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EC" w:rsidRPr="00CA7587" w:rsidRDefault="005F23EC" w:rsidP="005F23EC">
      <w:r>
        <w:rPr>
          <w:noProof/>
          <w:lang w:eastAsia="bg-BG"/>
        </w:rPr>
        <w:drawing>
          <wp:anchor distT="0" distB="0" distL="114300" distR="114300" simplePos="0" relativeHeight="251660288" behindDoc="0" locked="0" layoutInCell="1" allowOverlap="1" wp14:anchorId="02FC41D6" wp14:editId="22767135">
            <wp:simplePos x="0" y="0"/>
            <wp:positionH relativeFrom="column">
              <wp:posOffset>-4445</wp:posOffset>
            </wp:positionH>
            <wp:positionV relativeFrom="paragraph">
              <wp:posOffset>107315</wp:posOffset>
            </wp:positionV>
            <wp:extent cx="600710" cy="826135"/>
            <wp:effectExtent l="0" t="0" r="889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3EC" w:rsidRPr="00CA7587" w:rsidRDefault="005F23EC" w:rsidP="005F23EC">
      <w:pPr>
        <w:keepNext/>
        <w:tabs>
          <w:tab w:val="left" w:pos="1276"/>
        </w:tabs>
        <w:spacing w:line="360" w:lineRule="exact"/>
        <w:ind w:left="1247"/>
        <w:outlineLvl w:val="0"/>
        <w:rPr>
          <w:b/>
          <w:spacing w:val="40"/>
          <w:lang w:eastAsia="bg-BG"/>
        </w:rPr>
      </w:pPr>
      <w:r>
        <w:rPr>
          <w:noProof/>
          <w:lang w:eastAsia="bg-BG"/>
        </w:rPr>
        <mc:AlternateContent>
          <mc:Choice Requires="wps">
            <w:drawing>
              <wp:anchor distT="0" distB="0" distL="114298" distR="114298" simplePos="0" relativeHeight="251659264" behindDoc="0" locked="0" layoutInCell="1" allowOverlap="1">
                <wp:simplePos x="0" y="0"/>
                <wp:positionH relativeFrom="column">
                  <wp:posOffset>-21591</wp:posOffset>
                </wp:positionH>
                <wp:positionV relativeFrom="paragraph">
                  <wp:posOffset>55880</wp:posOffset>
                </wp:positionV>
                <wp:extent cx="0" cy="612140"/>
                <wp:effectExtent l="0" t="0" r="19050" b="16510"/>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7pt;margin-top:4.4pt;width:0;height:48.2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"/>
            </w:pict>
          </mc:Fallback>
        </mc:AlternateContent>
      </w:r>
      <w:r w:rsidRPr="00CA7587">
        <w:rPr>
          <w:b/>
          <w:spacing w:val="40"/>
          <w:lang w:eastAsia="bg-BG"/>
        </w:rPr>
        <w:t>РЕПУБЛИКА БЪЛГАРИЯ</w:t>
      </w:r>
    </w:p>
    <w:p w:rsidR="005F23EC" w:rsidRPr="00CA7587" w:rsidRDefault="003854CF" w:rsidP="005F23EC">
      <w:pPr>
        <w:keepNext/>
        <w:tabs>
          <w:tab w:val="left" w:pos="1276"/>
        </w:tabs>
        <w:spacing w:line="360" w:lineRule="exact"/>
        <w:ind w:left="1247"/>
        <w:outlineLvl w:val="0"/>
        <w:rPr>
          <w:spacing w:val="30"/>
          <w:lang w:eastAsia="bg-BG"/>
        </w:rPr>
      </w:pPr>
      <w:r>
        <w:rPr>
          <w:spacing w:val="30"/>
          <w:lang w:eastAsia="bg-BG"/>
        </w:rPr>
        <w:t>Министерство на земеделието,</w:t>
      </w:r>
      <w:r w:rsidR="005F23EC" w:rsidRPr="00CA7587">
        <w:rPr>
          <w:spacing w:val="30"/>
          <w:lang w:eastAsia="bg-BG"/>
        </w:rPr>
        <w:t xml:space="preserve"> храните</w:t>
      </w:r>
      <w:r>
        <w:rPr>
          <w:spacing w:val="30"/>
          <w:lang w:eastAsia="bg-BG"/>
        </w:rPr>
        <w:t xml:space="preserve"> и горите</w:t>
      </w:r>
    </w:p>
    <w:p w:rsidR="005F23EC" w:rsidRDefault="005F23EC" w:rsidP="005F23EC">
      <w:pPr>
        <w:keepNext/>
        <w:tabs>
          <w:tab w:val="left" w:pos="1276"/>
        </w:tabs>
        <w:spacing w:line="360" w:lineRule="exact"/>
        <w:ind w:left="1247"/>
        <w:outlineLvl w:val="0"/>
        <w:rPr>
          <w:spacing w:val="30"/>
          <w:lang w:eastAsia="bg-BG"/>
        </w:rPr>
      </w:pPr>
      <w:r w:rsidRPr="00CA7587">
        <w:rPr>
          <w:spacing w:val="30"/>
          <w:lang w:eastAsia="bg-BG"/>
        </w:rPr>
        <w:t>Областна дирекция „Земеделие“ – гр.Пазарджик</w:t>
      </w:r>
    </w:p>
    <w:p w:rsidR="005F23EC" w:rsidRDefault="005F23EC" w:rsidP="005F23EC">
      <w:pPr>
        <w:rPr>
          <w:spacing w:val="30"/>
          <w:lang w:eastAsia="bg-BG"/>
        </w:rPr>
      </w:pPr>
    </w:p>
    <w:p w:rsidR="006E5770" w:rsidRDefault="006E5770" w:rsidP="00607883"/>
    <w:p w:rsidR="006E5770" w:rsidRDefault="006E5770" w:rsidP="00607883"/>
    <w:p w:rsidR="006E5770" w:rsidRDefault="006E5770" w:rsidP="00607883"/>
    <w:p w:rsidR="006E5770" w:rsidRPr="00EB6F95" w:rsidRDefault="00EB6F95" w:rsidP="00607883">
      <w:pPr>
        <w:rPr>
          <w:sz w:val="28"/>
          <w:szCs w:val="28"/>
        </w:rPr>
      </w:pPr>
      <w:r w:rsidRPr="00EB6F95">
        <w:rPr>
          <w:sz w:val="28"/>
          <w:szCs w:val="28"/>
          <w:lang w:val="en-US"/>
        </w:rPr>
        <w:t xml:space="preserve">                                                 </w:t>
      </w:r>
      <w:r w:rsidRPr="00EB6F95">
        <w:rPr>
          <w:sz w:val="28"/>
          <w:szCs w:val="28"/>
        </w:rPr>
        <w:t xml:space="preserve">             Утвърдил:…………………………</w:t>
      </w:r>
      <w:r>
        <w:rPr>
          <w:sz w:val="28"/>
          <w:szCs w:val="28"/>
        </w:rPr>
        <w:t>….</w:t>
      </w:r>
    </w:p>
    <w:p w:rsidR="006E5770" w:rsidRPr="00EB6F95" w:rsidRDefault="00EB6F95" w:rsidP="00607883">
      <w:pPr>
        <w:rPr>
          <w:sz w:val="28"/>
          <w:szCs w:val="28"/>
        </w:rPr>
      </w:pPr>
      <w:r w:rsidRPr="00EB6F95">
        <w:rPr>
          <w:sz w:val="28"/>
          <w:szCs w:val="28"/>
        </w:rPr>
        <w:t xml:space="preserve">                                                                               /Стоян Траянов – Директор/</w:t>
      </w:r>
    </w:p>
    <w:p w:rsidR="007514D6" w:rsidRPr="00EB6F95" w:rsidRDefault="007514D6" w:rsidP="00607883">
      <w:pPr>
        <w:rPr>
          <w:sz w:val="28"/>
          <w:szCs w:val="28"/>
        </w:rPr>
      </w:pPr>
    </w:p>
    <w:p w:rsidR="006E5770" w:rsidRDefault="006E5770" w:rsidP="009527A0">
      <w:pPr>
        <w:jc w:val="both"/>
        <w:rPr>
          <w:b/>
        </w:rPr>
      </w:pPr>
    </w:p>
    <w:p w:rsidR="00EA4753" w:rsidRDefault="00EA4753" w:rsidP="009527A0">
      <w:pPr>
        <w:jc w:val="both"/>
        <w:rPr>
          <w:b/>
        </w:rPr>
      </w:pPr>
    </w:p>
    <w:p w:rsidR="00EA4753" w:rsidRPr="009527A0" w:rsidRDefault="00EA4753" w:rsidP="009527A0">
      <w:pPr>
        <w:jc w:val="both"/>
        <w:rPr>
          <w:b/>
        </w:rPr>
      </w:pPr>
    </w:p>
    <w:p w:rsidR="00914CC0" w:rsidRPr="007514D6" w:rsidRDefault="00D97B91" w:rsidP="00EA4753">
      <w:pPr>
        <w:spacing w:line="360" w:lineRule="auto"/>
        <w:jc w:val="center"/>
        <w:rPr>
          <w:b/>
          <w:sz w:val="40"/>
          <w:szCs w:val="40"/>
        </w:rPr>
      </w:pPr>
      <w:r w:rsidRPr="007514D6">
        <w:rPr>
          <w:b/>
          <w:sz w:val="40"/>
          <w:szCs w:val="40"/>
        </w:rPr>
        <w:t xml:space="preserve">ИНСТРУКЦИЯ </w:t>
      </w:r>
    </w:p>
    <w:p w:rsidR="00D97B91" w:rsidRPr="00914CC0" w:rsidRDefault="00D97B91" w:rsidP="00EA4753">
      <w:pPr>
        <w:spacing w:line="360" w:lineRule="auto"/>
        <w:jc w:val="center"/>
        <w:rPr>
          <w:b/>
          <w:sz w:val="28"/>
          <w:szCs w:val="28"/>
        </w:rPr>
      </w:pPr>
      <w:r w:rsidRPr="00914CC0">
        <w:rPr>
          <w:b/>
          <w:sz w:val="28"/>
          <w:szCs w:val="28"/>
        </w:rPr>
        <w:t xml:space="preserve">ЗА ТЕХНИЧЕСКИТЕ </w:t>
      </w:r>
      <w:r w:rsidR="009527A0" w:rsidRPr="00914CC0">
        <w:rPr>
          <w:b/>
          <w:sz w:val="28"/>
          <w:szCs w:val="28"/>
        </w:rPr>
        <w:t>И ОРГАНИ</w:t>
      </w:r>
      <w:r w:rsidR="006C5532" w:rsidRPr="00914CC0">
        <w:rPr>
          <w:b/>
          <w:sz w:val="28"/>
          <w:szCs w:val="28"/>
        </w:rPr>
        <w:t>З</w:t>
      </w:r>
      <w:r w:rsidR="009527A0" w:rsidRPr="00914CC0">
        <w:rPr>
          <w:b/>
          <w:sz w:val="28"/>
          <w:szCs w:val="28"/>
        </w:rPr>
        <w:t>АЦИОННИ МЕРКИ ЗА ОСИГУРЯВАНЕ НА ЗАЩИТА НА ЛИЧНИТЕ ДАННИ ПРИ ТЯХНОТО СЪБИРАНЕ, ОБРАБОТВАНЕ И СЪХРАНЯВАНЕ</w:t>
      </w:r>
      <w:r w:rsidR="00F84FE2" w:rsidRPr="00914CC0">
        <w:rPr>
          <w:b/>
          <w:sz w:val="28"/>
          <w:szCs w:val="28"/>
        </w:rPr>
        <w:t xml:space="preserve"> В</w:t>
      </w:r>
    </w:p>
    <w:p w:rsidR="006E5770" w:rsidRPr="00914CC0" w:rsidRDefault="00F84FE2" w:rsidP="00EA4753">
      <w:pPr>
        <w:spacing w:line="360" w:lineRule="auto"/>
        <w:jc w:val="center"/>
        <w:rPr>
          <w:b/>
          <w:sz w:val="28"/>
          <w:szCs w:val="28"/>
          <w:lang w:val="en-US"/>
        </w:rPr>
      </w:pPr>
      <w:r w:rsidRPr="00914CC0">
        <w:rPr>
          <w:b/>
          <w:sz w:val="28"/>
          <w:szCs w:val="28"/>
        </w:rPr>
        <w:t>ОБЛАСТНА ДИРЕКЦИЯ ,,ЗЕМЕДЕЛИЕ“ ГР.ПАЗАРДЖИК</w:t>
      </w:r>
      <w:r w:rsidR="00CE7EF5" w:rsidRPr="00914CC0">
        <w:rPr>
          <w:b/>
          <w:sz w:val="28"/>
          <w:szCs w:val="28"/>
          <w:lang w:val="en-US"/>
        </w:rPr>
        <w:t>.</w:t>
      </w:r>
    </w:p>
    <w:p w:rsidR="006E5770" w:rsidRPr="009527A0" w:rsidRDefault="006E5770" w:rsidP="009527A0">
      <w:pPr>
        <w:jc w:val="both"/>
        <w:rPr>
          <w:b/>
          <w:sz w:val="26"/>
          <w:szCs w:val="26"/>
        </w:rPr>
      </w:pPr>
    </w:p>
    <w:p w:rsidR="006E5770" w:rsidRDefault="006E5770" w:rsidP="00607883"/>
    <w:p w:rsidR="006E5770" w:rsidRDefault="006E5770" w:rsidP="00607883"/>
    <w:p w:rsidR="006E5770" w:rsidRDefault="006E5770" w:rsidP="00607883"/>
    <w:p w:rsidR="00D97B91" w:rsidRDefault="00D97B91" w:rsidP="00607883"/>
    <w:p w:rsidR="006E5770" w:rsidRDefault="00EA4753" w:rsidP="00607883">
      <w:r>
        <w:t>/Утвърдена със Заповед №РД-06-105/08.05.2018г. на Директора на ОД „Земеделие“ гр. Пазарджик/</w:t>
      </w: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BC15CD" w:rsidRDefault="00BC15CD" w:rsidP="00607883">
      <w:pPr>
        <w:rPr>
          <w:b/>
          <w:sz w:val="26"/>
          <w:szCs w:val="26"/>
        </w:rPr>
      </w:pPr>
    </w:p>
    <w:p w:rsidR="004367FD" w:rsidRPr="005F2826" w:rsidRDefault="004367FD" w:rsidP="00EA4753">
      <w:pPr>
        <w:shd w:val="clear" w:color="auto" w:fill="FFFFFF"/>
        <w:spacing w:before="360" w:after="360"/>
        <w:rPr>
          <w:color w:val="000000"/>
          <w:lang w:eastAsia="bg-BG"/>
        </w:rPr>
      </w:pPr>
    </w:p>
    <w:p w:rsidR="004367FD" w:rsidRPr="005F2826" w:rsidRDefault="004367FD" w:rsidP="00124BBB">
      <w:pPr>
        <w:shd w:val="clear" w:color="auto" w:fill="FFFFFF"/>
        <w:spacing w:before="360" w:after="360"/>
        <w:ind w:firstLine="708"/>
        <w:jc w:val="both"/>
        <w:rPr>
          <w:color w:val="000000"/>
          <w:lang w:eastAsia="bg-BG"/>
        </w:rPr>
      </w:pPr>
      <w:r w:rsidRPr="005F2826">
        <w:rPr>
          <w:b/>
          <w:bCs/>
          <w:color w:val="000000"/>
          <w:lang w:eastAsia="bg-BG"/>
        </w:rPr>
        <w:t>Чл.1.</w:t>
      </w:r>
      <w:r w:rsidRPr="005F2826">
        <w:rPr>
          <w:color w:val="000000"/>
          <w:lang w:eastAsia="bg-BG"/>
        </w:rPr>
        <w:t> Настоящата Инструкция урежда организацията и вът</w:t>
      </w:r>
      <w:r w:rsidR="00D97B91">
        <w:rPr>
          <w:color w:val="000000"/>
          <w:lang w:eastAsia="bg-BG"/>
        </w:rPr>
        <w:t xml:space="preserve">решния ред на Областна Дирекция </w:t>
      </w:r>
      <w:r w:rsidRPr="005F2826">
        <w:rPr>
          <w:color w:val="000000"/>
          <w:lang w:eastAsia="bg-BG"/>
        </w:rPr>
        <w:t>,,Земеделие“ гр.Пазарджик и териториалните и структури, наричани по-нататък за краткост ОДЗ, като администратор на лични данни, както и нивото на технически и организационни мерки при обработване на лични данни и допустимия вид защита.</w:t>
      </w:r>
    </w:p>
    <w:p w:rsidR="004367FD" w:rsidRPr="005F2826" w:rsidRDefault="004367FD" w:rsidP="00124BBB">
      <w:pPr>
        <w:shd w:val="clear" w:color="auto" w:fill="FFFFFF"/>
        <w:spacing w:before="360" w:after="360"/>
        <w:ind w:firstLine="708"/>
        <w:jc w:val="both"/>
        <w:rPr>
          <w:color w:val="000000"/>
          <w:lang w:eastAsia="bg-BG"/>
        </w:rPr>
      </w:pPr>
      <w:r w:rsidRPr="005F2826">
        <w:rPr>
          <w:b/>
          <w:bCs/>
          <w:color w:val="000000"/>
          <w:lang w:eastAsia="bg-BG"/>
        </w:rPr>
        <w:t>Чл.2.</w:t>
      </w:r>
      <w:r w:rsidRPr="005F2826">
        <w:rPr>
          <w:color w:val="000000"/>
          <w:lang w:eastAsia="bg-BG"/>
        </w:rPr>
        <w:t> Инструкцията е изготвена в съответствие с разпоредбите</w:t>
      </w:r>
      <w:r w:rsidR="00D97B91">
        <w:rPr>
          <w:color w:val="000000"/>
          <w:lang w:eastAsia="bg-BG"/>
        </w:rPr>
        <w:t xml:space="preserve"> на</w:t>
      </w:r>
      <w:r w:rsidRPr="005F2826">
        <w:rPr>
          <w:color w:val="000000"/>
          <w:lang w:eastAsia="bg-BG"/>
        </w:rPr>
        <w:t xml:space="preserve"> </w:t>
      </w:r>
      <w:r w:rsidRPr="005F2826">
        <w:t xml:space="preserve">РЕГЛАМЕНТ (ЕС) 2016/679 на Европейския парламент и на </w:t>
      </w:r>
      <w:r w:rsidR="00124BBB">
        <w:t>С</w:t>
      </w:r>
      <w:r w:rsidRPr="005F2826">
        <w:t>ъвета от 27 април 2016 г., относно защитата на физическите лица във връзка с обработването на лични данни и относно свободното движение на такива данни / Общия регламент за защита на личните данни/</w:t>
      </w:r>
      <w:r w:rsidRPr="005F2826">
        <w:rPr>
          <w:color w:val="000000"/>
          <w:lang w:eastAsia="bg-BG"/>
        </w:rPr>
        <w:t>, Закона за защита на личните данни (ЗЗЛД) и Наредба № 1 от 30.01.2013 г. за минималното ниво на технически и организационни мерки и допустимия вид защита на личните данни и цели защита на интересите на клиентите - физически лица и физическите лица, представялващи юридическит</w:t>
      </w:r>
      <w:r w:rsidR="00F57D53" w:rsidRPr="005F2826">
        <w:rPr>
          <w:color w:val="000000"/>
          <w:lang w:eastAsia="bg-BG"/>
        </w:rPr>
        <w:t>е, както и на служителите на ОДЗ</w:t>
      </w:r>
      <w:r w:rsidRPr="005F2826">
        <w:rPr>
          <w:color w:val="000000"/>
          <w:lang w:eastAsia="bg-BG"/>
        </w:rPr>
        <w:t xml:space="preserve"> от незаконосъобразно и недобросъвестно обработване на личните им данни.</w:t>
      </w:r>
    </w:p>
    <w:p w:rsidR="004367FD" w:rsidRPr="005F2826" w:rsidRDefault="004367FD" w:rsidP="00F80DB9">
      <w:pPr>
        <w:shd w:val="clear" w:color="auto" w:fill="FFFFFF"/>
        <w:spacing w:before="360" w:after="360"/>
        <w:ind w:firstLine="708"/>
        <w:jc w:val="both"/>
        <w:rPr>
          <w:color w:val="000000"/>
          <w:lang w:eastAsia="bg-BG"/>
        </w:rPr>
      </w:pPr>
      <w:r w:rsidRPr="005F2826">
        <w:rPr>
          <w:b/>
          <w:bCs/>
          <w:color w:val="000000"/>
          <w:lang w:eastAsia="bg-BG"/>
        </w:rPr>
        <w:t>Чл.3.</w:t>
      </w:r>
      <w:r w:rsidRPr="005F2826">
        <w:rPr>
          <w:color w:val="000000"/>
          <w:lang w:eastAsia="bg-BG"/>
        </w:rPr>
        <w:t> За целите на настоящата Инструкция понятията по-долу имат следното значение:</w:t>
      </w:r>
    </w:p>
    <w:p w:rsidR="004367FD" w:rsidRPr="005F2826" w:rsidRDefault="004367FD" w:rsidP="00EA4753">
      <w:pPr>
        <w:shd w:val="clear" w:color="auto" w:fill="FFFFFF" w:themeFill="background1"/>
        <w:spacing w:after="360"/>
        <w:ind w:firstLine="708"/>
        <w:jc w:val="both"/>
        <w:rPr>
          <w:color w:val="000000"/>
          <w:lang w:eastAsia="bg-BG"/>
        </w:rPr>
      </w:pPr>
      <w:r w:rsidRPr="005F2826">
        <w:rPr>
          <w:color w:val="000000"/>
          <w:lang w:eastAsia="bg-BG"/>
        </w:rPr>
        <w:t>1. </w:t>
      </w:r>
      <w:r w:rsidRPr="005F2826">
        <w:rPr>
          <w:b/>
          <w:bCs/>
          <w:color w:val="000000"/>
          <w:lang w:eastAsia="bg-BG"/>
        </w:rPr>
        <w:t>„Лични данни”</w:t>
      </w:r>
      <w:r w:rsidRPr="005F2826">
        <w:rPr>
          <w:color w:val="000000"/>
          <w:lang w:eastAsia="bg-BG"/>
        </w:rPr>
        <w:t> са всяка информация, отнасяща се до клиентите (физически лица и физическите лица, пре</w:t>
      </w:r>
      <w:r w:rsidR="00F57D53" w:rsidRPr="005F2826">
        <w:rPr>
          <w:color w:val="000000"/>
          <w:lang w:eastAsia="bg-BG"/>
        </w:rPr>
        <w:t>дставляващи юридическите) на ОДЗ</w:t>
      </w:r>
      <w:r w:rsidRPr="005F2826">
        <w:rPr>
          <w:color w:val="000000"/>
          <w:lang w:eastAsia="bg-BG"/>
        </w:rPr>
        <w:t>, както и тази, свързана с нейните служители, които са идентифицирани или чрез която същите могат да бъдат идентифицирани пряко или непряко чрез идентификационен номер или чрез един или повече специфични признаци.</w:t>
      </w:r>
    </w:p>
    <w:p w:rsidR="004367FD" w:rsidRPr="005F2826" w:rsidRDefault="004367FD" w:rsidP="00EA4753">
      <w:pPr>
        <w:shd w:val="clear" w:color="auto" w:fill="FFFFFF" w:themeFill="background1"/>
        <w:spacing w:after="360"/>
        <w:ind w:firstLine="708"/>
        <w:jc w:val="both"/>
        <w:rPr>
          <w:color w:val="000000"/>
          <w:lang w:val="en-US" w:eastAsia="bg-BG"/>
        </w:rPr>
      </w:pPr>
      <w:r w:rsidRPr="005F2826">
        <w:rPr>
          <w:color w:val="000000"/>
          <w:lang w:eastAsia="bg-BG"/>
        </w:rPr>
        <w:t>2. </w:t>
      </w:r>
      <w:r w:rsidRPr="005F2826">
        <w:rPr>
          <w:b/>
          <w:bCs/>
          <w:color w:val="000000"/>
          <w:lang w:eastAsia="bg-BG"/>
        </w:rPr>
        <w:t>„Обработване на лични данни”</w:t>
      </w:r>
      <w:r w:rsidRPr="005F2826">
        <w:rPr>
          <w:color w:val="000000"/>
          <w:lang w:eastAsia="bg-BG"/>
        </w:rPr>
        <w:t> е всяко действие или с</w:t>
      </w:r>
      <w:r w:rsidR="00F57D53" w:rsidRPr="005F2826">
        <w:rPr>
          <w:color w:val="000000"/>
          <w:lang w:eastAsia="bg-BG"/>
        </w:rPr>
        <w:t>ъвкупност от действия, които ОДЗ</w:t>
      </w:r>
      <w:r w:rsidRPr="005F2826">
        <w:rPr>
          <w:color w:val="000000"/>
          <w:lang w:eastAsia="bg-BG"/>
        </w:rPr>
        <w:t xml:space="preserve"> извършва по отношение на личните данни с автоматични или неавтоматични средства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 и др.).</w:t>
      </w:r>
    </w:p>
    <w:p w:rsidR="006C5532" w:rsidRPr="005F2826" w:rsidRDefault="006C5532" w:rsidP="00F80DB9">
      <w:pPr>
        <w:shd w:val="clear" w:color="auto" w:fill="FFFFFF" w:themeFill="background1"/>
        <w:ind w:firstLine="708"/>
        <w:jc w:val="both"/>
        <w:rPr>
          <w:lang w:val="en-US" w:eastAsia="bg-BG"/>
        </w:rPr>
      </w:pPr>
      <w:proofErr w:type="gramStart"/>
      <w:r w:rsidRPr="00F80DB9">
        <w:rPr>
          <w:lang w:val="en-US" w:eastAsia="bg-BG"/>
        </w:rPr>
        <w:t>3.</w:t>
      </w:r>
      <w:r w:rsidRPr="005F2826">
        <w:rPr>
          <w:b/>
          <w:lang w:val="en-US" w:eastAsia="bg-BG"/>
        </w:rPr>
        <w:t xml:space="preserve"> ,,</w:t>
      </w:r>
      <w:proofErr w:type="spellStart"/>
      <w:r w:rsidRPr="005F2826">
        <w:rPr>
          <w:b/>
          <w:lang w:val="en-US" w:eastAsia="bg-BG"/>
        </w:rPr>
        <w:t>Обработващ</w:t>
      </w:r>
      <w:proofErr w:type="spellEnd"/>
      <w:proofErr w:type="gramEnd"/>
      <w:r w:rsidRPr="005F2826">
        <w:rPr>
          <w:b/>
          <w:lang w:val="en-US" w:eastAsia="bg-BG"/>
        </w:rPr>
        <w:t xml:space="preserve"> </w:t>
      </w:r>
      <w:proofErr w:type="spellStart"/>
      <w:r w:rsidRPr="005F2826">
        <w:rPr>
          <w:b/>
          <w:lang w:val="en-US" w:eastAsia="bg-BG"/>
        </w:rPr>
        <w:t>лични</w:t>
      </w:r>
      <w:proofErr w:type="spellEnd"/>
      <w:r w:rsidRPr="005F2826">
        <w:rPr>
          <w:b/>
          <w:lang w:val="en-US" w:eastAsia="bg-BG"/>
        </w:rPr>
        <w:t xml:space="preserve"> </w:t>
      </w:r>
      <w:proofErr w:type="spellStart"/>
      <w:r w:rsidRPr="005F2826">
        <w:rPr>
          <w:b/>
          <w:lang w:val="en-US" w:eastAsia="bg-BG"/>
        </w:rPr>
        <w:t>данни</w:t>
      </w:r>
      <w:proofErr w:type="spellEnd"/>
      <w:r w:rsidRPr="005F2826">
        <w:rPr>
          <w:b/>
          <w:lang w:val="en-US" w:eastAsia="bg-BG"/>
        </w:rPr>
        <w:t>"</w:t>
      </w:r>
      <w:r w:rsidRPr="005F2826">
        <w:rPr>
          <w:lang w:val="en-US" w:eastAsia="bg-BG"/>
        </w:rPr>
        <w:t xml:space="preserve"> е </w:t>
      </w:r>
      <w:proofErr w:type="spellStart"/>
      <w:r w:rsidRPr="005F2826">
        <w:rPr>
          <w:lang w:val="en-US" w:eastAsia="bg-BG"/>
        </w:rPr>
        <w:t>физическо</w:t>
      </w:r>
      <w:proofErr w:type="spellEnd"/>
      <w:r w:rsidRPr="005F2826">
        <w:rPr>
          <w:lang w:val="en-US" w:eastAsia="bg-BG"/>
        </w:rPr>
        <w:t xml:space="preserve"> </w:t>
      </w:r>
      <w:proofErr w:type="spellStart"/>
      <w:r w:rsidRPr="005F2826">
        <w:rPr>
          <w:lang w:val="en-US" w:eastAsia="bg-BG"/>
        </w:rPr>
        <w:t>или</w:t>
      </w:r>
      <w:proofErr w:type="spellEnd"/>
      <w:r w:rsidRPr="005F2826">
        <w:rPr>
          <w:lang w:val="en-US" w:eastAsia="bg-BG"/>
        </w:rPr>
        <w:t xml:space="preserve"> </w:t>
      </w:r>
      <w:proofErr w:type="spellStart"/>
      <w:r w:rsidRPr="005F2826">
        <w:rPr>
          <w:lang w:val="en-US" w:eastAsia="bg-BG"/>
        </w:rPr>
        <w:t>юридическо</w:t>
      </w:r>
      <w:proofErr w:type="spellEnd"/>
      <w:r w:rsidRPr="005F2826">
        <w:rPr>
          <w:lang w:val="en-US" w:eastAsia="bg-BG"/>
        </w:rPr>
        <w:t xml:space="preserve"> </w:t>
      </w:r>
      <w:proofErr w:type="spellStart"/>
      <w:r w:rsidRPr="005F2826">
        <w:rPr>
          <w:lang w:val="en-US" w:eastAsia="bg-BG"/>
        </w:rPr>
        <w:t>лице</w:t>
      </w:r>
      <w:proofErr w:type="spellEnd"/>
      <w:r w:rsidRPr="005F2826">
        <w:rPr>
          <w:lang w:val="en-US" w:eastAsia="bg-BG"/>
        </w:rPr>
        <w:t xml:space="preserve">, </w:t>
      </w:r>
      <w:proofErr w:type="spellStart"/>
      <w:r w:rsidRPr="005F2826">
        <w:rPr>
          <w:lang w:val="en-US" w:eastAsia="bg-BG"/>
        </w:rPr>
        <w:t>държавен</w:t>
      </w:r>
      <w:proofErr w:type="spellEnd"/>
      <w:r w:rsidRPr="005F2826">
        <w:rPr>
          <w:lang w:val="en-US" w:eastAsia="bg-BG"/>
        </w:rPr>
        <w:t xml:space="preserve"> </w:t>
      </w:r>
      <w:proofErr w:type="spellStart"/>
      <w:r w:rsidRPr="005F2826">
        <w:rPr>
          <w:lang w:val="en-US" w:eastAsia="bg-BG"/>
        </w:rPr>
        <w:t>орган</w:t>
      </w:r>
      <w:proofErr w:type="spellEnd"/>
      <w:r w:rsidRPr="005F2826">
        <w:rPr>
          <w:lang w:val="en-US" w:eastAsia="bg-BG"/>
        </w:rPr>
        <w:t xml:space="preserve"> </w:t>
      </w:r>
      <w:proofErr w:type="spellStart"/>
      <w:r w:rsidRPr="005F2826">
        <w:rPr>
          <w:lang w:val="en-US" w:eastAsia="bg-BG"/>
        </w:rPr>
        <w:t>или</w:t>
      </w:r>
      <w:proofErr w:type="spellEnd"/>
      <w:r w:rsidRPr="005F2826">
        <w:rPr>
          <w:lang w:val="en-US" w:eastAsia="bg-BG"/>
        </w:rPr>
        <w:t xml:space="preserve"> </w:t>
      </w:r>
      <w:proofErr w:type="spellStart"/>
      <w:r w:rsidRPr="005F2826">
        <w:rPr>
          <w:lang w:val="en-US" w:eastAsia="bg-BG"/>
        </w:rPr>
        <w:t>орган</w:t>
      </w:r>
      <w:proofErr w:type="spellEnd"/>
      <w:r w:rsidRPr="005F2826">
        <w:rPr>
          <w:lang w:val="en-US" w:eastAsia="bg-BG"/>
        </w:rPr>
        <w:t xml:space="preserve"> </w:t>
      </w:r>
      <w:proofErr w:type="spellStart"/>
      <w:r w:rsidRPr="005F2826">
        <w:rPr>
          <w:lang w:val="en-US" w:eastAsia="bg-BG"/>
        </w:rPr>
        <w:t>на</w:t>
      </w:r>
      <w:proofErr w:type="spellEnd"/>
      <w:r w:rsidRPr="005F2826">
        <w:rPr>
          <w:lang w:val="en-US" w:eastAsia="bg-BG"/>
        </w:rPr>
        <w:t xml:space="preserve"> </w:t>
      </w:r>
      <w:proofErr w:type="spellStart"/>
      <w:r w:rsidRPr="005F2826">
        <w:rPr>
          <w:lang w:val="en-US" w:eastAsia="bg-BG"/>
        </w:rPr>
        <w:t>местно</w:t>
      </w:r>
      <w:proofErr w:type="spellEnd"/>
      <w:r w:rsidRPr="005F2826">
        <w:rPr>
          <w:lang w:val="en-US" w:eastAsia="bg-BG"/>
        </w:rPr>
        <w:t xml:space="preserve"> </w:t>
      </w:r>
      <w:proofErr w:type="spellStart"/>
      <w:r w:rsidRPr="005F2826">
        <w:rPr>
          <w:lang w:val="en-US" w:eastAsia="bg-BG"/>
        </w:rPr>
        <w:t>самоуправление</w:t>
      </w:r>
      <w:proofErr w:type="spellEnd"/>
      <w:r w:rsidRPr="005F2826">
        <w:rPr>
          <w:lang w:val="en-US" w:eastAsia="bg-BG"/>
        </w:rPr>
        <w:t xml:space="preserve">, </w:t>
      </w:r>
      <w:proofErr w:type="spellStart"/>
      <w:r w:rsidRPr="005F2826">
        <w:rPr>
          <w:lang w:val="en-US" w:eastAsia="bg-BG"/>
        </w:rPr>
        <w:t>който</w:t>
      </w:r>
      <w:proofErr w:type="spellEnd"/>
      <w:r w:rsidRPr="005F2826">
        <w:rPr>
          <w:lang w:val="en-US" w:eastAsia="bg-BG"/>
        </w:rPr>
        <w:t xml:space="preserve"> </w:t>
      </w:r>
      <w:proofErr w:type="spellStart"/>
      <w:r w:rsidRPr="005F2826">
        <w:rPr>
          <w:lang w:val="en-US" w:eastAsia="bg-BG"/>
        </w:rPr>
        <w:t>обработва</w:t>
      </w:r>
      <w:proofErr w:type="spellEnd"/>
      <w:r w:rsidRPr="005F2826">
        <w:rPr>
          <w:lang w:val="en-US" w:eastAsia="bg-BG"/>
        </w:rPr>
        <w:t xml:space="preserve"> </w:t>
      </w:r>
      <w:proofErr w:type="spellStart"/>
      <w:r w:rsidRPr="005F2826">
        <w:rPr>
          <w:lang w:val="en-US" w:eastAsia="bg-BG"/>
        </w:rPr>
        <w:t>лични</w:t>
      </w:r>
      <w:proofErr w:type="spellEnd"/>
      <w:r w:rsidRPr="005F2826">
        <w:rPr>
          <w:lang w:val="en-US" w:eastAsia="bg-BG"/>
        </w:rPr>
        <w:t xml:space="preserve"> </w:t>
      </w:r>
      <w:proofErr w:type="spellStart"/>
      <w:r w:rsidRPr="005F2826">
        <w:rPr>
          <w:lang w:val="en-US" w:eastAsia="bg-BG"/>
        </w:rPr>
        <w:t>данни</w:t>
      </w:r>
      <w:proofErr w:type="spellEnd"/>
      <w:r w:rsidRPr="005F2826">
        <w:rPr>
          <w:lang w:val="en-US" w:eastAsia="bg-BG"/>
        </w:rPr>
        <w:t xml:space="preserve"> </w:t>
      </w:r>
      <w:proofErr w:type="spellStart"/>
      <w:r w:rsidRPr="005F2826">
        <w:rPr>
          <w:lang w:val="en-US" w:eastAsia="bg-BG"/>
        </w:rPr>
        <w:t>от</w:t>
      </w:r>
      <w:proofErr w:type="spellEnd"/>
      <w:r w:rsidRPr="005F2826">
        <w:rPr>
          <w:lang w:val="en-US" w:eastAsia="bg-BG"/>
        </w:rPr>
        <w:t xml:space="preserve"> </w:t>
      </w:r>
      <w:proofErr w:type="spellStart"/>
      <w:r w:rsidRPr="005F2826">
        <w:rPr>
          <w:lang w:val="en-US" w:eastAsia="bg-BG"/>
        </w:rPr>
        <w:t>името</w:t>
      </w:r>
      <w:proofErr w:type="spellEnd"/>
      <w:r w:rsidRPr="005F2826">
        <w:rPr>
          <w:lang w:val="en-US" w:eastAsia="bg-BG"/>
        </w:rPr>
        <w:t xml:space="preserve"> </w:t>
      </w:r>
      <w:proofErr w:type="spellStart"/>
      <w:r w:rsidRPr="005F2826">
        <w:rPr>
          <w:lang w:val="en-US" w:eastAsia="bg-BG"/>
        </w:rPr>
        <w:t>на</w:t>
      </w:r>
      <w:proofErr w:type="spellEnd"/>
      <w:r w:rsidRPr="005F2826">
        <w:rPr>
          <w:lang w:val="en-US" w:eastAsia="bg-BG"/>
        </w:rPr>
        <w:t xml:space="preserve"> </w:t>
      </w:r>
      <w:proofErr w:type="spellStart"/>
      <w:r w:rsidRPr="005F2826">
        <w:rPr>
          <w:lang w:val="en-US" w:eastAsia="bg-BG"/>
        </w:rPr>
        <w:t>администратора</w:t>
      </w:r>
      <w:proofErr w:type="spellEnd"/>
      <w:r w:rsidRPr="005F2826">
        <w:rPr>
          <w:lang w:val="en-US" w:eastAsia="bg-BG"/>
        </w:rPr>
        <w:t xml:space="preserve"> </w:t>
      </w:r>
      <w:proofErr w:type="spellStart"/>
      <w:r w:rsidRPr="005F2826">
        <w:rPr>
          <w:lang w:val="en-US" w:eastAsia="bg-BG"/>
        </w:rPr>
        <w:t>на</w:t>
      </w:r>
      <w:proofErr w:type="spellEnd"/>
      <w:r w:rsidRPr="005F2826">
        <w:rPr>
          <w:lang w:val="en-US" w:eastAsia="bg-BG"/>
        </w:rPr>
        <w:t xml:space="preserve"> </w:t>
      </w:r>
      <w:proofErr w:type="spellStart"/>
      <w:r w:rsidRPr="005F2826">
        <w:rPr>
          <w:lang w:val="en-US" w:eastAsia="bg-BG"/>
        </w:rPr>
        <w:t>лични</w:t>
      </w:r>
      <w:proofErr w:type="spellEnd"/>
      <w:r w:rsidRPr="005F2826">
        <w:rPr>
          <w:lang w:val="en-US" w:eastAsia="bg-BG"/>
        </w:rPr>
        <w:t xml:space="preserve"> </w:t>
      </w:r>
      <w:proofErr w:type="spellStart"/>
      <w:r w:rsidRPr="005F2826">
        <w:rPr>
          <w:lang w:val="en-US" w:eastAsia="bg-BG"/>
        </w:rPr>
        <w:t>данни</w:t>
      </w:r>
      <w:proofErr w:type="spellEnd"/>
      <w:r w:rsidRPr="005F2826">
        <w:rPr>
          <w:lang w:val="en-US" w:eastAsia="bg-BG"/>
        </w:rPr>
        <w:t>.</w:t>
      </w:r>
    </w:p>
    <w:p w:rsidR="006C5532" w:rsidRPr="005F2826" w:rsidRDefault="006C5532" w:rsidP="006C55B8">
      <w:pPr>
        <w:shd w:val="clear" w:color="auto" w:fill="FFFFFF" w:themeFill="background1"/>
        <w:jc w:val="both"/>
        <w:rPr>
          <w:lang w:val="en-US"/>
        </w:rPr>
      </w:pPr>
    </w:p>
    <w:p w:rsidR="004367FD" w:rsidRPr="00F80DB9" w:rsidRDefault="00F80DB9" w:rsidP="00F80DB9">
      <w:pPr>
        <w:shd w:val="clear" w:color="auto" w:fill="FFFFFF" w:themeFill="background1"/>
        <w:ind w:firstLine="708"/>
        <w:jc w:val="both"/>
      </w:pPr>
      <w:r>
        <w:rPr>
          <w:lang w:val="en-US" w:eastAsia="bg-BG"/>
        </w:rPr>
        <w:t>4</w:t>
      </w:r>
      <w:r w:rsidR="006C5532" w:rsidRPr="00F80DB9">
        <w:rPr>
          <w:lang w:val="en-US" w:eastAsia="bg-BG"/>
        </w:rPr>
        <w:t>.</w:t>
      </w:r>
      <w:r>
        <w:rPr>
          <w:lang w:eastAsia="bg-BG"/>
        </w:rPr>
        <w:t xml:space="preserve"> </w:t>
      </w:r>
      <w:r>
        <w:rPr>
          <w:b/>
          <w:lang w:eastAsia="bg-BG"/>
        </w:rPr>
        <w:t>„</w:t>
      </w:r>
      <w:proofErr w:type="spellStart"/>
      <w:r w:rsidR="006C5532" w:rsidRPr="005F2826">
        <w:rPr>
          <w:b/>
          <w:lang w:val="en-US" w:eastAsia="bg-BG"/>
        </w:rPr>
        <w:t>Предоставяне</w:t>
      </w:r>
      <w:proofErr w:type="spellEnd"/>
      <w:r w:rsidR="006C5532" w:rsidRPr="005F2826">
        <w:rPr>
          <w:b/>
          <w:lang w:val="en-US" w:eastAsia="bg-BG"/>
        </w:rPr>
        <w:t xml:space="preserve"> </w:t>
      </w:r>
      <w:proofErr w:type="spellStart"/>
      <w:r w:rsidR="006C5532" w:rsidRPr="005F2826">
        <w:rPr>
          <w:b/>
          <w:lang w:val="en-US" w:eastAsia="bg-BG"/>
        </w:rPr>
        <w:t>на</w:t>
      </w:r>
      <w:proofErr w:type="spellEnd"/>
      <w:r w:rsidR="006C5532" w:rsidRPr="005F2826">
        <w:rPr>
          <w:b/>
          <w:lang w:val="en-US" w:eastAsia="bg-BG"/>
        </w:rPr>
        <w:t xml:space="preserve"> </w:t>
      </w:r>
      <w:proofErr w:type="spellStart"/>
      <w:r w:rsidR="006C5532" w:rsidRPr="005F2826">
        <w:rPr>
          <w:b/>
          <w:lang w:val="en-US" w:eastAsia="bg-BG"/>
        </w:rPr>
        <w:t>лични</w:t>
      </w:r>
      <w:proofErr w:type="spellEnd"/>
      <w:r w:rsidR="006C5532" w:rsidRPr="005F2826">
        <w:rPr>
          <w:b/>
          <w:lang w:val="en-US" w:eastAsia="bg-BG"/>
        </w:rPr>
        <w:t xml:space="preserve"> </w:t>
      </w:r>
      <w:proofErr w:type="spellStart"/>
      <w:r w:rsidR="006C5532" w:rsidRPr="005F2826">
        <w:rPr>
          <w:b/>
          <w:lang w:val="en-US" w:eastAsia="bg-BG"/>
        </w:rPr>
        <w:t>данни</w:t>
      </w:r>
      <w:proofErr w:type="spellEnd"/>
      <w:r w:rsidR="006C5532" w:rsidRPr="005F2826">
        <w:rPr>
          <w:b/>
          <w:lang w:val="en-US" w:eastAsia="bg-BG"/>
        </w:rPr>
        <w:t>"</w:t>
      </w:r>
      <w:r w:rsidR="006C5532" w:rsidRPr="005F2826">
        <w:rPr>
          <w:lang w:val="en-US" w:eastAsia="bg-BG"/>
        </w:rPr>
        <w:t xml:space="preserve"> </w:t>
      </w:r>
      <w:proofErr w:type="spellStart"/>
      <w:r w:rsidR="006C5532" w:rsidRPr="005F2826">
        <w:rPr>
          <w:lang w:val="en-US" w:eastAsia="bg-BG"/>
        </w:rPr>
        <w:t>са</w:t>
      </w:r>
      <w:proofErr w:type="spellEnd"/>
      <w:r w:rsidR="006C5532" w:rsidRPr="005F2826">
        <w:rPr>
          <w:lang w:val="en-US" w:eastAsia="bg-BG"/>
        </w:rPr>
        <w:t xml:space="preserve"> </w:t>
      </w:r>
      <w:proofErr w:type="spellStart"/>
      <w:r w:rsidR="006C5532" w:rsidRPr="005F2826">
        <w:rPr>
          <w:lang w:val="en-US" w:eastAsia="bg-BG"/>
        </w:rPr>
        <w:t>действия</w:t>
      </w:r>
      <w:proofErr w:type="spellEnd"/>
      <w:r w:rsidR="006C5532" w:rsidRPr="005F2826">
        <w:rPr>
          <w:lang w:val="en-US" w:eastAsia="bg-BG"/>
        </w:rPr>
        <w:t xml:space="preserve"> </w:t>
      </w:r>
      <w:proofErr w:type="spellStart"/>
      <w:r w:rsidR="006C5532" w:rsidRPr="005F2826">
        <w:rPr>
          <w:lang w:val="en-US" w:eastAsia="bg-BG"/>
        </w:rPr>
        <w:t>по</w:t>
      </w:r>
      <w:proofErr w:type="spellEnd"/>
      <w:r w:rsidR="006C5532" w:rsidRPr="005F2826">
        <w:rPr>
          <w:lang w:val="en-US" w:eastAsia="bg-BG"/>
        </w:rPr>
        <w:t xml:space="preserve"> </w:t>
      </w:r>
      <w:proofErr w:type="spellStart"/>
      <w:r w:rsidR="006C5532" w:rsidRPr="005F2826">
        <w:rPr>
          <w:lang w:val="en-US" w:eastAsia="bg-BG"/>
        </w:rPr>
        <w:t>цялостно</w:t>
      </w:r>
      <w:proofErr w:type="spellEnd"/>
      <w:r w:rsidR="006C5532" w:rsidRPr="005F2826">
        <w:rPr>
          <w:lang w:val="en-US" w:eastAsia="bg-BG"/>
        </w:rPr>
        <w:t xml:space="preserve"> </w:t>
      </w:r>
      <w:proofErr w:type="spellStart"/>
      <w:r w:rsidR="006C5532" w:rsidRPr="005F2826">
        <w:rPr>
          <w:lang w:val="en-US" w:eastAsia="bg-BG"/>
        </w:rPr>
        <w:t>или</w:t>
      </w:r>
      <w:proofErr w:type="spellEnd"/>
      <w:r w:rsidR="006C5532" w:rsidRPr="005F2826">
        <w:rPr>
          <w:lang w:val="en-US" w:eastAsia="bg-BG"/>
        </w:rPr>
        <w:t xml:space="preserve"> </w:t>
      </w:r>
      <w:proofErr w:type="spellStart"/>
      <w:r w:rsidR="006C5532" w:rsidRPr="005F2826">
        <w:rPr>
          <w:lang w:val="en-US" w:eastAsia="bg-BG"/>
        </w:rPr>
        <w:t>частично</w:t>
      </w:r>
      <w:proofErr w:type="spellEnd"/>
      <w:r w:rsidR="006C5532" w:rsidRPr="005F2826">
        <w:rPr>
          <w:lang w:val="en-US" w:eastAsia="bg-BG"/>
        </w:rPr>
        <w:t xml:space="preserve"> </w:t>
      </w:r>
      <w:proofErr w:type="spellStart"/>
      <w:r w:rsidR="006C5532" w:rsidRPr="005F2826">
        <w:rPr>
          <w:lang w:val="en-US" w:eastAsia="bg-BG"/>
        </w:rPr>
        <w:t>пренасяне</w:t>
      </w:r>
      <w:proofErr w:type="spellEnd"/>
      <w:r w:rsidR="006C5532" w:rsidRPr="005F2826">
        <w:rPr>
          <w:lang w:val="en-US" w:eastAsia="bg-BG"/>
        </w:rPr>
        <w:t xml:space="preserve"> </w:t>
      </w:r>
      <w:proofErr w:type="spellStart"/>
      <w:r w:rsidR="006C5532" w:rsidRPr="005F2826">
        <w:rPr>
          <w:lang w:val="en-US" w:eastAsia="bg-BG"/>
        </w:rPr>
        <w:t>на</w:t>
      </w:r>
      <w:proofErr w:type="spellEnd"/>
      <w:r w:rsidR="006C5532" w:rsidRPr="005F2826">
        <w:rPr>
          <w:lang w:val="en-US" w:eastAsia="bg-BG"/>
        </w:rPr>
        <w:t xml:space="preserve"> </w:t>
      </w:r>
      <w:proofErr w:type="spellStart"/>
      <w:r w:rsidR="006C5532" w:rsidRPr="005F2826">
        <w:rPr>
          <w:lang w:val="en-US" w:eastAsia="bg-BG"/>
        </w:rPr>
        <w:t>лични</w:t>
      </w:r>
      <w:proofErr w:type="spellEnd"/>
      <w:r w:rsidR="006C5532" w:rsidRPr="005F2826">
        <w:rPr>
          <w:lang w:val="en-US" w:eastAsia="bg-BG"/>
        </w:rPr>
        <w:t xml:space="preserve"> </w:t>
      </w:r>
      <w:proofErr w:type="spellStart"/>
      <w:r w:rsidR="006C5532" w:rsidRPr="005F2826">
        <w:rPr>
          <w:lang w:val="en-US" w:eastAsia="bg-BG"/>
        </w:rPr>
        <w:t>данни</w:t>
      </w:r>
      <w:proofErr w:type="spellEnd"/>
      <w:r w:rsidR="006C5532" w:rsidRPr="005F2826">
        <w:rPr>
          <w:lang w:val="en-US" w:eastAsia="bg-BG"/>
        </w:rPr>
        <w:t xml:space="preserve"> </w:t>
      </w:r>
      <w:proofErr w:type="spellStart"/>
      <w:r w:rsidR="006C5532" w:rsidRPr="005F2826">
        <w:rPr>
          <w:lang w:val="en-US" w:eastAsia="bg-BG"/>
        </w:rPr>
        <w:t>от</w:t>
      </w:r>
      <w:proofErr w:type="spellEnd"/>
      <w:r w:rsidR="006C5532" w:rsidRPr="005F2826">
        <w:rPr>
          <w:lang w:val="en-US" w:eastAsia="bg-BG"/>
        </w:rPr>
        <w:t xml:space="preserve"> </w:t>
      </w:r>
      <w:proofErr w:type="spellStart"/>
      <w:r w:rsidR="006C5532" w:rsidRPr="005F2826">
        <w:rPr>
          <w:lang w:val="en-US" w:eastAsia="bg-BG"/>
        </w:rPr>
        <w:t>един</w:t>
      </w:r>
      <w:proofErr w:type="spellEnd"/>
      <w:r w:rsidR="006C5532" w:rsidRPr="005F2826">
        <w:rPr>
          <w:lang w:val="en-US" w:eastAsia="bg-BG"/>
        </w:rPr>
        <w:t xml:space="preserve"> </w:t>
      </w:r>
      <w:proofErr w:type="spellStart"/>
      <w:r w:rsidR="006C5532" w:rsidRPr="005F2826">
        <w:rPr>
          <w:lang w:val="en-US" w:eastAsia="bg-BG"/>
        </w:rPr>
        <w:t>администратор</w:t>
      </w:r>
      <w:proofErr w:type="spellEnd"/>
      <w:r w:rsidR="006C5532" w:rsidRPr="005F2826">
        <w:rPr>
          <w:lang w:val="en-US" w:eastAsia="bg-BG"/>
        </w:rPr>
        <w:t xml:space="preserve"> </w:t>
      </w:r>
      <w:proofErr w:type="spellStart"/>
      <w:r w:rsidR="006C5532" w:rsidRPr="005F2826">
        <w:rPr>
          <w:lang w:val="en-US" w:eastAsia="bg-BG"/>
        </w:rPr>
        <w:t>към</w:t>
      </w:r>
      <w:proofErr w:type="spellEnd"/>
      <w:r w:rsidR="006C5532" w:rsidRPr="005F2826">
        <w:rPr>
          <w:lang w:val="en-US" w:eastAsia="bg-BG"/>
        </w:rPr>
        <w:t xml:space="preserve"> </w:t>
      </w:r>
      <w:proofErr w:type="spellStart"/>
      <w:r w:rsidR="006C5532" w:rsidRPr="005F2826">
        <w:rPr>
          <w:lang w:val="en-US" w:eastAsia="bg-BG"/>
        </w:rPr>
        <w:t>друг</w:t>
      </w:r>
      <w:proofErr w:type="spellEnd"/>
      <w:r w:rsidR="006C5532" w:rsidRPr="005F2826">
        <w:rPr>
          <w:lang w:val="en-US" w:eastAsia="bg-BG"/>
        </w:rPr>
        <w:t xml:space="preserve"> </w:t>
      </w:r>
      <w:proofErr w:type="spellStart"/>
      <w:r w:rsidR="006C5532" w:rsidRPr="005F2826">
        <w:rPr>
          <w:lang w:val="en-US" w:eastAsia="bg-BG"/>
        </w:rPr>
        <w:t>или</w:t>
      </w:r>
      <w:proofErr w:type="spellEnd"/>
      <w:r w:rsidR="006C5532" w:rsidRPr="005F2826">
        <w:rPr>
          <w:lang w:val="en-US" w:eastAsia="bg-BG"/>
        </w:rPr>
        <w:t xml:space="preserve"> </w:t>
      </w:r>
      <w:proofErr w:type="spellStart"/>
      <w:r w:rsidR="006C5532" w:rsidRPr="005F2826">
        <w:rPr>
          <w:lang w:val="en-US" w:eastAsia="bg-BG"/>
        </w:rPr>
        <w:t>към</w:t>
      </w:r>
      <w:proofErr w:type="spellEnd"/>
      <w:r w:rsidR="006C5532" w:rsidRPr="005F2826">
        <w:rPr>
          <w:lang w:val="en-US" w:eastAsia="bg-BG"/>
        </w:rPr>
        <w:t xml:space="preserve"> </w:t>
      </w:r>
      <w:proofErr w:type="spellStart"/>
      <w:r w:rsidR="006C5532" w:rsidRPr="005F2826">
        <w:rPr>
          <w:lang w:val="en-US" w:eastAsia="bg-BG"/>
        </w:rPr>
        <w:t>трето</w:t>
      </w:r>
      <w:proofErr w:type="spellEnd"/>
      <w:r w:rsidR="006C5532" w:rsidRPr="005F2826">
        <w:rPr>
          <w:lang w:val="en-US" w:eastAsia="bg-BG"/>
        </w:rPr>
        <w:t xml:space="preserve"> </w:t>
      </w:r>
      <w:proofErr w:type="spellStart"/>
      <w:r w:rsidR="006C5532" w:rsidRPr="005F2826">
        <w:rPr>
          <w:lang w:val="en-US" w:eastAsia="bg-BG"/>
        </w:rPr>
        <w:t>лице</w:t>
      </w:r>
      <w:proofErr w:type="spellEnd"/>
      <w:r w:rsidR="006C5532" w:rsidRPr="005F2826">
        <w:rPr>
          <w:lang w:val="en-US" w:eastAsia="bg-BG"/>
        </w:rPr>
        <w:t xml:space="preserve"> </w:t>
      </w:r>
      <w:proofErr w:type="spellStart"/>
      <w:r w:rsidR="006C5532" w:rsidRPr="005F2826">
        <w:rPr>
          <w:lang w:val="en-US" w:eastAsia="bg-BG"/>
        </w:rPr>
        <w:t>на</w:t>
      </w:r>
      <w:proofErr w:type="spellEnd"/>
      <w:r w:rsidR="006C5532" w:rsidRPr="005F2826">
        <w:rPr>
          <w:lang w:val="en-US" w:eastAsia="bg-BG"/>
        </w:rPr>
        <w:t xml:space="preserve"> </w:t>
      </w:r>
      <w:proofErr w:type="spellStart"/>
      <w:r w:rsidR="006C5532" w:rsidRPr="005F2826">
        <w:rPr>
          <w:lang w:val="en-US" w:eastAsia="bg-BG"/>
        </w:rPr>
        <w:t>територията</w:t>
      </w:r>
      <w:proofErr w:type="spellEnd"/>
      <w:r w:rsidR="006C5532" w:rsidRPr="005F2826">
        <w:rPr>
          <w:lang w:val="en-US" w:eastAsia="bg-BG"/>
        </w:rPr>
        <w:t xml:space="preserve"> </w:t>
      </w:r>
      <w:proofErr w:type="spellStart"/>
      <w:r w:rsidR="006C5532" w:rsidRPr="005F2826">
        <w:rPr>
          <w:lang w:val="en-US" w:eastAsia="bg-BG"/>
        </w:rPr>
        <w:t>на</w:t>
      </w:r>
      <w:proofErr w:type="spellEnd"/>
      <w:r w:rsidR="006C5532" w:rsidRPr="005F2826">
        <w:rPr>
          <w:lang w:val="en-US" w:eastAsia="bg-BG"/>
        </w:rPr>
        <w:t xml:space="preserve"> </w:t>
      </w:r>
      <w:proofErr w:type="spellStart"/>
      <w:r w:rsidR="006C5532" w:rsidRPr="005F2826">
        <w:rPr>
          <w:lang w:val="en-US" w:eastAsia="bg-BG"/>
        </w:rPr>
        <w:t>страната</w:t>
      </w:r>
      <w:proofErr w:type="spellEnd"/>
      <w:r w:rsidR="006C5532" w:rsidRPr="005F2826">
        <w:rPr>
          <w:lang w:val="en-US" w:eastAsia="bg-BG"/>
        </w:rPr>
        <w:t xml:space="preserve"> </w:t>
      </w:r>
      <w:proofErr w:type="spellStart"/>
      <w:r w:rsidR="006C5532" w:rsidRPr="005F2826">
        <w:rPr>
          <w:lang w:val="en-US" w:eastAsia="bg-BG"/>
        </w:rPr>
        <w:t>или</w:t>
      </w:r>
      <w:proofErr w:type="spellEnd"/>
      <w:r w:rsidR="006C5532" w:rsidRPr="005F2826">
        <w:rPr>
          <w:lang w:val="en-US" w:eastAsia="bg-BG"/>
        </w:rPr>
        <w:t xml:space="preserve"> </w:t>
      </w:r>
      <w:proofErr w:type="spellStart"/>
      <w:r w:rsidR="006C5532" w:rsidRPr="005F2826">
        <w:rPr>
          <w:lang w:val="en-US" w:eastAsia="bg-BG"/>
        </w:rPr>
        <w:t>извън</w:t>
      </w:r>
      <w:proofErr w:type="spellEnd"/>
      <w:r w:rsidR="006C5532" w:rsidRPr="005F2826">
        <w:rPr>
          <w:lang w:val="en-US" w:eastAsia="bg-BG"/>
        </w:rPr>
        <w:t xml:space="preserve"> </w:t>
      </w:r>
      <w:proofErr w:type="spellStart"/>
      <w:r w:rsidR="006C5532" w:rsidRPr="005F2826">
        <w:rPr>
          <w:lang w:val="en-US" w:eastAsia="bg-BG"/>
        </w:rPr>
        <w:t>нея</w:t>
      </w:r>
      <w:proofErr w:type="spellEnd"/>
      <w:r w:rsidR="006C5532" w:rsidRPr="005F2826">
        <w:rPr>
          <w:lang w:val="en-US" w:eastAsia="bg-BG"/>
        </w:rPr>
        <w:t>.</w:t>
      </w:r>
    </w:p>
    <w:p w:rsidR="004367FD" w:rsidRPr="005F2826" w:rsidRDefault="006C5532" w:rsidP="00F80DB9">
      <w:pPr>
        <w:shd w:val="clear" w:color="auto" w:fill="FFFFFF"/>
        <w:spacing w:before="360" w:after="360"/>
        <w:ind w:firstLine="708"/>
        <w:jc w:val="both"/>
        <w:rPr>
          <w:color w:val="000000"/>
          <w:lang w:eastAsia="bg-BG"/>
        </w:rPr>
      </w:pPr>
      <w:r w:rsidRPr="005F2826">
        <w:rPr>
          <w:color w:val="000000"/>
          <w:lang w:val="en-US" w:eastAsia="bg-BG"/>
        </w:rPr>
        <w:t>5</w:t>
      </w:r>
      <w:r w:rsidR="004367FD" w:rsidRPr="005F2826">
        <w:rPr>
          <w:color w:val="000000"/>
          <w:lang w:eastAsia="bg-BG"/>
        </w:rPr>
        <w:t>. </w:t>
      </w:r>
      <w:r w:rsidR="004367FD" w:rsidRPr="005F2826">
        <w:rPr>
          <w:b/>
          <w:bCs/>
          <w:color w:val="000000"/>
          <w:lang w:eastAsia="bg-BG"/>
        </w:rPr>
        <w:t>„Специфични признаци” </w:t>
      </w:r>
      <w:r w:rsidR="004367FD" w:rsidRPr="005F2826">
        <w:rPr>
          <w:color w:val="000000"/>
          <w:lang w:eastAsia="bg-BG"/>
        </w:rPr>
        <w:t>са признаци, свързани с физическа, физиологична, генетична, психическа, психологическа, икономическа, културна, социална или друга идентичност на лицето.</w:t>
      </w:r>
    </w:p>
    <w:p w:rsidR="004367FD" w:rsidRPr="005F2826" w:rsidRDefault="002F0274" w:rsidP="00F80DB9">
      <w:pPr>
        <w:shd w:val="clear" w:color="auto" w:fill="FFFFFF"/>
        <w:spacing w:before="360" w:after="360"/>
        <w:ind w:firstLine="708"/>
        <w:jc w:val="both"/>
        <w:rPr>
          <w:color w:val="000000"/>
          <w:lang w:eastAsia="bg-BG"/>
        </w:rPr>
      </w:pPr>
      <w:r w:rsidRPr="005F2826">
        <w:rPr>
          <w:color w:val="000000"/>
          <w:lang w:eastAsia="bg-BG"/>
        </w:rPr>
        <w:t>6</w:t>
      </w:r>
      <w:r w:rsidR="004367FD" w:rsidRPr="005F2826">
        <w:rPr>
          <w:color w:val="000000"/>
          <w:lang w:eastAsia="bg-BG"/>
        </w:rPr>
        <w:t>. </w:t>
      </w:r>
      <w:r w:rsidR="004367FD" w:rsidRPr="005F2826">
        <w:rPr>
          <w:b/>
          <w:bCs/>
          <w:color w:val="000000"/>
          <w:lang w:eastAsia="bg-BG"/>
        </w:rPr>
        <w:t>„Съгласие на физическо лице” </w:t>
      </w:r>
      <w:r w:rsidR="004367FD" w:rsidRPr="005F2826">
        <w:rPr>
          <w:color w:val="000000"/>
          <w:lang w:eastAsia="bg-BG"/>
        </w:rPr>
        <w:t>е всяко свободно изразено, конкретно и информирано волеизявление, с което физическото лице, за което се отнасят личните данни, недвусмислено се съгласява те да бъдат обработвани.</w:t>
      </w:r>
    </w:p>
    <w:p w:rsidR="00F80DB9" w:rsidRDefault="004367FD" w:rsidP="00F80DB9">
      <w:pPr>
        <w:shd w:val="clear" w:color="auto" w:fill="FFFFFF"/>
        <w:spacing w:before="360" w:after="360"/>
        <w:ind w:firstLine="708"/>
        <w:jc w:val="both"/>
        <w:rPr>
          <w:color w:val="000000"/>
          <w:lang w:eastAsia="bg-BG"/>
        </w:rPr>
      </w:pPr>
      <w:r w:rsidRPr="005F2826">
        <w:rPr>
          <w:b/>
          <w:bCs/>
          <w:color w:val="000000"/>
          <w:lang w:eastAsia="bg-BG"/>
        </w:rPr>
        <w:lastRenderedPageBreak/>
        <w:t>Чл.4.</w:t>
      </w:r>
      <w:r w:rsidR="00EC6B72">
        <w:rPr>
          <w:b/>
          <w:bCs/>
          <w:color w:val="000000"/>
          <w:lang w:eastAsia="bg-BG"/>
        </w:rPr>
        <w:t xml:space="preserve"> </w:t>
      </w:r>
      <w:r w:rsidR="002F0274" w:rsidRPr="005F2826">
        <w:rPr>
          <w:color w:val="000000"/>
          <w:lang w:eastAsia="bg-BG"/>
        </w:rPr>
        <w:t>(1) ОДЗ</w:t>
      </w:r>
      <w:r w:rsidRPr="005F2826">
        <w:rPr>
          <w:color w:val="000000"/>
          <w:lang w:eastAsia="bg-BG"/>
        </w:rPr>
        <w:t xml:space="preserve"> обработва само законно събрани лични данни, необходими за конкретни, точно определени и законн</w:t>
      </w:r>
      <w:r w:rsidR="002F0274" w:rsidRPr="005F2826">
        <w:rPr>
          <w:color w:val="000000"/>
          <w:lang w:eastAsia="bg-BG"/>
        </w:rPr>
        <w:t>и цели. Личните данни, които ОДЗ</w:t>
      </w:r>
      <w:r w:rsidRPr="005F2826">
        <w:rPr>
          <w:color w:val="000000"/>
          <w:lang w:eastAsia="bg-BG"/>
        </w:rPr>
        <w:t xml:space="preserve"> събира и обработва следва да бъдат точни и при необходимост да се актуализират. Личните данни се заличават или коригират, когато се установи, че са неточни или несъответстващи на целите, за които се обработват.</w:t>
      </w:r>
    </w:p>
    <w:p w:rsidR="004367FD" w:rsidRPr="005F2826" w:rsidRDefault="002F0274" w:rsidP="00F80DB9">
      <w:pPr>
        <w:shd w:val="clear" w:color="auto" w:fill="FFFFFF"/>
        <w:spacing w:before="360" w:after="360"/>
        <w:ind w:firstLine="708"/>
        <w:jc w:val="both"/>
        <w:rPr>
          <w:color w:val="000000"/>
          <w:lang w:eastAsia="bg-BG"/>
        </w:rPr>
      </w:pPr>
      <w:r w:rsidRPr="005F2826">
        <w:rPr>
          <w:color w:val="000000"/>
          <w:lang w:eastAsia="bg-BG"/>
        </w:rPr>
        <w:t>(2) ОДЗ</w:t>
      </w:r>
      <w:r w:rsidR="004367FD" w:rsidRPr="005F2826">
        <w:rPr>
          <w:color w:val="000000"/>
          <w:lang w:eastAsia="bg-BG"/>
        </w:rPr>
        <w:t xml:space="preserve"> поддържа личните данни във вида и формата, които позволяват идентифициране самоличността на физическите лица за срок не по-дълъг от необходимия за изпълнение на целите, за които личните данни се обработват.</w:t>
      </w:r>
    </w:p>
    <w:p w:rsidR="004367FD" w:rsidRPr="005F2826" w:rsidRDefault="002F0274" w:rsidP="00F80DB9">
      <w:pPr>
        <w:shd w:val="clear" w:color="auto" w:fill="FFFFFF"/>
        <w:spacing w:before="360" w:after="360"/>
        <w:ind w:firstLine="708"/>
        <w:jc w:val="both"/>
        <w:rPr>
          <w:color w:val="000000"/>
          <w:lang w:eastAsia="bg-BG"/>
        </w:rPr>
      </w:pPr>
      <w:r w:rsidRPr="005F2826">
        <w:rPr>
          <w:color w:val="000000"/>
          <w:lang w:eastAsia="bg-BG"/>
        </w:rPr>
        <w:t xml:space="preserve">(3) ОДЗ </w:t>
      </w:r>
      <w:r w:rsidR="004367FD" w:rsidRPr="005F2826">
        <w:rPr>
          <w:color w:val="000000"/>
          <w:lang w:eastAsia="bg-BG"/>
        </w:rPr>
        <w:t>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изключения се допускат само в случаите, предвидени в чл. 5, ал. 2 от ЗЗЛД.</w:t>
      </w:r>
    </w:p>
    <w:p w:rsidR="004367FD" w:rsidRPr="005F2826" w:rsidRDefault="004367FD" w:rsidP="001B0742">
      <w:pPr>
        <w:shd w:val="clear" w:color="auto" w:fill="FFFFFF"/>
        <w:spacing w:before="360" w:after="360"/>
        <w:ind w:firstLine="708"/>
        <w:jc w:val="both"/>
        <w:rPr>
          <w:color w:val="000000"/>
          <w:lang w:eastAsia="bg-BG"/>
        </w:rPr>
      </w:pPr>
      <w:r w:rsidRPr="005F2826">
        <w:rPr>
          <w:b/>
          <w:bCs/>
          <w:color w:val="000000"/>
          <w:lang w:eastAsia="bg-BG"/>
        </w:rPr>
        <w:t>Чл.5.</w:t>
      </w:r>
      <w:r w:rsidR="001B0742">
        <w:rPr>
          <w:b/>
          <w:bCs/>
          <w:color w:val="000000"/>
          <w:lang w:eastAsia="bg-BG"/>
        </w:rPr>
        <w:t xml:space="preserve"> </w:t>
      </w:r>
      <w:r w:rsidRPr="005F2826">
        <w:rPr>
          <w:color w:val="000000"/>
          <w:lang w:eastAsia="bg-BG"/>
        </w:rPr>
        <w:t>(1) Клиентът - притежател на личните данни - изразява свободно своето съгласие относно обработването на отнасящи се за него лични данни.</w:t>
      </w:r>
    </w:p>
    <w:p w:rsidR="004367FD" w:rsidRPr="005F2826" w:rsidRDefault="004367FD" w:rsidP="001B0742">
      <w:pPr>
        <w:shd w:val="clear" w:color="auto" w:fill="FFFFFF"/>
        <w:spacing w:before="360" w:after="360"/>
        <w:ind w:firstLine="708"/>
        <w:jc w:val="both"/>
        <w:rPr>
          <w:color w:val="000000"/>
          <w:lang w:eastAsia="bg-BG"/>
        </w:rPr>
      </w:pPr>
      <w:r w:rsidRPr="005F2826">
        <w:rPr>
          <w:color w:val="000000"/>
          <w:lang w:eastAsia="bg-BG"/>
        </w:rPr>
        <w:t>(2) Клиентът има право по всяко време на обработването да поиска блокиране или унищожаване (изтриване) на събрани за него лични данни, в случаите, когато оспорва тяхната точност или обработването им е незаконосъобразно.</w:t>
      </w:r>
    </w:p>
    <w:p w:rsidR="004367FD" w:rsidRPr="005F2826" w:rsidRDefault="001B0742" w:rsidP="001B0742">
      <w:pPr>
        <w:shd w:val="clear" w:color="auto" w:fill="FFFFFF"/>
        <w:spacing w:before="360" w:after="360"/>
        <w:ind w:firstLine="708"/>
        <w:jc w:val="both"/>
        <w:rPr>
          <w:color w:val="000000"/>
          <w:lang w:eastAsia="bg-BG"/>
        </w:rPr>
      </w:pPr>
      <w:r>
        <w:rPr>
          <w:b/>
          <w:bCs/>
          <w:color w:val="000000"/>
          <w:lang w:eastAsia="bg-BG"/>
        </w:rPr>
        <w:t>Чл.</w:t>
      </w:r>
      <w:r w:rsidR="004367FD" w:rsidRPr="005F2826">
        <w:rPr>
          <w:b/>
          <w:bCs/>
          <w:color w:val="000000"/>
          <w:lang w:eastAsia="bg-BG"/>
        </w:rPr>
        <w:t>6. </w:t>
      </w:r>
      <w:r>
        <w:rPr>
          <w:b/>
          <w:bCs/>
          <w:color w:val="000000"/>
          <w:lang w:eastAsia="bg-BG"/>
        </w:rPr>
        <w:t xml:space="preserve"> </w:t>
      </w:r>
      <w:r w:rsidR="004367FD" w:rsidRPr="005F2826">
        <w:rPr>
          <w:color w:val="000000"/>
          <w:lang w:eastAsia="bg-BG"/>
        </w:rPr>
        <w:t xml:space="preserve">Като </w:t>
      </w:r>
      <w:r w:rsidR="002F0274" w:rsidRPr="005F2826">
        <w:rPr>
          <w:color w:val="000000"/>
          <w:lang w:eastAsia="bg-BG"/>
        </w:rPr>
        <w:t>администратор на лични данни ОДЗ</w:t>
      </w:r>
      <w:r w:rsidR="004367FD" w:rsidRPr="005F2826">
        <w:rPr>
          <w:color w:val="000000"/>
          <w:lang w:eastAsia="bg-BG"/>
        </w:rPr>
        <w:t xml:space="preserve"> поддържа личните данни във вид, който позволява идентифициране на физическите лица.</w:t>
      </w:r>
    </w:p>
    <w:p w:rsidR="004367FD" w:rsidRPr="005F2826" w:rsidRDefault="004367FD" w:rsidP="001B0742">
      <w:pPr>
        <w:shd w:val="clear" w:color="auto" w:fill="FFFFFF"/>
        <w:spacing w:before="360" w:after="360"/>
        <w:ind w:firstLine="708"/>
        <w:jc w:val="both"/>
        <w:rPr>
          <w:color w:val="000000"/>
          <w:lang w:eastAsia="bg-BG"/>
        </w:rPr>
      </w:pPr>
      <w:r w:rsidRPr="005F2826">
        <w:rPr>
          <w:b/>
          <w:bCs/>
          <w:color w:val="000000"/>
          <w:lang w:eastAsia="bg-BG"/>
        </w:rPr>
        <w:t>Чл.7.</w:t>
      </w:r>
      <w:r w:rsidRPr="005F2826">
        <w:rPr>
          <w:color w:val="000000"/>
          <w:lang w:eastAsia="bg-BG"/>
        </w:rPr>
        <w:t> Обработването на личните данни се извършва, когато:</w:t>
      </w:r>
    </w:p>
    <w:p w:rsidR="004367FD" w:rsidRPr="005F2826" w:rsidRDefault="004367FD" w:rsidP="001B0742">
      <w:pPr>
        <w:shd w:val="clear" w:color="auto" w:fill="FFFFFF"/>
        <w:spacing w:before="360" w:after="360"/>
        <w:ind w:firstLine="708"/>
        <w:jc w:val="both"/>
        <w:rPr>
          <w:color w:val="000000"/>
          <w:lang w:eastAsia="bg-BG"/>
        </w:rPr>
      </w:pPr>
      <w:r w:rsidRPr="005F2826">
        <w:rPr>
          <w:color w:val="000000"/>
          <w:lang w:eastAsia="bg-BG"/>
        </w:rPr>
        <w:t>1. Това е необходимо за изпълнение на нормативно установено задължение.</w:t>
      </w:r>
    </w:p>
    <w:p w:rsidR="00950384" w:rsidRPr="005F2826" w:rsidRDefault="004367FD" w:rsidP="001B0742">
      <w:pPr>
        <w:shd w:val="clear" w:color="auto" w:fill="FFFFFF"/>
        <w:spacing w:before="360" w:after="360"/>
        <w:ind w:firstLine="708"/>
        <w:jc w:val="both"/>
        <w:rPr>
          <w:color w:val="000000"/>
          <w:lang w:eastAsia="bg-BG"/>
        </w:rPr>
      </w:pPr>
      <w:r w:rsidRPr="005F2826">
        <w:rPr>
          <w:color w:val="000000"/>
          <w:lang w:eastAsia="bg-BG"/>
        </w:rPr>
        <w:t>2</w:t>
      </w:r>
      <w:r w:rsidRPr="005F2826">
        <w:rPr>
          <w:b/>
          <w:bCs/>
          <w:color w:val="000000"/>
          <w:lang w:eastAsia="bg-BG"/>
        </w:rPr>
        <w:t>. </w:t>
      </w:r>
      <w:r w:rsidRPr="005F2826">
        <w:rPr>
          <w:color w:val="000000"/>
          <w:lang w:eastAsia="bg-BG"/>
        </w:rPr>
        <w:t>Физическото лице, за което се отнасят данните, е дало своето изрично съгласие</w:t>
      </w:r>
    </w:p>
    <w:p w:rsidR="004367FD" w:rsidRPr="005F2826" w:rsidRDefault="004367FD" w:rsidP="004367FD">
      <w:pPr>
        <w:shd w:val="clear" w:color="auto" w:fill="FFFFFF"/>
        <w:spacing w:before="360" w:after="360"/>
        <w:jc w:val="both"/>
        <w:rPr>
          <w:color w:val="000000"/>
          <w:lang w:eastAsia="bg-BG"/>
        </w:rPr>
      </w:pPr>
      <w:r w:rsidRPr="005F2826">
        <w:rPr>
          <w:color w:val="000000"/>
          <w:lang w:eastAsia="bg-BG"/>
        </w:rPr>
        <w:t xml:space="preserve"> </w:t>
      </w:r>
      <w:r w:rsidR="001B0742">
        <w:rPr>
          <w:color w:val="000000"/>
          <w:lang w:eastAsia="bg-BG"/>
        </w:rPr>
        <w:tab/>
      </w:r>
      <w:r w:rsidRPr="005F2826">
        <w:rPr>
          <w:color w:val="000000"/>
          <w:lang w:eastAsia="bg-BG"/>
        </w:rPr>
        <w:t>3. Обработването е необходимо за изпълнение на задължения по договор, по който физическото лице, за което се отнасят данните, е страна, както и за действия, предхождащи сключването на договор и предприети по негово искане.</w:t>
      </w:r>
    </w:p>
    <w:p w:rsidR="004367FD" w:rsidRPr="005F2826" w:rsidRDefault="004367FD" w:rsidP="001B0742">
      <w:pPr>
        <w:shd w:val="clear" w:color="auto" w:fill="FFFFFF"/>
        <w:spacing w:before="360" w:after="360"/>
        <w:ind w:firstLine="708"/>
        <w:jc w:val="both"/>
        <w:rPr>
          <w:color w:val="000000"/>
          <w:lang w:eastAsia="bg-BG"/>
        </w:rPr>
      </w:pPr>
      <w:r w:rsidRPr="005F2826">
        <w:rPr>
          <w:b/>
          <w:bCs/>
          <w:color w:val="000000"/>
          <w:lang w:eastAsia="bg-BG"/>
        </w:rPr>
        <w:t>Чл.8. </w:t>
      </w:r>
      <w:r w:rsidR="003237EF" w:rsidRPr="005F2826">
        <w:rPr>
          <w:color w:val="000000"/>
          <w:lang w:eastAsia="bg-BG"/>
        </w:rPr>
        <w:t>Всички служители на ОДЗ</w:t>
      </w:r>
      <w:r w:rsidRPr="005F2826">
        <w:rPr>
          <w:color w:val="000000"/>
          <w:lang w:eastAsia="bg-BG"/>
        </w:rPr>
        <w:t xml:space="preserve"> при встъпване в длъжност се задължават да спазват конфиденциалност по отношение </w:t>
      </w:r>
      <w:r w:rsidR="003237EF" w:rsidRPr="005F2826">
        <w:rPr>
          <w:color w:val="000000"/>
          <w:lang w:eastAsia="bg-BG"/>
        </w:rPr>
        <w:t>на базата данни с клиенти на ОДЗ</w:t>
      </w:r>
      <w:r w:rsidRPr="005F2826">
        <w:rPr>
          <w:color w:val="000000"/>
          <w:lang w:eastAsia="bg-BG"/>
        </w:rPr>
        <w:t>, в т. ч. лични данни, както и да не разгласяват данни и информация, станали им известни при и по повод изпълнение на служебните им задължения.</w:t>
      </w:r>
    </w:p>
    <w:p w:rsidR="004367FD" w:rsidRPr="005F2826" w:rsidRDefault="004367FD" w:rsidP="001B0742">
      <w:pPr>
        <w:shd w:val="clear" w:color="auto" w:fill="FFFFFF"/>
        <w:spacing w:before="360" w:after="360"/>
        <w:ind w:firstLine="708"/>
        <w:jc w:val="both"/>
        <w:rPr>
          <w:color w:val="000000"/>
          <w:lang w:eastAsia="bg-BG"/>
        </w:rPr>
      </w:pPr>
      <w:r w:rsidRPr="005F2826">
        <w:rPr>
          <w:b/>
          <w:bCs/>
          <w:color w:val="000000"/>
          <w:lang w:eastAsia="bg-BG"/>
        </w:rPr>
        <w:t>Чл.9. </w:t>
      </w:r>
      <w:r w:rsidR="003237EF" w:rsidRPr="005F2826">
        <w:rPr>
          <w:color w:val="000000"/>
          <w:lang w:eastAsia="bg-BG"/>
        </w:rPr>
        <w:t>ОДЗ</w:t>
      </w:r>
      <w:r w:rsidRPr="005F2826">
        <w:rPr>
          <w:color w:val="000000"/>
          <w:lang w:eastAsia="bg-BG"/>
        </w:rPr>
        <w:t xml:space="preserve"> поддържа вътрешен ред като администратор на лични данни, като осигурява технически и организационни мерки за защита.</w:t>
      </w:r>
    </w:p>
    <w:p w:rsidR="004367FD" w:rsidRPr="005F2826" w:rsidRDefault="004367FD" w:rsidP="00FA3670">
      <w:pPr>
        <w:shd w:val="clear" w:color="auto" w:fill="FFFFFF"/>
        <w:spacing w:before="360" w:after="360"/>
        <w:rPr>
          <w:color w:val="000000"/>
          <w:lang w:val="en-US" w:eastAsia="bg-BG"/>
        </w:rPr>
      </w:pPr>
    </w:p>
    <w:p w:rsidR="004367FD" w:rsidRPr="005F2826" w:rsidRDefault="00FA3670" w:rsidP="001B0742">
      <w:pPr>
        <w:shd w:val="clear" w:color="auto" w:fill="FFFFFF"/>
        <w:spacing w:before="360" w:after="360"/>
        <w:ind w:firstLine="708"/>
        <w:jc w:val="both"/>
        <w:rPr>
          <w:color w:val="000000"/>
          <w:lang w:eastAsia="bg-BG"/>
        </w:rPr>
      </w:pPr>
      <w:r w:rsidRPr="005F2826">
        <w:rPr>
          <w:b/>
          <w:bCs/>
          <w:color w:val="000000"/>
          <w:lang w:eastAsia="bg-BG"/>
        </w:rPr>
        <w:lastRenderedPageBreak/>
        <w:t>Чл.</w:t>
      </w:r>
      <w:r w:rsidRPr="005F2826">
        <w:rPr>
          <w:b/>
          <w:bCs/>
          <w:color w:val="000000"/>
          <w:lang w:val="en-US" w:eastAsia="bg-BG"/>
        </w:rPr>
        <w:t>10.</w:t>
      </w:r>
      <w:r w:rsidR="001B0742">
        <w:rPr>
          <w:color w:val="000000"/>
          <w:lang w:eastAsia="bg-BG"/>
        </w:rPr>
        <w:t xml:space="preserve"> </w:t>
      </w:r>
      <w:r w:rsidR="004367FD" w:rsidRPr="005F2826">
        <w:rPr>
          <w:color w:val="000000"/>
          <w:lang w:eastAsia="bg-BG"/>
        </w:rPr>
        <w:t>Индивидуалните данни могат да се публикуват само ако субектът, за който се отнасят, е дал съгласие за това. Съгласието се дава в писмена форма и от него трябва да е ясно за кои данни се отнася. Лицето, за което се отнасят данните, може по всяко време да оттегли съгласието си писмено, като оттеглянето на съгласието не засяга извършените преди това действия.</w:t>
      </w:r>
    </w:p>
    <w:p w:rsidR="00EB6F95" w:rsidRPr="005F2826" w:rsidRDefault="00FA3670" w:rsidP="00EB6F95">
      <w:pPr>
        <w:shd w:val="clear" w:color="auto" w:fill="FFFFFF"/>
        <w:spacing w:before="360" w:after="360"/>
        <w:jc w:val="both"/>
        <w:rPr>
          <w:color w:val="000000"/>
          <w:lang w:eastAsia="bg-BG"/>
        </w:rPr>
      </w:pPr>
      <w:r w:rsidRPr="00EB6F95">
        <w:rPr>
          <w:b/>
          <w:bCs/>
          <w:color w:val="000000"/>
          <w:lang w:eastAsia="bg-BG"/>
        </w:rPr>
        <w:t>Чл.1</w:t>
      </w:r>
      <w:r w:rsidRPr="00EB6F95">
        <w:rPr>
          <w:b/>
          <w:bCs/>
          <w:color w:val="000000"/>
          <w:lang w:val="en-US" w:eastAsia="bg-BG"/>
        </w:rPr>
        <w:t>1</w:t>
      </w:r>
      <w:r w:rsidR="004367FD" w:rsidRPr="00EB6F95">
        <w:rPr>
          <w:b/>
          <w:bCs/>
          <w:color w:val="000000"/>
          <w:lang w:eastAsia="bg-BG"/>
        </w:rPr>
        <w:t>.</w:t>
      </w:r>
      <w:r w:rsidRPr="00EB6F95">
        <w:rPr>
          <w:color w:val="000000"/>
          <w:lang w:eastAsia="bg-BG"/>
        </w:rPr>
        <w:t> </w:t>
      </w:r>
      <w:r w:rsidR="004367FD" w:rsidRPr="00EB6F95">
        <w:rPr>
          <w:color w:val="000000"/>
          <w:lang w:eastAsia="bg-BG"/>
        </w:rPr>
        <w:t>За защита на личните данни от случайно или незаконно унищожаване, от неправомерен достъп, от изменение или разпространение както и от други не</w:t>
      </w:r>
      <w:r w:rsidRPr="00EB6F95">
        <w:rPr>
          <w:color w:val="000000"/>
          <w:lang w:eastAsia="bg-BG"/>
        </w:rPr>
        <w:t xml:space="preserve">законни форми на обработване </w:t>
      </w:r>
      <w:r w:rsidR="004367FD" w:rsidRPr="00EB6F95">
        <w:rPr>
          <w:color w:val="000000"/>
          <w:lang w:eastAsia="bg-BG"/>
        </w:rPr>
        <w:t xml:space="preserve"> организира и предприема мерки, съобразени със съвременните технологични по</w:t>
      </w:r>
      <w:r w:rsidR="00EB6F95">
        <w:rPr>
          <w:color w:val="000000"/>
          <w:lang w:eastAsia="bg-BG"/>
        </w:rPr>
        <w:t>стижения и рисковете</w:t>
      </w:r>
      <w:r w:rsidR="00EB6F95" w:rsidRPr="005F2826">
        <w:rPr>
          <w:color w:val="000000"/>
          <w:lang w:eastAsia="bg-BG"/>
        </w:rPr>
        <w:t xml:space="preserve">, свързани с </w:t>
      </w:r>
      <w:r w:rsidR="00EB6F95">
        <w:rPr>
          <w:color w:val="000000"/>
          <w:lang w:eastAsia="bg-BG"/>
        </w:rPr>
        <w:t>естеството на данните, които трябва да бъдат защитени</w:t>
      </w:r>
    </w:p>
    <w:p w:rsidR="004367FD" w:rsidRDefault="004367FD" w:rsidP="001B0742">
      <w:pPr>
        <w:shd w:val="clear" w:color="auto" w:fill="FFFFFF"/>
        <w:spacing w:before="360" w:after="360"/>
        <w:ind w:firstLine="708"/>
        <w:jc w:val="both"/>
        <w:rPr>
          <w:color w:val="FF0000"/>
          <w:lang w:eastAsia="bg-BG"/>
        </w:rPr>
      </w:pPr>
      <w:r w:rsidRPr="005F2826">
        <w:rPr>
          <w:color w:val="000000"/>
          <w:lang w:eastAsia="bg-BG"/>
        </w:rPr>
        <w:t xml:space="preserve"> </w:t>
      </w:r>
    </w:p>
    <w:p w:rsidR="001B0742" w:rsidRPr="001B0742" w:rsidRDefault="001B0742" w:rsidP="001B0742">
      <w:pPr>
        <w:shd w:val="clear" w:color="auto" w:fill="FFFFFF"/>
        <w:spacing w:before="360" w:after="360"/>
        <w:ind w:firstLine="708"/>
        <w:jc w:val="both"/>
        <w:rPr>
          <w:color w:val="FF0000"/>
          <w:lang w:eastAsia="bg-BG"/>
        </w:rPr>
      </w:pPr>
    </w:p>
    <w:p w:rsidR="004367FD" w:rsidRPr="005F2826" w:rsidRDefault="004367FD" w:rsidP="004367FD">
      <w:pPr>
        <w:shd w:val="clear" w:color="auto" w:fill="FFFFFF"/>
        <w:spacing w:before="360" w:after="360"/>
        <w:jc w:val="center"/>
        <w:rPr>
          <w:color w:val="000000"/>
          <w:lang w:eastAsia="bg-BG"/>
        </w:rPr>
      </w:pPr>
      <w:r w:rsidRPr="005F2826">
        <w:rPr>
          <w:b/>
          <w:bCs/>
          <w:color w:val="000000"/>
          <w:lang w:eastAsia="bg-BG"/>
        </w:rPr>
        <w:t>ДЛЪЖНОСТИ, СВЪРЗАНИ С ОБРАБОТВАНЕ И ЗАЩИТА НА ЛИЧНИ ДАННИ. ПРАВА</w:t>
      </w:r>
      <w:r w:rsidRPr="005F2826">
        <w:rPr>
          <w:color w:val="000000"/>
          <w:lang w:eastAsia="bg-BG"/>
        </w:rPr>
        <w:t> </w:t>
      </w:r>
      <w:r w:rsidRPr="005F2826">
        <w:rPr>
          <w:b/>
          <w:bCs/>
          <w:color w:val="000000"/>
          <w:lang w:eastAsia="bg-BG"/>
        </w:rPr>
        <w:t>И ЗАДЪЛЖЕНИЯ</w:t>
      </w:r>
    </w:p>
    <w:p w:rsidR="004367FD" w:rsidRPr="005F2826" w:rsidRDefault="007F7D3D" w:rsidP="001B0742">
      <w:pPr>
        <w:shd w:val="clear" w:color="auto" w:fill="FFFFFF"/>
        <w:spacing w:before="360" w:after="360"/>
        <w:ind w:firstLine="708"/>
        <w:jc w:val="both"/>
        <w:rPr>
          <w:color w:val="000000"/>
          <w:lang w:eastAsia="bg-BG"/>
        </w:rPr>
      </w:pPr>
      <w:r w:rsidRPr="005F2826">
        <w:rPr>
          <w:b/>
          <w:bCs/>
          <w:color w:val="000000"/>
          <w:lang w:eastAsia="bg-BG"/>
        </w:rPr>
        <w:t>Чл. </w:t>
      </w:r>
      <w:r w:rsidRPr="005F2826">
        <w:rPr>
          <w:b/>
          <w:bCs/>
          <w:color w:val="000000"/>
          <w:lang w:val="en-US" w:eastAsia="bg-BG"/>
        </w:rPr>
        <w:t>12</w:t>
      </w:r>
      <w:r w:rsidR="004367FD" w:rsidRPr="005F2826">
        <w:rPr>
          <w:b/>
          <w:bCs/>
          <w:color w:val="000000"/>
          <w:lang w:eastAsia="bg-BG"/>
        </w:rPr>
        <w:t>.</w:t>
      </w:r>
      <w:r w:rsidR="004367FD" w:rsidRPr="005F2826">
        <w:rPr>
          <w:color w:val="000000"/>
          <w:lang w:eastAsia="bg-BG"/>
        </w:rPr>
        <w:t> (1) Лице по защита на личните данн</w:t>
      </w:r>
      <w:r w:rsidRPr="005F2826">
        <w:rPr>
          <w:color w:val="000000"/>
          <w:lang w:eastAsia="bg-BG"/>
        </w:rPr>
        <w:t>и в</w:t>
      </w:r>
      <w:r w:rsidRPr="005F2826">
        <w:rPr>
          <w:color w:val="000000"/>
          <w:lang w:val="en-US" w:eastAsia="bg-BG"/>
        </w:rPr>
        <w:t xml:space="preserve"> </w:t>
      </w:r>
      <w:r w:rsidRPr="005F2826">
        <w:rPr>
          <w:color w:val="000000"/>
          <w:lang w:eastAsia="bg-BG"/>
        </w:rPr>
        <w:t>ОДЗ е определено със Заповед на Директора на ОДЗ</w:t>
      </w:r>
      <w:r w:rsidR="004367FD" w:rsidRPr="005F2826">
        <w:rPr>
          <w:color w:val="000000"/>
          <w:lang w:eastAsia="bg-BG"/>
        </w:rPr>
        <w:t>.</w:t>
      </w:r>
    </w:p>
    <w:p w:rsidR="007F7D3D" w:rsidRPr="005F2826" w:rsidRDefault="001B0742" w:rsidP="001B0742">
      <w:pPr>
        <w:shd w:val="clear" w:color="auto" w:fill="FFFFFF"/>
        <w:spacing w:before="360" w:after="360"/>
        <w:ind w:firstLine="708"/>
        <w:jc w:val="both"/>
        <w:rPr>
          <w:color w:val="000000"/>
          <w:lang w:eastAsia="bg-BG"/>
        </w:rPr>
      </w:pPr>
      <w:r>
        <w:rPr>
          <w:color w:val="000000"/>
          <w:lang w:eastAsia="bg-BG"/>
        </w:rPr>
        <w:t xml:space="preserve">1. </w:t>
      </w:r>
      <w:r w:rsidR="007F7D3D" w:rsidRPr="005F2826">
        <w:rPr>
          <w:color w:val="000000"/>
          <w:lang w:eastAsia="bg-BG"/>
        </w:rPr>
        <w:t xml:space="preserve">Лицето по защита на личните данни е определено на основание чл.37 от </w:t>
      </w:r>
      <w:r w:rsidR="007F7D3D" w:rsidRPr="005F2826">
        <w:t>РЕГЛАМЕНТ (ЕС) 2016/679</w:t>
      </w:r>
      <w:r>
        <w:t xml:space="preserve"> на Европейския парламент и на С</w:t>
      </w:r>
      <w:r w:rsidR="007F7D3D" w:rsidRPr="005F2826">
        <w:t>ъвета от 27 април 2016 г., относно защитата на физическите лица във връзка с обработването на лични данни и относно свободното движение на такива данни / Общия регламент за защита на личните данни/</w:t>
      </w:r>
    </w:p>
    <w:p w:rsidR="004367FD" w:rsidRPr="005F2826" w:rsidRDefault="004367FD" w:rsidP="001B0742">
      <w:pPr>
        <w:shd w:val="clear" w:color="auto" w:fill="FFFFFF"/>
        <w:spacing w:before="360" w:after="360"/>
        <w:ind w:firstLine="708"/>
        <w:jc w:val="both"/>
        <w:rPr>
          <w:color w:val="000000"/>
          <w:lang w:eastAsia="bg-BG"/>
        </w:rPr>
      </w:pPr>
      <w:r w:rsidRPr="005F2826">
        <w:rPr>
          <w:color w:val="000000"/>
          <w:lang w:eastAsia="bg-BG"/>
        </w:rPr>
        <w:t>(2) Лицето по защита на информация има следните правомощия:</w:t>
      </w:r>
    </w:p>
    <w:p w:rsidR="004367FD" w:rsidRPr="005F2826" w:rsidRDefault="004367FD" w:rsidP="001B0742">
      <w:pPr>
        <w:shd w:val="clear" w:color="auto" w:fill="FFFFFF"/>
        <w:spacing w:before="360" w:after="360"/>
        <w:ind w:firstLine="708"/>
        <w:jc w:val="both"/>
        <w:rPr>
          <w:color w:val="000000"/>
          <w:lang w:eastAsia="bg-BG"/>
        </w:rPr>
      </w:pPr>
      <w:r w:rsidRPr="005F2826">
        <w:rPr>
          <w:color w:val="000000"/>
          <w:lang w:eastAsia="bg-BG"/>
        </w:rPr>
        <w:t xml:space="preserve">1. </w:t>
      </w:r>
      <w:r w:rsidR="001B0742">
        <w:rPr>
          <w:color w:val="000000"/>
          <w:lang w:eastAsia="bg-BG"/>
        </w:rPr>
        <w:t>О</w:t>
      </w:r>
      <w:r w:rsidRPr="005F2826">
        <w:rPr>
          <w:color w:val="000000"/>
          <w:lang w:eastAsia="bg-BG"/>
        </w:rPr>
        <w:t>сигурява организацията по водене на регистрите, съгласно предвидените мерки за гарантиране на адекватна защита;</w:t>
      </w:r>
    </w:p>
    <w:p w:rsidR="004367FD" w:rsidRPr="005F2826" w:rsidRDefault="001B0742" w:rsidP="001B0742">
      <w:pPr>
        <w:shd w:val="clear" w:color="auto" w:fill="FFFFFF"/>
        <w:spacing w:before="360" w:after="360"/>
        <w:ind w:firstLine="708"/>
        <w:jc w:val="both"/>
        <w:rPr>
          <w:color w:val="000000"/>
          <w:lang w:eastAsia="bg-BG"/>
        </w:rPr>
      </w:pPr>
      <w:r>
        <w:rPr>
          <w:color w:val="000000"/>
          <w:lang w:eastAsia="bg-BG"/>
        </w:rPr>
        <w:t>2. С</w:t>
      </w:r>
      <w:r w:rsidR="004367FD" w:rsidRPr="005F2826">
        <w:rPr>
          <w:color w:val="000000"/>
          <w:lang w:eastAsia="bg-BG"/>
        </w:rPr>
        <w:t>леди за спазването на конкретните мерки за защита и контрол на достъпа съобразно, спецификата на водените регистри;</w:t>
      </w:r>
    </w:p>
    <w:p w:rsidR="004367FD" w:rsidRPr="005F2826" w:rsidRDefault="001B0742" w:rsidP="001B0742">
      <w:pPr>
        <w:shd w:val="clear" w:color="auto" w:fill="FFFFFF"/>
        <w:spacing w:before="360" w:after="360"/>
        <w:ind w:firstLine="708"/>
        <w:jc w:val="both"/>
        <w:rPr>
          <w:color w:val="000000"/>
          <w:lang w:eastAsia="bg-BG"/>
        </w:rPr>
      </w:pPr>
      <w:r>
        <w:rPr>
          <w:color w:val="000000"/>
          <w:lang w:eastAsia="bg-BG"/>
        </w:rPr>
        <w:t>3. О</w:t>
      </w:r>
      <w:r w:rsidR="004367FD" w:rsidRPr="005F2826">
        <w:rPr>
          <w:color w:val="000000"/>
          <w:lang w:eastAsia="bg-BG"/>
        </w:rPr>
        <w:t>съществява контрол по спазване на изискванията за защита на регистрите;</w:t>
      </w:r>
    </w:p>
    <w:p w:rsidR="004367FD" w:rsidRPr="005F2826" w:rsidRDefault="001B0742" w:rsidP="001B0742">
      <w:pPr>
        <w:shd w:val="clear" w:color="auto" w:fill="FFFFFF"/>
        <w:spacing w:before="360" w:after="360"/>
        <w:ind w:firstLine="708"/>
        <w:jc w:val="both"/>
        <w:rPr>
          <w:color w:val="000000"/>
          <w:lang w:eastAsia="bg-BG"/>
        </w:rPr>
      </w:pPr>
      <w:r>
        <w:rPr>
          <w:color w:val="000000"/>
          <w:lang w:eastAsia="bg-BG"/>
        </w:rPr>
        <w:t>4. П</w:t>
      </w:r>
      <w:r w:rsidR="004367FD" w:rsidRPr="005F2826">
        <w:rPr>
          <w:color w:val="000000"/>
          <w:lang w:eastAsia="bg-BG"/>
        </w:rPr>
        <w:t>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4367FD" w:rsidRPr="005F2826" w:rsidRDefault="004367FD" w:rsidP="00924EAF">
      <w:pPr>
        <w:shd w:val="clear" w:color="auto" w:fill="FFFFFF"/>
        <w:spacing w:before="360" w:after="360"/>
        <w:ind w:firstLine="708"/>
        <w:jc w:val="both"/>
        <w:rPr>
          <w:color w:val="000000"/>
          <w:lang w:eastAsia="bg-BG"/>
        </w:rPr>
      </w:pPr>
      <w:r w:rsidRPr="005F2826">
        <w:rPr>
          <w:color w:val="000000"/>
          <w:lang w:eastAsia="bg-BG"/>
        </w:rPr>
        <w:t xml:space="preserve">5. </w:t>
      </w:r>
      <w:r w:rsidR="00924EAF">
        <w:rPr>
          <w:color w:val="000000"/>
          <w:lang w:eastAsia="bg-BG"/>
        </w:rPr>
        <w:t>К</w:t>
      </w:r>
      <w:r w:rsidRPr="005F2826">
        <w:rPr>
          <w:color w:val="000000"/>
          <w:lang w:eastAsia="bg-BG"/>
        </w:rPr>
        <w:t>онтролира спазването на правата на потребителите във в</w:t>
      </w:r>
      <w:r w:rsidR="00924EAF">
        <w:rPr>
          <w:color w:val="000000"/>
          <w:lang w:eastAsia="bg-BG"/>
        </w:rPr>
        <w:t>ръзка с регистрите и програмно-</w:t>
      </w:r>
      <w:r w:rsidRPr="005F2826">
        <w:rPr>
          <w:color w:val="000000"/>
          <w:lang w:eastAsia="bg-BG"/>
        </w:rPr>
        <w:t>техническите ресурси за тяхната обработка;</w:t>
      </w:r>
    </w:p>
    <w:p w:rsidR="004367FD" w:rsidRPr="005F2826" w:rsidRDefault="00924EAF" w:rsidP="00924EAF">
      <w:pPr>
        <w:shd w:val="clear" w:color="auto" w:fill="FFFFFF"/>
        <w:spacing w:before="360" w:after="360"/>
        <w:ind w:firstLine="708"/>
        <w:jc w:val="both"/>
        <w:rPr>
          <w:color w:val="000000"/>
          <w:lang w:eastAsia="bg-BG"/>
        </w:rPr>
      </w:pPr>
      <w:r>
        <w:rPr>
          <w:color w:val="000000"/>
          <w:lang w:eastAsia="bg-BG"/>
        </w:rPr>
        <w:t>6. С</w:t>
      </w:r>
      <w:r w:rsidR="004367FD" w:rsidRPr="005F2826">
        <w:rPr>
          <w:color w:val="000000"/>
          <w:lang w:eastAsia="bg-BG"/>
        </w:rPr>
        <w:t>пецифицира техническите ресурси, прилагани за обработка на личните данни;</w:t>
      </w:r>
    </w:p>
    <w:p w:rsidR="004367FD" w:rsidRPr="005F2826" w:rsidRDefault="00924EAF" w:rsidP="00924EAF">
      <w:pPr>
        <w:shd w:val="clear" w:color="auto" w:fill="FFFFFF"/>
        <w:spacing w:before="360" w:after="360"/>
        <w:ind w:firstLine="708"/>
        <w:jc w:val="both"/>
        <w:rPr>
          <w:color w:val="000000"/>
          <w:lang w:eastAsia="bg-BG"/>
        </w:rPr>
      </w:pPr>
      <w:r>
        <w:rPr>
          <w:color w:val="000000"/>
          <w:lang w:eastAsia="bg-BG"/>
        </w:rPr>
        <w:lastRenderedPageBreak/>
        <w:t>7. С</w:t>
      </w:r>
      <w:r w:rsidR="004367FD" w:rsidRPr="005F2826">
        <w:rPr>
          <w:color w:val="000000"/>
          <w:lang w:eastAsia="bg-BG"/>
        </w:rPr>
        <w:t>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w:t>
      </w:r>
    </w:p>
    <w:p w:rsidR="004367FD" w:rsidRPr="005F2826" w:rsidRDefault="00EC01ED" w:rsidP="00924EAF">
      <w:pPr>
        <w:shd w:val="clear" w:color="auto" w:fill="FFFFFF"/>
        <w:spacing w:before="360" w:after="360"/>
        <w:ind w:firstLine="708"/>
        <w:jc w:val="both"/>
        <w:rPr>
          <w:color w:val="000000"/>
          <w:lang w:eastAsia="bg-BG"/>
        </w:rPr>
      </w:pPr>
      <w:r w:rsidRPr="005F2826">
        <w:rPr>
          <w:color w:val="000000"/>
          <w:lang w:eastAsia="bg-BG"/>
        </w:rPr>
        <w:t>8</w:t>
      </w:r>
      <w:r w:rsidR="00924EAF">
        <w:rPr>
          <w:color w:val="000000"/>
          <w:lang w:eastAsia="bg-BG"/>
        </w:rPr>
        <w:t>. О</w:t>
      </w:r>
      <w:r w:rsidR="004367FD" w:rsidRPr="005F2826">
        <w:rPr>
          <w:color w:val="000000"/>
          <w:lang w:eastAsia="bg-BG"/>
        </w:rPr>
        <w:t>пределя ред за съхраняване и унищожаване на информационни носители;</w:t>
      </w:r>
    </w:p>
    <w:p w:rsidR="004367FD" w:rsidRPr="005F2826" w:rsidRDefault="00EC01ED" w:rsidP="00924EAF">
      <w:pPr>
        <w:shd w:val="clear" w:color="auto" w:fill="FFFFFF"/>
        <w:spacing w:before="360" w:after="360"/>
        <w:ind w:firstLine="708"/>
        <w:jc w:val="both"/>
        <w:rPr>
          <w:color w:val="000000"/>
          <w:lang w:eastAsia="bg-BG"/>
        </w:rPr>
      </w:pPr>
      <w:r w:rsidRPr="005F2826">
        <w:rPr>
          <w:color w:val="000000"/>
          <w:lang w:eastAsia="bg-BG"/>
        </w:rPr>
        <w:t>9</w:t>
      </w:r>
      <w:r w:rsidR="00924EAF">
        <w:rPr>
          <w:color w:val="000000"/>
          <w:lang w:eastAsia="bg-BG"/>
        </w:rPr>
        <w:t>. О</w:t>
      </w:r>
      <w:r w:rsidR="004367FD" w:rsidRPr="005F2826">
        <w:rPr>
          <w:color w:val="000000"/>
          <w:lang w:eastAsia="bg-BG"/>
        </w:rPr>
        <w:t>пределя ред при задаване, използване и промяна на пароли, както и действията в случай на узнаване на парола и/или криптографски ключ;</w:t>
      </w:r>
    </w:p>
    <w:p w:rsidR="004367FD" w:rsidRPr="005F2826" w:rsidRDefault="00EC01ED" w:rsidP="00924EAF">
      <w:pPr>
        <w:shd w:val="clear" w:color="auto" w:fill="FFFFFF"/>
        <w:spacing w:before="360" w:after="360"/>
        <w:ind w:firstLine="708"/>
        <w:jc w:val="both"/>
        <w:rPr>
          <w:color w:val="000000"/>
          <w:lang w:eastAsia="bg-BG"/>
        </w:rPr>
      </w:pPr>
      <w:r w:rsidRPr="005F2826">
        <w:rPr>
          <w:color w:val="000000"/>
          <w:lang w:eastAsia="bg-BG"/>
        </w:rPr>
        <w:t>10</w:t>
      </w:r>
      <w:r w:rsidR="004367FD" w:rsidRPr="005F2826">
        <w:rPr>
          <w:color w:val="000000"/>
          <w:lang w:eastAsia="bg-BG"/>
        </w:rPr>
        <w:t xml:space="preserve">. </w:t>
      </w:r>
      <w:r w:rsidR="00924EAF">
        <w:rPr>
          <w:color w:val="000000"/>
          <w:lang w:eastAsia="bg-BG"/>
        </w:rPr>
        <w:t>О</w:t>
      </w:r>
      <w:r w:rsidR="004367FD" w:rsidRPr="005F2826">
        <w:rPr>
          <w:color w:val="000000"/>
          <w:lang w:eastAsia="bg-BG"/>
        </w:rPr>
        <w:t>пределя правила за провеждане на 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системната информация и др. ;</w:t>
      </w:r>
    </w:p>
    <w:p w:rsidR="004367FD" w:rsidRPr="005F2826" w:rsidRDefault="00EC01ED" w:rsidP="00924EAF">
      <w:pPr>
        <w:shd w:val="clear" w:color="auto" w:fill="FFFFFF"/>
        <w:spacing w:before="360" w:after="360"/>
        <w:ind w:firstLine="708"/>
        <w:jc w:val="both"/>
        <w:rPr>
          <w:color w:val="000000"/>
          <w:lang w:eastAsia="bg-BG"/>
        </w:rPr>
      </w:pPr>
      <w:r w:rsidRPr="005F2826">
        <w:rPr>
          <w:color w:val="000000"/>
          <w:lang w:eastAsia="bg-BG"/>
        </w:rPr>
        <w:t>11</w:t>
      </w:r>
      <w:r w:rsidR="004367FD" w:rsidRPr="005F2826">
        <w:rPr>
          <w:color w:val="000000"/>
          <w:lang w:eastAsia="bg-BG"/>
        </w:rPr>
        <w:t xml:space="preserve">. </w:t>
      </w:r>
      <w:r w:rsidR="00924EAF">
        <w:rPr>
          <w:color w:val="000000"/>
          <w:lang w:eastAsia="bg-BG"/>
        </w:rPr>
        <w:t>П</w:t>
      </w:r>
      <w:r w:rsidR="004367FD" w:rsidRPr="005F2826">
        <w:rPr>
          <w:color w:val="000000"/>
          <w:lang w:eastAsia="bg-BG"/>
        </w:rPr>
        <w:t>ровежда периодичен контрол за спазване на изискванията по защита на данните и при открити нередности взема мерки за тяхното отстраняване.</w:t>
      </w:r>
    </w:p>
    <w:p w:rsidR="00A40B45" w:rsidRPr="005F2826" w:rsidRDefault="007514D6" w:rsidP="00A40B45">
      <w:pPr>
        <w:shd w:val="clear" w:color="auto" w:fill="FFFFFF"/>
        <w:spacing w:before="360" w:after="360"/>
        <w:ind w:firstLine="708"/>
        <w:jc w:val="both"/>
        <w:rPr>
          <w:color w:val="000000"/>
          <w:lang w:eastAsia="bg-BG"/>
        </w:rPr>
      </w:pPr>
      <w:r w:rsidRPr="005F2826">
        <w:rPr>
          <w:color w:val="000000"/>
          <w:lang w:eastAsia="bg-BG"/>
        </w:rPr>
        <w:t xml:space="preserve"> </w:t>
      </w:r>
      <w:r w:rsidR="00A40B45" w:rsidRPr="005F2826">
        <w:rPr>
          <w:color w:val="000000"/>
          <w:lang w:eastAsia="bg-BG"/>
        </w:rPr>
        <w:t>(</w:t>
      </w:r>
      <w:r w:rsidR="00A40B45">
        <w:rPr>
          <w:color w:val="000000"/>
          <w:lang w:eastAsia="bg-BG"/>
        </w:rPr>
        <w:t>3</w:t>
      </w:r>
      <w:r w:rsidR="00A40B45" w:rsidRPr="005F2826">
        <w:rPr>
          <w:color w:val="000000"/>
          <w:lang w:eastAsia="bg-BG"/>
        </w:rPr>
        <w:t xml:space="preserve">) Лицето по защита на информация има следните </w:t>
      </w:r>
      <w:r w:rsidR="00A40B45">
        <w:rPr>
          <w:color w:val="000000"/>
          <w:lang w:eastAsia="bg-BG"/>
        </w:rPr>
        <w:t>задължения</w:t>
      </w:r>
      <w:r w:rsidR="00A40B45" w:rsidRPr="005F2826">
        <w:rPr>
          <w:color w:val="000000"/>
          <w:lang w:eastAsia="bg-BG"/>
        </w:rPr>
        <w:t>:</w:t>
      </w:r>
    </w:p>
    <w:p w:rsidR="004367FD" w:rsidRPr="005F2826" w:rsidRDefault="00A40B45" w:rsidP="00A40B45">
      <w:pPr>
        <w:shd w:val="clear" w:color="auto" w:fill="FFFFFF"/>
        <w:spacing w:before="360" w:after="360"/>
        <w:ind w:firstLine="708"/>
        <w:jc w:val="both"/>
        <w:rPr>
          <w:color w:val="000000"/>
          <w:lang w:eastAsia="bg-BG"/>
        </w:rPr>
      </w:pPr>
      <w:r>
        <w:rPr>
          <w:color w:val="000000"/>
          <w:lang w:eastAsia="bg-BG"/>
        </w:rPr>
        <w:t>1. Д</w:t>
      </w:r>
      <w:r w:rsidR="004367FD" w:rsidRPr="005F2826">
        <w:rPr>
          <w:color w:val="000000"/>
          <w:lang w:eastAsia="bg-BG"/>
        </w:rPr>
        <w:t>а обработват лични данни законосъобразно и добросъвестно;</w:t>
      </w:r>
    </w:p>
    <w:p w:rsidR="004367FD" w:rsidRPr="005F2826" w:rsidRDefault="00A40B45" w:rsidP="00A40B45">
      <w:pPr>
        <w:shd w:val="clear" w:color="auto" w:fill="FFFFFF"/>
        <w:spacing w:before="360" w:after="360"/>
        <w:ind w:firstLine="708"/>
        <w:jc w:val="both"/>
        <w:rPr>
          <w:color w:val="000000"/>
          <w:lang w:eastAsia="bg-BG"/>
        </w:rPr>
      </w:pPr>
      <w:r>
        <w:rPr>
          <w:color w:val="000000"/>
          <w:lang w:eastAsia="bg-BG"/>
        </w:rPr>
        <w:t>2. Д</w:t>
      </w:r>
      <w:r w:rsidR="004367FD" w:rsidRPr="005F2826">
        <w:rPr>
          <w:color w:val="000000"/>
          <w:lang w:eastAsia="bg-BG"/>
        </w:rPr>
        <w:t>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4367FD" w:rsidRPr="005F2826" w:rsidRDefault="00A40B45" w:rsidP="00A40B45">
      <w:pPr>
        <w:shd w:val="clear" w:color="auto" w:fill="FFFFFF"/>
        <w:spacing w:before="360" w:after="360"/>
        <w:ind w:firstLine="708"/>
        <w:jc w:val="both"/>
        <w:rPr>
          <w:color w:val="000000"/>
          <w:lang w:eastAsia="bg-BG"/>
        </w:rPr>
      </w:pPr>
      <w:r>
        <w:rPr>
          <w:color w:val="000000"/>
          <w:lang w:eastAsia="bg-BG"/>
        </w:rPr>
        <w:t>3. Д</w:t>
      </w:r>
      <w:r w:rsidR="004367FD" w:rsidRPr="005F2826">
        <w:rPr>
          <w:color w:val="000000"/>
          <w:lang w:eastAsia="bg-BG"/>
        </w:rPr>
        <w:t>а актуализират регистрите на личните данни (при необходимост);</w:t>
      </w:r>
    </w:p>
    <w:p w:rsidR="006F2B87" w:rsidRPr="005F2826" w:rsidRDefault="00A40B45" w:rsidP="00EA4753">
      <w:pPr>
        <w:shd w:val="clear" w:color="auto" w:fill="FFFFFF"/>
        <w:spacing w:before="360" w:after="360"/>
        <w:ind w:firstLine="708"/>
        <w:jc w:val="both"/>
        <w:rPr>
          <w:color w:val="000000"/>
          <w:lang w:eastAsia="bg-BG"/>
        </w:rPr>
      </w:pPr>
      <w:r>
        <w:rPr>
          <w:color w:val="000000"/>
          <w:lang w:eastAsia="bg-BG"/>
        </w:rPr>
        <w:t>4. Д</w:t>
      </w:r>
      <w:r w:rsidR="004367FD" w:rsidRPr="005F2826">
        <w:rPr>
          <w:color w:val="000000"/>
          <w:lang w:eastAsia="bg-BG"/>
        </w:rPr>
        <w:t>а заличават или коригират личните данни, когато се установи, че са неточни или непропорционални по отношение на целите, за които се обработват;</w:t>
      </w:r>
    </w:p>
    <w:p w:rsidR="006F2B87" w:rsidRPr="005F2826" w:rsidRDefault="006F2B87" w:rsidP="00A40B45">
      <w:pPr>
        <w:shd w:val="clear" w:color="auto" w:fill="FFFFFF"/>
        <w:spacing w:before="360" w:after="360"/>
        <w:ind w:firstLine="708"/>
        <w:jc w:val="both"/>
        <w:rPr>
          <w:color w:val="000000"/>
          <w:lang w:eastAsia="bg-BG"/>
        </w:rPr>
      </w:pPr>
      <w:r w:rsidRPr="005F2826">
        <w:rPr>
          <w:b/>
          <w:bCs/>
          <w:color w:val="000000"/>
          <w:lang w:eastAsia="bg-BG"/>
        </w:rPr>
        <w:t>Чл.1</w:t>
      </w:r>
      <w:r w:rsidR="00A40B45">
        <w:rPr>
          <w:b/>
          <w:bCs/>
          <w:color w:val="000000"/>
          <w:lang w:eastAsia="bg-BG"/>
        </w:rPr>
        <w:t>3</w:t>
      </w:r>
      <w:r w:rsidRPr="005F2826">
        <w:rPr>
          <w:b/>
          <w:bCs/>
          <w:color w:val="000000"/>
          <w:lang w:eastAsia="bg-BG"/>
        </w:rPr>
        <w:t>.</w:t>
      </w:r>
      <w:r w:rsidRPr="005F2826">
        <w:rPr>
          <w:color w:val="000000"/>
          <w:lang w:eastAsia="bg-BG"/>
        </w:rPr>
        <w:t>  Право на достъп до данните в регистрите поддържани от ОДЗ имат:</w:t>
      </w:r>
    </w:p>
    <w:p w:rsidR="006F2B87" w:rsidRPr="005F2826" w:rsidRDefault="006F2B87" w:rsidP="004367FD">
      <w:pPr>
        <w:shd w:val="clear" w:color="auto" w:fill="FFFFFF"/>
        <w:spacing w:before="360" w:after="360"/>
        <w:jc w:val="both"/>
        <w:rPr>
          <w:color w:val="000000"/>
          <w:lang w:eastAsia="bg-BG"/>
        </w:rPr>
      </w:pPr>
      <w:r w:rsidRPr="005F2826">
        <w:rPr>
          <w:color w:val="000000"/>
          <w:lang w:eastAsia="bg-BG"/>
        </w:rPr>
        <w:t xml:space="preserve">           1</w:t>
      </w:r>
      <w:r w:rsidR="00EC6B72">
        <w:rPr>
          <w:color w:val="000000"/>
          <w:lang w:eastAsia="bg-BG"/>
        </w:rPr>
        <w:t>.</w:t>
      </w:r>
      <w:r w:rsidRPr="005F2826">
        <w:rPr>
          <w:color w:val="000000"/>
          <w:lang w:eastAsia="bg-BG"/>
        </w:rPr>
        <w:t xml:space="preserve"> Обработващите и операторите на лични данни</w:t>
      </w:r>
      <w:r w:rsidR="00EC6B72" w:rsidRPr="005F2826">
        <w:rPr>
          <w:color w:val="000000"/>
          <w:lang w:eastAsia="bg-BG"/>
        </w:rPr>
        <w:t>;</w:t>
      </w:r>
    </w:p>
    <w:p w:rsidR="006F2B87" w:rsidRPr="005F2826" w:rsidRDefault="006F2B87" w:rsidP="004367FD">
      <w:pPr>
        <w:shd w:val="clear" w:color="auto" w:fill="FFFFFF"/>
        <w:spacing w:before="360" w:after="360"/>
        <w:jc w:val="both"/>
        <w:rPr>
          <w:color w:val="000000"/>
          <w:lang w:eastAsia="bg-BG"/>
        </w:rPr>
      </w:pPr>
      <w:r w:rsidRPr="005F2826">
        <w:rPr>
          <w:color w:val="000000"/>
          <w:lang w:eastAsia="bg-BG"/>
        </w:rPr>
        <w:t xml:space="preserve">           2.</w:t>
      </w:r>
      <w:r w:rsidR="00EC6B72">
        <w:rPr>
          <w:color w:val="000000"/>
          <w:lang w:eastAsia="bg-BG"/>
        </w:rPr>
        <w:t xml:space="preserve"> </w:t>
      </w:r>
      <w:r w:rsidRPr="005F2826">
        <w:rPr>
          <w:color w:val="000000"/>
          <w:lang w:eastAsia="bg-BG"/>
        </w:rPr>
        <w:t>Лицата, за които се отнасят данните в регистъра</w:t>
      </w:r>
      <w:r w:rsidR="00EC6B72" w:rsidRPr="005F2826">
        <w:rPr>
          <w:color w:val="000000"/>
          <w:lang w:eastAsia="bg-BG"/>
        </w:rPr>
        <w:t>;</w:t>
      </w:r>
    </w:p>
    <w:p w:rsidR="006F2B87" w:rsidRPr="00EC6B72" w:rsidRDefault="006F2B87" w:rsidP="00EC6B72">
      <w:pPr>
        <w:shd w:val="clear" w:color="auto" w:fill="FFFFFF"/>
        <w:spacing w:before="360" w:after="360"/>
        <w:ind w:left="708"/>
        <w:jc w:val="both"/>
        <w:rPr>
          <w:color w:val="000000"/>
          <w:lang w:eastAsia="bg-BG"/>
        </w:rPr>
      </w:pPr>
      <w:r w:rsidRPr="005F2826">
        <w:rPr>
          <w:color w:val="000000"/>
          <w:lang w:eastAsia="bg-BG"/>
        </w:rPr>
        <w:t>3. Държавни органи, надлежно легитимирали се със съответни документи - писмени разпореждания на съответния орган, в които се посочва основанието, имената на лицата, на които е необходимо да се осигури достъп до личните данни</w:t>
      </w:r>
      <w:r w:rsidR="00EC6B72" w:rsidRPr="005F2826">
        <w:rPr>
          <w:color w:val="000000"/>
          <w:lang w:eastAsia="bg-BG"/>
        </w:rPr>
        <w:t>;</w:t>
      </w:r>
    </w:p>
    <w:p w:rsidR="006F2B87" w:rsidRPr="005F2826" w:rsidRDefault="00EC6B72" w:rsidP="00EC6B72">
      <w:pPr>
        <w:shd w:val="clear" w:color="auto" w:fill="FFFFFF"/>
        <w:spacing w:before="360" w:after="360"/>
        <w:ind w:firstLine="708"/>
        <w:jc w:val="both"/>
        <w:rPr>
          <w:color w:val="000000"/>
          <w:lang w:eastAsia="bg-BG"/>
        </w:rPr>
      </w:pPr>
      <w:r>
        <w:rPr>
          <w:b/>
          <w:color w:val="000000"/>
          <w:lang w:eastAsia="bg-BG"/>
        </w:rPr>
        <w:t>Чл.14</w:t>
      </w:r>
      <w:r w:rsidR="006F2B87" w:rsidRPr="005F2826">
        <w:rPr>
          <w:b/>
          <w:color w:val="000000"/>
          <w:lang w:eastAsia="bg-BG"/>
        </w:rPr>
        <w:t xml:space="preserve"> </w:t>
      </w:r>
      <w:r w:rsidR="006F2B87" w:rsidRPr="005F2826">
        <w:rPr>
          <w:color w:val="000000"/>
          <w:lang w:eastAsia="bg-BG"/>
        </w:rPr>
        <w:t> (1) За неспазването на разпоредбите на настоящата инструкция служителите на ОДЗ носят отговорност по действащото законодателство за защита на личните данни на територията на Република България.</w:t>
      </w:r>
    </w:p>
    <w:p w:rsidR="003C279D" w:rsidRDefault="006F2B87" w:rsidP="00EC6B72">
      <w:pPr>
        <w:shd w:val="clear" w:color="auto" w:fill="FFFFFF"/>
        <w:spacing w:before="360" w:after="360"/>
        <w:ind w:firstLine="708"/>
        <w:jc w:val="both"/>
        <w:rPr>
          <w:color w:val="000000"/>
          <w:lang w:eastAsia="bg-BG"/>
        </w:rPr>
      </w:pPr>
      <w:r w:rsidRPr="005F2826">
        <w:rPr>
          <w:color w:val="000000"/>
          <w:lang w:eastAsia="bg-BG"/>
        </w:rPr>
        <w:t xml:space="preserve">(2) Ако в резултат на действията на съответен служител на ОДЗ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w:t>
      </w:r>
      <w:r w:rsidRPr="005F2826">
        <w:rPr>
          <w:color w:val="000000"/>
          <w:lang w:eastAsia="bg-BG"/>
        </w:rPr>
        <w:lastRenderedPageBreak/>
        <w:t>ако стореното представлява по-тежко деяние, за което се предвижда наказателна отговорност.</w:t>
      </w:r>
    </w:p>
    <w:p w:rsidR="00EC6B72" w:rsidRDefault="00EC6B72" w:rsidP="00EC6B72">
      <w:pPr>
        <w:shd w:val="clear" w:color="auto" w:fill="FFFFFF"/>
        <w:spacing w:before="360" w:after="360"/>
        <w:ind w:firstLine="708"/>
        <w:jc w:val="both"/>
        <w:rPr>
          <w:color w:val="000000"/>
          <w:lang w:eastAsia="bg-BG"/>
        </w:rPr>
      </w:pPr>
    </w:p>
    <w:p w:rsidR="00EA4753" w:rsidRPr="00EC6B72" w:rsidRDefault="00EA4753" w:rsidP="00EC6B72">
      <w:pPr>
        <w:shd w:val="clear" w:color="auto" w:fill="FFFFFF"/>
        <w:spacing w:before="360" w:after="360"/>
        <w:ind w:firstLine="708"/>
        <w:jc w:val="both"/>
        <w:rPr>
          <w:color w:val="000000"/>
          <w:lang w:eastAsia="bg-BG"/>
        </w:rPr>
      </w:pPr>
    </w:p>
    <w:p w:rsidR="006F2B87" w:rsidRPr="006F2B87" w:rsidRDefault="006F2B87" w:rsidP="006F2B87">
      <w:pPr>
        <w:autoSpaceDE w:val="0"/>
        <w:autoSpaceDN w:val="0"/>
        <w:adjustRightInd w:val="0"/>
        <w:jc w:val="center"/>
        <w:rPr>
          <w:rFonts w:eastAsiaTheme="minorHAnsi"/>
          <w:b/>
          <w:bCs/>
          <w:color w:val="000000"/>
        </w:rPr>
      </w:pPr>
      <w:r w:rsidRPr="006F2B87">
        <w:rPr>
          <w:rFonts w:eastAsiaTheme="minorHAnsi"/>
          <w:b/>
          <w:bCs/>
          <w:color w:val="000000"/>
        </w:rPr>
        <w:t>ТЕХНИЧЕСКИ  И  ОРГАНИЗАЦИОННИ МЕРКИ</w:t>
      </w:r>
    </w:p>
    <w:p w:rsidR="006F2B87" w:rsidRPr="006F2B87" w:rsidRDefault="006F2B87" w:rsidP="006F2B87">
      <w:pPr>
        <w:autoSpaceDE w:val="0"/>
        <w:autoSpaceDN w:val="0"/>
        <w:adjustRightInd w:val="0"/>
        <w:jc w:val="both"/>
        <w:rPr>
          <w:rFonts w:eastAsiaTheme="minorHAnsi"/>
          <w:b/>
          <w:bCs/>
          <w:color w:val="000000"/>
        </w:rPr>
      </w:pPr>
    </w:p>
    <w:p w:rsidR="006F2B87" w:rsidRDefault="006F2B87" w:rsidP="00EC6B72">
      <w:pPr>
        <w:ind w:firstLine="708"/>
      </w:pPr>
      <w:r w:rsidRPr="005F2826">
        <w:rPr>
          <w:b/>
        </w:rPr>
        <w:t>Чл.1</w:t>
      </w:r>
      <w:r w:rsidR="00EC6B72">
        <w:rPr>
          <w:b/>
        </w:rPr>
        <w:t>5</w:t>
      </w:r>
      <w:r w:rsidRPr="005F2826">
        <w:rPr>
          <w:b/>
        </w:rPr>
        <w:t xml:space="preserve"> </w:t>
      </w:r>
      <w:r w:rsidRPr="00EC6B72">
        <w:t>(1)</w:t>
      </w:r>
      <w:r w:rsidRPr="005F2826">
        <w:t xml:space="preserve"> ОДЗ</w:t>
      </w:r>
      <w:r w:rsidRPr="006F2B87">
        <w:t xml:space="preserve"> предприема следните мерки за защита на личните данни – технически и организационни:</w:t>
      </w:r>
    </w:p>
    <w:p w:rsidR="007514D6" w:rsidRPr="006F2B87" w:rsidRDefault="007514D6" w:rsidP="00EC6B72">
      <w:pPr>
        <w:ind w:firstLine="708"/>
      </w:pPr>
    </w:p>
    <w:p w:rsidR="006F2B87" w:rsidRDefault="005B4D9E" w:rsidP="00EC6B72">
      <w:pPr>
        <w:ind w:firstLine="708"/>
        <w:jc w:val="both"/>
      </w:pPr>
      <w:r w:rsidRPr="005F2826">
        <w:t>(2</w:t>
      </w:r>
      <w:r w:rsidR="00EC6B72">
        <w:t>) П</w:t>
      </w:r>
      <w:r w:rsidR="006F2B87" w:rsidRPr="006F2B87">
        <w:t xml:space="preserve">рограмно-технически – надеждна и защитена идентификация и автентификация на лицата, които обработват лични данни в електронен вид чрез пароли за достъп и определени потребителски права за работа с данните; поддържане на електронен архив и редовно архивиране на информационните бази, съдържащи лични данни; поддържане на операционните системи в актуално състояние; поддържане на антивирусни програми в актуално състояние; ползване на електронен подпис. </w:t>
      </w:r>
    </w:p>
    <w:p w:rsidR="007514D6" w:rsidRPr="006F2B87" w:rsidRDefault="007514D6" w:rsidP="00EC6B72">
      <w:pPr>
        <w:ind w:firstLine="708"/>
        <w:jc w:val="both"/>
      </w:pPr>
    </w:p>
    <w:p w:rsidR="006F2B87" w:rsidRDefault="005B4D9E" w:rsidP="00EC6B72">
      <w:pPr>
        <w:ind w:firstLine="708"/>
        <w:jc w:val="both"/>
      </w:pPr>
      <w:r w:rsidRPr="005F2826">
        <w:t>(3</w:t>
      </w:r>
      <w:r w:rsidR="00EC6B72">
        <w:t>) Ф</w:t>
      </w:r>
      <w:r w:rsidR="006F2B87" w:rsidRPr="006F2B87">
        <w:t>изически – система от мерки по защита на сградите, помещенията и съоръженията, в които се създават, обработват и съхраняват лични данни и контрола върху достъпа до тях: личните данни се съхраняват в специализирани помещения или в зони с ограничен достъп, достъпни само чрез идентификация с електронни служебни карти.</w:t>
      </w:r>
    </w:p>
    <w:p w:rsidR="007514D6" w:rsidRPr="006F2B87" w:rsidRDefault="007514D6" w:rsidP="00EC6B72">
      <w:pPr>
        <w:ind w:firstLine="708"/>
        <w:jc w:val="both"/>
      </w:pPr>
    </w:p>
    <w:p w:rsidR="006F2B87" w:rsidRDefault="006F2B87" w:rsidP="00EC6B72">
      <w:pPr>
        <w:ind w:firstLine="708"/>
        <w:jc w:val="both"/>
      </w:pPr>
      <w:r w:rsidRPr="006F2B87">
        <w:t xml:space="preserve">(4) </w:t>
      </w:r>
      <w:r w:rsidR="00EC6B72">
        <w:t>О</w:t>
      </w:r>
      <w:r w:rsidRPr="006F2B87">
        <w:t xml:space="preserve">рганизационни и административни – регламентирани с правила и заповеди на </w:t>
      </w:r>
      <w:r w:rsidR="005B4D9E" w:rsidRPr="005F2826">
        <w:t>Директора  на ОДЗ</w:t>
      </w:r>
      <w:r w:rsidR="00EC6B72">
        <w:t>.</w:t>
      </w:r>
    </w:p>
    <w:p w:rsidR="007514D6" w:rsidRPr="006F2B87" w:rsidRDefault="007514D6" w:rsidP="00EC6B72">
      <w:pPr>
        <w:ind w:firstLine="708"/>
        <w:jc w:val="both"/>
      </w:pPr>
    </w:p>
    <w:p w:rsidR="006F2B87" w:rsidRDefault="00EC6B72" w:rsidP="00EC6B72">
      <w:pPr>
        <w:ind w:firstLine="708"/>
        <w:jc w:val="both"/>
      </w:pPr>
      <w:r>
        <w:t>(5) Н</w:t>
      </w:r>
      <w:r w:rsidR="006F2B87" w:rsidRPr="006F2B87">
        <w:t>ормативни, предвидени в законови и подзаконови нормативни актове.</w:t>
      </w:r>
    </w:p>
    <w:p w:rsidR="00EA4753" w:rsidRPr="006F2B87" w:rsidRDefault="00EA4753" w:rsidP="00EC6B72">
      <w:pPr>
        <w:ind w:firstLine="708"/>
        <w:jc w:val="both"/>
      </w:pPr>
    </w:p>
    <w:p w:rsidR="006F2B87" w:rsidRPr="006F2B87" w:rsidRDefault="006F2B87" w:rsidP="006F2B87">
      <w:pPr>
        <w:autoSpaceDE w:val="0"/>
        <w:autoSpaceDN w:val="0"/>
        <w:adjustRightInd w:val="0"/>
        <w:jc w:val="center"/>
        <w:rPr>
          <w:rFonts w:eastAsiaTheme="minorHAnsi"/>
          <w:b/>
          <w:bCs/>
          <w:color w:val="000000"/>
        </w:rPr>
      </w:pPr>
    </w:p>
    <w:p w:rsidR="006F2B87" w:rsidRPr="006F2B87" w:rsidRDefault="006F2B87" w:rsidP="006F2B87">
      <w:pPr>
        <w:autoSpaceDE w:val="0"/>
        <w:autoSpaceDN w:val="0"/>
        <w:adjustRightInd w:val="0"/>
        <w:jc w:val="center"/>
        <w:rPr>
          <w:rFonts w:eastAsiaTheme="minorHAnsi"/>
          <w:b/>
          <w:bCs/>
          <w:color w:val="000000"/>
        </w:rPr>
      </w:pPr>
    </w:p>
    <w:p w:rsidR="008563A5" w:rsidRPr="005F2826" w:rsidRDefault="008563A5" w:rsidP="008563A5">
      <w:pPr>
        <w:pStyle w:val="Default"/>
        <w:jc w:val="center"/>
        <w:rPr>
          <w:b/>
          <w:bCs/>
        </w:rPr>
      </w:pPr>
      <w:r w:rsidRPr="005F2826">
        <w:rPr>
          <w:b/>
          <w:bCs/>
        </w:rPr>
        <w:t>ПРЕДОСТАВЯНЕ НА ЛИЧНИ ДАННИ НА ТРЕТИ ЛИЦА</w:t>
      </w:r>
    </w:p>
    <w:p w:rsidR="008563A5" w:rsidRPr="005F2826" w:rsidRDefault="008563A5" w:rsidP="008563A5">
      <w:pPr>
        <w:pStyle w:val="Default"/>
        <w:jc w:val="center"/>
      </w:pPr>
    </w:p>
    <w:p w:rsidR="008563A5" w:rsidRDefault="007514D6" w:rsidP="00EC6B72">
      <w:pPr>
        <w:pStyle w:val="Default"/>
        <w:ind w:firstLine="708"/>
        <w:jc w:val="both"/>
      </w:pPr>
      <w:r>
        <w:rPr>
          <w:b/>
          <w:bCs/>
        </w:rPr>
        <w:t>Чл.</w:t>
      </w:r>
      <w:r w:rsidR="008563A5" w:rsidRPr="005F2826">
        <w:rPr>
          <w:b/>
          <w:bCs/>
        </w:rPr>
        <w:t>1</w:t>
      </w:r>
      <w:r w:rsidR="00EC6B72">
        <w:rPr>
          <w:b/>
          <w:bCs/>
        </w:rPr>
        <w:t>6</w:t>
      </w:r>
      <w:r w:rsidR="008563A5" w:rsidRPr="005F2826">
        <w:rPr>
          <w:b/>
          <w:bCs/>
        </w:rPr>
        <w:t xml:space="preserve">. </w:t>
      </w:r>
      <w:r w:rsidR="008563A5" w:rsidRPr="005F2826">
        <w:t xml:space="preserve">(1) Лични данни се предоставят на трети лица само след получаване на писмено съгласие от лицето, за което се отнасят данните, освен в случаите, свързани с опазване на обществения ред и сигурността. </w:t>
      </w:r>
    </w:p>
    <w:p w:rsidR="007514D6" w:rsidRPr="005F2826" w:rsidRDefault="007514D6" w:rsidP="00EC6B72">
      <w:pPr>
        <w:pStyle w:val="Default"/>
        <w:ind w:firstLine="708"/>
        <w:jc w:val="both"/>
      </w:pPr>
    </w:p>
    <w:p w:rsidR="008563A5" w:rsidRDefault="008563A5" w:rsidP="007514D6">
      <w:pPr>
        <w:pStyle w:val="Default"/>
        <w:ind w:firstLine="708"/>
        <w:jc w:val="both"/>
      </w:pPr>
      <w:r w:rsidRPr="005F2826">
        <w:t xml:space="preserve">(2) При неполучаване на съгласие от лицето или при изричен отказ да се даде съгласие, данните не се предоставят. </w:t>
      </w:r>
    </w:p>
    <w:p w:rsidR="007514D6" w:rsidRPr="005F2826" w:rsidRDefault="007514D6" w:rsidP="007514D6">
      <w:pPr>
        <w:pStyle w:val="Default"/>
        <w:ind w:firstLine="708"/>
        <w:jc w:val="both"/>
      </w:pPr>
    </w:p>
    <w:p w:rsidR="008563A5" w:rsidRDefault="008563A5" w:rsidP="007514D6">
      <w:pPr>
        <w:pStyle w:val="Default"/>
        <w:ind w:firstLine="708"/>
        <w:jc w:val="both"/>
      </w:pPr>
      <w:r w:rsidRPr="005F2826">
        <w:t xml:space="preserve">(3) Не се изисква съгласие на лицето, ако обработването на неговите лични данни се извършва само от или под контрола на компетентен държавен орган за лични данни, свързани с извършване на престъпления, на административни нарушения и на непозволени увреждания. </w:t>
      </w:r>
    </w:p>
    <w:p w:rsidR="007514D6" w:rsidRPr="005F2826" w:rsidRDefault="007514D6" w:rsidP="007514D6">
      <w:pPr>
        <w:pStyle w:val="Default"/>
        <w:ind w:firstLine="708"/>
        <w:jc w:val="both"/>
      </w:pPr>
    </w:p>
    <w:p w:rsidR="008563A5" w:rsidRDefault="008563A5" w:rsidP="007514D6">
      <w:pPr>
        <w:pStyle w:val="Default"/>
        <w:ind w:firstLine="708"/>
        <w:jc w:val="both"/>
      </w:pPr>
      <w:r w:rsidRPr="005F2826">
        <w:t xml:space="preserve">(4) Решението си за предоставяне или отказване достъп до лични данни за съответното лице администраторът съобщава на третото лице в 30 - дневен срок от подаване на искането. </w:t>
      </w:r>
    </w:p>
    <w:p w:rsidR="007514D6" w:rsidRPr="005F2826" w:rsidRDefault="007514D6" w:rsidP="007514D6">
      <w:pPr>
        <w:pStyle w:val="Default"/>
        <w:ind w:firstLine="708"/>
        <w:jc w:val="both"/>
      </w:pPr>
    </w:p>
    <w:p w:rsidR="008563A5" w:rsidRDefault="007514D6" w:rsidP="007514D6">
      <w:pPr>
        <w:pStyle w:val="Default"/>
        <w:ind w:firstLine="708"/>
        <w:jc w:val="both"/>
      </w:pPr>
      <w:r>
        <w:rPr>
          <w:b/>
          <w:bCs/>
        </w:rPr>
        <w:lastRenderedPageBreak/>
        <w:t>Чл.17</w:t>
      </w:r>
      <w:r w:rsidR="008563A5" w:rsidRPr="005F2826">
        <w:rPr>
          <w:b/>
          <w:bCs/>
        </w:rPr>
        <w:t xml:space="preserve">. </w:t>
      </w:r>
      <w:r w:rsidR="008563A5" w:rsidRPr="005F2826">
        <w:t xml:space="preserve">(1) Регистрите, съдържащи лични данни не се изнасят извън сградата на администратора. Никое длъжностно лице или трето лице няма право на достъп до регистрите с лични данни, освен ако данни от същите не са изискани по надлежен път от органи на съдебната власт (съд, прокуратура, следствени органи). В такива случаи достъпът е правомерен. </w:t>
      </w:r>
    </w:p>
    <w:p w:rsidR="007514D6" w:rsidRPr="005F2826" w:rsidRDefault="007514D6" w:rsidP="007514D6">
      <w:pPr>
        <w:pStyle w:val="Default"/>
        <w:ind w:firstLine="708"/>
        <w:jc w:val="both"/>
      </w:pPr>
    </w:p>
    <w:p w:rsidR="008563A5" w:rsidRDefault="007514D6" w:rsidP="007514D6">
      <w:pPr>
        <w:pStyle w:val="Default"/>
        <w:ind w:firstLine="708"/>
        <w:jc w:val="both"/>
      </w:pPr>
      <w:r>
        <w:t xml:space="preserve">(2) </w:t>
      </w:r>
      <w:r w:rsidR="008563A5" w:rsidRPr="005F2826">
        <w:t xml:space="preserve">Правомерен е и достъпът на ревизиращите държавни органи, надлежно легитимирали се със съответни документи – писмени разпореждания на съответния орган, в който се посочва основанието, имената на лицата, като за целите на дейността им е необходимо да им се осигури достъп до лични данни. </w:t>
      </w:r>
    </w:p>
    <w:p w:rsidR="007514D6" w:rsidRPr="005F2826" w:rsidRDefault="007514D6" w:rsidP="007514D6">
      <w:pPr>
        <w:pStyle w:val="Default"/>
        <w:ind w:firstLine="708"/>
        <w:jc w:val="both"/>
      </w:pPr>
    </w:p>
    <w:p w:rsidR="008563A5" w:rsidRPr="005F2826" w:rsidRDefault="008563A5" w:rsidP="007514D6">
      <w:pPr>
        <w:pStyle w:val="Default"/>
        <w:ind w:firstLine="708"/>
        <w:jc w:val="both"/>
      </w:pPr>
      <w:r w:rsidRPr="005F2826">
        <w:t>(3) Съдебен орган може да изиска лични данни, съдържащи се в регистри, писмено с изрично искане, отправено до Директора на ОДЗ. В подобни случаи, на органите на съдебната власт, се предоставя копие от съдържащите се в регистрите лични данни, заверени с подписа на обработващия лични данни и печат на ОДЗ. За идентичността на предоставените копия от документи с оригиналите им, отговорност носи обработващият лични данни. В подобни случаи и ако в писменото искане на съдебния орган не се съдържа изрична забрана за разгласяване, обработващият лични данни е длъжен да информира лицето, но не и да възпрепятства работата на съответните органи.</w:t>
      </w:r>
    </w:p>
    <w:p w:rsidR="003C279D" w:rsidRPr="005F2826" w:rsidRDefault="003C279D" w:rsidP="004367FD">
      <w:pPr>
        <w:shd w:val="clear" w:color="auto" w:fill="FFFFFF"/>
        <w:spacing w:before="360" w:after="360"/>
        <w:jc w:val="both"/>
        <w:rPr>
          <w:color w:val="000000"/>
          <w:lang w:val="en-US" w:eastAsia="bg-BG"/>
        </w:rPr>
      </w:pPr>
    </w:p>
    <w:p w:rsidR="005F2826" w:rsidRPr="005F2826" w:rsidRDefault="005F2826" w:rsidP="005F2826">
      <w:pPr>
        <w:autoSpaceDE w:val="0"/>
        <w:autoSpaceDN w:val="0"/>
        <w:adjustRightInd w:val="0"/>
        <w:jc w:val="center"/>
        <w:rPr>
          <w:rFonts w:eastAsiaTheme="minorHAnsi"/>
          <w:b/>
          <w:bCs/>
          <w:color w:val="000000"/>
        </w:rPr>
      </w:pPr>
      <w:r w:rsidRPr="005F2826">
        <w:rPr>
          <w:rFonts w:eastAsiaTheme="minorHAnsi"/>
          <w:b/>
          <w:bCs/>
          <w:color w:val="000000"/>
        </w:rPr>
        <w:t>СЪХРАНЯВАНЕ И УНИЩОЖАВАНЕ НА ЛИЧНИ ДАННИ</w:t>
      </w:r>
    </w:p>
    <w:p w:rsidR="005F2826" w:rsidRPr="005F2826" w:rsidRDefault="005F2826" w:rsidP="005F2826">
      <w:pPr>
        <w:autoSpaceDE w:val="0"/>
        <w:autoSpaceDN w:val="0"/>
        <w:adjustRightInd w:val="0"/>
        <w:jc w:val="center"/>
        <w:rPr>
          <w:rFonts w:eastAsiaTheme="minorHAnsi"/>
          <w:b/>
          <w:bCs/>
          <w:color w:val="000000"/>
        </w:rPr>
      </w:pPr>
    </w:p>
    <w:p w:rsidR="005F2826" w:rsidRDefault="007514D6" w:rsidP="007514D6">
      <w:pPr>
        <w:ind w:firstLine="708"/>
        <w:jc w:val="both"/>
        <w:rPr>
          <w:rFonts w:eastAsiaTheme="minorHAnsi"/>
          <w:color w:val="000000"/>
        </w:rPr>
      </w:pPr>
      <w:r>
        <w:rPr>
          <w:rFonts w:eastAsiaTheme="minorHAnsi"/>
          <w:b/>
          <w:color w:val="000000"/>
        </w:rPr>
        <w:t>Чл.</w:t>
      </w:r>
      <w:r w:rsidR="005F2826" w:rsidRPr="005F2826">
        <w:rPr>
          <w:rFonts w:eastAsiaTheme="minorHAnsi"/>
          <w:b/>
          <w:color w:val="000000"/>
        </w:rPr>
        <w:t>1</w:t>
      </w:r>
      <w:r>
        <w:rPr>
          <w:rFonts w:eastAsiaTheme="minorHAnsi"/>
          <w:b/>
          <w:color w:val="000000"/>
        </w:rPr>
        <w:t>8</w:t>
      </w:r>
      <w:r w:rsidR="005F2826" w:rsidRPr="005F2826">
        <w:rPr>
          <w:rFonts w:eastAsiaTheme="minorHAnsi"/>
          <w:color w:val="000000"/>
        </w:rPr>
        <w:t>. Лични данни на физическите и юридическите лица, получени за целите, за които се обработват, се съхраняват съгласно сроковете приети с Номенклатурата на делата със сроковете за тяхното съхранение на ОДЗ.</w:t>
      </w:r>
    </w:p>
    <w:p w:rsidR="007514D6" w:rsidRPr="005F2826" w:rsidRDefault="007514D6" w:rsidP="007514D6">
      <w:pPr>
        <w:ind w:firstLine="708"/>
        <w:jc w:val="both"/>
        <w:rPr>
          <w:rFonts w:eastAsiaTheme="minorHAnsi"/>
          <w:color w:val="000000"/>
        </w:rPr>
      </w:pPr>
    </w:p>
    <w:p w:rsidR="005F2826" w:rsidRPr="005F2826" w:rsidRDefault="00EB6F95" w:rsidP="007514D6">
      <w:pPr>
        <w:ind w:firstLine="708"/>
        <w:jc w:val="both"/>
        <w:rPr>
          <w:rFonts w:eastAsiaTheme="minorHAnsi"/>
          <w:color w:val="000000"/>
        </w:rPr>
      </w:pPr>
      <w:r>
        <w:rPr>
          <w:rFonts w:eastAsiaTheme="minorHAnsi"/>
          <w:b/>
          <w:color w:val="000000"/>
        </w:rPr>
        <w:t>Чл.</w:t>
      </w:r>
      <w:r>
        <w:rPr>
          <w:rFonts w:eastAsiaTheme="minorHAnsi"/>
          <w:b/>
          <w:color w:val="000000"/>
          <w:lang w:val="en-US"/>
        </w:rPr>
        <w:t>19</w:t>
      </w:r>
      <w:r w:rsidR="005F2826" w:rsidRPr="005F2826">
        <w:rPr>
          <w:rFonts w:eastAsiaTheme="minorHAnsi"/>
          <w:b/>
          <w:color w:val="000000"/>
        </w:rPr>
        <w:t>.</w:t>
      </w:r>
      <w:r w:rsidR="007514D6">
        <w:rPr>
          <w:rFonts w:eastAsiaTheme="minorHAnsi"/>
          <w:color w:val="000000"/>
        </w:rPr>
        <w:t xml:space="preserve"> </w:t>
      </w:r>
      <w:r w:rsidR="005F2826" w:rsidRPr="005F2826">
        <w:rPr>
          <w:rFonts w:eastAsiaTheme="minorHAnsi"/>
          <w:color w:val="000000"/>
        </w:rPr>
        <w:t>След постигане целите по предходния член личните данни на физическите и юридическите лица се унищожават физически, за което надеждно се изготвят актови протоколи за унищожаване.</w:t>
      </w:r>
    </w:p>
    <w:p w:rsidR="003C279D" w:rsidRPr="007514D6" w:rsidRDefault="003C279D" w:rsidP="004367FD">
      <w:pPr>
        <w:shd w:val="clear" w:color="auto" w:fill="FFFFFF"/>
        <w:spacing w:before="360" w:after="360"/>
        <w:jc w:val="both"/>
        <w:rPr>
          <w:color w:val="000000"/>
          <w:lang w:eastAsia="bg-BG"/>
        </w:rPr>
      </w:pPr>
    </w:p>
    <w:p w:rsidR="005F2826" w:rsidRPr="005F2826" w:rsidRDefault="005F2826" w:rsidP="005F2826">
      <w:pPr>
        <w:pStyle w:val="Default"/>
        <w:jc w:val="center"/>
        <w:rPr>
          <w:b/>
          <w:bCs/>
        </w:rPr>
      </w:pPr>
      <w:r w:rsidRPr="005F2826">
        <w:rPr>
          <w:b/>
          <w:bCs/>
        </w:rPr>
        <w:t>ЗАКЛЮЧИТЕЛНИ РАЗПОРЕДБИ</w:t>
      </w:r>
    </w:p>
    <w:p w:rsidR="005F2826" w:rsidRPr="005F2826" w:rsidRDefault="005F2826" w:rsidP="005F2826">
      <w:pPr>
        <w:pStyle w:val="Default"/>
        <w:jc w:val="center"/>
      </w:pPr>
    </w:p>
    <w:p w:rsidR="005F2826" w:rsidRDefault="007514D6" w:rsidP="007514D6">
      <w:pPr>
        <w:pStyle w:val="Default"/>
        <w:ind w:firstLine="708"/>
        <w:jc w:val="both"/>
        <w:rPr>
          <w:lang w:eastAsia="bg-BG"/>
        </w:rPr>
      </w:pPr>
      <w:r>
        <w:rPr>
          <w:b/>
          <w:bCs/>
        </w:rPr>
        <w:t>§</w:t>
      </w:r>
      <w:r w:rsidR="005F2826" w:rsidRPr="005F2826">
        <w:rPr>
          <w:b/>
          <w:bCs/>
        </w:rPr>
        <w:t xml:space="preserve">1. </w:t>
      </w:r>
      <w:r w:rsidR="005F2826" w:rsidRPr="005F2826">
        <w:t xml:space="preserve">Настоящата инструкция се издава на основание РЕГЛАМЕНТ (ЕС) 2016/679 на Европейския парламент и на </w:t>
      </w:r>
      <w:r>
        <w:t>С</w:t>
      </w:r>
      <w:r w:rsidR="005F2826" w:rsidRPr="005F2826">
        <w:t>ъвета от 27 април 2016 г., относно защитата на физическите лица във връзка с обработването на лични данни и относно свободното движение на такива данни / Общия регламент за защита на личните данни/</w:t>
      </w:r>
      <w:r w:rsidR="005F2826" w:rsidRPr="005F2826">
        <w:rPr>
          <w:lang w:eastAsia="bg-BG"/>
        </w:rPr>
        <w:t xml:space="preserve"> , Закона за защита на личните данни (ЗЗЛД) и Наредба № 1 от 30.01.2013 г. за минималното ниво на технически и организационни мерки и допусти</w:t>
      </w:r>
      <w:r>
        <w:rPr>
          <w:lang w:eastAsia="bg-BG"/>
        </w:rPr>
        <w:t>мия вид защита на личните данни.</w:t>
      </w:r>
    </w:p>
    <w:p w:rsidR="007514D6" w:rsidRPr="005F2826" w:rsidRDefault="007514D6" w:rsidP="007514D6">
      <w:pPr>
        <w:pStyle w:val="Default"/>
        <w:ind w:firstLine="708"/>
        <w:jc w:val="both"/>
      </w:pPr>
    </w:p>
    <w:p w:rsidR="005F2826" w:rsidRDefault="007514D6" w:rsidP="007514D6">
      <w:pPr>
        <w:pStyle w:val="Default"/>
        <w:ind w:firstLine="708"/>
        <w:jc w:val="both"/>
      </w:pPr>
      <w:r>
        <w:rPr>
          <w:b/>
          <w:bCs/>
        </w:rPr>
        <w:t>§</w:t>
      </w:r>
      <w:r w:rsidR="005F2826" w:rsidRPr="005F2826">
        <w:rPr>
          <w:b/>
          <w:bCs/>
        </w:rPr>
        <w:t xml:space="preserve">2. </w:t>
      </w:r>
      <w:r w:rsidR="005F2826" w:rsidRPr="005F2826">
        <w:t xml:space="preserve">За допуснати нарушения по настоящата инструкция, виновните длъжностни лица носят дисциплинарна и административно-наказателна отговорност, освен ако деянието не представлява престъпление. </w:t>
      </w:r>
    </w:p>
    <w:p w:rsidR="007514D6" w:rsidRPr="005F2826" w:rsidRDefault="007514D6" w:rsidP="007514D6">
      <w:pPr>
        <w:pStyle w:val="Default"/>
        <w:ind w:firstLine="708"/>
        <w:jc w:val="both"/>
      </w:pPr>
    </w:p>
    <w:p w:rsidR="005F2826" w:rsidRDefault="007514D6" w:rsidP="007514D6">
      <w:pPr>
        <w:pStyle w:val="Default"/>
        <w:ind w:firstLine="708"/>
        <w:jc w:val="both"/>
      </w:pPr>
      <w:r>
        <w:rPr>
          <w:b/>
          <w:bCs/>
        </w:rPr>
        <w:t>§</w:t>
      </w:r>
      <w:r w:rsidR="005F2826" w:rsidRPr="005F2826">
        <w:rPr>
          <w:b/>
          <w:bCs/>
        </w:rPr>
        <w:t xml:space="preserve">3. </w:t>
      </w:r>
      <w:r w:rsidR="005F2826" w:rsidRPr="005F2826">
        <w:t xml:space="preserve">За неуредените в тази инструкция въпроси се прилагат разпоредбите на действащата нормативна уредба. </w:t>
      </w:r>
    </w:p>
    <w:p w:rsidR="007514D6" w:rsidRPr="005F2826" w:rsidRDefault="007514D6" w:rsidP="007514D6">
      <w:pPr>
        <w:pStyle w:val="Default"/>
        <w:ind w:firstLine="708"/>
        <w:jc w:val="both"/>
      </w:pPr>
    </w:p>
    <w:p w:rsidR="00150A49" w:rsidRDefault="00150A49" w:rsidP="007514D6">
      <w:pPr>
        <w:pStyle w:val="Default"/>
        <w:ind w:firstLine="708"/>
        <w:jc w:val="both"/>
        <w:rPr>
          <w:b/>
        </w:rPr>
      </w:pPr>
    </w:p>
    <w:p w:rsidR="00150A49" w:rsidRDefault="00150A49" w:rsidP="007514D6">
      <w:pPr>
        <w:pStyle w:val="Default"/>
        <w:ind w:firstLine="708"/>
        <w:jc w:val="both"/>
        <w:rPr>
          <w:b/>
        </w:rPr>
      </w:pPr>
    </w:p>
    <w:p w:rsidR="00150A49" w:rsidRDefault="00150A49" w:rsidP="007514D6">
      <w:pPr>
        <w:pStyle w:val="Default"/>
        <w:ind w:firstLine="708"/>
        <w:jc w:val="both"/>
        <w:rPr>
          <w:b/>
        </w:rPr>
      </w:pPr>
    </w:p>
    <w:p w:rsidR="00150A49" w:rsidRDefault="00150A49" w:rsidP="007514D6">
      <w:pPr>
        <w:pStyle w:val="Default"/>
        <w:ind w:firstLine="708"/>
        <w:jc w:val="both"/>
        <w:rPr>
          <w:b/>
        </w:rPr>
      </w:pPr>
    </w:p>
    <w:p w:rsidR="00150A49" w:rsidRDefault="00150A49" w:rsidP="007514D6">
      <w:pPr>
        <w:pStyle w:val="Default"/>
        <w:ind w:firstLine="708"/>
        <w:jc w:val="both"/>
        <w:rPr>
          <w:b/>
        </w:rPr>
      </w:pPr>
    </w:p>
    <w:p w:rsidR="005F2826" w:rsidRDefault="007514D6" w:rsidP="007514D6">
      <w:pPr>
        <w:pStyle w:val="Default"/>
        <w:ind w:firstLine="708"/>
        <w:jc w:val="both"/>
      </w:pPr>
      <w:bookmarkStart w:id="0" w:name="_GoBack"/>
      <w:bookmarkEnd w:id="0"/>
      <w:r>
        <w:rPr>
          <w:b/>
        </w:rPr>
        <w:t>§</w:t>
      </w:r>
      <w:r w:rsidR="005F2826" w:rsidRPr="005F2826">
        <w:rPr>
          <w:b/>
        </w:rPr>
        <w:t>4.</w:t>
      </w:r>
      <w:r w:rsidR="005F2826" w:rsidRPr="005F2826">
        <w:t xml:space="preserve"> Контролът по прилагането и спазването на тази инструкция се осъществява от длъжностното лице по защита на личните данни в ОДЗ</w:t>
      </w:r>
      <w:r>
        <w:t>.</w:t>
      </w:r>
    </w:p>
    <w:p w:rsidR="007514D6" w:rsidRPr="005F2826" w:rsidRDefault="007514D6" w:rsidP="007514D6">
      <w:pPr>
        <w:pStyle w:val="Default"/>
        <w:ind w:firstLine="708"/>
        <w:jc w:val="both"/>
      </w:pPr>
    </w:p>
    <w:p w:rsidR="005F2826" w:rsidRDefault="007514D6" w:rsidP="007514D6">
      <w:pPr>
        <w:pStyle w:val="Default"/>
        <w:ind w:firstLine="708"/>
        <w:jc w:val="both"/>
      </w:pPr>
      <w:r>
        <w:rPr>
          <w:b/>
          <w:bCs/>
        </w:rPr>
        <w:t>§</w:t>
      </w:r>
      <w:r w:rsidR="005F2826" w:rsidRPr="005F2826">
        <w:rPr>
          <w:b/>
          <w:bCs/>
        </w:rPr>
        <w:t xml:space="preserve">5. </w:t>
      </w:r>
      <w:r w:rsidR="005F2826" w:rsidRPr="005F2826">
        <w:t>Настоящата инструкция влиза в сила от деня на нейното утвърждаване със заповед на Директора на ОДЗ.</w:t>
      </w:r>
    </w:p>
    <w:p w:rsidR="00BF7065" w:rsidRDefault="00BF7065" w:rsidP="007514D6">
      <w:pPr>
        <w:pStyle w:val="Default"/>
        <w:ind w:firstLine="708"/>
        <w:jc w:val="both"/>
      </w:pPr>
    </w:p>
    <w:p w:rsidR="00BF7065" w:rsidRDefault="00BF7065" w:rsidP="00BF7065">
      <w:pPr>
        <w:rPr>
          <w:rFonts w:eastAsiaTheme="minorHAnsi"/>
          <w:color w:val="000000"/>
        </w:rPr>
      </w:pPr>
    </w:p>
    <w:p w:rsidR="00BF7065" w:rsidRPr="00BF7065" w:rsidRDefault="00BF7065" w:rsidP="00BF7065">
      <w:pPr>
        <w:rPr>
          <w:rFonts w:eastAsiaTheme="minorHAnsi"/>
          <w:color w:val="000000"/>
          <w:sz w:val="16"/>
          <w:szCs w:val="16"/>
        </w:rPr>
      </w:pPr>
    </w:p>
    <w:p w:rsidR="00BF7065" w:rsidRPr="00BF7065" w:rsidRDefault="00BF7065" w:rsidP="00BF7065">
      <w:pPr>
        <w:rPr>
          <w:sz w:val="16"/>
          <w:szCs w:val="16"/>
        </w:rPr>
      </w:pPr>
    </w:p>
    <w:p w:rsidR="00BF7065" w:rsidRPr="00BF7065" w:rsidRDefault="00BF7065" w:rsidP="00BF7065">
      <w:pPr>
        <w:ind w:left="300"/>
        <w:rPr>
          <w:sz w:val="18"/>
          <w:szCs w:val="18"/>
        </w:rPr>
      </w:pPr>
      <w:r w:rsidRPr="00BF7065">
        <w:rPr>
          <w:sz w:val="18"/>
          <w:szCs w:val="18"/>
        </w:rPr>
        <w:t xml:space="preserve">изготвил:…………………………………                                                       съгласувал……………………. </w:t>
      </w:r>
    </w:p>
    <w:p w:rsidR="00BF7065" w:rsidRPr="00BF7065" w:rsidRDefault="00BF7065" w:rsidP="00BF7065">
      <w:pPr>
        <w:ind w:left="300"/>
        <w:rPr>
          <w:sz w:val="18"/>
          <w:szCs w:val="18"/>
        </w:rPr>
      </w:pPr>
      <w:r w:rsidRPr="00BF7065">
        <w:rPr>
          <w:sz w:val="18"/>
          <w:szCs w:val="18"/>
        </w:rPr>
        <w:t xml:space="preserve">  </w:t>
      </w:r>
      <w:r w:rsidRPr="00BF7065">
        <w:rPr>
          <w:sz w:val="18"/>
          <w:szCs w:val="18"/>
        </w:rPr>
        <w:t>/К.Костадинов - гл</w:t>
      </w:r>
      <w:r w:rsidRPr="00BF7065">
        <w:rPr>
          <w:sz w:val="18"/>
          <w:szCs w:val="18"/>
        </w:rPr>
        <w:t>. Юрисконсулт  Д „АПФСДЧР ”/                                / И.Василева – директор Д,,АПСФСДЧР“/</w:t>
      </w:r>
    </w:p>
    <w:p w:rsidR="00BF7065" w:rsidRPr="00BF7065" w:rsidRDefault="00BF7065" w:rsidP="00BF7065">
      <w:pPr>
        <w:ind w:left="300"/>
        <w:rPr>
          <w:sz w:val="18"/>
          <w:szCs w:val="18"/>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Default="00BF7065" w:rsidP="00BF7065">
      <w:pPr>
        <w:ind w:left="300"/>
        <w:rPr>
          <w:sz w:val="16"/>
          <w:szCs w:val="16"/>
        </w:rPr>
      </w:pPr>
    </w:p>
    <w:p w:rsidR="00BF7065" w:rsidRPr="00BF7065" w:rsidRDefault="00BF7065" w:rsidP="00BF7065">
      <w:pPr>
        <w:ind w:left="300"/>
        <w:rPr>
          <w:sz w:val="20"/>
          <w:szCs w:val="20"/>
        </w:rPr>
      </w:pPr>
    </w:p>
    <w:p w:rsidR="00BF7065" w:rsidRPr="00BF7065" w:rsidRDefault="00BF7065" w:rsidP="00BF7065">
      <w:pPr>
        <w:jc w:val="both"/>
        <w:rPr>
          <w:i/>
          <w:sz w:val="20"/>
          <w:szCs w:val="20"/>
          <w:lang w:eastAsia="bg-BG"/>
        </w:rPr>
      </w:pPr>
    </w:p>
    <w:p w:rsidR="00BF7065" w:rsidRPr="00BF7065" w:rsidRDefault="00BF7065" w:rsidP="00BF7065">
      <w:pPr>
        <w:rPr>
          <w:sz w:val="20"/>
          <w:szCs w:val="20"/>
        </w:rPr>
      </w:pPr>
    </w:p>
    <w:p w:rsidR="00BF7065" w:rsidRPr="00BF7065" w:rsidRDefault="00BF7065" w:rsidP="00BF7065">
      <w:pPr>
        <w:tabs>
          <w:tab w:val="center" w:pos="4153"/>
          <w:tab w:val="left" w:pos="7230"/>
          <w:tab w:val="left" w:pos="7655"/>
          <w:tab w:val="right" w:pos="8306"/>
        </w:tabs>
        <w:spacing w:line="216" w:lineRule="auto"/>
        <w:jc w:val="center"/>
        <w:rPr>
          <w:noProof/>
          <w:sz w:val="20"/>
          <w:szCs w:val="20"/>
        </w:rPr>
      </w:pPr>
      <w:r w:rsidRPr="00BF7065">
        <w:rPr>
          <w:noProof/>
          <w:sz w:val="20"/>
          <w:szCs w:val="20"/>
        </w:rPr>
        <w:t>4400 гр.  Пазарджик, ул. „Екзарх Йосиф“ № 3, ет. 4</w:t>
      </w:r>
    </w:p>
    <w:p w:rsidR="00BF7065" w:rsidRPr="00BF7065" w:rsidRDefault="00BF7065" w:rsidP="00BF7065">
      <w:pPr>
        <w:tabs>
          <w:tab w:val="center" w:pos="4153"/>
          <w:tab w:val="left" w:pos="7230"/>
          <w:tab w:val="left" w:pos="7655"/>
          <w:tab w:val="right" w:pos="8306"/>
        </w:tabs>
        <w:spacing w:line="216" w:lineRule="auto"/>
        <w:jc w:val="center"/>
        <w:rPr>
          <w:noProof/>
          <w:sz w:val="20"/>
          <w:szCs w:val="20"/>
        </w:rPr>
      </w:pPr>
      <w:r w:rsidRPr="00BF7065">
        <w:rPr>
          <w:noProof/>
          <w:sz w:val="20"/>
          <w:szCs w:val="20"/>
        </w:rPr>
        <w:t>тел: 034/44 31 83, факс 034/ 44 35 81 и 44 86 20</w:t>
      </w:r>
    </w:p>
    <w:p w:rsidR="00BF7065" w:rsidRPr="00BF7065" w:rsidRDefault="00BF7065" w:rsidP="00BF7065">
      <w:pPr>
        <w:tabs>
          <w:tab w:val="left" w:pos="709"/>
          <w:tab w:val="left" w:pos="1620"/>
        </w:tabs>
        <w:jc w:val="center"/>
        <w:rPr>
          <w:rFonts w:ascii="Calibri" w:eastAsia="Calibri" w:hAnsi="Calibri"/>
          <w:b/>
          <w:sz w:val="20"/>
          <w:szCs w:val="20"/>
        </w:rPr>
      </w:pPr>
      <w:proofErr w:type="spellStart"/>
      <w:r w:rsidRPr="00BF7065">
        <w:rPr>
          <w:sz w:val="20"/>
          <w:szCs w:val="20"/>
        </w:rPr>
        <w:t>E-mail</w:t>
      </w:r>
      <w:proofErr w:type="spellEnd"/>
      <w:r w:rsidRPr="00BF7065">
        <w:rPr>
          <w:sz w:val="20"/>
          <w:szCs w:val="20"/>
        </w:rPr>
        <w:t xml:space="preserve">:  ; http:// </w:t>
      </w:r>
      <w:proofErr w:type="spellStart"/>
      <w:r w:rsidRPr="00BF7065">
        <w:rPr>
          <w:sz w:val="20"/>
          <w:szCs w:val="20"/>
        </w:rPr>
        <w:t>www</w:t>
      </w:r>
      <w:proofErr w:type="spellEnd"/>
      <w:r w:rsidRPr="00BF7065">
        <w:rPr>
          <w:sz w:val="20"/>
          <w:szCs w:val="20"/>
        </w:rPr>
        <w:t>.</w:t>
      </w:r>
      <w:proofErr w:type="spellStart"/>
      <w:r w:rsidRPr="00BF7065">
        <w:rPr>
          <w:sz w:val="20"/>
          <w:szCs w:val="20"/>
        </w:rPr>
        <w:t>mzh</w:t>
      </w:r>
      <w:proofErr w:type="spellEnd"/>
      <w:r w:rsidRPr="00BF7065">
        <w:rPr>
          <w:sz w:val="20"/>
          <w:szCs w:val="20"/>
        </w:rPr>
        <w:t>.</w:t>
      </w:r>
      <w:proofErr w:type="spellStart"/>
      <w:r w:rsidRPr="00BF7065">
        <w:rPr>
          <w:sz w:val="20"/>
          <w:szCs w:val="20"/>
        </w:rPr>
        <w:t>government</w:t>
      </w:r>
      <w:proofErr w:type="spellEnd"/>
      <w:r w:rsidRPr="00BF7065">
        <w:rPr>
          <w:sz w:val="20"/>
          <w:szCs w:val="20"/>
        </w:rPr>
        <w:t>.</w:t>
      </w:r>
      <w:proofErr w:type="spellStart"/>
      <w:r w:rsidRPr="00BF7065">
        <w:rPr>
          <w:sz w:val="20"/>
          <w:szCs w:val="20"/>
        </w:rPr>
        <w:t>bg</w:t>
      </w:r>
      <w:proofErr w:type="spellEnd"/>
      <w:r w:rsidRPr="00BF7065">
        <w:rPr>
          <w:sz w:val="20"/>
          <w:szCs w:val="20"/>
        </w:rPr>
        <w:t xml:space="preserve">/ </w:t>
      </w:r>
      <w:proofErr w:type="spellStart"/>
      <w:r w:rsidRPr="00BF7065">
        <w:rPr>
          <w:sz w:val="20"/>
          <w:szCs w:val="20"/>
        </w:rPr>
        <w:t>ODZ-Pazardzhik</w:t>
      </w:r>
      <w:proofErr w:type="spellEnd"/>
    </w:p>
    <w:p w:rsidR="00BF7065" w:rsidRPr="00BF7065" w:rsidRDefault="00BF7065" w:rsidP="00BF7065">
      <w:pPr>
        <w:jc w:val="center"/>
        <w:rPr>
          <w:sz w:val="20"/>
          <w:szCs w:val="20"/>
        </w:rPr>
      </w:pPr>
    </w:p>
    <w:p w:rsidR="00BF7065" w:rsidRPr="00BF7065" w:rsidRDefault="00BF7065" w:rsidP="00BF7065">
      <w:pPr>
        <w:shd w:val="clear" w:color="auto" w:fill="FFFFFF"/>
        <w:ind w:firstLine="1650"/>
        <w:jc w:val="both"/>
        <w:rPr>
          <w:sz w:val="20"/>
          <w:szCs w:val="20"/>
        </w:rPr>
      </w:pPr>
      <w:r w:rsidRPr="00BF7065">
        <w:rPr>
          <w:sz w:val="20"/>
          <w:szCs w:val="20"/>
        </w:rPr>
        <w:t xml:space="preserve">    </w:t>
      </w:r>
    </w:p>
    <w:p w:rsidR="003C279D" w:rsidRPr="00BF7065" w:rsidRDefault="003C279D" w:rsidP="004367FD">
      <w:pPr>
        <w:shd w:val="clear" w:color="auto" w:fill="FFFFFF"/>
        <w:spacing w:before="360" w:after="360"/>
        <w:jc w:val="both"/>
        <w:rPr>
          <w:color w:val="000000"/>
          <w:sz w:val="16"/>
          <w:szCs w:val="16"/>
          <w:lang w:val="en-US" w:eastAsia="bg-BG"/>
        </w:rPr>
      </w:pPr>
    </w:p>
    <w:sectPr w:rsidR="003C279D" w:rsidRPr="00BF7065" w:rsidSect="00763E0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F8" w:rsidRDefault="00497BF8" w:rsidP="00671025">
      <w:r>
        <w:separator/>
      </w:r>
    </w:p>
  </w:endnote>
  <w:endnote w:type="continuationSeparator" w:id="0">
    <w:p w:rsidR="00497BF8" w:rsidRDefault="00497BF8" w:rsidP="0067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F8" w:rsidRDefault="00497BF8" w:rsidP="00671025">
      <w:r>
        <w:separator/>
      </w:r>
    </w:p>
  </w:footnote>
  <w:footnote w:type="continuationSeparator" w:id="0">
    <w:p w:rsidR="00497BF8" w:rsidRDefault="00497BF8" w:rsidP="00671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995"/>
    <w:multiLevelType w:val="hybridMultilevel"/>
    <w:tmpl w:val="2B84B090"/>
    <w:lvl w:ilvl="0" w:tplc="7C62318C">
      <w:start w:val="29"/>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
    <w:nsid w:val="460C09EA"/>
    <w:multiLevelType w:val="hybridMultilevel"/>
    <w:tmpl w:val="7CA07C0A"/>
    <w:lvl w:ilvl="0" w:tplc="72B64E6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516971AC"/>
    <w:multiLevelType w:val="hybridMultilevel"/>
    <w:tmpl w:val="4FCEE8D4"/>
    <w:lvl w:ilvl="0" w:tplc="D78A4FA2">
      <w:start w:val="1"/>
      <w:numFmt w:val="decimal"/>
      <w:lvlText w:val="%1."/>
      <w:lvlJc w:val="left"/>
      <w:pPr>
        <w:ind w:left="2031" w:hanging="360"/>
      </w:pPr>
      <w:rPr>
        <w:rFonts w:hint="default"/>
      </w:rPr>
    </w:lvl>
    <w:lvl w:ilvl="1" w:tplc="04020019" w:tentative="1">
      <w:start w:val="1"/>
      <w:numFmt w:val="lowerLetter"/>
      <w:lvlText w:val="%2."/>
      <w:lvlJc w:val="left"/>
      <w:pPr>
        <w:ind w:left="2751" w:hanging="360"/>
      </w:pPr>
    </w:lvl>
    <w:lvl w:ilvl="2" w:tplc="0402001B" w:tentative="1">
      <w:start w:val="1"/>
      <w:numFmt w:val="lowerRoman"/>
      <w:lvlText w:val="%3."/>
      <w:lvlJc w:val="right"/>
      <w:pPr>
        <w:ind w:left="3471" w:hanging="180"/>
      </w:pPr>
    </w:lvl>
    <w:lvl w:ilvl="3" w:tplc="0402000F" w:tentative="1">
      <w:start w:val="1"/>
      <w:numFmt w:val="decimal"/>
      <w:lvlText w:val="%4."/>
      <w:lvlJc w:val="left"/>
      <w:pPr>
        <w:ind w:left="4191" w:hanging="360"/>
      </w:pPr>
    </w:lvl>
    <w:lvl w:ilvl="4" w:tplc="04020019" w:tentative="1">
      <w:start w:val="1"/>
      <w:numFmt w:val="lowerLetter"/>
      <w:lvlText w:val="%5."/>
      <w:lvlJc w:val="left"/>
      <w:pPr>
        <w:ind w:left="4911" w:hanging="360"/>
      </w:pPr>
    </w:lvl>
    <w:lvl w:ilvl="5" w:tplc="0402001B" w:tentative="1">
      <w:start w:val="1"/>
      <w:numFmt w:val="lowerRoman"/>
      <w:lvlText w:val="%6."/>
      <w:lvlJc w:val="right"/>
      <w:pPr>
        <w:ind w:left="5631" w:hanging="180"/>
      </w:pPr>
    </w:lvl>
    <w:lvl w:ilvl="6" w:tplc="0402000F" w:tentative="1">
      <w:start w:val="1"/>
      <w:numFmt w:val="decimal"/>
      <w:lvlText w:val="%7."/>
      <w:lvlJc w:val="left"/>
      <w:pPr>
        <w:ind w:left="6351" w:hanging="360"/>
      </w:pPr>
    </w:lvl>
    <w:lvl w:ilvl="7" w:tplc="04020019" w:tentative="1">
      <w:start w:val="1"/>
      <w:numFmt w:val="lowerLetter"/>
      <w:lvlText w:val="%8."/>
      <w:lvlJc w:val="left"/>
      <w:pPr>
        <w:ind w:left="7071" w:hanging="360"/>
      </w:pPr>
    </w:lvl>
    <w:lvl w:ilvl="8" w:tplc="0402001B" w:tentative="1">
      <w:start w:val="1"/>
      <w:numFmt w:val="lowerRoman"/>
      <w:lvlText w:val="%9."/>
      <w:lvlJc w:val="right"/>
      <w:pPr>
        <w:ind w:left="7791" w:hanging="180"/>
      </w:pPr>
    </w:lvl>
  </w:abstractNum>
  <w:abstractNum w:abstractNumId="3">
    <w:nsid w:val="5DA37083"/>
    <w:multiLevelType w:val="hybridMultilevel"/>
    <w:tmpl w:val="56266AA2"/>
    <w:lvl w:ilvl="0" w:tplc="33B2AD9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6A0D4859"/>
    <w:multiLevelType w:val="hybridMultilevel"/>
    <w:tmpl w:val="2F342522"/>
    <w:lvl w:ilvl="0" w:tplc="3C0E721C">
      <w:start w:val="29"/>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5">
    <w:nsid w:val="7BA66BF5"/>
    <w:multiLevelType w:val="hybridMultilevel"/>
    <w:tmpl w:val="1C3A3F8C"/>
    <w:lvl w:ilvl="0" w:tplc="9CFE241E">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EC"/>
    <w:rsid w:val="000009D1"/>
    <w:rsid w:val="00001027"/>
    <w:rsid w:val="00003FD9"/>
    <w:rsid w:val="00040125"/>
    <w:rsid w:val="0004287E"/>
    <w:rsid w:val="00054F47"/>
    <w:rsid w:val="00055018"/>
    <w:rsid w:val="00067B05"/>
    <w:rsid w:val="0007294A"/>
    <w:rsid w:val="00091BB7"/>
    <w:rsid w:val="000934E3"/>
    <w:rsid w:val="000D0405"/>
    <w:rsid w:val="000E4830"/>
    <w:rsid w:val="001039E1"/>
    <w:rsid w:val="00112752"/>
    <w:rsid w:val="00113F40"/>
    <w:rsid w:val="001179E0"/>
    <w:rsid w:val="00124BBB"/>
    <w:rsid w:val="00132C98"/>
    <w:rsid w:val="00142B7F"/>
    <w:rsid w:val="00150A49"/>
    <w:rsid w:val="001661F9"/>
    <w:rsid w:val="001845B0"/>
    <w:rsid w:val="001A063D"/>
    <w:rsid w:val="001B0742"/>
    <w:rsid w:val="001D3512"/>
    <w:rsid w:val="00201AE8"/>
    <w:rsid w:val="002328FE"/>
    <w:rsid w:val="00232E46"/>
    <w:rsid w:val="002559EC"/>
    <w:rsid w:val="0027075F"/>
    <w:rsid w:val="00271C47"/>
    <w:rsid w:val="00277FC5"/>
    <w:rsid w:val="002857FA"/>
    <w:rsid w:val="002973B5"/>
    <w:rsid w:val="002A5E76"/>
    <w:rsid w:val="002D044D"/>
    <w:rsid w:val="002E2276"/>
    <w:rsid w:val="002E4C61"/>
    <w:rsid w:val="002E4CEB"/>
    <w:rsid w:val="002F0274"/>
    <w:rsid w:val="002F3B8E"/>
    <w:rsid w:val="0031759A"/>
    <w:rsid w:val="003237EF"/>
    <w:rsid w:val="00344A63"/>
    <w:rsid w:val="00361AC1"/>
    <w:rsid w:val="00371C30"/>
    <w:rsid w:val="00371C8B"/>
    <w:rsid w:val="0038371B"/>
    <w:rsid w:val="003854CF"/>
    <w:rsid w:val="003916B9"/>
    <w:rsid w:val="003956FA"/>
    <w:rsid w:val="00396523"/>
    <w:rsid w:val="00396CF5"/>
    <w:rsid w:val="00397AF2"/>
    <w:rsid w:val="003A4DAA"/>
    <w:rsid w:val="003B0777"/>
    <w:rsid w:val="003B3D19"/>
    <w:rsid w:val="003B72DE"/>
    <w:rsid w:val="003C279D"/>
    <w:rsid w:val="003C7E01"/>
    <w:rsid w:val="003E6033"/>
    <w:rsid w:val="00402AC6"/>
    <w:rsid w:val="00406AEF"/>
    <w:rsid w:val="00411C7C"/>
    <w:rsid w:val="004126E2"/>
    <w:rsid w:val="00414A5C"/>
    <w:rsid w:val="004152E7"/>
    <w:rsid w:val="004170FE"/>
    <w:rsid w:val="004367FD"/>
    <w:rsid w:val="00467759"/>
    <w:rsid w:val="00471EFE"/>
    <w:rsid w:val="00473DC0"/>
    <w:rsid w:val="00490E04"/>
    <w:rsid w:val="00492EF2"/>
    <w:rsid w:val="00493FD8"/>
    <w:rsid w:val="004973A9"/>
    <w:rsid w:val="00497BF8"/>
    <w:rsid w:val="004A3579"/>
    <w:rsid w:val="004D1B69"/>
    <w:rsid w:val="004D4CDE"/>
    <w:rsid w:val="004F7053"/>
    <w:rsid w:val="0050731D"/>
    <w:rsid w:val="005138BD"/>
    <w:rsid w:val="005160F4"/>
    <w:rsid w:val="0053367C"/>
    <w:rsid w:val="005454D6"/>
    <w:rsid w:val="00546DFC"/>
    <w:rsid w:val="005538B3"/>
    <w:rsid w:val="005554BA"/>
    <w:rsid w:val="005860EB"/>
    <w:rsid w:val="005B05AA"/>
    <w:rsid w:val="005B4D9E"/>
    <w:rsid w:val="005C19BA"/>
    <w:rsid w:val="005F23EC"/>
    <w:rsid w:val="005F2826"/>
    <w:rsid w:val="00607883"/>
    <w:rsid w:val="00620973"/>
    <w:rsid w:val="006214CA"/>
    <w:rsid w:val="00644704"/>
    <w:rsid w:val="006527DA"/>
    <w:rsid w:val="00654D8C"/>
    <w:rsid w:val="006667D8"/>
    <w:rsid w:val="00671025"/>
    <w:rsid w:val="00671C1C"/>
    <w:rsid w:val="00674249"/>
    <w:rsid w:val="0068462A"/>
    <w:rsid w:val="00695EBB"/>
    <w:rsid w:val="006A2F1C"/>
    <w:rsid w:val="006B7DBA"/>
    <w:rsid w:val="006C5532"/>
    <w:rsid w:val="006C55B8"/>
    <w:rsid w:val="006E5770"/>
    <w:rsid w:val="006E72C9"/>
    <w:rsid w:val="006F2B87"/>
    <w:rsid w:val="00701FA2"/>
    <w:rsid w:val="00724E13"/>
    <w:rsid w:val="007338E2"/>
    <w:rsid w:val="00751163"/>
    <w:rsid w:val="007514D6"/>
    <w:rsid w:val="00755549"/>
    <w:rsid w:val="00763E05"/>
    <w:rsid w:val="007643D3"/>
    <w:rsid w:val="007708C3"/>
    <w:rsid w:val="00775EF1"/>
    <w:rsid w:val="007772A4"/>
    <w:rsid w:val="00781CE9"/>
    <w:rsid w:val="00792C0B"/>
    <w:rsid w:val="00796CB9"/>
    <w:rsid w:val="00797190"/>
    <w:rsid w:val="007A2A64"/>
    <w:rsid w:val="007A4760"/>
    <w:rsid w:val="007A6C0F"/>
    <w:rsid w:val="007C2D0A"/>
    <w:rsid w:val="007C415B"/>
    <w:rsid w:val="007F2289"/>
    <w:rsid w:val="007F2BD4"/>
    <w:rsid w:val="007F7D3D"/>
    <w:rsid w:val="00801630"/>
    <w:rsid w:val="0080486E"/>
    <w:rsid w:val="008144BF"/>
    <w:rsid w:val="00814764"/>
    <w:rsid w:val="0082110E"/>
    <w:rsid w:val="0083012E"/>
    <w:rsid w:val="00840BF3"/>
    <w:rsid w:val="008563A5"/>
    <w:rsid w:val="00862385"/>
    <w:rsid w:val="00897422"/>
    <w:rsid w:val="008B39B9"/>
    <w:rsid w:val="008B516D"/>
    <w:rsid w:val="008B5885"/>
    <w:rsid w:val="008C6B1C"/>
    <w:rsid w:val="008E6362"/>
    <w:rsid w:val="008F3B0A"/>
    <w:rsid w:val="00914CC0"/>
    <w:rsid w:val="0092254E"/>
    <w:rsid w:val="00924EAF"/>
    <w:rsid w:val="00932477"/>
    <w:rsid w:val="00943DB4"/>
    <w:rsid w:val="00950384"/>
    <w:rsid w:val="009527A0"/>
    <w:rsid w:val="00965C96"/>
    <w:rsid w:val="00971D9D"/>
    <w:rsid w:val="00972E8E"/>
    <w:rsid w:val="009A0AAF"/>
    <w:rsid w:val="009A1187"/>
    <w:rsid w:val="009A7FF7"/>
    <w:rsid w:val="009C0268"/>
    <w:rsid w:val="009C3747"/>
    <w:rsid w:val="009D4EE6"/>
    <w:rsid w:val="009F5953"/>
    <w:rsid w:val="009F6604"/>
    <w:rsid w:val="00A10A44"/>
    <w:rsid w:val="00A16E5B"/>
    <w:rsid w:val="00A26C70"/>
    <w:rsid w:val="00A40B45"/>
    <w:rsid w:val="00A459DF"/>
    <w:rsid w:val="00A471AA"/>
    <w:rsid w:val="00A65F6E"/>
    <w:rsid w:val="00A716F6"/>
    <w:rsid w:val="00A75145"/>
    <w:rsid w:val="00A9175E"/>
    <w:rsid w:val="00A91BC4"/>
    <w:rsid w:val="00A9262B"/>
    <w:rsid w:val="00AA2CE9"/>
    <w:rsid w:val="00AA788E"/>
    <w:rsid w:val="00AB0080"/>
    <w:rsid w:val="00AB0D2E"/>
    <w:rsid w:val="00AB396F"/>
    <w:rsid w:val="00AB6EC6"/>
    <w:rsid w:val="00B1188F"/>
    <w:rsid w:val="00B25F0C"/>
    <w:rsid w:val="00B45A24"/>
    <w:rsid w:val="00B52C84"/>
    <w:rsid w:val="00B64D0B"/>
    <w:rsid w:val="00B70557"/>
    <w:rsid w:val="00B74564"/>
    <w:rsid w:val="00B924F4"/>
    <w:rsid w:val="00BA34C4"/>
    <w:rsid w:val="00BB5DF4"/>
    <w:rsid w:val="00BC03C0"/>
    <w:rsid w:val="00BC15CD"/>
    <w:rsid w:val="00BC24B5"/>
    <w:rsid w:val="00BC60FA"/>
    <w:rsid w:val="00BD06E4"/>
    <w:rsid w:val="00BD26D5"/>
    <w:rsid w:val="00BD5286"/>
    <w:rsid w:val="00BF5357"/>
    <w:rsid w:val="00BF7065"/>
    <w:rsid w:val="00C0613B"/>
    <w:rsid w:val="00C17F21"/>
    <w:rsid w:val="00C26E84"/>
    <w:rsid w:val="00C51AD0"/>
    <w:rsid w:val="00C538EE"/>
    <w:rsid w:val="00C62B90"/>
    <w:rsid w:val="00C70F24"/>
    <w:rsid w:val="00C72FA0"/>
    <w:rsid w:val="00C77A6C"/>
    <w:rsid w:val="00C8792B"/>
    <w:rsid w:val="00C97AAA"/>
    <w:rsid w:val="00CA31CB"/>
    <w:rsid w:val="00CA518B"/>
    <w:rsid w:val="00CA62DD"/>
    <w:rsid w:val="00CB706C"/>
    <w:rsid w:val="00CC1C1C"/>
    <w:rsid w:val="00CC54AF"/>
    <w:rsid w:val="00CD5F4D"/>
    <w:rsid w:val="00CE04AC"/>
    <w:rsid w:val="00CE7EF5"/>
    <w:rsid w:val="00CF05F0"/>
    <w:rsid w:val="00CF4352"/>
    <w:rsid w:val="00D01A70"/>
    <w:rsid w:val="00D33A1C"/>
    <w:rsid w:val="00D35CA1"/>
    <w:rsid w:val="00D57FE5"/>
    <w:rsid w:val="00D87BDA"/>
    <w:rsid w:val="00D97B91"/>
    <w:rsid w:val="00DA6D0F"/>
    <w:rsid w:val="00DB13EC"/>
    <w:rsid w:val="00DB18FE"/>
    <w:rsid w:val="00DC3A5C"/>
    <w:rsid w:val="00DC4CA7"/>
    <w:rsid w:val="00DD70B6"/>
    <w:rsid w:val="00DE7DDC"/>
    <w:rsid w:val="00DF0D7F"/>
    <w:rsid w:val="00E103A4"/>
    <w:rsid w:val="00E14075"/>
    <w:rsid w:val="00E205AB"/>
    <w:rsid w:val="00E4006A"/>
    <w:rsid w:val="00E40451"/>
    <w:rsid w:val="00E600DA"/>
    <w:rsid w:val="00E713EF"/>
    <w:rsid w:val="00E7400E"/>
    <w:rsid w:val="00E937F9"/>
    <w:rsid w:val="00EA4753"/>
    <w:rsid w:val="00EB2656"/>
    <w:rsid w:val="00EB6F95"/>
    <w:rsid w:val="00EC01ED"/>
    <w:rsid w:val="00EC2830"/>
    <w:rsid w:val="00EC6B72"/>
    <w:rsid w:val="00EE1E33"/>
    <w:rsid w:val="00EF3DAD"/>
    <w:rsid w:val="00EF5C23"/>
    <w:rsid w:val="00F0136B"/>
    <w:rsid w:val="00F17C9B"/>
    <w:rsid w:val="00F24F41"/>
    <w:rsid w:val="00F31775"/>
    <w:rsid w:val="00F37C89"/>
    <w:rsid w:val="00F57D53"/>
    <w:rsid w:val="00F633A7"/>
    <w:rsid w:val="00F722AF"/>
    <w:rsid w:val="00F80DB9"/>
    <w:rsid w:val="00F835FE"/>
    <w:rsid w:val="00F8380F"/>
    <w:rsid w:val="00F84FE2"/>
    <w:rsid w:val="00F92B66"/>
    <w:rsid w:val="00F970ED"/>
    <w:rsid w:val="00FA3670"/>
    <w:rsid w:val="00FC5688"/>
    <w:rsid w:val="00FC57C7"/>
    <w:rsid w:val="00FC7D76"/>
    <w:rsid w:val="00FD0248"/>
    <w:rsid w:val="00FD6C5C"/>
    <w:rsid w:val="00FE71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EC"/>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5F23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3EC"/>
    <w:pPr>
      <w:jc w:val="center"/>
    </w:pPr>
    <w:rPr>
      <w:rFonts w:ascii="Courier New" w:hAnsi="Courier New" w:cs="Courier New"/>
      <w:b/>
      <w:bCs/>
      <w:sz w:val="32"/>
    </w:rPr>
  </w:style>
  <w:style w:type="character" w:customStyle="1" w:styleId="a4">
    <w:name w:val="Заглавие Знак"/>
    <w:basedOn w:val="a0"/>
    <w:link w:val="a3"/>
    <w:rsid w:val="005F23EC"/>
    <w:rPr>
      <w:rFonts w:ascii="Courier New" w:eastAsia="Times New Roman" w:hAnsi="Courier New" w:cs="Courier New"/>
      <w:b/>
      <w:bCs/>
      <w:sz w:val="32"/>
      <w:szCs w:val="24"/>
    </w:rPr>
  </w:style>
  <w:style w:type="character" w:customStyle="1" w:styleId="20">
    <w:name w:val="Заглавие 2 Знак"/>
    <w:basedOn w:val="a0"/>
    <w:link w:val="2"/>
    <w:uiPriority w:val="9"/>
    <w:rsid w:val="005F23EC"/>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C1C1C"/>
    <w:pPr>
      <w:spacing w:before="100" w:beforeAutospacing="1" w:after="100" w:afterAutospacing="1"/>
    </w:pPr>
    <w:rPr>
      <w:lang w:eastAsia="bg-BG"/>
    </w:rPr>
  </w:style>
  <w:style w:type="character" w:styleId="a6">
    <w:name w:val="Hyperlink"/>
    <w:rsid w:val="00607883"/>
    <w:rPr>
      <w:color w:val="0000FF"/>
      <w:u w:val="single"/>
    </w:rPr>
  </w:style>
  <w:style w:type="paragraph" w:styleId="a7">
    <w:name w:val="caption"/>
    <w:basedOn w:val="a"/>
    <w:next w:val="a"/>
    <w:qFormat/>
    <w:rsid w:val="00607883"/>
    <w:pPr>
      <w:jc w:val="center"/>
    </w:pPr>
    <w:rPr>
      <w:b/>
    </w:rPr>
  </w:style>
  <w:style w:type="paragraph" w:styleId="a8">
    <w:name w:val="header"/>
    <w:basedOn w:val="a"/>
    <w:link w:val="a9"/>
    <w:uiPriority w:val="99"/>
    <w:unhideWhenUsed/>
    <w:rsid w:val="00671025"/>
    <w:pPr>
      <w:tabs>
        <w:tab w:val="center" w:pos="4536"/>
        <w:tab w:val="right" w:pos="9072"/>
      </w:tabs>
    </w:pPr>
  </w:style>
  <w:style w:type="character" w:customStyle="1" w:styleId="a9">
    <w:name w:val="Горен колонтитул Знак"/>
    <w:basedOn w:val="a0"/>
    <w:link w:val="a8"/>
    <w:uiPriority w:val="99"/>
    <w:rsid w:val="00671025"/>
    <w:rPr>
      <w:rFonts w:ascii="Times New Roman" w:eastAsia="Times New Roman" w:hAnsi="Times New Roman" w:cs="Times New Roman"/>
      <w:sz w:val="24"/>
      <w:szCs w:val="24"/>
    </w:rPr>
  </w:style>
  <w:style w:type="paragraph" w:styleId="aa">
    <w:name w:val="footer"/>
    <w:basedOn w:val="a"/>
    <w:link w:val="ab"/>
    <w:uiPriority w:val="99"/>
    <w:unhideWhenUsed/>
    <w:rsid w:val="00671025"/>
    <w:pPr>
      <w:tabs>
        <w:tab w:val="center" w:pos="4536"/>
        <w:tab w:val="right" w:pos="9072"/>
      </w:tabs>
    </w:pPr>
  </w:style>
  <w:style w:type="character" w:customStyle="1" w:styleId="ab">
    <w:name w:val="Долен колонтитул Знак"/>
    <w:basedOn w:val="a0"/>
    <w:link w:val="aa"/>
    <w:uiPriority w:val="99"/>
    <w:rsid w:val="00671025"/>
    <w:rPr>
      <w:rFonts w:ascii="Times New Roman" w:eastAsia="Times New Roman" w:hAnsi="Times New Roman" w:cs="Times New Roman"/>
      <w:sz w:val="24"/>
      <w:szCs w:val="24"/>
    </w:rPr>
  </w:style>
  <w:style w:type="character" w:customStyle="1" w:styleId="apple-converted-space">
    <w:name w:val="apple-converted-space"/>
    <w:basedOn w:val="a0"/>
    <w:rsid w:val="004D1B69"/>
  </w:style>
  <w:style w:type="character" w:customStyle="1" w:styleId="samedocreference">
    <w:name w:val="samedocreference"/>
    <w:basedOn w:val="a0"/>
    <w:rsid w:val="004D1B69"/>
  </w:style>
  <w:style w:type="paragraph" w:styleId="ac">
    <w:name w:val="Body Text"/>
    <w:basedOn w:val="a"/>
    <w:link w:val="ad"/>
    <w:semiHidden/>
    <w:unhideWhenUsed/>
    <w:rsid w:val="00397AF2"/>
    <w:pPr>
      <w:widowControl w:val="0"/>
      <w:jc w:val="center"/>
    </w:pPr>
    <w:rPr>
      <w:rFonts w:ascii="Arial" w:hAnsi="Arial"/>
      <w:sz w:val="28"/>
      <w:szCs w:val="20"/>
      <w:lang w:val="en-US" w:eastAsia="bg-BG"/>
    </w:rPr>
  </w:style>
  <w:style w:type="character" w:customStyle="1" w:styleId="ad">
    <w:name w:val="Основен текст Знак"/>
    <w:basedOn w:val="a0"/>
    <w:link w:val="ac"/>
    <w:semiHidden/>
    <w:rsid w:val="00397AF2"/>
    <w:rPr>
      <w:rFonts w:ascii="Arial" w:eastAsia="Times New Roman" w:hAnsi="Arial" w:cs="Times New Roman"/>
      <w:sz w:val="28"/>
      <w:szCs w:val="20"/>
      <w:lang w:val="en-US" w:eastAsia="bg-BG"/>
    </w:rPr>
  </w:style>
  <w:style w:type="paragraph" w:customStyle="1" w:styleId="NormalI">
    <w:name w:val="Normal I"/>
    <w:basedOn w:val="a"/>
    <w:rsid w:val="00397AF2"/>
    <w:pPr>
      <w:widowControl w:val="0"/>
      <w:ind w:firstLine="1134"/>
      <w:jc w:val="both"/>
    </w:pPr>
    <w:rPr>
      <w:sz w:val="28"/>
      <w:szCs w:val="20"/>
      <w:lang w:val="en-US" w:eastAsia="bg-BG"/>
    </w:rPr>
  </w:style>
  <w:style w:type="character" w:customStyle="1" w:styleId="newdocreference">
    <w:name w:val="newdocreference"/>
    <w:basedOn w:val="a0"/>
    <w:rsid w:val="006E5770"/>
  </w:style>
  <w:style w:type="paragraph" w:styleId="ae">
    <w:name w:val="Balloon Text"/>
    <w:basedOn w:val="a"/>
    <w:link w:val="af"/>
    <w:uiPriority w:val="99"/>
    <w:semiHidden/>
    <w:unhideWhenUsed/>
    <w:rsid w:val="00AA788E"/>
    <w:rPr>
      <w:rFonts w:ascii="Tahoma" w:hAnsi="Tahoma" w:cs="Tahoma"/>
      <w:sz w:val="16"/>
      <w:szCs w:val="16"/>
    </w:rPr>
  </w:style>
  <w:style w:type="character" w:customStyle="1" w:styleId="af">
    <w:name w:val="Изнесен текст Знак"/>
    <w:basedOn w:val="a0"/>
    <w:link w:val="ae"/>
    <w:uiPriority w:val="99"/>
    <w:semiHidden/>
    <w:rsid w:val="00AA788E"/>
    <w:rPr>
      <w:rFonts w:ascii="Tahoma" w:eastAsia="Times New Roman" w:hAnsi="Tahoma" w:cs="Tahoma"/>
      <w:sz w:val="16"/>
      <w:szCs w:val="16"/>
    </w:rPr>
  </w:style>
  <w:style w:type="paragraph" w:styleId="af0">
    <w:name w:val="List Paragraph"/>
    <w:basedOn w:val="a"/>
    <w:uiPriority w:val="34"/>
    <w:qFormat/>
    <w:rsid w:val="0007294A"/>
    <w:pPr>
      <w:ind w:left="720"/>
      <w:contextualSpacing/>
    </w:pPr>
  </w:style>
  <w:style w:type="paragraph" w:customStyle="1" w:styleId="Default">
    <w:name w:val="Default"/>
    <w:rsid w:val="008563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EC"/>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5F23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3EC"/>
    <w:pPr>
      <w:jc w:val="center"/>
    </w:pPr>
    <w:rPr>
      <w:rFonts w:ascii="Courier New" w:hAnsi="Courier New" w:cs="Courier New"/>
      <w:b/>
      <w:bCs/>
      <w:sz w:val="32"/>
    </w:rPr>
  </w:style>
  <w:style w:type="character" w:customStyle="1" w:styleId="a4">
    <w:name w:val="Заглавие Знак"/>
    <w:basedOn w:val="a0"/>
    <w:link w:val="a3"/>
    <w:rsid w:val="005F23EC"/>
    <w:rPr>
      <w:rFonts w:ascii="Courier New" w:eastAsia="Times New Roman" w:hAnsi="Courier New" w:cs="Courier New"/>
      <w:b/>
      <w:bCs/>
      <w:sz w:val="32"/>
      <w:szCs w:val="24"/>
    </w:rPr>
  </w:style>
  <w:style w:type="character" w:customStyle="1" w:styleId="20">
    <w:name w:val="Заглавие 2 Знак"/>
    <w:basedOn w:val="a0"/>
    <w:link w:val="2"/>
    <w:uiPriority w:val="9"/>
    <w:rsid w:val="005F23EC"/>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C1C1C"/>
    <w:pPr>
      <w:spacing w:before="100" w:beforeAutospacing="1" w:after="100" w:afterAutospacing="1"/>
    </w:pPr>
    <w:rPr>
      <w:lang w:eastAsia="bg-BG"/>
    </w:rPr>
  </w:style>
  <w:style w:type="character" w:styleId="a6">
    <w:name w:val="Hyperlink"/>
    <w:rsid w:val="00607883"/>
    <w:rPr>
      <w:color w:val="0000FF"/>
      <w:u w:val="single"/>
    </w:rPr>
  </w:style>
  <w:style w:type="paragraph" w:styleId="a7">
    <w:name w:val="caption"/>
    <w:basedOn w:val="a"/>
    <w:next w:val="a"/>
    <w:qFormat/>
    <w:rsid w:val="00607883"/>
    <w:pPr>
      <w:jc w:val="center"/>
    </w:pPr>
    <w:rPr>
      <w:b/>
    </w:rPr>
  </w:style>
  <w:style w:type="paragraph" w:styleId="a8">
    <w:name w:val="header"/>
    <w:basedOn w:val="a"/>
    <w:link w:val="a9"/>
    <w:uiPriority w:val="99"/>
    <w:unhideWhenUsed/>
    <w:rsid w:val="00671025"/>
    <w:pPr>
      <w:tabs>
        <w:tab w:val="center" w:pos="4536"/>
        <w:tab w:val="right" w:pos="9072"/>
      </w:tabs>
    </w:pPr>
  </w:style>
  <w:style w:type="character" w:customStyle="1" w:styleId="a9">
    <w:name w:val="Горен колонтитул Знак"/>
    <w:basedOn w:val="a0"/>
    <w:link w:val="a8"/>
    <w:uiPriority w:val="99"/>
    <w:rsid w:val="00671025"/>
    <w:rPr>
      <w:rFonts w:ascii="Times New Roman" w:eastAsia="Times New Roman" w:hAnsi="Times New Roman" w:cs="Times New Roman"/>
      <w:sz w:val="24"/>
      <w:szCs w:val="24"/>
    </w:rPr>
  </w:style>
  <w:style w:type="paragraph" w:styleId="aa">
    <w:name w:val="footer"/>
    <w:basedOn w:val="a"/>
    <w:link w:val="ab"/>
    <w:uiPriority w:val="99"/>
    <w:unhideWhenUsed/>
    <w:rsid w:val="00671025"/>
    <w:pPr>
      <w:tabs>
        <w:tab w:val="center" w:pos="4536"/>
        <w:tab w:val="right" w:pos="9072"/>
      </w:tabs>
    </w:pPr>
  </w:style>
  <w:style w:type="character" w:customStyle="1" w:styleId="ab">
    <w:name w:val="Долен колонтитул Знак"/>
    <w:basedOn w:val="a0"/>
    <w:link w:val="aa"/>
    <w:uiPriority w:val="99"/>
    <w:rsid w:val="00671025"/>
    <w:rPr>
      <w:rFonts w:ascii="Times New Roman" w:eastAsia="Times New Roman" w:hAnsi="Times New Roman" w:cs="Times New Roman"/>
      <w:sz w:val="24"/>
      <w:szCs w:val="24"/>
    </w:rPr>
  </w:style>
  <w:style w:type="character" w:customStyle="1" w:styleId="apple-converted-space">
    <w:name w:val="apple-converted-space"/>
    <w:basedOn w:val="a0"/>
    <w:rsid w:val="004D1B69"/>
  </w:style>
  <w:style w:type="character" w:customStyle="1" w:styleId="samedocreference">
    <w:name w:val="samedocreference"/>
    <w:basedOn w:val="a0"/>
    <w:rsid w:val="004D1B69"/>
  </w:style>
  <w:style w:type="paragraph" w:styleId="ac">
    <w:name w:val="Body Text"/>
    <w:basedOn w:val="a"/>
    <w:link w:val="ad"/>
    <w:semiHidden/>
    <w:unhideWhenUsed/>
    <w:rsid w:val="00397AF2"/>
    <w:pPr>
      <w:widowControl w:val="0"/>
      <w:jc w:val="center"/>
    </w:pPr>
    <w:rPr>
      <w:rFonts w:ascii="Arial" w:hAnsi="Arial"/>
      <w:sz w:val="28"/>
      <w:szCs w:val="20"/>
      <w:lang w:val="en-US" w:eastAsia="bg-BG"/>
    </w:rPr>
  </w:style>
  <w:style w:type="character" w:customStyle="1" w:styleId="ad">
    <w:name w:val="Основен текст Знак"/>
    <w:basedOn w:val="a0"/>
    <w:link w:val="ac"/>
    <w:semiHidden/>
    <w:rsid w:val="00397AF2"/>
    <w:rPr>
      <w:rFonts w:ascii="Arial" w:eastAsia="Times New Roman" w:hAnsi="Arial" w:cs="Times New Roman"/>
      <w:sz w:val="28"/>
      <w:szCs w:val="20"/>
      <w:lang w:val="en-US" w:eastAsia="bg-BG"/>
    </w:rPr>
  </w:style>
  <w:style w:type="paragraph" w:customStyle="1" w:styleId="NormalI">
    <w:name w:val="Normal I"/>
    <w:basedOn w:val="a"/>
    <w:rsid w:val="00397AF2"/>
    <w:pPr>
      <w:widowControl w:val="0"/>
      <w:ind w:firstLine="1134"/>
      <w:jc w:val="both"/>
    </w:pPr>
    <w:rPr>
      <w:sz w:val="28"/>
      <w:szCs w:val="20"/>
      <w:lang w:val="en-US" w:eastAsia="bg-BG"/>
    </w:rPr>
  </w:style>
  <w:style w:type="character" w:customStyle="1" w:styleId="newdocreference">
    <w:name w:val="newdocreference"/>
    <w:basedOn w:val="a0"/>
    <w:rsid w:val="006E5770"/>
  </w:style>
  <w:style w:type="paragraph" w:styleId="ae">
    <w:name w:val="Balloon Text"/>
    <w:basedOn w:val="a"/>
    <w:link w:val="af"/>
    <w:uiPriority w:val="99"/>
    <w:semiHidden/>
    <w:unhideWhenUsed/>
    <w:rsid w:val="00AA788E"/>
    <w:rPr>
      <w:rFonts w:ascii="Tahoma" w:hAnsi="Tahoma" w:cs="Tahoma"/>
      <w:sz w:val="16"/>
      <w:szCs w:val="16"/>
    </w:rPr>
  </w:style>
  <w:style w:type="character" w:customStyle="1" w:styleId="af">
    <w:name w:val="Изнесен текст Знак"/>
    <w:basedOn w:val="a0"/>
    <w:link w:val="ae"/>
    <w:uiPriority w:val="99"/>
    <w:semiHidden/>
    <w:rsid w:val="00AA788E"/>
    <w:rPr>
      <w:rFonts w:ascii="Tahoma" w:eastAsia="Times New Roman" w:hAnsi="Tahoma" w:cs="Tahoma"/>
      <w:sz w:val="16"/>
      <w:szCs w:val="16"/>
    </w:rPr>
  </w:style>
  <w:style w:type="paragraph" w:styleId="af0">
    <w:name w:val="List Paragraph"/>
    <w:basedOn w:val="a"/>
    <w:uiPriority w:val="34"/>
    <w:qFormat/>
    <w:rsid w:val="0007294A"/>
    <w:pPr>
      <w:ind w:left="720"/>
      <w:contextualSpacing/>
    </w:pPr>
  </w:style>
  <w:style w:type="paragraph" w:customStyle="1" w:styleId="Default">
    <w:name w:val="Default"/>
    <w:rsid w:val="008563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0152">
      <w:bodyDiv w:val="1"/>
      <w:marLeft w:val="0"/>
      <w:marRight w:val="0"/>
      <w:marTop w:val="0"/>
      <w:marBottom w:val="0"/>
      <w:divBdr>
        <w:top w:val="none" w:sz="0" w:space="0" w:color="auto"/>
        <w:left w:val="none" w:sz="0" w:space="0" w:color="auto"/>
        <w:bottom w:val="none" w:sz="0" w:space="0" w:color="auto"/>
        <w:right w:val="none" w:sz="0" w:space="0" w:color="auto"/>
      </w:divBdr>
      <w:divsChild>
        <w:div w:id="18358683">
          <w:marLeft w:val="0"/>
          <w:marRight w:val="0"/>
          <w:marTop w:val="0"/>
          <w:marBottom w:val="0"/>
          <w:divBdr>
            <w:top w:val="none" w:sz="0" w:space="0" w:color="auto"/>
            <w:left w:val="none" w:sz="0" w:space="0" w:color="auto"/>
            <w:bottom w:val="none" w:sz="0" w:space="0" w:color="auto"/>
            <w:right w:val="none" w:sz="0" w:space="0" w:color="auto"/>
          </w:divBdr>
          <w:divsChild>
            <w:div w:id="87507833">
              <w:marLeft w:val="0"/>
              <w:marRight w:val="0"/>
              <w:marTop w:val="0"/>
              <w:marBottom w:val="0"/>
              <w:divBdr>
                <w:top w:val="none" w:sz="0" w:space="0" w:color="auto"/>
                <w:left w:val="none" w:sz="0" w:space="0" w:color="auto"/>
                <w:bottom w:val="none" w:sz="0" w:space="0" w:color="auto"/>
                <w:right w:val="none" w:sz="0" w:space="0" w:color="auto"/>
              </w:divBdr>
            </w:div>
            <w:div w:id="114299115">
              <w:marLeft w:val="0"/>
              <w:marRight w:val="0"/>
              <w:marTop w:val="0"/>
              <w:marBottom w:val="0"/>
              <w:divBdr>
                <w:top w:val="none" w:sz="0" w:space="0" w:color="auto"/>
                <w:left w:val="none" w:sz="0" w:space="0" w:color="auto"/>
                <w:bottom w:val="none" w:sz="0" w:space="0" w:color="auto"/>
                <w:right w:val="none" w:sz="0" w:space="0" w:color="auto"/>
              </w:divBdr>
            </w:div>
            <w:div w:id="131796288">
              <w:marLeft w:val="0"/>
              <w:marRight w:val="0"/>
              <w:marTop w:val="0"/>
              <w:marBottom w:val="0"/>
              <w:divBdr>
                <w:top w:val="none" w:sz="0" w:space="0" w:color="auto"/>
                <w:left w:val="none" w:sz="0" w:space="0" w:color="auto"/>
                <w:bottom w:val="none" w:sz="0" w:space="0" w:color="auto"/>
                <w:right w:val="none" w:sz="0" w:space="0" w:color="auto"/>
              </w:divBdr>
            </w:div>
            <w:div w:id="273679734">
              <w:marLeft w:val="0"/>
              <w:marRight w:val="0"/>
              <w:marTop w:val="0"/>
              <w:marBottom w:val="0"/>
              <w:divBdr>
                <w:top w:val="none" w:sz="0" w:space="0" w:color="auto"/>
                <w:left w:val="none" w:sz="0" w:space="0" w:color="auto"/>
                <w:bottom w:val="none" w:sz="0" w:space="0" w:color="auto"/>
                <w:right w:val="none" w:sz="0" w:space="0" w:color="auto"/>
              </w:divBdr>
            </w:div>
            <w:div w:id="326905511">
              <w:marLeft w:val="0"/>
              <w:marRight w:val="0"/>
              <w:marTop w:val="0"/>
              <w:marBottom w:val="0"/>
              <w:divBdr>
                <w:top w:val="none" w:sz="0" w:space="0" w:color="auto"/>
                <w:left w:val="none" w:sz="0" w:space="0" w:color="auto"/>
                <w:bottom w:val="none" w:sz="0" w:space="0" w:color="auto"/>
                <w:right w:val="none" w:sz="0" w:space="0" w:color="auto"/>
              </w:divBdr>
            </w:div>
            <w:div w:id="428622332">
              <w:marLeft w:val="0"/>
              <w:marRight w:val="0"/>
              <w:marTop w:val="0"/>
              <w:marBottom w:val="0"/>
              <w:divBdr>
                <w:top w:val="none" w:sz="0" w:space="0" w:color="auto"/>
                <w:left w:val="none" w:sz="0" w:space="0" w:color="auto"/>
                <w:bottom w:val="none" w:sz="0" w:space="0" w:color="auto"/>
                <w:right w:val="none" w:sz="0" w:space="0" w:color="auto"/>
              </w:divBdr>
            </w:div>
            <w:div w:id="496843356">
              <w:marLeft w:val="0"/>
              <w:marRight w:val="0"/>
              <w:marTop w:val="0"/>
              <w:marBottom w:val="0"/>
              <w:divBdr>
                <w:top w:val="none" w:sz="0" w:space="0" w:color="auto"/>
                <w:left w:val="none" w:sz="0" w:space="0" w:color="auto"/>
                <w:bottom w:val="none" w:sz="0" w:space="0" w:color="auto"/>
                <w:right w:val="none" w:sz="0" w:space="0" w:color="auto"/>
              </w:divBdr>
            </w:div>
            <w:div w:id="554394608">
              <w:marLeft w:val="0"/>
              <w:marRight w:val="0"/>
              <w:marTop w:val="0"/>
              <w:marBottom w:val="0"/>
              <w:divBdr>
                <w:top w:val="none" w:sz="0" w:space="0" w:color="auto"/>
                <w:left w:val="none" w:sz="0" w:space="0" w:color="auto"/>
                <w:bottom w:val="none" w:sz="0" w:space="0" w:color="auto"/>
                <w:right w:val="none" w:sz="0" w:space="0" w:color="auto"/>
              </w:divBdr>
            </w:div>
            <w:div w:id="702630484">
              <w:marLeft w:val="0"/>
              <w:marRight w:val="0"/>
              <w:marTop w:val="0"/>
              <w:marBottom w:val="0"/>
              <w:divBdr>
                <w:top w:val="none" w:sz="0" w:space="0" w:color="auto"/>
                <w:left w:val="none" w:sz="0" w:space="0" w:color="auto"/>
                <w:bottom w:val="none" w:sz="0" w:space="0" w:color="auto"/>
                <w:right w:val="none" w:sz="0" w:space="0" w:color="auto"/>
              </w:divBdr>
            </w:div>
            <w:div w:id="721102357">
              <w:marLeft w:val="0"/>
              <w:marRight w:val="0"/>
              <w:marTop w:val="0"/>
              <w:marBottom w:val="0"/>
              <w:divBdr>
                <w:top w:val="none" w:sz="0" w:space="0" w:color="auto"/>
                <w:left w:val="none" w:sz="0" w:space="0" w:color="auto"/>
                <w:bottom w:val="none" w:sz="0" w:space="0" w:color="auto"/>
                <w:right w:val="none" w:sz="0" w:space="0" w:color="auto"/>
              </w:divBdr>
            </w:div>
            <w:div w:id="765734897">
              <w:marLeft w:val="0"/>
              <w:marRight w:val="0"/>
              <w:marTop w:val="0"/>
              <w:marBottom w:val="0"/>
              <w:divBdr>
                <w:top w:val="none" w:sz="0" w:space="0" w:color="auto"/>
                <w:left w:val="none" w:sz="0" w:space="0" w:color="auto"/>
                <w:bottom w:val="none" w:sz="0" w:space="0" w:color="auto"/>
                <w:right w:val="none" w:sz="0" w:space="0" w:color="auto"/>
              </w:divBdr>
            </w:div>
            <w:div w:id="878124412">
              <w:marLeft w:val="0"/>
              <w:marRight w:val="0"/>
              <w:marTop w:val="0"/>
              <w:marBottom w:val="0"/>
              <w:divBdr>
                <w:top w:val="none" w:sz="0" w:space="0" w:color="auto"/>
                <w:left w:val="none" w:sz="0" w:space="0" w:color="auto"/>
                <w:bottom w:val="none" w:sz="0" w:space="0" w:color="auto"/>
                <w:right w:val="none" w:sz="0" w:space="0" w:color="auto"/>
              </w:divBdr>
            </w:div>
            <w:div w:id="912666365">
              <w:marLeft w:val="0"/>
              <w:marRight w:val="0"/>
              <w:marTop w:val="0"/>
              <w:marBottom w:val="0"/>
              <w:divBdr>
                <w:top w:val="none" w:sz="0" w:space="0" w:color="auto"/>
                <w:left w:val="none" w:sz="0" w:space="0" w:color="auto"/>
                <w:bottom w:val="none" w:sz="0" w:space="0" w:color="auto"/>
                <w:right w:val="none" w:sz="0" w:space="0" w:color="auto"/>
              </w:divBdr>
            </w:div>
            <w:div w:id="1094941564">
              <w:marLeft w:val="0"/>
              <w:marRight w:val="0"/>
              <w:marTop w:val="0"/>
              <w:marBottom w:val="0"/>
              <w:divBdr>
                <w:top w:val="none" w:sz="0" w:space="0" w:color="auto"/>
                <w:left w:val="none" w:sz="0" w:space="0" w:color="auto"/>
                <w:bottom w:val="none" w:sz="0" w:space="0" w:color="auto"/>
                <w:right w:val="none" w:sz="0" w:space="0" w:color="auto"/>
              </w:divBdr>
            </w:div>
            <w:div w:id="1106001423">
              <w:marLeft w:val="0"/>
              <w:marRight w:val="0"/>
              <w:marTop w:val="0"/>
              <w:marBottom w:val="0"/>
              <w:divBdr>
                <w:top w:val="none" w:sz="0" w:space="0" w:color="auto"/>
                <w:left w:val="none" w:sz="0" w:space="0" w:color="auto"/>
                <w:bottom w:val="none" w:sz="0" w:space="0" w:color="auto"/>
                <w:right w:val="none" w:sz="0" w:space="0" w:color="auto"/>
              </w:divBdr>
            </w:div>
            <w:div w:id="1179735142">
              <w:marLeft w:val="0"/>
              <w:marRight w:val="0"/>
              <w:marTop w:val="0"/>
              <w:marBottom w:val="0"/>
              <w:divBdr>
                <w:top w:val="none" w:sz="0" w:space="0" w:color="auto"/>
                <w:left w:val="none" w:sz="0" w:space="0" w:color="auto"/>
                <w:bottom w:val="none" w:sz="0" w:space="0" w:color="auto"/>
                <w:right w:val="none" w:sz="0" w:space="0" w:color="auto"/>
              </w:divBdr>
            </w:div>
            <w:div w:id="1335113499">
              <w:marLeft w:val="0"/>
              <w:marRight w:val="0"/>
              <w:marTop w:val="0"/>
              <w:marBottom w:val="0"/>
              <w:divBdr>
                <w:top w:val="none" w:sz="0" w:space="0" w:color="auto"/>
                <w:left w:val="none" w:sz="0" w:space="0" w:color="auto"/>
                <w:bottom w:val="none" w:sz="0" w:space="0" w:color="auto"/>
                <w:right w:val="none" w:sz="0" w:space="0" w:color="auto"/>
              </w:divBdr>
            </w:div>
            <w:div w:id="1452675854">
              <w:marLeft w:val="0"/>
              <w:marRight w:val="0"/>
              <w:marTop w:val="0"/>
              <w:marBottom w:val="0"/>
              <w:divBdr>
                <w:top w:val="none" w:sz="0" w:space="0" w:color="auto"/>
                <w:left w:val="none" w:sz="0" w:space="0" w:color="auto"/>
                <w:bottom w:val="none" w:sz="0" w:space="0" w:color="auto"/>
                <w:right w:val="none" w:sz="0" w:space="0" w:color="auto"/>
              </w:divBdr>
            </w:div>
            <w:div w:id="1551915087">
              <w:marLeft w:val="0"/>
              <w:marRight w:val="0"/>
              <w:marTop w:val="0"/>
              <w:marBottom w:val="0"/>
              <w:divBdr>
                <w:top w:val="none" w:sz="0" w:space="0" w:color="auto"/>
                <w:left w:val="none" w:sz="0" w:space="0" w:color="auto"/>
                <w:bottom w:val="none" w:sz="0" w:space="0" w:color="auto"/>
                <w:right w:val="none" w:sz="0" w:space="0" w:color="auto"/>
              </w:divBdr>
            </w:div>
            <w:div w:id="1561596194">
              <w:marLeft w:val="0"/>
              <w:marRight w:val="0"/>
              <w:marTop w:val="0"/>
              <w:marBottom w:val="0"/>
              <w:divBdr>
                <w:top w:val="none" w:sz="0" w:space="0" w:color="auto"/>
                <w:left w:val="none" w:sz="0" w:space="0" w:color="auto"/>
                <w:bottom w:val="none" w:sz="0" w:space="0" w:color="auto"/>
                <w:right w:val="none" w:sz="0" w:space="0" w:color="auto"/>
              </w:divBdr>
            </w:div>
            <w:div w:id="1592854416">
              <w:marLeft w:val="0"/>
              <w:marRight w:val="0"/>
              <w:marTop w:val="0"/>
              <w:marBottom w:val="0"/>
              <w:divBdr>
                <w:top w:val="none" w:sz="0" w:space="0" w:color="auto"/>
                <w:left w:val="none" w:sz="0" w:space="0" w:color="auto"/>
                <w:bottom w:val="none" w:sz="0" w:space="0" w:color="auto"/>
                <w:right w:val="none" w:sz="0" w:space="0" w:color="auto"/>
              </w:divBdr>
            </w:div>
            <w:div w:id="1634097098">
              <w:marLeft w:val="0"/>
              <w:marRight w:val="0"/>
              <w:marTop w:val="0"/>
              <w:marBottom w:val="0"/>
              <w:divBdr>
                <w:top w:val="none" w:sz="0" w:space="0" w:color="auto"/>
                <w:left w:val="none" w:sz="0" w:space="0" w:color="auto"/>
                <w:bottom w:val="none" w:sz="0" w:space="0" w:color="auto"/>
                <w:right w:val="none" w:sz="0" w:space="0" w:color="auto"/>
              </w:divBdr>
            </w:div>
            <w:div w:id="1720476084">
              <w:marLeft w:val="0"/>
              <w:marRight w:val="0"/>
              <w:marTop w:val="0"/>
              <w:marBottom w:val="0"/>
              <w:divBdr>
                <w:top w:val="none" w:sz="0" w:space="0" w:color="auto"/>
                <w:left w:val="none" w:sz="0" w:space="0" w:color="auto"/>
                <w:bottom w:val="none" w:sz="0" w:space="0" w:color="auto"/>
                <w:right w:val="none" w:sz="0" w:space="0" w:color="auto"/>
              </w:divBdr>
            </w:div>
            <w:div w:id="1809856356">
              <w:marLeft w:val="0"/>
              <w:marRight w:val="0"/>
              <w:marTop w:val="0"/>
              <w:marBottom w:val="0"/>
              <w:divBdr>
                <w:top w:val="none" w:sz="0" w:space="0" w:color="auto"/>
                <w:left w:val="none" w:sz="0" w:space="0" w:color="auto"/>
                <w:bottom w:val="none" w:sz="0" w:space="0" w:color="auto"/>
                <w:right w:val="none" w:sz="0" w:space="0" w:color="auto"/>
              </w:divBdr>
            </w:div>
            <w:div w:id="1827355209">
              <w:marLeft w:val="0"/>
              <w:marRight w:val="0"/>
              <w:marTop w:val="0"/>
              <w:marBottom w:val="0"/>
              <w:divBdr>
                <w:top w:val="none" w:sz="0" w:space="0" w:color="auto"/>
                <w:left w:val="none" w:sz="0" w:space="0" w:color="auto"/>
                <w:bottom w:val="none" w:sz="0" w:space="0" w:color="auto"/>
                <w:right w:val="none" w:sz="0" w:space="0" w:color="auto"/>
              </w:divBdr>
            </w:div>
            <w:div w:id="1917130807">
              <w:marLeft w:val="0"/>
              <w:marRight w:val="0"/>
              <w:marTop w:val="0"/>
              <w:marBottom w:val="0"/>
              <w:divBdr>
                <w:top w:val="none" w:sz="0" w:space="0" w:color="auto"/>
                <w:left w:val="none" w:sz="0" w:space="0" w:color="auto"/>
                <w:bottom w:val="none" w:sz="0" w:space="0" w:color="auto"/>
                <w:right w:val="none" w:sz="0" w:space="0" w:color="auto"/>
              </w:divBdr>
            </w:div>
            <w:div w:id="1974406454">
              <w:marLeft w:val="0"/>
              <w:marRight w:val="0"/>
              <w:marTop w:val="0"/>
              <w:marBottom w:val="0"/>
              <w:divBdr>
                <w:top w:val="none" w:sz="0" w:space="0" w:color="auto"/>
                <w:left w:val="none" w:sz="0" w:space="0" w:color="auto"/>
                <w:bottom w:val="none" w:sz="0" w:space="0" w:color="auto"/>
                <w:right w:val="none" w:sz="0" w:space="0" w:color="auto"/>
              </w:divBdr>
            </w:div>
            <w:div w:id="1981617783">
              <w:marLeft w:val="0"/>
              <w:marRight w:val="0"/>
              <w:marTop w:val="0"/>
              <w:marBottom w:val="0"/>
              <w:divBdr>
                <w:top w:val="none" w:sz="0" w:space="0" w:color="auto"/>
                <w:left w:val="none" w:sz="0" w:space="0" w:color="auto"/>
                <w:bottom w:val="none" w:sz="0" w:space="0" w:color="auto"/>
                <w:right w:val="none" w:sz="0" w:space="0" w:color="auto"/>
              </w:divBdr>
            </w:div>
            <w:div w:id="2091464576">
              <w:marLeft w:val="0"/>
              <w:marRight w:val="0"/>
              <w:marTop w:val="0"/>
              <w:marBottom w:val="0"/>
              <w:divBdr>
                <w:top w:val="none" w:sz="0" w:space="0" w:color="auto"/>
                <w:left w:val="none" w:sz="0" w:space="0" w:color="auto"/>
                <w:bottom w:val="none" w:sz="0" w:space="0" w:color="auto"/>
                <w:right w:val="none" w:sz="0" w:space="0" w:color="auto"/>
              </w:divBdr>
            </w:div>
            <w:div w:id="2108846465">
              <w:marLeft w:val="0"/>
              <w:marRight w:val="0"/>
              <w:marTop w:val="0"/>
              <w:marBottom w:val="0"/>
              <w:divBdr>
                <w:top w:val="none" w:sz="0" w:space="0" w:color="auto"/>
                <w:left w:val="none" w:sz="0" w:space="0" w:color="auto"/>
                <w:bottom w:val="none" w:sz="0" w:space="0" w:color="auto"/>
                <w:right w:val="none" w:sz="0" w:space="0" w:color="auto"/>
              </w:divBdr>
            </w:div>
            <w:div w:id="2126002944">
              <w:marLeft w:val="0"/>
              <w:marRight w:val="0"/>
              <w:marTop w:val="0"/>
              <w:marBottom w:val="0"/>
              <w:divBdr>
                <w:top w:val="none" w:sz="0" w:space="0" w:color="auto"/>
                <w:left w:val="none" w:sz="0" w:space="0" w:color="auto"/>
                <w:bottom w:val="none" w:sz="0" w:space="0" w:color="auto"/>
                <w:right w:val="none" w:sz="0" w:space="0" w:color="auto"/>
              </w:divBdr>
            </w:div>
          </w:divsChild>
        </w:div>
        <w:div w:id="958533911">
          <w:marLeft w:val="0"/>
          <w:marRight w:val="0"/>
          <w:marTop w:val="0"/>
          <w:marBottom w:val="0"/>
          <w:divBdr>
            <w:top w:val="none" w:sz="0" w:space="0" w:color="auto"/>
            <w:left w:val="none" w:sz="0" w:space="0" w:color="auto"/>
            <w:bottom w:val="none" w:sz="0" w:space="0" w:color="auto"/>
            <w:right w:val="none" w:sz="0" w:space="0" w:color="auto"/>
          </w:divBdr>
        </w:div>
        <w:div w:id="985745791">
          <w:marLeft w:val="0"/>
          <w:marRight w:val="0"/>
          <w:marTop w:val="0"/>
          <w:marBottom w:val="0"/>
          <w:divBdr>
            <w:top w:val="none" w:sz="0" w:space="0" w:color="auto"/>
            <w:left w:val="none" w:sz="0" w:space="0" w:color="auto"/>
            <w:bottom w:val="none" w:sz="0" w:space="0" w:color="auto"/>
            <w:right w:val="none" w:sz="0" w:space="0" w:color="auto"/>
          </w:divBdr>
        </w:div>
        <w:div w:id="1025597083">
          <w:marLeft w:val="0"/>
          <w:marRight w:val="0"/>
          <w:marTop w:val="0"/>
          <w:marBottom w:val="0"/>
          <w:divBdr>
            <w:top w:val="none" w:sz="0" w:space="0" w:color="auto"/>
            <w:left w:val="none" w:sz="0" w:space="0" w:color="auto"/>
            <w:bottom w:val="none" w:sz="0" w:space="0" w:color="auto"/>
            <w:right w:val="none" w:sz="0" w:space="0" w:color="auto"/>
          </w:divBdr>
          <w:divsChild>
            <w:div w:id="81487919">
              <w:marLeft w:val="0"/>
              <w:marRight w:val="0"/>
              <w:marTop w:val="0"/>
              <w:marBottom w:val="0"/>
              <w:divBdr>
                <w:top w:val="none" w:sz="0" w:space="0" w:color="auto"/>
                <w:left w:val="none" w:sz="0" w:space="0" w:color="auto"/>
                <w:bottom w:val="none" w:sz="0" w:space="0" w:color="auto"/>
                <w:right w:val="none" w:sz="0" w:space="0" w:color="auto"/>
              </w:divBdr>
            </w:div>
            <w:div w:id="167599261">
              <w:marLeft w:val="0"/>
              <w:marRight w:val="0"/>
              <w:marTop w:val="0"/>
              <w:marBottom w:val="0"/>
              <w:divBdr>
                <w:top w:val="none" w:sz="0" w:space="0" w:color="auto"/>
                <w:left w:val="none" w:sz="0" w:space="0" w:color="auto"/>
                <w:bottom w:val="none" w:sz="0" w:space="0" w:color="auto"/>
                <w:right w:val="none" w:sz="0" w:space="0" w:color="auto"/>
              </w:divBdr>
            </w:div>
            <w:div w:id="178475169">
              <w:marLeft w:val="0"/>
              <w:marRight w:val="0"/>
              <w:marTop w:val="0"/>
              <w:marBottom w:val="0"/>
              <w:divBdr>
                <w:top w:val="none" w:sz="0" w:space="0" w:color="auto"/>
                <w:left w:val="none" w:sz="0" w:space="0" w:color="auto"/>
                <w:bottom w:val="none" w:sz="0" w:space="0" w:color="auto"/>
                <w:right w:val="none" w:sz="0" w:space="0" w:color="auto"/>
              </w:divBdr>
            </w:div>
            <w:div w:id="382481164">
              <w:marLeft w:val="0"/>
              <w:marRight w:val="0"/>
              <w:marTop w:val="0"/>
              <w:marBottom w:val="0"/>
              <w:divBdr>
                <w:top w:val="none" w:sz="0" w:space="0" w:color="auto"/>
                <w:left w:val="none" w:sz="0" w:space="0" w:color="auto"/>
                <w:bottom w:val="none" w:sz="0" w:space="0" w:color="auto"/>
                <w:right w:val="none" w:sz="0" w:space="0" w:color="auto"/>
              </w:divBdr>
            </w:div>
            <w:div w:id="645278622">
              <w:marLeft w:val="0"/>
              <w:marRight w:val="0"/>
              <w:marTop w:val="0"/>
              <w:marBottom w:val="0"/>
              <w:divBdr>
                <w:top w:val="none" w:sz="0" w:space="0" w:color="auto"/>
                <w:left w:val="none" w:sz="0" w:space="0" w:color="auto"/>
                <w:bottom w:val="none" w:sz="0" w:space="0" w:color="auto"/>
                <w:right w:val="none" w:sz="0" w:space="0" w:color="auto"/>
              </w:divBdr>
            </w:div>
            <w:div w:id="1090010603">
              <w:marLeft w:val="0"/>
              <w:marRight w:val="0"/>
              <w:marTop w:val="0"/>
              <w:marBottom w:val="0"/>
              <w:divBdr>
                <w:top w:val="none" w:sz="0" w:space="0" w:color="auto"/>
                <w:left w:val="none" w:sz="0" w:space="0" w:color="auto"/>
                <w:bottom w:val="none" w:sz="0" w:space="0" w:color="auto"/>
                <w:right w:val="none" w:sz="0" w:space="0" w:color="auto"/>
              </w:divBdr>
            </w:div>
            <w:div w:id="1450276759">
              <w:marLeft w:val="0"/>
              <w:marRight w:val="0"/>
              <w:marTop w:val="0"/>
              <w:marBottom w:val="0"/>
              <w:divBdr>
                <w:top w:val="none" w:sz="0" w:space="0" w:color="auto"/>
                <w:left w:val="none" w:sz="0" w:space="0" w:color="auto"/>
                <w:bottom w:val="none" w:sz="0" w:space="0" w:color="auto"/>
                <w:right w:val="none" w:sz="0" w:space="0" w:color="auto"/>
              </w:divBdr>
            </w:div>
            <w:div w:id="1490633619">
              <w:marLeft w:val="0"/>
              <w:marRight w:val="0"/>
              <w:marTop w:val="0"/>
              <w:marBottom w:val="0"/>
              <w:divBdr>
                <w:top w:val="none" w:sz="0" w:space="0" w:color="auto"/>
                <w:left w:val="none" w:sz="0" w:space="0" w:color="auto"/>
                <w:bottom w:val="none" w:sz="0" w:space="0" w:color="auto"/>
                <w:right w:val="none" w:sz="0" w:space="0" w:color="auto"/>
              </w:divBdr>
            </w:div>
            <w:div w:id="1717125183">
              <w:marLeft w:val="0"/>
              <w:marRight w:val="0"/>
              <w:marTop w:val="0"/>
              <w:marBottom w:val="0"/>
              <w:divBdr>
                <w:top w:val="none" w:sz="0" w:space="0" w:color="auto"/>
                <w:left w:val="none" w:sz="0" w:space="0" w:color="auto"/>
                <w:bottom w:val="none" w:sz="0" w:space="0" w:color="auto"/>
                <w:right w:val="none" w:sz="0" w:space="0" w:color="auto"/>
              </w:divBdr>
            </w:div>
            <w:div w:id="1906601685">
              <w:marLeft w:val="0"/>
              <w:marRight w:val="0"/>
              <w:marTop w:val="0"/>
              <w:marBottom w:val="0"/>
              <w:divBdr>
                <w:top w:val="none" w:sz="0" w:space="0" w:color="auto"/>
                <w:left w:val="none" w:sz="0" w:space="0" w:color="auto"/>
                <w:bottom w:val="none" w:sz="0" w:space="0" w:color="auto"/>
                <w:right w:val="none" w:sz="0" w:space="0" w:color="auto"/>
              </w:divBdr>
            </w:div>
            <w:div w:id="2091345035">
              <w:marLeft w:val="0"/>
              <w:marRight w:val="0"/>
              <w:marTop w:val="0"/>
              <w:marBottom w:val="0"/>
              <w:divBdr>
                <w:top w:val="none" w:sz="0" w:space="0" w:color="auto"/>
                <w:left w:val="none" w:sz="0" w:space="0" w:color="auto"/>
                <w:bottom w:val="none" w:sz="0" w:space="0" w:color="auto"/>
                <w:right w:val="none" w:sz="0" w:space="0" w:color="auto"/>
              </w:divBdr>
            </w:div>
          </w:divsChild>
        </w:div>
        <w:div w:id="1557429690">
          <w:marLeft w:val="0"/>
          <w:marRight w:val="0"/>
          <w:marTop w:val="0"/>
          <w:marBottom w:val="0"/>
          <w:divBdr>
            <w:top w:val="none" w:sz="0" w:space="0" w:color="auto"/>
            <w:left w:val="none" w:sz="0" w:space="0" w:color="auto"/>
            <w:bottom w:val="none" w:sz="0" w:space="0" w:color="auto"/>
            <w:right w:val="none" w:sz="0" w:space="0" w:color="auto"/>
          </w:divBdr>
          <w:divsChild>
            <w:div w:id="646128685">
              <w:marLeft w:val="0"/>
              <w:marRight w:val="0"/>
              <w:marTop w:val="0"/>
              <w:marBottom w:val="0"/>
              <w:divBdr>
                <w:top w:val="none" w:sz="0" w:space="0" w:color="auto"/>
                <w:left w:val="none" w:sz="0" w:space="0" w:color="auto"/>
                <w:bottom w:val="none" w:sz="0" w:space="0" w:color="auto"/>
                <w:right w:val="none" w:sz="0" w:space="0" w:color="auto"/>
              </w:divBdr>
            </w:div>
            <w:div w:id="1434126432">
              <w:marLeft w:val="0"/>
              <w:marRight w:val="0"/>
              <w:marTop w:val="0"/>
              <w:marBottom w:val="0"/>
              <w:divBdr>
                <w:top w:val="none" w:sz="0" w:space="0" w:color="auto"/>
                <w:left w:val="none" w:sz="0" w:space="0" w:color="auto"/>
                <w:bottom w:val="none" w:sz="0" w:space="0" w:color="auto"/>
                <w:right w:val="none" w:sz="0" w:space="0" w:color="auto"/>
              </w:divBdr>
            </w:div>
            <w:div w:id="1969313550">
              <w:marLeft w:val="0"/>
              <w:marRight w:val="0"/>
              <w:marTop w:val="0"/>
              <w:marBottom w:val="0"/>
              <w:divBdr>
                <w:top w:val="none" w:sz="0" w:space="0" w:color="auto"/>
                <w:left w:val="none" w:sz="0" w:space="0" w:color="auto"/>
                <w:bottom w:val="none" w:sz="0" w:space="0" w:color="auto"/>
                <w:right w:val="none" w:sz="0" w:space="0" w:color="auto"/>
              </w:divBdr>
            </w:div>
          </w:divsChild>
        </w:div>
        <w:div w:id="1974864945">
          <w:marLeft w:val="0"/>
          <w:marRight w:val="0"/>
          <w:marTop w:val="0"/>
          <w:marBottom w:val="0"/>
          <w:divBdr>
            <w:top w:val="none" w:sz="0" w:space="0" w:color="auto"/>
            <w:left w:val="none" w:sz="0" w:space="0" w:color="auto"/>
            <w:bottom w:val="none" w:sz="0" w:space="0" w:color="auto"/>
            <w:right w:val="none" w:sz="0" w:space="0" w:color="auto"/>
          </w:divBdr>
        </w:div>
        <w:div w:id="2105491919">
          <w:marLeft w:val="0"/>
          <w:marRight w:val="0"/>
          <w:marTop w:val="0"/>
          <w:marBottom w:val="0"/>
          <w:divBdr>
            <w:top w:val="none" w:sz="0" w:space="0" w:color="auto"/>
            <w:left w:val="none" w:sz="0" w:space="0" w:color="auto"/>
            <w:bottom w:val="none" w:sz="0" w:space="0" w:color="auto"/>
            <w:right w:val="none" w:sz="0" w:space="0" w:color="auto"/>
          </w:divBdr>
          <w:divsChild>
            <w:div w:id="9464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793">
      <w:bodyDiv w:val="1"/>
      <w:marLeft w:val="0"/>
      <w:marRight w:val="0"/>
      <w:marTop w:val="0"/>
      <w:marBottom w:val="0"/>
      <w:divBdr>
        <w:top w:val="none" w:sz="0" w:space="0" w:color="auto"/>
        <w:left w:val="none" w:sz="0" w:space="0" w:color="auto"/>
        <w:bottom w:val="none" w:sz="0" w:space="0" w:color="auto"/>
        <w:right w:val="none" w:sz="0" w:space="0" w:color="auto"/>
      </w:divBdr>
    </w:div>
    <w:div w:id="1877424320">
      <w:bodyDiv w:val="1"/>
      <w:marLeft w:val="0"/>
      <w:marRight w:val="0"/>
      <w:marTop w:val="0"/>
      <w:marBottom w:val="0"/>
      <w:divBdr>
        <w:top w:val="none" w:sz="0" w:space="0" w:color="auto"/>
        <w:left w:val="none" w:sz="0" w:space="0" w:color="auto"/>
        <w:bottom w:val="none" w:sz="0" w:space="0" w:color="auto"/>
        <w:right w:val="none" w:sz="0" w:space="0" w:color="auto"/>
      </w:divBdr>
    </w:div>
    <w:div w:id="20100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493-7FB9-401B-92B6-D2C868DC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2234</Words>
  <Characters>12738</Characters>
  <Application>Microsoft Office Word</Application>
  <DocSecurity>0</DocSecurity>
  <Lines>106</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PAZ4</dc:creator>
  <cp:lastModifiedBy>krast</cp:lastModifiedBy>
  <cp:revision>4</cp:revision>
  <cp:lastPrinted>2018-05-15T08:30:00Z</cp:lastPrinted>
  <dcterms:created xsi:type="dcterms:W3CDTF">2018-05-15T08:22:00Z</dcterms:created>
  <dcterms:modified xsi:type="dcterms:W3CDTF">2018-05-15T08:31:00Z</dcterms:modified>
</cp:coreProperties>
</file>