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975" w:rsidRDefault="008B0975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3E71" w:rsidRDefault="00413E71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3E71" w:rsidRPr="00FE693E" w:rsidRDefault="00413E71" w:rsidP="00413E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413E71" w:rsidRPr="00FE693E" w:rsidRDefault="00413E71" w:rsidP="00413E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693E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413E71" w:rsidRPr="00FE693E" w:rsidRDefault="00413E71" w:rsidP="00413E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3E71" w:rsidRPr="00BA644A" w:rsidRDefault="00413E71" w:rsidP="00413E71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E693E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BA644A">
        <w:rPr>
          <w:rFonts w:ascii="Times New Roman" w:hAnsi="Times New Roman" w:cs="Times New Roman"/>
          <w:b/>
          <w:sz w:val="24"/>
          <w:szCs w:val="24"/>
          <w:lang w:val="en-US"/>
        </w:rPr>
        <w:t>397</w:t>
      </w:r>
      <w:r w:rsidR="00BA644A">
        <w:rPr>
          <w:rFonts w:ascii="Times New Roman" w:hAnsi="Times New Roman" w:cs="Times New Roman"/>
          <w:b/>
          <w:sz w:val="24"/>
          <w:szCs w:val="24"/>
          <w:lang w:val="en-US"/>
        </w:rPr>
        <w:br/>
      </w:r>
      <w:r w:rsidR="00BA644A">
        <w:rPr>
          <w:rFonts w:ascii="Times New Roman" w:hAnsi="Times New Roman" w:cs="Times New Roman"/>
          <w:b/>
          <w:sz w:val="24"/>
          <w:szCs w:val="24"/>
        </w:rPr>
        <w:t>гр. Монтана, 22.11.2024 г.</w:t>
      </w:r>
    </w:p>
    <w:p w:rsidR="00413E71" w:rsidRPr="00FE693E" w:rsidRDefault="00413E71" w:rsidP="00413E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13E71" w:rsidRPr="00B83F5B" w:rsidRDefault="00413E71" w:rsidP="00413E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E693E">
        <w:rPr>
          <w:rFonts w:ascii="Times New Roman" w:hAnsi="Times New Roman" w:cs="Times New Roman"/>
          <w:sz w:val="24"/>
          <w:szCs w:val="24"/>
        </w:rPr>
        <w:tab/>
      </w:r>
      <w:r w:rsidRPr="00420187">
        <w:rPr>
          <w:rFonts w:ascii="Times New Roman" w:hAnsi="Times New Roman" w:cs="Times New Roman"/>
          <w:sz w:val="24"/>
          <w:szCs w:val="24"/>
        </w:rPr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</w:t>
      </w:r>
      <w:r w:rsidRPr="00B83F5B">
        <w:rPr>
          <w:rFonts w:ascii="Times New Roman" w:hAnsi="Times New Roman" w:cs="Times New Roman"/>
          <w:sz w:val="24"/>
          <w:szCs w:val="24"/>
        </w:rPr>
        <w:t xml:space="preserve">Правилника за прилагане на закона за собствеността и ползването на земеделските земи (ППЗСПЗЗ), и с оглед Заповед № </w:t>
      </w:r>
      <w:r w:rsidRPr="00B83F5B">
        <w:rPr>
          <w:rFonts w:ascii="Times New Roman" w:eastAsia="Times New Roman" w:hAnsi="Times New Roman" w:cs="Times New Roman"/>
          <w:sz w:val="24"/>
          <w:szCs w:val="24"/>
          <w:lang w:eastAsia="bg-BG"/>
        </w:rPr>
        <w:t>РД46-142/26.04.2024 г. на министъра на земеделието и храните</w:t>
      </w:r>
      <w:r w:rsidRPr="00B83F5B">
        <w:rPr>
          <w:rFonts w:ascii="Times New Roman" w:hAnsi="Times New Roman" w:cs="Times New Roman"/>
          <w:sz w:val="24"/>
          <w:szCs w:val="24"/>
        </w:rPr>
        <w:t xml:space="preserve"> и доклад с вх. № АР-5</w:t>
      </w:r>
      <w:r w:rsidRPr="00B83F5B">
        <w:rPr>
          <w:rFonts w:ascii="Times New Roman" w:hAnsi="Times New Roman" w:cs="Times New Roman"/>
          <w:sz w:val="24"/>
          <w:szCs w:val="24"/>
          <w:lang w:val="en-US"/>
        </w:rPr>
        <w:t>931</w:t>
      </w:r>
      <w:r w:rsidRPr="00B83F5B">
        <w:rPr>
          <w:rFonts w:ascii="Times New Roman" w:hAnsi="Times New Roman" w:cs="Times New Roman"/>
          <w:sz w:val="24"/>
          <w:szCs w:val="24"/>
        </w:rPr>
        <w:t>-1/ 1</w:t>
      </w:r>
      <w:r w:rsidRPr="00B83F5B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B83F5B">
        <w:rPr>
          <w:rFonts w:ascii="Times New Roman" w:hAnsi="Times New Roman" w:cs="Times New Roman"/>
          <w:sz w:val="24"/>
          <w:szCs w:val="24"/>
        </w:rPr>
        <w:t xml:space="preserve">.11.2024 г. от комисията по чл. 37в, ал. 1 от ЗСПЗЗ, определена със Заповед № 276 от 01.08.2024 г., допълнена със заповед № 376/05.11.2024 г.  на Директора на ОДЗ – Монтана, и споразумение с вх. № 11/ </w:t>
      </w:r>
      <w:r w:rsidRPr="00B83F5B">
        <w:rPr>
          <w:rFonts w:ascii="Times New Roman" w:hAnsi="Times New Roman" w:cs="Times New Roman"/>
          <w:sz w:val="24"/>
          <w:szCs w:val="24"/>
          <w:lang w:val="en-US"/>
        </w:rPr>
        <w:t>24</w:t>
      </w:r>
      <w:r w:rsidRPr="00B83F5B">
        <w:rPr>
          <w:rFonts w:ascii="Times New Roman" w:hAnsi="Times New Roman" w:cs="Times New Roman"/>
          <w:sz w:val="24"/>
          <w:szCs w:val="24"/>
        </w:rPr>
        <w:t>.1</w:t>
      </w:r>
      <w:r w:rsidR="008D5828" w:rsidRPr="00B83F5B">
        <w:rPr>
          <w:rFonts w:ascii="Times New Roman" w:hAnsi="Times New Roman" w:cs="Times New Roman"/>
          <w:sz w:val="24"/>
          <w:szCs w:val="24"/>
          <w:lang w:val="en-US"/>
        </w:rPr>
        <w:t>0</w:t>
      </w:r>
      <w:r w:rsidRPr="00B83F5B">
        <w:rPr>
          <w:rFonts w:ascii="Times New Roman" w:hAnsi="Times New Roman" w:cs="Times New Roman"/>
          <w:sz w:val="24"/>
          <w:szCs w:val="24"/>
        </w:rPr>
        <w:t>.2024 г. за землището на с. ЧЕЛЮСТНИЦА, ЕКАТТЕ 80354, община ЧИПРОВЦИ, област МОНТАНА, както и заявление от ползвател в землището с вх. №</w:t>
      </w:r>
      <w:r w:rsidRPr="00B83F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3F5B">
        <w:rPr>
          <w:rFonts w:ascii="Times New Roman" w:hAnsi="Times New Roman" w:cs="Times New Roman"/>
          <w:sz w:val="24"/>
          <w:szCs w:val="24"/>
        </w:rPr>
        <w:t>АР-59</w:t>
      </w:r>
      <w:r w:rsidRPr="00B83F5B">
        <w:rPr>
          <w:rFonts w:ascii="Times New Roman" w:hAnsi="Times New Roman" w:cs="Times New Roman"/>
          <w:sz w:val="24"/>
          <w:szCs w:val="24"/>
          <w:lang w:val="en-US"/>
        </w:rPr>
        <w:t>31</w:t>
      </w:r>
      <w:r w:rsidRPr="00B83F5B">
        <w:rPr>
          <w:rFonts w:ascii="Times New Roman" w:hAnsi="Times New Roman" w:cs="Times New Roman"/>
          <w:sz w:val="24"/>
          <w:szCs w:val="24"/>
        </w:rPr>
        <w:t>/1</w:t>
      </w:r>
      <w:r w:rsidRPr="00B83F5B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B83F5B">
        <w:rPr>
          <w:rFonts w:ascii="Times New Roman" w:hAnsi="Times New Roman" w:cs="Times New Roman"/>
          <w:sz w:val="24"/>
          <w:szCs w:val="24"/>
        </w:rPr>
        <w:t>.11.2024 в ОД „Земеделие” – Монтана</w:t>
      </w:r>
    </w:p>
    <w:p w:rsidR="00413E71" w:rsidRPr="00B83F5B" w:rsidRDefault="00413E71" w:rsidP="00413E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13E71" w:rsidRPr="00B83F5B" w:rsidRDefault="00413E71" w:rsidP="00413E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3E71" w:rsidRPr="00B83F5B" w:rsidRDefault="00413E71" w:rsidP="00413E7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F5B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413E71" w:rsidRPr="00B83F5B" w:rsidRDefault="00413E71" w:rsidP="00413E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13E71" w:rsidRPr="00B83F5B" w:rsidRDefault="00413E71" w:rsidP="00413E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83F5B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земеделски земи с вх. № 11/</w:t>
      </w:r>
      <w:r w:rsidRPr="00B83F5B">
        <w:rPr>
          <w:rFonts w:ascii="Times New Roman" w:hAnsi="Times New Roman" w:cs="Times New Roman"/>
          <w:sz w:val="24"/>
          <w:szCs w:val="24"/>
          <w:lang w:val="en-US"/>
        </w:rPr>
        <w:t>24</w:t>
      </w:r>
      <w:r w:rsidRPr="00B83F5B">
        <w:rPr>
          <w:rFonts w:ascii="Times New Roman" w:hAnsi="Times New Roman" w:cs="Times New Roman"/>
          <w:sz w:val="24"/>
          <w:szCs w:val="24"/>
        </w:rPr>
        <w:t>.1</w:t>
      </w:r>
      <w:r w:rsidRPr="00B83F5B">
        <w:rPr>
          <w:rFonts w:ascii="Times New Roman" w:hAnsi="Times New Roman" w:cs="Times New Roman"/>
          <w:sz w:val="24"/>
          <w:szCs w:val="24"/>
          <w:lang w:val="en-US"/>
        </w:rPr>
        <w:t>0</w:t>
      </w:r>
      <w:r w:rsidR="00320DF2" w:rsidRPr="00B83F5B">
        <w:rPr>
          <w:rFonts w:ascii="Times New Roman" w:hAnsi="Times New Roman" w:cs="Times New Roman"/>
          <w:sz w:val="24"/>
          <w:szCs w:val="24"/>
        </w:rPr>
        <w:t>.2024</w:t>
      </w:r>
      <w:r w:rsidR="00320DF2" w:rsidRPr="00B83F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83F5B">
        <w:rPr>
          <w:rFonts w:ascii="Times New Roman" w:hAnsi="Times New Roman" w:cs="Times New Roman"/>
          <w:sz w:val="24"/>
          <w:szCs w:val="24"/>
        </w:rPr>
        <w:t xml:space="preserve">г., сключено за стопанската </w:t>
      </w:r>
      <w:r w:rsidR="008509D4" w:rsidRPr="00B83F5B">
        <w:rPr>
          <w:rFonts w:ascii="Times New Roman" w:hAnsi="Times New Roman" w:cs="Times New Roman"/>
          <w:sz w:val="24"/>
          <w:szCs w:val="24"/>
        </w:rPr>
        <w:t>2024/2025година за землището</w:t>
      </w:r>
      <w:r w:rsidRPr="00B83F5B">
        <w:rPr>
          <w:rFonts w:ascii="Times New Roman" w:hAnsi="Times New Roman" w:cs="Times New Roman"/>
          <w:sz w:val="24"/>
          <w:szCs w:val="24"/>
        </w:rPr>
        <w:t xml:space="preserve"> на с. ЧЕЛЮСТНИЦА, ЕКАТТЕ 80354, община ЧИПРОВЦИ, област МОНТАНА, представено с доклад вх. № АР-59</w:t>
      </w:r>
      <w:r w:rsidRPr="00B83F5B">
        <w:rPr>
          <w:rFonts w:ascii="Times New Roman" w:hAnsi="Times New Roman" w:cs="Times New Roman"/>
          <w:sz w:val="24"/>
          <w:szCs w:val="24"/>
          <w:lang w:val="en-US"/>
        </w:rPr>
        <w:t>31</w:t>
      </w:r>
      <w:r w:rsidRPr="00B83F5B">
        <w:rPr>
          <w:rFonts w:ascii="Times New Roman" w:hAnsi="Times New Roman" w:cs="Times New Roman"/>
          <w:sz w:val="24"/>
          <w:szCs w:val="24"/>
        </w:rPr>
        <w:t>-1/1</w:t>
      </w:r>
      <w:r w:rsidRPr="00B83F5B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B83F5B">
        <w:rPr>
          <w:rFonts w:ascii="Times New Roman" w:hAnsi="Times New Roman" w:cs="Times New Roman"/>
          <w:sz w:val="24"/>
          <w:szCs w:val="24"/>
        </w:rPr>
        <w:t xml:space="preserve">.11.2024 г. на комисията по чл. 37в, ал. 1 от ЗСПЗЗ, определена със Заповед № 276 от </w:t>
      </w:r>
      <w:r w:rsidR="005B085D" w:rsidRPr="00B83F5B">
        <w:rPr>
          <w:rFonts w:ascii="Times New Roman" w:hAnsi="Times New Roman" w:cs="Times New Roman"/>
          <w:sz w:val="24"/>
          <w:szCs w:val="24"/>
          <w:lang w:val="en-US"/>
        </w:rPr>
        <w:t>0</w:t>
      </w:r>
      <w:r w:rsidRPr="00B83F5B">
        <w:rPr>
          <w:rFonts w:ascii="Times New Roman" w:hAnsi="Times New Roman" w:cs="Times New Roman"/>
          <w:sz w:val="24"/>
          <w:szCs w:val="24"/>
        </w:rPr>
        <w:t>1.</w:t>
      </w:r>
      <w:r w:rsidR="005B085D" w:rsidRPr="00B83F5B">
        <w:rPr>
          <w:rFonts w:ascii="Times New Roman" w:hAnsi="Times New Roman" w:cs="Times New Roman"/>
          <w:sz w:val="24"/>
          <w:szCs w:val="24"/>
          <w:lang w:val="en-US"/>
        </w:rPr>
        <w:t>0</w:t>
      </w:r>
      <w:r w:rsidRPr="00B83F5B">
        <w:rPr>
          <w:rFonts w:ascii="Times New Roman" w:hAnsi="Times New Roman" w:cs="Times New Roman"/>
          <w:sz w:val="24"/>
          <w:szCs w:val="24"/>
        </w:rPr>
        <w:t>8.2024 г., допълнена със заповед № 376 от 05.11.2024 г.  на директора на Областна дирекция "Земеделие" – МОНТАНА , ведно с картата на масивите за ползване и на регистър към нея, изготвени на основание чл. 74, ал. 1 от ППЗСПЗЗ.</w:t>
      </w:r>
    </w:p>
    <w:p w:rsidR="00413E71" w:rsidRPr="00B83F5B" w:rsidRDefault="00413E71" w:rsidP="00413E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83F5B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Pr="00B83F5B"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B83F5B">
        <w:rPr>
          <w:rFonts w:ascii="Times New Roman" w:hAnsi="Times New Roman" w:cs="Times New Roman"/>
          <w:sz w:val="24"/>
          <w:szCs w:val="24"/>
        </w:rPr>
        <w:t xml:space="preserve"> броя, допуснати до </w:t>
      </w:r>
      <w:r w:rsidR="00C9656D" w:rsidRPr="00B83F5B">
        <w:rPr>
          <w:rFonts w:ascii="Times New Roman" w:hAnsi="Times New Roman" w:cs="Times New Roman"/>
          <w:sz w:val="24"/>
          <w:szCs w:val="24"/>
        </w:rPr>
        <w:t>участие в процедурата и обхваща</w:t>
      </w:r>
      <w:r w:rsidR="00C9656D" w:rsidRPr="00B83F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83F5B">
        <w:rPr>
          <w:rFonts w:ascii="Times New Roman" w:hAnsi="Times New Roman" w:cs="Times New Roman"/>
          <w:sz w:val="24"/>
          <w:szCs w:val="24"/>
        </w:rPr>
        <w:t>площ в размер на 1</w:t>
      </w:r>
      <w:r w:rsidRPr="00B83F5B">
        <w:rPr>
          <w:rFonts w:ascii="Times New Roman" w:hAnsi="Times New Roman" w:cs="Times New Roman"/>
          <w:sz w:val="24"/>
          <w:szCs w:val="24"/>
          <w:lang w:val="en-US"/>
        </w:rPr>
        <w:t>057</w:t>
      </w:r>
      <w:r w:rsidRPr="00B83F5B">
        <w:rPr>
          <w:rFonts w:ascii="Times New Roman" w:hAnsi="Times New Roman" w:cs="Times New Roman"/>
          <w:sz w:val="24"/>
          <w:szCs w:val="24"/>
        </w:rPr>
        <w:t>.</w:t>
      </w:r>
      <w:r w:rsidRPr="00B83F5B">
        <w:rPr>
          <w:rFonts w:ascii="Times New Roman" w:hAnsi="Times New Roman" w:cs="Times New Roman"/>
          <w:sz w:val="24"/>
          <w:szCs w:val="24"/>
          <w:lang w:val="en-US"/>
        </w:rPr>
        <w:t>056</w:t>
      </w:r>
      <w:r w:rsidRPr="00B83F5B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:rsidR="00413E71" w:rsidRPr="00B83F5B" w:rsidRDefault="00413E71" w:rsidP="00413E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83F5B">
        <w:rPr>
          <w:rFonts w:ascii="Times New Roman" w:hAnsi="Times New Roman" w:cs="Times New Roman"/>
          <w:sz w:val="24"/>
          <w:szCs w:val="24"/>
        </w:rPr>
        <w:tab/>
      </w:r>
    </w:p>
    <w:p w:rsidR="00170BD5" w:rsidRPr="00B83F5B" w:rsidRDefault="00170BD5" w:rsidP="00170BD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83F5B">
        <w:rPr>
          <w:rFonts w:ascii="Times New Roman" w:hAnsi="Times New Roman" w:cs="Times New Roman"/>
          <w:sz w:val="24"/>
          <w:szCs w:val="24"/>
        </w:rPr>
        <w:t xml:space="preserve">2. Масивите за ползване на обработваеми земи (НТП орна земя) в землището на с. ЧЕЛЮСТНИЦА,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170BD5" w:rsidRPr="00B83F5B" w:rsidRDefault="00170BD5" w:rsidP="00170B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70BD5" w:rsidRPr="00B83F5B" w:rsidRDefault="00170BD5" w:rsidP="00170B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83F5B">
        <w:rPr>
          <w:rFonts w:ascii="Times New Roman" w:hAnsi="Times New Roman" w:cs="Times New Roman"/>
          <w:sz w:val="24"/>
          <w:szCs w:val="24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МОНТАНА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ВG52IABG74743300626201, Банка „Интернешънъл Асет банк“ АД , клон Монтана, както следва:</w:t>
      </w:r>
    </w:p>
    <w:p w:rsidR="00170BD5" w:rsidRPr="00B83F5B" w:rsidRDefault="00170BD5" w:rsidP="00170B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B83F5B" w:rsidRPr="00B83F5B" w:rsidTr="008A3729">
        <w:trPr>
          <w:jc w:val="center"/>
        </w:trPr>
        <w:tc>
          <w:tcPr>
            <w:tcW w:w="5200" w:type="dxa"/>
            <w:shd w:val="clear" w:color="auto" w:fill="auto"/>
          </w:tcPr>
          <w:p w:rsidR="00170BD5" w:rsidRPr="00B83F5B" w:rsidRDefault="00170BD5" w:rsidP="008A372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F5B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37в, ал.7 от ЗСПЗЗ</w:t>
            </w:r>
          </w:p>
          <w:p w:rsidR="00170BD5" w:rsidRPr="00B83F5B" w:rsidRDefault="00170BD5" w:rsidP="008A372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F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170BD5" w:rsidRPr="00B83F5B" w:rsidRDefault="00170BD5" w:rsidP="008A372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F5B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170BD5" w:rsidRPr="00B83F5B" w:rsidRDefault="00170BD5" w:rsidP="008A372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F5B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170BD5" w:rsidRPr="00B83F5B" w:rsidRDefault="00170BD5" w:rsidP="008A372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F5B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B83F5B" w:rsidRPr="00B83F5B" w:rsidTr="008A3729">
        <w:trPr>
          <w:jc w:val="center"/>
        </w:trPr>
        <w:tc>
          <w:tcPr>
            <w:tcW w:w="5200" w:type="dxa"/>
            <w:shd w:val="clear" w:color="auto" w:fill="auto"/>
          </w:tcPr>
          <w:p w:rsidR="00170BD5" w:rsidRPr="00B83F5B" w:rsidRDefault="00170BD5" w:rsidP="008A372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83F5B">
              <w:rPr>
                <w:rFonts w:ascii="Times New Roman" w:hAnsi="Times New Roman" w:cs="Times New Roman"/>
                <w:sz w:val="24"/>
                <w:szCs w:val="24"/>
              </w:rPr>
              <w:t xml:space="preserve"> ВЕНЦИСЛАВ ПЕШЕВ ЙОРДАНОВ</w:t>
            </w:r>
          </w:p>
        </w:tc>
        <w:tc>
          <w:tcPr>
            <w:tcW w:w="1280" w:type="dxa"/>
            <w:shd w:val="clear" w:color="auto" w:fill="auto"/>
          </w:tcPr>
          <w:p w:rsidR="00170BD5" w:rsidRPr="00B83F5B" w:rsidRDefault="00170BD5" w:rsidP="008A37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3F5B">
              <w:rPr>
                <w:rFonts w:ascii="Times New Roman" w:hAnsi="Times New Roman" w:cs="Times New Roman"/>
                <w:sz w:val="24"/>
                <w:szCs w:val="24"/>
              </w:rPr>
              <w:t>6.542</w:t>
            </w:r>
          </w:p>
        </w:tc>
        <w:tc>
          <w:tcPr>
            <w:tcW w:w="1280" w:type="dxa"/>
            <w:shd w:val="clear" w:color="auto" w:fill="auto"/>
          </w:tcPr>
          <w:p w:rsidR="00170BD5" w:rsidRPr="00B83F5B" w:rsidRDefault="00170BD5" w:rsidP="008A37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3F5B">
              <w:rPr>
                <w:rFonts w:ascii="Times New Roman" w:hAnsi="Times New Roman" w:cs="Times New Roman"/>
                <w:sz w:val="24"/>
                <w:szCs w:val="24"/>
              </w:rPr>
              <w:t>18.00</w:t>
            </w:r>
          </w:p>
        </w:tc>
        <w:tc>
          <w:tcPr>
            <w:tcW w:w="1280" w:type="dxa"/>
            <w:shd w:val="clear" w:color="auto" w:fill="auto"/>
          </w:tcPr>
          <w:p w:rsidR="00170BD5" w:rsidRPr="00B83F5B" w:rsidRDefault="00170BD5" w:rsidP="008A37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3F5B">
              <w:rPr>
                <w:rFonts w:ascii="Times New Roman" w:hAnsi="Times New Roman" w:cs="Times New Roman"/>
                <w:sz w:val="24"/>
                <w:szCs w:val="24"/>
              </w:rPr>
              <w:t>117.76</w:t>
            </w:r>
          </w:p>
        </w:tc>
      </w:tr>
      <w:tr w:rsidR="00B83F5B" w:rsidRPr="00B83F5B" w:rsidTr="008A3729">
        <w:trPr>
          <w:jc w:val="center"/>
        </w:trPr>
        <w:tc>
          <w:tcPr>
            <w:tcW w:w="5200" w:type="dxa"/>
            <w:shd w:val="clear" w:color="auto" w:fill="auto"/>
          </w:tcPr>
          <w:p w:rsidR="00170BD5" w:rsidRPr="00B83F5B" w:rsidRDefault="00170BD5" w:rsidP="008A372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83F5B">
              <w:rPr>
                <w:rFonts w:ascii="Times New Roman" w:hAnsi="Times New Roman" w:cs="Times New Roman"/>
                <w:sz w:val="24"/>
                <w:szCs w:val="24"/>
              </w:rPr>
              <w:t xml:space="preserve"> КАМЕЛИЯ ИВАНОВА ИВАНОВА</w:t>
            </w:r>
          </w:p>
        </w:tc>
        <w:tc>
          <w:tcPr>
            <w:tcW w:w="1280" w:type="dxa"/>
            <w:shd w:val="clear" w:color="auto" w:fill="auto"/>
          </w:tcPr>
          <w:p w:rsidR="00170BD5" w:rsidRPr="00B83F5B" w:rsidRDefault="00170BD5" w:rsidP="008A37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3F5B">
              <w:rPr>
                <w:rFonts w:ascii="Times New Roman" w:hAnsi="Times New Roman" w:cs="Times New Roman"/>
                <w:sz w:val="24"/>
                <w:szCs w:val="24"/>
              </w:rPr>
              <w:t>11.391</w:t>
            </w:r>
          </w:p>
        </w:tc>
        <w:tc>
          <w:tcPr>
            <w:tcW w:w="1280" w:type="dxa"/>
            <w:shd w:val="clear" w:color="auto" w:fill="auto"/>
          </w:tcPr>
          <w:p w:rsidR="00170BD5" w:rsidRPr="00B83F5B" w:rsidRDefault="00170BD5" w:rsidP="008A37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3F5B">
              <w:rPr>
                <w:rFonts w:ascii="Times New Roman" w:hAnsi="Times New Roman" w:cs="Times New Roman"/>
                <w:sz w:val="24"/>
                <w:szCs w:val="24"/>
              </w:rPr>
              <w:t>18.00</w:t>
            </w:r>
          </w:p>
        </w:tc>
        <w:tc>
          <w:tcPr>
            <w:tcW w:w="1280" w:type="dxa"/>
            <w:shd w:val="clear" w:color="auto" w:fill="auto"/>
          </w:tcPr>
          <w:p w:rsidR="00170BD5" w:rsidRPr="00B83F5B" w:rsidRDefault="00170BD5" w:rsidP="008A37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3F5B">
              <w:rPr>
                <w:rFonts w:ascii="Times New Roman" w:hAnsi="Times New Roman" w:cs="Times New Roman"/>
                <w:sz w:val="24"/>
                <w:szCs w:val="24"/>
              </w:rPr>
              <w:t>205.04</w:t>
            </w:r>
          </w:p>
        </w:tc>
      </w:tr>
      <w:tr w:rsidR="00B83F5B" w:rsidRPr="00B83F5B" w:rsidTr="008A3729">
        <w:trPr>
          <w:jc w:val="center"/>
        </w:trPr>
        <w:tc>
          <w:tcPr>
            <w:tcW w:w="5200" w:type="dxa"/>
            <w:shd w:val="clear" w:color="auto" w:fill="auto"/>
          </w:tcPr>
          <w:p w:rsidR="00170BD5" w:rsidRPr="00B83F5B" w:rsidRDefault="00170BD5" w:rsidP="008A372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83F5B">
              <w:rPr>
                <w:rFonts w:ascii="Times New Roman" w:hAnsi="Times New Roman" w:cs="Times New Roman"/>
                <w:sz w:val="24"/>
                <w:szCs w:val="24"/>
              </w:rPr>
              <w:t xml:space="preserve"> КАМЕН ХРИСТОВ КАМЕНОВ</w:t>
            </w:r>
          </w:p>
        </w:tc>
        <w:tc>
          <w:tcPr>
            <w:tcW w:w="1280" w:type="dxa"/>
            <w:shd w:val="clear" w:color="auto" w:fill="auto"/>
          </w:tcPr>
          <w:p w:rsidR="00170BD5" w:rsidRPr="00B83F5B" w:rsidRDefault="00170BD5" w:rsidP="008A37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3F5B">
              <w:rPr>
                <w:rFonts w:ascii="Times New Roman" w:hAnsi="Times New Roman" w:cs="Times New Roman"/>
                <w:sz w:val="24"/>
                <w:szCs w:val="24"/>
              </w:rPr>
              <w:t>24.775</w:t>
            </w:r>
          </w:p>
        </w:tc>
        <w:tc>
          <w:tcPr>
            <w:tcW w:w="1280" w:type="dxa"/>
            <w:shd w:val="clear" w:color="auto" w:fill="auto"/>
          </w:tcPr>
          <w:p w:rsidR="00170BD5" w:rsidRPr="00B83F5B" w:rsidRDefault="00170BD5" w:rsidP="008A37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3F5B">
              <w:rPr>
                <w:rFonts w:ascii="Times New Roman" w:hAnsi="Times New Roman" w:cs="Times New Roman"/>
                <w:sz w:val="24"/>
                <w:szCs w:val="24"/>
              </w:rPr>
              <w:t>18.00</w:t>
            </w:r>
          </w:p>
        </w:tc>
        <w:tc>
          <w:tcPr>
            <w:tcW w:w="1280" w:type="dxa"/>
            <w:shd w:val="clear" w:color="auto" w:fill="auto"/>
          </w:tcPr>
          <w:p w:rsidR="00170BD5" w:rsidRPr="00B83F5B" w:rsidRDefault="00170BD5" w:rsidP="008A37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3F5B">
              <w:rPr>
                <w:rFonts w:ascii="Times New Roman" w:hAnsi="Times New Roman" w:cs="Times New Roman"/>
                <w:sz w:val="24"/>
                <w:szCs w:val="24"/>
              </w:rPr>
              <w:t>445.95</w:t>
            </w:r>
          </w:p>
        </w:tc>
      </w:tr>
      <w:tr w:rsidR="00170BD5" w:rsidRPr="00B83F5B" w:rsidTr="008A3729">
        <w:trPr>
          <w:jc w:val="center"/>
        </w:trPr>
        <w:tc>
          <w:tcPr>
            <w:tcW w:w="5200" w:type="dxa"/>
            <w:shd w:val="clear" w:color="auto" w:fill="auto"/>
          </w:tcPr>
          <w:p w:rsidR="00170BD5" w:rsidRPr="00B83F5B" w:rsidRDefault="00170BD5" w:rsidP="008A372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83F5B">
              <w:rPr>
                <w:rFonts w:ascii="Times New Roman" w:hAnsi="Times New Roman" w:cs="Times New Roman"/>
                <w:sz w:val="24"/>
                <w:szCs w:val="24"/>
              </w:rPr>
              <w:t xml:space="preserve"> НАДКА ИВАНОВА ИВАНОВА</w:t>
            </w:r>
          </w:p>
        </w:tc>
        <w:tc>
          <w:tcPr>
            <w:tcW w:w="1280" w:type="dxa"/>
            <w:shd w:val="clear" w:color="auto" w:fill="auto"/>
          </w:tcPr>
          <w:p w:rsidR="00170BD5" w:rsidRPr="00B83F5B" w:rsidRDefault="00170BD5" w:rsidP="008A37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3F5B">
              <w:rPr>
                <w:rFonts w:ascii="Times New Roman" w:hAnsi="Times New Roman" w:cs="Times New Roman"/>
                <w:sz w:val="24"/>
                <w:szCs w:val="24"/>
              </w:rPr>
              <w:t>124.991</w:t>
            </w:r>
          </w:p>
        </w:tc>
        <w:tc>
          <w:tcPr>
            <w:tcW w:w="1280" w:type="dxa"/>
            <w:shd w:val="clear" w:color="auto" w:fill="auto"/>
          </w:tcPr>
          <w:p w:rsidR="00170BD5" w:rsidRPr="00B83F5B" w:rsidRDefault="00170BD5" w:rsidP="008A37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3F5B">
              <w:rPr>
                <w:rFonts w:ascii="Times New Roman" w:hAnsi="Times New Roman" w:cs="Times New Roman"/>
                <w:sz w:val="24"/>
                <w:szCs w:val="24"/>
              </w:rPr>
              <w:t>18.00</w:t>
            </w:r>
          </w:p>
        </w:tc>
        <w:tc>
          <w:tcPr>
            <w:tcW w:w="1280" w:type="dxa"/>
            <w:shd w:val="clear" w:color="auto" w:fill="auto"/>
          </w:tcPr>
          <w:p w:rsidR="00170BD5" w:rsidRPr="00B83F5B" w:rsidRDefault="00170BD5" w:rsidP="008A372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3F5B">
              <w:rPr>
                <w:rFonts w:ascii="Times New Roman" w:hAnsi="Times New Roman" w:cs="Times New Roman"/>
                <w:sz w:val="24"/>
                <w:szCs w:val="24"/>
              </w:rPr>
              <w:t>2 249.84</w:t>
            </w:r>
          </w:p>
        </w:tc>
      </w:tr>
    </w:tbl>
    <w:p w:rsidR="00170BD5" w:rsidRPr="00B83F5B" w:rsidRDefault="00170BD5" w:rsidP="00170B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70BD5" w:rsidRPr="00B83F5B" w:rsidRDefault="00170BD5" w:rsidP="00170B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83F5B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по чл. 37в, ал. 7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170BD5" w:rsidRPr="00B83F5B" w:rsidRDefault="00170BD5" w:rsidP="00170B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83F5B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75а, ал. 1, т.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МОНТАНА</w:t>
      </w:r>
    </w:p>
    <w:p w:rsidR="00170BD5" w:rsidRPr="00B83F5B" w:rsidRDefault="00170BD5" w:rsidP="00170B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70BD5" w:rsidRPr="00B83F5B" w:rsidRDefault="00170BD5" w:rsidP="00170B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83F5B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170BD5" w:rsidRPr="00B83F5B" w:rsidRDefault="00170BD5" w:rsidP="00170B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83F5B">
        <w:rPr>
          <w:rFonts w:ascii="Times New Roman" w:hAnsi="Times New Roman" w:cs="Times New Roman"/>
          <w:sz w:val="24"/>
          <w:szCs w:val="24"/>
        </w:rPr>
        <w:tab/>
      </w:r>
    </w:p>
    <w:p w:rsidR="00170BD5" w:rsidRPr="00B83F5B" w:rsidRDefault="00170BD5" w:rsidP="00170B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83F5B">
        <w:rPr>
          <w:rFonts w:ascii="Times New Roman" w:hAnsi="Times New Roman" w:cs="Times New Roman"/>
          <w:sz w:val="24"/>
          <w:szCs w:val="24"/>
        </w:rPr>
        <w:t>Съгласно чл. 37в, ал. 6 от ЗСПЗЗ, обжалването на заповедта не спира нейното изпълнение.</w:t>
      </w:r>
    </w:p>
    <w:p w:rsidR="00170BD5" w:rsidRPr="00B83F5B" w:rsidRDefault="00170BD5" w:rsidP="00170B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70BD5" w:rsidRPr="00B83F5B" w:rsidRDefault="00170BD5" w:rsidP="00170B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83F5B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170BD5" w:rsidRPr="00B83F5B" w:rsidRDefault="00170BD5" w:rsidP="00170B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70BD5" w:rsidRPr="00B83F5B" w:rsidRDefault="00170BD5" w:rsidP="00170B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83F5B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170BD5" w:rsidRPr="00B83F5B" w:rsidRDefault="00170BD5" w:rsidP="00170B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70BD5" w:rsidRPr="00B83F5B" w:rsidRDefault="00170BD5" w:rsidP="00170B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70BD5" w:rsidRPr="00B83F5B" w:rsidRDefault="00170BD5" w:rsidP="00170BD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3F5B">
        <w:rPr>
          <w:rFonts w:ascii="Times New Roman" w:hAnsi="Times New Roman" w:cs="Times New Roman"/>
          <w:b/>
          <w:sz w:val="24"/>
          <w:szCs w:val="24"/>
        </w:rPr>
        <w:t xml:space="preserve">Д-Р ВИОЛЕТА ГЕРГОВА </w:t>
      </w:r>
      <w:r w:rsidR="00745448">
        <w:rPr>
          <w:rFonts w:ascii="Times New Roman" w:hAnsi="Times New Roman" w:cs="Times New Roman"/>
          <w:b/>
          <w:sz w:val="24"/>
          <w:szCs w:val="24"/>
        </w:rPr>
        <w:t xml:space="preserve"> /П/</w:t>
      </w:r>
    </w:p>
    <w:p w:rsidR="00170BD5" w:rsidRPr="00B83F5B" w:rsidRDefault="00170BD5" w:rsidP="00170BD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0BD5" w:rsidRPr="00170BD5" w:rsidRDefault="00170BD5" w:rsidP="00170BD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70BD5">
        <w:rPr>
          <w:rFonts w:ascii="Times New Roman" w:hAnsi="Times New Roman" w:cs="Times New Roman"/>
          <w:i/>
          <w:sz w:val="24"/>
          <w:szCs w:val="24"/>
        </w:rPr>
        <w:t>Директор на ОД „Земеделие”- Монтана</w:t>
      </w:r>
    </w:p>
    <w:p w:rsidR="00170BD5" w:rsidRPr="00170BD5" w:rsidRDefault="00170BD5" w:rsidP="00170B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70BD5" w:rsidRDefault="00170BD5" w:rsidP="00170BD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4D60" w:rsidRDefault="00C84D60" w:rsidP="00C84D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4D60" w:rsidRPr="00BD1401" w:rsidRDefault="00C84D60" w:rsidP="00C84D60">
      <w:pPr>
        <w:jc w:val="both"/>
      </w:pPr>
      <w:r>
        <w:rPr>
          <w:rFonts w:ascii="Times New Roman" w:hAnsi="Times New Roman"/>
          <w:i/>
          <w:sz w:val="24"/>
          <w:szCs w:val="24"/>
        </w:rPr>
        <w:t>СБ/ГД „АР”</w:t>
      </w:r>
    </w:p>
    <w:p w:rsidR="000E0894" w:rsidRPr="00170BD5" w:rsidRDefault="000E0894" w:rsidP="00170BD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0E0894" w:rsidRPr="00170BD5" w:rsidSect="00413E71">
      <w:footerReference w:type="default" r:id="rId7"/>
      <w:headerReference w:type="first" r:id="rId8"/>
      <w:footerReference w:type="first" r:id="rId9"/>
      <w:pgSz w:w="11907" w:h="16839" w:code="9"/>
      <w:pgMar w:top="1131" w:right="1275" w:bottom="851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41ED" w:rsidRDefault="003B41ED" w:rsidP="00432B22">
      <w:pPr>
        <w:spacing w:after="0" w:line="240" w:lineRule="auto"/>
      </w:pPr>
      <w:r>
        <w:separator/>
      </w:r>
    </w:p>
  </w:endnote>
  <w:endnote w:type="continuationSeparator" w:id="0">
    <w:p w:rsidR="003B41ED" w:rsidRDefault="003B41ED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4580607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sz w:val="20"/>
            <w:szCs w:val="20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300718, 300738, 300031, web site: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http://www.mzh.government.bg/ODZ-Montana/bg/Home.aspx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 , 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3B41ED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400695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sz w:val="20"/>
            <w:szCs w:val="20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300718, 300738, 300031, web site: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http://www.mzh.government.bg/ODZ-Montana/bg/Home.aspx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 , 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3B41ED" w:rsidP="00BA423E">
        <w:pPr>
          <w:pStyle w:val="Footer"/>
          <w:jc w:val="center"/>
          <w:rPr>
            <w:rFonts w:ascii="Times New Roman" w:hAnsi="Times New Roman"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41ED" w:rsidRDefault="003B41ED" w:rsidP="00432B22">
      <w:pPr>
        <w:spacing w:after="0" w:line="240" w:lineRule="auto"/>
      </w:pPr>
      <w:r>
        <w:separator/>
      </w:r>
    </w:p>
  </w:footnote>
  <w:footnote w:type="continuationSeparator" w:id="0">
    <w:p w:rsidR="003B41ED" w:rsidRDefault="003B41ED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23" name="Picture 2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“Земеделие”-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0BD5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4E62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0DF2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41ED"/>
    <w:rsid w:val="003B764A"/>
    <w:rsid w:val="003C71BE"/>
    <w:rsid w:val="003D2701"/>
    <w:rsid w:val="003E5E8F"/>
    <w:rsid w:val="003E6995"/>
    <w:rsid w:val="003F2189"/>
    <w:rsid w:val="003F556F"/>
    <w:rsid w:val="003F6261"/>
    <w:rsid w:val="003F665D"/>
    <w:rsid w:val="004044AC"/>
    <w:rsid w:val="00407AE1"/>
    <w:rsid w:val="004111FA"/>
    <w:rsid w:val="00413E71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28C0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40D3"/>
    <w:rsid w:val="004F7545"/>
    <w:rsid w:val="00501D2F"/>
    <w:rsid w:val="00504816"/>
    <w:rsid w:val="00505FC6"/>
    <w:rsid w:val="005113F9"/>
    <w:rsid w:val="005114D3"/>
    <w:rsid w:val="00511F6A"/>
    <w:rsid w:val="0051471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085D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30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0E69"/>
    <w:rsid w:val="007425CB"/>
    <w:rsid w:val="00742F46"/>
    <w:rsid w:val="00745448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A2FD2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36CF6"/>
    <w:rsid w:val="0084155B"/>
    <w:rsid w:val="00846503"/>
    <w:rsid w:val="008509D4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D5828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841B9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83F5B"/>
    <w:rsid w:val="00B95B1C"/>
    <w:rsid w:val="00BA3D9F"/>
    <w:rsid w:val="00BA423E"/>
    <w:rsid w:val="00BA5B5D"/>
    <w:rsid w:val="00BA644A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4D60"/>
    <w:rsid w:val="00C871C8"/>
    <w:rsid w:val="00C9656D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13AE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17E1BC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  <w:rPr>
      <w:noProof/>
      <w:lang w:val="bg-BG"/>
    </w:rPr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Stoyan Bozhinov</cp:lastModifiedBy>
  <cp:revision>11</cp:revision>
  <cp:lastPrinted>2024-06-25T11:16:00Z</cp:lastPrinted>
  <dcterms:created xsi:type="dcterms:W3CDTF">2024-11-21T08:24:00Z</dcterms:created>
  <dcterms:modified xsi:type="dcterms:W3CDTF">2024-11-25T14:54:00Z</dcterms:modified>
</cp:coreProperties>
</file>