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Pr="00AE1824" w:rsidRDefault="008B0975" w:rsidP="00AE182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E1824" w:rsidRPr="00AE1824" w:rsidRDefault="00AE1824" w:rsidP="00AE182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 А П О В Е Д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E1824" w:rsidRDefault="00AE1824" w:rsidP="00AE182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№ </w:t>
      </w:r>
      <w:r w:rsidR="00F820C2">
        <w:rPr>
          <w:rFonts w:ascii="Times New Roman" w:eastAsia="Calibri" w:hAnsi="Times New Roman" w:cs="Times New Roman"/>
          <w:b/>
          <w:sz w:val="24"/>
          <w:szCs w:val="24"/>
          <w:lang w:val="bg-BG"/>
        </w:rPr>
        <w:t>510</w:t>
      </w:r>
    </w:p>
    <w:p w:rsidR="00F820C2" w:rsidRPr="00AE1824" w:rsidRDefault="00F820C2" w:rsidP="00AE182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гр. Монтана, 18.12.2024 г.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(ЗСПЗЗ)</w:t>
      </w:r>
      <w:r w:rsidR="008C7B5D">
        <w:rPr>
          <w:rFonts w:ascii="Times New Roman" w:eastAsia="Calibri" w:hAnsi="Times New Roman" w:cs="Times New Roman"/>
          <w:sz w:val="24"/>
          <w:szCs w:val="24"/>
          <w:lang w:val="bg-BG"/>
        </w:rPr>
        <w:t>, доклад с вх. № АР-6910</w:t>
      </w: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>/</w:t>
      </w:r>
      <w:r w:rsidR="008C7B5D">
        <w:rPr>
          <w:rFonts w:ascii="Times New Roman" w:eastAsia="Calibri" w:hAnsi="Times New Roman" w:cs="Times New Roman"/>
          <w:sz w:val="24"/>
          <w:szCs w:val="24"/>
          <w:lang w:val="bg-BG"/>
        </w:rPr>
        <w:t>17.12.2024</w:t>
      </w: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366 от 05.11.2024 г. на директора на Областна дирекция "Земеделие" - МОНТАНА и споразумение с вх. № 9ж/29.11.2024 г. за землището на гр. ЧИПРОВЦИ, ЕКАТТЕ 81390, община ЧИПРОВЦИ, област МОНТАНА.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E1824" w:rsidRPr="00AE1824" w:rsidRDefault="00AE1824" w:rsidP="00AE182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b/>
          <w:sz w:val="24"/>
          <w:szCs w:val="24"/>
          <w:lang w:val="bg-BG"/>
        </w:rPr>
        <w:t>О Д О Б Р Я В А М: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</w:t>
      </w:r>
      <w:r w:rsidR="00E7347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ливади с вх. № 9ж/29.11.2024</w:t>
      </w:r>
      <w:r w:rsidR="00E734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г., сключено за календарната 2025 година за землището на гр. ЧИПРОВЦИ, ЕКАТТЕ 81390, община ЧИПРОВЦИ, област МОНТАНА, представено с доклад вх. № </w:t>
      </w:r>
      <w:r w:rsidR="008C7B5D">
        <w:rPr>
          <w:rFonts w:ascii="Times New Roman" w:eastAsia="Calibri" w:hAnsi="Times New Roman" w:cs="Times New Roman"/>
          <w:sz w:val="24"/>
          <w:szCs w:val="24"/>
          <w:lang w:val="bg-BG"/>
        </w:rPr>
        <w:t>АР-6910</w:t>
      </w:r>
      <w:r w:rsidR="008C7B5D"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>/</w:t>
      </w:r>
      <w:r w:rsidR="008C7B5D">
        <w:rPr>
          <w:rFonts w:ascii="Times New Roman" w:eastAsia="Calibri" w:hAnsi="Times New Roman" w:cs="Times New Roman"/>
          <w:sz w:val="24"/>
          <w:szCs w:val="24"/>
          <w:lang w:val="bg-BG"/>
        </w:rPr>
        <w:t>17.12.2024</w:t>
      </w:r>
      <w:r w:rsidR="008C7B5D"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г</w:t>
      </w:r>
      <w:r w:rsidR="008C7B5D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комисията по чл. 37ж, ал. 4 от ЗСПЗЗ, определена със Заповед № 366 от 05.11.2024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8C7B5D">
        <w:rPr>
          <w:rFonts w:ascii="Times New Roman" w:eastAsia="Calibri" w:hAnsi="Times New Roman" w:cs="Times New Roman"/>
          <w:sz w:val="24"/>
          <w:szCs w:val="24"/>
          <w:lang w:val="bg-BG"/>
        </w:rPr>
        <w:t>и селскостопански животни 8</w:t>
      </w: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цялата </w:t>
      </w:r>
      <w:r w:rsidR="008C7B5D">
        <w:rPr>
          <w:rFonts w:ascii="Times New Roman" w:eastAsia="Calibri" w:hAnsi="Times New Roman" w:cs="Times New Roman"/>
          <w:sz w:val="24"/>
          <w:szCs w:val="24"/>
          <w:lang w:val="bg-BG"/>
        </w:rPr>
        <w:t>площ от в размер на 2394,079</w:t>
      </w: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>2. Масивите за ползване на пасища, мери и ливади в землището на гр. ЧИПРОВЦИ,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 xml:space="preserve">Средното годишно рентно плащане за землищата на община ЧИПРОВЦИ е определено съгласно  § 2е от допълнителните разпоредби на ЗСПЗЗ от комисия, назначена със Заповед № 3 от 03.01.2024 г. на директора на ОДЗ - МОНТАНА. Съгласно протокол от </w:t>
      </w:r>
      <w:r w:rsidR="008C7B5D">
        <w:rPr>
          <w:rFonts w:ascii="Times New Roman" w:eastAsia="Calibri" w:hAnsi="Times New Roman" w:cs="Times New Roman"/>
          <w:sz w:val="24"/>
          <w:szCs w:val="24"/>
          <w:lang w:val="bg-BG"/>
        </w:rPr>
        <w:t>25.01.2024</w:t>
      </w: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г. за землището на гр. ЧИПРОВЦИ, ЕКАТТЕ 81390 средното годишно рентно плащане за ползване на пасища и мери е в размер 4,00 лв./дка, а средното годишно рентно плащане за ползване на ливади е в размер 5,00 лв./дка.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 xml:space="preserve">Банкова сметка: IBAN ВG52IABG74743300626201, Банка „Интернешънъл </w:t>
      </w:r>
      <w:proofErr w:type="spellStart"/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>Асет</w:t>
      </w:r>
      <w:proofErr w:type="spellEnd"/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банк“ АД , клон Монтана.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E1824" w:rsidRPr="00AE1824" w:rsidTr="0053729C">
        <w:trPr>
          <w:jc w:val="center"/>
        </w:trPr>
        <w:tc>
          <w:tcPr>
            <w:tcW w:w="520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AE1824" w:rsidRPr="00AE1824" w:rsidRDefault="00AE1824" w:rsidP="00AE182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AE1824" w:rsidRPr="00AE1824" w:rsidTr="0053729C">
        <w:trPr>
          <w:jc w:val="center"/>
        </w:trPr>
        <w:tc>
          <w:tcPr>
            <w:tcW w:w="520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БОРИСЛАВ ГЕОРГИЕВ ИВАНОВ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98,225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489,17</w:t>
            </w:r>
          </w:p>
        </w:tc>
      </w:tr>
      <w:tr w:rsidR="00AE1824" w:rsidRPr="00AE1824" w:rsidTr="0053729C">
        <w:trPr>
          <w:jc w:val="center"/>
        </w:trPr>
        <w:tc>
          <w:tcPr>
            <w:tcW w:w="520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ИВАН АНГЕЛОВ ПУЛКИН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159,864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799,32</w:t>
            </w:r>
          </w:p>
        </w:tc>
      </w:tr>
      <w:tr w:rsidR="00AE1824" w:rsidRPr="00AE1824" w:rsidTr="0053729C">
        <w:trPr>
          <w:jc w:val="center"/>
        </w:trPr>
        <w:tc>
          <w:tcPr>
            <w:tcW w:w="520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ИВАН ПЕТКОВ ИВАНОВ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68,100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340,50</w:t>
            </w:r>
          </w:p>
        </w:tc>
      </w:tr>
      <w:tr w:rsidR="00AE1824" w:rsidRPr="00AE1824" w:rsidTr="0053729C">
        <w:trPr>
          <w:jc w:val="center"/>
        </w:trPr>
        <w:tc>
          <w:tcPr>
            <w:tcW w:w="520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ЛОРА ДИМИТРОВА ВЕЛКОВА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39,791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198,96</w:t>
            </w:r>
          </w:p>
        </w:tc>
      </w:tr>
      <w:tr w:rsidR="00AE1824" w:rsidRPr="00AE1824" w:rsidTr="0053729C">
        <w:trPr>
          <w:jc w:val="center"/>
        </w:trPr>
        <w:tc>
          <w:tcPr>
            <w:tcW w:w="520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ПАРАСКЕВА ИВАНОВА </w:t>
            </w:r>
            <w:proofErr w:type="spellStart"/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ИВАНОВА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73,768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368,84</w:t>
            </w:r>
          </w:p>
        </w:tc>
      </w:tr>
      <w:tr w:rsidR="00AE1824" w:rsidRPr="00AE1824" w:rsidTr="0053729C">
        <w:trPr>
          <w:jc w:val="center"/>
        </w:trPr>
        <w:tc>
          <w:tcPr>
            <w:tcW w:w="520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ПЕТКАНА МЛАДЕНОВА ПАВЛОВА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65,831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329,16</w:t>
            </w:r>
          </w:p>
        </w:tc>
      </w:tr>
      <w:tr w:rsidR="00AE1824" w:rsidRPr="00AE1824" w:rsidTr="0053729C">
        <w:trPr>
          <w:jc w:val="center"/>
        </w:trPr>
        <w:tc>
          <w:tcPr>
            <w:tcW w:w="520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РУМЕН ПАВЛОВ МАРКОВ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19,882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99,41</w:t>
            </w:r>
          </w:p>
        </w:tc>
      </w:tr>
      <w:tr w:rsidR="00AE1824" w:rsidRPr="00AE1824" w:rsidTr="0053729C">
        <w:trPr>
          <w:jc w:val="center"/>
        </w:trPr>
        <w:tc>
          <w:tcPr>
            <w:tcW w:w="520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СВЕТОСЛАВ ПЕТКОВ ИВАНОВ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72,574</w:t>
            </w:r>
          </w:p>
        </w:tc>
        <w:tc>
          <w:tcPr>
            <w:tcW w:w="1280" w:type="dxa"/>
            <w:shd w:val="clear" w:color="auto" w:fill="auto"/>
          </w:tcPr>
          <w:p w:rsidR="00AE1824" w:rsidRPr="00AE1824" w:rsidRDefault="00AE1824" w:rsidP="00AE182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E1824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355,88</w:t>
            </w:r>
          </w:p>
        </w:tc>
      </w:tr>
    </w:tbl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 xml:space="preserve">На основание чл. 37ж, ал. 11 от ЗСПЗЗ, настоящата заповед, следва незабавно да се обяви в </w:t>
      </w:r>
      <w:r w:rsidR="008B33E2">
        <w:rPr>
          <w:rFonts w:ascii="Times New Roman" w:eastAsia="Calibri" w:hAnsi="Times New Roman" w:cs="Times New Roman"/>
          <w:sz w:val="24"/>
          <w:szCs w:val="24"/>
          <w:lang w:val="bg-BG"/>
        </w:rPr>
        <w:t>сградата на община Чипровци</w:t>
      </w: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AE1824" w:rsidRPr="00AE1824" w:rsidRDefault="00AE1824" w:rsidP="00AE18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E1824">
        <w:rPr>
          <w:rFonts w:ascii="Times New Roman" w:eastAsia="Calibri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F820C2" w:rsidRPr="000279EB" w:rsidRDefault="00F820C2" w:rsidP="00F82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20C2" w:rsidRPr="007D3B5B" w:rsidRDefault="00F820C2" w:rsidP="00F820C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279EB">
        <w:rPr>
          <w:rFonts w:ascii="Times New Roman" w:hAnsi="Times New Roman" w:cs="Times New Roman"/>
          <w:b/>
          <w:sz w:val="24"/>
          <w:szCs w:val="24"/>
        </w:rPr>
        <w:t xml:space="preserve">Д-Р ВИОЛЕТА ГЕРГОВА </w:t>
      </w:r>
      <w:r w:rsidR="007D3B5B"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7D3B5B">
        <w:rPr>
          <w:rFonts w:ascii="Times New Roman" w:hAnsi="Times New Roman" w:cs="Times New Roman"/>
          <w:b/>
          <w:sz w:val="24"/>
          <w:szCs w:val="24"/>
          <w:lang w:val="bg-BG"/>
        </w:rPr>
        <w:t>П/</w:t>
      </w:r>
      <w:bookmarkStart w:id="0" w:name="_GoBack"/>
      <w:bookmarkEnd w:id="0"/>
    </w:p>
    <w:p w:rsidR="00F820C2" w:rsidRPr="000279EB" w:rsidRDefault="00F820C2" w:rsidP="00F820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0C2" w:rsidRPr="000279EB" w:rsidRDefault="00F820C2" w:rsidP="00F820C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Директор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 ОД „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F820C2" w:rsidRPr="000279EB" w:rsidRDefault="00F820C2" w:rsidP="00F82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20C2" w:rsidRPr="000279EB" w:rsidRDefault="00F820C2" w:rsidP="00F820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0C2" w:rsidRPr="000279EB" w:rsidRDefault="00F820C2" w:rsidP="00F820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894" w:rsidRPr="00F820C2" w:rsidRDefault="00F820C2" w:rsidP="00F820C2">
      <w:pPr>
        <w:jc w:val="both"/>
      </w:pPr>
      <w:r w:rsidRPr="000279EB">
        <w:rPr>
          <w:rFonts w:ascii="Times New Roman" w:hAnsi="Times New Roman"/>
          <w:i/>
          <w:sz w:val="24"/>
          <w:szCs w:val="24"/>
        </w:rPr>
        <w:t>СБ/ГД „АР”</w:t>
      </w:r>
    </w:p>
    <w:sectPr w:rsidR="000E0894" w:rsidRPr="00F820C2" w:rsidSect="008C7B5D">
      <w:footerReference w:type="default" r:id="rId7"/>
      <w:headerReference w:type="first" r:id="rId8"/>
      <w:footerReference w:type="first" r:id="rId9"/>
      <w:pgSz w:w="11907" w:h="16839" w:code="9"/>
      <w:pgMar w:top="1131" w:right="1275" w:bottom="993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394" w:rsidRDefault="00212394" w:rsidP="00432B22">
      <w:pPr>
        <w:spacing w:after="0" w:line="240" w:lineRule="auto"/>
      </w:pPr>
      <w:r>
        <w:separator/>
      </w:r>
    </w:p>
  </w:endnote>
  <w:endnote w:type="continuationSeparator" w:id="0">
    <w:p w:rsidR="00212394" w:rsidRDefault="0021239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77278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1239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8184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1239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394" w:rsidRDefault="00212394" w:rsidP="00432B22">
      <w:pPr>
        <w:spacing w:after="0" w:line="240" w:lineRule="auto"/>
      </w:pPr>
      <w:r>
        <w:separator/>
      </w:r>
    </w:p>
  </w:footnote>
  <w:footnote w:type="continuationSeparator" w:id="0">
    <w:p w:rsidR="00212394" w:rsidRDefault="0021239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2B57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5F51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2394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44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A77F8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3B5B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33E2"/>
    <w:rsid w:val="008B4871"/>
    <w:rsid w:val="008B64C5"/>
    <w:rsid w:val="008C1276"/>
    <w:rsid w:val="008C5AF0"/>
    <w:rsid w:val="008C7876"/>
    <w:rsid w:val="008C7B5D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1824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005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7347F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0C2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72DA0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5</cp:revision>
  <cp:lastPrinted>2024-12-18T11:15:00Z</cp:lastPrinted>
  <dcterms:created xsi:type="dcterms:W3CDTF">2024-12-18T12:13:00Z</dcterms:created>
  <dcterms:modified xsi:type="dcterms:W3CDTF">2024-12-19T07:56:00Z</dcterms:modified>
</cp:coreProperties>
</file>