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  <w:r w:rsidR="00206BA0" w:rsidRPr="001815E2">
        <w:rPr>
          <w:rFonts w:ascii="Verdana" w:hAnsi="Verdana"/>
          <w:b/>
          <w:lang w:val="bg-BG"/>
        </w:rPr>
        <w:t>Протокол №</w:t>
      </w:r>
      <w:r w:rsidR="00BD1D5F">
        <w:rPr>
          <w:rFonts w:ascii="Verdana" w:hAnsi="Verdana"/>
          <w:b/>
          <w:lang w:val="bg-BG"/>
        </w:rPr>
        <w:t>5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BD1D5F">
        <w:rPr>
          <w:rFonts w:ascii="Verdana" w:hAnsi="Verdana"/>
          <w:b/>
          <w:lang w:val="bg-BG"/>
        </w:rPr>
        <w:t>02.09</w:t>
      </w:r>
      <w:r w:rsidR="001D5281">
        <w:rPr>
          <w:rFonts w:ascii="Verdana" w:hAnsi="Verdana"/>
          <w:b/>
          <w:lang w:val="bg-BG"/>
        </w:rPr>
        <w:t>.2021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BD1D5F">
        <w:rPr>
          <w:rFonts w:ascii="Verdana" w:hAnsi="Verdana"/>
          <w:b/>
          <w:sz w:val="28"/>
          <w:szCs w:val="28"/>
          <w:lang w:val="bg-BG"/>
        </w:rPr>
        <w:t>5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от </w:t>
      </w:r>
      <w:r w:rsidR="001D5281">
        <w:rPr>
          <w:rFonts w:ascii="Verdana" w:hAnsi="Verdana"/>
          <w:b/>
          <w:sz w:val="28"/>
          <w:szCs w:val="28"/>
          <w:lang w:val="bg-BG"/>
        </w:rPr>
        <w:t>02.0</w:t>
      </w:r>
      <w:r w:rsidR="00BD1D5F">
        <w:rPr>
          <w:rFonts w:ascii="Verdana" w:hAnsi="Verdana"/>
          <w:b/>
          <w:sz w:val="28"/>
          <w:szCs w:val="28"/>
          <w:lang w:val="bg-BG"/>
        </w:rPr>
        <w:t>9</w:t>
      </w:r>
      <w:r w:rsidR="001D5281">
        <w:rPr>
          <w:rFonts w:ascii="Verdana" w:hAnsi="Verdana"/>
          <w:b/>
          <w:sz w:val="28"/>
          <w:szCs w:val="28"/>
          <w:lang w:val="bg-BG"/>
        </w:rPr>
        <w:t>.2021</w:t>
      </w:r>
      <w:r w:rsidRPr="001815E2">
        <w:rPr>
          <w:rFonts w:ascii="Verdana" w:hAnsi="Verdana"/>
          <w:b/>
          <w:sz w:val="28"/>
          <w:szCs w:val="28"/>
          <w:lang w:val="bg-BG"/>
        </w:rPr>
        <w:t xml:space="preserve"> г.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BD1D5F" w:rsidRPr="00BD1D5F" w:rsidRDefault="00BD1D5F" w:rsidP="00BD1D5F">
      <w:pPr>
        <w:spacing w:line="276" w:lineRule="auto"/>
        <w:ind w:left="426" w:firstLine="425"/>
        <w:jc w:val="both"/>
        <w:rPr>
          <w:rFonts w:ascii="Verdana" w:hAnsi="Verdana"/>
          <w:b/>
        </w:rPr>
      </w:pPr>
      <w:r w:rsidRPr="00BD1D5F">
        <w:rPr>
          <w:rFonts w:ascii="Verdana" w:hAnsi="Verdana"/>
          <w:b/>
        </w:rPr>
        <w:t>I</w:t>
      </w:r>
      <w:r w:rsidRPr="00BD1D5F">
        <w:rPr>
          <w:rFonts w:ascii="Verdana" w:hAnsi="Verdana"/>
          <w:b/>
          <w:lang w:val="bg-BG"/>
        </w:rPr>
        <w:t xml:space="preserve">. На основание чл. 22, ал. 1 от Закона за опазване на земеделските земи и </w:t>
      </w:r>
      <w:r w:rsidRPr="00BD1D5F">
        <w:rPr>
          <w:rFonts w:ascii="Verdana" w:hAnsi="Verdana"/>
          <w:b/>
        </w:rPr>
        <w:t xml:space="preserve">            </w:t>
      </w:r>
      <w:r w:rsidRPr="00BD1D5F">
        <w:rPr>
          <w:rFonts w:ascii="Verdana" w:hAnsi="Verdana"/>
          <w:b/>
          <w:lang w:val="bg-BG"/>
        </w:rPr>
        <w:t>чл. 32,</w:t>
      </w:r>
      <w:r w:rsidRPr="00BD1D5F">
        <w:rPr>
          <w:rFonts w:ascii="Verdana" w:hAnsi="Verdana"/>
          <w:b/>
        </w:rPr>
        <w:t xml:space="preserve"> </w:t>
      </w:r>
      <w:r w:rsidRPr="00BD1D5F">
        <w:rPr>
          <w:rFonts w:ascii="Verdana" w:hAnsi="Verdana"/>
          <w:b/>
          <w:lang w:val="bg-BG"/>
        </w:rPr>
        <w:t>ал. 1 от Правилника за прилагане на Закона за опазване на земеделските земи, във връзка с чл. 18 от Закона за опазване на земеделските земи</w:t>
      </w:r>
      <w:r w:rsidRPr="00BD1D5F">
        <w:rPr>
          <w:rFonts w:ascii="Verdana" w:hAnsi="Verdana"/>
          <w:b/>
        </w:rPr>
        <w:t>:</w:t>
      </w:r>
    </w:p>
    <w:p w:rsidR="00BD1D5F" w:rsidRPr="00BD1D5F" w:rsidRDefault="00BD1D5F" w:rsidP="00BD1D5F">
      <w:pPr>
        <w:spacing w:line="276" w:lineRule="auto"/>
        <w:ind w:left="426" w:firstLine="425"/>
        <w:jc w:val="both"/>
        <w:rPr>
          <w:rFonts w:ascii="Verdana" w:hAnsi="Verdana"/>
          <w:b/>
        </w:rPr>
      </w:pPr>
      <w:r w:rsidRPr="00BD1D5F">
        <w:rPr>
          <w:rFonts w:ascii="Verdana" w:hAnsi="Verdana"/>
          <w:b/>
        </w:rPr>
        <w:t xml:space="preserve">1. </w:t>
      </w:r>
      <w:r w:rsidRPr="00BD1D5F">
        <w:rPr>
          <w:rFonts w:ascii="Verdana" w:hAnsi="Verdana"/>
          <w:lang w:val="bg-BG"/>
        </w:rPr>
        <w:t>Утвърждава площадка за проектиране, с която се засяга около 8382 кв.м земеделска земя, пета категория, неполивна, собственост на Д</w:t>
      </w:r>
      <w:r w:rsidR="009D4AF4">
        <w:rPr>
          <w:rFonts w:ascii="Verdana" w:hAnsi="Verdana"/>
        </w:rPr>
        <w:t>.</w:t>
      </w:r>
      <w:r w:rsidRPr="00BD1D5F">
        <w:rPr>
          <w:rFonts w:ascii="Verdana" w:hAnsi="Verdana"/>
          <w:lang w:val="bg-BG"/>
        </w:rPr>
        <w:t xml:space="preserve"> Н</w:t>
      </w:r>
      <w:r w:rsidR="009D4AF4">
        <w:rPr>
          <w:rFonts w:ascii="Verdana" w:hAnsi="Verdana"/>
        </w:rPr>
        <w:t>.</w:t>
      </w:r>
      <w:r w:rsidRPr="00BD1D5F">
        <w:rPr>
          <w:rFonts w:ascii="Verdana" w:hAnsi="Verdana"/>
          <w:lang w:val="bg-BG"/>
        </w:rPr>
        <w:t xml:space="preserve"> Г</w:t>
      </w:r>
      <w:r w:rsidR="009D4AF4">
        <w:rPr>
          <w:rFonts w:ascii="Verdana" w:hAnsi="Verdana"/>
        </w:rPr>
        <w:t>.</w:t>
      </w:r>
      <w:r w:rsidRPr="00BD1D5F">
        <w:rPr>
          <w:rFonts w:ascii="Verdana" w:hAnsi="Verdana"/>
          <w:lang w:val="bg-BG"/>
        </w:rPr>
        <w:t>, за изграждане на обект: „За вилно селище, хотелски комплекс с басейн и места за къмпингуване”, поземлен имот с идентификатор 68179.30.153 по КККР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с. Спанчевци,</w:t>
      </w:r>
      <w:r w:rsidRPr="00BD1D5F">
        <w:rPr>
          <w:rFonts w:ascii="Verdana" w:hAnsi="Verdana"/>
          <w:lang w:val="bg-BG"/>
        </w:rPr>
        <w:t xml:space="preserve"> местност „Мържавица“, община Вършец, област Монтана, при граници, посочени в приложените скица и проект на ПУП – ПЗ</w:t>
      </w:r>
      <w:r w:rsidR="0089064F">
        <w:rPr>
          <w:rFonts w:ascii="Verdana" w:hAnsi="Verdana"/>
          <w:lang w:val="bg-BG"/>
        </w:rPr>
        <w:t>.</w:t>
      </w:r>
    </w:p>
    <w:p w:rsidR="00BD1D5F" w:rsidRPr="00BD1D5F" w:rsidRDefault="00BD1D5F" w:rsidP="00BD1D5F">
      <w:pPr>
        <w:spacing w:line="276" w:lineRule="auto"/>
        <w:ind w:left="426"/>
        <w:jc w:val="both"/>
        <w:rPr>
          <w:rFonts w:ascii="Verdana" w:hAnsi="Verdana"/>
          <w:b/>
          <w:lang w:val="bg-BG"/>
        </w:rPr>
      </w:pPr>
    </w:p>
    <w:p w:rsidR="00410C33" w:rsidRPr="00BD1D5F" w:rsidRDefault="00BD1D5F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</w:rPr>
        <w:t>I</w:t>
      </w:r>
      <w:r w:rsidR="00410C33" w:rsidRPr="00BD1D5F">
        <w:rPr>
          <w:rFonts w:ascii="Verdana" w:hAnsi="Verdana"/>
          <w:b/>
        </w:rPr>
        <w:t>I</w:t>
      </w:r>
      <w:r w:rsidR="00410C33" w:rsidRPr="00BD1D5F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>
        <w:rPr>
          <w:rFonts w:ascii="Verdana" w:hAnsi="Verdana"/>
          <w:b/>
        </w:rPr>
        <w:t xml:space="preserve">              </w:t>
      </w:r>
      <w:r w:rsidR="00410C33" w:rsidRPr="00BD1D5F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540A1A" w:rsidRPr="00540A1A" w:rsidRDefault="00BD1D5F" w:rsidP="00540A1A">
      <w:pPr>
        <w:ind w:left="426" w:firstLine="425"/>
        <w:jc w:val="both"/>
        <w:rPr>
          <w:rFonts w:ascii="Verdana" w:hAnsi="Verdana"/>
          <w:lang w:val="bg-BG"/>
        </w:rPr>
      </w:pPr>
      <w:r w:rsidRPr="00540A1A">
        <w:rPr>
          <w:rFonts w:ascii="Verdana" w:hAnsi="Verdana"/>
          <w:b/>
        </w:rPr>
        <w:t>2</w:t>
      </w:r>
      <w:r w:rsidR="00410C33" w:rsidRPr="00540A1A">
        <w:rPr>
          <w:rFonts w:ascii="Verdana" w:hAnsi="Verdana"/>
          <w:b/>
          <w:lang w:val="bg-BG"/>
        </w:rPr>
        <w:t xml:space="preserve">. </w:t>
      </w:r>
      <w:r w:rsidR="00540A1A" w:rsidRPr="00540A1A">
        <w:rPr>
          <w:rFonts w:ascii="Verdana" w:hAnsi="Verdana"/>
          <w:lang w:val="bg-BG"/>
        </w:rPr>
        <w:t>На 1619 кв.</w:t>
      </w:r>
      <w:r w:rsidR="00540A1A" w:rsidRPr="00540A1A">
        <w:rPr>
          <w:rFonts w:ascii="Verdana" w:hAnsi="Verdana"/>
        </w:rPr>
        <w:t xml:space="preserve"> </w:t>
      </w:r>
      <w:r w:rsidR="00540A1A" w:rsidRPr="00540A1A">
        <w:rPr>
          <w:rFonts w:ascii="Verdana" w:hAnsi="Verdana"/>
          <w:lang w:val="bg-BG"/>
        </w:rPr>
        <w:t>м</w:t>
      </w:r>
      <w:r w:rsidR="00540A1A" w:rsidRPr="00540A1A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 xml:space="preserve"> земеделска земя, шеста категория, неполивна, собственост на В</w:t>
      </w:r>
      <w:r w:rsidR="009D4AF4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 xml:space="preserve"> К</w:t>
      </w:r>
      <w:r w:rsidR="009D4AF4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 xml:space="preserve"> Т</w:t>
      </w:r>
      <w:r w:rsidR="009D4AF4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 xml:space="preserve"> и Е</w:t>
      </w:r>
      <w:r w:rsidR="009D4AF4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 xml:space="preserve"> Л</w:t>
      </w:r>
      <w:r w:rsidR="009D4AF4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 xml:space="preserve"> М</w:t>
      </w:r>
      <w:r w:rsidR="009D4AF4">
        <w:rPr>
          <w:rFonts w:ascii="Verdana" w:hAnsi="Verdana"/>
        </w:rPr>
        <w:t>.</w:t>
      </w:r>
      <w:r w:rsidR="00540A1A" w:rsidRPr="00540A1A">
        <w:rPr>
          <w:rFonts w:ascii="Verdana" w:hAnsi="Verdana"/>
          <w:lang w:val="bg-BG"/>
        </w:rPr>
        <w:t>, за изграждане на обект: „Обществено обслужване – автокъща, автосервиз и трафопост”, в поземлен имот с идентификатор 48489.30.3 по кадастралната карта и кадастралните регистри на град Монтана, местност „Герана”, община Монтана, област Монтана, при граници, посочени в приложените скица и влязъл в сила ПУП – ПЗ.</w:t>
      </w:r>
    </w:p>
    <w:p w:rsidR="00A978A9" w:rsidRPr="00BD1D5F" w:rsidRDefault="00540A1A" w:rsidP="00540A1A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540A1A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</w:t>
      </w:r>
      <w:r w:rsidR="000C50F1">
        <w:rPr>
          <w:rFonts w:ascii="Verdana" w:hAnsi="Verdana"/>
          <w:lang w:val="bg-BG"/>
        </w:rPr>
        <w:t xml:space="preserve"> на тарифата в размер на 2841.34</w:t>
      </w:r>
      <w:r w:rsidRPr="00540A1A">
        <w:rPr>
          <w:rFonts w:ascii="Verdana" w:hAnsi="Verdana"/>
          <w:lang w:val="bg-BG"/>
        </w:rPr>
        <w:t xml:space="preserve"> лева и да отнеме и оползотвори хумусния пласт от терена, върху който ще се извършва строителство.</w:t>
      </w:r>
    </w:p>
    <w:p w:rsidR="00B7529A" w:rsidRDefault="00B7529A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540A1A" w:rsidRPr="0089064F" w:rsidRDefault="00540A1A" w:rsidP="0089064F">
      <w:pPr>
        <w:tabs>
          <w:tab w:val="left" w:pos="0"/>
        </w:tabs>
        <w:spacing w:line="276" w:lineRule="auto"/>
        <w:ind w:left="426" w:firstLine="425"/>
        <w:jc w:val="both"/>
        <w:rPr>
          <w:rFonts w:ascii="Verdana" w:hAnsi="Verdana"/>
          <w:b/>
          <w:lang w:eastAsia="bg-BG"/>
        </w:rPr>
      </w:pPr>
      <w:r w:rsidRPr="0089064F">
        <w:rPr>
          <w:rFonts w:ascii="Verdana" w:hAnsi="Verdana"/>
          <w:b/>
        </w:rPr>
        <w:t xml:space="preserve">III. </w:t>
      </w:r>
      <w:r w:rsidR="0089064F" w:rsidRPr="0089064F">
        <w:rPr>
          <w:rFonts w:ascii="Verdana" w:hAnsi="Verdana"/>
          <w:b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</w:t>
      </w:r>
      <w:r w:rsidR="0089064F" w:rsidRPr="0089064F">
        <w:rPr>
          <w:rFonts w:ascii="Verdana" w:hAnsi="Verdana"/>
          <w:b/>
          <w:lang w:eastAsia="bg-BG"/>
        </w:rPr>
        <w:t>:</w:t>
      </w:r>
    </w:p>
    <w:p w:rsidR="0089064F" w:rsidRPr="0089064F" w:rsidRDefault="0089064F" w:rsidP="0089064F">
      <w:pPr>
        <w:ind w:left="426" w:firstLine="425"/>
        <w:jc w:val="both"/>
        <w:rPr>
          <w:rFonts w:ascii="Verdana" w:hAnsi="Verdana"/>
          <w:lang w:val="bg-BG"/>
        </w:rPr>
      </w:pPr>
      <w:r w:rsidRPr="0089064F">
        <w:rPr>
          <w:rFonts w:ascii="Verdana" w:hAnsi="Verdana"/>
          <w:b/>
          <w:lang w:eastAsia="bg-BG"/>
        </w:rPr>
        <w:t xml:space="preserve">3. </w:t>
      </w:r>
      <w:r w:rsidRPr="0089064F">
        <w:rPr>
          <w:rFonts w:ascii="Verdana" w:hAnsi="Verdana"/>
          <w:lang w:val="bg-BG"/>
        </w:rPr>
        <w:t xml:space="preserve">Потвърждава Решение № 5/10.06.2004 г., точка </w:t>
      </w:r>
      <w:r w:rsidRPr="0089064F">
        <w:rPr>
          <w:rFonts w:ascii="Verdana" w:hAnsi="Verdana"/>
        </w:rPr>
        <w:t>II-3</w:t>
      </w:r>
      <w:r w:rsidRPr="0089064F">
        <w:rPr>
          <w:rFonts w:ascii="Verdana" w:hAnsi="Verdana"/>
          <w:lang w:val="bg-BG"/>
        </w:rPr>
        <w:t xml:space="preserve"> на Комисията по чл. 17, ал. 1, т. 1 от ЗОЗЗ</w:t>
      </w:r>
      <w:r>
        <w:rPr>
          <w:rFonts w:ascii="Verdana" w:hAnsi="Verdana"/>
          <w:lang w:val="bg-BG"/>
        </w:rPr>
        <w:t xml:space="preserve"> към</w:t>
      </w:r>
      <w:r w:rsidRPr="0089064F">
        <w:rPr>
          <w:rFonts w:ascii="Verdana" w:hAnsi="Verdana"/>
          <w:lang w:val="bg-BG"/>
        </w:rPr>
        <w:t xml:space="preserve"> Областна дирекция „Земеделие и гори” гр. Монтана, със следното съдържание: </w:t>
      </w:r>
    </w:p>
    <w:p w:rsidR="0089064F" w:rsidRPr="0089064F" w:rsidRDefault="0089064F" w:rsidP="0089064F">
      <w:pPr>
        <w:ind w:left="426" w:firstLine="523"/>
        <w:jc w:val="both"/>
        <w:rPr>
          <w:rFonts w:ascii="Verdana" w:hAnsi="Verdana"/>
          <w:lang w:val="bg-BG"/>
        </w:rPr>
      </w:pPr>
      <w:r w:rsidRPr="0089064F">
        <w:rPr>
          <w:rFonts w:ascii="Verdana" w:hAnsi="Verdana"/>
          <w:lang w:val="bg-BG"/>
        </w:rPr>
        <w:t>„На 1223 кв.м. земеделска земя от IV категория, неполивна собственост на Г</w:t>
      </w:r>
      <w:r w:rsidR="009D4AF4">
        <w:rPr>
          <w:rFonts w:ascii="Verdana" w:hAnsi="Verdana"/>
        </w:rPr>
        <w:t>.</w:t>
      </w:r>
      <w:r w:rsidRPr="0089064F">
        <w:rPr>
          <w:rFonts w:ascii="Verdana" w:hAnsi="Verdana"/>
          <w:lang w:val="bg-BG"/>
        </w:rPr>
        <w:t xml:space="preserve"> С</w:t>
      </w:r>
      <w:r w:rsidR="009D4AF4">
        <w:rPr>
          <w:rFonts w:ascii="Verdana" w:hAnsi="Verdana"/>
        </w:rPr>
        <w:t>.</w:t>
      </w:r>
      <w:r w:rsidRPr="0089064F">
        <w:rPr>
          <w:rFonts w:ascii="Verdana" w:hAnsi="Verdana"/>
          <w:lang w:val="bg-BG"/>
        </w:rPr>
        <w:t xml:space="preserve"> К</w:t>
      </w:r>
      <w:r w:rsidR="009D4AF4">
        <w:rPr>
          <w:rFonts w:ascii="Verdana" w:hAnsi="Verdana"/>
        </w:rPr>
        <w:t>.</w:t>
      </w:r>
      <w:r w:rsidRPr="0089064F">
        <w:rPr>
          <w:rFonts w:ascii="Verdana" w:hAnsi="Verdana"/>
        </w:rPr>
        <w:t xml:space="preserve"> </w:t>
      </w:r>
      <w:r w:rsidRPr="0089064F">
        <w:rPr>
          <w:rFonts w:ascii="Verdana" w:hAnsi="Verdana"/>
          <w:lang w:val="bg-BG"/>
        </w:rPr>
        <w:t xml:space="preserve">от </w:t>
      </w:r>
      <w:r w:rsidR="009D4AF4">
        <w:rPr>
          <w:rFonts w:ascii="Verdana" w:hAnsi="Verdana"/>
        </w:rPr>
        <w:t xml:space="preserve">                </w:t>
      </w:r>
      <w:r w:rsidRPr="0089064F">
        <w:rPr>
          <w:rFonts w:ascii="Verdana" w:hAnsi="Verdana"/>
          <w:lang w:val="bg-BG"/>
        </w:rPr>
        <w:t>гр. Монтана, за изграждане на обект: „Ремонтна работилница за коли, гаражи и складов</w:t>
      </w:r>
      <w:r w:rsidR="00014F5C">
        <w:rPr>
          <w:rFonts w:ascii="Verdana" w:hAnsi="Verdana"/>
          <w:lang w:val="bg-BG"/>
        </w:rPr>
        <w:t>е“, в землището на кв. Кошарник на</w:t>
      </w:r>
      <w:r w:rsidRPr="0089064F">
        <w:rPr>
          <w:rFonts w:ascii="Verdana" w:hAnsi="Verdana"/>
          <w:lang w:val="bg-BG"/>
        </w:rPr>
        <w:t xml:space="preserve"> гр. Монтана, имот №144015, общ. Монтана, обл. Монтана, при граници, посочени в приложените скица и влязъл в сила ПУП. Собственикът на земята да заплати на основание чл. 30 от ЗОЗЗ такса по чл. 6, т. 2 на тарифата в размер на 1541 лева.“</w:t>
      </w:r>
    </w:p>
    <w:p w:rsidR="0089064F" w:rsidRPr="0089064F" w:rsidRDefault="0089064F" w:rsidP="0089064F">
      <w:pPr>
        <w:ind w:left="426" w:firstLine="603"/>
        <w:jc w:val="both"/>
        <w:rPr>
          <w:rFonts w:ascii="Verdana" w:hAnsi="Verdana"/>
          <w:lang w:val="bg-BG"/>
        </w:rPr>
      </w:pPr>
      <w:r w:rsidRPr="0089064F">
        <w:rPr>
          <w:rFonts w:ascii="Verdana" w:hAnsi="Verdana"/>
          <w:lang w:val="bg-BG"/>
        </w:rPr>
        <w:t>Земеделската земя с площ от  1223  кв.м., предмет на настоящото решение е в границите на поземлен имот с идентификатор 48489.1.927 по КККР на гр. Монтана,  одобрена със заповед РД-18-</w:t>
      </w:r>
      <w:r w:rsidRPr="0089064F">
        <w:rPr>
          <w:rFonts w:ascii="Verdana" w:hAnsi="Verdana"/>
        </w:rPr>
        <w:t>29</w:t>
      </w:r>
      <w:r w:rsidRPr="0089064F">
        <w:rPr>
          <w:rFonts w:ascii="Verdana" w:hAnsi="Verdana"/>
          <w:lang w:val="bg-BG"/>
        </w:rPr>
        <w:t>/</w:t>
      </w:r>
      <w:r w:rsidRPr="0089064F">
        <w:rPr>
          <w:rFonts w:ascii="Verdana" w:hAnsi="Verdana"/>
        </w:rPr>
        <w:t>05.04.2006</w:t>
      </w:r>
      <w:r w:rsidRPr="0089064F">
        <w:rPr>
          <w:rFonts w:ascii="Verdana" w:hAnsi="Verdana"/>
          <w:lang w:val="bg-BG"/>
        </w:rPr>
        <w:t xml:space="preserve"> г. на изп. директор на АК</w:t>
      </w:r>
      <w:r w:rsidRPr="0089064F">
        <w:rPr>
          <w:rFonts w:ascii="Verdana" w:hAnsi="Verdana"/>
        </w:rPr>
        <w:t xml:space="preserve"> </w:t>
      </w:r>
      <w:r w:rsidRPr="0089064F">
        <w:rPr>
          <w:rFonts w:ascii="Verdana" w:hAnsi="Verdana"/>
          <w:lang w:val="bg-BG"/>
        </w:rPr>
        <w:t>и собственост на „В</w:t>
      </w:r>
      <w:r w:rsidR="009D4AF4">
        <w:rPr>
          <w:rFonts w:ascii="Verdana" w:hAnsi="Verdana"/>
        </w:rPr>
        <w:t>.</w:t>
      </w:r>
      <w:r w:rsidRPr="0089064F">
        <w:rPr>
          <w:rFonts w:ascii="Verdana" w:hAnsi="Verdana"/>
          <w:lang w:val="bg-BG"/>
        </w:rPr>
        <w:t xml:space="preserve"> Т</w:t>
      </w:r>
      <w:r w:rsidR="009D4AF4">
        <w:rPr>
          <w:rFonts w:ascii="Verdana" w:hAnsi="Verdana"/>
        </w:rPr>
        <w:t>.</w:t>
      </w:r>
      <w:r w:rsidRPr="0089064F">
        <w:rPr>
          <w:rFonts w:ascii="Verdana" w:hAnsi="Verdana"/>
          <w:lang w:val="bg-BG"/>
        </w:rPr>
        <w:t xml:space="preserve"> С</w:t>
      </w:r>
      <w:r w:rsidR="009D4AF4">
        <w:rPr>
          <w:rFonts w:ascii="Verdana" w:hAnsi="Verdana"/>
        </w:rPr>
        <w:t>.</w:t>
      </w:r>
      <w:r w:rsidRPr="0089064F">
        <w:rPr>
          <w:rFonts w:ascii="Verdana" w:hAnsi="Verdana"/>
          <w:lang w:val="bg-BG"/>
        </w:rPr>
        <w:t>” ЕООД</w:t>
      </w:r>
      <w:r w:rsidR="00EE23E1">
        <w:rPr>
          <w:rFonts w:ascii="Verdana" w:hAnsi="Verdana"/>
          <w:lang w:val="bg-BG"/>
        </w:rPr>
        <w:t>.</w:t>
      </w:r>
    </w:p>
    <w:p w:rsidR="0089064F" w:rsidRPr="0089064F" w:rsidRDefault="0089064F" w:rsidP="0089064F">
      <w:pPr>
        <w:tabs>
          <w:tab w:val="left" w:pos="0"/>
        </w:tabs>
        <w:spacing w:line="276" w:lineRule="auto"/>
        <w:ind w:left="426" w:firstLine="425"/>
        <w:jc w:val="both"/>
        <w:rPr>
          <w:rFonts w:ascii="Verdana" w:hAnsi="Verdana"/>
          <w:b/>
        </w:rPr>
      </w:pPr>
      <w:r w:rsidRPr="0089064F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т. 3 и т. 7 на Тарифата в размер на 1463.91 лева, представляваща разликата между внесената </w:t>
      </w:r>
      <w:r w:rsidRPr="0089064F">
        <w:rPr>
          <w:rFonts w:ascii="Verdana" w:hAnsi="Verdana"/>
          <w:lang w:val="bg-BG"/>
        </w:rPr>
        <w:lastRenderedPageBreak/>
        <w:t xml:space="preserve">такса в размер на 1541.00 лева, посочена в Решение № № 5/10.06.2004 г., точка </w:t>
      </w:r>
      <w:r w:rsidRPr="0089064F">
        <w:rPr>
          <w:rFonts w:ascii="Verdana" w:hAnsi="Verdana"/>
        </w:rPr>
        <w:t>II-3</w:t>
      </w:r>
      <w:r w:rsidRPr="0089064F">
        <w:rPr>
          <w:rFonts w:ascii="Verdana" w:hAnsi="Verdana"/>
          <w:lang w:val="bg-BG"/>
        </w:rPr>
        <w:t xml:space="preserve"> на Комисията по чл. 17, ал. 1, т. 1 от ЗОЗЗ към Областна дирекция „Земеделие и гори” </w:t>
      </w:r>
      <w:r w:rsidR="00566E28">
        <w:rPr>
          <w:rFonts w:ascii="Verdana" w:hAnsi="Verdana"/>
          <w:lang w:val="bg-BG"/>
        </w:rPr>
        <w:t xml:space="preserve">                      </w:t>
      </w:r>
      <w:r w:rsidRPr="0089064F">
        <w:rPr>
          <w:rFonts w:ascii="Verdana" w:hAnsi="Verdana"/>
          <w:lang w:val="bg-BG"/>
        </w:rPr>
        <w:t>гр. Монтана и определената такса по действащата към момента на внасяне на предложението тарифа в размер на 3004.91 лева. 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566E28" w:rsidRDefault="00566E28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A978A9" w:rsidRPr="00BD1D5F" w:rsidRDefault="00A978A9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sectPr w:rsidR="00410C33" w:rsidRPr="00BD1D5F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2F" w:rsidRDefault="00D3712F">
      <w:r>
        <w:separator/>
      </w:r>
    </w:p>
  </w:endnote>
  <w:endnote w:type="continuationSeparator" w:id="0">
    <w:p w:rsidR="00D3712F" w:rsidRDefault="00D3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F120A1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2F" w:rsidRDefault="00D3712F">
      <w:r>
        <w:separator/>
      </w:r>
    </w:p>
  </w:footnote>
  <w:footnote w:type="continuationSeparator" w:id="0">
    <w:p w:rsidR="00D3712F" w:rsidRDefault="00D37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F120A1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F120A1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земеделието, храните и горите</w:t>
    </w:r>
  </w:p>
  <w:p w:rsidR="00A76620" w:rsidRPr="001815E2" w:rsidRDefault="00F120A1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F120A1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B16DB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4D3A"/>
    <w:rsid w:val="00187CDC"/>
    <w:rsid w:val="00192C36"/>
    <w:rsid w:val="001A3B6C"/>
    <w:rsid w:val="001A660C"/>
    <w:rsid w:val="001B4225"/>
    <w:rsid w:val="001B5BEC"/>
    <w:rsid w:val="001C0334"/>
    <w:rsid w:val="001C3613"/>
    <w:rsid w:val="001C41A0"/>
    <w:rsid w:val="001D0EBA"/>
    <w:rsid w:val="001D1F09"/>
    <w:rsid w:val="001D5281"/>
    <w:rsid w:val="001E653F"/>
    <w:rsid w:val="001F33C7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2E29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F05F7"/>
    <w:rsid w:val="004F6268"/>
    <w:rsid w:val="004F6384"/>
    <w:rsid w:val="00501EEA"/>
    <w:rsid w:val="0050285D"/>
    <w:rsid w:val="005150A0"/>
    <w:rsid w:val="00533BC0"/>
    <w:rsid w:val="0053419A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D44BF"/>
    <w:rsid w:val="007D5951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D4AF4"/>
    <w:rsid w:val="00A00739"/>
    <w:rsid w:val="00A17BDC"/>
    <w:rsid w:val="00A21E02"/>
    <w:rsid w:val="00A246C9"/>
    <w:rsid w:val="00A35AA3"/>
    <w:rsid w:val="00A47D77"/>
    <w:rsid w:val="00A76620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53C83"/>
    <w:rsid w:val="00B70A15"/>
    <w:rsid w:val="00B7529A"/>
    <w:rsid w:val="00B75C19"/>
    <w:rsid w:val="00B81444"/>
    <w:rsid w:val="00B90611"/>
    <w:rsid w:val="00B91DF4"/>
    <w:rsid w:val="00B95945"/>
    <w:rsid w:val="00BA7663"/>
    <w:rsid w:val="00BB25EC"/>
    <w:rsid w:val="00BC3136"/>
    <w:rsid w:val="00BD1D5F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92CFC"/>
    <w:rsid w:val="00CE072F"/>
    <w:rsid w:val="00CE3A7D"/>
    <w:rsid w:val="00CE6CCB"/>
    <w:rsid w:val="00CF75FE"/>
    <w:rsid w:val="00D02C13"/>
    <w:rsid w:val="00D14D91"/>
    <w:rsid w:val="00D2218B"/>
    <w:rsid w:val="00D3712F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65FF"/>
    <w:rsid w:val="00EA3595"/>
    <w:rsid w:val="00EA35D7"/>
    <w:rsid w:val="00EA4F80"/>
    <w:rsid w:val="00EC3C40"/>
    <w:rsid w:val="00ED28D7"/>
    <w:rsid w:val="00EE23E1"/>
    <w:rsid w:val="00EE4757"/>
    <w:rsid w:val="00EF131A"/>
    <w:rsid w:val="00EF4215"/>
    <w:rsid w:val="00F120A1"/>
    <w:rsid w:val="00F154EC"/>
    <w:rsid w:val="00F22605"/>
    <w:rsid w:val="00F354D7"/>
    <w:rsid w:val="00F364F4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152E-7B65-4B41-88F2-60009DF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4043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3</cp:revision>
  <cp:lastPrinted>2019-06-04T07:57:00Z</cp:lastPrinted>
  <dcterms:created xsi:type="dcterms:W3CDTF">2021-09-02T08:29:00Z</dcterms:created>
  <dcterms:modified xsi:type="dcterms:W3CDTF">2021-09-02T08:33:00Z</dcterms:modified>
</cp:coreProperties>
</file>