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68B" w:rsidRPr="00F8168B" w:rsidRDefault="00F8168B" w:rsidP="00F8168B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</w:rPr>
      </w:pPr>
      <w:r w:rsidRPr="00F8168B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72D00420" wp14:editId="313B2275">
            <wp:simplePos x="0" y="0"/>
            <wp:positionH relativeFrom="column">
              <wp:posOffset>304800</wp:posOffset>
            </wp:positionH>
            <wp:positionV relativeFrom="paragraph">
              <wp:posOffset>-80645</wp:posOffset>
            </wp:positionV>
            <wp:extent cx="600710" cy="832485"/>
            <wp:effectExtent l="0" t="0" r="8890" b="5715"/>
            <wp:wrapSquare wrapText="bothSides"/>
            <wp:docPr id="1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168B" w:rsidRPr="00F8168B" w:rsidRDefault="00F8168B" w:rsidP="00F8168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F8168B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44A5AC75" wp14:editId="22D5E90F">
                <wp:simplePos x="0" y="0"/>
                <wp:positionH relativeFrom="column">
                  <wp:posOffset>673734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E0B9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  </w:pict>
          </mc:Fallback>
        </mc:AlternateContent>
      </w:r>
      <w:r w:rsidRPr="00F8168B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РЕПУБЛИКА БЪЛГАРИЯ</w:t>
      </w:r>
    </w:p>
    <w:p w:rsidR="00F8168B" w:rsidRPr="00F8168B" w:rsidRDefault="00F8168B" w:rsidP="00F8168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F8168B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F7030E" w:rsidRPr="00F8168B" w:rsidRDefault="00F8168B" w:rsidP="00F8168B">
      <w:pPr>
        <w:rPr>
          <w:rFonts w:ascii="Times New Roman" w:hAnsi="Times New Roman"/>
          <w:spacing w:val="40"/>
          <w:sz w:val="24"/>
          <w:szCs w:val="24"/>
        </w:rPr>
      </w:pPr>
      <w:proofErr w:type="spellStart"/>
      <w:r w:rsidRPr="00F8168B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F8168B">
        <w:rPr>
          <w:rFonts w:ascii="Times New Roman" w:hAnsi="Times New Roman"/>
          <w:spacing w:val="40"/>
          <w:sz w:val="24"/>
          <w:szCs w:val="24"/>
          <w:lang w:val="ru-RU"/>
        </w:rPr>
        <w:t xml:space="preserve"> дирекция </w:t>
      </w:r>
      <w:r w:rsidRPr="00F8168B">
        <w:rPr>
          <w:rFonts w:ascii="Times New Roman" w:hAnsi="Times New Roman"/>
          <w:spacing w:val="40"/>
          <w:sz w:val="24"/>
          <w:szCs w:val="24"/>
        </w:rPr>
        <w:t xml:space="preserve">“Земеделие”- </w:t>
      </w:r>
      <w:proofErr w:type="spellStart"/>
      <w:r w:rsidRPr="00F8168B">
        <w:rPr>
          <w:rFonts w:ascii="Times New Roman" w:hAnsi="Times New Roman"/>
          <w:spacing w:val="40"/>
          <w:sz w:val="24"/>
          <w:szCs w:val="24"/>
        </w:rPr>
        <w:t>гр.Монтана</w:t>
      </w:r>
      <w:proofErr w:type="spellEnd"/>
    </w:p>
    <w:p w:rsidR="00F7030E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168B" w:rsidRPr="00F8168B" w:rsidRDefault="00F8168B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168B" w:rsidRDefault="00F8168B" w:rsidP="00F816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68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F8168B" w:rsidRPr="00F8168B" w:rsidRDefault="00F8168B" w:rsidP="00F816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168B" w:rsidRPr="00F8168B" w:rsidRDefault="00F8168B" w:rsidP="003C25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8168B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F8168B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F8168B" w:rsidRDefault="00F8168B" w:rsidP="00F816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68B">
        <w:rPr>
          <w:rFonts w:ascii="Times New Roman" w:hAnsi="Times New Roman" w:cs="Times New Roman"/>
          <w:b/>
          <w:sz w:val="24"/>
          <w:szCs w:val="24"/>
        </w:rPr>
        <w:t>гр. Монтана, 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F8168B">
        <w:rPr>
          <w:rFonts w:ascii="Times New Roman" w:hAnsi="Times New Roman" w:cs="Times New Roman"/>
          <w:b/>
          <w:sz w:val="24"/>
          <w:szCs w:val="24"/>
        </w:rPr>
        <w:t>.01.2025 г.</w:t>
      </w:r>
    </w:p>
    <w:p w:rsidR="003C255B" w:rsidRPr="003C255B" w:rsidRDefault="003C255B" w:rsidP="00F816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255B">
        <w:rPr>
          <w:rFonts w:ascii="Times New Roman" w:hAnsi="Times New Roman" w:cs="Times New Roman"/>
          <w:sz w:val="24"/>
          <w:szCs w:val="24"/>
        </w:rPr>
        <w:t xml:space="preserve">/изм. със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3C255B">
        <w:rPr>
          <w:rFonts w:ascii="Times New Roman" w:hAnsi="Times New Roman" w:cs="Times New Roman"/>
          <w:sz w:val="24"/>
          <w:szCs w:val="24"/>
        </w:rPr>
        <w:t>аповед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3C12">
        <w:rPr>
          <w:rFonts w:ascii="Times New Roman" w:hAnsi="Times New Roman" w:cs="Times New Roman"/>
          <w:sz w:val="24"/>
          <w:szCs w:val="24"/>
        </w:rPr>
        <w:t>72</w:t>
      </w:r>
      <w:r>
        <w:rPr>
          <w:rFonts w:ascii="Times New Roman" w:hAnsi="Times New Roman" w:cs="Times New Roman"/>
          <w:sz w:val="24"/>
          <w:szCs w:val="24"/>
        </w:rPr>
        <w:t>/31.01.2025г./</w:t>
      </w:r>
    </w:p>
    <w:p w:rsidR="00F8168B" w:rsidRPr="00F8168B" w:rsidRDefault="00F8168B" w:rsidP="00F816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168B" w:rsidRPr="00F8168B" w:rsidRDefault="00F8168B" w:rsidP="00F816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</w:t>
      </w:r>
      <w:proofErr w:type="spellStart"/>
      <w:r w:rsidRPr="00F8168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F8168B">
        <w:rPr>
          <w:rFonts w:ascii="Times New Roman" w:hAnsi="Times New Roman" w:cs="Times New Roman"/>
          <w:sz w:val="24"/>
          <w:szCs w:val="24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F8168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F8168B">
        <w:rPr>
          <w:rFonts w:ascii="Times New Roman" w:hAnsi="Times New Roman" w:cs="Times New Roman"/>
          <w:sz w:val="24"/>
          <w:szCs w:val="24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F8168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Pr="00F8168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F8168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46-142/26.04.2024 г. на министъра на земеделието и храните</w:t>
      </w:r>
      <w:r w:rsidR="003469C3">
        <w:rPr>
          <w:rFonts w:ascii="Times New Roman" w:hAnsi="Times New Roman" w:cs="Times New Roman"/>
          <w:sz w:val="24"/>
          <w:szCs w:val="24"/>
        </w:rPr>
        <w:t xml:space="preserve"> и доклад</w:t>
      </w:r>
      <w:r w:rsidR="00FD2586">
        <w:rPr>
          <w:rFonts w:ascii="Times New Roman" w:hAnsi="Times New Roman" w:cs="Times New Roman"/>
          <w:sz w:val="24"/>
          <w:szCs w:val="24"/>
        </w:rPr>
        <w:t>и</w:t>
      </w:r>
      <w:r w:rsidRPr="00F8168B">
        <w:rPr>
          <w:rFonts w:ascii="Times New Roman" w:hAnsi="Times New Roman" w:cs="Times New Roman"/>
          <w:sz w:val="24"/>
          <w:szCs w:val="24"/>
        </w:rPr>
        <w:t xml:space="preserve"> с вх. №</w:t>
      </w:r>
      <w:r w:rsidR="00FD2586" w:rsidRPr="00F8168B">
        <w:rPr>
          <w:rFonts w:ascii="Times New Roman" w:hAnsi="Times New Roman" w:cs="Times New Roman"/>
          <w:sz w:val="24"/>
          <w:szCs w:val="24"/>
        </w:rPr>
        <w:t>№</w:t>
      </w:r>
      <w:r w:rsidRPr="00F8168B">
        <w:rPr>
          <w:rFonts w:ascii="Times New Roman" w:hAnsi="Times New Roman" w:cs="Times New Roman"/>
          <w:sz w:val="24"/>
          <w:szCs w:val="24"/>
        </w:rPr>
        <w:t xml:space="preserve"> АР </w:t>
      </w:r>
      <w:r>
        <w:rPr>
          <w:rFonts w:ascii="Times New Roman" w:hAnsi="Times New Roman" w:cs="Times New Roman"/>
          <w:sz w:val="24"/>
          <w:szCs w:val="24"/>
          <w:lang w:val="en-US"/>
        </w:rPr>
        <w:t>236</w:t>
      </w:r>
      <w:r w:rsidRPr="00F8168B">
        <w:rPr>
          <w:rFonts w:ascii="Times New Roman" w:hAnsi="Times New Roman" w:cs="Times New Roman"/>
          <w:sz w:val="24"/>
          <w:szCs w:val="24"/>
        </w:rPr>
        <w:t>-1/</w:t>
      </w:r>
      <w:r>
        <w:rPr>
          <w:rFonts w:ascii="Times New Roman" w:hAnsi="Times New Roman" w:cs="Times New Roman"/>
          <w:sz w:val="24"/>
          <w:szCs w:val="24"/>
          <w:lang w:val="en-US"/>
        </w:rPr>
        <w:t>13</w:t>
      </w:r>
      <w:r w:rsidRPr="00F8168B">
        <w:rPr>
          <w:rFonts w:ascii="Times New Roman" w:hAnsi="Times New Roman" w:cs="Times New Roman"/>
          <w:sz w:val="24"/>
          <w:szCs w:val="24"/>
        </w:rPr>
        <w:t>.01.2025 г.</w:t>
      </w:r>
      <w:r w:rsidR="00FD2586">
        <w:rPr>
          <w:rFonts w:ascii="Times New Roman" w:hAnsi="Times New Roman" w:cs="Times New Roman"/>
          <w:sz w:val="24"/>
          <w:szCs w:val="24"/>
        </w:rPr>
        <w:t xml:space="preserve"> и АР-236-2/30.01.2025 г.</w:t>
      </w:r>
      <w:r w:rsidRPr="00F8168B">
        <w:rPr>
          <w:rFonts w:ascii="Times New Roman" w:hAnsi="Times New Roman" w:cs="Times New Roman"/>
          <w:sz w:val="24"/>
          <w:szCs w:val="24"/>
        </w:rPr>
        <w:t xml:space="preserve"> от комисията по чл. 37в, ал. 1 от ЗСПЗЗ, определена със Заповед № 273 от 1.8.2024 г., допълнена със заповед 373/05.11.2024 г. на директора на Областна дирекция "Земеделие" - МОНТАНА</w:t>
      </w:r>
      <w:r w:rsidR="00F7030E" w:rsidRPr="00F8168B">
        <w:rPr>
          <w:rFonts w:ascii="Times New Roman" w:hAnsi="Times New Roman" w:cs="Times New Roman"/>
          <w:sz w:val="24"/>
          <w:szCs w:val="24"/>
        </w:rPr>
        <w:t xml:space="preserve"> и споразумение с вх. № 15/13.1.2025 г. за землището на с. КОВАЧИЦА, ЕКАТТЕ 37544, община ЛОМ, област МОНТАНА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8168B">
        <w:rPr>
          <w:rFonts w:ascii="Times New Roman" w:hAnsi="Times New Roman" w:cs="Times New Roman"/>
          <w:sz w:val="24"/>
          <w:szCs w:val="24"/>
        </w:rPr>
        <w:t xml:space="preserve"> както </w:t>
      </w:r>
      <w:r w:rsidRPr="00F816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F8168B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вх. № АР-</w:t>
      </w:r>
      <w:r>
        <w:rPr>
          <w:rFonts w:ascii="Times New Roman" w:hAnsi="Times New Roman" w:cs="Times New Roman"/>
          <w:sz w:val="24"/>
          <w:szCs w:val="24"/>
          <w:lang w:val="en-US"/>
        </w:rPr>
        <w:t>236</w:t>
      </w:r>
      <w:r w:rsidRPr="00F8168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13</w:t>
      </w:r>
      <w:r w:rsidRPr="00F8168B">
        <w:rPr>
          <w:rFonts w:ascii="Times New Roman" w:hAnsi="Times New Roman" w:cs="Times New Roman"/>
          <w:sz w:val="24"/>
          <w:szCs w:val="24"/>
        </w:rPr>
        <w:t>.01.2025 г. в ОД „Земеделие” – Монтана</w:t>
      </w:r>
    </w:p>
    <w:p w:rsidR="00F7030E" w:rsidRPr="00F8168B" w:rsidRDefault="00F7030E" w:rsidP="00F816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>.</w:t>
      </w:r>
    </w:p>
    <w:p w:rsidR="00F7030E" w:rsidRPr="00F8168B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30E" w:rsidRPr="00F8168B" w:rsidRDefault="00F7030E" w:rsidP="00F703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68B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F7030E" w:rsidRPr="00F8168B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30E" w:rsidRPr="00F8168B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</w:t>
      </w:r>
      <w:r w:rsidR="007C093E">
        <w:rPr>
          <w:rFonts w:ascii="Times New Roman" w:hAnsi="Times New Roman" w:cs="Times New Roman"/>
          <w:sz w:val="24"/>
          <w:szCs w:val="24"/>
        </w:rPr>
        <w:t xml:space="preserve">ки земи с вх. № 15/13.1.2025 </w:t>
      </w:r>
      <w:r w:rsidRPr="00F8168B">
        <w:rPr>
          <w:rFonts w:ascii="Times New Roman" w:hAnsi="Times New Roman" w:cs="Times New Roman"/>
          <w:sz w:val="24"/>
          <w:szCs w:val="24"/>
        </w:rPr>
        <w:t xml:space="preserve">г., сключено за стопанската 2024/2025 година за землището на с. КОВАЧИЦА, ЕКАТТЕ 37544, община ЛОМ, област МОНТАНА, представено с </w:t>
      </w:r>
      <w:r w:rsidR="00FD2586">
        <w:rPr>
          <w:rFonts w:ascii="Times New Roman" w:hAnsi="Times New Roman" w:cs="Times New Roman"/>
          <w:sz w:val="24"/>
          <w:szCs w:val="24"/>
        </w:rPr>
        <w:t>доклади</w:t>
      </w:r>
      <w:r w:rsidR="00FD2586" w:rsidRPr="00F8168B">
        <w:rPr>
          <w:rFonts w:ascii="Times New Roman" w:hAnsi="Times New Roman" w:cs="Times New Roman"/>
          <w:sz w:val="24"/>
          <w:szCs w:val="24"/>
        </w:rPr>
        <w:t xml:space="preserve"> с вх. №№ АР </w:t>
      </w:r>
      <w:r w:rsidR="00FD2586">
        <w:rPr>
          <w:rFonts w:ascii="Times New Roman" w:hAnsi="Times New Roman" w:cs="Times New Roman"/>
          <w:sz w:val="24"/>
          <w:szCs w:val="24"/>
          <w:lang w:val="en-US"/>
        </w:rPr>
        <w:t>236</w:t>
      </w:r>
      <w:r w:rsidR="00FD2586" w:rsidRPr="00F8168B">
        <w:rPr>
          <w:rFonts w:ascii="Times New Roman" w:hAnsi="Times New Roman" w:cs="Times New Roman"/>
          <w:sz w:val="24"/>
          <w:szCs w:val="24"/>
        </w:rPr>
        <w:t>-1/</w:t>
      </w:r>
      <w:r w:rsidR="00FD2586">
        <w:rPr>
          <w:rFonts w:ascii="Times New Roman" w:hAnsi="Times New Roman" w:cs="Times New Roman"/>
          <w:sz w:val="24"/>
          <w:szCs w:val="24"/>
          <w:lang w:val="en-US"/>
        </w:rPr>
        <w:t>13</w:t>
      </w:r>
      <w:r w:rsidR="00FD2586" w:rsidRPr="00F8168B">
        <w:rPr>
          <w:rFonts w:ascii="Times New Roman" w:hAnsi="Times New Roman" w:cs="Times New Roman"/>
          <w:sz w:val="24"/>
          <w:szCs w:val="24"/>
        </w:rPr>
        <w:t>.01.2025 г.</w:t>
      </w:r>
      <w:r w:rsidR="00FD2586">
        <w:rPr>
          <w:rFonts w:ascii="Times New Roman" w:hAnsi="Times New Roman" w:cs="Times New Roman"/>
          <w:sz w:val="24"/>
          <w:szCs w:val="24"/>
        </w:rPr>
        <w:t xml:space="preserve"> и АР-236-2/30.01.2025 г.</w:t>
      </w:r>
      <w:r w:rsidR="00FD2586" w:rsidRPr="00F8168B">
        <w:rPr>
          <w:rFonts w:ascii="Times New Roman" w:hAnsi="Times New Roman" w:cs="Times New Roman"/>
          <w:sz w:val="24"/>
          <w:szCs w:val="24"/>
        </w:rPr>
        <w:t xml:space="preserve"> </w:t>
      </w:r>
      <w:r w:rsidRPr="00F8168B">
        <w:rPr>
          <w:rFonts w:ascii="Times New Roman" w:hAnsi="Times New Roman" w:cs="Times New Roman"/>
          <w:sz w:val="24"/>
          <w:szCs w:val="24"/>
        </w:rPr>
        <w:t xml:space="preserve"> на комисията по чл. 37в, ал. 1 от ЗСПЗЗ, определена със Заповед № 273 от 1.8.2024 г.</w:t>
      </w:r>
      <w:r w:rsidR="00F8168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F8168B" w:rsidRPr="00F8168B">
        <w:rPr>
          <w:rFonts w:ascii="Times New Roman" w:hAnsi="Times New Roman" w:cs="Times New Roman"/>
          <w:sz w:val="24"/>
          <w:szCs w:val="24"/>
        </w:rPr>
        <w:t>допълнена със заповед 373/05.11.2024 г.</w:t>
      </w:r>
      <w:r w:rsidRPr="00F8168B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F7030E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F8168B">
        <w:rPr>
          <w:rFonts w:ascii="Times New Roman" w:hAnsi="Times New Roman" w:cs="Times New Roman"/>
          <w:sz w:val="24"/>
          <w:szCs w:val="24"/>
          <w:lang w:val="en-US"/>
        </w:rPr>
        <w:t>33</w:t>
      </w:r>
      <w:r w:rsidRPr="00F8168B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F8168B" w:rsidRPr="00F8168B">
        <w:rPr>
          <w:rFonts w:ascii="Times New Roman" w:hAnsi="Times New Roman" w:cs="Times New Roman"/>
          <w:b/>
          <w:sz w:val="24"/>
          <w:szCs w:val="24"/>
          <w:lang w:val="en-US"/>
        </w:rPr>
        <w:t>30782.340</w:t>
      </w:r>
      <w:r w:rsidRPr="00F8168B">
        <w:rPr>
          <w:rFonts w:ascii="Times New Roman" w:hAnsi="Times New Roman" w:cs="Times New Roman"/>
          <w:b/>
          <w:sz w:val="24"/>
          <w:szCs w:val="24"/>
        </w:rPr>
        <w:t xml:space="preserve"> дка</w:t>
      </w:r>
      <w:r w:rsidRPr="00F8168B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F8168B" w:rsidRPr="00F8168B" w:rsidRDefault="00F8168B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30E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КОВАЧИЦА,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8168B" w:rsidRPr="00F8168B" w:rsidRDefault="00F8168B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30E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2024/2025 година сума в размер на </w:t>
      </w:r>
      <w:r w:rsidRPr="00F8168B">
        <w:rPr>
          <w:rFonts w:ascii="Times New Roman" w:hAnsi="Times New Roman" w:cs="Times New Roman"/>
          <w:sz w:val="24"/>
          <w:szCs w:val="24"/>
        </w:rPr>
        <w:lastRenderedPageBreak/>
        <w:t>средното годишно рентно плащане за землището в срок до три месеца от публикуване на заповедта по чл. 37в, ал. 4 от ЗСПЗЗ.</w:t>
      </w:r>
    </w:p>
    <w:p w:rsidR="00F8168B" w:rsidRPr="00F8168B" w:rsidRDefault="00F8168B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30E" w:rsidRPr="00F8168B" w:rsidRDefault="00F7030E" w:rsidP="00F703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68B">
        <w:rPr>
          <w:rFonts w:ascii="Times New Roman" w:hAnsi="Times New Roman" w:cs="Times New Roman"/>
          <w:b/>
          <w:sz w:val="24"/>
          <w:szCs w:val="24"/>
        </w:rPr>
        <w:t xml:space="preserve">Банкова сметка: IBAN ВG52IABG74743300626201, Банка „Интернешънъл </w:t>
      </w:r>
      <w:proofErr w:type="spellStart"/>
      <w:r w:rsidRPr="00F8168B">
        <w:rPr>
          <w:rFonts w:ascii="Times New Roman" w:hAnsi="Times New Roman" w:cs="Times New Roman"/>
          <w:b/>
          <w:sz w:val="24"/>
          <w:szCs w:val="24"/>
        </w:rPr>
        <w:t>Асет</w:t>
      </w:r>
      <w:proofErr w:type="spellEnd"/>
      <w:r w:rsidRPr="00F8168B">
        <w:rPr>
          <w:rFonts w:ascii="Times New Roman" w:hAnsi="Times New Roman" w:cs="Times New Roman"/>
          <w:b/>
          <w:sz w:val="24"/>
          <w:szCs w:val="24"/>
        </w:rPr>
        <w:t xml:space="preserve"> банк“ АД , клон Монтана.</w:t>
      </w:r>
    </w:p>
    <w:p w:rsidR="00F7030E" w:rsidRPr="00F8168B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FD2586" w:rsidRPr="00FD2586" w:rsidRDefault="00FD2586" w:rsidP="004640E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АСЕН ЛОЗАНОВ ГЕОРГИЕВ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2,294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146,82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БОМАР ТРЕЙД ЕООД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28,381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FE105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1 816,3</w:t>
            </w:r>
            <w:r w:rsidR="00FE10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ЛЮБЕНОВ БОРИСОВ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0,245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15,68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ЕТ МАРТИ-РУМЕН СТАНКОВ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15,755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1 008,32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ЕТ МИТКО БОЕВ-ВАЛЕНТИНА БОЕВА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65,296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FE105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4 178,9</w:t>
            </w:r>
            <w:r w:rsidR="00FE10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7,570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484,48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ИРААГРО ЕООД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4,240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271,36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ЛЮСИ АГРО 2003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4,026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257,66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ММ ТРАК 01 ЕООД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32,372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FE105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2 071,8</w:t>
            </w:r>
            <w:r w:rsidR="00FE10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ЗДРАВКОВ ГЕНАДИЕВ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32,021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FE105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2 049,3</w:t>
            </w:r>
            <w:r w:rsidR="00FE10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ПЛАМАГРО ООД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16,466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1 053,82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СТЕФКА МИТКОВА БОЕВА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69,895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FE105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4 473,2</w:t>
            </w:r>
            <w:r w:rsidR="00FE10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ТЕХНО ГАБС - 9 ЕООД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42,001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2 688,06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ХЕРА АГРО ЕООД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44,885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2 872,64</w:t>
            </w:r>
          </w:p>
        </w:tc>
      </w:tr>
      <w:tr w:rsidR="00FD2586" w:rsidRPr="00FD2586" w:rsidTr="004640E7">
        <w:trPr>
          <w:jc w:val="center"/>
        </w:trPr>
        <w:tc>
          <w:tcPr>
            <w:tcW w:w="520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 xml:space="preserve"> ХРИСТО ВАСИЛЕВ ЛЮБЕНОВ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4,205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280" w:type="dxa"/>
            <w:shd w:val="clear" w:color="auto" w:fill="auto"/>
          </w:tcPr>
          <w:p w:rsidR="00FD2586" w:rsidRPr="00FD2586" w:rsidRDefault="00FD2586" w:rsidP="004640E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2586">
              <w:rPr>
                <w:rFonts w:ascii="Times New Roman" w:hAnsi="Times New Roman" w:cs="Times New Roman"/>
                <w:sz w:val="24"/>
                <w:szCs w:val="24"/>
              </w:rPr>
              <w:t>269,12</w:t>
            </w:r>
          </w:p>
        </w:tc>
      </w:tr>
    </w:tbl>
    <w:p w:rsidR="00F7030E" w:rsidRPr="00F8168B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30E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8168B" w:rsidRPr="00F8168B" w:rsidRDefault="00F8168B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30E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  <w:r w:rsidR="00F8168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8168B" w:rsidRPr="00F8168B" w:rsidRDefault="00F8168B" w:rsidP="00F7030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7030E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8168B" w:rsidRPr="00F8168B" w:rsidRDefault="00F8168B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30E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F8168B" w:rsidRPr="00F8168B" w:rsidRDefault="00F8168B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30E" w:rsidRPr="00F8168B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F7030E" w:rsidRPr="00F8168B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F7030E" w:rsidRPr="00F8168B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30E" w:rsidRPr="00F8168B" w:rsidRDefault="00F7030E" w:rsidP="00F703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030E" w:rsidRDefault="00F7030E" w:rsidP="00F703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168B" w:rsidRDefault="00F8168B" w:rsidP="00F703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3C12" w:rsidRDefault="00633C12" w:rsidP="00633C12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7C093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7C093E">
        <w:rPr>
          <w:rFonts w:ascii="Times New Roman" w:hAnsi="Times New Roman"/>
          <w:b/>
          <w:sz w:val="24"/>
          <w:szCs w:val="24"/>
          <w:lang w:val="ru-RU"/>
        </w:rPr>
        <w:t>/П/</w:t>
      </w:r>
    </w:p>
    <w:p w:rsidR="00633C12" w:rsidRDefault="00633C12" w:rsidP="00633C1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633C12" w:rsidRDefault="00633C12" w:rsidP="00633C1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33C12" w:rsidRDefault="00633C12" w:rsidP="00633C1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8168B" w:rsidRDefault="00F8168B" w:rsidP="00F8168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C093E" w:rsidRDefault="007C093E" w:rsidP="00F8168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C093E" w:rsidRDefault="007C093E" w:rsidP="00F8168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C093E" w:rsidRDefault="007C093E" w:rsidP="00F8168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C093E" w:rsidRDefault="007C093E" w:rsidP="00F8168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C093E" w:rsidRDefault="007C093E" w:rsidP="00F8168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C093E" w:rsidRDefault="007C093E" w:rsidP="00F8168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C093E" w:rsidRDefault="007C093E" w:rsidP="00F8168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C093E" w:rsidRDefault="007C093E" w:rsidP="00F8168B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C093E" w:rsidRPr="00F8168B" w:rsidRDefault="007C093E" w:rsidP="00F81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p w:rsidR="00F8168B" w:rsidRPr="00F8168B" w:rsidRDefault="00F8168B" w:rsidP="00F8168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8168B" w:rsidRPr="00F8168B" w:rsidRDefault="00F8168B" w:rsidP="00F816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168B" w:rsidRPr="00F8168B" w:rsidRDefault="00F8168B" w:rsidP="00F816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168B" w:rsidRPr="00F8168B" w:rsidRDefault="00F8168B" w:rsidP="00F816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168B" w:rsidRPr="00F8168B" w:rsidRDefault="00F8168B" w:rsidP="00F816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168B" w:rsidRPr="00F8168B" w:rsidRDefault="00F8168B" w:rsidP="00F816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168B" w:rsidRPr="00F8168B" w:rsidRDefault="00F8168B" w:rsidP="00F816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168B" w:rsidRPr="00F8168B" w:rsidRDefault="00F8168B" w:rsidP="00F816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168B" w:rsidRPr="00F8168B" w:rsidRDefault="00F8168B" w:rsidP="00F816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168B" w:rsidRPr="00F8168B" w:rsidRDefault="00F8168B" w:rsidP="00F8168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8168B" w:rsidRPr="00F8168B" w:rsidRDefault="00F8168B" w:rsidP="00F7030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8168B" w:rsidRPr="00F816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401" w:rsidRDefault="00957401" w:rsidP="00F7030E">
      <w:pPr>
        <w:spacing w:after="0" w:line="240" w:lineRule="auto"/>
      </w:pPr>
      <w:r>
        <w:separator/>
      </w:r>
    </w:p>
  </w:endnote>
  <w:endnote w:type="continuationSeparator" w:id="0">
    <w:p w:rsidR="00957401" w:rsidRDefault="00957401" w:rsidP="00F70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30E" w:rsidRDefault="00F703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30E" w:rsidRDefault="00F7030E" w:rsidP="00F7030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C093E">
      <w:rPr>
        <w:noProof/>
      </w:rPr>
      <w:t>1</w:t>
    </w:r>
    <w:r>
      <w:fldChar w:fldCharType="end"/>
    </w:r>
    <w:r>
      <w:t>/</w:t>
    </w:r>
    <w:fldSimple w:instr=" NUMPAGES  \* MERGEFORMAT ">
      <w:r w:rsidR="007C093E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30E" w:rsidRDefault="00F703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401" w:rsidRDefault="00957401" w:rsidP="00F7030E">
      <w:pPr>
        <w:spacing w:after="0" w:line="240" w:lineRule="auto"/>
      </w:pPr>
      <w:r>
        <w:separator/>
      </w:r>
    </w:p>
  </w:footnote>
  <w:footnote w:type="continuationSeparator" w:id="0">
    <w:p w:rsidR="00957401" w:rsidRDefault="00957401" w:rsidP="00F70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30E" w:rsidRDefault="00F703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30E" w:rsidRDefault="00F7030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30E" w:rsidRDefault="00F703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30E"/>
    <w:rsid w:val="000B38B1"/>
    <w:rsid w:val="00280605"/>
    <w:rsid w:val="003469C3"/>
    <w:rsid w:val="00356FF5"/>
    <w:rsid w:val="003C255B"/>
    <w:rsid w:val="0061793F"/>
    <w:rsid w:val="00633C12"/>
    <w:rsid w:val="007C093E"/>
    <w:rsid w:val="007C1749"/>
    <w:rsid w:val="00872986"/>
    <w:rsid w:val="008A79B3"/>
    <w:rsid w:val="00957401"/>
    <w:rsid w:val="009E1402"/>
    <w:rsid w:val="00A36840"/>
    <w:rsid w:val="00B27BB0"/>
    <w:rsid w:val="00B43D15"/>
    <w:rsid w:val="00F146B2"/>
    <w:rsid w:val="00F64822"/>
    <w:rsid w:val="00F7030E"/>
    <w:rsid w:val="00F8168B"/>
    <w:rsid w:val="00F879C0"/>
    <w:rsid w:val="00FD2586"/>
    <w:rsid w:val="00FE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B92E9A"/>
  <w15:chartTrackingRefBased/>
  <w15:docId w15:val="{61421C18-428F-4290-A3F7-B9775FE09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7030E"/>
  </w:style>
  <w:style w:type="paragraph" w:styleId="a5">
    <w:name w:val="footer"/>
    <w:basedOn w:val="a"/>
    <w:link w:val="a6"/>
    <w:uiPriority w:val="99"/>
    <w:unhideWhenUsed/>
    <w:rsid w:val="00F70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7030E"/>
  </w:style>
  <w:style w:type="paragraph" w:styleId="a7">
    <w:name w:val="List Paragraph"/>
    <w:basedOn w:val="a"/>
    <w:uiPriority w:val="34"/>
    <w:qFormat/>
    <w:rsid w:val="00F8168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648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F648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ODZMONT02</cp:lastModifiedBy>
  <cp:revision>17</cp:revision>
  <cp:lastPrinted>2025-01-31T11:37:00Z</cp:lastPrinted>
  <dcterms:created xsi:type="dcterms:W3CDTF">2025-01-13T09:51:00Z</dcterms:created>
  <dcterms:modified xsi:type="dcterms:W3CDTF">2025-01-31T11:38:00Z</dcterms:modified>
</cp:coreProperties>
</file>