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5A" w:rsidRDefault="002C7D5A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2C7D5A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C7D5A">
        <w:rPr>
          <w:rFonts w:ascii="Times New Roman" w:hAnsi="Times New Roman" w:cs="Times New Roman"/>
          <w:b/>
          <w:sz w:val="24"/>
          <w:szCs w:val="24"/>
          <w:lang w:val="bg-BG"/>
        </w:rPr>
        <w:t>81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F360A0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="003A5759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FB2B3F">
        <w:rPr>
          <w:rFonts w:ascii="Times New Roman" w:hAnsi="Times New Roman" w:cs="Times New Roman"/>
          <w:b/>
          <w:sz w:val="24"/>
          <w:szCs w:val="24"/>
        </w:rPr>
        <w:t>.0</w:t>
      </w:r>
      <w:r w:rsidR="00F360A0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2C7D5A">
        <w:rPr>
          <w:rFonts w:ascii="Times New Roman" w:hAnsi="Times New Roman" w:cs="Times New Roman"/>
          <w:b/>
          <w:sz w:val="24"/>
          <w:szCs w:val="24"/>
          <w:lang w:val="bg-BG"/>
        </w:rPr>
        <w:t>665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FB2B3F">
        <w:rPr>
          <w:rFonts w:ascii="Times New Roman" w:hAnsi="Times New Roman" w:cs="Times New Roman"/>
          <w:b/>
          <w:sz w:val="24"/>
          <w:szCs w:val="24"/>
        </w:rPr>
        <w:t>/</w:t>
      </w:r>
      <w:r w:rsidR="002C7D5A">
        <w:rPr>
          <w:rFonts w:ascii="Times New Roman" w:hAnsi="Times New Roman" w:cs="Times New Roman"/>
          <w:b/>
          <w:sz w:val="24"/>
          <w:szCs w:val="24"/>
          <w:lang w:val="bg-BG"/>
        </w:rPr>
        <w:t>03</w:t>
      </w:r>
      <w:r w:rsidR="00FB2B3F">
        <w:rPr>
          <w:rFonts w:ascii="Times New Roman" w:hAnsi="Times New Roman" w:cs="Times New Roman"/>
          <w:b/>
          <w:sz w:val="24"/>
          <w:szCs w:val="24"/>
        </w:rPr>
        <w:t>.0</w:t>
      </w:r>
      <w:r w:rsidR="002C7D5A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</w:rPr>
        <w:t>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260FC5">
        <w:rPr>
          <w:rFonts w:ascii="Times New Roman" w:hAnsi="Times New Roman" w:cs="Times New Roman"/>
          <w:sz w:val="24"/>
          <w:szCs w:val="24"/>
        </w:rPr>
        <w:t>3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260FC5">
        <w:rPr>
          <w:rFonts w:ascii="Times New Roman" w:hAnsi="Times New Roman" w:cs="Times New Roman"/>
          <w:sz w:val="24"/>
          <w:szCs w:val="24"/>
        </w:rPr>
        <w:t>03</w:t>
      </w:r>
      <w:r w:rsidR="00FB2B3F">
        <w:rPr>
          <w:rFonts w:ascii="Times New Roman" w:hAnsi="Times New Roman" w:cs="Times New Roman"/>
          <w:sz w:val="24"/>
          <w:szCs w:val="24"/>
        </w:rPr>
        <w:t>.0</w:t>
      </w:r>
      <w:r w:rsidR="00260FC5">
        <w:rPr>
          <w:rFonts w:ascii="Times New Roman" w:hAnsi="Times New Roman" w:cs="Times New Roman"/>
          <w:sz w:val="24"/>
          <w:szCs w:val="24"/>
        </w:rPr>
        <w:t>2</w:t>
      </w:r>
      <w:r w:rsidR="00FB2B3F">
        <w:rPr>
          <w:rFonts w:ascii="Times New Roman" w:hAnsi="Times New Roman" w:cs="Times New Roman"/>
          <w:sz w:val="24"/>
          <w:szCs w:val="24"/>
        </w:rPr>
        <w:t>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B5956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2C7D5A" w:rsidRPr="002C7D5A">
        <w:rPr>
          <w:rFonts w:ascii="Times New Roman" w:hAnsi="Times New Roman" w:cs="Times New Roman"/>
          <w:sz w:val="24"/>
          <w:szCs w:val="24"/>
          <w:lang w:val="bg-BG"/>
        </w:rPr>
        <w:t>. ИГНАТОВО, ЕКАТТЕ 32295,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2C7D5A">
        <w:rPr>
          <w:rFonts w:ascii="Times New Roman" w:hAnsi="Times New Roman" w:cs="Times New Roman"/>
          <w:b/>
          <w:sz w:val="24"/>
          <w:szCs w:val="24"/>
          <w:lang w:val="bg-BG"/>
        </w:rPr>
        <w:t>665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2C7D5A">
        <w:rPr>
          <w:rFonts w:ascii="Times New Roman" w:hAnsi="Times New Roman" w:cs="Times New Roman"/>
          <w:b/>
          <w:sz w:val="24"/>
          <w:szCs w:val="24"/>
          <w:lang w:val="bg-BG"/>
        </w:rPr>
        <w:t>03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</w:t>
      </w:r>
      <w:r w:rsidR="002C7D5A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2C7D5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2C7D5A">
        <w:rPr>
          <w:rFonts w:ascii="Times New Roman" w:hAnsi="Times New Roman" w:cs="Times New Roman"/>
          <w:sz w:val="24"/>
          <w:szCs w:val="24"/>
          <w:lang w:val="bg-BG"/>
        </w:rPr>
        <w:t>03</w:t>
      </w:r>
      <w:r w:rsidR="00646FF6">
        <w:rPr>
          <w:rFonts w:ascii="Times New Roman" w:hAnsi="Times New Roman" w:cs="Times New Roman"/>
          <w:sz w:val="24"/>
          <w:szCs w:val="24"/>
        </w:rPr>
        <w:t>.0</w:t>
      </w:r>
      <w:r w:rsidR="002C7D5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</w:rPr>
        <w:t>.2025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2C7D5A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2C7D5A" w:rsidRPr="002C7D5A">
        <w:rPr>
          <w:rFonts w:ascii="Times New Roman" w:hAnsi="Times New Roman" w:cs="Times New Roman"/>
          <w:sz w:val="24"/>
          <w:szCs w:val="24"/>
          <w:lang w:val="bg-BG"/>
        </w:rPr>
        <w:t>. ИГНАТОВО, ЕКАТТЕ 32295,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2C7D5A">
        <w:rPr>
          <w:rFonts w:ascii="Times New Roman" w:hAnsi="Times New Roman" w:cs="Times New Roman"/>
          <w:b/>
          <w:sz w:val="24"/>
          <w:szCs w:val="24"/>
          <w:lang w:val="bg-BG"/>
        </w:rPr>
        <w:t>665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646FF6">
        <w:rPr>
          <w:rFonts w:ascii="Times New Roman" w:hAnsi="Times New Roman" w:cs="Times New Roman"/>
          <w:b/>
          <w:sz w:val="24"/>
          <w:szCs w:val="24"/>
        </w:rPr>
        <w:t>/</w:t>
      </w:r>
      <w:r w:rsidR="002C7D5A">
        <w:rPr>
          <w:rFonts w:ascii="Times New Roman" w:hAnsi="Times New Roman" w:cs="Times New Roman"/>
          <w:b/>
          <w:sz w:val="24"/>
          <w:szCs w:val="24"/>
          <w:lang w:val="bg-BG"/>
        </w:rPr>
        <w:t>03</w:t>
      </w:r>
      <w:r w:rsidR="00646FF6">
        <w:rPr>
          <w:rFonts w:ascii="Times New Roman" w:hAnsi="Times New Roman" w:cs="Times New Roman"/>
          <w:b/>
          <w:sz w:val="24"/>
          <w:szCs w:val="24"/>
        </w:rPr>
        <w:t>.0</w:t>
      </w:r>
      <w:r w:rsidR="002C7D5A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b/>
          <w:sz w:val="24"/>
          <w:szCs w:val="24"/>
        </w:rPr>
        <w:t>.2025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2C7D5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DA1EE9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2C7D5A">
        <w:rPr>
          <w:rFonts w:ascii="Times New Roman" w:hAnsi="Times New Roman" w:cs="Times New Roman"/>
          <w:sz w:val="24"/>
          <w:szCs w:val="24"/>
          <w:lang w:val="bg-BG"/>
        </w:rPr>
        <w:t>10208</w:t>
      </w:r>
      <w:r w:rsidR="00B7377D" w:rsidRPr="00B7377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2C7D5A">
        <w:rPr>
          <w:rFonts w:ascii="Times New Roman" w:hAnsi="Times New Roman" w:cs="Times New Roman"/>
          <w:sz w:val="24"/>
          <w:szCs w:val="24"/>
          <w:lang w:val="bg-BG"/>
        </w:rPr>
        <w:t>696</w:t>
      </w:r>
      <w:r w:rsidR="00A26DF0" w:rsidRPr="00B737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B7377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73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2C7D5A">
        <w:rPr>
          <w:rFonts w:ascii="Times New Roman" w:hAnsi="Times New Roman" w:cs="Times New Roman"/>
          <w:sz w:val="24"/>
          <w:szCs w:val="24"/>
          <w:lang w:val="bg-BG"/>
        </w:rPr>
        <w:t>с. ИГНАТОВО,</w:t>
      </w:r>
      <w:r w:rsidR="002A2137" w:rsidRPr="002A21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2C7D5A" w:rsidRDefault="002C7D5A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C7D5A" w:rsidRPr="002C7D5A" w:rsidTr="00AF2DE3">
        <w:trPr>
          <w:jc w:val="center"/>
        </w:trPr>
        <w:tc>
          <w:tcPr>
            <w:tcW w:w="520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2C7D5A">
              <w:rPr>
                <w:rFonts w:ascii="Times New Roman" w:hAnsi="Times New Roman" w:cs="Times New Roman"/>
                <w:b/>
                <w:lang w:val="bg-BG"/>
              </w:rPr>
              <w:t>Задължени лица по чл. 37в, ал.7 от ЗСПЗЗ</w:t>
            </w:r>
          </w:p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2C7D5A">
              <w:rPr>
                <w:rFonts w:ascii="Times New Roman" w:hAnsi="Times New Roman" w:cs="Times New Roman"/>
                <w:b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2C7D5A">
              <w:rPr>
                <w:rFonts w:ascii="Times New Roman" w:hAnsi="Times New Roman" w:cs="Times New Roman"/>
                <w:b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2C7D5A">
              <w:rPr>
                <w:rFonts w:ascii="Times New Roman" w:hAnsi="Times New Roman" w:cs="Times New Roman"/>
                <w:b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2C7D5A">
              <w:rPr>
                <w:rFonts w:ascii="Times New Roman" w:hAnsi="Times New Roman" w:cs="Times New Roman"/>
                <w:b/>
                <w:lang w:val="bg-BG"/>
              </w:rPr>
              <w:t>Сума за внасяне лв.</w:t>
            </w:r>
          </w:p>
        </w:tc>
      </w:tr>
      <w:tr w:rsidR="002C7D5A" w:rsidRPr="002C7D5A" w:rsidTr="00AF2DE3">
        <w:trPr>
          <w:jc w:val="center"/>
        </w:trPr>
        <w:tc>
          <w:tcPr>
            <w:tcW w:w="520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АКРОС-2008 ЕООД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44,994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2 744,63</w:t>
            </w:r>
          </w:p>
        </w:tc>
      </w:tr>
      <w:tr w:rsidR="002C7D5A" w:rsidRPr="002C7D5A" w:rsidTr="00AF2DE3">
        <w:trPr>
          <w:jc w:val="center"/>
        </w:trPr>
        <w:tc>
          <w:tcPr>
            <w:tcW w:w="520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БОМАР ТРЕЙД ЕООД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54,960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3 352,56</w:t>
            </w:r>
          </w:p>
        </w:tc>
      </w:tr>
      <w:tr w:rsidR="002C7D5A" w:rsidRPr="002C7D5A" w:rsidTr="00AF2DE3">
        <w:trPr>
          <w:jc w:val="center"/>
        </w:trPr>
        <w:tc>
          <w:tcPr>
            <w:tcW w:w="520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ДАНИ 2000 ЕООД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9,450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576,45</w:t>
            </w:r>
          </w:p>
        </w:tc>
      </w:tr>
      <w:tr w:rsidR="002C7D5A" w:rsidRPr="002C7D5A" w:rsidTr="00AF2DE3">
        <w:trPr>
          <w:jc w:val="center"/>
        </w:trPr>
        <w:tc>
          <w:tcPr>
            <w:tcW w:w="520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ЕТ 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1,561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95,22</w:t>
            </w:r>
          </w:p>
        </w:tc>
      </w:tr>
      <w:tr w:rsidR="002C7D5A" w:rsidRPr="002C7D5A" w:rsidTr="00AF2DE3">
        <w:trPr>
          <w:jc w:val="center"/>
        </w:trPr>
        <w:tc>
          <w:tcPr>
            <w:tcW w:w="520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16,568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1 010,65</w:t>
            </w:r>
          </w:p>
        </w:tc>
      </w:tr>
      <w:tr w:rsidR="002C7D5A" w:rsidRPr="002C7D5A" w:rsidTr="00AF2DE3">
        <w:trPr>
          <w:jc w:val="center"/>
        </w:trPr>
        <w:tc>
          <w:tcPr>
            <w:tcW w:w="520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 КАПКА ЦВЕТАНОВА ТОЛОЛОЕВА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1,720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104,92</w:t>
            </w:r>
          </w:p>
        </w:tc>
      </w:tr>
      <w:tr w:rsidR="002C7D5A" w:rsidRPr="002C7D5A" w:rsidTr="00AF2DE3">
        <w:trPr>
          <w:jc w:val="center"/>
        </w:trPr>
        <w:tc>
          <w:tcPr>
            <w:tcW w:w="520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СТЕНА ЕООД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8,362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510,08</w:t>
            </w:r>
          </w:p>
        </w:tc>
      </w:tr>
      <w:tr w:rsidR="002C7D5A" w:rsidRPr="002C7D5A" w:rsidTr="00AF2DE3">
        <w:trPr>
          <w:jc w:val="center"/>
        </w:trPr>
        <w:tc>
          <w:tcPr>
            <w:tcW w:w="520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ХЕРА АГРО ЕООД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3,250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2C7D5A" w:rsidRPr="002C7D5A" w:rsidRDefault="002C7D5A" w:rsidP="002C7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7D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198,25</w:t>
            </w:r>
          </w:p>
        </w:tc>
      </w:tr>
    </w:tbl>
    <w:p w:rsidR="004111C5" w:rsidRDefault="004111C5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11C5" w:rsidRDefault="004111C5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F418B6">
        <w:rPr>
          <w:rFonts w:ascii="Times New Roman" w:hAnsi="Times New Roman"/>
          <w:b/>
          <w:sz w:val="24"/>
          <w:szCs w:val="24"/>
          <w:lang w:val="ru-RU"/>
        </w:rPr>
        <w:t>/П</w:t>
      </w:r>
      <w:bookmarkStart w:id="0" w:name="_GoBack"/>
      <w:bookmarkEnd w:id="0"/>
      <w:r w:rsidR="00F418B6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7079E" w:rsidRDefault="0037079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7079E" w:rsidRDefault="0037079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36A64" w:rsidRDefault="00F36A64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288B" w:rsidRPr="00AD7A22" w:rsidRDefault="00F418B6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F36A64">
        <w:rPr>
          <w:rFonts w:ascii="Times New Roman" w:hAnsi="Times New Roman"/>
          <w:i/>
          <w:sz w:val="24"/>
          <w:szCs w:val="24"/>
          <w:lang w:val="bg-BG"/>
        </w:rPr>
        <w:t>/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 xml:space="preserve"> Д „А</w:t>
      </w:r>
      <w:r w:rsidR="00386D21">
        <w:rPr>
          <w:rFonts w:ascii="Times New Roman" w:hAnsi="Times New Roman"/>
          <w:i/>
          <w:sz w:val="24"/>
          <w:szCs w:val="24"/>
          <w:lang w:val="bg-BG"/>
        </w:rPr>
        <w:t>ПФСДЧ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>Р“</w:t>
      </w:r>
    </w:p>
    <w:sectPr w:rsidR="001E288B" w:rsidRPr="00AD7A22" w:rsidSect="002C7D5A">
      <w:footerReference w:type="default" r:id="rId7"/>
      <w:headerReference w:type="first" r:id="rId8"/>
      <w:footerReference w:type="first" r:id="rId9"/>
      <w:pgSz w:w="11907" w:h="16839" w:code="9"/>
      <w:pgMar w:top="709" w:right="1275" w:bottom="1418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D17" w:rsidRDefault="00FD0D17" w:rsidP="00432B22">
      <w:pPr>
        <w:spacing w:after="0" w:line="240" w:lineRule="auto"/>
      </w:pPr>
      <w:r>
        <w:separator/>
      </w:r>
    </w:p>
  </w:endnote>
  <w:endnote w:type="continuationSeparator" w:id="0">
    <w:p w:rsidR="00FD0D17" w:rsidRDefault="00FD0D1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16907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432B22" w:rsidRDefault="00184E07" w:rsidP="004111C5">
        <w:pPr>
          <w:jc w:val="center"/>
          <w:rPr>
            <w:rFonts w:ascii="Times New Roman" w:hAnsi="Times New Roman" w:cs="Times New Roman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4896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D17" w:rsidRDefault="00FD0D17" w:rsidP="00432B22">
      <w:pPr>
        <w:spacing w:after="0" w:line="240" w:lineRule="auto"/>
      </w:pPr>
      <w:r>
        <w:separator/>
      </w:r>
    </w:p>
  </w:footnote>
  <w:footnote w:type="continuationSeparator" w:id="0">
    <w:p w:rsidR="00FD0D17" w:rsidRDefault="00FD0D1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2645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1CBC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5CF8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0FC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2137"/>
    <w:rsid w:val="002A7702"/>
    <w:rsid w:val="002B1C94"/>
    <w:rsid w:val="002B2E97"/>
    <w:rsid w:val="002B4021"/>
    <w:rsid w:val="002B4367"/>
    <w:rsid w:val="002C4FF7"/>
    <w:rsid w:val="002C76B7"/>
    <w:rsid w:val="002C7D5A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2FE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079E"/>
    <w:rsid w:val="00372FB1"/>
    <w:rsid w:val="00383602"/>
    <w:rsid w:val="0038492C"/>
    <w:rsid w:val="00386D21"/>
    <w:rsid w:val="00387196"/>
    <w:rsid w:val="00393B89"/>
    <w:rsid w:val="003A575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C5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64041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4B9F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118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038D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23FE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377D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B5956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1EE9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60A0"/>
    <w:rsid w:val="00F36A64"/>
    <w:rsid w:val="00F418B6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0D17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20B7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35</cp:revision>
  <cp:lastPrinted>2025-02-04T10:00:00Z</cp:lastPrinted>
  <dcterms:created xsi:type="dcterms:W3CDTF">2025-01-24T13:05:00Z</dcterms:created>
  <dcterms:modified xsi:type="dcterms:W3CDTF">2025-02-04T10:08:00Z</dcterms:modified>
</cp:coreProperties>
</file>