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9E017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E017B">
        <w:rPr>
          <w:rFonts w:ascii="Times New Roman" w:hAnsi="Times New Roman" w:cs="Times New Roman"/>
          <w:b/>
          <w:sz w:val="24"/>
          <w:szCs w:val="24"/>
        </w:rPr>
        <w:t>61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39</w:t>
      </w:r>
      <w:r w:rsidR="00E00D2A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sz w:val="24"/>
          <w:szCs w:val="24"/>
        </w:rPr>
        <w:t>2.01.2025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A04C46" w:rsidRPr="00A04C46">
        <w:rPr>
          <w:rFonts w:ascii="Times New Roman" w:hAnsi="Times New Roman" w:cs="Times New Roman"/>
          <w:sz w:val="24"/>
          <w:szCs w:val="24"/>
          <w:lang w:val="bg-BG"/>
        </w:rPr>
        <w:t>с. ЗЛАТИЯ, ЕКАТТЕ 31053,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E00D2A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.01.2025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2.01.2025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A04C46" w:rsidRPr="00A04C46">
        <w:rPr>
          <w:rFonts w:ascii="Times New Roman" w:hAnsi="Times New Roman" w:cs="Times New Roman"/>
          <w:sz w:val="24"/>
          <w:szCs w:val="24"/>
          <w:lang w:val="bg-BG"/>
        </w:rPr>
        <w:t>с. ЗЛАТИЯ, ЕКАТТЕ 31053,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39</w:t>
      </w:r>
      <w:r w:rsidR="00E00D2A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646FF6">
        <w:rPr>
          <w:rFonts w:ascii="Times New Roman" w:hAnsi="Times New Roman" w:cs="Times New Roman"/>
          <w:b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E00D2A">
        <w:rPr>
          <w:rFonts w:ascii="Times New Roman" w:hAnsi="Times New Roman" w:cs="Times New Roman"/>
          <w:sz w:val="24"/>
          <w:szCs w:val="24"/>
          <w:lang w:val="bg-BG"/>
        </w:rPr>
        <w:t>36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7C24FC" w:rsidRPr="007C24FC">
        <w:rPr>
          <w:rFonts w:ascii="Times New Roman" w:hAnsi="Times New Roman" w:cs="Times New Roman"/>
          <w:sz w:val="24"/>
          <w:szCs w:val="24"/>
          <w:lang w:val="bg-BG"/>
        </w:rPr>
        <w:t>37996.200</w:t>
      </w:r>
      <w:r w:rsidR="00A26DF0" w:rsidRPr="007C24F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C24F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C24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A04C46" w:rsidRPr="00A04C46">
        <w:rPr>
          <w:rFonts w:ascii="Times New Roman" w:hAnsi="Times New Roman" w:cs="Times New Roman"/>
          <w:sz w:val="24"/>
          <w:szCs w:val="24"/>
          <w:lang w:val="bg-BG"/>
        </w:rPr>
        <w:t xml:space="preserve">с. ЗЛАТИЯ, </w:t>
      </w:r>
      <w:r w:rsidR="00A04C46">
        <w:rPr>
          <w:rFonts w:ascii="Times New Roman" w:hAnsi="Times New Roman" w:cs="Times New Roman"/>
          <w:sz w:val="24"/>
          <w:szCs w:val="24"/>
          <w:lang w:val="bg-BG"/>
        </w:rPr>
        <w:t>р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0642F4">
              <w:rPr>
                <w:rFonts w:ascii="Times New Roman" w:hAnsi="Times New Roman" w:cs="Times New Roman"/>
                <w:b/>
                <w:lang w:val="bg-BG"/>
              </w:rPr>
              <w:t>Задължени лица по чл. 37в, ал.7 от ЗСПЗЗ</w:t>
            </w:r>
          </w:p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0642F4">
              <w:rPr>
                <w:rFonts w:ascii="Times New Roman" w:hAnsi="Times New Roman" w:cs="Times New Roman"/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0642F4">
              <w:rPr>
                <w:rFonts w:ascii="Times New Roman" w:hAnsi="Times New Roman" w:cs="Times New Roman"/>
                <w:b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0642F4">
              <w:rPr>
                <w:rFonts w:ascii="Times New Roman" w:hAnsi="Times New Roman" w:cs="Times New Roman"/>
                <w:b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0642F4">
              <w:rPr>
                <w:rFonts w:ascii="Times New Roman" w:hAnsi="Times New Roman" w:cs="Times New Roman"/>
                <w:b/>
                <w:lang w:val="bg-BG"/>
              </w:rPr>
              <w:t>Сума за внасяне лв.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"ВИРЕЯ АГРО" ЕООД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12,058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783,77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АГРИМЕКС ЕООД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4,012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260,78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АКРОС-2008 ЕООД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67,950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4 416,73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АЛЕКСАНДЪР ЛЮБЕНОВ АЛЕКСАНДРОВ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12,981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843,77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ВИДИН АГРО ЕООД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13,732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892,57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ГРИША ЗДРАВКОВ МИЛАНОВ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4,811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312,72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ДОЙЧИН ДИМИТРОВ БОЗАДЖИЕВ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3,002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195,12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 ЕТ 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49,787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3 236,15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38,853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2 525,44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КАПКА ЦВЕТАНОВА ТОЛОЛОЕВА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5,224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339,57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КРАСИ ЕООД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24,313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1 580,35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КЯЗИМ МУСТАФА ОДЖАК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0,979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63,64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НИКОЛАЙ БОЯНОВ БЪЧВАРОВ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3,261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211,97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СВЕТЛИН ЕМИЛОВ ПАСКОВ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11,544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750,35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СЕЗГИН КЯЗИМ ОЗЖАК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4,097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266,31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ТЕМЕНУЖКА ИВАНОВА БАРБОЛОВА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9,948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646,62</w:t>
            </w:r>
          </w:p>
        </w:tc>
      </w:tr>
      <w:tr w:rsidR="000642F4" w:rsidRPr="000642F4" w:rsidTr="00183C8C">
        <w:trPr>
          <w:jc w:val="center"/>
        </w:trPr>
        <w:tc>
          <w:tcPr>
            <w:tcW w:w="520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ТОНЯ БОРИСЛАВОВА ЯНКУЛОВА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24,606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0642F4" w:rsidRPr="000642F4" w:rsidRDefault="000642F4" w:rsidP="00064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642F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1 599,39</w:t>
            </w:r>
          </w:p>
        </w:tc>
      </w:tr>
    </w:tbl>
    <w:p w:rsidR="000642F4" w:rsidRDefault="000642F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42F4" w:rsidRDefault="000642F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E017B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9E017B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AD7A22" w:rsidRDefault="009E017B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386D21">
      <w:footerReference w:type="default" r:id="rId7"/>
      <w:headerReference w:type="first" r:id="rId8"/>
      <w:footerReference w:type="first" r:id="rId9"/>
      <w:pgSz w:w="11907" w:h="16839" w:code="9"/>
      <w:pgMar w:top="993" w:right="1275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E94" w:rsidRDefault="00144E94" w:rsidP="00432B22">
      <w:pPr>
        <w:spacing w:after="0" w:line="240" w:lineRule="auto"/>
      </w:pPr>
      <w:r>
        <w:separator/>
      </w:r>
    </w:p>
  </w:endnote>
  <w:endnote w:type="continuationSeparator" w:id="0">
    <w:p w:rsidR="00144E94" w:rsidRDefault="00144E9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44E9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E94" w:rsidRDefault="00144E94" w:rsidP="00432B22">
      <w:pPr>
        <w:spacing w:after="0" w:line="240" w:lineRule="auto"/>
      </w:pPr>
      <w:r>
        <w:separator/>
      </w:r>
    </w:p>
  </w:footnote>
  <w:footnote w:type="continuationSeparator" w:id="0">
    <w:p w:rsidR="00144E94" w:rsidRDefault="00144E9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2F4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4E94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24FC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0DF1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8032D"/>
    <w:rsid w:val="00991634"/>
    <w:rsid w:val="0099523B"/>
    <w:rsid w:val="00996CC2"/>
    <w:rsid w:val="009A5125"/>
    <w:rsid w:val="009B4F24"/>
    <w:rsid w:val="009C33A0"/>
    <w:rsid w:val="009D53EF"/>
    <w:rsid w:val="009D6396"/>
    <w:rsid w:val="009E017B"/>
    <w:rsid w:val="009F0879"/>
    <w:rsid w:val="009F1404"/>
    <w:rsid w:val="00A02BD9"/>
    <w:rsid w:val="00A04C46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00D2A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409A0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14</cp:revision>
  <cp:lastPrinted>2025-01-27T11:39:00Z</cp:lastPrinted>
  <dcterms:created xsi:type="dcterms:W3CDTF">2025-01-24T13:05:00Z</dcterms:created>
  <dcterms:modified xsi:type="dcterms:W3CDTF">2025-01-27T11:39:00Z</dcterms:modified>
</cp:coreProperties>
</file>