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9DF" w:rsidRDefault="004749DF" w:rsidP="00A535DD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:rsidR="004749DF" w:rsidRDefault="004749DF" w:rsidP="00A535DD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:rsidR="0019585E" w:rsidRDefault="0019585E" w:rsidP="0019585E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>О Б Я В А</w:t>
      </w:r>
    </w:p>
    <w:p w:rsidR="0019585E" w:rsidRDefault="0019585E" w:rsidP="0019585E">
      <w:pPr>
        <w:rPr>
          <w:rFonts w:ascii="Times New Roman" w:hAnsi="Times New Roman"/>
          <w:sz w:val="28"/>
          <w:szCs w:val="28"/>
          <w:lang w:val="bg-BG"/>
        </w:rPr>
      </w:pPr>
    </w:p>
    <w:p w:rsidR="0019585E" w:rsidRDefault="0019585E" w:rsidP="0019585E">
      <w:pPr>
        <w:rPr>
          <w:rFonts w:ascii="Times New Roman" w:hAnsi="Times New Roman"/>
          <w:sz w:val="28"/>
          <w:szCs w:val="28"/>
          <w:lang w:val="bg-BG"/>
        </w:rPr>
      </w:pPr>
    </w:p>
    <w:p w:rsidR="0019585E" w:rsidRDefault="0019585E" w:rsidP="0019585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Във връзка с чл. 37и, ал. 7 от З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акона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собствеността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ползването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земеделските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земи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(ЗСПЗЗ) и чл. 104г, ал. 3 от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Правилника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прилагане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на </w:t>
      </w:r>
      <w:r>
        <w:rPr>
          <w:rFonts w:ascii="Times New Roman" w:hAnsi="Times New Roman"/>
          <w:sz w:val="24"/>
          <w:szCs w:val="24"/>
          <w:lang w:val="bg-BG"/>
        </w:rPr>
        <w:t>з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акона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собствеността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ползването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земеделските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земи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, с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оглед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Заповед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№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62A28">
        <w:rPr>
          <w:rFonts w:ascii="Times New Roman" w:hAnsi="Times New Roman"/>
          <w:sz w:val="24"/>
          <w:szCs w:val="24"/>
          <w:lang w:val="bg-BG"/>
        </w:rPr>
        <w:t>80</w:t>
      </w:r>
      <w:r>
        <w:rPr>
          <w:rFonts w:ascii="Times New Roman" w:hAnsi="Times New Roman"/>
          <w:sz w:val="24"/>
          <w:szCs w:val="24"/>
          <w:lang w:val="bg-BG"/>
        </w:rPr>
        <w:t>/</w:t>
      </w:r>
      <w:r w:rsidR="00762A28">
        <w:rPr>
          <w:rFonts w:ascii="Times New Roman" w:hAnsi="Times New Roman"/>
          <w:sz w:val="24"/>
          <w:szCs w:val="24"/>
          <w:lang w:val="bg-BG"/>
        </w:rPr>
        <w:t>10.03.2026</w:t>
      </w:r>
      <w:r>
        <w:rPr>
          <w:rFonts w:ascii="Times New Roman" w:hAnsi="Times New Roman"/>
          <w:sz w:val="24"/>
          <w:szCs w:val="24"/>
          <w:lang w:val="bg-BG"/>
        </w:rPr>
        <w:t xml:space="preserve"> г.</w:t>
      </w:r>
      <w:r>
        <w:rPr>
          <w:rFonts w:ascii="Times New Roman" w:hAnsi="Times New Roman"/>
          <w:sz w:val="24"/>
          <w:szCs w:val="24"/>
          <w:lang w:val="ru-RU"/>
        </w:rPr>
        <w:t xml:space="preserve"> на Директора на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Областна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дирекция „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Земеделие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” – Монтана</w:t>
      </w:r>
      <w:r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уведомявам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всички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собственици</w:t>
      </w:r>
      <w:proofErr w:type="spellEnd"/>
      <w:r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и/или </w:t>
      </w:r>
      <w:proofErr w:type="spellStart"/>
      <w:r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ползватели</w:t>
      </w:r>
      <w:proofErr w:type="spellEnd"/>
      <w:r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животновъдни</w:t>
      </w:r>
      <w:proofErr w:type="spellEnd"/>
      <w:r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обекти</w:t>
      </w:r>
      <w:proofErr w:type="spellEnd"/>
      <w:r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пасищни</w:t>
      </w:r>
      <w:proofErr w:type="spellEnd"/>
      <w:r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селскостопански</w:t>
      </w:r>
      <w:proofErr w:type="spellEnd"/>
      <w:r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животни</w:t>
      </w:r>
      <w:proofErr w:type="spellEnd"/>
      <w:r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регистрирани</w:t>
      </w:r>
      <w:proofErr w:type="spellEnd"/>
      <w:r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Интегрираната</w:t>
      </w:r>
      <w:proofErr w:type="spellEnd"/>
      <w:r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информационна</w:t>
      </w:r>
      <w:proofErr w:type="spellEnd"/>
      <w:r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система на БАБХ</w:t>
      </w:r>
      <w:r>
        <w:rPr>
          <w:rFonts w:ascii="Times New Roman" w:hAnsi="Times New Roman"/>
          <w:sz w:val="24"/>
          <w:szCs w:val="24"/>
          <w:lang w:val="bg-BG"/>
        </w:rPr>
        <w:t xml:space="preserve">, подали </w:t>
      </w:r>
      <w:r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заявления по чл. 37и, ал. 5 от ЗСПЗЗ</w:t>
      </w:r>
      <w:r>
        <w:rPr>
          <w:rFonts w:ascii="Times New Roman" w:hAnsi="Times New Roman"/>
          <w:sz w:val="24"/>
          <w:szCs w:val="24"/>
          <w:lang w:val="ru-RU"/>
        </w:rPr>
        <w:t xml:space="preserve"> за участие </w:t>
      </w:r>
      <w:r>
        <w:rPr>
          <w:rFonts w:ascii="Times New Roman" w:hAnsi="Times New Roman"/>
          <w:sz w:val="24"/>
          <w:szCs w:val="24"/>
          <w:lang w:val="bg-BG"/>
        </w:rPr>
        <w:t>в процедурата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proofErr w:type="spellStart"/>
      <w:r>
        <w:rPr>
          <w:rStyle w:val="samedocreference"/>
          <w:rFonts w:ascii="Times New Roman" w:hAnsi="Times New Roman"/>
          <w:color w:val="000000"/>
          <w:sz w:val="24"/>
          <w:szCs w:val="24"/>
          <w:shd w:val="clear" w:color="auto" w:fill="FFFFFF"/>
        </w:rPr>
        <w:t>за</w:t>
      </w:r>
      <w:proofErr w:type="spellEnd"/>
      <w:r>
        <w:rPr>
          <w:rStyle w:val="samedocreferen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разпределение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на пасища, мери и ливади от държавния и общинския поземлен фонд за община Брусарци</w:t>
      </w:r>
      <w:r>
        <w:rPr>
          <w:rFonts w:ascii="Times New Roman" w:hAnsi="Times New Roman"/>
          <w:sz w:val="24"/>
          <w:szCs w:val="24"/>
          <w:lang w:val="ru-RU"/>
        </w:rPr>
        <w:t xml:space="preserve">, че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заседани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е</w:t>
      </w:r>
      <w:r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комисията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по чл. </w:t>
      </w:r>
      <w:r>
        <w:rPr>
          <w:rFonts w:ascii="Times New Roman" w:hAnsi="Times New Roman"/>
          <w:sz w:val="24"/>
          <w:szCs w:val="24"/>
          <w:lang w:val="bg-BG"/>
        </w:rPr>
        <w:t xml:space="preserve">37и, ал. 7 от </w:t>
      </w:r>
      <w:r>
        <w:rPr>
          <w:rFonts w:ascii="Times New Roman" w:hAnsi="Times New Roman"/>
          <w:sz w:val="24"/>
          <w:szCs w:val="24"/>
          <w:lang w:val="ru-RU"/>
        </w:rPr>
        <w:t xml:space="preserve">ЗСПЗЗ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ще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се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провед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е</w:t>
      </w:r>
      <w:r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="007C1C40">
        <w:rPr>
          <w:rFonts w:ascii="Times New Roman" w:hAnsi="Times New Roman"/>
          <w:sz w:val="24"/>
          <w:szCs w:val="24"/>
          <w:lang w:val="bg-BG"/>
        </w:rPr>
        <w:t>27.03.2026</w:t>
      </w:r>
      <w:r>
        <w:rPr>
          <w:rFonts w:ascii="Times New Roman" w:hAnsi="Times New Roman"/>
          <w:sz w:val="24"/>
          <w:szCs w:val="24"/>
          <w:lang w:val="ru-RU"/>
        </w:rPr>
        <w:t xml:space="preserve"> г. /</w:t>
      </w:r>
      <w:proofErr w:type="spellStart"/>
      <w:r w:rsidR="007C1C40">
        <w:rPr>
          <w:rFonts w:ascii="Times New Roman" w:hAnsi="Times New Roman"/>
          <w:sz w:val="24"/>
          <w:szCs w:val="24"/>
          <w:lang w:val="ru-RU"/>
        </w:rPr>
        <w:t>петък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/ от </w:t>
      </w:r>
      <w:r w:rsidR="007C1C40">
        <w:rPr>
          <w:rFonts w:ascii="Times New Roman" w:hAnsi="Times New Roman"/>
          <w:sz w:val="24"/>
          <w:szCs w:val="24"/>
          <w:lang w:val="ru-RU"/>
        </w:rPr>
        <w:t>13:30</w:t>
      </w:r>
      <w:r>
        <w:rPr>
          <w:rFonts w:ascii="Times New Roman" w:hAnsi="Times New Roman"/>
          <w:sz w:val="24"/>
          <w:szCs w:val="24"/>
          <w:lang w:val="ru-RU"/>
        </w:rPr>
        <w:t xml:space="preserve"> ч.,</w:t>
      </w:r>
      <w:r>
        <w:rPr>
          <w:rFonts w:ascii="Times New Roman" w:hAnsi="Times New Roman"/>
          <w:sz w:val="24"/>
          <w:szCs w:val="24"/>
          <w:lang w:val="bg-BG"/>
        </w:rPr>
        <w:t xml:space="preserve"> в заседателната зала, в сградата на Общинска администрация Брусарци, с административен адрес: 3680 град Брусарци, община Брусарци, област Монтана, ул. „Георги </w:t>
      </w:r>
      <w:proofErr w:type="gramStart"/>
      <w:r>
        <w:rPr>
          <w:rFonts w:ascii="Times New Roman" w:hAnsi="Times New Roman"/>
          <w:sz w:val="24"/>
          <w:szCs w:val="24"/>
          <w:lang w:val="bg-BG"/>
        </w:rPr>
        <w:t>Димитров“ №</w:t>
      </w:r>
      <w:proofErr w:type="gramEnd"/>
      <w:r>
        <w:rPr>
          <w:rFonts w:ascii="Times New Roman" w:hAnsi="Times New Roman"/>
          <w:sz w:val="24"/>
          <w:szCs w:val="24"/>
          <w:lang w:val="bg-BG"/>
        </w:rPr>
        <w:t xml:space="preserve"> 85.</w:t>
      </w:r>
    </w:p>
    <w:p w:rsidR="0019585E" w:rsidRDefault="0019585E" w:rsidP="0019585E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19585E" w:rsidRDefault="0019585E" w:rsidP="0019585E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>Настоящата обява да бъде оповестена на информационните табла на Община Брусарци, кметствата на територията на общината, Областна дирекция „Земеделие” – гр. Монтана и общинска служба по земеделие - Брусарци, както и на интернет страниците на Община Брусарци и Областна дирекция „Земеделие” – гр. Монтана.</w:t>
      </w:r>
    </w:p>
    <w:p w:rsidR="0019585E" w:rsidRDefault="0019585E" w:rsidP="001958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19585E" w:rsidRDefault="0019585E" w:rsidP="0019585E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19585E" w:rsidRDefault="0019585E" w:rsidP="001958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19585E" w:rsidRDefault="0019585E" w:rsidP="0019585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Председател на комисията по Заповед № </w:t>
      </w:r>
      <w:r w:rsidR="00762A28">
        <w:rPr>
          <w:rFonts w:ascii="Times New Roman" w:hAnsi="Times New Roman"/>
          <w:b/>
          <w:sz w:val="24"/>
          <w:szCs w:val="24"/>
          <w:lang w:val="bg-BG"/>
        </w:rPr>
        <w:t>80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от </w:t>
      </w:r>
      <w:r w:rsidR="00762A28">
        <w:rPr>
          <w:rFonts w:ascii="Times New Roman" w:hAnsi="Times New Roman"/>
          <w:b/>
          <w:sz w:val="24"/>
          <w:szCs w:val="24"/>
          <w:lang w:val="bg-BG"/>
        </w:rPr>
        <w:t>10.03.2026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г.: ....../П/........</w:t>
      </w:r>
    </w:p>
    <w:p w:rsidR="0019585E" w:rsidRDefault="0019585E" w:rsidP="0019585E">
      <w:pPr>
        <w:ind w:left="4962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</w:t>
      </w:r>
    </w:p>
    <w:p w:rsidR="0019585E" w:rsidRDefault="0019585E" w:rsidP="0019585E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</w:t>
      </w:r>
      <w:r w:rsidR="004B7786">
        <w:rPr>
          <w:rFonts w:ascii="Times New Roman" w:hAnsi="Times New Roman"/>
          <w:sz w:val="24"/>
          <w:szCs w:val="24"/>
          <w:lang w:val="bg-BG"/>
        </w:rPr>
        <w:t xml:space="preserve">             </w:t>
      </w:r>
      <w:r>
        <w:rPr>
          <w:rFonts w:ascii="Times New Roman" w:hAnsi="Times New Roman"/>
          <w:sz w:val="24"/>
          <w:szCs w:val="24"/>
          <w:lang w:val="bg-BG"/>
        </w:rPr>
        <w:t>/</w:t>
      </w:r>
      <w:r w:rsidR="00762A28">
        <w:rPr>
          <w:rFonts w:ascii="Times New Roman" w:hAnsi="Times New Roman"/>
          <w:sz w:val="24"/>
          <w:szCs w:val="24"/>
          <w:lang w:val="bg-BG"/>
        </w:rPr>
        <w:t>Ирена Иванова</w:t>
      </w:r>
      <w:r>
        <w:rPr>
          <w:rFonts w:ascii="Times New Roman" w:hAnsi="Times New Roman"/>
          <w:sz w:val="24"/>
          <w:szCs w:val="24"/>
          <w:lang w:val="bg-BG"/>
        </w:rPr>
        <w:t>/</w:t>
      </w:r>
    </w:p>
    <w:p w:rsidR="0019585E" w:rsidRDefault="0019585E" w:rsidP="001958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19585E" w:rsidRDefault="0019585E" w:rsidP="001958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19585E" w:rsidRDefault="0019585E" w:rsidP="0019585E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Дата: </w:t>
      </w:r>
      <w:r w:rsidR="0049019E">
        <w:rPr>
          <w:rFonts w:ascii="Times New Roman" w:hAnsi="Times New Roman"/>
          <w:sz w:val="24"/>
          <w:szCs w:val="24"/>
          <w:lang w:val="bg-BG"/>
        </w:rPr>
        <w:t>24.03.2026</w:t>
      </w:r>
      <w:bookmarkStart w:id="0" w:name="_GoBack"/>
      <w:bookmarkEnd w:id="0"/>
      <w:r w:rsidR="00762A28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г.                                                      </w:t>
      </w:r>
    </w:p>
    <w:p w:rsidR="0019585E" w:rsidRDefault="0019585E" w:rsidP="0019585E"/>
    <w:p w:rsidR="00812D7B" w:rsidRDefault="0049019E" w:rsidP="0019585E">
      <w:pPr>
        <w:jc w:val="center"/>
      </w:pPr>
    </w:p>
    <w:sectPr w:rsidR="00812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A4201"/>
    <w:multiLevelType w:val="multilevel"/>
    <w:tmpl w:val="C568D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EDD"/>
    <w:rsid w:val="0001685C"/>
    <w:rsid w:val="000A18B1"/>
    <w:rsid w:val="0019585E"/>
    <w:rsid w:val="001F46AC"/>
    <w:rsid w:val="00214365"/>
    <w:rsid w:val="002A338B"/>
    <w:rsid w:val="00373BE8"/>
    <w:rsid w:val="003A609E"/>
    <w:rsid w:val="004749DF"/>
    <w:rsid w:val="0049019E"/>
    <w:rsid w:val="004B7786"/>
    <w:rsid w:val="00542E15"/>
    <w:rsid w:val="00594493"/>
    <w:rsid w:val="005E6CC1"/>
    <w:rsid w:val="005F138E"/>
    <w:rsid w:val="00720C97"/>
    <w:rsid w:val="00762A28"/>
    <w:rsid w:val="007C1C40"/>
    <w:rsid w:val="007D4EDD"/>
    <w:rsid w:val="007E2D6B"/>
    <w:rsid w:val="00870CA6"/>
    <w:rsid w:val="008D7ECD"/>
    <w:rsid w:val="009F1279"/>
    <w:rsid w:val="00A25022"/>
    <w:rsid w:val="00A535DD"/>
    <w:rsid w:val="00C06A3D"/>
    <w:rsid w:val="00C612F7"/>
    <w:rsid w:val="00C85DDF"/>
    <w:rsid w:val="00CB7F6A"/>
    <w:rsid w:val="00E1658E"/>
    <w:rsid w:val="00E254D5"/>
    <w:rsid w:val="00E56B55"/>
    <w:rsid w:val="00F94872"/>
    <w:rsid w:val="00FA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8AD794-2FEC-47AC-8B55-8554D763E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5DD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535DD"/>
    <w:pPr>
      <w:spacing w:after="120"/>
      <w:ind w:left="283"/>
    </w:pPr>
  </w:style>
  <w:style w:type="character" w:customStyle="1" w:styleId="a4">
    <w:name w:val="Основен текст с отстъп Знак"/>
    <w:basedOn w:val="a0"/>
    <w:link w:val="a3"/>
    <w:semiHidden/>
    <w:rsid w:val="00A535DD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samedocreference">
    <w:name w:val="samedocreference"/>
    <w:rsid w:val="00A535DD"/>
  </w:style>
  <w:style w:type="paragraph" w:styleId="a5">
    <w:name w:val="Balloon Text"/>
    <w:basedOn w:val="a"/>
    <w:link w:val="a6"/>
    <w:uiPriority w:val="99"/>
    <w:semiHidden/>
    <w:unhideWhenUsed/>
    <w:rsid w:val="00870CA6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870CA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GERGOVA</dc:creator>
  <cp:keywords/>
  <dc:description/>
  <cp:lastModifiedBy>Eko</cp:lastModifiedBy>
  <cp:revision>6</cp:revision>
  <cp:lastPrinted>2025-03-10T13:44:00Z</cp:lastPrinted>
  <dcterms:created xsi:type="dcterms:W3CDTF">2026-03-23T08:58:00Z</dcterms:created>
  <dcterms:modified xsi:type="dcterms:W3CDTF">2026-03-24T09:07:00Z</dcterms:modified>
</cp:coreProperties>
</file>