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2358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43</w:t>
      </w:r>
      <w:r w:rsidR="00CE121F">
        <w:rPr>
          <w:rFonts w:ascii="Times New Roman" w:hAnsi="Times New Roman" w:cs="Times New Roman"/>
          <w:b/>
          <w:sz w:val="24"/>
          <w:szCs w:val="24"/>
        </w:rPr>
        <w:t>4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/28.11.2024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CE121F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spellStart"/>
      <w:r w:rsidRPr="00CE121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E121F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E121F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E12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E121F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E121F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E12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E121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E12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№ </w:t>
      </w:r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CE121F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</w:t>
      </w:r>
      <w:r w:rsidRPr="00CE121F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CE121F">
        <w:rPr>
          <w:rFonts w:ascii="Times New Roman" w:hAnsi="Times New Roman" w:cs="Times New Roman"/>
          <w:b/>
          <w:sz w:val="24"/>
          <w:szCs w:val="24"/>
        </w:rPr>
        <w:t>АР-</w:t>
      </w:r>
      <w:r w:rsidR="00CE121F" w:rsidRPr="00CE121F">
        <w:rPr>
          <w:rFonts w:ascii="Times New Roman" w:hAnsi="Times New Roman" w:cs="Times New Roman"/>
          <w:b/>
          <w:sz w:val="24"/>
          <w:szCs w:val="24"/>
        </w:rPr>
        <w:t>6107-1</w:t>
      </w:r>
      <w:r w:rsidR="00862ACB" w:rsidRPr="00CE121F">
        <w:rPr>
          <w:rFonts w:ascii="Times New Roman" w:hAnsi="Times New Roman" w:cs="Times New Roman"/>
          <w:b/>
          <w:sz w:val="24"/>
          <w:szCs w:val="24"/>
        </w:rPr>
        <w:t>/</w:t>
      </w:r>
      <w:r w:rsidR="00862ACB" w:rsidRPr="00CE121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70E48" w:rsidRPr="00CE121F">
        <w:rPr>
          <w:rFonts w:ascii="Times New Roman" w:hAnsi="Times New Roman" w:cs="Times New Roman"/>
          <w:b/>
          <w:sz w:val="24"/>
          <w:szCs w:val="24"/>
        </w:rPr>
        <w:t>1</w:t>
      </w:r>
      <w:r w:rsidRPr="00CE121F">
        <w:rPr>
          <w:rFonts w:ascii="Times New Roman" w:hAnsi="Times New Roman" w:cs="Times New Roman"/>
          <w:b/>
          <w:sz w:val="24"/>
          <w:szCs w:val="24"/>
        </w:rPr>
        <w:t>.11.2024 г.</w:t>
      </w:r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CE121F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</w:t>
      </w:r>
      <w:r w:rsidR="00C70E48" w:rsidRPr="00CE121F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CE121F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CE121F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CE121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CE121F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CE121F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CE121F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CE121F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CE121F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CE121F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CE121F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CE121F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CE121F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CE121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CE121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CE121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CE121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CE121F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CE121F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CE121F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№ </w:t>
      </w:r>
      <w:r w:rsidR="00CE121F" w:rsidRPr="00CE121F">
        <w:rPr>
          <w:rFonts w:ascii="Times New Roman" w:hAnsi="Times New Roman" w:cs="Times New Roman"/>
          <w:sz w:val="24"/>
          <w:szCs w:val="24"/>
        </w:rPr>
        <w:t xml:space="preserve">11KK/20.11.2024 </w:t>
      </w:r>
      <w:r w:rsidRPr="00CE121F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r w:rsidR="00CE121F" w:rsidRPr="00CE121F">
        <w:rPr>
          <w:rFonts w:ascii="Times New Roman" w:hAnsi="Times New Roman" w:cs="Times New Roman"/>
          <w:sz w:val="24"/>
          <w:szCs w:val="24"/>
        </w:rPr>
        <w:t xml:space="preserve">с. КОБИЛЯК, ЕКАТТЕ 37424, </w:t>
      </w:r>
      <w:proofErr w:type="spellStart"/>
      <w:r w:rsidR="00CE121F" w:rsidRPr="00CE121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CE121F" w:rsidRPr="00CE121F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CE121F" w:rsidRPr="00CE121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CE121F" w:rsidRPr="00CE121F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CE121F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CE121F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CE121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CE121F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CE121F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CE121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CE121F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CE121F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CE12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CE121F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C70E48" w:rsidRPr="00CE121F">
        <w:rPr>
          <w:rFonts w:ascii="Times New Roman" w:hAnsi="Times New Roman" w:cs="Times New Roman"/>
          <w:b/>
          <w:sz w:val="24"/>
          <w:szCs w:val="24"/>
          <w:lang w:val="bg-BG"/>
        </w:rPr>
        <w:t>61</w:t>
      </w:r>
      <w:r w:rsidR="00CE121F" w:rsidRPr="00CE121F">
        <w:rPr>
          <w:rFonts w:ascii="Times New Roman" w:hAnsi="Times New Roman" w:cs="Times New Roman"/>
          <w:b/>
          <w:sz w:val="24"/>
          <w:szCs w:val="24"/>
          <w:lang w:val="bg-BG"/>
        </w:rPr>
        <w:t>07</w:t>
      </w:r>
      <w:r w:rsidR="00C70E48" w:rsidRPr="00CE121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12358A" w:rsidRPr="00CE121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70E48" w:rsidRPr="00CE12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12358A" w:rsidRPr="00CE121F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  <w:r w:rsidR="00580CA2"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CE12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CE121F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CE121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CE121F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CE121F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C70E48" w:rsidRPr="00C70E48">
        <w:rPr>
          <w:rFonts w:ascii="Times New Roman" w:hAnsi="Times New Roman" w:cs="Times New Roman"/>
          <w:sz w:val="24"/>
          <w:szCs w:val="24"/>
        </w:rPr>
        <w:t xml:space="preserve">№ </w:t>
      </w:r>
      <w:r w:rsidR="00CE121F" w:rsidRPr="00CE121F">
        <w:rPr>
          <w:rFonts w:ascii="Times New Roman" w:hAnsi="Times New Roman" w:cs="Times New Roman"/>
          <w:sz w:val="24"/>
          <w:szCs w:val="24"/>
        </w:rPr>
        <w:t xml:space="preserve">11KK/20.11.2024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CE121F" w:rsidRPr="00CE121F">
        <w:rPr>
          <w:rFonts w:ascii="Times New Roman" w:hAnsi="Times New Roman" w:cs="Times New Roman"/>
          <w:sz w:val="24"/>
          <w:szCs w:val="24"/>
        </w:rPr>
        <w:t xml:space="preserve">с. КОБИЛЯК, ЕКАТТЕ 37424, </w:t>
      </w:r>
      <w:proofErr w:type="spellStart"/>
      <w:r w:rsidR="00CE121F" w:rsidRPr="00CE121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CE121F" w:rsidRPr="00CE121F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CE121F" w:rsidRPr="00CE121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CE121F" w:rsidRPr="00CE121F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</w:t>
      </w:r>
      <w:r w:rsidR="00C70E48" w:rsidRPr="00CE121F">
        <w:rPr>
          <w:rFonts w:ascii="Times New Roman" w:hAnsi="Times New Roman" w:cs="Times New Roman"/>
          <w:sz w:val="24"/>
          <w:szCs w:val="24"/>
        </w:rPr>
        <w:t xml:space="preserve">№ </w:t>
      </w:r>
      <w:r w:rsidR="00CE121F" w:rsidRPr="00CE121F">
        <w:rPr>
          <w:rFonts w:ascii="Times New Roman" w:hAnsi="Times New Roman" w:cs="Times New Roman"/>
          <w:sz w:val="24"/>
          <w:szCs w:val="24"/>
        </w:rPr>
        <w:t>АР-6107-1/</w:t>
      </w:r>
      <w:r w:rsidR="00CE121F" w:rsidRPr="00CE121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CE121F" w:rsidRPr="00CE121F">
        <w:rPr>
          <w:rFonts w:ascii="Times New Roman" w:hAnsi="Times New Roman" w:cs="Times New Roman"/>
          <w:sz w:val="24"/>
          <w:szCs w:val="24"/>
        </w:rPr>
        <w:t xml:space="preserve">1.11.2024 </w:t>
      </w:r>
      <w:r w:rsidR="0012358A" w:rsidRPr="00CE121F">
        <w:rPr>
          <w:rFonts w:ascii="Times New Roman" w:hAnsi="Times New Roman" w:cs="Times New Roman"/>
          <w:sz w:val="24"/>
          <w:szCs w:val="24"/>
        </w:rPr>
        <w:t>г.</w:t>
      </w:r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CE12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E121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CE121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71485">
        <w:rPr>
          <w:rFonts w:ascii="Times New Roman" w:hAnsi="Times New Roman" w:cs="Times New Roman"/>
          <w:sz w:val="24"/>
          <w:szCs w:val="24"/>
          <w:lang w:val="bg-BG"/>
        </w:rPr>
        <w:t>29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CE121F">
        <w:rPr>
          <w:rFonts w:ascii="Times New Roman" w:hAnsi="Times New Roman" w:cs="Times New Roman"/>
          <w:sz w:val="24"/>
          <w:szCs w:val="24"/>
          <w:lang w:val="bg-BG"/>
        </w:rPr>
        <w:t>8232,625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CE121F" w:rsidRPr="00CE121F">
        <w:rPr>
          <w:rFonts w:ascii="Times New Roman" w:hAnsi="Times New Roman" w:cs="Times New Roman"/>
          <w:sz w:val="24"/>
          <w:szCs w:val="24"/>
        </w:rPr>
        <w:t>КОБИЛЯК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CE121F" w:rsidRDefault="00CE121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595"/>
        <w:gridCol w:w="1418"/>
      </w:tblGrid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  <w:vAlign w:val="center"/>
          </w:tcPr>
          <w:p w:rsidR="00CE121F" w:rsidRPr="00CE121F" w:rsidRDefault="00CE121F" w:rsidP="00CE1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CE121F" w:rsidRPr="00CE121F" w:rsidRDefault="00CE121F" w:rsidP="00CE1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CE121F" w:rsidRPr="00CE121F" w:rsidRDefault="00CE121F" w:rsidP="00CE1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95" w:type="dxa"/>
            <w:shd w:val="clear" w:color="auto" w:fill="auto"/>
            <w:vAlign w:val="center"/>
          </w:tcPr>
          <w:p w:rsidR="00CE121F" w:rsidRPr="00CE121F" w:rsidRDefault="00CE121F" w:rsidP="00CE1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121F" w:rsidRPr="00CE121F" w:rsidRDefault="00CE121F" w:rsidP="00CE1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E12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Агро</w:t>
            </w:r>
            <w:proofErr w:type="spellEnd"/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БМП"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21,363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961,34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25,611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1 152,50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ДИМИТЪР АЛЕКСАНДРОВ ДИМИТРОВ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4,026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181,17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КРИС АГ 21 ЕООД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0,328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14,76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МАРИЯ КИРИЛОВА КОЖУХАРСКА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32,040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1 441,80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ПЕТЪР СТЕФАНОВ ПЕТРОВ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3,341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150,34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ПЕТЯ МИЛЧЕВА ИВАНОВА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5,158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052BBA" w:rsidRDefault="00052BB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ПЛАМЕН СТЕФАНОВ ВЪЛКОВ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0,109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САШО МИЛЕТИЕВ ИВАНОВ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8,24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СВЕТЛИН АЛЕКСИЕВ СРЕТЕНИЕВ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7,165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322,42</w:t>
            </w:r>
          </w:p>
        </w:tc>
      </w:tr>
      <w:tr w:rsidR="00CE121F" w:rsidRPr="00CE121F" w:rsidTr="00CE121F">
        <w:trPr>
          <w:jc w:val="center"/>
        </w:trPr>
        <w:tc>
          <w:tcPr>
            <w:tcW w:w="520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СТЕЛА НЕКИТОВА ЙОРДАНОВА</w:t>
            </w:r>
          </w:p>
        </w:tc>
        <w:tc>
          <w:tcPr>
            <w:tcW w:w="1280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2,664</w:t>
            </w:r>
          </w:p>
        </w:tc>
        <w:tc>
          <w:tcPr>
            <w:tcW w:w="1595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shd w:val="clear" w:color="auto" w:fill="auto"/>
          </w:tcPr>
          <w:p w:rsidR="00CE121F" w:rsidRPr="00CE121F" w:rsidRDefault="00CE121F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119,88</w:t>
            </w:r>
          </w:p>
        </w:tc>
      </w:tr>
    </w:tbl>
    <w:p w:rsidR="00CE121F" w:rsidRDefault="00CE121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Pr="00F95F0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02041A">
        <w:rPr>
          <w:rFonts w:ascii="Times New Roman" w:hAnsi="Times New Roman"/>
          <w:b/>
          <w:sz w:val="24"/>
          <w:szCs w:val="24"/>
          <w:lang w:val="ru-RU"/>
        </w:rPr>
        <w:t xml:space="preserve">   /П/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Default="00045CD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Pr="0002041A" w:rsidRDefault="0002041A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045CD2" w:rsidRPr="0002041A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B9E" w:rsidRDefault="00B05B9E" w:rsidP="00432B22">
      <w:pPr>
        <w:spacing w:after="0" w:line="240" w:lineRule="auto"/>
      </w:pPr>
      <w:r>
        <w:separator/>
      </w:r>
    </w:p>
  </w:endnote>
  <w:endnote w:type="continuationSeparator" w:id="0">
    <w:p w:rsidR="00B05B9E" w:rsidRDefault="00B05B9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05B9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05B9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B9E" w:rsidRDefault="00B05B9E" w:rsidP="00432B22">
      <w:pPr>
        <w:spacing w:after="0" w:line="240" w:lineRule="auto"/>
      </w:pPr>
      <w:r>
        <w:separator/>
      </w:r>
    </w:p>
  </w:footnote>
  <w:footnote w:type="continuationSeparator" w:id="0">
    <w:p w:rsidR="00B05B9E" w:rsidRDefault="00B05B9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041A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5B9E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81F3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22</cp:revision>
  <cp:lastPrinted>2024-06-25T11:16:00Z</cp:lastPrinted>
  <dcterms:created xsi:type="dcterms:W3CDTF">2024-11-19T11:02:00Z</dcterms:created>
  <dcterms:modified xsi:type="dcterms:W3CDTF">2024-11-29T09:15:00Z</dcterms:modified>
</cp:coreProperties>
</file>