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Default="00A535DD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 Б Я В А</w:t>
      </w: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A535DD" w:rsidRPr="00870CA6" w:rsidRDefault="00A535DD" w:rsidP="000A18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>Във връзка с чл. 37и, ал. 7 от З</w:t>
      </w:r>
      <w:r w:rsidRPr="00870CA6">
        <w:rPr>
          <w:rFonts w:ascii="Times New Roman" w:hAnsi="Times New Roman"/>
          <w:sz w:val="24"/>
          <w:szCs w:val="24"/>
          <w:lang w:val="ru-RU"/>
        </w:rPr>
        <w:t>акона за собствеността и ползването на земеделските земи (ЗСПЗЗ) и чл.104г</w:t>
      </w:r>
      <w:r w:rsidR="00FA18AD" w:rsidRPr="00870CA6">
        <w:rPr>
          <w:rFonts w:ascii="Times New Roman" w:hAnsi="Times New Roman"/>
          <w:sz w:val="24"/>
          <w:szCs w:val="24"/>
          <w:lang w:val="ru-RU"/>
        </w:rPr>
        <w:t>, ал.3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от Правилника за прилагане на </w:t>
      </w:r>
      <w:r w:rsidR="00870CA6" w:rsidRPr="00870CA6">
        <w:rPr>
          <w:rFonts w:ascii="Times New Roman" w:hAnsi="Times New Roman"/>
          <w:sz w:val="24"/>
          <w:szCs w:val="24"/>
          <w:lang w:val="bg-BG"/>
        </w:rPr>
        <w:t>з</w:t>
      </w:r>
      <w:r w:rsidRPr="00870CA6">
        <w:rPr>
          <w:rFonts w:ascii="Times New Roman" w:hAnsi="Times New Roman"/>
          <w:sz w:val="24"/>
          <w:szCs w:val="24"/>
          <w:lang w:val="ru-RU"/>
        </w:rPr>
        <w:t>акона за собствеността и ползването на земеделските земи, с оглед Заповед №</w:t>
      </w:r>
      <w:r w:rsidR="00EB7715">
        <w:rPr>
          <w:rFonts w:ascii="Times New Roman" w:hAnsi="Times New Roman"/>
          <w:sz w:val="24"/>
          <w:szCs w:val="24"/>
          <w:lang w:val="bg-BG"/>
        </w:rPr>
        <w:t xml:space="preserve"> 132/11.03.2025г.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на Директора на Областна дирекция „Земеделие” – Монтана</w:t>
      </w:r>
      <w:r w:rsidRPr="00870CA6">
        <w:rPr>
          <w:rFonts w:ascii="Times New Roman" w:hAnsi="Times New Roman"/>
          <w:sz w:val="24"/>
          <w:szCs w:val="24"/>
          <w:lang w:val="bg-BG"/>
        </w:rPr>
        <w:t>,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уведомявам всички </w:t>
      </w:r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, подали </w:t>
      </w:r>
      <w:r w:rsidRPr="00870CA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заявления по чл. 37и, ал. 5 от ЗСПЗЗ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за участие </w:t>
      </w:r>
      <w:r w:rsidRPr="00870CA6">
        <w:rPr>
          <w:rFonts w:ascii="Times New Roman" w:hAnsi="Times New Roman"/>
          <w:sz w:val="24"/>
          <w:szCs w:val="24"/>
          <w:lang w:val="bg-BG"/>
        </w:rPr>
        <w:t>в процедурата</w:t>
      </w:r>
      <w:r w:rsidRPr="00870CA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70CA6">
        <w:rPr>
          <w:rStyle w:val="same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</w:t>
      </w:r>
      <w:r w:rsidRPr="00870CA6">
        <w:rPr>
          <w:rFonts w:ascii="Times New Roman" w:hAnsi="Times New Roman"/>
          <w:sz w:val="24"/>
          <w:szCs w:val="24"/>
        </w:rPr>
        <w:t>разпределение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на пасища, мери и ливади от държавния и общин</w:t>
      </w:r>
      <w:r w:rsidR="00EB7715">
        <w:rPr>
          <w:rFonts w:ascii="Times New Roman" w:hAnsi="Times New Roman"/>
          <w:sz w:val="24"/>
          <w:szCs w:val="24"/>
          <w:lang w:val="bg-BG"/>
        </w:rPr>
        <w:t>ския поземлен фонд за община Берковица</w:t>
      </w:r>
      <w:r w:rsidRPr="00870CA6">
        <w:rPr>
          <w:rFonts w:ascii="Times New Roman" w:hAnsi="Times New Roman"/>
          <w:sz w:val="24"/>
          <w:szCs w:val="24"/>
          <w:lang w:val="ru-RU"/>
        </w:rPr>
        <w:t>, че заседани</w:t>
      </w:r>
      <w:r w:rsidRPr="00870CA6">
        <w:rPr>
          <w:rFonts w:ascii="Times New Roman" w:hAnsi="Times New Roman"/>
          <w:sz w:val="24"/>
          <w:szCs w:val="24"/>
          <w:lang w:val="bg-BG"/>
        </w:rPr>
        <w:t>е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на комисията по чл. 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37и, ал. 7 </w:t>
      </w:r>
      <w:r w:rsidR="000A18B1" w:rsidRPr="00870CA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870CA6">
        <w:rPr>
          <w:rFonts w:ascii="Times New Roman" w:hAnsi="Times New Roman"/>
          <w:sz w:val="24"/>
          <w:szCs w:val="24"/>
          <w:lang w:val="ru-RU"/>
        </w:rPr>
        <w:t>ЗСПЗЗ ще се провед</w:t>
      </w:r>
      <w:r w:rsidRPr="00870CA6">
        <w:rPr>
          <w:rFonts w:ascii="Times New Roman" w:hAnsi="Times New Roman"/>
          <w:sz w:val="24"/>
          <w:szCs w:val="24"/>
          <w:lang w:val="bg-BG"/>
        </w:rPr>
        <w:t>е</w:t>
      </w:r>
      <w:r w:rsidR="00EB7715">
        <w:rPr>
          <w:rFonts w:ascii="Times New Roman" w:hAnsi="Times New Roman"/>
          <w:sz w:val="24"/>
          <w:szCs w:val="24"/>
          <w:lang w:val="ru-RU"/>
        </w:rPr>
        <w:t xml:space="preserve"> на 21.03.2025 г. /петък/, от 10:00 </w:t>
      </w:r>
      <w:r w:rsidRPr="00870CA6">
        <w:rPr>
          <w:rFonts w:ascii="Times New Roman" w:hAnsi="Times New Roman"/>
          <w:sz w:val="24"/>
          <w:szCs w:val="24"/>
          <w:lang w:val="ru-RU"/>
        </w:rPr>
        <w:t>ч.</w:t>
      </w:r>
      <w:r w:rsidR="00EB7715">
        <w:rPr>
          <w:rFonts w:ascii="Times New Roman" w:hAnsi="Times New Roman"/>
          <w:sz w:val="24"/>
          <w:szCs w:val="24"/>
          <w:lang w:val="ru-RU"/>
        </w:rPr>
        <w:t>,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EB7715">
        <w:rPr>
          <w:rFonts w:ascii="Times New Roman" w:hAnsi="Times New Roman"/>
          <w:sz w:val="24"/>
          <w:szCs w:val="24"/>
          <w:lang w:val="ru-RU"/>
        </w:rPr>
        <w:t xml:space="preserve">заседателната зала, 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EB7715">
        <w:rPr>
          <w:rFonts w:ascii="Times New Roman" w:hAnsi="Times New Roman"/>
          <w:sz w:val="24"/>
          <w:szCs w:val="24"/>
          <w:lang w:val="bg-BG"/>
        </w:rPr>
        <w:t>сградата на Общинска администрация – Берковица, с административен адрес: 3500 град Берковица, община Берковица, област Монтана, пл. “Йордан Радичков“ № 4.</w:t>
      </w:r>
    </w:p>
    <w:p w:rsidR="00A535DD" w:rsidRPr="00870CA6" w:rsidRDefault="00A535DD" w:rsidP="000A18B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870CA6" w:rsidRDefault="00A535DD" w:rsidP="000A18B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ена на информационните табла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на</w:t>
      </w:r>
      <w:r w:rsidR="00EB7715">
        <w:rPr>
          <w:rFonts w:ascii="Times New Roman" w:hAnsi="Times New Roman"/>
          <w:sz w:val="24"/>
          <w:szCs w:val="24"/>
          <w:lang w:val="bg-BG"/>
        </w:rPr>
        <w:t xml:space="preserve"> Община Берковица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, кметствата на територията на общината,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70CA6"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о</w:t>
      </w:r>
      <w:r w:rsidRPr="00870CA6">
        <w:rPr>
          <w:rFonts w:ascii="Times New Roman" w:hAnsi="Times New Roman"/>
          <w:sz w:val="24"/>
          <w:szCs w:val="24"/>
          <w:lang w:val="bg-BG"/>
        </w:rPr>
        <w:t>бщинска с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лужба по</w:t>
      </w:r>
      <w:r w:rsidR="00EB7715">
        <w:rPr>
          <w:rFonts w:ascii="Times New Roman" w:hAnsi="Times New Roman"/>
          <w:sz w:val="24"/>
          <w:szCs w:val="24"/>
          <w:lang w:val="bg-BG"/>
        </w:rPr>
        <w:t xml:space="preserve"> земеделие - Берковица</w:t>
      </w:r>
      <w:r w:rsidR="00870CA6">
        <w:rPr>
          <w:rFonts w:ascii="Times New Roman" w:hAnsi="Times New Roman"/>
          <w:sz w:val="24"/>
          <w:szCs w:val="24"/>
          <w:lang w:val="bg-BG"/>
        </w:rPr>
        <w:t>, както</w:t>
      </w:r>
      <w:r w:rsidR="008D7E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и на интернет страниците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B7715">
        <w:rPr>
          <w:rFonts w:ascii="Times New Roman" w:hAnsi="Times New Roman"/>
          <w:sz w:val="24"/>
          <w:szCs w:val="24"/>
          <w:lang w:val="bg-BG"/>
        </w:rPr>
        <w:t>Община Берковица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870CA6">
        <w:rPr>
          <w:rFonts w:ascii="Times New Roman" w:hAnsi="Times New Roman"/>
          <w:sz w:val="24"/>
          <w:szCs w:val="24"/>
          <w:lang w:val="bg-BG"/>
        </w:rPr>
        <w:t>Областна дирекция „Земеделие” – гр. Монтана.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EB77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комисията по Заповед № </w:t>
      </w:r>
      <w:r w:rsidR="00EB7715">
        <w:rPr>
          <w:rFonts w:ascii="Times New Roman" w:hAnsi="Times New Roman"/>
          <w:b/>
          <w:sz w:val="24"/>
          <w:szCs w:val="24"/>
          <w:lang w:val="bg-BG"/>
        </w:rPr>
        <w:t>132 от 11.03.2025 г.   ………</w:t>
      </w:r>
      <w:r w:rsidR="00D86938">
        <w:rPr>
          <w:rFonts w:ascii="Times New Roman" w:hAnsi="Times New Roman"/>
          <w:b/>
          <w:sz w:val="24"/>
          <w:szCs w:val="24"/>
          <w:lang w:val="bg-BG"/>
        </w:rPr>
        <w:t>/П/</w:t>
      </w:r>
      <w:r w:rsidR="00EB7715">
        <w:rPr>
          <w:rFonts w:ascii="Times New Roman" w:hAnsi="Times New Roman"/>
          <w:b/>
          <w:sz w:val="24"/>
          <w:szCs w:val="24"/>
          <w:lang w:val="bg-BG"/>
        </w:rPr>
        <w:t>………….</w:t>
      </w:r>
    </w:p>
    <w:p w:rsidR="00A535DD" w:rsidRDefault="00A535DD" w:rsidP="00D86938">
      <w:pPr>
        <w:ind w:left="63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D86938">
        <w:rPr>
          <w:rFonts w:ascii="Times New Roman" w:hAnsi="Times New Roman"/>
          <w:sz w:val="24"/>
          <w:szCs w:val="24"/>
          <w:lang w:val="bg-BG"/>
        </w:rPr>
        <w:t xml:space="preserve">       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D86938">
        <w:rPr>
          <w:rFonts w:ascii="Times New Roman" w:hAnsi="Times New Roman"/>
          <w:sz w:val="24"/>
          <w:szCs w:val="24"/>
          <w:lang w:val="bg-BG"/>
        </w:rPr>
        <w:t>Петя Петкова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/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720C97" w:rsidRDefault="00EB7715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18.03.</w:t>
      </w:r>
      <w:r w:rsidR="004749DF" w:rsidRPr="00720C97">
        <w:rPr>
          <w:rFonts w:ascii="Times New Roman" w:hAnsi="Times New Roman"/>
          <w:sz w:val="24"/>
          <w:szCs w:val="24"/>
          <w:lang w:val="bg-BG"/>
        </w:rPr>
        <w:t>2025г.</w:t>
      </w:r>
      <w:r w:rsidR="00A535DD" w:rsidRPr="00720C9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</w:p>
    <w:p w:rsidR="00812D7B" w:rsidRDefault="0018427A"/>
    <w:sectPr w:rsidR="00812D7B" w:rsidSect="00191B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7A" w:rsidRDefault="0018427A" w:rsidP="00EB7715">
      <w:r>
        <w:separator/>
      </w:r>
    </w:p>
  </w:endnote>
  <w:endnote w:type="continuationSeparator" w:id="0">
    <w:p w:rsidR="0018427A" w:rsidRDefault="0018427A" w:rsidP="00EB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135632"/>
      <w:docPartObj>
        <w:docPartGallery w:val="Page Numbers (Bottom of Page)"/>
        <w:docPartUnique/>
      </w:docPartObj>
    </w:sdtPr>
    <w:sdtContent>
      <w:p w:rsidR="00EB7715" w:rsidRDefault="00191B00">
        <w:pPr>
          <w:pStyle w:val="a9"/>
          <w:jc w:val="center"/>
        </w:pPr>
        <w:r>
          <w:fldChar w:fldCharType="begin"/>
        </w:r>
        <w:r w:rsidR="00EB7715">
          <w:instrText>PAGE   \* MERGEFORMAT</w:instrText>
        </w:r>
        <w:r>
          <w:fldChar w:fldCharType="separate"/>
        </w:r>
        <w:r w:rsidR="00D86938" w:rsidRPr="00D86938">
          <w:rPr>
            <w:noProof/>
            <w:lang w:val="bg-BG"/>
          </w:rPr>
          <w:t>1</w:t>
        </w:r>
        <w:r>
          <w:fldChar w:fldCharType="end"/>
        </w:r>
      </w:p>
    </w:sdtContent>
  </w:sdt>
  <w:p w:rsidR="00EB7715" w:rsidRDefault="00EB77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7A" w:rsidRDefault="0018427A" w:rsidP="00EB7715">
      <w:r>
        <w:separator/>
      </w:r>
    </w:p>
  </w:footnote>
  <w:footnote w:type="continuationSeparator" w:id="0">
    <w:p w:rsidR="0018427A" w:rsidRDefault="0018427A" w:rsidP="00EB7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EDD"/>
    <w:rsid w:val="0001685C"/>
    <w:rsid w:val="000A18B1"/>
    <w:rsid w:val="0018427A"/>
    <w:rsid w:val="00191B00"/>
    <w:rsid w:val="004749DF"/>
    <w:rsid w:val="005F138E"/>
    <w:rsid w:val="006C0136"/>
    <w:rsid w:val="007022D2"/>
    <w:rsid w:val="0070549B"/>
    <w:rsid w:val="00720C97"/>
    <w:rsid w:val="007D4EDD"/>
    <w:rsid w:val="007E2D6B"/>
    <w:rsid w:val="00870CA6"/>
    <w:rsid w:val="008D7ECD"/>
    <w:rsid w:val="00A535DD"/>
    <w:rsid w:val="00B46BA5"/>
    <w:rsid w:val="00CB7F6A"/>
    <w:rsid w:val="00D86938"/>
    <w:rsid w:val="00E56B55"/>
    <w:rsid w:val="00EB7715"/>
    <w:rsid w:val="00FA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EB771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EB7715"/>
    <w:rPr>
      <w:rFonts w:ascii="Arial" w:eastAsia="Times New Roman" w:hAnsi="Arial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EB771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EB7715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XX</cp:lastModifiedBy>
  <cp:revision>3</cp:revision>
  <cp:lastPrinted>2025-03-10T13:44:00Z</cp:lastPrinted>
  <dcterms:created xsi:type="dcterms:W3CDTF">2025-03-18T10:50:00Z</dcterms:created>
  <dcterms:modified xsi:type="dcterms:W3CDTF">2025-03-18T11:00:00Z</dcterms:modified>
</cp:coreProperties>
</file>