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09" w:rsidRDefault="00853909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53909" w:rsidRDefault="00853909" w:rsidP="00D07BDF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853909" w:rsidRPr="00B16FBD" w:rsidRDefault="00853909" w:rsidP="00D07BDF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564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>
        <w:rPr>
          <w:rFonts w:ascii="Times New Roman" w:hAnsi="Times New Roman"/>
          <w:b/>
          <w:sz w:val="24"/>
          <w:szCs w:val="24"/>
          <w:lang w:val="ru-RU"/>
        </w:rPr>
        <w:t>22.12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17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853909" w:rsidRDefault="00853909" w:rsidP="00D07BDF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853909" w:rsidRPr="00B67BF5" w:rsidRDefault="00853909" w:rsidP="00D07BDF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53909" w:rsidRPr="001E6D91" w:rsidRDefault="00853909" w:rsidP="00D07BDF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На </w:t>
      </w:r>
      <w:r>
        <w:rPr>
          <w:rFonts w:ascii="Times New Roman" w:hAnsi="Times New Roman"/>
          <w:sz w:val="24"/>
          <w:szCs w:val="24"/>
          <w:lang w:val="bg-BG"/>
        </w:rPr>
        <w:t>основание чл.</w:t>
      </w:r>
      <w:r w:rsidRPr="001B2362">
        <w:rPr>
          <w:lang w:val="ru-RU"/>
        </w:rPr>
        <w:t xml:space="preserve"> </w:t>
      </w:r>
      <w:r w:rsidRPr="001B2362">
        <w:rPr>
          <w:rFonts w:ascii="Times New Roman" w:hAnsi="Times New Roman"/>
          <w:sz w:val="24"/>
          <w:szCs w:val="24"/>
          <w:lang w:val="ru-RU"/>
        </w:rPr>
        <w:t>62, ал. 2</w:t>
      </w:r>
      <w:r w:rsidRPr="001E6D9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B2362">
        <w:rPr>
          <w:rFonts w:ascii="Times New Roman" w:hAnsi="Times New Roman"/>
          <w:sz w:val="24"/>
          <w:szCs w:val="24"/>
          <w:lang w:val="ru-RU"/>
        </w:rPr>
        <w:t>от Административнопроцесуалния кодекс (АПК)</w:t>
      </w:r>
      <w:r>
        <w:rPr>
          <w:rFonts w:ascii="Times New Roman" w:hAnsi="Times New Roman"/>
          <w:sz w:val="24"/>
          <w:szCs w:val="24"/>
          <w:lang w:val="bg-BG"/>
        </w:rPr>
        <w:t xml:space="preserve"> и на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основание </w:t>
      </w:r>
      <w:r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B16FBD">
        <w:rPr>
          <w:rFonts w:ascii="Times New Roman" w:hAnsi="Times New Roman"/>
          <w:sz w:val="24"/>
          <w:szCs w:val="24"/>
          <w:lang w:val="bg-BG"/>
        </w:rPr>
        <w:t>чл. 37ж, ал. 11 от Закона за собствеността и ползване</w:t>
      </w:r>
      <w:r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  <w:r w:rsidRPr="001B2362">
        <w:rPr>
          <w:rFonts w:ascii="Times New Roman" w:hAnsi="Times New Roman"/>
          <w:sz w:val="24"/>
          <w:szCs w:val="24"/>
          <w:lang w:val="ru-RU"/>
        </w:rPr>
        <w:t xml:space="preserve"> с оглед </w:t>
      </w:r>
      <w:r>
        <w:rPr>
          <w:rFonts w:ascii="Times New Roman" w:hAnsi="Times New Roman"/>
          <w:sz w:val="24"/>
          <w:szCs w:val="24"/>
          <w:lang w:val="bg-BG"/>
        </w:rPr>
        <w:t xml:space="preserve">констатирана </w:t>
      </w:r>
      <w:r w:rsidRPr="001B2362">
        <w:rPr>
          <w:rFonts w:ascii="Times New Roman" w:hAnsi="Times New Roman"/>
          <w:sz w:val="24"/>
          <w:szCs w:val="24"/>
          <w:lang w:val="ru-RU"/>
        </w:rPr>
        <w:t>очевидна техническа грешка при</w:t>
      </w:r>
      <w:r>
        <w:rPr>
          <w:rFonts w:ascii="Times New Roman" w:hAnsi="Times New Roman"/>
          <w:sz w:val="24"/>
          <w:szCs w:val="24"/>
          <w:lang w:val="bg-BG"/>
        </w:rPr>
        <w:t xml:space="preserve"> изчисляването на дължимите от ползвателите суми за имоти по чл. 37ж, ал. 5 от ЗСПЗЗ, посочени в Заповед № 519/05.12.2017 г. на Директора на ОДЗ - Монтана</w:t>
      </w:r>
    </w:p>
    <w:p w:rsidR="00853909" w:rsidRDefault="00853909" w:rsidP="00D07BDF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853909" w:rsidRPr="00B16FBD" w:rsidRDefault="00853909" w:rsidP="00D07BDF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853909" w:rsidRDefault="00853909" w:rsidP="00D07BDF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53909" w:rsidRDefault="00853909" w:rsidP="00D07BDF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53909" w:rsidRDefault="00853909" w:rsidP="00D07BDF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Заповед № 519/05.12.2017г., с която е одобрено споразумение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Железна,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да се чете, както следва:</w:t>
      </w:r>
    </w:p>
    <w:p w:rsidR="00853909" w:rsidRPr="00B16FBD" w:rsidRDefault="00853909" w:rsidP="00D07BDF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53909" w:rsidRDefault="00853909" w:rsidP="00D07BDF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0F6DCA">
          <w:rPr>
            <w:rFonts w:ascii="Times New Roman" w:hAnsi="Times New Roman"/>
            <w:b/>
            <w:sz w:val="24"/>
            <w:szCs w:val="24"/>
          </w:rPr>
          <w:t>I</w:t>
        </w:r>
        <w:r w:rsidRPr="000F6DCA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Железна, 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853909" w:rsidRDefault="00853909" w:rsidP="00D07BDF">
      <w:pPr>
        <w:rPr>
          <w:rFonts w:ascii="Times New Roman" w:hAnsi="Times New Roman"/>
          <w:sz w:val="24"/>
          <w:szCs w:val="24"/>
          <w:lang w:val="bg-BG"/>
        </w:rPr>
      </w:pPr>
    </w:p>
    <w:p w:rsidR="00853909" w:rsidRDefault="0085390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180CFB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853909" w:rsidRDefault="0085390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8"/>
        <w:gridCol w:w="4000"/>
        <w:gridCol w:w="1240"/>
        <w:gridCol w:w="960"/>
        <w:gridCol w:w="1420"/>
        <w:gridCol w:w="1166"/>
      </w:tblGrid>
      <w:tr w:rsidR="00853909" w:rsidRPr="00804195" w:rsidTr="009C0422">
        <w:trPr>
          <w:trHeight w:val="2445"/>
        </w:trPr>
        <w:tc>
          <w:tcPr>
            <w:tcW w:w="536" w:type="dxa"/>
            <w:vAlign w:val="bottom"/>
          </w:tcPr>
          <w:p w:rsidR="00853909" w:rsidRPr="00CD2ABB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sz w:val="22"/>
                <w:szCs w:val="22"/>
                <w:lang w:eastAsia="zh-TW"/>
              </w:rPr>
            </w:pPr>
            <w:r w:rsidRPr="00CD2ABB">
              <w:rPr>
                <w:rFonts w:ascii="Times New Roman" w:eastAsia="PMingLiU" w:hAnsi="Times New Roman"/>
                <w:b/>
                <w:sz w:val="22"/>
                <w:szCs w:val="22"/>
                <w:lang w:eastAsia="zh-TW"/>
              </w:rPr>
              <w:t>№ по ред</w:t>
            </w:r>
          </w:p>
        </w:tc>
        <w:tc>
          <w:tcPr>
            <w:tcW w:w="4000" w:type="dxa"/>
            <w:vAlign w:val="bottom"/>
          </w:tcPr>
          <w:p w:rsidR="00853909" w:rsidRPr="00CD2ABB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CD2ABB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Ползвател по чл.37ж ЗСПЗЗ (име,презиме,фамилия - </w:t>
            </w:r>
            <w:r w:rsidRPr="00CD2ABB">
              <w:rPr>
                <w:rFonts w:ascii="Times New Roman" w:eastAsia="PMingLiU" w:hAnsi="Times New Roman"/>
                <w:b/>
                <w:sz w:val="22"/>
                <w:szCs w:val="22"/>
                <w:lang w:val="ru-RU" w:eastAsia="zh-TW"/>
              </w:rPr>
              <w:t>за физически лица</w:t>
            </w:r>
            <w:r w:rsidRPr="00CD2ABB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, наименование за ЕТ </w:t>
            </w:r>
            <w:r w:rsidRPr="00CD2ABB">
              <w:rPr>
                <w:rFonts w:ascii="Times New Roman" w:eastAsia="PMingLiU" w:hAnsi="Times New Roman"/>
                <w:b/>
                <w:sz w:val="22"/>
                <w:szCs w:val="22"/>
                <w:lang w:val="ru-RU" w:eastAsia="zh-TW"/>
              </w:rPr>
              <w:t>или юридическо лице)</w:t>
            </w:r>
          </w:p>
        </w:tc>
        <w:tc>
          <w:tcPr>
            <w:tcW w:w="1240" w:type="dxa"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CD2ABB">
              <w:rPr>
                <w:rFonts w:ascii="Times New Roman" w:eastAsia="PMingLiU" w:hAnsi="Times New Roman"/>
                <w:b/>
                <w:sz w:val="22"/>
                <w:szCs w:val="22"/>
                <w:lang w:eastAsia="zh-TW"/>
              </w:rPr>
              <w:t xml:space="preserve">Масив </w:t>
            </w:r>
            <w:r w:rsidRPr="00CD2ABB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за ползване</w:t>
            </w:r>
            <w:r w:rsidRPr="00804195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 xml:space="preserve"> №</w:t>
            </w:r>
          </w:p>
        </w:tc>
        <w:tc>
          <w:tcPr>
            <w:tcW w:w="960" w:type="dxa"/>
            <w:vAlign w:val="bottom"/>
          </w:tcPr>
          <w:p w:rsidR="00853909" w:rsidRPr="00CD2ABB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CD2ABB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</w:t>
            </w:r>
            <w:r w:rsidRPr="00CD2ABB">
              <w:rPr>
                <w:rFonts w:ascii="Times New Roman" w:eastAsia="PMingLiU" w:hAnsi="Times New Roman"/>
                <w:b/>
                <w:sz w:val="22"/>
                <w:szCs w:val="22"/>
                <w:lang w:val="ru-RU" w:eastAsia="zh-TW"/>
              </w:rPr>
              <w:t>(№ на имот по КВС)</w:t>
            </w:r>
          </w:p>
        </w:tc>
        <w:tc>
          <w:tcPr>
            <w:tcW w:w="1420" w:type="dxa"/>
            <w:vAlign w:val="bottom"/>
          </w:tcPr>
          <w:p w:rsidR="00853909" w:rsidRPr="00CD2ABB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Cs/>
                <w:sz w:val="22"/>
                <w:szCs w:val="22"/>
                <w:lang w:val="ru-RU" w:eastAsia="zh-TW"/>
              </w:rPr>
            </w:pPr>
            <w:r w:rsidRPr="00CD2ABB">
              <w:rPr>
                <w:rFonts w:ascii="Times New Roman" w:eastAsia="PMingLiU" w:hAnsi="Times New Roman"/>
                <w:bCs/>
                <w:sz w:val="22"/>
                <w:szCs w:val="22"/>
                <w:lang w:val="ru-RU" w:eastAsia="zh-TW"/>
              </w:rPr>
              <w:t xml:space="preserve">Средна рентна вноска </w:t>
            </w:r>
            <w:r w:rsidRPr="00CD2ABB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 xml:space="preserve">по чл.37ж, ал.12 от ЗСПЗЗ </w:t>
            </w:r>
            <w:r w:rsidRPr="00CD2ABB">
              <w:rPr>
                <w:rFonts w:ascii="Times New Roman" w:eastAsia="PMingLiU" w:hAnsi="Times New Roman"/>
                <w:bCs/>
                <w:sz w:val="22"/>
                <w:szCs w:val="22"/>
                <w:lang w:val="ru-RU" w:eastAsia="zh-TW"/>
              </w:rPr>
              <w:t>(лева/дка)</w:t>
            </w:r>
          </w:p>
        </w:tc>
        <w:tc>
          <w:tcPr>
            <w:tcW w:w="1166" w:type="dxa"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Дължима сума (лева)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 w:val="restart"/>
            <w:noWrap/>
          </w:tcPr>
          <w:p w:rsidR="00853909" w:rsidRPr="00CD2ABB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  <w:r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  <w:t>.</w:t>
            </w: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18075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19.92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18076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19.48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18083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4.56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18222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4.72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18230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10.65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18231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18.58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18232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4.81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18238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12.19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19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19111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20.19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21116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19.69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21120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6.56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21121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34.51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21126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1.69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21131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1.71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21134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1.20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21140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15.22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21143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3.67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8032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6.96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8033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3.69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400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ПЕТКО БОРИСОВ ПЕТКОВ               </w:t>
            </w:r>
          </w:p>
        </w:tc>
        <w:tc>
          <w:tcPr>
            <w:tcW w:w="124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8034</w:t>
            </w:r>
          </w:p>
        </w:tc>
        <w:tc>
          <w:tcPr>
            <w:tcW w:w="1420" w:type="dxa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5.00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1.68</w:t>
            </w:r>
          </w:p>
        </w:tc>
      </w:tr>
      <w:tr w:rsidR="00853909" w:rsidRPr="00804195" w:rsidTr="009C0422">
        <w:trPr>
          <w:trHeight w:val="300"/>
        </w:trPr>
        <w:tc>
          <w:tcPr>
            <w:tcW w:w="536" w:type="dxa"/>
            <w:vMerge/>
            <w:vAlign w:val="center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7620" w:type="dxa"/>
            <w:gridSpan w:val="4"/>
            <w:noWrap/>
            <w:vAlign w:val="bottom"/>
          </w:tcPr>
          <w:p w:rsidR="00853909" w:rsidRPr="00804195" w:rsidRDefault="00853909" w:rsidP="0080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804195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853909" w:rsidRDefault="00853909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211.63</w:t>
            </w:r>
          </w:p>
        </w:tc>
      </w:tr>
    </w:tbl>
    <w:p w:rsidR="00853909" w:rsidRDefault="0085390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853909" w:rsidRDefault="0085390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853909" w:rsidRPr="00D92A91" w:rsidRDefault="0085390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853909" w:rsidRDefault="00853909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853909" w:rsidRPr="00180CFB" w:rsidRDefault="00853909" w:rsidP="000D1EB8">
      <w:pPr>
        <w:ind w:firstLine="567"/>
        <w:jc w:val="both"/>
        <w:rPr>
          <w:b/>
          <w:lang w:val="ru-RU"/>
        </w:rPr>
      </w:pPr>
    </w:p>
    <w:p w:rsidR="00853909" w:rsidRPr="00180CFB" w:rsidRDefault="00853909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853909" w:rsidRPr="00180CFB" w:rsidRDefault="00853909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853909" w:rsidRPr="005443D1" w:rsidRDefault="00853909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853909" w:rsidRPr="005443D1" w:rsidRDefault="00853909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53909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853909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53909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Железна 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- Монтана</w:t>
      </w:r>
    </w:p>
    <w:p w:rsidR="00853909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853909" w:rsidRPr="000F6DCA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853909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853909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53909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853909" w:rsidRPr="00180CFB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53909" w:rsidRPr="00180CFB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80CFB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53909" w:rsidRPr="00180CFB" w:rsidRDefault="00853909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</w:p>
    <w:p w:rsidR="00853909" w:rsidRPr="00180CFB" w:rsidRDefault="00853909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p w:rsidR="00853909" w:rsidRPr="00180CFB" w:rsidRDefault="00853909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bookmarkEnd w:id="0"/>
    <w:p w:rsidR="00853909" w:rsidRPr="00EF65C4" w:rsidRDefault="00853909" w:rsidP="00180CFB">
      <w:pPr>
        <w:ind w:left="181"/>
        <w:jc w:val="both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180CFB">
        <w:rPr>
          <w:rFonts w:ascii="Times New Roman" w:hAnsi="Times New Roman"/>
          <w:b/>
          <w:caps/>
          <w:sz w:val="24"/>
          <w:szCs w:val="24"/>
          <w:lang w:val="ru-RU"/>
        </w:rPr>
        <w:t>д-р виолета гергова</w:t>
      </w:r>
      <w:r>
        <w:rPr>
          <w:rFonts w:ascii="Times New Roman" w:hAnsi="Times New Roman"/>
          <w:b/>
          <w:caps/>
          <w:sz w:val="24"/>
          <w:szCs w:val="24"/>
          <w:lang w:val="bg-BG"/>
        </w:rPr>
        <w:t xml:space="preserve">   </w:t>
      </w:r>
      <w:r w:rsidRPr="00EF65C4">
        <w:rPr>
          <w:rFonts w:ascii="Times New Roman" w:hAnsi="Times New Roman"/>
          <w:b/>
          <w:caps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caps/>
          <w:sz w:val="24"/>
          <w:szCs w:val="24"/>
          <w:lang w:val="bg-BG"/>
        </w:rPr>
        <w:t>П/</w:t>
      </w:r>
    </w:p>
    <w:p w:rsidR="00853909" w:rsidRPr="00180CFB" w:rsidRDefault="00853909" w:rsidP="00180CFB">
      <w:pPr>
        <w:ind w:left="181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80CFB">
        <w:rPr>
          <w:rFonts w:ascii="Times New Roman" w:hAnsi="Times New Roman"/>
          <w:i/>
          <w:sz w:val="24"/>
          <w:szCs w:val="24"/>
          <w:lang w:val="ru-RU"/>
        </w:rPr>
        <w:t>Директор</w:t>
      </w:r>
      <w:r w:rsidRPr="00180CFB">
        <w:rPr>
          <w:rFonts w:ascii="Times New Roman" w:hAnsi="Times New Roman"/>
          <w:i/>
          <w:caps/>
          <w:sz w:val="24"/>
          <w:szCs w:val="24"/>
          <w:lang w:val="ru-RU"/>
        </w:rPr>
        <w:t xml:space="preserve"> ОД  „З</w:t>
      </w:r>
      <w:r w:rsidRPr="00180CFB">
        <w:rPr>
          <w:rFonts w:ascii="Times New Roman" w:hAnsi="Times New Roman"/>
          <w:i/>
          <w:sz w:val="24"/>
          <w:szCs w:val="24"/>
          <w:lang w:val="ru-RU"/>
        </w:rPr>
        <w:t>емеделие</w:t>
      </w:r>
      <w:r w:rsidRPr="00180CFB">
        <w:rPr>
          <w:rFonts w:ascii="Times New Roman" w:hAnsi="Times New Roman"/>
          <w:i/>
          <w:caps/>
          <w:sz w:val="24"/>
          <w:szCs w:val="24"/>
          <w:lang w:val="ru-RU"/>
        </w:rPr>
        <w:t>”М</w:t>
      </w:r>
      <w:r w:rsidRPr="00180CFB">
        <w:rPr>
          <w:rFonts w:ascii="Times New Roman" w:hAnsi="Times New Roman"/>
          <w:i/>
          <w:sz w:val="24"/>
          <w:szCs w:val="24"/>
          <w:lang w:val="ru-RU"/>
        </w:rPr>
        <w:t>онтана</w:t>
      </w:r>
    </w:p>
    <w:p w:rsidR="00853909" w:rsidRDefault="00853909" w:rsidP="00180CFB">
      <w:pPr>
        <w:ind w:left="181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853909" w:rsidRDefault="00853909" w:rsidP="003E693D">
      <w:pPr>
        <w:spacing w:line="360" w:lineRule="auto"/>
        <w:ind w:left="18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853909" w:rsidRPr="008D609F" w:rsidRDefault="00853909" w:rsidP="003E693D">
      <w:pPr>
        <w:spacing w:line="360" w:lineRule="auto"/>
        <w:ind w:left="180"/>
        <w:jc w:val="both"/>
        <w:rPr>
          <w:rFonts w:ascii="Times New Roman" w:hAnsi="Times New Roman"/>
          <w:sz w:val="24"/>
          <w:szCs w:val="24"/>
          <w:lang w:val="bg-BG"/>
        </w:rPr>
      </w:pPr>
      <w:r w:rsidRPr="008D609F">
        <w:rPr>
          <w:rFonts w:ascii="Times New Roman" w:hAnsi="Times New Roman"/>
          <w:sz w:val="24"/>
          <w:szCs w:val="24"/>
          <w:lang w:val="bg-BG"/>
        </w:rPr>
        <w:t>АК/ГДАР</w:t>
      </w:r>
    </w:p>
    <w:sectPr w:rsidR="00853909" w:rsidRPr="008D609F" w:rsidSect="00804195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425" w:left="1134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909" w:rsidRDefault="00853909">
      <w:r>
        <w:separator/>
      </w:r>
    </w:p>
  </w:endnote>
  <w:endnote w:type="continuationSeparator" w:id="0">
    <w:p w:rsidR="00853909" w:rsidRDefault="00853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909" w:rsidRDefault="00853909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3909" w:rsidRDefault="00853909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909" w:rsidRDefault="00853909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53909" w:rsidRDefault="00853909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909" w:rsidRDefault="00853909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853909" w:rsidRDefault="00853909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853909" w:rsidRPr="00EA3B1F" w:rsidRDefault="00853909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909" w:rsidRDefault="00853909">
      <w:r>
        <w:separator/>
      </w:r>
    </w:p>
  </w:footnote>
  <w:footnote w:type="continuationSeparator" w:id="0">
    <w:p w:rsidR="00853909" w:rsidRDefault="00853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909" w:rsidRPr="005B69F7" w:rsidRDefault="00853909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eastAsia="ja-JP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51657728;visibility:visible">
          <v:imagedata r:id="rId1" o:title=""/>
          <w10:wrap type="square"/>
        </v:shape>
      </w:pict>
    </w:r>
  </w:p>
  <w:p w:rsidR="00853909" w:rsidRPr="00180CFB" w:rsidRDefault="00853909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Cs w:val="24"/>
      </w:rPr>
    </w:pPr>
    <w:r>
      <w:rPr>
        <w:noProof/>
        <w:lang w:eastAsia="ja-JP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180CFB">
      <w:rPr>
        <w:rFonts w:ascii="Times New Roman" w:hAnsi="Times New Roman"/>
        <w:spacing w:val="40"/>
        <w:szCs w:val="24"/>
      </w:rPr>
      <w:t>РЕПУБЛИКА БЪЛГАРИЯ</w:t>
    </w:r>
  </w:p>
  <w:p w:rsidR="00853909" w:rsidRPr="00180CFB" w:rsidRDefault="00853909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Cs w:val="24"/>
      </w:rPr>
    </w:pPr>
    <w:r w:rsidRPr="00180CFB">
      <w:rPr>
        <w:rFonts w:ascii="Times New Roman" w:hAnsi="Times New Roman"/>
        <w:b w:val="0"/>
        <w:szCs w:val="24"/>
      </w:rPr>
      <w:tab/>
    </w:r>
    <w:r w:rsidRPr="00180CFB">
      <w:rPr>
        <w:rFonts w:ascii="Times New Roman" w:hAnsi="Times New Roman"/>
        <w:b w:val="0"/>
        <w:spacing w:val="40"/>
        <w:szCs w:val="24"/>
      </w:rPr>
      <w:t>Министерство на земеделието, храните и горите</w:t>
    </w:r>
  </w:p>
  <w:p w:rsidR="00853909" w:rsidRPr="00180CFB" w:rsidRDefault="00853909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Cs w:val="24"/>
      </w:rPr>
    </w:pPr>
    <w:r>
      <w:rPr>
        <w:noProof/>
        <w:lang w:eastAsia="ja-JP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Pr="00180CFB">
      <w:rPr>
        <w:rFonts w:ascii="Times New Roman" w:hAnsi="Times New Roman"/>
        <w:b w:val="0"/>
        <w:noProof/>
        <w:szCs w:val="24"/>
      </w:rPr>
      <w:t>Областна дирекция „Земеделие” - Монтана</w:t>
    </w:r>
  </w:p>
  <w:p w:rsidR="00853909" w:rsidRPr="00473133" w:rsidRDefault="00853909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25C86"/>
    <w:rsid w:val="00043336"/>
    <w:rsid w:val="00062C46"/>
    <w:rsid w:val="0006753C"/>
    <w:rsid w:val="000726C4"/>
    <w:rsid w:val="000729E0"/>
    <w:rsid w:val="000775D8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1384B"/>
    <w:rsid w:val="00120310"/>
    <w:rsid w:val="001251EC"/>
    <w:rsid w:val="0013308F"/>
    <w:rsid w:val="00134EA3"/>
    <w:rsid w:val="00151C81"/>
    <w:rsid w:val="00152132"/>
    <w:rsid w:val="001566F8"/>
    <w:rsid w:val="00157D1E"/>
    <w:rsid w:val="001668A4"/>
    <w:rsid w:val="0017400D"/>
    <w:rsid w:val="00180CFB"/>
    <w:rsid w:val="001945C3"/>
    <w:rsid w:val="001A0C3C"/>
    <w:rsid w:val="001A2008"/>
    <w:rsid w:val="001A4F96"/>
    <w:rsid w:val="001B2362"/>
    <w:rsid w:val="001B4BA5"/>
    <w:rsid w:val="001B7711"/>
    <w:rsid w:val="001B7A38"/>
    <w:rsid w:val="001C6D3A"/>
    <w:rsid w:val="001D48DF"/>
    <w:rsid w:val="001D5900"/>
    <w:rsid w:val="001E1F68"/>
    <w:rsid w:val="001E2445"/>
    <w:rsid w:val="001E6D91"/>
    <w:rsid w:val="001E741A"/>
    <w:rsid w:val="001F0EC6"/>
    <w:rsid w:val="0020653E"/>
    <w:rsid w:val="00210F93"/>
    <w:rsid w:val="00216094"/>
    <w:rsid w:val="0023643E"/>
    <w:rsid w:val="00252220"/>
    <w:rsid w:val="002546AD"/>
    <w:rsid w:val="0025582A"/>
    <w:rsid w:val="00266D04"/>
    <w:rsid w:val="002A227F"/>
    <w:rsid w:val="002A258D"/>
    <w:rsid w:val="002C62A9"/>
    <w:rsid w:val="002C6DA2"/>
    <w:rsid w:val="002E25EF"/>
    <w:rsid w:val="002E43BF"/>
    <w:rsid w:val="002E58E3"/>
    <w:rsid w:val="002E5E8F"/>
    <w:rsid w:val="00300068"/>
    <w:rsid w:val="00302CF6"/>
    <w:rsid w:val="00305D64"/>
    <w:rsid w:val="00333873"/>
    <w:rsid w:val="003423B2"/>
    <w:rsid w:val="00346AD0"/>
    <w:rsid w:val="003507CE"/>
    <w:rsid w:val="00354386"/>
    <w:rsid w:val="00366E3A"/>
    <w:rsid w:val="00391FC0"/>
    <w:rsid w:val="003A619A"/>
    <w:rsid w:val="003B3D44"/>
    <w:rsid w:val="003B57CA"/>
    <w:rsid w:val="003C6D05"/>
    <w:rsid w:val="003E36CD"/>
    <w:rsid w:val="003E693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41BC"/>
    <w:rsid w:val="00497E4C"/>
    <w:rsid w:val="004B30F9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27C58"/>
    <w:rsid w:val="005443D1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C2AEF"/>
    <w:rsid w:val="005D7788"/>
    <w:rsid w:val="005E0584"/>
    <w:rsid w:val="005E2764"/>
    <w:rsid w:val="00602A0B"/>
    <w:rsid w:val="006055E7"/>
    <w:rsid w:val="006371F5"/>
    <w:rsid w:val="00643D96"/>
    <w:rsid w:val="00662E95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3CCA"/>
    <w:rsid w:val="007A6290"/>
    <w:rsid w:val="007C14DE"/>
    <w:rsid w:val="007D32BD"/>
    <w:rsid w:val="007D6BA8"/>
    <w:rsid w:val="007E01BE"/>
    <w:rsid w:val="007E56CC"/>
    <w:rsid w:val="00804195"/>
    <w:rsid w:val="00807DAB"/>
    <w:rsid w:val="00813AC6"/>
    <w:rsid w:val="0085348A"/>
    <w:rsid w:val="00853909"/>
    <w:rsid w:val="0085636E"/>
    <w:rsid w:val="00861817"/>
    <w:rsid w:val="00865E99"/>
    <w:rsid w:val="0087409F"/>
    <w:rsid w:val="008912D7"/>
    <w:rsid w:val="008A3DBE"/>
    <w:rsid w:val="008A753F"/>
    <w:rsid w:val="008B0206"/>
    <w:rsid w:val="008B1300"/>
    <w:rsid w:val="008B33C9"/>
    <w:rsid w:val="008D0CAF"/>
    <w:rsid w:val="008D4EBF"/>
    <w:rsid w:val="008D609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74546"/>
    <w:rsid w:val="00982EF9"/>
    <w:rsid w:val="00984BAA"/>
    <w:rsid w:val="00992400"/>
    <w:rsid w:val="00995C50"/>
    <w:rsid w:val="009A281B"/>
    <w:rsid w:val="009A49E5"/>
    <w:rsid w:val="009A4F52"/>
    <w:rsid w:val="009B4DD0"/>
    <w:rsid w:val="009C0422"/>
    <w:rsid w:val="009C46B5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27013"/>
    <w:rsid w:val="00A301E5"/>
    <w:rsid w:val="00A30A5F"/>
    <w:rsid w:val="00A35479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C21B1"/>
    <w:rsid w:val="00AC6252"/>
    <w:rsid w:val="00AD13E8"/>
    <w:rsid w:val="00B03F06"/>
    <w:rsid w:val="00B11EE0"/>
    <w:rsid w:val="00B16FBD"/>
    <w:rsid w:val="00B235BC"/>
    <w:rsid w:val="00B311D6"/>
    <w:rsid w:val="00B43EF4"/>
    <w:rsid w:val="00B50C5F"/>
    <w:rsid w:val="00B639EB"/>
    <w:rsid w:val="00B67BF5"/>
    <w:rsid w:val="00B806A8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1C62"/>
    <w:rsid w:val="00C4436E"/>
    <w:rsid w:val="00C45034"/>
    <w:rsid w:val="00C45AE9"/>
    <w:rsid w:val="00C473A4"/>
    <w:rsid w:val="00C56513"/>
    <w:rsid w:val="00C62977"/>
    <w:rsid w:val="00C84243"/>
    <w:rsid w:val="00CA3258"/>
    <w:rsid w:val="00CA5741"/>
    <w:rsid w:val="00CA7290"/>
    <w:rsid w:val="00CA7A14"/>
    <w:rsid w:val="00CC08AB"/>
    <w:rsid w:val="00CD2ABB"/>
    <w:rsid w:val="00CD412D"/>
    <w:rsid w:val="00CE37C1"/>
    <w:rsid w:val="00CF2AF4"/>
    <w:rsid w:val="00CF4E3F"/>
    <w:rsid w:val="00D07BD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D4DE0"/>
    <w:rsid w:val="00DF6B8E"/>
    <w:rsid w:val="00E03249"/>
    <w:rsid w:val="00E07A50"/>
    <w:rsid w:val="00E1294D"/>
    <w:rsid w:val="00E17382"/>
    <w:rsid w:val="00E1771A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5EE4"/>
    <w:rsid w:val="00E660C5"/>
    <w:rsid w:val="00E67104"/>
    <w:rsid w:val="00E72ADD"/>
    <w:rsid w:val="00E90829"/>
    <w:rsid w:val="00EA02C2"/>
    <w:rsid w:val="00EA0742"/>
    <w:rsid w:val="00EA3B1F"/>
    <w:rsid w:val="00EA4A77"/>
    <w:rsid w:val="00EB20C4"/>
    <w:rsid w:val="00EC0E2D"/>
    <w:rsid w:val="00ED06AC"/>
    <w:rsid w:val="00EE4C6D"/>
    <w:rsid w:val="00EF22A1"/>
    <w:rsid w:val="00EF4276"/>
    <w:rsid w:val="00EF65C4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A0603"/>
    <w:rsid w:val="00FB2737"/>
    <w:rsid w:val="00FD6EE9"/>
    <w:rsid w:val="00FF09A0"/>
    <w:rsid w:val="00FF29C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5EE4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65EE4"/>
    <w:rPr>
      <w:rFonts w:ascii="Cambria" w:eastAsia="MS Gothic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65EE4"/>
    <w:rPr>
      <w:rFonts w:ascii="Cambria" w:eastAsia="MS Gothic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65EE4"/>
    <w:rPr>
      <w:rFonts w:ascii="Calibri" w:eastAsia="MS Mincho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5EE4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5EE4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5EE4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65EE4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5EE4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5EE4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58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5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58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58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315</TotalTime>
  <Pages>2</Pages>
  <Words>627</Words>
  <Characters>3578</Characters>
  <Application>Microsoft Office Outlook</Application>
  <DocSecurity>0</DocSecurity>
  <Lines>0</Lines>
  <Paragraphs>0</Paragraphs>
  <ScaleCrop>false</ScaleCrop>
  <Company>Ministry of Industry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Aneliya</cp:lastModifiedBy>
  <cp:revision>25</cp:revision>
  <cp:lastPrinted>2017-12-22T14:52:00Z</cp:lastPrinted>
  <dcterms:created xsi:type="dcterms:W3CDTF">2017-02-07T14:35:00Z</dcterms:created>
  <dcterms:modified xsi:type="dcterms:W3CDTF">2017-12-22T15:13:00Z</dcterms:modified>
</cp:coreProperties>
</file>