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E0D" w:rsidRPr="001B1E0D" w:rsidRDefault="001B1E0D" w:rsidP="001B1E0D">
      <w:pPr>
        <w:spacing w:before="100" w:beforeAutospacing="1" w:after="100" w:afterAutospacing="1" w:line="240" w:lineRule="auto"/>
        <w:jc w:val="center"/>
        <w:textAlignment w:val="center"/>
        <w:rPr>
          <w:rFonts w:ascii="Times New Roman" w:eastAsia="Times New Roman" w:hAnsi="Times New Roman" w:cs="Times New Roman"/>
          <w:b/>
          <w:bCs/>
          <w:color w:val="000000"/>
          <w:sz w:val="30"/>
          <w:szCs w:val="30"/>
          <w:lang w:val="en" w:eastAsia="bg-BG"/>
        </w:rPr>
      </w:pPr>
      <w:r w:rsidRPr="001B1E0D">
        <w:rPr>
          <w:rFonts w:ascii="Times New Roman" w:eastAsia="Times New Roman" w:hAnsi="Times New Roman" w:cs="Times New Roman"/>
          <w:b/>
          <w:bCs/>
          <w:color w:val="000000"/>
          <w:sz w:val="30"/>
          <w:szCs w:val="30"/>
          <w:lang w:val="en" w:eastAsia="bg-BG"/>
        </w:rPr>
        <w:t>НАРЕДБА № 4 ОТ 30 МАРТ 2023 Г. ЗА УСЛОВИЯТА И РЕДА ЗА ПОДАВАНЕ НА ЗАЯВЛЕНИЯ ЗА ПОДПОМАГАНЕ ПО ИНТЕРВЕНЦИИ ЗА ПОДПОМАГАНЕ НА ПЛОЩ И ЗА ЖИВОТНИ</w:t>
      </w:r>
    </w:p>
    <w:p w:rsidR="001B1E0D" w:rsidRPr="001B1E0D" w:rsidRDefault="001B1E0D" w:rsidP="001B1E0D">
      <w:pPr>
        <w:spacing w:after="0" w:line="240" w:lineRule="auto"/>
        <w:ind w:firstLine="1155"/>
        <w:textAlignment w:val="center"/>
        <w:rPr>
          <w:rFonts w:ascii="Times New Roman" w:eastAsia="Times New Roman" w:hAnsi="Times New Roman" w:cs="Times New Roman"/>
          <w:i/>
          <w:iCs/>
          <w:color w:val="000000"/>
          <w:sz w:val="24"/>
          <w:szCs w:val="24"/>
          <w:lang w:val="en" w:eastAsia="bg-BG"/>
        </w:rPr>
      </w:pPr>
      <w:r w:rsidRPr="001B1E0D">
        <w:rPr>
          <w:rFonts w:ascii="Times New Roman" w:eastAsia="Times New Roman" w:hAnsi="Times New Roman" w:cs="Times New Roman"/>
          <w:i/>
          <w:iCs/>
          <w:color w:val="000000"/>
          <w:sz w:val="24"/>
          <w:szCs w:val="24"/>
          <w:lang w:val="en" w:eastAsia="bg-BG"/>
        </w:rPr>
        <w:t>В сила от 04.04.2023 г.</w:t>
      </w:r>
    </w:p>
    <w:p w:rsidR="001B1E0D" w:rsidRPr="001B1E0D" w:rsidRDefault="001B1E0D" w:rsidP="001B1E0D">
      <w:pPr>
        <w:spacing w:after="0" w:line="240" w:lineRule="auto"/>
        <w:ind w:firstLine="1155"/>
        <w:textAlignment w:val="center"/>
        <w:rPr>
          <w:rFonts w:ascii="Times New Roman" w:eastAsia="Times New Roman" w:hAnsi="Times New Roman" w:cs="Times New Roman"/>
          <w:i/>
          <w:iCs/>
          <w:color w:val="000000"/>
          <w:sz w:val="24"/>
          <w:szCs w:val="24"/>
          <w:lang w:val="en" w:eastAsia="bg-BG"/>
        </w:rPr>
      </w:pPr>
      <w:r w:rsidRPr="001B1E0D">
        <w:rPr>
          <w:rFonts w:ascii="Times New Roman" w:eastAsia="Times New Roman" w:hAnsi="Times New Roman" w:cs="Times New Roman"/>
          <w:i/>
          <w:iCs/>
          <w:color w:val="000000"/>
          <w:sz w:val="24"/>
          <w:szCs w:val="24"/>
          <w:lang w:val="en" w:eastAsia="bg-BG"/>
        </w:rPr>
        <w:t>Издадена от министъра на земеделието</w:t>
      </w:r>
    </w:p>
    <w:p w:rsidR="001B1E0D" w:rsidRPr="001B1E0D" w:rsidRDefault="001B1E0D" w:rsidP="001B1E0D">
      <w:pPr>
        <w:spacing w:before="100" w:beforeAutospacing="1" w:after="100" w:afterAutospacing="1" w:line="240" w:lineRule="auto"/>
        <w:ind w:firstLine="1155"/>
        <w:jc w:val="both"/>
        <w:textAlignment w:val="center"/>
        <w:rPr>
          <w:rFonts w:ascii="Times New Roman" w:eastAsia="Times New Roman" w:hAnsi="Times New Roman" w:cs="Times New Roman"/>
          <w:i/>
          <w:iCs/>
          <w:color w:val="000000"/>
          <w:sz w:val="24"/>
          <w:szCs w:val="24"/>
          <w:lang w:val="en" w:eastAsia="bg-BG"/>
        </w:rPr>
      </w:pPr>
      <w:r w:rsidRPr="001B1E0D">
        <w:rPr>
          <w:rFonts w:ascii="Times New Roman" w:eastAsia="Times New Roman" w:hAnsi="Times New Roman" w:cs="Times New Roman"/>
          <w:b/>
          <w:bCs/>
          <w:i/>
          <w:iCs/>
          <w:color w:val="0086C6"/>
          <w:sz w:val="24"/>
          <w:szCs w:val="24"/>
          <w:lang w:val="en" w:eastAsia="bg-BG"/>
        </w:rPr>
        <w:t>Обн. ДВ. бр.30 от 4 април 2023г.</w:t>
      </w:r>
    </w:p>
    <w:p w:rsidR="001B1E0D" w:rsidRPr="001B1E0D" w:rsidRDefault="001B1E0D" w:rsidP="001B1E0D">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eastAsia="bg-BG"/>
        </w:rPr>
      </w:pPr>
      <w:r w:rsidRPr="001B1E0D">
        <w:rPr>
          <w:rFonts w:ascii="Times New Roman" w:eastAsia="Times New Roman" w:hAnsi="Times New Roman" w:cs="Times New Roman"/>
          <w:b/>
          <w:bCs/>
          <w:color w:val="000000"/>
          <w:sz w:val="26"/>
          <w:szCs w:val="26"/>
          <w:lang w:val="en" w:eastAsia="bg-BG"/>
        </w:rPr>
        <w:t>Раздел I.</w:t>
      </w:r>
      <w:r w:rsidRPr="001B1E0D">
        <w:rPr>
          <w:rFonts w:ascii="Times New Roman" w:eastAsia="Times New Roman" w:hAnsi="Times New Roman" w:cs="Times New Roman"/>
          <w:b/>
          <w:bCs/>
          <w:color w:val="000000"/>
          <w:sz w:val="26"/>
          <w:szCs w:val="26"/>
          <w:lang w:val="en" w:eastAsia="bg-BG"/>
        </w:rPr>
        <w:br/>
        <w:t>Общи положения</w:t>
      </w:r>
    </w:p>
    <w:p w:rsidR="001B1E0D" w:rsidRPr="001B1E0D" w:rsidRDefault="001B1E0D" w:rsidP="001B1E0D">
      <w:pPr>
        <w:spacing w:after="0" w:line="240" w:lineRule="auto"/>
        <w:textAlignment w:val="center"/>
        <w:rPr>
          <w:rFonts w:ascii="Times New Roman" w:eastAsia="Times New Roman" w:hAnsi="Times New Roman" w:cs="Times New Roman"/>
          <w:color w:val="000000"/>
          <w:sz w:val="24"/>
          <w:szCs w:val="24"/>
          <w:lang w:val="en" w:eastAsia="bg-BG"/>
        </w:rPr>
      </w:pP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Чл. 1. С тази наредба се уреждат условията и редът за подаване на заявления за подпомагане по следните интервенции, включени в Стратегическия план за развитието на земеделието и селските райони на Република България за периода 2023 - 2027 г., наричан по-нататък "Стратегическия план", и по мерки от Програмата за развитие на селските райони за периода 2014 - 2020 г. (ПРСР 2014 - 2020 г.):</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1. Основно подпомагане на доходите за устойчивост (ОПДУ);</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2. Допълнително преразпределително подпомагане на доходите за устойчивост (ДП-ОПДУ);</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3. Допълнително подпомагане на доходите за млади земеделски стопани (МЗС);</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4. Плащане за малки земеделски стопани (ДЗС);</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5. Специално плащане за култура - памук (Памук);</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6. Обвързано с производството подпомагане за млечни крави (МлК);</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7. Обвързано с производството подпомагане за млечни крави, включени в развъдни програми (МлК-РП);</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8. Обвързано с производството подпомагане за месодайни крави (МеК);</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9. Обвързано с производството подпомагане за месодайни крави, включени в развъдни програми (МеК-РП);</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10. Обвързано с производството подпомагане за говеда в планински райони (Г-пл);</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11. Обвързано с производството подпомагане за крави от застрашени от изчезване породи (К-ЗП);</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12. Обвързано с производството подпомагане за биволи (Биволи);</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13. Обвързано с производството подпомагане за овце и кози от застрашени от изчезване породи (ДПЖ-ЗП);</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14. Обвързано с производството подпомагане за овце и кози, включени в развъдни програми (ДПЖ-РП);</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15. Обвързано с производството подпомагане за овце и кози в планински райони (ДПЖ-пл);</w:t>
      </w:r>
      <w:bookmarkStart w:id="0" w:name="_GoBack"/>
      <w:bookmarkEnd w:id="0"/>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16. Обвързано с производството подпомагане на доходите за плодове (ИП);</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17. Обвързано с производството подпомагане на доходите за плодови насаждения до встъпването им в плододаване (ИП-Н);</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18. Обвързано с производството подпомагане на доходите за зеленчуци (домати, краставици, корнишони и патладжани) (ИЗ-ДККП);</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19. Обвързано с производството подпомагане на доходите за зеленчуци (пипер) (ИЗ-П);</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20. Обвързано с производството подпомагане на доходите за зеленчуци (лук и чесън) и картофи за нишесте (ИЗ-КЛЧ);</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21. Обвързано с производството подпомагане на доходите за зеленчуци (моркови, зеле, дини и пъпеши) (ИЗ-МЗДП);</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22. Обвързано с производството подпомагане на доходите за оранжерийно производство (ИОП);</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lastRenderedPageBreak/>
        <w:t>23. Обвързано с производството подпомагане на доходите за плодове и зеленчуци в планинските райони (ИЗП-пл);</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24. Обвързано с производството подпомагане на доходите за протеинови култури (ИПК);</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25. Еко схема за биологично земеделие (селскостопански животни) (Еко-БЖ);</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26. Еко схема за поддържане и подобряване на биологичното разнообразие и екологичната инфраструктура (Еко-БРЕИ);</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27. Еко схема за запазване и възстановяване на почвения потенциал - насърчаване на зелено торене и органично наторяване (Еко-ЗВПП);</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28. Еко схема за намаляване използването на пестициди (Еко-НИП);</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29. Еко схема за екологично поддържане на трайните насаждения (Еко-ТН);</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30. Еко схема за екстензивно поддържане на постоянно затревените площи (Еко-ПЗП);</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31. Еко схема за поддържане и подобряване на биоразнообразието в горски екосистеми (Еко-ГТ);</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32. Еко схема за разнообразяване на отглежданите култури (Еко-РОК);</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33. Преходна национална помощ за тютюн, необвързана с производството (ПНДТ);</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34. Преходна национална помощ за говеда, необвързана с производството (ПНДЖ1);</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35. Преходна национална помощ за овце-майки и/или кози-майки, обвързана с производството (ПНДЖ3);</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36. Биологично растениевъдство (БР);</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37. Биологично пчеларство (БП);</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38. Подпомагане отглеждането на сортове, устойчиви към климатични условия чрез практики за интегрирано производство (СИП);</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39. Насърчаване намалението на употребата на продуктите за растителна защита и торове през контрол в краен продукт (ПРЗТ);</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40. Насърчаване на естественото опрашване (опрашване);</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41. Хуманно отношение към животните и антимикробна резистентност (ХЖ-АМР);</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42. Насърчаване използването на култури и сортове, устойчиви към климатичните условия (СККУ);</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43. Опазване на застрашени от изчезване местни сортове, важни за селското стопанство (СЗМ);</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44. Опазване на местни породи (автохтонни), важни за селското стопанство (ОМП);</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45. Традиционни практики за сезонна паша (пасторализъм) - (паша);</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46. Поддържане на местообитанията на червеногушата гъска (Branta ruficollis), Кръстат (царски) орел и Египетски лешояд в орнитологични важни места в обработваеми земи (ПМ-ОВМ);</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47. Възстановяване и поддържане на деградирали пасищни територии (ПЗП-деградирали);</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48. Плащания за райони, изправени пред природни или други специфични ограничения (НР);</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49. Плащания за земеделски земи в зони от Натура 2000 (Н2000);</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50. Мярка 10 "Агроекология и климат" от ПРСР 2014 - 2020 г. (М10);</w:t>
      </w:r>
    </w:p>
    <w:p w:rsidR="001B1E0D" w:rsidRPr="001B1E0D" w:rsidRDefault="001B1E0D" w:rsidP="001B1E0D">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51. Мярка 11 "Биологично земеделие" от ПРСР 2014 - 2020 г. (М11).</w:t>
      </w:r>
    </w:p>
    <w:p w:rsidR="001B1E0D" w:rsidRPr="001B1E0D" w:rsidRDefault="001B1E0D" w:rsidP="001B1E0D">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eastAsia="bg-BG"/>
        </w:rPr>
      </w:pPr>
      <w:r w:rsidRPr="001B1E0D">
        <w:rPr>
          <w:rFonts w:ascii="Times New Roman" w:eastAsia="Times New Roman" w:hAnsi="Times New Roman" w:cs="Times New Roman"/>
          <w:b/>
          <w:bCs/>
          <w:color w:val="000000"/>
          <w:sz w:val="26"/>
          <w:szCs w:val="26"/>
          <w:lang w:val="en" w:eastAsia="bg-BG"/>
        </w:rPr>
        <w:t>Раздел II.</w:t>
      </w:r>
      <w:r w:rsidRPr="001B1E0D">
        <w:rPr>
          <w:rFonts w:ascii="Times New Roman" w:eastAsia="Times New Roman" w:hAnsi="Times New Roman" w:cs="Times New Roman"/>
          <w:b/>
          <w:bCs/>
          <w:color w:val="000000"/>
          <w:sz w:val="26"/>
          <w:szCs w:val="26"/>
          <w:lang w:val="en" w:eastAsia="bg-BG"/>
        </w:rPr>
        <w:br/>
        <w:t>Условия за подаване на заявления за подпомагане</w:t>
      </w:r>
    </w:p>
    <w:p w:rsidR="001B1E0D" w:rsidRPr="001B1E0D" w:rsidRDefault="001B1E0D" w:rsidP="001B1E0D">
      <w:pPr>
        <w:spacing w:after="0" w:line="240" w:lineRule="auto"/>
        <w:textAlignment w:val="center"/>
        <w:rPr>
          <w:rFonts w:ascii="Times New Roman" w:eastAsia="Times New Roman" w:hAnsi="Times New Roman" w:cs="Times New Roman"/>
          <w:color w:val="000000"/>
          <w:sz w:val="24"/>
          <w:szCs w:val="24"/>
          <w:lang w:val="en" w:eastAsia="bg-BG"/>
        </w:rPr>
      </w:pP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Чл. 2. (1) За подпомагане по интервенциите и мерките по </w:t>
      </w:r>
      <w:r w:rsidRPr="001B1E0D">
        <w:rPr>
          <w:rFonts w:ascii="Times New Roman" w:eastAsia="Times New Roman" w:hAnsi="Times New Roman" w:cs="Times New Roman"/>
          <w:color w:val="8B0000"/>
          <w:sz w:val="24"/>
          <w:szCs w:val="24"/>
          <w:u w:val="single"/>
          <w:lang w:val="en" w:eastAsia="bg-BG"/>
        </w:rPr>
        <w:t>чл. 1</w:t>
      </w:r>
      <w:r w:rsidRPr="001B1E0D">
        <w:rPr>
          <w:rFonts w:ascii="Times New Roman" w:eastAsia="Times New Roman" w:hAnsi="Times New Roman" w:cs="Times New Roman"/>
          <w:color w:val="000000"/>
          <w:sz w:val="24"/>
          <w:szCs w:val="24"/>
          <w:lang w:val="en" w:eastAsia="bg-BG"/>
        </w:rPr>
        <w:t xml:space="preserve"> могат да кандидатстват земеделски стопани, които са регистрирани съгласно </w:t>
      </w:r>
      <w:r w:rsidRPr="001B1E0D">
        <w:rPr>
          <w:rFonts w:ascii="Times New Roman" w:eastAsia="Times New Roman" w:hAnsi="Times New Roman" w:cs="Times New Roman"/>
          <w:color w:val="0000FF"/>
          <w:sz w:val="24"/>
          <w:szCs w:val="24"/>
          <w:u w:val="single"/>
          <w:lang w:val="en" w:eastAsia="bg-BG"/>
        </w:rPr>
        <w:t>чл. 7 от Закона за подпомагане на земеделските производители (ЗПЗП)</w:t>
      </w:r>
      <w:r w:rsidRPr="001B1E0D">
        <w:rPr>
          <w:rFonts w:ascii="Times New Roman" w:eastAsia="Times New Roman" w:hAnsi="Times New Roman" w:cs="Times New Roman"/>
          <w:color w:val="000000"/>
          <w:sz w:val="24"/>
          <w:szCs w:val="24"/>
          <w:lang w:val="en" w:eastAsia="bg-BG"/>
        </w:rPr>
        <w:t xml:space="preserve"> или по </w:t>
      </w:r>
      <w:r w:rsidRPr="001B1E0D">
        <w:rPr>
          <w:rFonts w:ascii="Times New Roman" w:eastAsia="Times New Roman" w:hAnsi="Times New Roman" w:cs="Times New Roman"/>
          <w:color w:val="0000FF"/>
          <w:sz w:val="24"/>
          <w:szCs w:val="24"/>
          <w:u w:val="single"/>
          <w:lang w:val="en" w:eastAsia="bg-BG"/>
        </w:rPr>
        <w:t>чл. 4, ал. 2 от Закона за тютюна, тютюневите и свързаните с тях изделия</w:t>
      </w:r>
      <w:r w:rsidRPr="001B1E0D">
        <w:rPr>
          <w:rFonts w:ascii="Times New Roman" w:eastAsia="Times New Roman" w:hAnsi="Times New Roman" w:cs="Times New Roman"/>
          <w:color w:val="000000"/>
          <w:sz w:val="24"/>
          <w:szCs w:val="24"/>
          <w:lang w:val="en" w:eastAsia="bg-BG"/>
        </w:rPr>
        <w:t xml:space="preserve"> - за интервенцията по </w:t>
      </w:r>
      <w:r w:rsidRPr="001B1E0D">
        <w:rPr>
          <w:rFonts w:ascii="Times New Roman" w:eastAsia="Times New Roman" w:hAnsi="Times New Roman" w:cs="Times New Roman"/>
          <w:color w:val="8B0000"/>
          <w:sz w:val="24"/>
          <w:szCs w:val="24"/>
          <w:u w:val="single"/>
          <w:lang w:val="en" w:eastAsia="bg-BG"/>
        </w:rPr>
        <w:t>чл. 1, т. 33</w:t>
      </w:r>
      <w:r w:rsidRPr="001B1E0D">
        <w:rPr>
          <w:rFonts w:ascii="Times New Roman" w:eastAsia="Times New Roman" w:hAnsi="Times New Roman" w:cs="Times New Roman"/>
          <w:color w:val="000000"/>
          <w:sz w:val="24"/>
          <w:szCs w:val="24"/>
          <w:lang w:val="en" w:eastAsia="bg-BG"/>
        </w:rPr>
        <w:t>.</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(2) Лицата по ал. 1 подават заявление за подпомагане в системата по </w:t>
      </w:r>
      <w:r w:rsidRPr="001B1E0D">
        <w:rPr>
          <w:rFonts w:ascii="Times New Roman" w:eastAsia="Times New Roman" w:hAnsi="Times New Roman" w:cs="Times New Roman"/>
          <w:color w:val="0000FF"/>
          <w:sz w:val="24"/>
          <w:szCs w:val="24"/>
          <w:u w:val="single"/>
          <w:lang w:val="en" w:eastAsia="bg-BG"/>
        </w:rPr>
        <w:t>чл. 30, ал. 2, т. 8 от ЗПЗП</w:t>
      </w:r>
      <w:r w:rsidRPr="001B1E0D">
        <w:rPr>
          <w:rFonts w:ascii="Times New Roman" w:eastAsia="Times New Roman" w:hAnsi="Times New Roman" w:cs="Times New Roman"/>
          <w:color w:val="000000"/>
          <w:sz w:val="24"/>
          <w:szCs w:val="24"/>
          <w:lang w:val="en" w:eastAsia="bg-BG"/>
        </w:rPr>
        <w:t xml:space="preserve"> (Системата за подаване на заявления).</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(3) Лицата по ал. 1 подават заявленията за подпомагане в електронна форма чрез квалифициран електронен подпис (КЕП).</w:t>
      </w:r>
    </w:p>
    <w:p w:rsidR="001B1E0D" w:rsidRPr="001B1E0D" w:rsidRDefault="001B1E0D" w:rsidP="001B1E0D">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lastRenderedPageBreak/>
        <w:t xml:space="preserve">(4) Когато определени условия за получаване на подпомагане по интервенциите по </w:t>
      </w:r>
      <w:r w:rsidRPr="001B1E0D">
        <w:rPr>
          <w:rFonts w:ascii="Times New Roman" w:eastAsia="Times New Roman" w:hAnsi="Times New Roman" w:cs="Times New Roman"/>
          <w:color w:val="8B0000"/>
          <w:sz w:val="24"/>
          <w:szCs w:val="24"/>
          <w:u w:val="single"/>
          <w:lang w:val="en" w:eastAsia="bg-BG"/>
        </w:rPr>
        <w:t>чл. 1</w:t>
      </w:r>
      <w:r w:rsidRPr="001B1E0D">
        <w:rPr>
          <w:rFonts w:ascii="Times New Roman" w:eastAsia="Times New Roman" w:hAnsi="Times New Roman" w:cs="Times New Roman"/>
          <w:color w:val="000000"/>
          <w:sz w:val="24"/>
          <w:szCs w:val="24"/>
          <w:lang w:val="en" w:eastAsia="bg-BG"/>
        </w:rPr>
        <w:t xml:space="preserve"> се доказват с документи, които бенефициентите следва да предоставят на Държавен фонд "Земеделие" (ДФЗ), сканираните копия на документите на хартиен носител и/или електронните документи в оригинал се въвеждат в Системата за подаване на заявления.</w:t>
      </w:r>
    </w:p>
    <w:p w:rsidR="001B1E0D" w:rsidRPr="001B1E0D" w:rsidRDefault="001B1E0D" w:rsidP="001B1E0D">
      <w:pPr>
        <w:spacing w:after="0" w:line="240" w:lineRule="auto"/>
        <w:textAlignment w:val="center"/>
        <w:rPr>
          <w:rFonts w:ascii="Times New Roman" w:eastAsia="Times New Roman" w:hAnsi="Times New Roman" w:cs="Times New Roman"/>
          <w:color w:val="000000"/>
          <w:sz w:val="24"/>
          <w:szCs w:val="24"/>
          <w:lang w:val="en" w:eastAsia="bg-BG"/>
        </w:rPr>
      </w:pP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Чл. 3. (1) Лицата по </w:t>
      </w:r>
      <w:r w:rsidRPr="001B1E0D">
        <w:rPr>
          <w:rFonts w:ascii="Times New Roman" w:eastAsia="Times New Roman" w:hAnsi="Times New Roman" w:cs="Times New Roman"/>
          <w:color w:val="8B0000"/>
          <w:sz w:val="24"/>
          <w:szCs w:val="24"/>
          <w:u w:val="single"/>
          <w:lang w:val="en" w:eastAsia="bg-BG"/>
        </w:rPr>
        <w:t>чл. 2, ал. 1</w:t>
      </w:r>
      <w:r w:rsidRPr="001B1E0D">
        <w:rPr>
          <w:rFonts w:ascii="Times New Roman" w:eastAsia="Times New Roman" w:hAnsi="Times New Roman" w:cs="Times New Roman"/>
          <w:color w:val="000000"/>
          <w:sz w:val="24"/>
          <w:szCs w:val="24"/>
          <w:lang w:val="en" w:eastAsia="bg-BG"/>
        </w:rPr>
        <w:t xml:space="preserve"> се регистрират в системата за електронни услуги по </w:t>
      </w:r>
      <w:r w:rsidRPr="001B1E0D">
        <w:rPr>
          <w:rFonts w:ascii="Times New Roman" w:eastAsia="Times New Roman" w:hAnsi="Times New Roman" w:cs="Times New Roman"/>
          <w:color w:val="0000FF"/>
          <w:sz w:val="24"/>
          <w:szCs w:val="24"/>
          <w:u w:val="single"/>
          <w:lang w:val="en" w:eastAsia="bg-BG"/>
        </w:rPr>
        <w:t>чл. 30, ал. 2, т. 6 от ЗПЗП</w:t>
      </w:r>
      <w:r w:rsidRPr="001B1E0D">
        <w:rPr>
          <w:rFonts w:ascii="Times New Roman" w:eastAsia="Times New Roman" w:hAnsi="Times New Roman" w:cs="Times New Roman"/>
          <w:color w:val="000000"/>
          <w:sz w:val="24"/>
          <w:szCs w:val="24"/>
          <w:lang w:val="en" w:eastAsia="bg-BG"/>
        </w:rPr>
        <w:t xml:space="preserve"> (СЕУ) чрез заявка за регистрация.</w:t>
      </w:r>
    </w:p>
    <w:p w:rsidR="001B1E0D" w:rsidRPr="001B1E0D" w:rsidRDefault="001B1E0D" w:rsidP="001B1E0D">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(2) Заявката по ал. 1 включва данни за идентификацията на кандидата за подпомагане, определени в </w:t>
      </w:r>
      <w:r w:rsidRPr="001B1E0D">
        <w:rPr>
          <w:rFonts w:ascii="Times New Roman" w:eastAsia="Times New Roman" w:hAnsi="Times New Roman" w:cs="Times New Roman"/>
          <w:color w:val="0000FF"/>
          <w:sz w:val="24"/>
          <w:szCs w:val="24"/>
          <w:u w:val="single"/>
          <w:lang w:val="en" w:eastAsia="bg-BG"/>
        </w:rPr>
        <w:t>чл. 3, ал. 2 от Наредба № 105 от 2006 г. за условията и реда за създаване, поддържане, достъп и ползване на Интегрираната система за администриране и контрол</w:t>
      </w:r>
      <w:r w:rsidRPr="001B1E0D">
        <w:rPr>
          <w:rFonts w:ascii="Times New Roman" w:eastAsia="Times New Roman" w:hAnsi="Times New Roman" w:cs="Times New Roman"/>
          <w:color w:val="000000"/>
          <w:sz w:val="24"/>
          <w:szCs w:val="24"/>
          <w:lang w:val="en" w:eastAsia="bg-BG"/>
        </w:rPr>
        <w:t xml:space="preserve"> (ДВ, бр. 82 от 2006 г.), както и електронна поща.</w:t>
      </w:r>
    </w:p>
    <w:p w:rsidR="001B1E0D" w:rsidRPr="001B1E0D" w:rsidRDefault="001B1E0D" w:rsidP="001B1E0D">
      <w:pPr>
        <w:spacing w:after="0" w:line="240" w:lineRule="auto"/>
        <w:textAlignment w:val="center"/>
        <w:rPr>
          <w:rFonts w:ascii="Times New Roman" w:eastAsia="Times New Roman" w:hAnsi="Times New Roman" w:cs="Times New Roman"/>
          <w:color w:val="000000"/>
          <w:sz w:val="24"/>
          <w:szCs w:val="24"/>
          <w:lang w:val="en" w:eastAsia="bg-BG"/>
        </w:rPr>
      </w:pPr>
    </w:p>
    <w:p w:rsidR="001B1E0D" w:rsidRPr="001B1E0D" w:rsidRDefault="001B1E0D" w:rsidP="001B1E0D">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Чл. 4. Системата за подаване на заявления за подпомагане е част от Интегрираната система за администриране и контрол (ИСАК) и съдържа информация, позволяваща да се извършват предварителни проверки за наличието на условията за получаване на подпомагане, към момента на подаване на заявленията по интервенциите и мерките, посочени в </w:t>
      </w:r>
      <w:r w:rsidRPr="001B1E0D">
        <w:rPr>
          <w:rFonts w:ascii="Times New Roman" w:eastAsia="Times New Roman" w:hAnsi="Times New Roman" w:cs="Times New Roman"/>
          <w:color w:val="8B0000"/>
          <w:sz w:val="24"/>
          <w:szCs w:val="24"/>
          <w:u w:val="single"/>
          <w:lang w:val="en" w:eastAsia="bg-BG"/>
        </w:rPr>
        <w:t>чл. 1</w:t>
      </w:r>
      <w:r w:rsidRPr="001B1E0D">
        <w:rPr>
          <w:rFonts w:ascii="Times New Roman" w:eastAsia="Times New Roman" w:hAnsi="Times New Roman" w:cs="Times New Roman"/>
          <w:color w:val="000000"/>
          <w:sz w:val="24"/>
          <w:szCs w:val="24"/>
          <w:lang w:val="en" w:eastAsia="bg-BG"/>
        </w:rPr>
        <w:t>.</w:t>
      </w:r>
    </w:p>
    <w:p w:rsidR="001B1E0D" w:rsidRPr="001B1E0D" w:rsidRDefault="001B1E0D" w:rsidP="001B1E0D">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eastAsia="bg-BG"/>
        </w:rPr>
      </w:pPr>
      <w:r w:rsidRPr="001B1E0D">
        <w:rPr>
          <w:rFonts w:ascii="Times New Roman" w:eastAsia="Times New Roman" w:hAnsi="Times New Roman" w:cs="Times New Roman"/>
          <w:b/>
          <w:bCs/>
          <w:color w:val="000000"/>
          <w:sz w:val="26"/>
          <w:szCs w:val="26"/>
          <w:lang w:val="en" w:eastAsia="bg-BG"/>
        </w:rPr>
        <w:t>Раздел III.</w:t>
      </w:r>
      <w:r w:rsidRPr="001B1E0D">
        <w:rPr>
          <w:rFonts w:ascii="Times New Roman" w:eastAsia="Times New Roman" w:hAnsi="Times New Roman" w:cs="Times New Roman"/>
          <w:b/>
          <w:bCs/>
          <w:color w:val="000000"/>
          <w:sz w:val="26"/>
          <w:szCs w:val="26"/>
          <w:lang w:val="en" w:eastAsia="bg-BG"/>
        </w:rPr>
        <w:br/>
        <w:t>Ред за подаване и изменение на заявленията за подпомагане</w:t>
      </w:r>
    </w:p>
    <w:p w:rsidR="001B1E0D" w:rsidRPr="001B1E0D" w:rsidRDefault="001B1E0D" w:rsidP="001B1E0D">
      <w:pPr>
        <w:spacing w:after="0" w:line="240" w:lineRule="auto"/>
        <w:textAlignment w:val="center"/>
        <w:rPr>
          <w:rFonts w:ascii="Times New Roman" w:eastAsia="Times New Roman" w:hAnsi="Times New Roman" w:cs="Times New Roman"/>
          <w:color w:val="000000"/>
          <w:sz w:val="24"/>
          <w:szCs w:val="24"/>
          <w:lang w:val="en" w:eastAsia="bg-BG"/>
        </w:rPr>
      </w:pP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Чл. 5. (1) Заявленията за подпомагане се подават, а подадените могат да се редактират, през периода от 1 март до 15 май на годината, за която се кандидатства за подпомагане. Когато 15 май е неприсъствен ден, срокът за подаване на заявления за подпомагане изтича в първия следващ работен ден.</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(2) Всеки кандидат може да подаде само едно заявление за подпомагане за съответната година.</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(3) Приемът на заявления за подпомагане по интервенциите и мерките в </w:t>
      </w:r>
      <w:r w:rsidRPr="001B1E0D">
        <w:rPr>
          <w:rFonts w:ascii="Times New Roman" w:eastAsia="Times New Roman" w:hAnsi="Times New Roman" w:cs="Times New Roman"/>
          <w:color w:val="8B0000"/>
          <w:sz w:val="24"/>
          <w:szCs w:val="24"/>
          <w:u w:val="single"/>
          <w:lang w:val="en" w:eastAsia="bg-BG"/>
        </w:rPr>
        <w:t>чл. 1, т. 36 - 51</w:t>
      </w:r>
      <w:r w:rsidRPr="001B1E0D">
        <w:rPr>
          <w:rFonts w:ascii="Times New Roman" w:eastAsia="Times New Roman" w:hAnsi="Times New Roman" w:cs="Times New Roman"/>
          <w:color w:val="000000"/>
          <w:sz w:val="24"/>
          <w:szCs w:val="24"/>
          <w:lang w:val="en" w:eastAsia="bg-BG"/>
        </w:rPr>
        <w:t xml:space="preserve"> се определя със заповед на министъра на земеделието. В заповедта може да се съдържат допълнителни условия, свързани с приема.</w:t>
      </w:r>
    </w:p>
    <w:p w:rsidR="001B1E0D" w:rsidRPr="001B1E0D" w:rsidRDefault="001B1E0D" w:rsidP="001B1E0D">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(4) Заповедта по ал. 3 се публикува на интернет страниците на </w:t>
      </w:r>
      <w:hyperlink r:id="rId6" w:tgtFrame="_blank" w:history="1">
        <w:r w:rsidRPr="001B1E0D">
          <w:rPr>
            <w:rFonts w:ascii="Times New Roman" w:eastAsia="Times New Roman" w:hAnsi="Times New Roman" w:cs="Times New Roman"/>
            <w:color w:val="0000FF"/>
            <w:sz w:val="24"/>
            <w:szCs w:val="24"/>
            <w:u w:val="single"/>
            <w:lang w:val="en" w:eastAsia="bg-BG"/>
          </w:rPr>
          <w:t>Министерството на земеделието</w:t>
        </w:r>
      </w:hyperlink>
      <w:r w:rsidRPr="001B1E0D">
        <w:rPr>
          <w:rFonts w:ascii="Times New Roman" w:eastAsia="Times New Roman" w:hAnsi="Times New Roman" w:cs="Times New Roman"/>
          <w:color w:val="000000"/>
          <w:sz w:val="24"/>
          <w:szCs w:val="24"/>
          <w:lang w:val="en" w:eastAsia="bg-BG"/>
        </w:rPr>
        <w:t xml:space="preserve"> и на </w:t>
      </w:r>
      <w:hyperlink r:id="rId7" w:tgtFrame="_blank" w:history="1">
        <w:r w:rsidRPr="001B1E0D">
          <w:rPr>
            <w:rFonts w:ascii="Times New Roman" w:eastAsia="Times New Roman" w:hAnsi="Times New Roman" w:cs="Times New Roman"/>
            <w:color w:val="0000FF"/>
            <w:sz w:val="24"/>
            <w:szCs w:val="24"/>
            <w:u w:val="single"/>
            <w:lang w:val="en" w:eastAsia="bg-BG"/>
          </w:rPr>
          <w:t>Държавен фонд "Земеделие"</w:t>
        </w:r>
      </w:hyperlink>
      <w:r w:rsidRPr="001B1E0D">
        <w:rPr>
          <w:rFonts w:ascii="Times New Roman" w:eastAsia="Times New Roman" w:hAnsi="Times New Roman" w:cs="Times New Roman"/>
          <w:color w:val="000000"/>
          <w:sz w:val="24"/>
          <w:szCs w:val="24"/>
          <w:lang w:val="en" w:eastAsia="bg-BG"/>
        </w:rPr>
        <w:t xml:space="preserve"> в тридневен срок от издаването ѝ.</w:t>
      </w:r>
    </w:p>
    <w:p w:rsidR="001B1E0D" w:rsidRPr="001B1E0D" w:rsidRDefault="001B1E0D" w:rsidP="001B1E0D">
      <w:pPr>
        <w:spacing w:after="0" w:line="240" w:lineRule="auto"/>
        <w:textAlignment w:val="center"/>
        <w:rPr>
          <w:rFonts w:ascii="Times New Roman" w:eastAsia="Times New Roman" w:hAnsi="Times New Roman" w:cs="Times New Roman"/>
          <w:color w:val="000000"/>
          <w:sz w:val="24"/>
          <w:szCs w:val="24"/>
          <w:lang w:val="en" w:eastAsia="bg-BG"/>
        </w:rPr>
      </w:pP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Чл. 6. (1) Държавен фонд "Земеделие" ежегодно предоставя в индивидуалните профили на кандидатите за подпомагане в СЕУ предварителни данни за заявления за подпомагане на база на информацията от системите по </w:t>
      </w:r>
      <w:r w:rsidRPr="001B1E0D">
        <w:rPr>
          <w:rFonts w:ascii="Times New Roman" w:eastAsia="Times New Roman" w:hAnsi="Times New Roman" w:cs="Times New Roman"/>
          <w:color w:val="0000FF"/>
          <w:sz w:val="24"/>
          <w:szCs w:val="24"/>
          <w:u w:val="single"/>
          <w:lang w:val="en" w:eastAsia="bg-BG"/>
        </w:rPr>
        <w:t>чл. 30, ал. 2 от ЗПЗП</w:t>
      </w:r>
      <w:r w:rsidRPr="001B1E0D">
        <w:rPr>
          <w:rFonts w:ascii="Times New Roman" w:eastAsia="Times New Roman" w:hAnsi="Times New Roman" w:cs="Times New Roman"/>
          <w:color w:val="000000"/>
          <w:sz w:val="24"/>
          <w:szCs w:val="24"/>
          <w:lang w:val="en" w:eastAsia="bg-BG"/>
        </w:rPr>
        <w:t xml:space="preserve"> и от други източници на информация.</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(2) Предварителните данни по ал. 1 включват данните съгласно </w:t>
      </w:r>
      <w:r w:rsidRPr="001B1E0D">
        <w:rPr>
          <w:rFonts w:ascii="Times New Roman" w:eastAsia="Times New Roman" w:hAnsi="Times New Roman" w:cs="Times New Roman"/>
          <w:color w:val="0000FF"/>
          <w:sz w:val="24"/>
          <w:szCs w:val="24"/>
          <w:u w:val="single"/>
          <w:lang w:val="en" w:eastAsia="bg-BG"/>
        </w:rPr>
        <w:t>чл. 5, параграф 3 от Регламент за изпълнение 2022/1173</w:t>
      </w:r>
      <w:r w:rsidRPr="001B1E0D">
        <w:rPr>
          <w:rFonts w:ascii="Times New Roman" w:eastAsia="Times New Roman" w:hAnsi="Times New Roman" w:cs="Times New Roman"/>
          <w:color w:val="000000"/>
          <w:sz w:val="24"/>
          <w:szCs w:val="24"/>
          <w:lang w:val="en" w:eastAsia="bg-BG"/>
        </w:rPr>
        <w:t xml:space="preserve"> на Комисията от 31 май 2022 г. за определяне на правила за прилагането на Регламент (ЕС) 2021/2116 на Европейския парламент и на Съвета по отношение на интегрираната система за администриране и контрол в общата селскостопанска политика (ОВ, L 183/23 от 8 юли 2022 г.) и където е приложимо, наличната информация от системата за идентификация и регистрация на животните по </w:t>
      </w:r>
      <w:r w:rsidRPr="001B1E0D">
        <w:rPr>
          <w:rFonts w:ascii="Times New Roman" w:eastAsia="Times New Roman" w:hAnsi="Times New Roman" w:cs="Times New Roman"/>
          <w:color w:val="0000FF"/>
          <w:sz w:val="24"/>
          <w:szCs w:val="24"/>
          <w:u w:val="single"/>
          <w:lang w:val="en" w:eastAsia="bg-BG"/>
        </w:rPr>
        <w:t>чл. 30, ал. 2, т. 3 от ЗПЗП</w:t>
      </w:r>
      <w:r w:rsidRPr="001B1E0D">
        <w:rPr>
          <w:rFonts w:ascii="Times New Roman" w:eastAsia="Times New Roman" w:hAnsi="Times New Roman" w:cs="Times New Roman"/>
          <w:color w:val="000000"/>
          <w:sz w:val="24"/>
          <w:szCs w:val="24"/>
          <w:lang w:val="en" w:eastAsia="bg-BG"/>
        </w:rPr>
        <w:t>.</w:t>
      </w:r>
    </w:p>
    <w:p w:rsidR="001B1E0D" w:rsidRPr="001B1E0D" w:rsidRDefault="001B1E0D" w:rsidP="001B1E0D">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(3) Предварителните данни по ал. 1 за интервенцията по </w:t>
      </w:r>
      <w:r w:rsidRPr="001B1E0D">
        <w:rPr>
          <w:rFonts w:ascii="Times New Roman" w:eastAsia="Times New Roman" w:hAnsi="Times New Roman" w:cs="Times New Roman"/>
          <w:color w:val="8B0000"/>
          <w:sz w:val="24"/>
          <w:szCs w:val="24"/>
          <w:u w:val="single"/>
          <w:lang w:val="en" w:eastAsia="bg-BG"/>
        </w:rPr>
        <w:t>чл. 1, т. 34</w:t>
      </w:r>
      <w:r w:rsidRPr="001B1E0D">
        <w:rPr>
          <w:rFonts w:ascii="Times New Roman" w:eastAsia="Times New Roman" w:hAnsi="Times New Roman" w:cs="Times New Roman"/>
          <w:color w:val="000000"/>
          <w:sz w:val="24"/>
          <w:szCs w:val="24"/>
          <w:lang w:val="en" w:eastAsia="bg-BG"/>
        </w:rPr>
        <w:t xml:space="preserve"> съдържат броя говеда и/или биволи, регистрирани в Системата за идентификация и регистрация на животните (СИРЖ), в животновъдните обекти на името на кандидата към 31 декември 2018 г.</w:t>
      </w:r>
    </w:p>
    <w:p w:rsidR="001B1E0D" w:rsidRPr="001B1E0D" w:rsidRDefault="001B1E0D" w:rsidP="001B1E0D">
      <w:pPr>
        <w:spacing w:after="0" w:line="240" w:lineRule="auto"/>
        <w:textAlignment w:val="center"/>
        <w:rPr>
          <w:rFonts w:ascii="Times New Roman" w:eastAsia="Times New Roman" w:hAnsi="Times New Roman" w:cs="Times New Roman"/>
          <w:color w:val="000000"/>
          <w:sz w:val="24"/>
          <w:szCs w:val="24"/>
          <w:lang w:val="en" w:eastAsia="bg-BG"/>
        </w:rPr>
      </w:pP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Чл. 7. (1) Заявленията за подпомагане съдържат:</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1. данните за идентификацията на кандидата за подпомагане, включително информацията по </w:t>
      </w:r>
      <w:r w:rsidRPr="001B1E0D">
        <w:rPr>
          <w:rFonts w:ascii="Times New Roman" w:eastAsia="Times New Roman" w:hAnsi="Times New Roman" w:cs="Times New Roman"/>
          <w:color w:val="0000FF"/>
          <w:sz w:val="24"/>
          <w:szCs w:val="24"/>
          <w:u w:val="single"/>
          <w:lang w:val="en" w:eastAsia="bg-BG"/>
        </w:rPr>
        <w:t>чл. 69, ал. 2 от ЗПЗП</w:t>
      </w:r>
      <w:r w:rsidRPr="001B1E0D">
        <w:rPr>
          <w:rFonts w:ascii="Times New Roman" w:eastAsia="Times New Roman" w:hAnsi="Times New Roman" w:cs="Times New Roman"/>
          <w:color w:val="000000"/>
          <w:sz w:val="24"/>
          <w:szCs w:val="24"/>
          <w:lang w:val="en" w:eastAsia="bg-BG"/>
        </w:rPr>
        <w:t>, когато е приложимо;</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2. интервенциите и мерките, за които се подава заявлението;</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3. информация, която е свързана с изпълнение на предварителните условия, където е приложимо;</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lastRenderedPageBreak/>
        <w:t>4. данни за идентификацията на земеделските парцели, площта на парцела в хектари до втория десетичен знак, определени чрез географска информационна система, част от ИСАК, както и неговите граници;</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5. вида, местоположението и размера на елементите на ландшафта, изчислен съобразно коефициентите за преобразуване и тегловните коефициенти по </w:t>
      </w:r>
      <w:r w:rsidRPr="001B1E0D">
        <w:rPr>
          <w:rFonts w:ascii="Times New Roman" w:eastAsia="Times New Roman" w:hAnsi="Times New Roman" w:cs="Times New Roman"/>
          <w:color w:val="0000FF"/>
          <w:sz w:val="24"/>
          <w:szCs w:val="24"/>
          <w:u w:val="single"/>
          <w:lang w:val="en" w:eastAsia="bg-BG"/>
        </w:rPr>
        <w:t>приложение № 13 към чл. 39, ал. 5 от Наредба № 3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r w:rsidRPr="001B1E0D">
        <w:rPr>
          <w:rFonts w:ascii="Times New Roman" w:eastAsia="Times New Roman" w:hAnsi="Times New Roman" w:cs="Times New Roman"/>
          <w:color w:val="000000"/>
          <w:sz w:val="24"/>
          <w:szCs w:val="24"/>
          <w:lang w:val="en" w:eastAsia="bg-BG"/>
        </w:rPr>
        <w:t xml:space="preserve"> (ДВ, бр. 23 от 2023 г.) (</w:t>
      </w:r>
      <w:r w:rsidRPr="001B1E0D">
        <w:rPr>
          <w:rFonts w:ascii="Times New Roman" w:eastAsia="Times New Roman" w:hAnsi="Times New Roman" w:cs="Times New Roman"/>
          <w:color w:val="0000FF"/>
          <w:sz w:val="24"/>
          <w:szCs w:val="24"/>
          <w:u w:val="single"/>
          <w:lang w:val="en" w:eastAsia="bg-BG"/>
        </w:rPr>
        <w:t>Наредба № 3 от 2023 г</w:t>
      </w:r>
      <w:r w:rsidRPr="001B1E0D">
        <w:rPr>
          <w:rFonts w:ascii="Times New Roman" w:eastAsia="Times New Roman" w:hAnsi="Times New Roman" w:cs="Times New Roman"/>
          <w:color w:val="000000"/>
          <w:sz w:val="24"/>
          <w:szCs w:val="24"/>
          <w:lang w:val="en" w:eastAsia="bg-BG"/>
        </w:rPr>
        <w:t>.), които са от значение за интервенциите и/или предварителните условия;</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6. културите и когато е необходимо за заявяване на отделни интервенции - сортовете, които се отглеждат върху земеделските парцели;</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7. информация относно употребата на продукти за растителна защита за парцели, заявени по интервенцията по </w:t>
      </w:r>
      <w:r w:rsidRPr="001B1E0D">
        <w:rPr>
          <w:rFonts w:ascii="Times New Roman" w:eastAsia="Times New Roman" w:hAnsi="Times New Roman" w:cs="Times New Roman"/>
          <w:color w:val="8B0000"/>
          <w:sz w:val="24"/>
          <w:szCs w:val="24"/>
          <w:u w:val="single"/>
          <w:lang w:val="en" w:eastAsia="bg-BG"/>
        </w:rPr>
        <w:t>чл. 1, т. 28</w:t>
      </w:r>
      <w:r w:rsidRPr="001B1E0D">
        <w:rPr>
          <w:rFonts w:ascii="Times New Roman" w:eastAsia="Times New Roman" w:hAnsi="Times New Roman" w:cs="Times New Roman"/>
          <w:color w:val="000000"/>
          <w:sz w:val="24"/>
          <w:szCs w:val="24"/>
          <w:lang w:val="en" w:eastAsia="bg-BG"/>
        </w:rPr>
        <w:t>;</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8. използвания сорт и килограми семена на хектар за памук за интервенцията по </w:t>
      </w:r>
      <w:r w:rsidRPr="001B1E0D">
        <w:rPr>
          <w:rFonts w:ascii="Times New Roman" w:eastAsia="Times New Roman" w:hAnsi="Times New Roman" w:cs="Times New Roman"/>
          <w:color w:val="8B0000"/>
          <w:sz w:val="24"/>
          <w:szCs w:val="24"/>
          <w:u w:val="single"/>
          <w:lang w:val="en" w:eastAsia="bg-BG"/>
        </w:rPr>
        <w:t>чл. 1, т. 5</w:t>
      </w:r>
      <w:r w:rsidRPr="001B1E0D">
        <w:rPr>
          <w:rFonts w:ascii="Times New Roman" w:eastAsia="Times New Roman" w:hAnsi="Times New Roman" w:cs="Times New Roman"/>
          <w:color w:val="000000"/>
          <w:sz w:val="24"/>
          <w:szCs w:val="24"/>
          <w:lang w:val="en" w:eastAsia="bg-BG"/>
        </w:rPr>
        <w:t>;</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9. използвания сорт и килограми на хектар семена за коноп;</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10. броя на животните от всеки вид и броя на пчелните семейства за приложимите интервенции и мерки по </w:t>
      </w:r>
      <w:r w:rsidRPr="001B1E0D">
        <w:rPr>
          <w:rFonts w:ascii="Times New Roman" w:eastAsia="Times New Roman" w:hAnsi="Times New Roman" w:cs="Times New Roman"/>
          <w:color w:val="8B0000"/>
          <w:sz w:val="24"/>
          <w:szCs w:val="24"/>
          <w:u w:val="single"/>
          <w:lang w:val="en" w:eastAsia="bg-BG"/>
        </w:rPr>
        <w:t>чл. 1</w:t>
      </w:r>
      <w:r w:rsidRPr="001B1E0D">
        <w:rPr>
          <w:rFonts w:ascii="Times New Roman" w:eastAsia="Times New Roman" w:hAnsi="Times New Roman" w:cs="Times New Roman"/>
          <w:color w:val="000000"/>
          <w:sz w:val="24"/>
          <w:szCs w:val="24"/>
          <w:lang w:val="en" w:eastAsia="bg-BG"/>
        </w:rPr>
        <w:t>;</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11. идентификатора на всеки животновъден обект, където се отглеждат животните или пчелните семейства;</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12. актуализирана информация от значение за интервенцията от системата за идентификация и регистрация на животните в съответствие с </w:t>
      </w:r>
      <w:r w:rsidRPr="001B1E0D">
        <w:rPr>
          <w:rFonts w:ascii="Times New Roman" w:eastAsia="Times New Roman" w:hAnsi="Times New Roman" w:cs="Times New Roman"/>
          <w:color w:val="0000FF"/>
          <w:sz w:val="24"/>
          <w:szCs w:val="24"/>
          <w:u w:val="single"/>
          <w:lang w:val="en" w:eastAsia="bg-BG"/>
        </w:rPr>
        <w:t>чл. 34, параграф 2 от Регламент (ЕС) № 2021/2115</w:t>
      </w:r>
      <w:r w:rsidRPr="001B1E0D">
        <w:rPr>
          <w:rFonts w:ascii="Times New Roman" w:eastAsia="Times New Roman" w:hAnsi="Times New Roman" w:cs="Times New Roman"/>
          <w:color w:val="000000"/>
          <w:sz w:val="24"/>
          <w:szCs w:val="24"/>
          <w:lang w:val="en" w:eastAsia="bg-BG"/>
        </w:rPr>
        <w:t xml:space="preserve"> на Европейския парламент и на Съвета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(ОВ, L 435/1 от 6 декември 2021 г.) - когато подпомагането е свързано с животни от рода на едрия рогат добитък или овце и кози;</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13. за кандидатстване по интервенциите за подпомагане въз основа на броя и вида на животните - таблици за животните и пчелните семейства, регистрирани в СИРЖ на Българската агенция по безопасност на храните (БАБХ) на името на кандидата - собственик или ползвател на животновъдните обекти, към датата на подаване на заявлението, в които е включена относимата към тях информация;</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14. броя говеда и/или биволи, регистрирани в СИРЖ в животновъдните обекти на името на кандидата към 31 декември 2018 г. за интервенцията по </w:t>
      </w:r>
      <w:r w:rsidRPr="001B1E0D">
        <w:rPr>
          <w:rFonts w:ascii="Times New Roman" w:eastAsia="Times New Roman" w:hAnsi="Times New Roman" w:cs="Times New Roman"/>
          <w:color w:val="8B0000"/>
          <w:sz w:val="24"/>
          <w:szCs w:val="24"/>
          <w:u w:val="single"/>
          <w:lang w:val="en" w:eastAsia="bg-BG"/>
        </w:rPr>
        <w:t>чл. 1, т. 34</w:t>
      </w:r>
      <w:r w:rsidRPr="001B1E0D">
        <w:rPr>
          <w:rFonts w:ascii="Times New Roman" w:eastAsia="Times New Roman" w:hAnsi="Times New Roman" w:cs="Times New Roman"/>
          <w:color w:val="000000"/>
          <w:sz w:val="24"/>
          <w:szCs w:val="24"/>
          <w:lang w:val="en" w:eastAsia="bg-BG"/>
        </w:rPr>
        <w:t>;</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15. през първата година на кандидатстване по интервенцията за преходна национална помощ за тютюн - референтната година, която кандидатът избира от референтния период 2016 - 2018 г.;</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16. приложения към заявените интервенции и мерки по </w:t>
      </w:r>
      <w:r w:rsidRPr="001B1E0D">
        <w:rPr>
          <w:rFonts w:ascii="Times New Roman" w:eastAsia="Times New Roman" w:hAnsi="Times New Roman" w:cs="Times New Roman"/>
          <w:color w:val="8B0000"/>
          <w:sz w:val="24"/>
          <w:szCs w:val="24"/>
          <w:u w:val="single"/>
          <w:lang w:val="en" w:eastAsia="bg-BG"/>
        </w:rPr>
        <w:t>чл. 1</w:t>
      </w:r>
      <w:r w:rsidRPr="001B1E0D">
        <w:rPr>
          <w:rFonts w:ascii="Times New Roman" w:eastAsia="Times New Roman" w:hAnsi="Times New Roman" w:cs="Times New Roman"/>
          <w:color w:val="000000"/>
          <w:sz w:val="24"/>
          <w:szCs w:val="24"/>
          <w:lang w:val="en" w:eastAsia="bg-BG"/>
        </w:rPr>
        <w:t>;</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17. общи и специфични декларации по заявените от кандидата интервенции и мерки за подпомагане;</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18. декларация за запознаване с определенията за нередност;</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19. декларация за администриране на лични данни по </w:t>
      </w:r>
      <w:r w:rsidRPr="001B1E0D">
        <w:rPr>
          <w:rFonts w:ascii="Times New Roman" w:eastAsia="Times New Roman" w:hAnsi="Times New Roman" w:cs="Times New Roman"/>
          <w:color w:val="0000FF"/>
          <w:sz w:val="24"/>
          <w:szCs w:val="24"/>
          <w:u w:val="single"/>
          <w:lang w:val="en" w:eastAsia="bg-BG"/>
        </w:rPr>
        <w:t>Закона за защита на личните данни</w:t>
      </w:r>
      <w:r w:rsidRPr="001B1E0D">
        <w:rPr>
          <w:rFonts w:ascii="Times New Roman" w:eastAsia="Times New Roman" w:hAnsi="Times New Roman" w:cs="Times New Roman"/>
          <w:color w:val="000000"/>
          <w:sz w:val="24"/>
          <w:szCs w:val="24"/>
          <w:lang w:val="en" w:eastAsia="bg-BG"/>
        </w:rPr>
        <w:t>;</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20. резултатите от автоматичните проверки.</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(2) Към заявленията за подпомагане се прилагат:</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1. документите, посочени в тях;</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2. етикетите от използваните опаковки семена за коноп по </w:t>
      </w:r>
      <w:r w:rsidRPr="001B1E0D">
        <w:rPr>
          <w:rFonts w:ascii="Times New Roman" w:eastAsia="Times New Roman" w:hAnsi="Times New Roman" w:cs="Times New Roman"/>
          <w:color w:val="0000FF"/>
          <w:sz w:val="24"/>
          <w:szCs w:val="24"/>
          <w:u w:val="single"/>
          <w:lang w:val="en" w:eastAsia="bg-BG"/>
        </w:rPr>
        <w:t>чл. 2, ал. 4, т. 2 от Наредба № 3 от 2023 г</w:t>
      </w:r>
      <w:r w:rsidRPr="001B1E0D">
        <w:rPr>
          <w:rFonts w:ascii="Times New Roman" w:eastAsia="Times New Roman" w:hAnsi="Times New Roman" w:cs="Times New Roman"/>
          <w:color w:val="000000"/>
          <w:sz w:val="24"/>
          <w:szCs w:val="24"/>
          <w:lang w:val="en" w:eastAsia="bg-BG"/>
        </w:rPr>
        <w:t>.;</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3. документи за придобити професионални умения и компетентности по </w:t>
      </w:r>
      <w:r w:rsidRPr="001B1E0D">
        <w:rPr>
          <w:rFonts w:ascii="Times New Roman" w:eastAsia="Times New Roman" w:hAnsi="Times New Roman" w:cs="Times New Roman"/>
          <w:color w:val="0000FF"/>
          <w:sz w:val="24"/>
          <w:szCs w:val="24"/>
          <w:u w:val="single"/>
          <w:lang w:val="en" w:eastAsia="bg-BG"/>
        </w:rPr>
        <w:t>чл. 5, ал. 4, т. 3 от Наредба № 3 от 2023 г</w:t>
      </w:r>
      <w:r w:rsidRPr="001B1E0D">
        <w:rPr>
          <w:rFonts w:ascii="Times New Roman" w:eastAsia="Times New Roman" w:hAnsi="Times New Roman" w:cs="Times New Roman"/>
          <w:color w:val="000000"/>
          <w:sz w:val="24"/>
          <w:szCs w:val="24"/>
          <w:lang w:val="en" w:eastAsia="bg-BG"/>
        </w:rPr>
        <w:t>.;</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4. сключен договор за изкупуване на произведената от кандидата за подпомагане продукция от културата памук и официалните етикети от опаковките на семената, използвани за посев по </w:t>
      </w:r>
      <w:r w:rsidRPr="001B1E0D">
        <w:rPr>
          <w:rFonts w:ascii="Times New Roman" w:eastAsia="Times New Roman" w:hAnsi="Times New Roman" w:cs="Times New Roman"/>
          <w:color w:val="0000FF"/>
          <w:sz w:val="24"/>
          <w:szCs w:val="24"/>
          <w:u w:val="single"/>
          <w:lang w:val="en" w:eastAsia="bg-BG"/>
        </w:rPr>
        <w:t>чл. 6, ал. 3 и 4 от Наредба № 3 от 2023 г</w:t>
      </w:r>
      <w:r w:rsidRPr="001B1E0D">
        <w:rPr>
          <w:rFonts w:ascii="Times New Roman" w:eastAsia="Times New Roman" w:hAnsi="Times New Roman" w:cs="Times New Roman"/>
          <w:color w:val="000000"/>
          <w:sz w:val="24"/>
          <w:szCs w:val="24"/>
          <w:lang w:val="en" w:eastAsia="bg-BG"/>
        </w:rPr>
        <w:t>.;</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lastRenderedPageBreak/>
        <w:t xml:space="preserve">5. до края на срока по </w:t>
      </w:r>
      <w:r w:rsidRPr="001B1E0D">
        <w:rPr>
          <w:rFonts w:ascii="Times New Roman" w:eastAsia="Times New Roman" w:hAnsi="Times New Roman" w:cs="Times New Roman"/>
          <w:color w:val="8B0000"/>
          <w:sz w:val="24"/>
          <w:szCs w:val="24"/>
          <w:u w:val="single"/>
          <w:lang w:val="en" w:eastAsia="bg-BG"/>
        </w:rPr>
        <w:t>чл. 12</w:t>
      </w:r>
      <w:r w:rsidRPr="001B1E0D">
        <w:rPr>
          <w:rFonts w:ascii="Times New Roman" w:eastAsia="Times New Roman" w:hAnsi="Times New Roman" w:cs="Times New Roman"/>
          <w:color w:val="000000"/>
          <w:sz w:val="24"/>
          <w:szCs w:val="24"/>
          <w:lang w:val="en" w:eastAsia="bg-BG"/>
        </w:rPr>
        <w:t xml:space="preserve"> - сертификатите, етикетите и опаковките на закупени сертифицирани и стандартни семена и закупен посадъчен материал, фирмените документи и договорите за преработка с предприятия за производство на нишесте от картофи по </w:t>
      </w:r>
      <w:r w:rsidRPr="001B1E0D">
        <w:rPr>
          <w:rFonts w:ascii="Times New Roman" w:eastAsia="Times New Roman" w:hAnsi="Times New Roman" w:cs="Times New Roman"/>
          <w:color w:val="0000FF"/>
          <w:sz w:val="24"/>
          <w:szCs w:val="24"/>
          <w:u w:val="single"/>
          <w:lang w:val="en" w:eastAsia="bg-BG"/>
        </w:rPr>
        <w:t>чл. 34 от Наредба № 3 от 2023 г</w:t>
      </w:r>
      <w:r w:rsidRPr="001B1E0D">
        <w:rPr>
          <w:rFonts w:ascii="Times New Roman" w:eastAsia="Times New Roman" w:hAnsi="Times New Roman" w:cs="Times New Roman"/>
          <w:color w:val="000000"/>
          <w:sz w:val="24"/>
          <w:szCs w:val="24"/>
          <w:lang w:val="en" w:eastAsia="bg-BG"/>
        </w:rPr>
        <w:t>.;</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6. в триседмичен срок след края на срока по </w:t>
      </w:r>
      <w:r w:rsidRPr="001B1E0D">
        <w:rPr>
          <w:rFonts w:ascii="Times New Roman" w:eastAsia="Times New Roman" w:hAnsi="Times New Roman" w:cs="Times New Roman"/>
          <w:color w:val="8B0000"/>
          <w:sz w:val="24"/>
          <w:szCs w:val="24"/>
          <w:u w:val="single"/>
          <w:lang w:val="en" w:eastAsia="bg-BG"/>
        </w:rPr>
        <w:t>чл. 12</w:t>
      </w:r>
      <w:r w:rsidRPr="001B1E0D">
        <w:rPr>
          <w:rFonts w:ascii="Times New Roman" w:eastAsia="Times New Roman" w:hAnsi="Times New Roman" w:cs="Times New Roman"/>
          <w:color w:val="000000"/>
          <w:sz w:val="24"/>
          <w:szCs w:val="24"/>
          <w:lang w:val="en" w:eastAsia="bg-BG"/>
        </w:rPr>
        <w:t xml:space="preserve"> - план за управление на хранителните вещества по еко схемата за запазване и възстановяване на почвения потенциал по </w:t>
      </w:r>
      <w:r w:rsidRPr="001B1E0D">
        <w:rPr>
          <w:rFonts w:ascii="Times New Roman" w:eastAsia="Times New Roman" w:hAnsi="Times New Roman" w:cs="Times New Roman"/>
          <w:color w:val="0000FF"/>
          <w:sz w:val="24"/>
          <w:szCs w:val="24"/>
          <w:u w:val="single"/>
          <w:lang w:val="en" w:eastAsia="bg-BG"/>
        </w:rPr>
        <w:t>чл. 40, ал. 1, т. 2 от Наредба № 3 от 2023 г</w:t>
      </w:r>
      <w:r w:rsidRPr="001B1E0D">
        <w:rPr>
          <w:rFonts w:ascii="Times New Roman" w:eastAsia="Times New Roman" w:hAnsi="Times New Roman" w:cs="Times New Roman"/>
          <w:color w:val="000000"/>
          <w:sz w:val="24"/>
          <w:szCs w:val="24"/>
          <w:lang w:val="en" w:eastAsia="bg-BG"/>
        </w:rPr>
        <w:t>.;</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7. в триседмичен срок след края на срока по </w:t>
      </w:r>
      <w:r w:rsidRPr="001B1E0D">
        <w:rPr>
          <w:rFonts w:ascii="Times New Roman" w:eastAsia="Times New Roman" w:hAnsi="Times New Roman" w:cs="Times New Roman"/>
          <w:color w:val="8B0000"/>
          <w:sz w:val="24"/>
          <w:szCs w:val="24"/>
          <w:u w:val="single"/>
          <w:lang w:val="en" w:eastAsia="bg-BG"/>
        </w:rPr>
        <w:t>чл. 12</w:t>
      </w:r>
      <w:r w:rsidRPr="001B1E0D">
        <w:rPr>
          <w:rFonts w:ascii="Times New Roman" w:eastAsia="Times New Roman" w:hAnsi="Times New Roman" w:cs="Times New Roman"/>
          <w:color w:val="000000"/>
          <w:sz w:val="24"/>
          <w:szCs w:val="24"/>
          <w:lang w:val="en" w:eastAsia="bg-BG"/>
        </w:rPr>
        <w:t xml:space="preserve"> - план за паша по еко схемата за екстензивно поддържане на постоянно затревените площи по </w:t>
      </w:r>
      <w:r w:rsidRPr="001B1E0D">
        <w:rPr>
          <w:rFonts w:ascii="Times New Roman" w:eastAsia="Times New Roman" w:hAnsi="Times New Roman" w:cs="Times New Roman"/>
          <w:color w:val="0000FF"/>
          <w:sz w:val="24"/>
          <w:szCs w:val="24"/>
          <w:u w:val="single"/>
          <w:lang w:val="en" w:eastAsia="bg-BG"/>
        </w:rPr>
        <w:t>чл. 43, ал. 1 от Наредба № 3 от 2023 г</w:t>
      </w:r>
      <w:r w:rsidRPr="001B1E0D">
        <w:rPr>
          <w:rFonts w:ascii="Times New Roman" w:eastAsia="Times New Roman" w:hAnsi="Times New Roman" w:cs="Times New Roman"/>
          <w:color w:val="000000"/>
          <w:sz w:val="24"/>
          <w:szCs w:val="24"/>
          <w:lang w:val="en" w:eastAsia="bg-BG"/>
        </w:rPr>
        <w:t>.;</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8. в триседмичен срок след края на срока по </w:t>
      </w:r>
      <w:r w:rsidRPr="001B1E0D">
        <w:rPr>
          <w:rFonts w:ascii="Times New Roman" w:eastAsia="Times New Roman" w:hAnsi="Times New Roman" w:cs="Times New Roman"/>
          <w:color w:val="8B0000"/>
          <w:sz w:val="24"/>
          <w:szCs w:val="24"/>
          <w:u w:val="single"/>
          <w:lang w:val="en" w:eastAsia="bg-BG"/>
        </w:rPr>
        <w:t>чл. 12</w:t>
      </w:r>
      <w:r w:rsidRPr="001B1E0D">
        <w:rPr>
          <w:rFonts w:ascii="Times New Roman" w:eastAsia="Times New Roman" w:hAnsi="Times New Roman" w:cs="Times New Roman"/>
          <w:color w:val="000000"/>
          <w:sz w:val="24"/>
          <w:szCs w:val="24"/>
          <w:lang w:val="en" w:eastAsia="bg-BG"/>
        </w:rPr>
        <w:t xml:space="preserve"> - документ, доказващ, че насаждението е в период на плододаване по </w:t>
      </w:r>
      <w:r w:rsidRPr="001B1E0D">
        <w:rPr>
          <w:rFonts w:ascii="Times New Roman" w:eastAsia="Times New Roman" w:hAnsi="Times New Roman" w:cs="Times New Roman"/>
          <w:color w:val="0000FF"/>
          <w:sz w:val="24"/>
          <w:szCs w:val="24"/>
          <w:u w:val="single"/>
          <w:lang w:val="en" w:eastAsia="bg-BG"/>
        </w:rPr>
        <w:t>чл. 25, ал. 4 от Наредба № 3 от 2023 г</w:t>
      </w:r>
      <w:r w:rsidRPr="001B1E0D">
        <w:rPr>
          <w:rFonts w:ascii="Times New Roman" w:eastAsia="Times New Roman" w:hAnsi="Times New Roman" w:cs="Times New Roman"/>
          <w:color w:val="000000"/>
          <w:sz w:val="24"/>
          <w:szCs w:val="24"/>
          <w:lang w:val="en" w:eastAsia="bg-BG"/>
        </w:rPr>
        <w:t>.;</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9. нотариално заверено пълномощно, когато заявлението се подава от упълномощено от кандидата лице;</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10. други документи, доказващи заявени обстоятелство или данни.</w:t>
      </w:r>
    </w:p>
    <w:p w:rsidR="001B1E0D" w:rsidRPr="001B1E0D" w:rsidRDefault="001B1E0D" w:rsidP="001B1E0D">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(3) Изпълнителният директор на Държавен фонд "Земеделие" ежегодно одобрява със заповед образец на заявлението за подпомагане.</w:t>
      </w:r>
    </w:p>
    <w:p w:rsidR="001B1E0D" w:rsidRPr="001B1E0D" w:rsidRDefault="001B1E0D" w:rsidP="001B1E0D">
      <w:pPr>
        <w:spacing w:after="0" w:line="240" w:lineRule="auto"/>
        <w:textAlignment w:val="center"/>
        <w:rPr>
          <w:rFonts w:ascii="Times New Roman" w:eastAsia="Times New Roman" w:hAnsi="Times New Roman" w:cs="Times New Roman"/>
          <w:color w:val="000000"/>
          <w:sz w:val="24"/>
          <w:szCs w:val="24"/>
          <w:lang w:val="en" w:eastAsia="bg-BG"/>
        </w:rPr>
      </w:pP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Чл. 8. (1) При подаване на заявленията за подпомагане в срока по </w:t>
      </w:r>
      <w:r w:rsidRPr="001B1E0D">
        <w:rPr>
          <w:rFonts w:ascii="Times New Roman" w:eastAsia="Times New Roman" w:hAnsi="Times New Roman" w:cs="Times New Roman"/>
          <w:color w:val="8B0000"/>
          <w:sz w:val="24"/>
          <w:szCs w:val="24"/>
          <w:u w:val="single"/>
          <w:lang w:val="en" w:eastAsia="bg-BG"/>
        </w:rPr>
        <w:t>чл. 5, ал. 1</w:t>
      </w:r>
      <w:r w:rsidRPr="001B1E0D">
        <w:rPr>
          <w:rFonts w:ascii="Times New Roman" w:eastAsia="Times New Roman" w:hAnsi="Times New Roman" w:cs="Times New Roman"/>
          <w:color w:val="000000"/>
          <w:sz w:val="24"/>
          <w:szCs w:val="24"/>
          <w:lang w:val="en" w:eastAsia="bg-BG"/>
        </w:rPr>
        <w:t xml:space="preserve"> кандидатите за подпомагане могат да потвърдят и/или да коригират предварителните данни по </w:t>
      </w:r>
      <w:r w:rsidRPr="001B1E0D">
        <w:rPr>
          <w:rFonts w:ascii="Times New Roman" w:eastAsia="Times New Roman" w:hAnsi="Times New Roman" w:cs="Times New Roman"/>
          <w:color w:val="8B0000"/>
          <w:sz w:val="24"/>
          <w:szCs w:val="24"/>
          <w:u w:val="single"/>
          <w:lang w:val="en" w:eastAsia="bg-BG"/>
        </w:rPr>
        <w:t>чл. 6</w:t>
      </w:r>
      <w:r w:rsidRPr="001B1E0D">
        <w:rPr>
          <w:rFonts w:ascii="Times New Roman" w:eastAsia="Times New Roman" w:hAnsi="Times New Roman" w:cs="Times New Roman"/>
          <w:color w:val="000000"/>
          <w:sz w:val="24"/>
          <w:szCs w:val="24"/>
          <w:lang w:val="en" w:eastAsia="bg-BG"/>
        </w:rPr>
        <w:t>, след което подписват заявлението за подпомагане.</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(2) Заявленията за подпомагане и съпровождащите приложения и декларации се подават и подписват лично от кандидата или от упълномощено от него лице с изрично пълномощно с нотариална заверка на подписа по образец, утвърден от изпълнителния директор на ДФЗ.</w:t>
      </w:r>
    </w:p>
    <w:p w:rsidR="001B1E0D" w:rsidRPr="001B1E0D" w:rsidRDefault="001B1E0D" w:rsidP="001B1E0D">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(3) Кандидатът за подпомагане носи отговорност за включеното в заявлението за подпомагане и за точността на въведената информация.</w:t>
      </w:r>
    </w:p>
    <w:p w:rsidR="001B1E0D" w:rsidRPr="001B1E0D" w:rsidRDefault="001B1E0D" w:rsidP="001B1E0D">
      <w:pPr>
        <w:spacing w:after="0" w:line="240" w:lineRule="auto"/>
        <w:textAlignment w:val="center"/>
        <w:rPr>
          <w:rFonts w:ascii="Times New Roman" w:eastAsia="Times New Roman" w:hAnsi="Times New Roman" w:cs="Times New Roman"/>
          <w:color w:val="000000"/>
          <w:sz w:val="24"/>
          <w:szCs w:val="24"/>
          <w:lang w:val="en" w:eastAsia="bg-BG"/>
        </w:rPr>
      </w:pP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Чл. 9. (1) Кандидатите за подпомагане, които са заявили интервенцията по </w:t>
      </w:r>
      <w:r w:rsidRPr="001B1E0D">
        <w:rPr>
          <w:rFonts w:ascii="Times New Roman" w:eastAsia="Times New Roman" w:hAnsi="Times New Roman" w:cs="Times New Roman"/>
          <w:color w:val="8B0000"/>
          <w:sz w:val="24"/>
          <w:szCs w:val="24"/>
          <w:u w:val="single"/>
          <w:lang w:val="en" w:eastAsia="bg-BG"/>
        </w:rPr>
        <w:t>чл. 1, т. 4</w:t>
      </w:r>
      <w:r w:rsidRPr="001B1E0D">
        <w:rPr>
          <w:rFonts w:ascii="Times New Roman" w:eastAsia="Times New Roman" w:hAnsi="Times New Roman" w:cs="Times New Roman"/>
          <w:color w:val="000000"/>
          <w:sz w:val="24"/>
          <w:szCs w:val="24"/>
          <w:lang w:val="en" w:eastAsia="bg-BG"/>
        </w:rPr>
        <w:t xml:space="preserve">, не могат да заявят през същата кампания интервенциите по </w:t>
      </w:r>
      <w:r w:rsidRPr="001B1E0D">
        <w:rPr>
          <w:rFonts w:ascii="Times New Roman" w:eastAsia="Times New Roman" w:hAnsi="Times New Roman" w:cs="Times New Roman"/>
          <w:color w:val="8B0000"/>
          <w:sz w:val="24"/>
          <w:szCs w:val="24"/>
          <w:u w:val="single"/>
          <w:lang w:val="en" w:eastAsia="bg-BG"/>
        </w:rPr>
        <w:t>чл. 1, т. 2 - 3 и т. 5 - 32</w:t>
      </w:r>
      <w:r w:rsidRPr="001B1E0D">
        <w:rPr>
          <w:rFonts w:ascii="Times New Roman" w:eastAsia="Times New Roman" w:hAnsi="Times New Roman" w:cs="Times New Roman"/>
          <w:color w:val="000000"/>
          <w:sz w:val="24"/>
          <w:szCs w:val="24"/>
          <w:lang w:val="en" w:eastAsia="bg-BG"/>
        </w:rPr>
        <w:t xml:space="preserve">, а тези, които са заявили интервенцията по </w:t>
      </w:r>
      <w:r w:rsidRPr="001B1E0D">
        <w:rPr>
          <w:rFonts w:ascii="Times New Roman" w:eastAsia="Times New Roman" w:hAnsi="Times New Roman" w:cs="Times New Roman"/>
          <w:color w:val="8B0000"/>
          <w:sz w:val="24"/>
          <w:szCs w:val="24"/>
          <w:u w:val="single"/>
          <w:lang w:val="en" w:eastAsia="bg-BG"/>
        </w:rPr>
        <w:t>чл. 1, т. 23</w:t>
      </w:r>
      <w:r w:rsidRPr="001B1E0D">
        <w:rPr>
          <w:rFonts w:ascii="Times New Roman" w:eastAsia="Times New Roman" w:hAnsi="Times New Roman" w:cs="Times New Roman"/>
          <w:color w:val="000000"/>
          <w:sz w:val="24"/>
          <w:szCs w:val="24"/>
          <w:lang w:val="en" w:eastAsia="bg-BG"/>
        </w:rPr>
        <w:t xml:space="preserve">, не могат да заявят през същата кампания интервенциите по </w:t>
      </w:r>
      <w:r w:rsidRPr="001B1E0D">
        <w:rPr>
          <w:rFonts w:ascii="Times New Roman" w:eastAsia="Times New Roman" w:hAnsi="Times New Roman" w:cs="Times New Roman"/>
          <w:color w:val="8B0000"/>
          <w:sz w:val="24"/>
          <w:szCs w:val="24"/>
          <w:u w:val="single"/>
          <w:lang w:val="en" w:eastAsia="bg-BG"/>
        </w:rPr>
        <w:t>чл. 1, т. 16, 18 - 22</w:t>
      </w:r>
      <w:r w:rsidRPr="001B1E0D">
        <w:rPr>
          <w:rFonts w:ascii="Times New Roman" w:eastAsia="Times New Roman" w:hAnsi="Times New Roman" w:cs="Times New Roman"/>
          <w:color w:val="000000"/>
          <w:sz w:val="24"/>
          <w:szCs w:val="24"/>
          <w:lang w:val="en" w:eastAsia="bg-BG"/>
        </w:rPr>
        <w:t>.</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(2) При заявяване за подпомагане на интервенции в </w:t>
      </w:r>
      <w:r w:rsidRPr="001B1E0D">
        <w:rPr>
          <w:rFonts w:ascii="Times New Roman" w:eastAsia="Times New Roman" w:hAnsi="Times New Roman" w:cs="Times New Roman"/>
          <w:color w:val="8B0000"/>
          <w:sz w:val="24"/>
          <w:szCs w:val="24"/>
          <w:u w:val="single"/>
          <w:lang w:val="en" w:eastAsia="bg-BG"/>
        </w:rPr>
        <w:t>чл. 1</w:t>
      </w:r>
      <w:r w:rsidRPr="001B1E0D">
        <w:rPr>
          <w:rFonts w:ascii="Times New Roman" w:eastAsia="Times New Roman" w:hAnsi="Times New Roman" w:cs="Times New Roman"/>
          <w:color w:val="000000"/>
          <w:sz w:val="24"/>
          <w:szCs w:val="24"/>
          <w:lang w:val="en" w:eastAsia="bg-BG"/>
        </w:rPr>
        <w:t xml:space="preserve"> кандидатите не могат да заявяват едни и същи парцели или животни по:</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1. еко схемата в т. 25 и по еко схемите в т. 27, 28 и 31 и интервенциите в т. 41, 43, 45 и 47, както и по интервенцията в т. 49 - за защитените зони, в които има наложени забрани за употреба на продукти за растителна защита и минерални торове;</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2. еко схемата в т. 27 и по интервенциите в т. 36, 38 и 39, както и по интервенцията в т. 49 - за защитените зони, в които има наложени забрани за употреба на продукти за растителна защита и минерални торове;</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3. еко схемата в т. 28 и по интервенциите в т. 36, 38 и 39, както и по интервенцията в т. 49 - за защитените зони, в които има наложени забрани за употреба на продукти за растителна защита и минерални торове;</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4. еко схемата в т. 30 и по интервенциите в т. 45 и за първите две години по поетия многогодишен ангажимент по интервенцията в т. 47;</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5. интервенцията в т. 36 и по еко схемите в т. 27, 28 и 31 и интервенциите в т. 38, 39, 42 и 43, както и по интервенцията в т. 49 - за защитените зони, в които има наложени забрани за употреба на продукти за растителна защита и минерални торове;</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6. интервенцията в т. 37 и по интервенцията в т. 40;</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7. интервенцията в т. 38, по еко схемите в т. 27 и 28, по интервенцията в т. 36, в т. 39 и в т. 43, както и по интервенцията в т. 49 - за защитените зони, в които има наложени забрани за употреба на продукти за растителна защита и минерални торове;</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8. интервенцията в т. 42 и по интервенциите в т. 36 и 43;</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9. интервенцията в т. 43 и по интервенциите в т. 36, 38 и 42;</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lastRenderedPageBreak/>
        <w:t>10. интервенцията в т. 45 и по еко схемите в т. 25 и 30 и интервенцията в т. 49 - за защитените зони, в които има наложени забрани за употреба на продукти за растителна защита и минерални торове;</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11. интервенцията в т. 47 и по интервенцията в т. 46;</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12. площи през първите две години по поетия многогодишен ангажимент по интервенцията в т. 47 и по еко схемата в т. 30;</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13. интервенциите в т. 16 - 23.</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(3) Кандидатите за подпомагане, които изпълняват поети многогодишни ангажименти по мярка 10 "Агроекология и климат" от ПРСР 2014 - 2020, не могат да заявяват за подпомагане до края на периода на изпълнение на многогодишния ангажимент:</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1. заявените парцели по направление "Възстановяване и поддържане на постоянно затревени площи с висока природна стойност (ВПС)" по еко схемите в </w:t>
      </w:r>
      <w:r w:rsidRPr="001B1E0D">
        <w:rPr>
          <w:rFonts w:ascii="Times New Roman" w:eastAsia="Times New Roman" w:hAnsi="Times New Roman" w:cs="Times New Roman"/>
          <w:color w:val="8B0000"/>
          <w:sz w:val="24"/>
          <w:szCs w:val="24"/>
          <w:u w:val="single"/>
          <w:lang w:val="en" w:eastAsia="bg-BG"/>
        </w:rPr>
        <w:t>чл. 1, т. 25 и 30</w:t>
      </w:r>
      <w:r w:rsidRPr="001B1E0D">
        <w:rPr>
          <w:rFonts w:ascii="Times New Roman" w:eastAsia="Times New Roman" w:hAnsi="Times New Roman" w:cs="Times New Roman"/>
          <w:color w:val="000000"/>
          <w:sz w:val="24"/>
          <w:szCs w:val="24"/>
          <w:lang w:val="en" w:eastAsia="bg-BG"/>
        </w:rPr>
        <w:t xml:space="preserve"> и по интервенциите в </w:t>
      </w:r>
      <w:r w:rsidRPr="001B1E0D">
        <w:rPr>
          <w:rFonts w:ascii="Times New Roman" w:eastAsia="Times New Roman" w:hAnsi="Times New Roman" w:cs="Times New Roman"/>
          <w:color w:val="8B0000"/>
          <w:sz w:val="24"/>
          <w:szCs w:val="24"/>
          <w:u w:val="single"/>
          <w:lang w:val="en" w:eastAsia="bg-BG"/>
        </w:rPr>
        <w:t>чл. 1, т. 45 и 47</w:t>
      </w:r>
      <w:r w:rsidRPr="001B1E0D">
        <w:rPr>
          <w:rFonts w:ascii="Times New Roman" w:eastAsia="Times New Roman" w:hAnsi="Times New Roman" w:cs="Times New Roman"/>
          <w:color w:val="000000"/>
          <w:sz w:val="24"/>
          <w:szCs w:val="24"/>
          <w:lang w:val="en" w:eastAsia="bg-BG"/>
        </w:rPr>
        <w:t>;</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2. заявените парцели по направление "Традиционни практики за сезонна паша (пасторализъм)" по еко схемите в </w:t>
      </w:r>
      <w:r w:rsidRPr="001B1E0D">
        <w:rPr>
          <w:rFonts w:ascii="Times New Roman" w:eastAsia="Times New Roman" w:hAnsi="Times New Roman" w:cs="Times New Roman"/>
          <w:color w:val="8B0000"/>
          <w:sz w:val="24"/>
          <w:szCs w:val="24"/>
          <w:u w:val="single"/>
          <w:lang w:val="en" w:eastAsia="bg-BG"/>
        </w:rPr>
        <w:t>чл. 1, т. 25 и 30</w:t>
      </w:r>
      <w:r w:rsidRPr="001B1E0D">
        <w:rPr>
          <w:rFonts w:ascii="Times New Roman" w:eastAsia="Times New Roman" w:hAnsi="Times New Roman" w:cs="Times New Roman"/>
          <w:color w:val="000000"/>
          <w:sz w:val="24"/>
          <w:szCs w:val="24"/>
          <w:lang w:val="en" w:eastAsia="bg-BG"/>
        </w:rPr>
        <w:t xml:space="preserve"> и по интервенциите в </w:t>
      </w:r>
      <w:r w:rsidRPr="001B1E0D">
        <w:rPr>
          <w:rFonts w:ascii="Times New Roman" w:eastAsia="Times New Roman" w:hAnsi="Times New Roman" w:cs="Times New Roman"/>
          <w:color w:val="8B0000"/>
          <w:sz w:val="24"/>
          <w:szCs w:val="24"/>
          <w:u w:val="single"/>
          <w:lang w:val="en" w:eastAsia="bg-BG"/>
        </w:rPr>
        <w:t>чл. 1, т. 45, 47 и 49</w:t>
      </w:r>
      <w:r w:rsidRPr="001B1E0D">
        <w:rPr>
          <w:rFonts w:ascii="Times New Roman" w:eastAsia="Times New Roman" w:hAnsi="Times New Roman" w:cs="Times New Roman"/>
          <w:color w:val="000000"/>
          <w:sz w:val="24"/>
          <w:szCs w:val="24"/>
          <w:lang w:val="en" w:eastAsia="bg-BG"/>
        </w:rPr>
        <w:t>;</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3. заявените парцели по направление "Опазване на застрашени от изчезване местни сортове, важни за селското стопанство" по интервенцията в </w:t>
      </w:r>
      <w:r w:rsidRPr="001B1E0D">
        <w:rPr>
          <w:rFonts w:ascii="Times New Roman" w:eastAsia="Times New Roman" w:hAnsi="Times New Roman" w:cs="Times New Roman"/>
          <w:color w:val="8B0000"/>
          <w:sz w:val="24"/>
          <w:szCs w:val="24"/>
          <w:u w:val="single"/>
          <w:lang w:val="en" w:eastAsia="bg-BG"/>
        </w:rPr>
        <w:t>чл. 1, т. 36, 38, 42 и 43</w:t>
      </w:r>
      <w:r w:rsidRPr="001B1E0D">
        <w:rPr>
          <w:rFonts w:ascii="Times New Roman" w:eastAsia="Times New Roman" w:hAnsi="Times New Roman" w:cs="Times New Roman"/>
          <w:color w:val="000000"/>
          <w:sz w:val="24"/>
          <w:szCs w:val="24"/>
          <w:lang w:val="en" w:eastAsia="bg-BG"/>
        </w:rPr>
        <w:t>;</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4. заявените животни по направление "Опазване на застрашени от изчезване местни породи, важни за селското стопанство" и интервенцията в </w:t>
      </w:r>
      <w:r w:rsidRPr="001B1E0D">
        <w:rPr>
          <w:rFonts w:ascii="Times New Roman" w:eastAsia="Times New Roman" w:hAnsi="Times New Roman" w:cs="Times New Roman"/>
          <w:color w:val="8B0000"/>
          <w:sz w:val="24"/>
          <w:szCs w:val="24"/>
          <w:u w:val="single"/>
          <w:lang w:val="en" w:eastAsia="bg-BG"/>
        </w:rPr>
        <w:t>чл. 1, т. 44</w:t>
      </w:r>
      <w:r w:rsidRPr="001B1E0D">
        <w:rPr>
          <w:rFonts w:ascii="Times New Roman" w:eastAsia="Times New Roman" w:hAnsi="Times New Roman" w:cs="Times New Roman"/>
          <w:color w:val="000000"/>
          <w:sz w:val="24"/>
          <w:szCs w:val="24"/>
          <w:lang w:val="en" w:eastAsia="bg-BG"/>
        </w:rPr>
        <w:t>.</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(4) Кандидатите за подпомагане, които изпълняват поети многодишни ангажименти по мярка 11 "Биологично земеделие" от ПРСР 2014 - 2020, не могат да заявяват за подпомагане до края на периода на изпълнение на многогодишния ангажимент:</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1. заявените по мярката парцели по еко схемите по </w:t>
      </w:r>
      <w:r w:rsidRPr="001B1E0D">
        <w:rPr>
          <w:rFonts w:ascii="Times New Roman" w:eastAsia="Times New Roman" w:hAnsi="Times New Roman" w:cs="Times New Roman"/>
          <w:color w:val="8B0000"/>
          <w:sz w:val="24"/>
          <w:szCs w:val="24"/>
          <w:u w:val="single"/>
          <w:lang w:val="en" w:eastAsia="bg-BG"/>
        </w:rPr>
        <w:t>чл. 1, т. 25, 27, 28 и 31</w:t>
      </w:r>
      <w:r w:rsidRPr="001B1E0D">
        <w:rPr>
          <w:rFonts w:ascii="Times New Roman" w:eastAsia="Times New Roman" w:hAnsi="Times New Roman" w:cs="Times New Roman"/>
          <w:color w:val="000000"/>
          <w:sz w:val="24"/>
          <w:szCs w:val="24"/>
          <w:lang w:val="en" w:eastAsia="bg-BG"/>
        </w:rPr>
        <w:t xml:space="preserve"> и по интервенциите по </w:t>
      </w:r>
      <w:r w:rsidRPr="001B1E0D">
        <w:rPr>
          <w:rFonts w:ascii="Times New Roman" w:eastAsia="Times New Roman" w:hAnsi="Times New Roman" w:cs="Times New Roman"/>
          <w:color w:val="8B0000"/>
          <w:sz w:val="24"/>
          <w:szCs w:val="24"/>
          <w:u w:val="single"/>
          <w:lang w:val="en" w:eastAsia="bg-BG"/>
        </w:rPr>
        <w:t>чл. 1, т. 36, 38, 39, 40, 42, 43, 45 и 47</w:t>
      </w:r>
      <w:r w:rsidRPr="001B1E0D">
        <w:rPr>
          <w:rFonts w:ascii="Times New Roman" w:eastAsia="Times New Roman" w:hAnsi="Times New Roman" w:cs="Times New Roman"/>
          <w:color w:val="000000"/>
          <w:sz w:val="24"/>
          <w:szCs w:val="24"/>
          <w:lang w:val="en" w:eastAsia="bg-BG"/>
        </w:rPr>
        <w:t>, както и по т. 49 - за защитените зони, в които има наложени забрани за употреба на продукти за растителна защита и минерални торове;</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2. заявените по мярката животни по еко схемата по </w:t>
      </w:r>
      <w:r w:rsidRPr="001B1E0D">
        <w:rPr>
          <w:rFonts w:ascii="Times New Roman" w:eastAsia="Times New Roman" w:hAnsi="Times New Roman" w:cs="Times New Roman"/>
          <w:color w:val="8B0000"/>
          <w:sz w:val="24"/>
          <w:szCs w:val="24"/>
          <w:u w:val="single"/>
          <w:lang w:val="en" w:eastAsia="bg-BG"/>
        </w:rPr>
        <w:t>чл. 1, т. 25</w:t>
      </w:r>
      <w:r w:rsidRPr="001B1E0D">
        <w:rPr>
          <w:rFonts w:ascii="Times New Roman" w:eastAsia="Times New Roman" w:hAnsi="Times New Roman" w:cs="Times New Roman"/>
          <w:color w:val="000000"/>
          <w:sz w:val="24"/>
          <w:szCs w:val="24"/>
          <w:lang w:val="en" w:eastAsia="bg-BG"/>
        </w:rPr>
        <w:t xml:space="preserve"> и по интервенцията по </w:t>
      </w:r>
      <w:r w:rsidRPr="001B1E0D">
        <w:rPr>
          <w:rFonts w:ascii="Times New Roman" w:eastAsia="Times New Roman" w:hAnsi="Times New Roman" w:cs="Times New Roman"/>
          <w:color w:val="8B0000"/>
          <w:sz w:val="24"/>
          <w:szCs w:val="24"/>
          <w:u w:val="single"/>
          <w:lang w:val="en" w:eastAsia="bg-BG"/>
        </w:rPr>
        <w:t>чл. 1, т. 41</w:t>
      </w:r>
      <w:r w:rsidRPr="001B1E0D">
        <w:rPr>
          <w:rFonts w:ascii="Times New Roman" w:eastAsia="Times New Roman" w:hAnsi="Times New Roman" w:cs="Times New Roman"/>
          <w:color w:val="000000"/>
          <w:sz w:val="24"/>
          <w:szCs w:val="24"/>
          <w:lang w:val="en" w:eastAsia="bg-BG"/>
        </w:rPr>
        <w:t>;</w:t>
      </w:r>
    </w:p>
    <w:p w:rsidR="001B1E0D" w:rsidRPr="001B1E0D" w:rsidRDefault="001B1E0D" w:rsidP="001B1E0D">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3. заявените по мярката пчелни семейства по интервенциите по </w:t>
      </w:r>
      <w:r w:rsidRPr="001B1E0D">
        <w:rPr>
          <w:rFonts w:ascii="Times New Roman" w:eastAsia="Times New Roman" w:hAnsi="Times New Roman" w:cs="Times New Roman"/>
          <w:color w:val="8B0000"/>
          <w:sz w:val="24"/>
          <w:szCs w:val="24"/>
          <w:u w:val="single"/>
          <w:lang w:val="en" w:eastAsia="bg-BG"/>
        </w:rPr>
        <w:t>чл. 1, т. 37 и 40</w:t>
      </w:r>
      <w:r w:rsidRPr="001B1E0D">
        <w:rPr>
          <w:rFonts w:ascii="Times New Roman" w:eastAsia="Times New Roman" w:hAnsi="Times New Roman" w:cs="Times New Roman"/>
          <w:color w:val="000000"/>
          <w:sz w:val="24"/>
          <w:szCs w:val="24"/>
          <w:lang w:val="en" w:eastAsia="bg-BG"/>
        </w:rPr>
        <w:t>.</w:t>
      </w:r>
    </w:p>
    <w:p w:rsidR="001B1E0D" w:rsidRPr="001B1E0D" w:rsidRDefault="001B1E0D" w:rsidP="001B1E0D">
      <w:pPr>
        <w:spacing w:after="0" w:line="240" w:lineRule="auto"/>
        <w:textAlignment w:val="center"/>
        <w:rPr>
          <w:rFonts w:ascii="Times New Roman" w:eastAsia="Times New Roman" w:hAnsi="Times New Roman" w:cs="Times New Roman"/>
          <w:color w:val="000000"/>
          <w:sz w:val="24"/>
          <w:szCs w:val="24"/>
          <w:lang w:val="en" w:eastAsia="bg-BG"/>
        </w:rPr>
      </w:pP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Чл. 10. (1) Системата за подаване на заявления за подпомагане извършва предварителни проверки съобразно </w:t>
      </w:r>
      <w:r w:rsidRPr="001B1E0D">
        <w:rPr>
          <w:rFonts w:ascii="Times New Roman" w:eastAsia="Times New Roman" w:hAnsi="Times New Roman" w:cs="Times New Roman"/>
          <w:color w:val="0000FF"/>
          <w:sz w:val="24"/>
          <w:szCs w:val="24"/>
          <w:u w:val="single"/>
          <w:lang w:val="en" w:eastAsia="bg-BG"/>
        </w:rPr>
        <w:t>чл. 33г от ЗПЗП</w:t>
      </w:r>
      <w:r w:rsidRPr="001B1E0D">
        <w:rPr>
          <w:rFonts w:ascii="Times New Roman" w:eastAsia="Times New Roman" w:hAnsi="Times New Roman" w:cs="Times New Roman"/>
          <w:color w:val="000000"/>
          <w:sz w:val="24"/>
          <w:szCs w:val="24"/>
          <w:lang w:val="en" w:eastAsia="bg-BG"/>
        </w:rPr>
        <w:t xml:space="preserve">, включително за регистрираните правни основания по реда на </w:t>
      </w:r>
      <w:r w:rsidRPr="001B1E0D">
        <w:rPr>
          <w:rFonts w:ascii="Times New Roman" w:eastAsia="Times New Roman" w:hAnsi="Times New Roman" w:cs="Times New Roman"/>
          <w:color w:val="0000FF"/>
          <w:sz w:val="24"/>
          <w:szCs w:val="24"/>
          <w:u w:val="single"/>
          <w:lang w:val="en" w:eastAsia="bg-BG"/>
        </w:rPr>
        <w:t>чл. 41 от ЗПЗП</w:t>
      </w:r>
      <w:r w:rsidRPr="001B1E0D">
        <w:rPr>
          <w:rFonts w:ascii="Times New Roman" w:eastAsia="Times New Roman" w:hAnsi="Times New Roman" w:cs="Times New Roman"/>
          <w:color w:val="000000"/>
          <w:sz w:val="24"/>
          <w:szCs w:val="24"/>
          <w:lang w:val="en" w:eastAsia="bg-BG"/>
        </w:rPr>
        <w:t>, и извежда насочващи предупреждения.</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(2) Въз основа на предупрежденията по ал. 1 кандидатът за подпомагане може да нанесе корекции в заявлението за подпомагане.</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(3) Когато кандидатът е получил предупреждение по ал. 1, в резултат на което не може да бъде приключен процесът по заявяване, и не е нанесъл корекция, заявлението за подпомагане не се счита за подадено.</w:t>
      </w:r>
    </w:p>
    <w:p w:rsidR="001B1E0D" w:rsidRPr="001B1E0D" w:rsidRDefault="001B1E0D" w:rsidP="001B1E0D">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(4) При заявяване за подпомагане на постоянно затревени площи, които се поддържат чрез паша, се извършва проверка за спазване на гъстота не по-малко от 0,15 животински единици на хектар.</w:t>
      </w:r>
    </w:p>
    <w:p w:rsidR="001B1E0D" w:rsidRPr="001B1E0D" w:rsidRDefault="001B1E0D" w:rsidP="001B1E0D">
      <w:pPr>
        <w:spacing w:after="0" w:line="240" w:lineRule="auto"/>
        <w:textAlignment w:val="center"/>
        <w:rPr>
          <w:rFonts w:ascii="Times New Roman" w:eastAsia="Times New Roman" w:hAnsi="Times New Roman" w:cs="Times New Roman"/>
          <w:color w:val="000000"/>
          <w:sz w:val="24"/>
          <w:szCs w:val="24"/>
          <w:lang w:val="en" w:eastAsia="bg-BG"/>
        </w:rPr>
      </w:pP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Чл. 11. (1) След подписване на заявлението за подпомагане и неговата обработка в съответната областна дирекция на ДФЗ, ако то съдържа всички задължителни данни за кандидатстване по най-малко една от интервенциите или мерките по </w:t>
      </w:r>
      <w:r w:rsidRPr="001B1E0D">
        <w:rPr>
          <w:rFonts w:ascii="Times New Roman" w:eastAsia="Times New Roman" w:hAnsi="Times New Roman" w:cs="Times New Roman"/>
          <w:color w:val="8B0000"/>
          <w:sz w:val="24"/>
          <w:szCs w:val="24"/>
          <w:u w:val="single"/>
          <w:lang w:val="en" w:eastAsia="bg-BG"/>
        </w:rPr>
        <w:t>чл. 1</w:t>
      </w:r>
      <w:r w:rsidRPr="001B1E0D">
        <w:rPr>
          <w:rFonts w:ascii="Times New Roman" w:eastAsia="Times New Roman" w:hAnsi="Times New Roman" w:cs="Times New Roman"/>
          <w:color w:val="000000"/>
          <w:sz w:val="24"/>
          <w:szCs w:val="24"/>
          <w:lang w:val="en" w:eastAsia="bg-BG"/>
        </w:rPr>
        <w:t>, получава уникален идентификационен номер (УИН).</w:t>
      </w:r>
    </w:p>
    <w:p w:rsidR="001B1E0D" w:rsidRPr="001B1E0D" w:rsidRDefault="001B1E0D" w:rsidP="001B1E0D">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(2) Датата на подписване на заявлението се счита за дата на подаване на заявление за подпомагане.</w:t>
      </w:r>
    </w:p>
    <w:p w:rsidR="001B1E0D" w:rsidRPr="001B1E0D" w:rsidRDefault="001B1E0D" w:rsidP="001B1E0D">
      <w:pPr>
        <w:spacing w:after="0" w:line="240" w:lineRule="auto"/>
        <w:textAlignment w:val="center"/>
        <w:rPr>
          <w:rFonts w:ascii="Times New Roman" w:eastAsia="Times New Roman" w:hAnsi="Times New Roman" w:cs="Times New Roman"/>
          <w:color w:val="000000"/>
          <w:sz w:val="24"/>
          <w:szCs w:val="24"/>
          <w:lang w:val="en" w:eastAsia="bg-BG"/>
        </w:rPr>
      </w:pP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Чл. 12. (1) Заявление за подпомагане може да бъде подадено и редактирано не по-късно от 25 календарни дни след изтичане на срока по </w:t>
      </w:r>
      <w:r w:rsidRPr="001B1E0D">
        <w:rPr>
          <w:rFonts w:ascii="Times New Roman" w:eastAsia="Times New Roman" w:hAnsi="Times New Roman" w:cs="Times New Roman"/>
          <w:color w:val="8B0000"/>
          <w:sz w:val="24"/>
          <w:szCs w:val="24"/>
          <w:u w:val="single"/>
          <w:lang w:val="en" w:eastAsia="bg-BG"/>
        </w:rPr>
        <w:t>чл. 5, ал. 1</w:t>
      </w:r>
      <w:r w:rsidRPr="001B1E0D">
        <w:rPr>
          <w:rFonts w:ascii="Times New Roman" w:eastAsia="Times New Roman" w:hAnsi="Times New Roman" w:cs="Times New Roman"/>
          <w:color w:val="000000"/>
          <w:sz w:val="24"/>
          <w:szCs w:val="24"/>
          <w:lang w:val="en" w:eastAsia="bg-BG"/>
        </w:rPr>
        <w:t>. Когато 25-ият ден е неприсъствен, крайният срок за подаване на заявления за подпомагане изтича в първия следващ работен ден.</w:t>
      </w:r>
    </w:p>
    <w:p w:rsidR="001B1E0D" w:rsidRPr="001B1E0D" w:rsidRDefault="001B1E0D" w:rsidP="001B1E0D">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lastRenderedPageBreak/>
        <w:t xml:space="preserve">(2) Когато кандидатът подаде заявление за подпомагане след изтичане на срока по </w:t>
      </w:r>
      <w:r w:rsidRPr="001B1E0D">
        <w:rPr>
          <w:rFonts w:ascii="Times New Roman" w:eastAsia="Times New Roman" w:hAnsi="Times New Roman" w:cs="Times New Roman"/>
          <w:color w:val="8B0000"/>
          <w:sz w:val="24"/>
          <w:szCs w:val="24"/>
          <w:u w:val="single"/>
          <w:lang w:val="en" w:eastAsia="bg-BG"/>
        </w:rPr>
        <w:t>чл. 5, ал. 1</w:t>
      </w:r>
      <w:r w:rsidRPr="001B1E0D">
        <w:rPr>
          <w:rFonts w:ascii="Times New Roman" w:eastAsia="Times New Roman" w:hAnsi="Times New Roman" w:cs="Times New Roman"/>
          <w:color w:val="000000"/>
          <w:sz w:val="24"/>
          <w:szCs w:val="24"/>
          <w:lang w:val="en" w:eastAsia="bg-BG"/>
        </w:rPr>
        <w:t xml:space="preserve">, но преди изтичане на срока по ал. 1, ДФЗ прилага намалението на плащането, уредено в </w:t>
      </w:r>
      <w:r w:rsidRPr="001B1E0D">
        <w:rPr>
          <w:rFonts w:ascii="Times New Roman" w:eastAsia="Times New Roman" w:hAnsi="Times New Roman" w:cs="Times New Roman"/>
          <w:color w:val="0000FF"/>
          <w:sz w:val="24"/>
          <w:szCs w:val="24"/>
          <w:u w:val="single"/>
          <w:lang w:val="en" w:eastAsia="bg-BG"/>
        </w:rPr>
        <w:t>чл. 82, ал. 1 от Наредба № 3 от 2023 г</w:t>
      </w:r>
      <w:r w:rsidRPr="001B1E0D">
        <w:rPr>
          <w:rFonts w:ascii="Times New Roman" w:eastAsia="Times New Roman" w:hAnsi="Times New Roman" w:cs="Times New Roman"/>
          <w:color w:val="000000"/>
          <w:sz w:val="24"/>
          <w:szCs w:val="24"/>
          <w:lang w:val="en" w:eastAsia="bg-BG"/>
        </w:rPr>
        <w:t xml:space="preserve">. по отношение на всички интервенции и мерки в </w:t>
      </w:r>
      <w:r w:rsidRPr="001B1E0D">
        <w:rPr>
          <w:rFonts w:ascii="Times New Roman" w:eastAsia="Times New Roman" w:hAnsi="Times New Roman" w:cs="Times New Roman"/>
          <w:color w:val="8B0000"/>
          <w:sz w:val="24"/>
          <w:szCs w:val="24"/>
          <w:u w:val="single"/>
          <w:lang w:val="en" w:eastAsia="bg-BG"/>
        </w:rPr>
        <w:t>чл. 1</w:t>
      </w:r>
      <w:r w:rsidRPr="001B1E0D">
        <w:rPr>
          <w:rFonts w:ascii="Times New Roman" w:eastAsia="Times New Roman" w:hAnsi="Times New Roman" w:cs="Times New Roman"/>
          <w:color w:val="000000"/>
          <w:sz w:val="24"/>
          <w:szCs w:val="24"/>
          <w:lang w:val="en" w:eastAsia="bg-BG"/>
        </w:rPr>
        <w:t>.</w:t>
      </w:r>
    </w:p>
    <w:p w:rsidR="001B1E0D" w:rsidRPr="001B1E0D" w:rsidRDefault="001B1E0D" w:rsidP="001B1E0D">
      <w:pPr>
        <w:spacing w:after="0" w:line="240" w:lineRule="auto"/>
        <w:textAlignment w:val="center"/>
        <w:rPr>
          <w:rFonts w:ascii="Times New Roman" w:eastAsia="Times New Roman" w:hAnsi="Times New Roman" w:cs="Times New Roman"/>
          <w:color w:val="000000"/>
          <w:sz w:val="24"/>
          <w:szCs w:val="24"/>
          <w:lang w:val="en" w:eastAsia="bg-BG"/>
        </w:rPr>
      </w:pPr>
    </w:p>
    <w:p w:rsidR="001B1E0D" w:rsidRPr="001B1E0D" w:rsidRDefault="001B1E0D" w:rsidP="001B1E0D">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Чл. 13. Кандидатите за подпомагане прилагат към заявлението документи за закупени сертифицирани и стандартни семена, закупен посадъчен материал, фирмените документи и договорите за преработка с предприятия за производство на нишесте от картофи по </w:t>
      </w:r>
      <w:r w:rsidRPr="001B1E0D">
        <w:rPr>
          <w:rFonts w:ascii="Times New Roman" w:eastAsia="Times New Roman" w:hAnsi="Times New Roman" w:cs="Times New Roman"/>
          <w:color w:val="0000FF"/>
          <w:sz w:val="24"/>
          <w:szCs w:val="24"/>
          <w:u w:val="single"/>
          <w:lang w:val="en" w:eastAsia="bg-BG"/>
        </w:rPr>
        <w:t>чл. 34 от Наредба № 3 от 2023 г</w:t>
      </w:r>
      <w:r w:rsidRPr="001B1E0D">
        <w:rPr>
          <w:rFonts w:ascii="Times New Roman" w:eastAsia="Times New Roman" w:hAnsi="Times New Roman" w:cs="Times New Roman"/>
          <w:color w:val="000000"/>
          <w:sz w:val="24"/>
          <w:szCs w:val="24"/>
          <w:lang w:val="en" w:eastAsia="bg-BG"/>
        </w:rPr>
        <w:t xml:space="preserve">. електронно с квалифициран електронен подпис и/или лично, или чрез представител, упълномощен с нотариално заверено пълномощно, в съответните областни дирекции на Държавен фонд "Земеделие", отдел "Прилагане на схеми и мерки за подпомагане". Представените документи се въвеждат в Системата за подаване на заявления по реда на </w:t>
      </w:r>
      <w:r w:rsidRPr="001B1E0D">
        <w:rPr>
          <w:rFonts w:ascii="Times New Roman" w:eastAsia="Times New Roman" w:hAnsi="Times New Roman" w:cs="Times New Roman"/>
          <w:color w:val="8B0000"/>
          <w:sz w:val="24"/>
          <w:szCs w:val="24"/>
          <w:u w:val="single"/>
          <w:lang w:val="en" w:eastAsia="bg-BG"/>
        </w:rPr>
        <w:t>чл. 2, ал. 4</w:t>
      </w:r>
      <w:r w:rsidRPr="001B1E0D">
        <w:rPr>
          <w:rFonts w:ascii="Times New Roman" w:eastAsia="Times New Roman" w:hAnsi="Times New Roman" w:cs="Times New Roman"/>
          <w:color w:val="000000"/>
          <w:sz w:val="24"/>
          <w:szCs w:val="24"/>
          <w:lang w:val="en" w:eastAsia="bg-BG"/>
        </w:rPr>
        <w:t>.</w:t>
      </w:r>
    </w:p>
    <w:p w:rsidR="001B1E0D" w:rsidRPr="001B1E0D" w:rsidRDefault="001B1E0D" w:rsidP="001B1E0D">
      <w:pPr>
        <w:spacing w:after="0" w:line="240" w:lineRule="auto"/>
        <w:textAlignment w:val="center"/>
        <w:rPr>
          <w:rFonts w:ascii="Times New Roman" w:eastAsia="Times New Roman" w:hAnsi="Times New Roman" w:cs="Times New Roman"/>
          <w:color w:val="000000"/>
          <w:sz w:val="24"/>
          <w:szCs w:val="24"/>
          <w:lang w:val="en" w:eastAsia="bg-BG"/>
        </w:rPr>
      </w:pP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Чл. 14. (1) Когато бъдат установени несъответствия между декларираните данни в заявлението за подпомагане, свързани с условията за подпомагане по заявените интервенции, и данните, установени чрез административни проверки и/или от системата за мониторинг на площ, ДФЗ изпраща информация чрез СЕУ за несъответствията, установени с данни, отнасящи се до 30 септември на годината на кандидатстване.</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(2) В случаите по ал. 1 кандидатът за подпомагане може да извърши корекция или да оттегли изцяло или частично подаденото заявление, както и да предостави допълнителна информация не по-късно от 10 октомври на годината на кандидатстване. Корекцията може да включва промяна на представения план за паша по </w:t>
      </w:r>
      <w:r w:rsidRPr="001B1E0D">
        <w:rPr>
          <w:rFonts w:ascii="Times New Roman" w:eastAsia="Times New Roman" w:hAnsi="Times New Roman" w:cs="Times New Roman"/>
          <w:color w:val="8B0000"/>
          <w:sz w:val="24"/>
          <w:szCs w:val="24"/>
          <w:u w:val="single"/>
          <w:lang w:val="en" w:eastAsia="bg-BG"/>
        </w:rPr>
        <w:t>чл. 7, ал. 2, т. 7</w:t>
      </w:r>
      <w:r w:rsidRPr="001B1E0D">
        <w:rPr>
          <w:rFonts w:ascii="Times New Roman" w:eastAsia="Times New Roman" w:hAnsi="Times New Roman" w:cs="Times New Roman"/>
          <w:color w:val="000000"/>
          <w:sz w:val="24"/>
          <w:szCs w:val="24"/>
          <w:lang w:val="en" w:eastAsia="bg-BG"/>
        </w:rPr>
        <w:t>. Корекцията не може да бъде добавяне в заявлението на нови интервенции, площи или животни. Корекцията или оттеглянето на заявлението за подпомагане се извършва в Системата за подаване на заявления чрез СЕУ или в съответната областна дирекция на ДФЗ.</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(3) Кандидатът за подпомагане не разполага с възможностите по ал. 2, ако е информиран, че ще му бъде извършена проверка на място. Ако при извършване на проверка на място е открито несъответствие, кандидатът за подпомагане не разполага с възможностите по ал. 2 по отношение на частта от заявлението, засягаща несъответствието.</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(4) За несъответствията, установени чрез системата за мониторинг на площ, въз основа на данни, получени след 30 септември, кандидатът не може да извърши корекция на заявлението за подпомагане.</w:t>
      </w:r>
    </w:p>
    <w:p w:rsidR="001B1E0D" w:rsidRPr="001B1E0D" w:rsidRDefault="001B1E0D" w:rsidP="001B1E0D">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(5) Земеделските парцели, за които не са предприети корективни действия по отстраняване на установените чрез системата за мониторинг на площ несъответствия, не са извършени корекции или оттегляне на заявлението съгласно ал. 2 или са установени несъответствия по ал. 4, се считат за площи с несъответствия.</w:t>
      </w:r>
    </w:p>
    <w:p w:rsidR="001B1E0D" w:rsidRPr="001B1E0D" w:rsidRDefault="001B1E0D" w:rsidP="001B1E0D">
      <w:pPr>
        <w:spacing w:after="0" w:line="240" w:lineRule="auto"/>
        <w:textAlignment w:val="center"/>
        <w:rPr>
          <w:rFonts w:ascii="Times New Roman" w:eastAsia="Times New Roman" w:hAnsi="Times New Roman" w:cs="Times New Roman"/>
          <w:color w:val="000000"/>
          <w:sz w:val="24"/>
          <w:szCs w:val="24"/>
          <w:lang w:val="en" w:eastAsia="bg-BG"/>
        </w:rPr>
      </w:pP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Чл. 15. (1) За установени несъответствия, засягащи условия за подпомагане, които не могат да се проверяват чрез системата за мониторинг на площ, включително за интервенции и мерки по </w:t>
      </w:r>
      <w:r w:rsidRPr="001B1E0D">
        <w:rPr>
          <w:rFonts w:ascii="Times New Roman" w:eastAsia="Times New Roman" w:hAnsi="Times New Roman" w:cs="Times New Roman"/>
          <w:color w:val="8B0000"/>
          <w:sz w:val="24"/>
          <w:szCs w:val="24"/>
          <w:u w:val="single"/>
          <w:lang w:val="en" w:eastAsia="bg-BG"/>
        </w:rPr>
        <w:t>чл. 1</w:t>
      </w:r>
      <w:r w:rsidRPr="001B1E0D">
        <w:rPr>
          <w:rFonts w:ascii="Times New Roman" w:eastAsia="Times New Roman" w:hAnsi="Times New Roman" w:cs="Times New Roman"/>
          <w:color w:val="000000"/>
          <w:sz w:val="24"/>
          <w:szCs w:val="24"/>
          <w:lang w:val="en" w:eastAsia="bg-BG"/>
        </w:rPr>
        <w:t>, основаващи се на броя на животните, кандидатите за подпомагане могат да извършат корекция или цялостно или частично оттегляне на заявлението в Системата за подаване на заявления чрез СЕУ в срок до 10 октомври на годината на кандидатстване, освен когато са били информирани, че:</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1. ще им бъде извършена проверка на място;</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2. при извършване на проверка на място, която не е била предварително обявена, е открито несъответствие.</w:t>
      </w:r>
    </w:p>
    <w:p w:rsidR="001B1E0D" w:rsidRPr="001B1E0D" w:rsidRDefault="001B1E0D" w:rsidP="001B1E0D">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(2) Кандидатът за подпомагане може да извърши изменение или цялостно или частично оттегляне на заявлението по реда на ал. 1 след проверка на място по отношение на несъответствия, които не са установени при проверката на място.</w:t>
      </w:r>
    </w:p>
    <w:p w:rsidR="001B1E0D" w:rsidRPr="001B1E0D" w:rsidRDefault="001B1E0D" w:rsidP="001B1E0D">
      <w:pPr>
        <w:spacing w:after="0" w:line="240" w:lineRule="auto"/>
        <w:textAlignment w:val="center"/>
        <w:rPr>
          <w:rFonts w:ascii="Times New Roman" w:eastAsia="Times New Roman" w:hAnsi="Times New Roman" w:cs="Times New Roman"/>
          <w:color w:val="000000"/>
          <w:sz w:val="24"/>
          <w:szCs w:val="24"/>
          <w:lang w:val="en" w:eastAsia="bg-BG"/>
        </w:rPr>
      </w:pP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Чл. 16. (1) Извън случаите по </w:t>
      </w:r>
      <w:r w:rsidRPr="001B1E0D">
        <w:rPr>
          <w:rFonts w:ascii="Times New Roman" w:eastAsia="Times New Roman" w:hAnsi="Times New Roman" w:cs="Times New Roman"/>
          <w:color w:val="8B0000"/>
          <w:sz w:val="24"/>
          <w:szCs w:val="24"/>
          <w:u w:val="single"/>
          <w:lang w:val="en" w:eastAsia="bg-BG"/>
        </w:rPr>
        <w:t>чл. 14</w:t>
      </w:r>
      <w:r w:rsidRPr="001B1E0D">
        <w:rPr>
          <w:rFonts w:ascii="Times New Roman" w:eastAsia="Times New Roman" w:hAnsi="Times New Roman" w:cs="Times New Roman"/>
          <w:color w:val="000000"/>
          <w:sz w:val="24"/>
          <w:szCs w:val="24"/>
          <w:lang w:val="en" w:eastAsia="bg-BG"/>
        </w:rPr>
        <w:t xml:space="preserve"> и </w:t>
      </w:r>
      <w:r w:rsidRPr="001B1E0D">
        <w:rPr>
          <w:rFonts w:ascii="Times New Roman" w:eastAsia="Times New Roman" w:hAnsi="Times New Roman" w:cs="Times New Roman"/>
          <w:color w:val="8B0000"/>
          <w:sz w:val="24"/>
          <w:szCs w:val="24"/>
          <w:u w:val="single"/>
          <w:lang w:val="en" w:eastAsia="bg-BG"/>
        </w:rPr>
        <w:t>15</w:t>
      </w:r>
      <w:r w:rsidRPr="001B1E0D">
        <w:rPr>
          <w:rFonts w:ascii="Times New Roman" w:eastAsia="Times New Roman" w:hAnsi="Times New Roman" w:cs="Times New Roman"/>
          <w:color w:val="000000"/>
          <w:sz w:val="24"/>
          <w:szCs w:val="24"/>
          <w:lang w:val="en" w:eastAsia="bg-BG"/>
        </w:rPr>
        <w:t xml:space="preserve"> кандидатът за подпомагане може да оттегли подаденото заявление, една или повече интервенции и мерки от него или един или повече от </w:t>
      </w:r>
      <w:r w:rsidRPr="001B1E0D">
        <w:rPr>
          <w:rFonts w:ascii="Times New Roman" w:eastAsia="Times New Roman" w:hAnsi="Times New Roman" w:cs="Times New Roman"/>
          <w:color w:val="000000"/>
          <w:sz w:val="24"/>
          <w:szCs w:val="24"/>
          <w:lang w:val="en" w:eastAsia="bg-BG"/>
        </w:rPr>
        <w:lastRenderedPageBreak/>
        <w:t>заявените парцели до момента на извършване на плащането по съответната интервенция, но не по-късно от 1 декември на годината на подаване на заявлението, освен когато е бил информиран, че:</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1. ще му бъде извършена проверка на място;</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2. при извършване на проверка на място, която не е била предварително обявена, е открито несъответствие.</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(2) Оттеглянето по ал. 1 се извършва чрез СЕУ.</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(3) Не се приемат искания за оттегляне на заявления за подпомагане или на части от тях в периода на извършване на кръстосани проверки на тези заявления. Периодът за извършване на кръстосани проверки се обявява на интернет страницата на Държавен фонд "Земеделие".</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(4) Кандидатите за подпомагане могат да отстраняват явни фактически грешки в подадените заявления за подпомагане по всяко време до одобряване (изцяло или частично) или отказ на плащането.</w:t>
      </w:r>
    </w:p>
    <w:p w:rsidR="001B1E0D" w:rsidRPr="001B1E0D" w:rsidRDefault="001B1E0D" w:rsidP="001B1E0D">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(5) Когато кандидатите за подпомагане по интервенциите и мерките по </w:t>
      </w:r>
      <w:r w:rsidRPr="001B1E0D">
        <w:rPr>
          <w:rFonts w:ascii="Times New Roman" w:eastAsia="Times New Roman" w:hAnsi="Times New Roman" w:cs="Times New Roman"/>
          <w:color w:val="8B0000"/>
          <w:sz w:val="24"/>
          <w:szCs w:val="24"/>
          <w:u w:val="single"/>
          <w:lang w:val="en" w:eastAsia="bg-BG"/>
        </w:rPr>
        <w:t>чл. 1, т. 36 - 51</w:t>
      </w:r>
      <w:r w:rsidRPr="001B1E0D">
        <w:rPr>
          <w:rFonts w:ascii="Times New Roman" w:eastAsia="Times New Roman" w:hAnsi="Times New Roman" w:cs="Times New Roman"/>
          <w:color w:val="000000"/>
          <w:sz w:val="24"/>
          <w:szCs w:val="24"/>
          <w:lang w:val="en" w:eastAsia="bg-BG"/>
        </w:rPr>
        <w:t xml:space="preserve"> оттеглят един или повече от заявените парцели в срока по ал. 1, поемат риска за спазването на задълженията си по изпълняваните многогодишни ангажименти.</w:t>
      </w:r>
    </w:p>
    <w:p w:rsidR="001B1E0D" w:rsidRPr="001B1E0D" w:rsidRDefault="001B1E0D" w:rsidP="001B1E0D">
      <w:pPr>
        <w:spacing w:after="0" w:line="240" w:lineRule="auto"/>
        <w:textAlignment w:val="center"/>
        <w:rPr>
          <w:rFonts w:ascii="Times New Roman" w:eastAsia="Times New Roman" w:hAnsi="Times New Roman" w:cs="Times New Roman"/>
          <w:color w:val="000000"/>
          <w:sz w:val="24"/>
          <w:szCs w:val="24"/>
          <w:lang w:val="en" w:eastAsia="bg-BG"/>
        </w:rPr>
      </w:pP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Чл. 17. (1) Когато при извършване на проверки ДФЗ установи застъпване (пресичане на границите) на два или повече блока на земеделски стопанства, публикува данните за констатираните застъпвания в СЕУ и уведомление за публикацията на интернет страницата на Държавен фонд "Земеделие".</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(2) Държавен фонд "Земеделие" използва данните, предоставени от Министерството на земеделието по реда на </w:t>
      </w:r>
      <w:r w:rsidRPr="001B1E0D">
        <w:rPr>
          <w:rFonts w:ascii="Times New Roman" w:eastAsia="Times New Roman" w:hAnsi="Times New Roman" w:cs="Times New Roman"/>
          <w:color w:val="0000FF"/>
          <w:sz w:val="24"/>
          <w:szCs w:val="24"/>
          <w:u w:val="single"/>
          <w:lang w:val="en" w:eastAsia="bg-BG"/>
        </w:rPr>
        <w:t>чл. 41, ал. 5 от ЗПЗП</w:t>
      </w:r>
      <w:r w:rsidRPr="001B1E0D">
        <w:rPr>
          <w:rFonts w:ascii="Times New Roman" w:eastAsia="Times New Roman" w:hAnsi="Times New Roman" w:cs="Times New Roman"/>
          <w:color w:val="000000"/>
          <w:sz w:val="24"/>
          <w:szCs w:val="24"/>
          <w:lang w:val="en" w:eastAsia="bg-BG"/>
        </w:rPr>
        <w:t>, при изясняване на правото на ползване на площите, заявени от повече от един земеделски стопанин.</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(3) Всеки от земеделските стопани, за чиито площи е установено застъпване, може да ги оттегли или да измени заявените данни за тях в срока и по реда на </w:t>
      </w:r>
      <w:r w:rsidRPr="001B1E0D">
        <w:rPr>
          <w:rFonts w:ascii="Times New Roman" w:eastAsia="Times New Roman" w:hAnsi="Times New Roman" w:cs="Times New Roman"/>
          <w:color w:val="8B0000"/>
          <w:sz w:val="24"/>
          <w:szCs w:val="24"/>
          <w:u w:val="single"/>
          <w:lang w:val="en" w:eastAsia="bg-BG"/>
        </w:rPr>
        <w:t>чл. 14</w:t>
      </w:r>
      <w:r w:rsidRPr="001B1E0D">
        <w:rPr>
          <w:rFonts w:ascii="Times New Roman" w:eastAsia="Times New Roman" w:hAnsi="Times New Roman" w:cs="Times New Roman"/>
          <w:color w:val="000000"/>
          <w:sz w:val="24"/>
          <w:szCs w:val="24"/>
          <w:lang w:val="en" w:eastAsia="bg-BG"/>
        </w:rPr>
        <w:t>.</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(4) Когато установеното застъпване не е отстранено в срока и по реда на ал. 3 и са предоставени данни за регистрирани правни основания за ползване на застъпените площи, доказващи правото на ползване от двама или повече от кандидатите, или когато за никой от кандидатите не са налични такива данни, ДФЗ налага санкции съгласно </w:t>
      </w:r>
      <w:r w:rsidRPr="001B1E0D">
        <w:rPr>
          <w:rFonts w:ascii="Times New Roman" w:eastAsia="Times New Roman" w:hAnsi="Times New Roman" w:cs="Times New Roman"/>
          <w:color w:val="0000FF"/>
          <w:sz w:val="24"/>
          <w:szCs w:val="24"/>
          <w:u w:val="single"/>
          <w:lang w:val="en" w:eastAsia="bg-BG"/>
        </w:rPr>
        <w:t>чл. 76 от ЗПЗП</w:t>
      </w:r>
      <w:r w:rsidRPr="001B1E0D">
        <w:rPr>
          <w:rFonts w:ascii="Times New Roman" w:eastAsia="Times New Roman" w:hAnsi="Times New Roman" w:cs="Times New Roman"/>
          <w:color w:val="000000"/>
          <w:sz w:val="24"/>
          <w:szCs w:val="24"/>
          <w:lang w:val="en" w:eastAsia="bg-BG"/>
        </w:rPr>
        <w:t xml:space="preserve"> на всички засегнати кандидати.</w:t>
      </w:r>
    </w:p>
    <w:p w:rsidR="001B1E0D" w:rsidRPr="001B1E0D" w:rsidRDefault="001B1E0D" w:rsidP="001B1E0D">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(5) Когато установеното застъпване не е отстранено по реда на ал. 3 и само за един от кандидатите са налични регистрирани данни по </w:t>
      </w:r>
      <w:r w:rsidRPr="001B1E0D">
        <w:rPr>
          <w:rFonts w:ascii="Times New Roman" w:eastAsia="Times New Roman" w:hAnsi="Times New Roman" w:cs="Times New Roman"/>
          <w:color w:val="0000FF"/>
          <w:sz w:val="24"/>
          <w:szCs w:val="24"/>
          <w:u w:val="single"/>
          <w:lang w:val="en" w:eastAsia="bg-BG"/>
        </w:rPr>
        <w:t>чл. 41, ал. 5 от ЗПЗП</w:t>
      </w:r>
      <w:r w:rsidRPr="001B1E0D">
        <w:rPr>
          <w:rFonts w:ascii="Times New Roman" w:eastAsia="Times New Roman" w:hAnsi="Times New Roman" w:cs="Times New Roman"/>
          <w:color w:val="000000"/>
          <w:sz w:val="24"/>
          <w:szCs w:val="24"/>
          <w:lang w:val="en" w:eastAsia="bg-BG"/>
        </w:rPr>
        <w:t xml:space="preserve">, доказващи правното основание за ползване на застъпените площи, ДФЗ одобрява изплащането на финансовото подпомагане на този кандидат - за площите, за които е доказал правно основание за ползване. За останалите застъпени площи ДФЗ отказва изплащане на финансово подпомагане на всички кандидати и им налага санкции съгласно </w:t>
      </w:r>
      <w:r w:rsidRPr="001B1E0D">
        <w:rPr>
          <w:rFonts w:ascii="Times New Roman" w:eastAsia="Times New Roman" w:hAnsi="Times New Roman" w:cs="Times New Roman"/>
          <w:color w:val="0000FF"/>
          <w:sz w:val="24"/>
          <w:szCs w:val="24"/>
          <w:u w:val="single"/>
          <w:lang w:val="en" w:eastAsia="bg-BG"/>
        </w:rPr>
        <w:t>чл. 76 от ЗПЗП</w:t>
      </w:r>
      <w:r w:rsidRPr="001B1E0D">
        <w:rPr>
          <w:rFonts w:ascii="Times New Roman" w:eastAsia="Times New Roman" w:hAnsi="Times New Roman" w:cs="Times New Roman"/>
          <w:color w:val="000000"/>
          <w:sz w:val="24"/>
          <w:szCs w:val="24"/>
          <w:lang w:val="en" w:eastAsia="bg-BG"/>
        </w:rPr>
        <w:t>.</w:t>
      </w:r>
    </w:p>
    <w:p w:rsidR="001B1E0D" w:rsidRPr="001B1E0D" w:rsidRDefault="001B1E0D" w:rsidP="001B1E0D">
      <w:pPr>
        <w:spacing w:after="0" w:line="240" w:lineRule="auto"/>
        <w:textAlignment w:val="center"/>
        <w:rPr>
          <w:rFonts w:ascii="Times New Roman" w:eastAsia="Times New Roman" w:hAnsi="Times New Roman" w:cs="Times New Roman"/>
          <w:color w:val="000000"/>
          <w:sz w:val="24"/>
          <w:szCs w:val="24"/>
          <w:lang w:val="en" w:eastAsia="bg-BG"/>
        </w:rPr>
      </w:pP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Чл. 18. (1) При прехвърляне на стопанството приобретателят може да встъпи в правата и задълженията на прехвърлителя по подадено през текущата кампания заявление за подпомагане след одобрението на ДФЗ.</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(2) Ако приобретателят няма създаден индивидуален профил в СЕУ, той се регистрира по реда на </w:t>
      </w:r>
      <w:r w:rsidRPr="001B1E0D">
        <w:rPr>
          <w:rFonts w:ascii="Times New Roman" w:eastAsia="Times New Roman" w:hAnsi="Times New Roman" w:cs="Times New Roman"/>
          <w:color w:val="8B0000"/>
          <w:sz w:val="24"/>
          <w:szCs w:val="24"/>
          <w:u w:val="single"/>
          <w:lang w:val="en" w:eastAsia="bg-BG"/>
        </w:rPr>
        <w:t>чл. 3</w:t>
      </w:r>
      <w:r w:rsidRPr="001B1E0D">
        <w:rPr>
          <w:rFonts w:ascii="Times New Roman" w:eastAsia="Times New Roman" w:hAnsi="Times New Roman" w:cs="Times New Roman"/>
          <w:color w:val="000000"/>
          <w:sz w:val="24"/>
          <w:szCs w:val="24"/>
          <w:lang w:val="en" w:eastAsia="bg-BG"/>
        </w:rPr>
        <w:t>.</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(3) Прехвърлянето се извършва чрез декларация по образец, която се подава в отдел "Прилагане на схемите и мерките за подпомагане" (ОПСМП) на ДФЗ по адресна регистрация на прехвърлителя, към която се прилага документът за прехвърляне на стопанството. Декларациите се подават в периода от деня, следващ последния ден за подаване на заявления за съответната кампания съгласно </w:t>
      </w:r>
      <w:r w:rsidRPr="001B1E0D">
        <w:rPr>
          <w:rFonts w:ascii="Times New Roman" w:eastAsia="Times New Roman" w:hAnsi="Times New Roman" w:cs="Times New Roman"/>
          <w:color w:val="8B0000"/>
          <w:sz w:val="24"/>
          <w:szCs w:val="24"/>
          <w:u w:val="single"/>
          <w:lang w:val="en" w:eastAsia="bg-BG"/>
        </w:rPr>
        <w:t>чл. 12, ал. 1</w:t>
      </w:r>
      <w:r w:rsidRPr="001B1E0D">
        <w:rPr>
          <w:rFonts w:ascii="Times New Roman" w:eastAsia="Times New Roman" w:hAnsi="Times New Roman" w:cs="Times New Roman"/>
          <w:color w:val="000000"/>
          <w:sz w:val="24"/>
          <w:szCs w:val="24"/>
          <w:lang w:val="en" w:eastAsia="bg-BG"/>
        </w:rPr>
        <w:t>, до момента на извършване на първото плащане по заявените интервенции, но не по-късно от 1 декември на годината на кандидатстване.</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(4) Държавен фонд "Земеделие" отразява одобреното прехвърляне на стопанството в Системата за подаване на заявления и изпраща съобщение за одобрението до двамата кандидати чрез СЕУ.</w:t>
      </w:r>
    </w:p>
    <w:p w:rsidR="001B1E0D" w:rsidRPr="001B1E0D" w:rsidRDefault="001B1E0D" w:rsidP="001B1E0D">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(5) При встъпване като заявител по подадено през текущата кампания заявление приобретателят на стопанството поема и всички задължения, произтичащи от него, свързани със </w:t>
      </w:r>
      <w:r w:rsidRPr="001B1E0D">
        <w:rPr>
          <w:rFonts w:ascii="Times New Roman" w:eastAsia="Times New Roman" w:hAnsi="Times New Roman" w:cs="Times New Roman"/>
          <w:color w:val="000000"/>
          <w:sz w:val="24"/>
          <w:szCs w:val="24"/>
          <w:lang w:val="en" w:eastAsia="bg-BG"/>
        </w:rPr>
        <w:lastRenderedPageBreak/>
        <w:t xml:space="preserve">стопанисване на заявената земя и запазване на заявените животни. Встъпване в правата и задълженията на прехвърлителя на стопанство не се извършва по отношение на интервенциите по </w:t>
      </w:r>
      <w:r w:rsidRPr="001B1E0D">
        <w:rPr>
          <w:rFonts w:ascii="Times New Roman" w:eastAsia="Times New Roman" w:hAnsi="Times New Roman" w:cs="Times New Roman"/>
          <w:color w:val="8B0000"/>
          <w:sz w:val="24"/>
          <w:szCs w:val="24"/>
          <w:u w:val="single"/>
          <w:lang w:val="en" w:eastAsia="bg-BG"/>
        </w:rPr>
        <w:t>чл. 1, т. 3, 4, 33 и 34</w:t>
      </w:r>
      <w:r w:rsidRPr="001B1E0D">
        <w:rPr>
          <w:rFonts w:ascii="Times New Roman" w:eastAsia="Times New Roman" w:hAnsi="Times New Roman" w:cs="Times New Roman"/>
          <w:color w:val="000000"/>
          <w:sz w:val="24"/>
          <w:szCs w:val="24"/>
          <w:lang w:val="en" w:eastAsia="bg-BG"/>
        </w:rPr>
        <w:t>.</w:t>
      </w:r>
    </w:p>
    <w:p w:rsidR="001B1E0D" w:rsidRPr="001B1E0D" w:rsidRDefault="001B1E0D" w:rsidP="001B1E0D">
      <w:pPr>
        <w:spacing w:after="0" w:line="240" w:lineRule="auto"/>
        <w:textAlignment w:val="center"/>
        <w:rPr>
          <w:rFonts w:ascii="Times New Roman" w:eastAsia="Times New Roman" w:hAnsi="Times New Roman" w:cs="Times New Roman"/>
          <w:color w:val="000000"/>
          <w:sz w:val="24"/>
          <w:szCs w:val="24"/>
          <w:lang w:val="en" w:eastAsia="bg-BG"/>
        </w:rPr>
      </w:pPr>
    </w:p>
    <w:p w:rsidR="001B1E0D" w:rsidRPr="001B1E0D" w:rsidRDefault="001B1E0D" w:rsidP="001B1E0D">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Чл. 19. При настъпване на форсмажорно събитие кандидатът за подпомагане или негов наследник уведомява ДФЗ за наличието му в срок до 15 работни дни от датата на прекратяване на фактическото събитие, с изключение на случаите на смърт на бенефициента, в които уведомяването се извършва от наследника в срок, в който е в състояние да направи това, но не по-късно от една година от датата на смъртта. Кандидатът, негов наследник и/или упълномощено лице попълва чрез СЕУ или в ОПСМП на ДФЗ формуляр заедно с декларация, с която се задължава да представи документ, доказващ форсмажорното обстоятелство и за началната и крайната му дата, издаден от оторизираната за това институция.</w:t>
      </w:r>
    </w:p>
    <w:p w:rsidR="001B1E0D" w:rsidRPr="001B1E0D" w:rsidRDefault="001B1E0D" w:rsidP="001B1E0D">
      <w:pPr>
        <w:spacing w:after="0" w:line="240" w:lineRule="auto"/>
        <w:textAlignment w:val="center"/>
        <w:rPr>
          <w:rFonts w:ascii="Times New Roman" w:eastAsia="Times New Roman" w:hAnsi="Times New Roman" w:cs="Times New Roman"/>
          <w:color w:val="000000"/>
          <w:sz w:val="24"/>
          <w:szCs w:val="24"/>
          <w:lang w:val="en" w:eastAsia="bg-BG"/>
        </w:rPr>
      </w:pPr>
    </w:p>
    <w:p w:rsidR="001B1E0D" w:rsidRPr="001B1E0D" w:rsidRDefault="001B1E0D" w:rsidP="001B1E0D">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Чл. 20. Държавен фонд "Земеделие" уведомява кандидата с уведомително писмо за извършените оторизации и плащания по интервенциите и мерките по </w:t>
      </w:r>
      <w:r w:rsidRPr="001B1E0D">
        <w:rPr>
          <w:rFonts w:ascii="Times New Roman" w:eastAsia="Times New Roman" w:hAnsi="Times New Roman" w:cs="Times New Roman"/>
          <w:color w:val="8B0000"/>
          <w:sz w:val="24"/>
          <w:szCs w:val="24"/>
          <w:u w:val="single"/>
          <w:lang w:val="en" w:eastAsia="bg-BG"/>
        </w:rPr>
        <w:t>чл. 1</w:t>
      </w:r>
      <w:r w:rsidRPr="001B1E0D">
        <w:rPr>
          <w:rFonts w:ascii="Times New Roman" w:eastAsia="Times New Roman" w:hAnsi="Times New Roman" w:cs="Times New Roman"/>
          <w:color w:val="000000"/>
          <w:sz w:val="24"/>
          <w:szCs w:val="24"/>
          <w:lang w:val="en" w:eastAsia="bg-BG"/>
        </w:rPr>
        <w:t xml:space="preserve"> чрез СЕУ.</w:t>
      </w:r>
    </w:p>
    <w:p w:rsidR="001B1E0D" w:rsidRPr="001B1E0D" w:rsidRDefault="001B1E0D" w:rsidP="001B1E0D">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eastAsia="bg-BG"/>
        </w:rPr>
      </w:pPr>
      <w:r w:rsidRPr="001B1E0D">
        <w:rPr>
          <w:rFonts w:ascii="Times New Roman" w:eastAsia="Times New Roman" w:hAnsi="Times New Roman" w:cs="Times New Roman"/>
          <w:b/>
          <w:bCs/>
          <w:color w:val="000000"/>
          <w:sz w:val="26"/>
          <w:szCs w:val="26"/>
          <w:lang w:val="en" w:eastAsia="bg-BG"/>
        </w:rPr>
        <w:t>Раздел IV.</w:t>
      </w:r>
      <w:r w:rsidRPr="001B1E0D">
        <w:rPr>
          <w:rFonts w:ascii="Times New Roman" w:eastAsia="Times New Roman" w:hAnsi="Times New Roman" w:cs="Times New Roman"/>
          <w:b/>
          <w:bCs/>
          <w:color w:val="000000"/>
          <w:sz w:val="26"/>
          <w:szCs w:val="26"/>
          <w:lang w:val="en" w:eastAsia="bg-BG"/>
        </w:rPr>
        <w:br/>
        <w:t>Ред за подаване и изменение на заявленията за подпомагане през 2023 и 2024 г.</w:t>
      </w:r>
    </w:p>
    <w:p w:rsidR="001B1E0D" w:rsidRPr="001B1E0D" w:rsidRDefault="001B1E0D" w:rsidP="001B1E0D">
      <w:pPr>
        <w:spacing w:after="0" w:line="240" w:lineRule="auto"/>
        <w:textAlignment w:val="center"/>
        <w:rPr>
          <w:rFonts w:ascii="Times New Roman" w:eastAsia="Times New Roman" w:hAnsi="Times New Roman" w:cs="Times New Roman"/>
          <w:color w:val="000000"/>
          <w:sz w:val="24"/>
          <w:szCs w:val="24"/>
          <w:lang w:val="en" w:eastAsia="bg-BG"/>
        </w:rPr>
      </w:pP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Чл. 21. (1) За 2023 и 2024 г. кандидатите могат да подадат до ДФЗ заявление за подпомагане по интервенциите и мерките по </w:t>
      </w:r>
      <w:r w:rsidRPr="001B1E0D">
        <w:rPr>
          <w:rFonts w:ascii="Times New Roman" w:eastAsia="Times New Roman" w:hAnsi="Times New Roman" w:cs="Times New Roman"/>
          <w:color w:val="8B0000"/>
          <w:sz w:val="24"/>
          <w:szCs w:val="24"/>
          <w:u w:val="single"/>
          <w:lang w:val="en" w:eastAsia="bg-BG"/>
        </w:rPr>
        <w:t>чл. 1</w:t>
      </w:r>
      <w:r w:rsidRPr="001B1E0D">
        <w:rPr>
          <w:rFonts w:ascii="Times New Roman" w:eastAsia="Times New Roman" w:hAnsi="Times New Roman" w:cs="Times New Roman"/>
          <w:color w:val="000000"/>
          <w:sz w:val="24"/>
          <w:szCs w:val="24"/>
          <w:lang w:val="en" w:eastAsia="bg-BG"/>
        </w:rPr>
        <w:t xml:space="preserve"> в Системата за подаване на заявления без КЕП.</w:t>
      </w:r>
    </w:p>
    <w:p w:rsidR="001B1E0D" w:rsidRPr="001B1E0D" w:rsidRDefault="001B1E0D" w:rsidP="001B1E0D">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(2) Заявленията по ал. 1 се подават в сроковете по </w:t>
      </w:r>
      <w:r w:rsidRPr="001B1E0D">
        <w:rPr>
          <w:rFonts w:ascii="Times New Roman" w:eastAsia="Times New Roman" w:hAnsi="Times New Roman" w:cs="Times New Roman"/>
          <w:color w:val="8B0000"/>
          <w:sz w:val="24"/>
          <w:szCs w:val="24"/>
          <w:u w:val="single"/>
          <w:lang w:val="en" w:eastAsia="bg-BG"/>
        </w:rPr>
        <w:t>чл. 5</w:t>
      </w:r>
      <w:r w:rsidRPr="001B1E0D">
        <w:rPr>
          <w:rFonts w:ascii="Times New Roman" w:eastAsia="Times New Roman" w:hAnsi="Times New Roman" w:cs="Times New Roman"/>
          <w:color w:val="000000"/>
          <w:sz w:val="24"/>
          <w:szCs w:val="24"/>
          <w:lang w:val="en" w:eastAsia="bg-BG"/>
        </w:rPr>
        <w:t>.</w:t>
      </w:r>
    </w:p>
    <w:p w:rsidR="001B1E0D" w:rsidRPr="001B1E0D" w:rsidRDefault="001B1E0D" w:rsidP="001B1E0D">
      <w:pPr>
        <w:spacing w:after="0" w:line="240" w:lineRule="auto"/>
        <w:textAlignment w:val="center"/>
        <w:rPr>
          <w:rFonts w:ascii="Times New Roman" w:eastAsia="Times New Roman" w:hAnsi="Times New Roman" w:cs="Times New Roman"/>
          <w:color w:val="000000"/>
          <w:sz w:val="24"/>
          <w:szCs w:val="24"/>
          <w:lang w:val="en" w:eastAsia="bg-BG"/>
        </w:rPr>
      </w:pP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Чл. 22. (1) Кандидатите, които притежават КЕП, могат да подадат заявление за 2023 и 2024 г. по електронен път, като го подпишат с КЕП.</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(2) Всички останали кандидати подават заявлението по </w:t>
      </w:r>
      <w:r w:rsidRPr="001B1E0D">
        <w:rPr>
          <w:rFonts w:ascii="Times New Roman" w:eastAsia="Times New Roman" w:hAnsi="Times New Roman" w:cs="Times New Roman"/>
          <w:color w:val="8B0000"/>
          <w:sz w:val="24"/>
          <w:szCs w:val="24"/>
          <w:u w:val="single"/>
          <w:lang w:val="en" w:eastAsia="bg-BG"/>
        </w:rPr>
        <w:t>чл. 21, ал. 1</w:t>
      </w:r>
      <w:r w:rsidRPr="001B1E0D">
        <w:rPr>
          <w:rFonts w:ascii="Times New Roman" w:eastAsia="Times New Roman" w:hAnsi="Times New Roman" w:cs="Times New Roman"/>
          <w:color w:val="000000"/>
          <w:sz w:val="24"/>
          <w:szCs w:val="24"/>
          <w:lang w:val="en" w:eastAsia="bg-BG"/>
        </w:rPr>
        <w:t xml:space="preserve"> чрез общинските служби по земеделие или чрез други юридически лица, определени в нормативен акт.</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(3) Заявлението по ал. 2 се подава лично от кандидата или от упълномощено от него лице с изрично пълномощно с нотариална заверка на подписа по образец, утвърден от изпълнителния директор на ДФЗ. Когато заявлението за подпомагане се подава от упълномощено лице, в Системата за подаване на заявления се въвеждат данни и за него и се прилага сканирано копие на пълномощното.</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(4) При подаване на заявлението териториалните структури на ДФЗ или общинските служби по земеделие създават на кандидата индивидуален профил в СЕУ, когато кандидатът не е регистрирал такъв.</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(5) При подаване на заявление за подпомагане по ал. 2 кандидатите за подпомагане могат да потвърдят и/или да коригират предварителните данни по </w:t>
      </w:r>
      <w:r w:rsidRPr="001B1E0D">
        <w:rPr>
          <w:rFonts w:ascii="Times New Roman" w:eastAsia="Times New Roman" w:hAnsi="Times New Roman" w:cs="Times New Roman"/>
          <w:color w:val="8B0000"/>
          <w:sz w:val="24"/>
          <w:szCs w:val="24"/>
          <w:u w:val="single"/>
          <w:lang w:val="en" w:eastAsia="bg-BG"/>
        </w:rPr>
        <w:t>чл. 6</w:t>
      </w:r>
      <w:r w:rsidRPr="001B1E0D">
        <w:rPr>
          <w:rFonts w:ascii="Times New Roman" w:eastAsia="Times New Roman" w:hAnsi="Times New Roman" w:cs="Times New Roman"/>
          <w:color w:val="000000"/>
          <w:sz w:val="24"/>
          <w:szCs w:val="24"/>
          <w:lang w:val="en" w:eastAsia="bg-BG"/>
        </w:rPr>
        <w:t>, след което служителят на общинската служба по земеделие или на юридическото лице по ал. 2 разпечатва два екземпляра на заявленията за подпомагане и ги предоставя на кандидатите, които ги подписват.</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(6) Кандидатите или упълномощените от тях лица прилагат към заявленията за подпомагане документите по </w:t>
      </w:r>
      <w:r w:rsidRPr="001B1E0D">
        <w:rPr>
          <w:rFonts w:ascii="Times New Roman" w:eastAsia="Times New Roman" w:hAnsi="Times New Roman" w:cs="Times New Roman"/>
          <w:color w:val="8B0000"/>
          <w:sz w:val="24"/>
          <w:szCs w:val="24"/>
          <w:u w:val="single"/>
          <w:lang w:val="en" w:eastAsia="bg-BG"/>
        </w:rPr>
        <w:t>чл. 2, ал. 4</w:t>
      </w:r>
      <w:r w:rsidRPr="001B1E0D">
        <w:rPr>
          <w:rFonts w:ascii="Times New Roman" w:eastAsia="Times New Roman" w:hAnsi="Times New Roman" w:cs="Times New Roman"/>
          <w:color w:val="000000"/>
          <w:sz w:val="24"/>
          <w:szCs w:val="24"/>
          <w:lang w:val="en" w:eastAsia="bg-BG"/>
        </w:rPr>
        <w:t>, а упълномощените лица - и нотариално завереното пълномощно по ал. 3.</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(7) Един екземпляр от разпечатаните и подписани заявления се предоставя на кандидата или на упълномощеното от него лице. Втори екземпляр се предоставя на ДФЗ, като общинските служби по земеделие или юридическите лица по ал. 2 са длъжни да го предадат заедно с придружаващите го документи на съответния ОПСМП на ДФЗ.</w:t>
      </w:r>
    </w:p>
    <w:p w:rsidR="001B1E0D" w:rsidRPr="001B1E0D" w:rsidRDefault="001B1E0D" w:rsidP="001B1E0D">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(8) Подписаното заявление за подпомагане по ал. 5 получава уникален идентификационен номер по реда на </w:t>
      </w:r>
      <w:r w:rsidRPr="001B1E0D">
        <w:rPr>
          <w:rFonts w:ascii="Times New Roman" w:eastAsia="Times New Roman" w:hAnsi="Times New Roman" w:cs="Times New Roman"/>
          <w:color w:val="8B0000"/>
          <w:sz w:val="24"/>
          <w:szCs w:val="24"/>
          <w:u w:val="single"/>
          <w:lang w:val="en" w:eastAsia="bg-BG"/>
        </w:rPr>
        <w:t>чл. 11, ал. 1</w:t>
      </w:r>
      <w:r w:rsidRPr="001B1E0D">
        <w:rPr>
          <w:rFonts w:ascii="Times New Roman" w:eastAsia="Times New Roman" w:hAnsi="Times New Roman" w:cs="Times New Roman"/>
          <w:color w:val="000000"/>
          <w:sz w:val="24"/>
          <w:szCs w:val="24"/>
          <w:lang w:val="en" w:eastAsia="bg-BG"/>
        </w:rPr>
        <w:t>.</w:t>
      </w:r>
    </w:p>
    <w:p w:rsidR="001B1E0D" w:rsidRPr="001B1E0D" w:rsidRDefault="001B1E0D" w:rsidP="001B1E0D">
      <w:pPr>
        <w:spacing w:after="0" w:line="240" w:lineRule="auto"/>
        <w:textAlignment w:val="center"/>
        <w:rPr>
          <w:rFonts w:ascii="Times New Roman" w:eastAsia="Times New Roman" w:hAnsi="Times New Roman" w:cs="Times New Roman"/>
          <w:color w:val="000000"/>
          <w:sz w:val="24"/>
          <w:szCs w:val="24"/>
          <w:lang w:val="en" w:eastAsia="bg-BG"/>
        </w:rPr>
      </w:pPr>
    </w:p>
    <w:p w:rsidR="001B1E0D" w:rsidRPr="001B1E0D" w:rsidRDefault="001B1E0D" w:rsidP="001B1E0D">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lastRenderedPageBreak/>
        <w:t>Чл. 23. През 2023 и 2024 г. кандидатите за подпомагане, които не притежават КЕП, извършват корекции или оттеглят изцяло или частично подаденото заявление в съответния ОПСМП на ДФЗ.</w:t>
      </w:r>
    </w:p>
    <w:p w:rsidR="001B1E0D" w:rsidRPr="001B1E0D" w:rsidRDefault="001B1E0D" w:rsidP="001B1E0D">
      <w:pPr>
        <w:spacing w:before="100" w:beforeAutospacing="1" w:after="100" w:afterAutospacing="1" w:line="240" w:lineRule="auto"/>
        <w:jc w:val="center"/>
        <w:textAlignment w:val="center"/>
        <w:rPr>
          <w:rFonts w:ascii="Times New Roman" w:eastAsia="Times New Roman" w:hAnsi="Times New Roman" w:cs="Times New Roman"/>
          <w:b/>
          <w:bCs/>
          <w:color w:val="000000"/>
          <w:sz w:val="24"/>
          <w:szCs w:val="24"/>
          <w:lang w:val="en" w:eastAsia="bg-BG"/>
        </w:rPr>
      </w:pPr>
      <w:r w:rsidRPr="001B1E0D">
        <w:rPr>
          <w:rFonts w:ascii="Times New Roman" w:eastAsia="Times New Roman" w:hAnsi="Times New Roman" w:cs="Times New Roman"/>
          <w:b/>
          <w:bCs/>
          <w:color w:val="000000"/>
          <w:sz w:val="24"/>
          <w:szCs w:val="24"/>
          <w:lang w:val="en" w:eastAsia="bg-BG"/>
        </w:rPr>
        <w:t>Допълнителни разпоредби</w:t>
      </w:r>
    </w:p>
    <w:p w:rsidR="001B1E0D" w:rsidRPr="001B1E0D" w:rsidRDefault="001B1E0D" w:rsidP="001B1E0D">
      <w:pPr>
        <w:spacing w:after="0" w:line="240" w:lineRule="auto"/>
        <w:textAlignment w:val="center"/>
        <w:rPr>
          <w:rFonts w:ascii="Times New Roman" w:eastAsia="Times New Roman" w:hAnsi="Times New Roman" w:cs="Times New Roman"/>
          <w:color w:val="000000"/>
          <w:sz w:val="24"/>
          <w:szCs w:val="24"/>
          <w:lang w:val="en" w:eastAsia="bg-BG"/>
        </w:rPr>
      </w:pP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1. По смисъла на тази наредба:</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1. "</w:t>
      </w:r>
      <w:r w:rsidRPr="001B1E0D">
        <w:rPr>
          <w:rFonts w:ascii="Times New Roman" w:eastAsia="Times New Roman" w:hAnsi="Times New Roman" w:cs="Times New Roman"/>
          <w:color w:val="840084"/>
          <w:sz w:val="24"/>
          <w:szCs w:val="24"/>
          <w:u w:val="single"/>
          <w:lang w:val="en" w:eastAsia="bg-BG"/>
        </w:rPr>
        <w:t>Животинска единица</w:t>
      </w:r>
      <w:r w:rsidRPr="001B1E0D">
        <w:rPr>
          <w:rFonts w:ascii="Times New Roman" w:eastAsia="Times New Roman" w:hAnsi="Times New Roman" w:cs="Times New Roman"/>
          <w:color w:val="000000"/>
          <w:sz w:val="24"/>
          <w:szCs w:val="24"/>
          <w:lang w:val="en" w:eastAsia="bg-BG"/>
        </w:rPr>
        <w:t>" са единиците, както следва:</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а) бикове, крави и други животни от рода на едрия рогат добитък на възраст над две години и коне на възраст над шест месеца - 1,0 ЖЕ;</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б) животни от рода на едрия рогат добитък на възраст от шест месеца до две години - 0,6 ЖЕ;</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в) животни от рода на едрия рогат добитък на възраст под шест месеца - 0,4 ЖЕ;</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г) животни от рода на овцете и козите - 0,15 ЖЕ;</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д) свине за разплод &gt; 50 кг - 0,5 ЖЕ;</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е) други свине - 0,3 ЖЕ.</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2. "</w:t>
      </w:r>
      <w:r w:rsidRPr="001B1E0D">
        <w:rPr>
          <w:rFonts w:ascii="Times New Roman" w:eastAsia="Times New Roman" w:hAnsi="Times New Roman" w:cs="Times New Roman"/>
          <w:color w:val="840084"/>
          <w:sz w:val="24"/>
          <w:szCs w:val="24"/>
          <w:u w:val="single"/>
          <w:lang w:val="en" w:eastAsia="bg-BG"/>
        </w:rPr>
        <w:t>Заявление за подпомагане</w:t>
      </w:r>
      <w:r w:rsidRPr="001B1E0D">
        <w:rPr>
          <w:rFonts w:ascii="Times New Roman" w:eastAsia="Times New Roman" w:hAnsi="Times New Roman" w:cs="Times New Roman"/>
          <w:color w:val="000000"/>
          <w:sz w:val="24"/>
          <w:szCs w:val="24"/>
          <w:lang w:val="en" w:eastAsia="bg-BG"/>
        </w:rPr>
        <w:t>" е заявление за подкрепа в рамките на някоя от интервенциите и мерките, които се управляват чрез ИСАК, или искане за плащане.</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3. "</w:t>
      </w:r>
      <w:r w:rsidRPr="001B1E0D">
        <w:rPr>
          <w:rFonts w:ascii="Times New Roman" w:eastAsia="Times New Roman" w:hAnsi="Times New Roman" w:cs="Times New Roman"/>
          <w:color w:val="840084"/>
          <w:sz w:val="24"/>
          <w:szCs w:val="24"/>
          <w:u w:val="single"/>
          <w:lang w:val="en" w:eastAsia="bg-BG"/>
        </w:rPr>
        <w:t>Форсмажорни обстоятелства</w:t>
      </w:r>
      <w:r w:rsidRPr="001B1E0D">
        <w:rPr>
          <w:rFonts w:ascii="Times New Roman" w:eastAsia="Times New Roman" w:hAnsi="Times New Roman" w:cs="Times New Roman"/>
          <w:color w:val="000000"/>
          <w:sz w:val="24"/>
          <w:szCs w:val="24"/>
          <w:lang w:val="en" w:eastAsia="bg-BG"/>
        </w:rPr>
        <w:t>" са:</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а) тежко природно бедствие или тежко метеорологично събитие, които са засегнали стопанството;</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б) случайно унищожение на постройките за животни на стопанството;</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в) поява на епизоотия, болест по растенията или вредител по растенията, която е засегнала част или всички селскостопански животни или земеделски култури на бенефициента;</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г) отчуждаване на цялото стопанство или на голяма част от стопанството, ако това отчуждаване не е могло да бъде предвидено към деня на подаване на заявлението;</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д) смърт на бенефициента;</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е) дългосрочна професионална нетрудоспособност на бенефициента.</w:t>
      </w:r>
    </w:p>
    <w:p w:rsidR="001B1E0D" w:rsidRPr="001B1E0D" w:rsidRDefault="001B1E0D" w:rsidP="001B1E0D">
      <w:pPr>
        <w:spacing w:after="15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4. "</w:t>
      </w:r>
      <w:r w:rsidRPr="001B1E0D">
        <w:rPr>
          <w:rFonts w:ascii="Times New Roman" w:eastAsia="Times New Roman" w:hAnsi="Times New Roman" w:cs="Times New Roman"/>
          <w:color w:val="840084"/>
          <w:sz w:val="24"/>
          <w:szCs w:val="24"/>
          <w:u w:val="single"/>
          <w:lang w:val="en" w:eastAsia="bg-BG"/>
        </w:rPr>
        <w:t>Явни фактически грешки</w:t>
      </w:r>
      <w:r w:rsidRPr="001B1E0D">
        <w:rPr>
          <w:rFonts w:ascii="Times New Roman" w:eastAsia="Times New Roman" w:hAnsi="Times New Roman" w:cs="Times New Roman"/>
          <w:color w:val="000000"/>
          <w:sz w:val="24"/>
          <w:szCs w:val="24"/>
          <w:lang w:val="en" w:eastAsia="bg-BG"/>
        </w:rPr>
        <w:t xml:space="preserve">" са грешки, касаещи данните по </w:t>
      </w:r>
      <w:r w:rsidRPr="001B1E0D">
        <w:rPr>
          <w:rFonts w:ascii="Times New Roman" w:eastAsia="Times New Roman" w:hAnsi="Times New Roman" w:cs="Times New Roman"/>
          <w:color w:val="8B0000"/>
          <w:sz w:val="24"/>
          <w:szCs w:val="24"/>
          <w:u w:val="single"/>
          <w:lang w:val="en" w:eastAsia="bg-BG"/>
        </w:rPr>
        <w:t>чл. 7, ал. 1, т. 1</w:t>
      </w:r>
      <w:r w:rsidRPr="001B1E0D">
        <w:rPr>
          <w:rFonts w:ascii="Times New Roman" w:eastAsia="Times New Roman" w:hAnsi="Times New Roman" w:cs="Times New Roman"/>
          <w:color w:val="000000"/>
          <w:sz w:val="24"/>
          <w:szCs w:val="24"/>
          <w:lang w:val="en" w:eastAsia="bg-BG"/>
        </w:rPr>
        <w:t>. Не са явни фактически грешки непосочването в заявлението на интервенции и мерки.</w:t>
      </w:r>
    </w:p>
    <w:p w:rsidR="001B1E0D" w:rsidRPr="001B1E0D" w:rsidRDefault="001B1E0D" w:rsidP="001B1E0D">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eastAsia="bg-BG"/>
        </w:rPr>
      </w:pPr>
      <w:r w:rsidRPr="001B1E0D">
        <w:rPr>
          <w:rFonts w:ascii="Times New Roman" w:eastAsia="Times New Roman" w:hAnsi="Times New Roman" w:cs="Times New Roman"/>
          <w:b/>
          <w:bCs/>
          <w:color w:val="000000"/>
          <w:sz w:val="26"/>
          <w:szCs w:val="26"/>
          <w:lang w:val="en" w:eastAsia="bg-BG"/>
        </w:rPr>
        <w:t>Преходни и Заключителни разпоредби</w:t>
      </w:r>
    </w:p>
    <w:p w:rsidR="001B1E0D" w:rsidRPr="001B1E0D" w:rsidRDefault="001B1E0D" w:rsidP="001B1E0D">
      <w:pPr>
        <w:spacing w:after="0" w:line="240" w:lineRule="auto"/>
        <w:textAlignment w:val="center"/>
        <w:rPr>
          <w:rFonts w:ascii="Times New Roman" w:eastAsia="Times New Roman" w:hAnsi="Times New Roman" w:cs="Times New Roman"/>
          <w:color w:val="000000"/>
          <w:sz w:val="24"/>
          <w:szCs w:val="24"/>
          <w:lang w:val="en" w:eastAsia="bg-BG"/>
        </w:rPr>
      </w:pPr>
    </w:p>
    <w:p w:rsidR="001B1E0D" w:rsidRPr="001B1E0D" w:rsidRDefault="001B1E0D" w:rsidP="001B1E0D">
      <w:pPr>
        <w:spacing w:after="15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 2. Наредбата се издава на основание </w:t>
      </w:r>
      <w:r w:rsidRPr="001B1E0D">
        <w:rPr>
          <w:rFonts w:ascii="Times New Roman" w:eastAsia="Times New Roman" w:hAnsi="Times New Roman" w:cs="Times New Roman"/>
          <w:color w:val="0000FF"/>
          <w:sz w:val="24"/>
          <w:szCs w:val="24"/>
          <w:u w:val="single"/>
          <w:lang w:val="en" w:eastAsia="bg-BG"/>
        </w:rPr>
        <w:t>чл. 64, ал. 2 от Закона за подпомагане на земеделските производители</w:t>
      </w:r>
      <w:r w:rsidRPr="001B1E0D">
        <w:rPr>
          <w:rFonts w:ascii="Times New Roman" w:eastAsia="Times New Roman" w:hAnsi="Times New Roman" w:cs="Times New Roman"/>
          <w:color w:val="000000"/>
          <w:sz w:val="24"/>
          <w:szCs w:val="24"/>
          <w:lang w:val="en" w:eastAsia="bg-BG"/>
        </w:rPr>
        <w:t xml:space="preserve"> във връзка с </w:t>
      </w:r>
      <w:r w:rsidRPr="001B1E0D">
        <w:rPr>
          <w:rFonts w:ascii="Times New Roman" w:eastAsia="Times New Roman" w:hAnsi="Times New Roman" w:cs="Times New Roman"/>
          <w:color w:val="0000FF"/>
          <w:sz w:val="24"/>
          <w:szCs w:val="24"/>
          <w:u w:val="single"/>
          <w:lang w:val="en" w:eastAsia="bg-BG"/>
        </w:rPr>
        <w:t>§ 33 от преходните и заключителните разпоредби към Закона за изменение и допълнение на Закона за подпомагане на земеделските производители</w:t>
      </w:r>
      <w:r w:rsidRPr="001B1E0D">
        <w:rPr>
          <w:rFonts w:ascii="Times New Roman" w:eastAsia="Times New Roman" w:hAnsi="Times New Roman" w:cs="Times New Roman"/>
          <w:color w:val="000000"/>
          <w:sz w:val="24"/>
          <w:szCs w:val="24"/>
          <w:lang w:val="en" w:eastAsia="bg-BG"/>
        </w:rPr>
        <w:t xml:space="preserve"> (ДВ, бр. 102 от 2022 г.).</w:t>
      </w:r>
    </w:p>
    <w:p w:rsidR="001B1E0D" w:rsidRPr="001B1E0D" w:rsidRDefault="001B1E0D" w:rsidP="001B1E0D">
      <w:pPr>
        <w:spacing w:after="0" w:line="240" w:lineRule="auto"/>
        <w:textAlignment w:val="center"/>
        <w:rPr>
          <w:rFonts w:ascii="Times New Roman" w:eastAsia="Times New Roman" w:hAnsi="Times New Roman" w:cs="Times New Roman"/>
          <w:color w:val="000000"/>
          <w:sz w:val="24"/>
          <w:szCs w:val="24"/>
          <w:lang w:val="en" w:eastAsia="bg-BG"/>
        </w:rPr>
      </w:pP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3. През 2023 г.:</w:t>
      </w:r>
    </w:p>
    <w:p w:rsidR="001B1E0D" w:rsidRPr="001B1E0D" w:rsidRDefault="001B1E0D" w:rsidP="001B1E0D">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1. Периодът за подаване на заявления по реда на </w:t>
      </w:r>
      <w:r w:rsidRPr="001B1E0D">
        <w:rPr>
          <w:rFonts w:ascii="Times New Roman" w:eastAsia="Times New Roman" w:hAnsi="Times New Roman" w:cs="Times New Roman"/>
          <w:color w:val="8B0000"/>
          <w:sz w:val="24"/>
          <w:szCs w:val="24"/>
          <w:u w:val="single"/>
          <w:lang w:val="en" w:eastAsia="bg-BG"/>
        </w:rPr>
        <w:t>чл. 5, ал. 1</w:t>
      </w:r>
      <w:r w:rsidRPr="001B1E0D">
        <w:rPr>
          <w:rFonts w:ascii="Times New Roman" w:eastAsia="Times New Roman" w:hAnsi="Times New Roman" w:cs="Times New Roman"/>
          <w:color w:val="000000"/>
          <w:sz w:val="24"/>
          <w:szCs w:val="24"/>
          <w:lang w:val="en" w:eastAsia="bg-BG"/>
        </w:rPr>
        <w:t xml:space="preserve"> е от влизане в сила на наредбата до 5 юни 2023 г.</w:t>
      </w:r>
    </w:p>
    <w:p w:rsidR="001B1E0D" w:rsidRPr="001B1E0D" w:rsidRDefault="001B1E0D" w:rsidP="001B1E0D">
      <w:pPr>
        <w:spacing w:after="15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xml:space="preserve">2. Срокът по </w:t>
      </w:r>
      <w:r w:rsidRPr="001B1E0D">
        <w:rPr>
          <w:rFonts w:ascii="Times New Roman" w:eastAsia="Times New Roman" w:hAnsi="Times New Roman" w:cs="Times New Roman"/>
          <w:color w:val="8B0000"/>
          <w:sz w:val="24"/>
          <w:szCs w:val="24"/>
          <w:u w:val="single"/>
          <w:lang w:val="en" w:eastAsia="bg-BG"/>
        </w:rPr>
        <w:t>чл. 12, ал. 1</w:t>
      </w:r>
      <w:r w:rsidRPr="001B1E0D">
        <w:rPr>
          <w:rFonts w:ascii="Times New Roman" w:eastAsia="Times New Roman" w:hAnsi="Times New Roman" w:cs="Times New Roman"/>
          <w:color w:val="000000"/>
          <w:sz w:val="24"/>
          <w:szCs w:val="24"/>
          <w:lang w:val="en" w:eastAsia="bg-BG"/>
        </w:rPr>
        <w:t xml:space="preserve"> е до 30 юни 2023 г.</w:t>
      </w:r>
    </w:p>
    <w:p w:rsidR="001B1E0D" w:rsidRPr="001B1E0D" w:rsidRDefault="001B1E0D" w:rsidP="001B1E0D">
      <w:pPr>
        <w:spacing w:after="0" w:line="240" w:lineRule="auto"/>
        <w:textAlignment w:val="center"/>
        <w:rPr>
          <w:rFonts w:ascii="Times New Roman" w:eastAsia="Times New Roman" w:hAnsi="Times New Roman" w:cs="Times New Roman"/>
          <w:color w:val="000000"/>
          <w:sz w:val="24"/>
          <w:szCs w:val="24"/>
          <w:lang w:val="en" w:eastAsia="bg-BG"/>
        </w:rPr>
      </w:pPr>
    </w:p>
    <w:p w:rsidR="001B1E0D" w:rsidRPr="001B1E0D" w:rsidRDefault="001B1E0D" w:rsidP="001B1E0D">
      <w:pPr>
        <w:spacing w:after="150" w:line="240" w:lineRule="auto"/>
        <w:ind w:firstLine="1155"/>
        <w:jc w:val="both"/>
        <w:textAlignment w:val="center"/>
        <w:rPr>
          <w:rFonts w:ascii="Times New Roman" w:eastAsia="Times New Roman" w:hAnsi="Times New Roman" w:cs="Times New Roman"/>
          <w:color w:val="000000"/>
          <w:sz w:val="24"/>
          <w:szCs w:val="24"/>
          <w:lang w:val="en" w:eastAsia="bg-BG"/>
        </w:rPr>
      </w:pPr>
      <w:r w:rsidRPr="001B1E0D">
        <w:rPr>
          <w:rFonts w:ascii="Times New Roman" w:eastAsia="Times New Roman" w:hAnsi="Times New Roman" w:cs="Times New Roman"/>
          <w:color w:val="000000"/>
          <w:sz w:val="24"/>
          <w:szCs w:val="24"/>
          <w:lang w:val="en" w:eastAsia="bg-BG"/>
        </w:rPr>
        <w:t>§ 4. Наредбата влиза в сила от деня на обнародването ѝ в "Държавен вестник".</w:t>
      </w:r>
    </w:p>
    <w:p w:rsidR="00B55B98" w:rsidRDefault="00B55B98"/>
    <w:sectPr w:rsidR="00B55B98" w:rsidSect="001B1E0D">
      <w:footerReference w:type="default" r:id="rId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27D" w:rsidRDefault="00AE527D" w:rsidP="001B1E0D">
      <w:pPr>
        <w:spacing w:after="0" w:line="240" w:lineRule="auto"/>
      </w:pPr>
      <w:r>
        <w:separator/>
      </w:r>
    </w:p>
  </w:endnote>
  <w:endnote w:type="continuationSeparator" w:id="0">
    <w:p w:rsidR="00AE527D" w:rsidRDefault="00AE527D" w:rsidP="001B1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853838"/>
      <w:docPartObj>
        <w:docPartGallery w:val="Page Numbers (Bottom of Page)"/>
        <w:docPartUnique/>
      </w:docPartObj>
    </w:sdtPr>
    <w:sdtContent>
      <w:sdt>
        <w:sdtPr>
          <w:id w:val="-1769616900"/>
          <w:docPartObj>
            <w:docPartGallery w:val="Page Numbers (Top of Page)"/>
            <w:docPartUnique/>
          </w:docPartObj>
        </w:sdtPr>
        <w:sdtContent>
          <w:p w:rsidR="001B1E0D" w:rsidRDefault="001B1E0D">
            <w:pPr>
              <w:pStyle w:val="a5"/>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от </w:t>
            </w:r>
            <w:r>
              <w:rPr>
                <w:b/>
                <w:bCs/>
                <w:sz w:val="24"/>
                <w:szCs w:val="24"/>
              </w:rPr>
              <w:fldChar w:fldCharType="begin"/>
            </w:r>
            <w:r>
              <w:rPr>
                <w:b/>
                <w:bCs/>
              </w:rPr>
              <w:instrText>NUMPAGES</w:instrText>
            </w:r>
            <w:r>
              <w:rPr>
                <w:b/>
                <w:bCs/>
                <w:sz w:val="24"/>
                <w:szCs w:val="24"/>
              </w:rPr>
              <w:fldChar w:fldCharType="separate"/>
            </w:r>
            <w:r>
              <w:rPr>
                <w:b/>
                <w:bCs/>
                <w:noProof/>
              </w:rPr>
              <w:t>10</w:t>
            </w:r>
            <w:r>
              <w:rPr>
                <w:b/>
                <w:bCs/>
                <w:sz w:val="24"/>
                <w:szCs w:val="24"/>
              </w:rPr>
              <w:fldChar w:fldCharType="end"/>
            </w:r>
          </w:p>
        </w:sdtContent>
      </w:sdt>
    </w:sdtContent>
  </w:sdt>
  <w:p w:rsidR="001B1E0D" w:rsidRDefault="001B1E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27D" w:rsidRDefault="00AE527D" w:rsidP="001B1E0D">
      <w:pPr>
        <w:spacing w:after="0" w:line="240" w:lineRule="auto"/>
      </w:pPr>
      <w:r>
        <w:separator/>
      </w:r>
    </w:p>
  </w:footnote>
  <w:footnote w:type="continuationSeparator" w:id="0">
    <w:p w:rsidR="00AE527D" w:rsidRDefault="00AE527D" w:rsidP="001B1E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E0D"/>
    <w:rsid w:val="001B1E0D"/>
    <w:rsid w:val="00AE527D"/>
    <w:rsid w:val="00B55B9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CEBFD-D1BC-44F4-950A-887FC459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E0D"/>
    <w:pPr>
      <w:tabs>
        <w:tab w:val="center" w:pos="4536"/>
        <w:tab w:val="right" w:pos="9072"/>
      </w:tabs>
      <w:spacing w:after="0" w:line="240" w:lineRule="auto"/>
    </w:pPr>
  </w:style>
  <w:style w:type="character" w:customStyle="1" w:styleId="a4">
    <w:name w:val="Горен колонтитул Знак"/>
    <w:basedOn w:val="a0"/>
    <w:link w:val="a3"/>
    <w:uiPriority w:val="99"/>
    <w:rsid w:val="001B1E0D"/>
  </w:style>
  <w:style w:type="paragraph" w:styleId="a5">
    <w:name w:val="footer"/>
    <w:basedOn w:val="a"/>
    <w:link w:val="a6"/>
    <w:uiPriority w:val="99"/>
    <w:unhideWhenUsed/>
    <w:rsid w:val="001B1E0D"/>
    <w:pPr>
      <w:tabs>
        <w:tab w:val="center" w:pos="4536"/>
        <w:tab w:val="right" w:pos="9072"/>
      </w:tabs>
      <w:spacing w:after="0" w:line="240" w:lineRule="auto"/>
    </w:pPr>
  </w:style>
  <w:style w:type="character" w:customStyle="1" w:styleId="a6">
    <w:name w:val="Долен колонтитул Знак"/>
    <w:basedOn w:val="a0"/>
    <w:link w:val="a5"/>
    <w:uiPriority w:val="99"/>
    <w:rsid w:val="001B1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992359">
      <w:bodyDiv w:val="1"/>
      <w:marLeft w:val="390"/>
      <w:marRight w:val="390"/>
      <w:marTop w:val="0"/>
      <w:marBottom w:val="0"/>
      <w:divBdr>
        <w:top w:val="none" w:sz="0" w:space="0" w:color="auto"/>
        <w:left w:val="none" w:sz="0" w:space="0" w:color="auto"/>
        <w:bottom w:val="none" w:sz="0" w:space="0" w:color="auto"/>
        <w:right w:val="none" w:sz="0" w:space="0" w:color="auto"/>
      </w:divBdr>
      <w:divsChild>
        <w:div w:id="116804965">
          <w:marLeft w:val="0"/>
          <w:marRight w:val="0"/>
          <w:marTop w:val="0"/>
          <w:marBottom w:val="0"/>
          <w:divBdr>
            <w:top w:val="none" w:sz="0" w:space="0" w:color="auto"/>
            <w:left w:val="none" w:sz="0" w:space="0" w:color="auto"/>
            <w:bottom w:val="none" w:sz="0" w:space="0" w:color="auto"/>
            <w:right w:val="none" w:sz="0" w:space="0" w:color="auto"/>
          </w:divBdr>
        </w:div>
        <w:div w:id="926381320">
          <w:marLeft w:val="0"/>
          <w:marRight w:val="0"/>
          <w:marTop w:val="75"/>
          <w:marBottom w:val="0"/>
          <w:divBdr>
            <w:top w:val="none" w:sz="0" w:space="0" w:color="auto"/>
            <w:left w:val="none" w:sz="0" w:space="0" w:color="auto"/>
            <w:bottom w:val="none" w:sz="0" w:space="0" w:color="auto"/>
            <w:right w:val="none" w:sz="0" w:space="0" w:color="auto"/>
          </w:divBdr>
        </w:div>
        <w:div w:id="1426148825">
          <w:marLeft w:val="0"/>
          <w:marRight w:val="0"/>
          <w:marTop w:val="75"/>
          <w:marBottom w:val="0"/>
          <w:divBdr>
            <w:top w:val="none" w:sz="0" w:space="0" w:color="auto"/>
            <w:left w:val="none" w:sz="0" w:space="0" w:color="auto"/>
            <w:bottom w:val="none" w:sz="0" w:space="0" w:color="auto"/>
            <w:right w:val="none" w:sz="0" w:space="0" w:color="auto"/>
          </w:divBdr>
        </w:div>
        <w:div w:id="702904272">
          <w:marLeft w:val="0"/>
          <w:marRight w:val="0"/>
          <w:marTop w:val="75"/>
          <w:marBottom w:val="0"/>
          <w:divBdr>
            <w:top w:val="none" w:sz="0" w:space="0" w:color="auto"/>
            <w:left w:val="none" w:sz="0" w:space="0" w:color="auto"/>
            <w:bottom w:val="none" w:sz="0" w:space="0" w:color="auto"/>
            <w:right w:val="none" w:sz="0" w:space="0" w:color="auto"/>
          </w:divBdr>
        </w:div>
        <w:div w:id="215555488">
          <w:marLeft w:val="0"/>
          <w:marRight w:val="0"/>
          <w:marTop w:val="150"/>
          <w:marBottom w:val="0"/>
          <w:divBdr>
            <w:top w:val="none" w:sz="0" w:space="0" w:color="auto"/>
            <w:left w:val="none" w:sz="0" w:space="0" w:color="auto"/>
            <w:bottom w:val="none" w:sz="0" w:space="0" w:color="auto"/>
            <w:right w:val="none" w:sz="0" w:space="0" w:color="auto"/>
          </w:divBdr>
        </w:div>
        <w:div w:id="510948496">
          <w:marLeft w:val="0"/>
          <w:marRight w:val="0"/>
          <w:marTop w:val="0"/>
          <w:marBottom w:val="0"/>
          <w:divBdr>
            <w:top w:val="none" w:sz="0" w:space="0" w:color="auto"/>
            <w:left w:val="none" w:sz="0" w:space="0" w:color="auto"/>
            <w:bottom w:val="none" w:sz="0" w:space="0" w:color="auto"/>
            <w:right w:val="none" w:sz="0" w:space="0" w:color="auto"/>
          </w:divBdr>
        </w:div>
        <w:div w:id="117066825">
          <w:marLeft w:val="0"/>
          <w:marRight w:val="0"/>
          <w:marTop w:val="0"/>
          <w:marBottom w:val="120"/>
          <w:divBdr>
            <w:top w:val="none" w:sz="0" w:space="0" w:color="auto"/>
            <w:left w:val="none" w:sz="0" w:space="0" w:color="auto"/>
            <w:bottom w:val="none" w:sz="0" w:space="0" w:color="auto"/>
            <w:right w:val="none" w:sz="0" w:space="0" w:color="auto"/>
          </w:divBdr>
          <w:divsChild>
            <w:div w:id="1341081049">
              <w:marLeft w:val="0"/>
              <w:marRight w:val="0"/>
              <w:marTop w:val="0"/>
              <w:marBottom w:val="0"/>
              <w:divBdr>
                <w:top w:val="none" w:sz="0" w:space="0" w:color="auto"/>
                <w:left w:val="none" w:sz="0" w:space="0" w:color="auto"/>
                <w:bottom w:val="none" w:sz="0" w:space="0" w:color="auto"/>
                <w:right w:val="none" w:sz="0" w:space="0" w:color="auto"/>
              </w:divBdr>
            </w:div>
            <w:div w:id="600257920">
              <w:marLeft w:val="0"/>
              <w:marRight w:val="0"/>
              <w:marTop w:val="0"/>
              <w:marBottom w:val="0"/>
              <w:divBdr>
                <w:top w:val="none" w:sz="0" w:space="0" w:color="auto"/>
                <w:left w:val="none" w:sz="0" w:space="0" w:color="auto"/>
                <w:bottom w:val="none" w:sz="0" w:space="0" w:color="auto"/>
                <w:right w:val="none" w:sz="0" w:space="0" w:color="auto"/>
              </w:divBdr>
            </w:div>
            <w:div w:id="2118676970">
              <w:marLeft w:val="0"/>
              <w:marRight w:val="0"/>
              <w:marTop w:val="0"/>
              <w:marBottom w:val="0"/>
              <w:divBdr>
                <w:top w:val="none" w:sz="0" w:space="0" w:color="auto"/>
                <w:left w:val="none" w:sz="0" w:space="0" w:color="auto"/>
                <w:bottom w:val="none" w:sz="0" w:space="0" w:color="auto"/>
                <w:right w:val="none" w:sz="0" w:space="0" w:color="auto"/>
              </w:divBdr>
            </w:div>
            <w:div w:id="1380667835">
              <w:marLeft w:val="0"/>
              <w:marRight w:val="0"/>
              <w:marTop w:val="0"/>
              <w:marBottom w:val="0"/>
              <w:divBdr>
                <w:top w:val="none" w:sz="0" w:space="0" w:color="auto"/>
                <w:left w:val="none" w:sz="0" w:space="0" w:color="auto"/>
                <w:bottom w:val="none" w:sz="0" w:space="0" w:color="auto"/>
                <w:right w:val="none" w:sz="0" w:space="0" w:color="auto"/>
              </w:divBdr>
            </w:div>
            <w:div w:id="266353878">
              <w:marLeft w:val="0"/>
              <w:marRight w:val="0"/>
              <w:marTop w:val="0"/>
              <w:marBottom w:val="0"/>
              <w:divBdr>
                <w:top w:val="none" w:sz="0" w:space="0" w:color="auto"/>
                <w:left w:val="none" w:sz="0" w:space="0" w:color="auto"/>
                <w:bottom w:val="none" w:sz="0" w:space="0" w:color="auto"/>
                <w:right w:val="none" w:sz="0" w:space="0" w:color="auto"/>
              </w:divBdr>
            </w:div>
            <w:div w:id="1725982348">
              <w:marLeft w:val="0"/>
              <w:marRight w:val="0"/>
              <w:marTop w:val="0"/>
              <w:marBottom w:val="0"/>
              <w:divBdr>
                <w:top w:val="none" w:sz="0" w:space="0" w:color="auto"/>
                <w:left w:val="none" w:sz="0" w:space="0" w:color="auto"/>
                <w:bottom w:val="none" w:sz="0" w:space="0" w:color="auto"/>
                <w:right w:val="none" w:sz="0" w:space="0" w:color="auto"/>
              </w:divBdr>
            </w:div>
            <w:div w:id="694694539">
              <w:marLeft w:val="0"/>
              <w:marRight w:val="0"/>
              <w:marTop w:val="0"/>
              <w:marBottom w:val="0"/>
              <w:divBdr>
                <w:top w:val="none" w:sz="0" w:space="0" w:color="auto"/>
                <w:left w:val="none" w:sz="0" w:space="0" w:color="auto"/>
                <w:bottom w:val="none" w:sz="0" w:space="0" w:color="auto"/>
                <w:right w:val="none" w:sz="0" w:space="0" w:color="auto"/>
              </w:divBdr>
            </w:div>
            <w:div w:id="409739983">
              <w:marLeft w:val="0"/>
              <w:marRight w:val="0"/>
              <w:marTop w:val="0"/>
              <w:marBottom w:val="0"/>
              <w:divBdr>
                <w:top w:val="none" w:sz="0" w:space="0" w:color="auto"/>
                <w:left w:val="none" w:sz="0" w:space="0" w:color="auto"/>
                <w:bottom w:val="none" w:sz="0" w:space="0" w:color="auto"/>
                <w:right w:val="none" w:sz="0" w:space="0" w:color="auto"/>
              </w:divBdr>
            </w:div>
            <w:div w:id="2122532627">
              <w:marLeft w:val="0"/>
              <w:marRight w:val="0"/>
              <w:marTop w:val="0"/>
              <w:marBottom w:val="0"/>
              <w:divBdr>
                <w:top w:val="none" w:sz="0" w:space="0" w:color="auto"/>
                <w:left w:val="none" w:sz="0" w:space="0" w:color="auto"/>
                <w:bottom w:val="none" w:sz="0" w:space="0" w:color="auto"/>
                <w:right w:val="none" w:sz="0" w:space="0" w:color="auto"/>
              </w:divBdr>
            </w:div>
            <w:div w:id="1119228933">
              <w:marLeft w:val="0"/>
              <w:marRight w:val="0"/>
              <w:marTop w:val="0"/>
              <w:marBottom w:val="0"/>
              <w:divBdr>
                <w:top w:val="none" w:sz="0" w:space="0" w:color="auto"/>
                <w:left w:val="none" w:sz="0" w:space="0" w:color="auto"/>
                <w:bottom w:val="none" w:sz="0" w:space="0" w:color="auto"/>
                <w:right w:val="none" w:sz="0" w:space="0" w:color="auto"/>
              </w:divBdr>
            </w:div>
            <w:div w:id="451942534">
              <w:marLeft w:val="0"/>
              <w:marRight w:val="0"/>
              <w:marTop w:val="0"/>
              <w:marBottom w:val="0"/>
              <w:divBdr>
                <w:top w:val="none" w:sz="0" w:space="0" w:color="auto"/>
                <w:left w:val="none" w:sz="0" w:space="0" w:color="auto"/>
                <w:bottom w:val="none" w:sz="0" w:space="0" w:color="auto"/>
                <w:right w:val="none" w:sz="0" w:space="0" w:color="auto"/>
              </w:divBdr>
            </w:div>
            <w:div w:id="1773429229">
              <w:marLeft w:val="0"/>
              <w:marRight w:val="0"/>
              <w:marTop w:val="0"/>
              <w:marBottom w:val="0"/>
              <w:divBdr>
                <w:top w:val="none" w:sz="0" w:space="0" w:color="auto"/>
                <w:left w:val="none" w:sz="0" w:space="0" w:color="auto"/>
                <w:bottom w:val="none" w:sz="0" w:space="0" w:color="auto"/>
                <w:right w:val="none" w:sz="0" w:space="0" w:color="auto"/>
              </w:divBdr>
            </w:div>
            <w:div w:id="1490513534">
              <w:marLeft w:val="0"/>
              <w:marRight w:val="0"/>
              <w:marTop w:val="0"/>
              <w:marBottom w:val="0"/>
              <w:divBdr>
                <w:top w:val="none" w:sz="0" w:space="0" w:color="auto"/>
                <w:left w:val="none" w:sz="0" w:space="0" w:color="auto"/>
                <w:bottom w:val="none" w:sz="0" w:space="0" w:color="auto"/>
                <w:right w:val="none" w:sz="0" w:space="0" w:color="auto"/>
              </w:divBdr>
            </w:div>
            <w:div w:id="62800633">
              <w:marLeft w:val="0"/>
              <w:marRight w:val="0"/>
              <w:marTop w:val="0"/>
              <w:marBottom w:val="0"/>
              <w:divBdr>
                <w:top w:val="none" w:sz="0" w:space="0" w:color="auto"/>
                <w:left w:val="none" w:sz="0" w:space="0" w:color="auto"/>
                <w:bottom w:val="none" w:sz="0" w:space="0" w:color="auto"/>
                <w:right w:val="none" w:sz="0" w:space="0" w:color="auto"/>
              </w:divBdr>
            </w:div>
            <w:div w:id="2026133884">
              <w:marLeft w:val="0"/>
              <w:marRight w:val="0"/>
              <w:marTop w:val="0"/>
              <w:marBottom w:val="0"/>
              <w:divBdr>
                <w:top w:val="none" w:sz="0" w:space="0" w:color="auto"/>
                <w:left w:val="none" w:sz="0" w:space="0" w:color="auto"/>
                <w:bottom w:val="none" w:sz="0" w:space="0" w:color="auto"/>
                <w:right w:val="none" w:sz="0" w:space="0" w:color="auto"/>
              </w:divBdr>
            </w:div>
            <w:div w:id="488519279">
              <w:marLeft w:val="0"/>
              <w:marRight w:val="0"/>
              <w:marTop w:val="0"/>
              <w:marBottom w:val="0"/>
              <w:divBdr>
                <w:top w:val="none" w:sz="0" w:space="0" w:color="auto"/>
                <w:left w:val="none" w:sz="0" w:space="0" w:color="auto"/>
                <w:bottom w:val="none" w:sz="0" w:space="0" w:color="auto"/>
                <w:right w:val="none" w:sz="0" w:space="0" w:color="auto"/>
              </w:divBdr>
            </w:div>
            <w:div w:id="1269847049">
              <w:marLeft w:val="0"/>
              <w:marRight w:val="0"/>
              <w:marTop w:val="0"/>
              <w:marBottom w:val="0"/>
              <w:divBdr>
                <w:top w:val="none" w:sz="0" w:space="0" w:color="auto"/>
                <w:left w:val="none" w:sz="0" w:space="0" w:color="auto"/>
                <w:bottom w:val="none" w:sz="0" w:space="0" w:color="auto"/>
                <w:right w:val="none" w:sz="0" w:space="0" w:color="auto"/>
              </w:divBdr>
            </w:div>
            <w:div w:id="1882282290">
              <w:marLeft w:val="0"/>
              <w:marRight w:val="0"/>
              <w:marTop w:val="0"/>
              <w:marBottom w:val="0"/>
              <w:divBdr>
                <w:top w:val="none" w:sz="0" w:space="0" w:color="auto"/>
                <w:left w:val="none" w:sz="0" w:space="0" w:color="auto"/>
                <w:bottom w:val="none" w:sz="0" w:space="0" w:color="auto"/>
                <w:right w:val="none" w:sz="0" w:space="0" w:color="auto"/>
              </w:divBdr>
            </w:div>
            <w:div w:id="284332">
              <w:marLeft w:val="0"/>
              <w:marRight w:val="0"/>
              <w:marTop w:val="0"/>
              <w:marBottom w:val="0"/>
              <w:divBdr>
                <w:top w:val="none" w:sz="0" w:space="0" w:color="auto"/>
                <w:left w:val="none" w:sz="0" w:space="0" w:color="auto"/>
                <w:bottom w:val="none" w:sz="0" w:space="0" w:color="auto"/>
                <w:right w:val="none" w:sz="0" w:space="0" w:color="auto"/>
              </w:divBdr>
            </w:div>
            <w:div w:id="345637942">
              <w:marLeft w:val="0"/>
              <w:marRight w:val="0"/>
              <w:marTop w:val="0"/>
              <w:marBottom w:val="0"/>
              <w:divBdr>
                <w:top w:val="none" w:sz="0" w:space="0" w:color="auto"/>
                <w:left w:val="none" w:sz="0" w:space="0" w:color="auto"/>
                <w:bottom w:val="none" w:sz="0" w:space="0" w:color="auto"/>
                <w:right w:val="none" w:sz="0" w:space="0" w:color="auto"/>
              </w:divBdr>
            </w:div>
            <w:div w:id="457843705">
              <w:marLeft w:val="0"/>
              <w:marRight w:val="0"/>
              <w:marTop w:val="0"/>
              <w:marBottom w:val="0"/>
              <w:divBdr>
                <w:top w:val="none" w:sz="0" w:space="0" w:color="auto"/>
                <w:left w:val="none" w:sz="0" w:space="0" w:color="auto"/>
                <w:bottom w:val="none" w:sz="0" w:space="0" w:color="auto"/>
                <w:right w:val="none" w:sz="0" w:space="0" w:color="auto"/>
              </w:divBdr>
            </w:div>
            <w:div w:id="408891837">
              <w:marLeft w:val="0"/>
              <w:marRight w:val="0"/>
              <w:marTop w:val="0"/>
              <w:marBottom w:val="0"/>
              <w:divBdr>
                <w:top w:val="none" w:sz="0" w:space="0" w:color="auto"/>
                <w:left w:val="none" w:sz="0" w:space="0" w:color="auto"/>
                <w:bottom w:val="none" w:sz="0" w:space="0" w:color="auto"/>
                <w:right w:val="none" w:sz="0" w:space="0" w:color="auto"/>
              </w:divBdr>
            </w:div>
            <w:div w:id="764963344">
              <w:marLeft w:val="0"/>
              <w:marRight w:val="0"/>
              <w:marTop w:val="0"/>
              <w:marBottom w:val="0"/>
              <w:divBdr>
                <w:top w:val="none" w:sz="0" w:space="0" w:color="auto"/>
                <w:left w:val="none" w:sz="0" w:space="0" w:color="auto"/>
                <w:bottom w:val="none" w:sz="0" w:space="0" w:color="auto"/>
                <w:right w:val="none" w:sz="0" w:space="0" w:color="auto"/>
              </w:divBdr>
            </w:div>
            <w:div w:id="546650247">
              <w:marLeft w:val="0"/>
              <w:marRight w:val="0"/>
              <w:marTop w:val="0"/>
              <w:marBottom w:val="0"/>
              <w:divBdr>
                <w:top w:val="none" w:sz="0" w:space="0" w:color="auto"/>
                <w:left w:val="none" w:sz="0" w:space="0" w:color="auto"/>
                <w:bottom w:val="none" w:sz="0" w:space="0" w:color="auto"/>
                <w:right w:val="none" w:sz="0" w:space="0" w:color="auto"/>
              </w:divBdr>
            </w:div>
            <w:div w:id="454912795">
              <w:marLeft w:val="0"/>
              <w:marRight w:val="0"/>
              <w:marTop w:val="0"/>
              <w:marBottom w:val="0"/>
              <w:divBdr>
                <w:top w:val="none" w:sz="0" w:space="0" w:color="auto"/>
                <w:left w:val="none" w:sz="0" w:space="0" w:color="auto"/>
                <w:bottom w:val="none" w:sz="0" w:space="0" w:color="auto"/>
                <w:right w:val="none" w:sz="0" w:space="0" w:color="auto"/>
              </w:divBdr>
            </w:div>
            <w:div w:id="275985836">
              <w:marLeft w:val="0"/>
              <w:marRight w:val="0"/>
              <w:marTop w:val="0"/>
              <w:marBottom w:val="0"/>
              <w:divBdr>
                <w:top w:val="none" w:sz="0" w:space="0" w:color="auto"/>
                <w:left w:val="none" w:sz="0" w:space="0" w:color="auto"/>
                <w:bottom w:val="none" w:sz="0" w:space="0" w:color="auto"/>
                <w:right w:val="none" w:sz="0" w:space="0" w:color="auto"/>
              </w:divBdr>
            </w:div>
            <w:div w:id="835071162">
              <w:marLeft w:val="0"/>
              <w:marRight w:val="0"/>
              <w:marTop w:val="0"/>
              <w:marBottom w:val="0"/>
              <w:divBdr>
                <w:top w:val="none" w:sz="0" w:space="0" w:color="auto"/>
                <w:left w:val="none" w:sz="0" w:space="0" w:color="auto"/>
                <w:bottom w:val="none" w:sz="0" w:space="0" w:color="auto"/>
                <w:right w:val="none" w:sz="0" w:space="0" w:color="auto"/>
              </w:divBdr>
            </w:div>
            <w:div w:id="1679118042">
              <w:marLeft w:val="0"/>
              <w:marRight w:val="0"/>
              <w:marTop w:val="0"/>
              <w:marBottom w:val="0"/>
              <w:divBdr>
                <w:top w:val="none" w:sz="0" w:space="0" w:color="auto"/>
                <w:left w:val="none" w:sz="0" w:space="0" w:color="auto"/>
                <w:bottom w:val="none" w:sz="0" w:space="0" w:color="auto"/>
                <w:right w:val="none" w:sz="0" w:space="0" w:color="auto"/>
              </w:divBdr>
            </w:div>
            <w:div w:id="759840182">
              <w:marLeft w:val="0"/>
              <w:marRight w:val="0"/>
              <w:marTop w:val="0"/>
              <w:marBottom w:val="0"/>
              <w:divBdr>
                <w:top w:val="none" w:sz="0" w:space="0" w:color="auto"/>
                <w:left w:val="none" w:sz="0" w:space="0" w:color="auto"/>
                <w:bottom w:val="none" w:sz="0" w:space="0" w:color="auto"/>
                <w:right w:val="none" w:sz="0" w:space="0" w:color="auto"/>
              </w:divBdr>
            </w:div>
            <w:div w:id="451050088">
              <w:marLeft w:val="0"/>
              <w:marRight w:val="0"/>
              <w:marTop w:val="0"/>
              <w:marBottom w:val="0"/>
              <w:divBdr>
                <w:top w:val="none" w:sz="0" w:space="0" w:color="auto"/>
                <w:left w:val="none" w:sz="0" w:space="0" w:color="auto"/>
                <w:bottom w:val="none" w:sz="0" w:space="0" w:color="auto"/>
                <w:right w:val="none" w:sz="0" w:space="0" w:color="auto"/>
              </w:divBdr>
            </w:div>
            <w:div w:id="541480516">
              <w:marLeft w:val="0"/>
              <w:marRight w:val="0"/>
              <w:marTop w:val="0"/>
              <w:marBottom w:val="0"/>
              <w:divBdr>
                <w:top w:val="none" w:sz="0" w:space="0" w:color="auto"/>
                <w:left w:val="none" w:sz="0" w:space="0" w:color="auto"/>
                <w:bottom w:val="none" w:sz="0" w:space="0" w:color="auto"/>
                <w:right w:val="none" w:sz="0" w:space="0" w:color="auto"/>
              </w:divBdr>
            </w:div>
            <w:div w:id="531502144">
              <w:marLeft w:val="0"/>
              <w:marRight w:val="0"/>
              <w:marTop w:val="0"/>
              <w:marBottom w:val="0"/>
              <w:divBdr>
                <w:top w:val="none" w:sz="0" w:space="0" w:color="auto"/>
                <w:left w:val="none" w:sz="0" w:space="0" w:color="auto"/>
                <w:bottom w:val="none" w:sz="0" w:space="0" w:color="auto"/>
                <w:right w:val="none" w:sz="0" w:space="0" w:color="auto"/>
              </w:divBdr>
            </w:div>
            <w:div w:id="1760787522">
              <w:marLeft w:val="0"/>
              <w:marRight w:val="0"/>
              <w:marTop w:val="0"/>
              <w:marBottom w:val="0"/>
              <w:divBdr>
                <w:top w:val="none" w:sz="0" w:space="0" w:color="auto"/>
                <w:left w:val="none" w:sz="0" w:space="0" w:color="auto"/>
                <w:bottom w:val="none" w:sz="0" w:space="0" w:color="auto"/>
                <w:right w:val="none" w:sz="0" w:space="0" w:color="auto"/>
              </w:divBdr>
            </w:div>
            <w:div w:id="396361982">
              <w:marLeft w:val="0"/>
              <w:marRight w:val="0"/>
              <w:marTop w:val="0"/>
              <w:marBottom w:val="0"/>
              <w:divBdr>
                <w:top w:val="none" w:sz="0" w:space="0" w:color="auto"/>
                <w:left w:val="none" w:sz="0" w:space="0" w:color="auto"/>
                <w:bottom w:val="none" w:sz="0" w:space="0" w:color="auto"/>
                <w:right w:val="none" w:sz="0" w:space="0" w:color="auto"/>
              </w:divBdr>
            </w:div>
            <w:div w:id="499661790">
              <w:marLeft w:val="0"/>
              <w:marRight w:val="0"/>
              <w:marTop w:val="0"/>
              <w:marBottom w:val="0"/>
              <w:divBdr>
                <w:top w:val="none" w:sz="0" w:space="0" w:color="auto"/>
                <w:left w:val="none" w:sz="0" w:space="0" w:color="auto"/>
                <w:bottom w:val="none" w:sz="0" w:space="0" w:color="auto"/>
                <w:right w:val="none" w:sz="0" w:space="0" w:color="auto"/>
              </w:divBdr>
            </w:div>
            <w:div w:id="1231311203">
              <w:marLeft w:val="0"/>
              <w:marRight w:val="0"/>
              <w:marTop w:val="0"/>
              <w:marBottom w:val="0"/>
              <w:divBdr>
                <w:top w:val="none" w:sz="0" w:space="0" w:color="auto"/>
                <w:left w:val="none" w:sz="0" w:space="0" w:color="auto"/>
                <w:bottom w:val="none" w:sz="0" w:space="0" w:color="auto"/>
                <w:right w:val="none" w:sz="0" w:space="0" w:color="auto"/>
              </w:divBdr>
            </w:div>
            <w:div w:id="1926718776">
              <w:marLeft w:val="0"/>
              <w:marRight w:val="0"/>
              <w:marTop w:val="0"/>
              <w:marBottom w:val="0"/>
              <w:divBdr>
                <w:top w:val="none" w:sz="0" w:space="0" w:color="auto"/>
                <w:left w:val="none" w:sz="0" w:space="0" w:color="auto"/>
                <w:bottom w:val="none" w:sz="0" w:space="0" w:color="auto"/>
                <w:right w:val="none" w:sz="0" w:space="0" w:color="auto"/>
              </w:divBdr>
            </w:div>
            <w:div w:id="1313412296">
              <w:marLeft w:val="0"/>
              <w:marRight w:val="0"/>
              <w:marTop w:val="0"/>
              <w:marBottom w:val="0"/>
              <w:divBdr>
                <w:top w:val="none" w:sz="0" w:space="0" w:color="auto"/>
                <w:left w:val="none" w:sz="0" w:space="0" w:color="auto"/>
                <w:bottom w:val="none" w:sz="0" w:space="0" w:color="auto"/>
                <w:right w:val="none" w:sz="0" w:space="0" w:color="auto"/>
              </w:divBdr>
            </w:div>
            <w:div w:id="1466703100">
              <w:marLeft w:val="0"/>
              <w:marRight w:val="0"/>
              <w:marTop w:val="0"/>
              <w:marBottom w:val="0"/>
              <w:divBdr>
                <w:top w:val="none" w:sz="0" w:space="0" w:color="auto"/>
                <w:left w:val="none" w:sz="0" w:space="0" w:color="auto"/>
                <w:bottom w:val="none" w:sz="0" w:space="0" w:color="auto"/>
                <w:right w:val="none" w:sz="0" w:space="0" w:color="auto"/>
              </w:divBdr>
            </w:div>
            <w:div w:id="84227657">
              <w:marLeft w:val="0"/>
              <w:marRight w:val="0"/>
              <w:marTop w:val="0"/>
              <w:marBottom w:val="0"/>
              <w:divBdr>
                <w:top w:val="none" w:sz="0" w:space="0" w:color="auto"/>
                <w:left w:val="none" w:sz="0" w:space="0" w:color="auto"/>
                <w:bottom w:val="none" w:sz="0" w:space="0" w:color="auto"/>
                <w:right w:val="none" w:sz="0" w:space="0" w:color="auto"/>
              </w:divBdr>
            </w:div>
            <w:div w:id="932590135">
              <w:marLeft w:val="0"/>
              <w:marRight w:val="0"/>
              <w:marTop w:val="0"/>
              <w:marBottom w:val="0"/>
              <w:divBdr>
                <w:top w:val="none" w:sz="0" w:space="0" w:color="auto"/>
                <w:left w:val="none" w:sz="0" w:space="0" w:color="auto"/>
                <w:bottom w:val="none" w:sz="0" w:space="0" w:color="auto"/>
                <w:right w:val="none" w:sz="0" w:space="0" w:color="auto"/>
              </w:divBdr>
            </w:div>
            <w:div w:id="1861581403">
              <w:marLeft w:val="0"/>
              <w:marRight w:val="0"/>
              <w:marTop w:val="0"/>
              <w:marBottom w:val="0"/>
              <w:divBdr>
                <w:top w:val="none" w:sz="0" w:space="0" w:color="auto"/>
                <w:left w:val="none" w:sz="0" w:space="0" w:color="auto"/>
                <w:bottom w:val="none" w:sz="0" w:space="0" w:color="auto"/>
                <w:right w:val="none" w:sz="0" w:space="0" w:color="auto"/>
              </w:divBdr>
            </w:div>
            <w:div w:id="424503144">
              <w:marLeft w:val="0"/>
              <w:marRight w:val="0"/>
              <w:marTop w:val="0"/>
              <w:marBottom w:val="0"/>
              <w:divBdr>
                <w:top w:val="none" w:sz="0" w:space="0" w:color="auto"/>
                <w:left w:val="none" w:sz="0" w:space="0" w:color="auto"/>
                <w:bottom w:val="none" w:sz="0" w:space="0" w:color="auto"/>
                <w:right w:val="none" w:sz="0" w:space="0" w:color="auto"/>
              </w:divBdr>
            </w:div>
            <w:div w:id="984579602">
              <w:marLeft w:val="0"/>
              <w:marRight w:val="0"/>
              <w:marTop w:val="0"/>
              <w:marBottom w:val="0"/>
              <w:divBdr>
                <w:top w:val="none" w:sz="0" w:space="0" w:color="auto"/>
                <w:left w:val="none" w:sz="0" w:space="0" w:color="auto"/>
                <w:bottom w:val="none" w:sz="0" w:space="0" w:color="auto"/>
                <w:right w:val="none" w:sz="0" w:space="0" w:color="auto"/>
              </w:divBdr>
            </w:div>
            <w:div w:id="503740734">
              <w:marLeft w:val="0"/>
              <w:marRight w:val="0"/>
              <w:marTop w:val="0"/>
              <w:marBottom w:val="0"/>
              <w:divBdr>
                <w:top w:val="none" w:sz="0" w:space="0" w:color="auto"/>
                <w:left w:val="none" w:sz="0" w:space="0" w:color="auto"/>
                <w:bottom w:val="none" w:sz="0" w:space="0" w:color="auto"/>
                <w:right w:val="none" w:sz="0" w:space="0" w:color="auto"/>
              </w:divBdr>
            </w:div>
            <w:div w:id="1547838341">
              <w:marLeft w:val="0"/>
              <w:marRight w:val="0"/>
              <w:marTop w:val="0"/>
              <w:marBottom w:val="0"/>
              <w:divBdr>
                <w:top w:val="none" w:sz="0" w:space="0" w:color="auto"/>
                <w:left w:val="none" w:sz="0" w:space="0" w:color="auto"/>
                <w:bottom w:val="none" w:sz="0" w:space="0" w:color="auto"/>
                <w:right w:val="none" w:sz="0" w:space="0" w:color="auto"/>
              </w:divBdr>
            </w:div>
            <w:div w:id="624847188">
              <w:marLeft w:val="0"/>
              <w:marRight w:val="0"/>
              <w:marTop w:val="0"/>
              <w:marBottom w:val="0"/>
              <w:divBdr>
                <w:top w:val="none" w:sz="0" w:space="0" w:color="auto"/>
                <w:left w:val="none" w:sz="0" w:space="0" w:color="auto"/>
                <w:bottom w:val="none" w:sz="0" w:space="0" w:color="auto"/>
                <w:right w:val="none" w:sz="0" w:space="0" w:color="auto"/>
              </w:divBdr>
            </w:div>
            <w:div w:id="1906336040">
              <w:marLeft w:val="0"/>
              <w:marRight w:val="0"/>
              <w:marTop w:val="0"/>
              <w:marBottom w:val="0"/>
              <w:divBdr>
                <w:top w:val="none" w:sz="0" w:space="0" w:color="auto"/>
                <w:left w:val="none" w:sz="0" w:space="0" w:color="auto"/>
                <w:bottom w:val="none" w:sz="0" w:space="0" w:color="auto"/>
                <w:right w:val="none" w:sz="0" w:space="0" w:color="auto"/>
              </w:divBdr>
            </w:div>
            <w:div w:id="1571428892">
              <w:marLeft w:val="0"/>
              <w:marRight w:val="0"/>
              <w:marTop w:val="0"/>
              <w:marBottom w:val="0"/>
              <w:divBdr>
                <w:top w:val="none" w:sz="0" w:space="0" w:color="auto"/>
                <w:left w:val="none" w:sz="0" w:space="0" w:color="auto"/>
                <w:bottom w:val="none" w:sz="0" w:space="0" w:color="auto"/>
                <w:right w:val="none" w:sz="0" w:space="0" w:color="auto"/>
              </w:divBdr>
            </w:div>
            <w:div w:id="848562813">
              <w:marLeft w:val="0"/>
              <w:marRight w:val="0"/>
              <w:marTop w:val="0"/>
              <w:marBottom w:val="0"/>
              <w:divBdr>
                <w:top w:val="none" w:sz="0" w:space="0" w:color="auto"/>
                <w:left w:val="none" w:sz="0" w:space="0" w:color="auto"/>
                <w:bottom w:val="none" w:sz="0" w:space="0" w:color="auto"/>
                <w:right w:val="none" w:sz="0" w:space="0" w:color="auto"/>
              </w:divBdr>
            </w:div>
            <w:div w:id="1599218874">
              <w:marLeft w:val="0"/>
              <w:marRight w:val="0"/>
              <w:marTop w:val="0"/>
              <w:marBottom w:val="0"/>
              <w:divBdr>
                <w:top w:val="none" w:sz="0" w:space="0" w:color="auto"/>
                <w:left w:val="none" w:sz="0" w:space="0" w:color="auto"/>
                <w:bottom w:val="none" w:sz="0" w:space="0" w:color="auto"/>
                <w:right w:val="none" w:sz="0" w:space="0" w:color="auto"/>
              </w:divBdr>
            </w:div>
            <w:div w:id="167645492">
              <w:marLeft w:val="0"/>
              <w:marRight w:val="0"/>
              <w:marTop w:val="0"/>
              <w:marBottom w:val="0"/>
              <w:divBdr>
                <w:top w:val="none" w:sz="0" w:space="0" w:color="auto"/>
                <w:left w:val="none" w:sz="0" w:space="0" w:color="auto"/>
                <w:bottom w:val="none" w:sz="0" w:space="0" w:color="auto"/>
                <w:right w:val="none" w:sz="0" w:space="0" w:color="auto"/>
              </w:divBdr>
            </w:div>
          </w:divsChild>
        </w:div>
        <w:div w:id="521012937">
          <w:marLeft w:val="0"/>
          <w:marRight w:val="0"/>
          <w:marTop w:val="150"/>
          <w:marBottom w:val="0"/>
          <w:divBdr>
            <w:top w:val="none" w:sz="0" w:space="0" w:color="auto"/>
            <w:left w:val="none" w:sz="0" w:space="0" w:color="auto"/>
            <w:bottom w:val="none" w:sz="0" w:space="0" w:color="auto"/>
            <w:right w:val="none" w:sz="0" w:space="0" w:color="auto"/>
          </w:divBdr>
        </w:div>
        <w:div w:id="1313944453">
          <w:marLeft w:val="0"/>
          <w:marRight w:val="0"/>
          <w:marTop w:val="0"/>
          <w:marBottom w:val="0"/>
          <w:divBdr>
            <w:top w:val="none" w:sz="0" w:space="0" w:color="auto"/>
            <w:left w:val="none" w:sz="0" w:space="0" w:color="auto"/>
            <w:bottom w:val="none" w:sz="0" w:space="0" w:color="auto"/>
            <w:right w:val="none" w:sz="0" w:space="0" w:color="auto"/>
          </w:divBdr>
        </w:div>
        <w:div w:id="258147737">
          <w:marLeft w:val="0"/>
          <w:marRight w:val="0"/>
          <w:marTop w:val="0"/>
          <w:marBottom w:val="120"/>
          <w:divBdr>
            <w:top w:val="none" w:sz="0" w:space="0" w:color="auto"/>
            <w:left w:val="none" w:sz="0" w:space="0" w:color="auto"/>
            <w:bottom w:val="none" w:sz="0" w:space="0" w:color="auto"/>
            <w:right w:val="none" w:sz="0" w:space="0" w:color="auto"/>
          </w:divBdr>
          <w:divsChild>
            <w:div w:id="405422315">
              <w:marLeft w:val="0"/>
              <w:marRight w:val="0"/>
              <w:marTop w:val="0"/>
              <w:marBottom w:val="0"/>
              <w:divBdr>
                <w:top w:val="none" w:sz="0" w:space="0" w:color="auto"/>
                <w:left w:val="none" w:sz="0" w:space="0" w:color="auto"/>
                <w:bottom w:val="none" w:sz="0" w:space="0" w:color="auto"/>
                <w:right w:val="none" w:sz="0" w:space="0" w:color="auto"/>
              </w:divBdr>
            </w:div>
            <w:div w:id="450054671">
              <w:marLeft w:val="0"/>
              <w:marRight w:val="0"/>
              <w:marTop w:val="0"/>
              <w:marBottom w:val="0"/>
              <w:divBdr>
                <w:top w:val="none" w:sz="0" w:space="0" w:color="auto"/>
                <w:left w:val="none" w:sz="0" w:space="0" w:color="auto"/>
                <w:bottom w:val="none" w:sz="0" w:space="0" w:color="auto"/>
                <w:right w:val="none" w:sz="0" w:space="0" w:color="auto"/>
              </w:divBdr>
            </w:div>
            <w:div w:id="777681516">
              <w:marLeft w:val="0"/>
              <w:marRight w:val="0"/>
              <w:marTop w:val="0"/>
              <w:marBottom w:val="0"/>
              <w:divBdr>
                <w:top w:val="none" w:sz="0" w:space="0" w:color="auto"/>
                <w:left w:val="none" w:sz="0" w:space="0" w:color="auto"/>
                <w:bottom w:val="none" w:sz="0" w:space="0" w:color="auto"/>
                <w:right w:val="none" w:sz="0" w:space="0" w:color="auto"/>
              </w:divBdr>
            </w:div>
            <w:div w:id="1058748514">
              <w:marLeft w:val="0"/>
              <w:marRight w:val="0"/>
              <w:marTop w:val="0"/>
              <w:marBottom w:val="0"/>
              <w:divBdr>
                <w:top w:val="none" w:sz="0" w:space="0" w:color="auto"/>
                <w:left w:val="none" w:sz="0" w:space="0" w:color="auto"/>
                <w:bottom w:val="none" w:sz="0" w:space="0" w:color="auto"/>
                <w:right w:val="none" w:sz="0" w:space="0" w:color="auto"/>
              </w:divBdr>
            </w:div>
          </w:divsChild>
        </w:div>
        <w:div w:id="1076364499">
          <w:marLeft w:val="0"/>
          <w:marRight w:val="0"/>
          <w:marTop w:val="0"/>
          <w:marBottom w:val="0"/>
          <w:divBdr>
            <w:top w:val="none" w:sz="0" w:space="0" w:color="auto"/>
            <w:left w:val="none" w:sz="0" w:space="0" w:color="auto"/>
            <w:bottom w:val="none" w:sz="0" w:space="0" w:color="auto"/>
            <w:right w:val="none" w:sz="0" w:space="0" w:color="auto"/>
          </w:divBdr>
        </w:div>
        <w:div w:id="1462648427">
          <w:marLeft w:val="0"/>
          <w:marRight w:val="0"/>
          <w:marTop w:val="0"/>
          <w:marBottom w:val="120"/>
          <w:divBdr>
            <w:top w:val="none" w:sz="0" w:space="0" w:color="auto"/>
            <w:left w:val="none" w:sz="0" w:space="0" w:color="auto"/>
            <w:bottom w:val="none" w:sz="0" w:space="0" w:color="auto"/>
            <w:right w:val="none" w:sz="0" w:space="0" w:color="auto"/>
          </w:divBdr>
          <w:divsChild>
            <w:div w:id="756361210">
              <w:marLeft w:val="0"/>
              <w:marRight w:val="0"/>
              <w:marTop w:val="0"/>
              <w:marBottom w:val="0"/>
              <w:divBdr>
                <w:top w:val="none" w:sz="0" w:space="0" w:color="auto"/>
                <w:left w:val="none" w:sz="0" w:space="0" w:color="auto"/>
                <w:bottom w:val="none" w:sz="0" w:space="0" w:color="auto"/>
                <w:right w:val="none" w:sz="0" w:space="0" w:color="auto"/>
              </w:divBdr>
            </w:div>
            <w:div w:id="717433447">
              <w:marLeft w:val="0"/>
              <w:marRight w:val="0"/>
              <w:marTop w:val="0"/>
              <w:marBottom w:val="0"/>
              <w:divBdr>
                <w:top w:val="none" w:sz="0" w:space="0" w:color="auto"/>
                <w:left w:val="none" w:sz="0" w:space="0" w:color="auto"/>
                <w:bottom w:val="none" w:sz="0" w:space="0" w:color="auto"/>
                <w:right w:val="none" w:sz="0" w:space="0" w:color="auto"/>
              </w:divBdr>
            </w:div>
          </w:divsChild>
        </w:div>
        <w:div w:id="674068155">
          <w:marLeft w:val="0"/>
          <w:marRight w:val="0"/>
          <w:marTop w:val="0"/>
          <w:marBottom w:val="0"/>
          <w:divBdr>
            <w:top w:val="none" w:sz="0" w:space="0" w:color="auto"/>
            <w:left w:val="none" w:sz="0" w:space="0" w:color="auto"/>
            <w:bottom w:val="none" w:sz="0" w:space="0" w:color="auto"/>
            <w:right w:val="none" w:sz="0" w:space="0" w:color="auto"/>
          </w:divBdr>
        </w:div>
        <w:div w:id="152764873">
          <w:marLeft w:val="0"/>
          <w:marRight w:val="0"/>
          <w:marTop w:val="0"/>
          <w:marBottom w:val="120"/>
          <w:divBdr>
            <w:top w:val="none" w:sz="0" w:space="0" w:color="auto"/>
            <w:left w:val="none" w:sz="0" w:space="0" w:color="auto"/>
            <w:bottom w:val="none" w:sz="0" w:space="0" w:color="auto"/>
            <w:right w:val="none" w:sz="0" w:space="0" w:color="auto"/>
          </w:divBdr>
          <w:divsChild>
            <w:div w:id="335616219">
              <w:marLeft w:val="0"/>
              <w:marRight w:val="0"/>
              <w:marTop w:val="0"/>
              <w:marBottom w:val="0"/>
              <w:divBdr>
                <w:top w:val="none" w:sz="0" w:space="0" w:color="auto"/>
                <w:left w:val="none" w:sz="0" w:space="0" w:color="auto"/>
                <w:bottom w:val="none" w:sz="0" w:space="0" w:color="auto"/>
                <w:right w:val="none" w:sz="0" w:space="0" w:color="auto"/>
              </w:divBdr>
            </w:div>
          </w:divsChild>
        </w:div>
        <w:div w:id="377047426">
          <w:marLeft w:val="0"/>
          <w:marRight w:val="0"/>
          <w:marTop w:val="150"/>
          <w:marBottom w:val="0"/>
          <w:divBdr>
            <w:top w:val="none" w:sz="0" w:space="0" w:color="auto"/>
            <w:left w:val="none" w:sz="0" w:space="0" w:color="auto"/>
            <w:bottom w:val="none" w:sz="0" w:space="0" w:color="auto"/>
            <w:right w:val="none" w:sz="0" w:space="0" w:color="auto"/>
          </w:divBdr>
        </w:div>
        <w:div w:id="723256084">
          <w:marLeft w:val="0"/>
          <w:marRight w:val="0"/>
          <w:marTop w:val="0"/>
          <w:marBottom w:val="0"/>
          <w:divBdr>
            <w:top w:val="none" w:sz="0" w:space="0" w:color="auto"/>
            <w:left w:val="none" w:sz="0" w:space="0" w:color="auto"/>
            <w:bottom w:val="none" w:sz="0" w:space="0" w:color="auto"/>
            <w:right w:val="none" w:sz="0" w:space="0" w:color="auto"/>
          </w:divBdr>
        </w:div>
        <w:div w:id="1737390630">
          <w:marLeft w:val="0"/>
          <w:marRight w:val="0"/>
          <w:marTop w:val="0"/>
          <w:marBottom w:val="120"/>
          <w:divBdr>
            <w:top w:val="none" w:sz="0" w:space="0" w:color="auto"/>
            <w:left w:val="none" w:sz="0" w:space="0" w:color="auto"/>
            <w:bottom w:val="none" w:sz="0" w:space="0" w:color="auto"/>
            <w:right w:val="none" w:sz="0" w:space="0" w:color="auto"/>
          </w:divBdr>
          <w:divsChild>
            <w:div w:id="747338507">
              <w:marLeft w:val="0"/>
              <w:marRight w:val="0"/>
              <w:marTop w:val="0"/>
              <w:marBottom w:val="0"/>
              <w:divBdr>
                <w:top w:val="none" w:sz="0" w:space="0" w:color="auto"/>
                <w:left w:val="none" w:sz="0" w:space="0" w:color="auto"/>
                <w:bottom w:val="none" w:sz="0" w:space="0" w:color="auto"/>
                <w:right w:val="none" w:sz="0" w:space="0" w:color="auto"/>
              </w:divBdr>
            </w:div>
            <w:div w:id="106855907">
              <w:marLeft w:val="0"/>
              <w:marRight w:val="0"/>
              <w:marTop w:val="0"/>
              <w:marBottom w:val="0"/>
              <w:divBdr>
                <w:top w:val="none" w:sz="0" w:space="0" w:color="auto"/>
                <w:left w:val="none" w:sz="0" w:space="0" w:color="auto"/>
                <w:bottom w:val="none" w:sz="0" w:space="0" w:color="auto"/>
                <w:right w:val="none" w:sz="0" w:space="0" w:color="auto"/>
              </w:divBdr>
            </w:div>
            <w:div w:id="638342807">
              <w:marLeft w:val="0"/>
              <w:marRight w:val="0"/>
              <w:marTop w:val="0"/>
              <w:marBottom w:val="0"/>
              <w:divBdr>
                <w:top w:val="none" w:sz="0" w:space="0" w:color="auto"/>
                <w:left w:val="none" w:sz="0" w:space="0" w:color="auto"/>
                <w:bottom w:val="none" w:sz="0" w:space="0" w:color="auto"/>
                <w:right w:val="none" w:sz="0" w:space="0" w:color="auto"/>
              </w:divBdr>
            </w:div>
            <w:div w:id="40054757">
              <w:marLeft w:val="0"/>
              <w:marRight w:val="0"/>
              <w:marTop w:val="0"/>
              <w:marBottom w:val="0"/>
              <w:divBdr>
                <w:top w:val="none" w:sz="0" w:space="0" w:color="auto"/>
                <w:left w:val="none" w:sz="0" w:space="0" w:color="auto"/>
                <w:bottom w:val="none" w:sz="0" w:space="0" w:color="auto"/>
                <w:right w:val="none" w:sz="0" w:space="0" w:color="auto"/>
              </w:divBdr>
            </w:div>
          </w:divsChild>
        </w:div>
        <w:div w:id="524558859">
          <w:marLeft w:val="0"/>
          <w:marRight w:val="0"/>
          <w:marTop w:val="0"/>
          <w:marBottom w:val="0"/>
          <w:divBdr>
            <w:top w:val="none" w:sz="0" w:space="0" w:color="auto"/>
            <w:left w:val="none" w:sz="0" w:space="0" w:color="auto"/>
            <w:bottom w:val="none" w:sz="0" w:space="0" w:color="auto"/>
            <w:right w:val="none" w:sz="0" w:space="0" w:color="auto"/>
          </w:divBdr>
        </w:div>
        <w:div w:id="881211136">
          <w:marLeft w:val="0"/>
          <w:marRight w:val="0"/>
          <w:marTop w:val="0"/>
          <w:marBottom w:val="120"/>
          <w:divBdr>
            <w:top w:val="none" w:sz="0" w:space="0" w:color="auto"/>
            <w:left w:val="none" w:sz="0" w:space="0" w:color="auto"/>
            <w:bottom w:val="none" w:sz="0" w:space="0" w:color="auto"/>
            <w:right w:val="none" w:sz="0" w:space="0" w:color="auto"/>
          </w:divBdr>
          <w:divsChild>
            <w:div w:id="2128767960">
              <w:marLeft w:val="0"/>
              <w:marRight w:val="0"/>
              <w:marTop w:val="0"/>
              <w:marBottom w:val="0"/>
              <w:divBdr>
                <w:top w:val="none" w:sz="0" w:space="0" w:color="auto"/>
                <w:left w:val="none" w:sz="0" w:space="0" w:color="auto"/>
                <w:bottom w:val="none" w:sz="0" w:space="0" w:color="auto"/>
                <w:right w:val="none" w:sz="0" w:space="0" w:color="auto"/>
              </w:divBdr>
            </w:div>
            <w:div w:id="1422943288">
              <w:marLeft w:val="0"/>
              <w:marRight w:val="0"/>
              <w:marTop w:val="0"/>
              <w:marBottom w:val="0"/>
              <w:divBdr>
                <w:top w:val="none" w:sz="0" w:space="0" w:color="auto"/>
                <w:left w:val="none" w:sz="0" w:space="0" w:color="auto"/>
                <w:bottom w:val="none" w:sz="0" w:space="0" w:color="auto"/>
                <w:right w:val="none" w:sz="0" w:space="0" w:color="auto"/>
              </w:divBdr>
            </w:div>
            <w:div w:id="1354528591">
              <w:marLeft w:val="0"/>
              <w:marRight w:val="0"/>
              <w:marTop w:val="0"/>
              <w:marBottom w:val="0"/>
              <w:divBdr>
                <w:top w:val="none" w:sz="0" w:space="0" w:color="auto"/>
                <w:left w:val="none" w:sz="0" w:space="0" w:color="auto"/>
                <w:bottom w:val="none" w:sz="0" w:space="0" w:color="auto"/>
                <w:right w:val="none" w:sz="0" w:space="0" w:color="auto"/>
              </w:divBdr>
            </w:div>
          </w:divsChild>
        </w:div>
        <w:div w:id="157814665">
          <w:marLeft w:val="0"/>
          <w:marRight w:val="0"/>
          <w:marTop w:val="0"/>
          <w:marBottom w:val="0"/>
          <w:divBdr>
            <w:top w:val="none" w:sz="0" w:space="0" w:color="auto"/>
            <w:left w:val="none" w:sz="0" w:space="0" w:color="auto"/>
            <w:bottom w:val="none" w:sz="0" w:space="0" w:color="auto"/>
            <w:right w:val="none" w:sz="0" w:space="0" w:color="auto"/>
          </w:divBdr>
        </w:div>
        <w:div w:id="1727534143">
          <w:marLeft w:val="0"/>
          <w:marRight w:val="0"/>
          <w:marTop w:val="0"/>
          <w:marBottom w:val="120"/>
          <w:divBdr>
            <w:top w:val="none" w:sz="0" w:space="0" w:color="auto"/>
            <w:left w:val="none" w:sz="0" w:space="0" w:color="auto"/>
            <w:bottom w:val="none" w:sz="0" w:space="0" w:color="auto"/>
            <w:right w:val="none" w:sz="0" w:space="0" w:color="auto"/>
          </w:divBdr>
          <w:divsChild>
            <w:div w:id="126897106">
              <w:marLeft w:val="0"/>
              <w:marRight w:val="0"/>
              <w:marTop w:val="0"/>
              <w:marBottom w:val="0"/>
              <w:divBdr>
                <w:top w:val="none" w:sz="0" w:space="0" w:color="auto"/>
                <w:left w:val="none" w:sz="0" w:space="0" w:color="auto"/>
                <w:bottom w:val="none" w:sz="0" w:space="0" w:color="auto"/>
                <w:right w:val="none" w:sz="0" w:space="0" w:color="auto"/>
              </w:divBdr>
            </w:div>
            <w:div w:id="1758090181">
              <w:marLeft w:val="0"/>
              <w:marRight w:val="0"/>
              <w:marTop w:val="0"/>
              <w:marBottom w:val="0"/>
              <w:divBdr>
                <w:top w:val="none" w:sz="0" w:space="0" w:color="auto"/>
                <w:left w:val="none" w:sz="0" w:space="0" w:color="auto"/>
                <w:bottom w:val="none" w:sz="0" w:space="0" w:color="auto"/>
                <w:right w:val="none" w:sz="0" w:space="0" w:color="auto"/>
              </w:divBdr>
            </w:div>
            <w:div w:id="1197042114">
              <w:marLeft w:val="0"/>
              <w:marRight w:val="0"/>
              <w:marTop w:val="0"/>
              <w:marBottom w:val="0"/>
              <w:divBdr>
                <w:top w:val="none" w:sz="0" w:space="0" w:color="auto"/>
                <w:left w:val="none" w:sz="0" w:space="0" w:color="auto"/>
                <w:bottom w:val="none" w:sz="0" w:space="0" w:color="auto"/>
                <w:right w:val="none" w:sz="0" w:space="0" w:color="auto"/>
              </w:divBdr>
            </w:div>
            <w:div w:id="1410344628">
              <w:marLeft w:val="0"/>
              <w:marRight w:val="0"/>
              <w:marTop w:val="0"/>
              <w:marBottom w:val="0"/>
              <w:divBdr>
                <w:top w:val="none" w:sz="0" w:space="0" w:color="auto"/>
                <w:left w:val="none" w:sz="0" w:space="0" w:color="auto"/>
                <w:bottom w:val="none" w:sz="0" w:space="0" w:color="auto"/>
                <w:right w:val="none" w:sz="0" w:space="0" w:color="auto"/>
              </w:divBdr>
            </w:div>
            <w:div w:id="1586717905">
              <w:marLeft w:val="0"/>
              <w:marRight w:val="0"/>
              <w:marTop w:val="0"/>
              <w:marBottom w:val="0"/>
              <w:divBdr>
                <w:top w:val="none" w:sz="0" w:space="0" w:color="auto"/>
                <w:left w:val="none" w:sz="0" w:space="0" w:color="auto"/>
                <w:bottom w:val="none" w:sz="0" w:space="0" w:color="auto"/>
                <w:right w:val="none" w:sz="0" w:space="0" w:color="auto"/>
              </w:divBdr>
            </w:div>
            <w:div w:id="1056052480">
              <w:marLeft w:val="0"/>
              <w:marRight w:val="0"/>
              <w:marTop w:val="0"/>
              <w:marBottom w:val="0"/>
              <w:divBdr>
                <w:top w:val="none" w:sz="0" w:space="0" w:color="auto"/>
                <w:left w:val="none" w:sz="0" w:space="0" w:color="auto"/>
                <w:bottom w:val="none" w:sz="0" w:space="0" w:color="auto"/>
                <w:right w:val="none" w:sz="0" w:space="0" w:color="auto"/>
              </w:divBdr>
            </w:div>
            <w:div w:id="746415510">
              <w:marLeft w:val="0"/>
              <w:marRight w:val="0"/>
              <w:marTop w:val="0"/>
              <w:marBottom w:val="0"/>
              <w:divBdr>
                <w:top w:val="none" w:sz="0" w:space="0" w:color="auto"/>
                <w:left w:val="none" w:sz="0" w:space="0" w:color="auto"/>
                <w:bottom w:val="none" w:sz="0" w:space="0" w:color="auto"/>
                <w:right w:val="none" w:sz="0" w:space="0" w:color="auto"/>
              </w:divBdr>
            </w:div>
            <w:div w:id="1500609891">
              <w:marLeft w:val="0"/>
              <w:marRight w:val="0"/>
              <w:marTop w:val="0"/>
              <w:marBottom w:val="0"/>
              <w:divBdr>
                <w:top w:val="none" w:sz="0" w:space="0" w:color="auto"/>
                <w:left w:val="none" w:sz="0" w:space="0" w:color="auto"/>
                <w:bottom w:val="none" w:sz="0" w:space="0" w:color="auto"/>
                <w:right w:val="none" w:sz="0" w:space="0" w:color="auto"/>
              </w:divBdr>
            </w:div>
            <w:div w:id="1516576238">
              <w:marLeft w:val="0"/>
              <w:marRight w:val="0"/>
              <w:marTop w:val="0"/>
              <w:marBottom w:val="0"/>
              <w:divBdr>
                <w:top w:val="none" w:sz="0" w:space="0" w:color="auto"/>
                <w:left w:val="none" w:sz="0" w:space="0" w:color="auto"/>
                <w:bottom w:val="none" w:sz="0" w:space="0" w:color="auto"/>
                <w:right w:val="none" w:sz="0" w:space="0" w:color="auto"/>
              </w:divBdr>
            </w:div>
            <w:div w:id="1309632686">
              <w:marLeft w:val="0"/>
              <w:marRight w:val="0"/>
              <w:marTop w:val="0"/>
              <w:marBottom w:val="0"/>
              <w:divBdr>
                <w:top w:val="none" w:sz="0" w:space="0" w:color="auto"/>
                <w:left w:val="none" w:sz="0" w:space="0" w:color="auto"/>
                <w:bottom w:val="none" w:sz="0" w:space="0" w:color="auto"/>
                <w:right w:val="none" w:sz="0" w:space="0" w:color="auto"/>
              </w:divBdr>
            </w:div>
            <w:div w:id="1936280894">
              <w:marLeft w:val="0"/>
              <w:marRight w:val="0"/>
              <w:marTop w:val="0"/>
              <w:marBottom w:val="0"/>
              <w:divBdr>
                <w:top w:val="none" w:sz="0" w:space="0" w:color="auto"/>
                <w:left w:val="none" w:sz="0" w:space="0" w:color="auto"/>
                <w:bottom w:val="none" w:sz="0" w:space="0" w:color="auto"/>
                <w:right w:val="none" w:sz="0" w:space="0" w:color="auto"/>
              </w:divBdr>
            </w:div>
            <w:div w:id="1488671252">
              <w:marLeft w:val="0"/>
              <w:marRight w:val="0"/>
              <w:marTop w:val="0"/>
              <w:marBottom w:val="0"/>
              <w:divBdr>
                <w:top w:val="none" w:sz="0" w:space="0" w:color="auto"/>
                <w:left w:val="none" w:sz="0" w:space="0" w:color="auto"/>
                <w:bottom w:val="none" w:sz="0" w:space="0" w:color="auto"/>
                <w:right w:val="none" w:sz="0" w:space="0" w:color="auto"/>
              </w:divBdr>
            </w:div>
            <w:div w:id="1768689740">
              <w:marLeft w:val="0"/>
              <w:marRight w:val="0"/>
              <w:marTop w:val="0"/>
              <w:marBottom w:val="0"/>
              <w:divBdr>
                <w:top w:val="none" w:sz="0" w:space="0" w:color="auto"/>
                <w:left w:val="none" w:sz="0" w:space="0" w:color="auto"/>
                <w:bottom w:val="none" w:sz="0" w:space="0" w:color="auto"/>
                <w:right w:val="none" w:sz="0" w:space="0" w:color="auto"/>
              </w:divBdr>
            </w:div>
            <w:div w:id="1320773523">
              <w:marLeft w:val="0"/>
              <w:marRight w:val="0"/>
              <w:marTop w:val="0"/>
              <w:marBottom w:val="0"/>
              <w:divBdr>
                <w:top w:val="none" w:sz="0" w:space="0" w:color="auto"/>
                <w:left w:val="none" w:sz="0" w:space="0" w:color="auto"/>
                <w:bottom w:val="none" w:sz="0" w:space="0" w:color="auto"/>
                <w:right w:val="none" w:sz="0" w:space="0" w:color="auto"/>
              </w:divBdr>
            </w:div>
            <w:div w:id="700782948">
              <w:marLeft w:val="0"/>
              <w:marRight w:val="0"/>
              <w:marTop w:val="0"/>
              <w:marBottom w:val="0"/>
              <w:divBdr>
                <w:top w:val="none" w:sz="0" w:space="0" w:color="auto"/>
                <w:left w:val="none" w:sz="0" w:space="0" w:color="auto"/>
                <w:bottom w:val="none" w:sz="0" w:space="0" w:color="auto"/>
                <w:right w:val="none" w:sz="0" w:space="0" w:color="auto"/>
              </w:divBdr>
            </w:div>
            <w:div w:id="251090009">
              <w:marLeft w:val="0"/>
              <w:marRight w:val="0"/>
              <w:marTop w:val="0"/>
              <w:marBottom w:val="0"/>
              <w:divBdr>
                <w:top w:val="none" w:sz="0" w:space="0" w:color="auto"/>
                <w:left w:val="none" w:sz="0" w:space="0" w:color="auto"/>
                <w:bottom w:val="none" w:sz="0" w:space="0" w:color="auto"/>
                <w:right w:val="none" w:sz="0" w:space="0" w:color="auto"/>
              </w:divBdr>
            </w:div>
            <w:div w:id="1929001062">
              <w:marLeft w:val="0"/>
              <w:marRight w:val="0"/>
              <w:marTop w:val="0"/>
              <w:marBottom w:val="0"/>
              <w:divBdr>
                <w:top w:val="none" w:sz="0" w:space="0" w:color="auto"/>
                <w:left w:val="none" w:sz="0" w:space="0" w:color="auto"/>
                <w:bottom w:val="none" w:sz="0" w:space="0" w:color="auto"/>
                <w:right w:val="none" w:sz="0" w:space="0" w:color="auto"/>
              </w:divBdr>
            </w:div>
            <w:div w:id="913663433">
              <w:marLeft w:val="0"/>
              <w:marRight w:val="0"/>
              <w:marTop w:val="0"/>
              <w:marBottom w:val="0"/>
              <w:divBdr>
                <w:top w:val="none" w:sz="0" w:space="0" w:color="auto"/>
                <w:left w:val="none" w:sz="0" w:space="0" w:color="auto"/>
                <w:bottom w:val="none" w:sz="0" w:space="0" w:color="auto"/>
                <w:right w:val="none" w:sz="0" w:space="0" w:color="auto"/>
              </w:divBdr>
            </w:div>
            <w:div w:id="1971325518">
              <w:marLeft w:val="0"/>
              <w:marRight w:val="0"/>
              <w:marTop w:val="0"/>
              <w:marBottom w:val="0"/>
              <w:divBdr>
                <w:top w:val="none" w:sz="0" w:space="0" w:color="auto"/>
                <w:left w:val="none" w:sz="0" w:space="0" w:color="auto"/>
                <w:bottom w:val="none" w:sz="0" w:space="0" w:color="auto"/>
                <w:right w:val="none" w:sz="0" w:space="0" w:color="auto"/>
              </w:divBdr>
            </w:div>
            <w:div w:id="1569417157">
              <w:marLeft w:val="0"/>
              <w:marRight w:val="0"/>
              <w:marTop w:val="0"/>
              <w:marBottom w:val="0"/>
              <w:divBdr>
                <w:top w:val="none" w:sz="0" w:space="0" w:color="auto"/>
                <w:left w:val="none" w:sz="0" w:space="0" w:color="auto"/>
                <w:bottom w:val="none" w:sz="0" w:space="0" w:color="auto"/>
                <w:right w:val="none" w:sz="0" w:space="0" w:color="auto"/>
              </w:divBdr>
            </w:div>
            <w:div w:id="275524633">
              <w:marLeft w:val="0"/>
              <w:marRight w:val="0"/>
              <w:marTop w:val="0"/>
              <w:marBottom w:val="0"/>
              <w:divBdr>
                <w:top w:val="none" w:sz="0" w:space="0" w:color="auto"/>
                <w:left w:val="none" w:sz="0" w:space="0" w:color="auto"/>
                <w:bottom w:val="none" w:sz="0" w:space="0" w:color="auto"/>
                <w:right w:val="none" w:sz="0" w:space="0" w:color="auto"/>
              </w:divBdr>
            </w:div>
            <w:div w:id="1179392313">
              <w:marLeft w:val="0"/>
              <w:marRight w:val="0"/>
              <w:marTop w:val="0"/>
              <w:marBottom w:val="0"/>
              <w:divBdr>
                <w:top w:val="none" w:sz="0" w:space="0" w:color="auto"/>
                <w:left w:val="none" w:sz="0" w:space="0" w:color="auto"/>
                <w:bottom w:val="none" w:sz="0" w:space="0" w:color="auto"/>
                <w:right w:val="none" w:sz="0" w:space="0" w:color="auto"/>
              </w:divBdr>
            </w:div>
            <w:div w:id="530803222">
              <w:marLeft w:val="0"/>
              <w:marRight w:val="0"/>
              <w:marTop w:val="0"/>
              <w:marBottom w:val="0"/>
              <w:divBdr>
                <w:top w:val="none" w:sz="0" w:space="0" w:color="auto"/>
                <w:left w:val="none" w:sz="0" w:space="0" w:color="auto"/>
                <w:bottom w:val="none" w:sz="0" w:space="0" w:color="auto"/>
                <w:right w:val="none" w:sz="0" w:space="0" w:color="auto"/>
              </w:divBdr>
            </w:div>
            <w:div w:id="1801994463">
              <w:marLeft w:val="0"/>
              <w:marRight w:val="0"/>
              <w:marTop w:val="0"/>
              <w:marBottom w:val="0"/>
              <w:divBdr>
                <w:top w:val="none" w:sz="0" w:space="0" w:color="auto"/>
                <w:left w:val="none" w:sz="0" w:space="0" w:color="auto"/>
                <w:bottom w:val="none" w:sz="0" w:space="0" w:color="auto"/>
                <w:right w:val="none" w:sz="0" w:space="0" w:color="auto"/>
              </w:divBdr>
            </w:div>
            <w:div w:id="1290891946">
              <w:marLeft w:val="0"/>
              <w:marRight w:val="0"/>
              <w:marTop w:val="0"/>
              <w:marBottom w:val="0"/>
              <w:divBdr>
                <w:top w:val="none" w:sz="0" w:space="0" w:color="auto"/>
                <w:left w:val="none" w:sz="0" w:space="0" w:color="auto"/>
                <w:bottom w:val="none" w:sz="0" w:space="0" w:color="auto"/>
                <w:right w:val="none" w:sz="0" w:space="0" w:color="auto"/>
              </w:divBdr>
            </w:div>
            <w:div w:id="161824763">
              <w:marLeft w:val="0"/>
              <w:marRight w:val="0"/>
              <w:marTop w:val="0"/>
              <w:marBottom w:val="0"/>
              <w:divBdr>
                <w:top w:val="none" w:sz="0" w:space="0" w:color="auto"/>
                <w:left w:val="none" w:sz="0" w:space="0" w:color="auto"/>
                <w:bottom w:val="none" w:sz="0" w:space="0" w:color="auto"/>
                <w:right w:val="none" w:sz="0" w:space="0" w:color="auto"/>
              </w:divBdr>
            </w:div>
            <w:div w:id="613289767">
              <w:marLeft w:val="0"/>
              <w:marRight w:val="0"/>
              <w:marTop w:val="0"/>
              <w:marBottom w:val="0"/>
              <w:divBdr>
                <w:top w:val="none" w:sz="0" w:space="0" w:color="auto"/>
                <w:left w:val="none" w:sz="0" w:space="0" w:color="auto"/>
                <w:bottom w:val="none" w:sz="0" w:space="0" w:color="auto"/>
                <w:right w:val="none" w:sz="0" w:space="0" w:color="auto"/>
              </w:divBdr>
            </w:div>
            <w:div w:id="1496146508">
              <w:marLeft w:val="0"/>
              <w:marRight w:val="0"/>
              <w:marTop w:val="0"/>
              <w:marBottom w:val="0"/>
              <w:divBdr>
                <w:top w:val="none" w:sz="0" w:space="0" w:color="auto"/>
                <w:left w:val="none" w:sz="0" w:space="0" w:color="auto"/>
                <w:bottom w:val="none" w:sz="0" w:space="0" w:color="auto"/>
                <w:right w:val="none" w:sz="0" w:space="0" w:color="auto"/>
              </w:divBdr>
            </w:div>
            <w:div w:id="736317128">
              <w:marLeft w:val="0"/>
              <w:marRight w:val="0"/>
              <w:marTop w:val="0"/>
              <w:marBottom w:val="0"/>
              <w:divBdr>
                <w:top w:val="none" w:sz="0" w:space="0" w:color="auto"/>
                <w:left w:val="none" w:sz="0" w:space="0" w:color="auto"/>
                <w:bottom w:val="none" w:sz="0" w:space="0" w:color="auto"/>
                <w:right w:val="none" w:sz="0" w:space="0" w:color="auto"/>
              </w:divBdr>
            </w:div>
            <w:div w:id="2035383053">
              <w:marLeft w:val="0"/>
              <w:marRight w:val="0"/>
              <w:marTop w:val="0"/>
              <w:marBottom w:val="0"/>
              <w:divBdr>
                <w:top w:val="none" w:sz="0" w:space="0" w:color="auto"/>
                <w:left w:val="none" w:sz="0" w:space="0" w:color="auto"/>
                <w:bottom w:val="none" w:sz="0" w:space="0" w:color="auto"/>
                <w:right w:val="none" w:sz="0" w:space="0" w:color="auto"/>
              </w:divBdr>
            </w:div>
            <w:div w:id="1624729115">
              <w:marLeft w:val="0"/>
              <w:marRight w:val="0"/>
              <w:marTop w:val="0"/>
              <w:marBottom w:val="0"/>
              <w:divBdr>
                <w:top w:val="none" w:sz="0" w:space="0" w:color="auto"/>
                <w:left w:val="none" w:sz="0" w:space="0" w:color="auto"/>
                <w:bottom w:val="none" w:sz="0" w:space="0" w:color="auto"/>
                <w:right w:val="none" w:sz="0" w:space="0" w:color="auto"/>
              </w:divBdr>
            </w:div>
            <w:div w:id="1180318765">
              <w:marLeft w:val="0"/>
              <w:marRight w:val="0"/>
              <w:marTop w:val="0"/>
              <w:marBottom w:val="0"/>
              <w:divBdr>
                <w:top w:val="none" w:sz="0" w:space="0" w:color="auto"/>
                <w:left w:val="none" w:sz="0" w:space="0" w:color="auto"/>
                <w:bottom w:val="none" w:sz="0" w:space="0" w:color="auto"/>
                <w:right w:val="none" w:sz="0" w:space="0" w:color="auto"/>
              </w:divBdr>
            </w:div>
            <w:div w:id="326253071">
              <w:marLeft w:val="0"/>
              <w:marRight w:val="0"/>
              <w:marTop w:val="0"/>
              <w:marBottom w:val="0"/>
              <w:divBdr>
                <w:top w:val="none" w:sz="0" w:space="0" w:color="auto"/>
                <w:left w:val="none" w:sz="0" w:space="0" w:color="auto"/>
                <w:bottom w:val="none" w:sz="0" w:space="0" w:color="auto"/>
                <w:right w:val="none" w:sz="0" w:space="0" w:color="auto"/>
              </w:divBdr>
            </w:div>
          </w:divsChild>
        </w:div>
        <w:div w:id="1063257144">
          <w:marLeft w:val="0"/>
          <w:marRight w:val="0"/>
          <w:marTop w:val="0"/>
          <w:marBottom w:val="0"/>
          <w:divBdr>
            <w:top w:val="none" w:sz="0" w:space="0" w:color="auto"/>
            <w:left w:val="none" w:sz="0" w:space="0" w:color="auto"/>
            <w:bottom w:val="none" w:sz="0" w:space="0" w:color="auto"/>
            <w:right w:val="none" w:sz="0" w:space="0" w:color="auto"/>
          </w:divBdr>
        </w:div>
        <w:div w:id="1034768149">
          <w:marLeft w:val="0"/>
          <w:marRight w:val="0"/>
          <w:marTop w:val="0"/>
          <w:marBottom w:val="120"/>
          <w:divBdr>
            <w:top w:val="none" w:sz="0" w:space="0" w:color="auto"/>
            <w:left w:val="none" w:sz="0" w:space="0" w:color="auto"/>
            <w:bottom w:val="none" w:sz="0" w:space="0" w:color="auto"/>
            <w:right w:val="none" w:sz="0" w:space="0" w:color="auto"/>
          </w:divBdr>
          <w:divsChild>
            <w:div w:id="1852406776">
              <w:marLeft w:val="0"/>
              <w:marRight w:val="0"/>
              <w:marTop w:val="0"/>
              <w:marBottom w:val="0"/>
              <w:divBdr>
                <w:top w:val="none" w:sz="0" w:space="0" w:color="auto"/>
                <w:left w:val="none" w:sz="0" w:space="0" w:color="auto"/>
                <w:bottom w:val="none" w:sz="0" w:space="0" w:color="auto"/>
                <w:right w:val="none" w:sz="0" w:space="0" w:color="auto"/>
              </w:divBdr>
            </w:div>
            <w:div w:id="2111660035">
              <w:marLeft w:val="0"/>
              <w:marRight w:val="0"/>
              <w:marTop w:val="0"/>
              <w:marBottom w:val="0"/>
              <w:divBdr>
                <w:top w:val="none" w:sz="0" w:space="0" w:color="auto"/>
                <w:left w:val="none" w:sz="0" w:space="0" w:color="auto"/>
                <w:bottom w:val="none" w:sz="0" w:space="0" w:color="auto"/>
                <w:right w:val="none" w:sz="0" w:space="0" w:color="auto"/>
              </w:divBdr>
            </w:div>
            <w:div w:id="62025264">
              <w:marLeft w:val="0"/>
              <w:marRight w:val="0"/>
              <w:marTop w:val="0"/>
              <w:marBottom w:val="0"/>
              <w:divBdr>
                <w:top w:val="none" w:sz="0" w:space="0" w:color="auto"/>
                <w:left w:val="none" w:sz="0" w:space="0" w:color="auto"/>
                <w:bottom w:val="none" w:sz="0" w:space="0" w:color="auto"/>
                <w:right w:val="none" w:sz="0" w:space="0" w:color="auto"/>
              </w:divBdr>
            </w:div>
          </w:divsChild>
        </w:div>
        <w:div w:id="70929829">
          <w:marLeft w:val="0"/>
          <w:marRight w:val="0"/>
          <w:marTop w:val="0"/>
          <w:marBottom w:val="0"/>
          <w:divBdr>
            <w:top w:val="none" w:sz="0" w:space="0" w:color="auto"/>
            <w:left w:val="none" w:sz="0" w:space="0" w:color="auto"/>
            <w:bottom w:val="none" w:sz="0" w:space="0" w:color="auto"/>
            <w:right w:val="none" w:sz="0" w:space="0" w:color="auto"/>
          </w:divBdr>
        </w:div>
        <w:div w:id="1879585187">
          <w:marLeft w:val="0"/>
          <w:marRight w:val="0"/>
          <w:marTop w:val="0"/>
          <w:marBottom w:val="120"/>
          <w:divBdr>
            <w:top w:val="none" w:sz="0" w:space="0" w:color="auto"/>
            <w:left w:val="none" w:sz="0" w:space="0" w:color="auto"/>
            <w:bottom w:val="none" w:sz="0" w:space="0" w:color="auto"/>
            <w:right w:val="none" w:sz="0" w:space="0" w:color="auto"/>
          </w:divBdr>
          <w:divsChild>
            <w:div w:id="1670908169">
              <w:marLeft w:val="0"/>
              <w:marRight w:val="0"/>
              <w:marTop w:val="0"/>
              <w:marBottom w:val="0"/>
              <w:divBdr>
                <w:top w:val="none" w:sz="0" w:space="0" w:color="auto"/>
                <w:left w:val="none" w:sz="0" w:space="0" w:color="auto"/>
                <w:bottom w:val="none" w:sz="0" w:space="0" w:color="auto"/>
                <w:right w:val="none" w:sz="0" w:space="0" w:color="auto"/>
              </w:divBdr>
            </w:div>
            <w:div w:id="533544557">
              <w:marLeft w:val="0"/>
              <w:marRight w:val="0"/>
              <w:marTop w:val="0"/>
              <w:marBottom w:val="0"/>
              <w:divBdr>
                <w:top w:val="none" w:sz="0" w:space="0" w:color="auto"/>
                <w:left w:val="none" w:sz="0" w:space="0" w:color="auto"/>
                <w:bottom w:val="none" w:sz="0" w:space="0" w:color="auto"/>
                <w:right w:val="none" w:sz="0" w:space="0" w:color="auto"/>
              </w:divBdr>
            </w:div>
            <w:div w:id="2067726959">
              <w:marLeft w:val="0"/>
              <w:marRight w:val="0"/>
              <w:marTop w:val="0"/>
              <w:marBottom w:val="0"/>
              <w:divBdr>
                <w:top w:val="none" w:sz="0" w:space="0" w:color="auto"/>
                <w:left w:val="none" w:sz="0" w:space="0" w:color="auto"/>
                <w:bottom w:val="none" w:sz="0" w:space="0" w:color="auto"/>
                <w:right w:val="none" w:sz="0" w:space="0" w:color="auto"/>
              </w:divBdr>
            </w:div>
            <w:div w:id="1375151326">
              <w:marLeft w:val="0"/>
              <w:marRight w:val="0"/>
              <w:marTop w:val="0"/>
              <w:marBottom w:val="0"/>
              <w:divBdr>
                <w:top w:val="none" w:sz="0" w:space="0" w:color="auto"/>
                <w:left w:val="none" w:sz="0" w:space="0" w:color="auto"/>
                <w:bottom w:val="none" w:sz="0" w:space="0" w:color="auto"/>
                <w:right w:val="none" w:sz="0" w:space="0" w:color="auto"/>
              </w:divBdr>
            </w:div>
            <w:div w:id="1999845151">
              <w:marLeft w:val="0"/>
              <w:marRight w:val="0"/>
              <w:marTop w:val="0"/>
              <w:marBottom w:val="0"/>
              <w:divBdr>
                <w:top w:val="none" w:sz="0" w:space="0" w:color="auto"/>
                <w:left w:val="none" w:sz="0" w:space="0" w:color="auto"/>
                <w:bottom w:val="none" w:sz="0" w:space="0" w:color="auto"/>
                <w:right w:val="none" w:sz="0" w:space="0" w:color="auto"/>
              </w:divBdr>
            </w:div>
            <w:div w:id="687634752">
              <w:marLeft w:val="0"/>
              <w:marRight w:val="0"/>
              <w:marTop w:val="0"/>
              <w:marBottom w:val="0"/>
              <w:divBdr>
                <w:top w:val="none" w:sz="0" w:space="0" w:color="auto"/>
                <w:left w:val="none" w:sz="0" w:space="0" w:color="auto"/>
                <w:bottom w:val="none" w:sz="0" w:space="0" w:color="auto"/>
                <w:right w:val="none" w:sz="0" w:space="0" w:color="auto"/>
              </w:divBdr>
            </w:div>
            <w:div w:id="1234464050">
              <w:marLeft w:val="0"/>
              <w:marRight w:val="0"/>
              <w:marTop w:val="0"/>
              <w:marBottom w:val="0"/>
              <w:divBdr>
                <w:top w:val="none" w:sz="0" w:space="0" w:color="auto"/>
                <w:left w:val="none" w:sz="0" w:space="0" w:color="auto"/>
                <w:bottom w:val="none" w:sz="0" w:space="0" w:color="auto"/>
                <w:right w:val="none" w:sz="0" w:space="0" w:color="auto"/>
              </w:divBdr>
            </w:div>
            <w:div w:id="901982549">
              <w:marLeft w:val="0"/>
              <w:marRight w:val="0"/>
              <w:marTop w:val="0"/>
              <w:marBottom w:val="0"/>
              <w:divBdr>
                <w:top w:val="none" w:sz="0" w:space="0" w:color="auto"/>
                <w:left w:val="none" w:sz="0" w:space="0" w:color="auto"/>
                <w:bottom w:val="none" w:sz="0" w:space="0" w:color="auto"/>
                <w:right w:val="none" w:sz="0" w:space="0" w:color="auto"/>
              </w:divBdr>
            </w:div>
            <w:div w:id="1096245148">
              <w:marLeft w:val="0"/>
              <w:marRight w:val="0"/>
              <w:marTop w:val="0"/>
              <w:marBottom w:val="0"/>
              <w:divBdr>
                <w:top w:val="none" w:sz="0" w:space="0" w:color="auto"/>
                <w:left w:val="none" w:sz="0" w:space="0" w:color="auto"/>
                <w:bottom w:val="none" w:sz="0" w:space="0" w:color="auto"/>
                <w:right w:val="none" w:sz="0" w:space="0" w:color="auto"/>
              </w:divBdr>
            </w:div>
            <w:div w:id="455757385">
              <w:marLeft w:val="0"/>
              <w:marRight w:val="0"/>
              <w:marTop w:val="0"/>
              <w:marBottom w:val="0"/>
              <w:divBdr>
                <w:top w:val="none" w:sz="0" w:space="0" w:color="auto"/>
                <w:left w:val="none" w:sz="0" w:space="0" w:color="auto"/>
                <w:bottom w:val="none" w:sz="0" w:space="0" w:color="auto"/>
                <w:right w:val="none" w:sz="0" w:space="0" w:color="auto"/>
              </w:divBdr>
            </w:div>
            <w:div w:id="1889367411">
              <w:marLeft w:val="0"/>
              <w:marRight w:val="0"/>
              <w:marTop w:val="0"/>
              <w:marBottom w:val="0"/>
              <w:divBdr>
                <w:top w:val="none" w:sz="0" w:space="0" w:color="auto"/>
                <w:left w:val="none" w:sz="0" w:space="0" w:color="auto"/>
                <w:bottom w:val="none" w:sz="0" w:space="0" w:color="auto"/>
                <w:right w:val="none" w:sz="0" w:space="0" w:color="auto"/>
              </w:divBdr>
            </w:div>
            <w:div w:id="2013293523">
              <w:marLeft w:val="0"/>
              <w:marRight w:val="0"/>
              <w:marTop w:val="0"/>
              <w:marBottom w:val="0"/>
              <w:divBdr>
                <w:top w:val="none" w:sz="0" w:space="0" w:color="auto"/>
                <w:left w:val="none" w:sz="0" w:space="0" w:color="auto"/>
                <w:bottom w:val="none" w:sz="0" w:space="0" w:color="auto"/>
                <w:right w:val="none" w:sz="0" w:space="0" w:color="auto"/>
              </w:divBdr>
            </w:div>
            <w:div w:id="421802249">
              <w:marLeft w:val="0"/>
              <w:marRight w:val="0"/>
              <w:marTop w:val="0"/>
              <w:marBottom w:val="0"/>
              <w:divBdr>
                <w:top w:val="none" w:sz="0" w:space="0" w:color="auto"/>
                <w:left w:val="none" w:sz="0" w:space="0" w:color="auto"/>
                <w:bottom w:val="none" w:sz="0" w:space="0" w:color="auto"/>
                <w:right w:val="none" w:sz="0" w:space="0" w:color="auto"/>
              </w:divBdr>
            </w:div>
            <w:div w:id="1286428506">
              <w:marLeft w:val="0"/>
              <w:marRight w:val="0"/>
              <w:marTop w:val="0"/>
              <w:marBottom w:val="0"/>
              <w:divBdr>
                <w:top w:val="none" w:sz="0" w:space="0" w:color="auto"/>
                <w:left w:val="none" w:sz="0" w:space="0" w:color="auto"/>
                <w:bottom w:val="none" w:sz="0" w:space="0" w:color="auto"/>
                <w:right w:val="none" w:sz="0" w:space="0" w:color="auto"/>
              </w:divBdr>
            </w:div>
            <w:div w:id="983003733">
              <w:marLeft w:val="0"/>
              <w:marRight w:val="0"/>
              <w:marTop w:val="0"/>
              <w:marBottom w:val="0"/>
              <w:divBdr>
                <w:top w:val="none" w:sz="0" w:space="0" w:color="auto"/>
                <w:left w:val="none" w:sz="0" w:space="0" w:color="auto"/>
                <w:bottom w:val="none" w:sz="0" w:space="0" w:color="auto"/>
                <w:right w:val="none" w:sz="0" w:space="0" w:color="auto"/>
              </w:divBdr>
            </w:div>
            <w:div w:id="1299384063">
              <w:marLeft w:val="0"/>
              <w:marRight w:val="0"/>
              <w:marTop w:val="0"/>
              <w:marBottom w:val="0"/>
              <w:divBdr>
                <w:top w:val="none" w:sz="0" w:space="0" w:color="auto"/>
                <w:left w:val="none" w:sz="0" w:space="0" w:color="auto"/>
                <w:bottom w:val="none" w:sz="0" w:space="0" w:color="auto"/>
                <w:right w:val="none" w:sz="0" w:space="0" w:color="auto"/>
              </w:divBdr>
            </w:div>
            <w:div w:id="24136789">
              <w:marLeft w:val="0"/>
              <w:marRight w:val="0"/>
              <w:marTop w:val="0"/>
              <w:marBottom w:val="0"/>
              <w:divBdr>
                <w:top w:val="none" w:sz="0" w:space="0" w:color="auto"/>
                <w:left w:val="none" w:sz="0" w:space="0" w:color="auto"/>
                <w:bottom w:val="none" w:sz="0" w:space="0" w:color="auto"/>
                <w:right w:val="none" w:sz="0" w:space="0" w:color="auto"/>
              </w:divBdr>
            </w:div>
            <w:div w:id="100152505">
              <w:marLeft w:val="0"/>
              <w:marRight w:val="0"/>
              <w:marTop w:val="0"/>
              <w:marBottom w:val="0"/>
              <w:divBdr>
                <w:top w:val="none" w:sz="0" w:space="0" w:color="auto"/>
                <w:left w:val="none" w:sz="0" w:space="0" w:color="auto"/>
                <w:bottom w:val="none" w:sz="0" w:space="0" w:color="auto"/>
                <w:right w:val="none" w:sz="0" w:space="0" w:color="auto"/>
              </w:divBdr>
            </w:div>
            <w:div w:id="950626340">
              <w:marLeft w:val="0"/>
              <w:marRight w:val="0"/>
              <w:marTop w:val="0"/>
              <w:marBottom w:val="0"/>
              <w:divBdr>
                <w:top w:val="none" w:sz="0" w:space="0" w:color="auto"/>
                <w:left w:val="none" w:sz="0" w:space="0" w:color="auto"/>
                <w:bottom w:val="none" w:sz="0" w:space="0" w:color="auto"/>
                <w:right w:val="none" w:sz="0" w:space="0" w:color="auto"/>
              </w:divBdr>
            </w:div>
            <w:div w:id="1093891105">
              <w:marLeft w:val="0"/>
              <w:marRight w:val="0"/>
              <w:marTop w:val="0"/>
              <w:marBottom w:val="0"/>
              <w:divBdr>
                <w:top w:val="none" w:sz="0" w:space="0" w:color="auto"/>
                <w:left w:val="none" w:sz="0" w:space="0" w:color="auto"/>
                <w:bottom w:val="none" w:sz="0" w:space="0" w:color="auto"/>
                <w:right w:val="none" w:sz="0" w:space="0" w:color="auto"/>
              </w:divBdr>
            </w:div>
            <w:div w:id="1285385456">
              <w:marLeft w:val="0"/>
              <w:marRight w:val="0"/>
              <w:marTop w:val="0"/>
              <w:marBottom w:val="0"/>
              <w:divBdr>
                <w:top w:val="none" w:sz="0" w:space="0" w:color="auto"/>
                <w:left w:val="none" w:sz="0" w:space="0" w:color="auto"/>
                <w:bottom w:val="none" w:sz="0" w:space="0" w:color="auto"/>
                <w:right w:val="none" w:sz="0" w:space="0" w:color="auto"/>
              </w:divBdr>
            </w:div>
            <w:div w:id="1765804427">
              <w:marLeft w:val="0"/>
              <w:marRight w:val="0"/>
              <w:marTop w:val="0"/>
              <w:marBottom w:val="0"/>
              <w:divBdr>
                <w:top w:val="none" w:sz="0" w:space="0" w:color="auto"/>
                <w:left w:val="none" w:sz="0" w:space="0" w:color="auto"/>
                <w:bottom w:val="none" w:sz="0" w:space="0" w:color="auto"/>
                <w:right w:val="none" w:sz="0" w:space="0" w:color="auto"/>
              </w:divBdr>
            </w:div>
            <w:div w:id="379935465">
              <w:marLeft w:val="0"/>
              <w:marRight w:val="0"/>
              <w:marTop w:val="0"/>
              <w:marBottom w:val="0"/>
              <w:divBdr>
                <w:top w:val="none" w:sz="0" w:space="0" w:color="auto"/>
                <w:left w:val="none" w:sz="0" w:space="0" w:color="auto"/>
                <w:bottom w:val="none" w:sz="0" w:space="0" w:color="auto"/>
                <w:right w:val="none" w:sz="0" w:space="0" w:color="auto"/>
              </w:divBdr>
            </w:div>
            <w:div w:id="1176190950">
              <w:marLeft w:val="0"/>
              <w:marRight w:val="0"/>
              <w:marTop w:val="0"/>
              <w:marBottom w:val="0"/>
              <w:divBdr>
                <w:top w:val="none" w:sz="0" w:space="0" w:color="auto"/>
                <w:left w:val="none" w:sz="0" w:space="0" w:color="auto"/>
                <w:bottom w:val="none" w:sz="0" w:space="0" w:color="auto"/>
                <w:right w:val="none" w:sz="0" w:space="0" w:color="auto"/>
              </w:divBdr>
            </w:div>
          </w:divsChild>
        </w:div>
        <w:div w:id="1049572373">
          <w:marLeft w:val="0"/>
          <w:marRight w:val="0"/>
          <w:marTop w:val="0"/>
          <w:marBottom w:val="0"/>
          <w:divBdr>
            <w:top w:val="none" w:sz="0" w:space="0" w:color="auto"/>
            <w:left w:val="none" w:sz="0" w:space="0" w:color="auto"/>
            <w:bottom w:val="none" w:sz="0" w:space="0" w:color="auto"/>
            <w:right w:val="none" w:sz="0" w:space="0" w:color="auto"/>
          </w:divBdr>
        </w:div>
        <w:div w:id="717704639">
          <w:marLeft w:val="0"/>
          <w:marRight w:val="0"/>
          <w:marTop w:val="0"/>
          <w:marBottom w:val="120"/>
          <w:divBdr>
            <w:top w:val="none" w:sz="0" w:space="0" w:color="auto"/>
            <w:left w:val="none" w:sz="0" w:space="0" w:color="auto"/>
            <w:bottom w:val="none" w:sz="0" w:space="0" w:color="auto"/>
            <w:right w:val="none" w:sz="0" w:space="0" w:color="auto"/>
          </w:divBdr>
          <w:divsChild>
            <w:div w:id="554462992">
              <w:marLeft w:val="0"/>
              <w:marRight w:val="0"/>
              <w:marTop w:val="0"/>
              <w:marBottom w:val="0"/>
              <w:divBdr>
                <w:top w:val="none" w:sz="0" w:space="0" w:color="auto"/>
                <w:left w:val="none" w:sz="0" w:space="0" w:color="auto"/>
                <w:bottom w:val="none" w:sz="0" w:space="0" w:color="auto"/>
                <w:right w:val="none" w:sz="0" w:space="0" w:color="auto"/>
              </w:divBdr>
            </w:div>
            <w:div w:id="1927690278">
              <w:marLeft w:val="0"/>
              <w:marRight w:val="0"/>
              <w:marTop w:val="0"/>
              <w:marBottom w:val="0"/>
              <w:divBdr>
                <w:top w:val="none" w:sz="0" w:space="0" w:color="auto"/>
                <w:left w:val="none" w:sz="0" w:space="0" w:color="auto"/>
                <w:bottom w:val="none" w:sz="0" w:space="0" w:color="auto"/>
                <w:right w:val="none" w:sz="0" w:space="0" w:color="auto"/>
              </w:divBdr>
            </w:div>
            <w:div w:id="715813831">
              <w:marLeft w:val="0"/>
              <w:marRight w:val="0"/>
              <w:marTop w:val="0"/>
              <w:marBottom w:val="0"/>
              <w:divBdr>
                <w:top w:val="none" w:sz="0" w:space="0" w:color="auto"/>
                <w:left w:val="none" w:sz="0" w:space="0" w:color="auto"/>
                <w:bottom w:val="none" w:sz="0" w:space="0" w:color="auto"/>
                <w:right w:val="none" w:sz="0" w:space="0" w:color="auto"/>
              </w:divBdr>
            </w:div>
            <w:div w:id="881089060">
              <w:marLeft w:val="0"/>
              <w:marRight w:val="0"/>
              <w:marTop w:val="0"/>
              <w:marBottom w:val="0"/>
              <w:divBdr>
                <w:top w:val="none" w:sz="0" w:space="0" w:color="auto"/>
                <w:left w:val="none" w:sz="0" w:space="0" w:color="auto"/>
                <w:bottom w:val="none" w:sz="0" w:space="0" w:color="auto"/>
                <w:right w:val="none" w:sz="0" w:space="0" w:color="auto"/>
              </w:divBdr>
            </w:div>
          </w:divsChild>
        </w:div>
        <w:div w:id="665521002">
          <w:marLeft w:val="0"/>
          <w:marRight w:val="0"/>
          <w:marTop w:val="0"/>
          <w:marBottom w:val="0"/>
          <w:divBdr>
            <w:top w:val="none" w:sz="0" w:space="0" w:color="auto"/>
            <w:left w:val="none" w:sz="0" w:space="0" w:color="auto"/>
            <w:bottom w:val="none" w:sz="0" w:space="0" w:color="auto"/>
            <w:right w:val="none" w:sz="0" w:space="0" w:color="auto"/>
          </w:divBdr>
        </w:div>
        <w:div w:id="163715851">
          <w:marLeft w:val="0"/>
          <w:marRight w:val="0"/>
          <w:marTop w:val="0"/>
          <w:marBottom w:val="120"/>
          <w:divBdr>
            <w:top w:val="none" w:sz="0" w:space="0" w:color="auto"/>
            <w:left w:val="none" w:sz="0" w:space="0" w:color="auto"/>
            <w:bottom w:val="none" w:sz="0" w:space="0" w:color="auto"/>
            <w:right w:val="none" w:sz="0" w:space="0" w:color="auto"/>
          </w:divBdr>
          <w:divsChild>
            <w:div w:id="1598174100">
              <w:marLeft w:val="0"/>
              <w:marRight w:val="0"/>
              <w:marTop w:val="0"/>
              <w:marBottom w:val="0"/>
              <w:divBdr>
                <w:top w:val="none" w:sz="0" w:space="0" w:color="auto"/>
                <w:left w:val="none" w:sz="0" w:space="0" w:color="auto"/>
                <w:bottom w:val="none" w:sz="0" w:space="0" w:color="auto"/>
                <w:right w:val="none" w:sz="0" w:space="0" w:color="auto"/>
              </w:divBdr>
            </w:div>
            <w:div w:id="1145657287">
              <w:marLeft w:val="0"/>
              <w:marRight w:val="0"/>
              <w:marTop w:val="0"/>
              <w:marBottom w:val="0"/>
              <w:divBdr>
                <w:top w:val="none" w:sz="0" w:space="0" w:color="auto"/>
                <w:left w:val="none" w:sz="0" w:space="0" w:color="auto"/>
                <w:bottom w:val="none" w:sz="0" w:space="0" w:color="auto"/>
                <w:right w:val="none" w:sz="0" w:space="0" w:color="auto"/>
              </w:divBdr>
            </w:div>
          </w:divsChild>
        </w:div>
        <w:div w:id="336616994">
          <w:marLeft w:val="0"/>
          <w:marRight w:val="0"/>
          <w:marTop w:val="0"/>
          <w:marBottom w:val="0"/>
          <w:divBdr>
            <w:top w:val="none" w:sz="0" w:space="0" w:color="auto"/>
            <w:left w:val="none" w:sz="0" w:space="0" w:color="auto"/>
            <w:bottom w:val="none" w:sz="0" w:space="0" w:color="auto"/>
            <w:right w:val="none" w:sz="0" w:space="0" w:color="auto"/>
          </w:divBdr>
        </w:div>
        <w:div w:id="2134206944">
          <w:marLeft w:val="0"/>
          <w:marRight w:val="0"/>
          <w:marTop w:val="0"/>
          <w:marBottom w:val="120"/>
          <w:divBdr>
            <w:top w:val="none" w:sz="0" w:space="0" w:color="auto"/>
            <w:left w:val="none" w:sz="0" w:space="0" w:color="auto"/>
            <w:bottom w:val="none" w:sz="0" w:space="0" w:color="auto"/>
            <w:right w:val="none" w:sz="0" w:space="0" w:color="auto"/>
          </w:divBdr>
          <w:divsChild>
            <w:div w:id="1517767815">
              <w:marLeft w:val="0"/>
              <w:marRight w:val="0"/>
              <w:marTop w:val="0"/>
              <w:marBottom w:val="0"/>
              <w:divBdr>
                <w:top w:val="none" w:sz="0" w:space="0" w:color="auto"/>
                <w:left w:val="none" w:sz="0" w:space="0" w:color="auto"/>
                <w:bottom w:val="none" w:sz="0" w:space="0" w:color="auto"/>
                <w:right w:val="none" w:sz="0" w:space="0" w:color="auto"/>
              </w:divBdr>
            </w:div>
            <w:div w:id="1828201918">
              <w:marLeft w:val="0"/>
              <w:marRight w:val="0"/>
              <w:marTop w:val="0"/>
              <w:marBottom w:val="0"/>
              <w:divBdr>
                <w:top w:val="none" w:sz="0" w:space="0" w:color="auto"/>
                <w:left w:val="none" w:sz="0" w:space="0" w:color="auto"/>
                <w:bottom w:val="none" w:sz="0" w:space="0" w:color="auto"/>
                <w:right w:val="none" w:sz="0" w:space="0" w:color="auto"/>
              </w:divBdr>
            </w:div>
          </w:divsChild>
        </w:div>
        <w:div w:id="1638099236">
          <w:marLeft w:val="0"/>
          <w:marRight w:val="0"/>
          <w:marTop w:val="0"/>
          <w:marBottom w:val="0"/>
          <w:divBdr>
            <w:top w:val="none" w:sz="0" w:space="0" w:color="auto"/>
            <w:left w:val="none" w:sz="0" w:space="0" w:color="auto"/>
            <w:bottom w:val="none" w:sz="0" w:space="0" w:color="auto"/>
            <w:right w:val="none" w:sz="0" w:space="0" w:color="auto"/>
          </w:divBdr>
        </w:div>
        <w:div w:id="1452163970">
          <w:marLeft w:val="0"/>
          <w:marRight w:val="0"/>
          <w:marTop w:val="0"/>
          <w:marBottom w:val="120"/>
          <w:divBdr>
            <w:top w:val="none" w:sz="0" w:space="0" w:color="auto"/>
            <w:left w:val="none" w:sz="0" w:space="0" w:color="auto"/>
            <w:bottom w:val="none" w:sz="0" w:space="0" w:color="auto"/>
            <w:right w:val="none" w:sz="0" w:space="0" w:color="auto"/>
          </w:divBdr>
          <w:divsChild>
            <w:div w:id="1020742273">
              <w:marLeft w:val="0"/>
              <w:marRight w:val="0"/>
              <w:marTop w:val="0"/>
              <w:marBottom w:val="0"/>
              <w:divBdr>
                <w:top w:val="none" w:sz="0" w:space="0" w:color="auto"/>
                <w:left w:val="none" w:sz="0" w:space="0" w:color="auto"/>
                <w:bottom w:val="none" w:sz="0" w:space="0" w:color="auto"/>
                <w:right w:val="none" w:sz="0" w:space="0" w:color="auto"/>
              </w:divBdr>
            </w:div>
          </w:divsChild>
        </w:div>
        <w:div w:id="1551185724">
          <w:marLeft w:val="0"/>
          <w:marRight w:val="0"/>
          <w:marTop w:val="0"/>
          <w:marBottom w:val="0"/>
          <w:divBdr>
            <w:top w:val="none" w:sz="0" w:space="0" w:color="auto"/>
            <w:left w:val="none" w:sz="0" w:space="0" w:color="auto"/>
            <w:bottom w:val="none" w:sz="0" w:space="0" w:color="auto"/>
            <w:right w:val="none" w:sz="0" w:space="0" w:color="auto"/>
          </w:divBdr>
        </w:div>
        <w:div w:id="582373317">
          <w:marLeft w:val="0"/>
          <w:marRight w:val="0"/>
          <w:marTop w:val="0"/>
          <w:marBottom w:val="120"/>
          <w:divBdr>
            <w:top w:val="none" w:sz="0" w:space="0" w:color="auto"/>
            <w:left w:val="none" w:sz="0" w:space="0" w:color="auto"/>
            <w:bottom w:val="none" w:sz="0" w:space="0" w:color="auto"/>
            <w:right w:val="none" w:sz="0" w:space="0" w:color="auto"/>
          </w:divBdr>
          <w:divsChild>
            <w:div w:id="148599843">
              <w:marLeft w:val="0"/>
              <w:marRight w:val="0"/>
              <w:marTop w:val="0"/>
              <w:marBottom w:val="0"/>
              <w:divBdr>
                <w:top w:val="none" w:sz="0" w:space="0" w:color="auto"/>
                <w:left w:val="none" w:sz="0" w:space="0" w:color="auto"/>
                <w:bottom w:val="none" w:sz="0" w:space="0" w:color="auto"/>
                <w:right w:val="none" w:sz="0" w:space="0" w:color="auto"/>
              </w:divBdr>
            </w:div>
            <w:div w:id="377709941">
              <w:marLeft w:val="0"/>
              <w:marRight w:val="0"/>
              <w:marTop w:val="0"/>
              <w:marBottom w:val="0"/>
              <w:divBdr>
                <w:top w:val="none" w:sz="0" w:space="0" w:color="auto"/>
                <w:left w:val="none" w:sz="0" w:space="0" w:color="auto"/>
                <w:bottom w:val="none" w:sz="0" w:space="0" w:color="auto"/>
                <w:right w:val="none" w:sz="0" w:space="0" w:color="auto"/>
              </w:divBdr>
            </w:div>
            <w:div w:id="1905334607">
              <w:marLeft w:val="0"/>
              <w:marRight w:val="0"/>
              <w:marTop w:val="0"/>
              <w:marBottom w:val="0"/>
              <w:divBdr>
                <w:top w:val="none" w:sz="0" w:space="0" w:color="auto"/>
                <w:left w:val="none" w:sz="0" w:space="0" w:color="auto"/>
                <w:bottom w:val="none" w:sz="0" w:space="0" w:color="auto"/>
                <w:right w:val="none" w:sz="0" w:space="0" w:color="auto"/>
              </w:divBdr>
            </w:div>
            <w:div w:id="1980724031">
              <w:marLeft w:val="0"/>
              <w:marRight w:val="0"/>
              <w:marTop w:val="0"/>
              <w:marBottom w:val="0"/>
              <w:divBdr>
                <w:top w:val="none" w:sz="0" w:space="0" w:color="auto"/>
                <w:left w:val="none" w:sz="0" w:space="0" w:color="auto"/>
                <w:bottom w:val="none" w:sz="0" w:space="0" w:color="auto"/>
                <w:right w:val="none" w:sz="0" w:space="0" w:color="auto"/>
              </w:divBdr>
            </w:div>
            <w:div w:id="1486580157">
              <w:marLeft w:val="0"/>
              <w:marRight w:val="0"/>
              <w:marTop w:val="0"/>
              <w:marBottom w:val="0"/>
              <w:divBdr>
                <w:top w:val="none" w:sz="0" w:space="0" w:color="auto"/>
                <w:left w:val="none" w:sz="0" w:space="0" w:color="auto"/>
                <w:bottom w:val="none" w:sz="0" w:space="0" w:color="auto"/>
                <w:right w:val="none" w:sz="0" w:space="0" w:color="auto"/>
              </w:divBdr>
            </w:div>
          </w:divsChild>
        </w:div>
        <w:div w:id="1167403567">
          <w:marLeft w:val="0"/>
          <w:marRight w:val="0"/>
          <w:marTop w:val="0"/>
          <w:marBottom w:val="0"/>
          <w:divBdr>
            <w:top w:val="none" w:sz="0" w:space="0" w:color="auto"/>
            <w:left w:val="none" w:sz="0" w:space="0" w:color="auto"/>
            <w:bottom w:val="none" w:sz="0" w:space="0" w:color="auto"/>
            <w:right w:val="none" w:sz="0" w:space="0" w:color="auto"/>
          </w:divBdr>
        </w:div>
        <w:div w:id="1671373787">
          <w:marLeft w:val="0"/>
          <w:marRight w:val="0"/>
          <w:marTop w:val="0"/>
          <w:marBottom w:val="120"/>
          <w:divBdr>
            <w:top w:val="none" w:sz="0" w:space="0" w:color="auto"/>
            <w:left w:val="none" w:sz="0" w:space="0" w:color="auto"/>
            <w:bottom w:val="none" w:sz="0" w:space="0" w:color="auto"/>
            <w:right w:val="none" w:sz="0" w:space="0" w:color="auto"/>
          </w:divBdr>
          <w:divsChild>
            <w:div w:id="1488979443">
              <w:marLeft w:val="0"/>
              <w:marRight w:val="0"/>
              <w:marTop w:val="0"/>
              <w:marBottom w:val="0"/>
              <w:divBdr>
                <w:top w:val="none" w:sz="0" w:space="0" w:color="auto"/>
                <w:left w:val="none" w:sz="0" w:space="0" w:color="auto"/>
                <w:bottom w:val="none" w:sz="0" w:space="0" w:color="auto"/>
                <w:right w:val="none" w:sz="0" w:space="0" w:color="auto"/>
              </w:divBdr>
            </w:div>
            <w:div w:id="949049795">
              <w:marLeft w:val="0"/>
              <w:marRight w:val="0"/>
              <w:marTop w:val="0"/>
              <w:marBottom w:val="0"/>
              <w:divBdr>
                <w:top w:val="none" w:sz="0" w:space="0" w:color="auto"/>
                <w:left w:val="none" w:sz="0" w:space="0" w:color="auto"/>
                <w:bottom w:val="none" w:sz="0" w:space="0" w:color="auto"/>
                <w:right w:val="none" w:sz="0" w:space="0" w:color="auto"/>
              </w:divBdr>
            </w:div>
            <w:div w:id="599143180">
              <w:marLeft w:val="0"/>
              <w:marRight w:val="0"/>
              <w:marTop w:val="0"/>
              <w:marBottom w:val="0"/>
              <w:divBdr>
                <w:top w:val="none" w:sz="0" w:space="0" w:color="auto"/>
                <w:left w:val="none" w:sz="0" w:space="0" w:color="auto"/>
                <w:bottom w:val="none" w:sz="0" w:space="0" w:color="auto"/>
                <w:right w:val="none" w:sz="0" w:space="0" w:color="auto"/>
              </w:divBdr>
            </w:div>
            <w:div w:id="1658222856">
              <w:marLeft w:val="0"/>
              <w:marRight w:val="0"/>
              <w:marTop w:val="0"/>
              <w:marBottom w:val="0"/>
              <w:divBdr>
                <w:top w:val="none" w:sz="0" w:space="0" w:color="auto"/>
                <w:left w:val="none" w:sz="0" w:space="0" w:color="auto"/>
                <w:bottom w:val="none" w:sz="0" w:space="0" w:color="auto"/>
                <w:right w:val="none" w:sz="0" w:space="0" w:color="auto"/>
              </w:divBdr>
            </w:div>
          </w:divsChild>
        </w:div>
        <w:div w:id="709502695">
          <w:marLeft w:val="0"/>
          <w:marRight w:val="0"/>
          <w:marTop w:val="0"/>
          <w:marBottom w:val="0"/>
          <w:divBdr>
            <w:top w:val="none" w:sz="0" w:space="0" w:color="auto"/>
            <w:left w:val="none" w:sz="0" w:space="0" w:color="auto"/>
            <w:bottom w:val="none" w:sz="0" w:space="0" w:color="auto"/>
            <w:right w:val="none" w:sz="0" w:space="0" w:color="auto"/>
          </w:divBdr>
        </w:div>
        <w:div w:id="521013795">
          <w:marLeft w:val="0"/>
          <w:marRight w:val="0"/>
          <w:marTop w:val="0"/>
          <w:marBottom w:val="120"/>
          <w:divBdr>
            <w:top w:val="none" w:sz="0" w:space="0" w:color="auto"/>
            <w:left w:val="none" w:sz="0" w:space="0" w:color="auto"/>
            <w:bottom w:val="none" w:sz="0" w:space="0" w:color="auto"/>
            <w:right w:val="none" w:sz="0" w:space="0" w:color="auto"/>
          </w:divBdr>
          <w:divsChild>
            <w:div w:id="1937904885">
              <w:marLeft w:val="0"/>
              <w:marRight w:val="0"/>
              <w:marTop w:val="0"/>
              <w:marBottom w:val="0"/>
              <w:divBdr>
                <w:top w:val="none" w:sz="0" w:space="0" w:color="auto"/>
                <w:left w:val="none" w:sz="0" w:space="0" w:color="auto"/>
                <w:bottom w:val="none" w:sz="0" w:space="0" w:color="auto"/>
                <w:right w:val="none" w:sz="0" w:space="0" w:color="auto"/>
              </w:divBdr>
            </w:div>
            <w:div w:id="2125809372">
              <w:marLeft w:val="0"/>
              <w:marRight w:val="0"/>
              <w:marTop w:val="0"/>
              <w:marBottom w:val="0"/>
              <w:divBdr>
                <w:top w:val="none" w:sz="0" w:space="0" w:color="auto"/>
                <w:left w:val="none" w:sz="0" w:space="0" w:color="auto"/>
                <w:bottom w:val="none" w:sz="0" w:space="0" w:color="auto"/>
                <w:right w:val="none" w:sz="0" w:space="0" w:color="auto"/>
              </w:divBdr>
            </w:div>
            <w:div w:id="1993218288">
              <w:marLeft w:val="0"/>
              <w:marRight w:val="0"/>
              <w:marTop w:val="0"/>
              <w:marBottom w:val="0"/>
              <w:divBdr>
                <w:top w:val="none" w:sz="0" w:space="0" w:color="auto"/>
                <w:left w:val="none" w:sz="0" w:space="0" w:color="auto"/>
                <w:bottom w:val="none" w:sz="0" w:space="0" w:color="auto"/>
                <w:right w:val="none" w:sz="0" w:space="0" w:color="auto"/>
              </w:divBdr>
            </w:div>
            <w:div w:id="1214580032">
              <w:marLeft w:val="0"/>
              <w:marRight w:val="0"/>
              <w:marTop w:val="0"/>
              <w:marBottom w:val="0"/>
              <w:divBdr>
                <w:top w:val="none" w:sz="0" w:space="0" w:color="auto"/>
                <w:left w:val="none" w:sz="0" w:space="0" w:color="auto"/>
                <w:bottom w:val="none" w:sz="0" w:space="0" w:color="auto"/>
                <w:right w:val="none" w:sz="0" w:space="0" w:color="auto"/>
              </w:divBdr>
            </w:div>
            <w:div w:id="2115978087">
              <w:marLeft w:val="0"/>
              <w:marRight w:val="0"/>
              <w:marTop w:val="0"/>
              <w:marBottom w:val="0"/>
              <w:divBdr>
                <w:top w:val="none" w:sz="0" w:space="0" w:color="auto"/>
                <w:left w:val="none" w:sz="0" w:space="0" w:color="auto"/>
                <w:bottom w:val="none" w:sz="0" w:space="0" w:color="auto"/>
                <w:right w:val="none" w:sz="0" w:space="0" w:color="auto"/>
              </w:divBdr>
            </w:div>
            <w:div w:id="1818035813">
              <w:marLeft w:val="0"/>
              <w:marRight w:val="0"/>
              <w:marTop w:val="0"/>
              <w:marBottom w:val="0"/>
              <w:divBdr>
                <w:top w:val="none" w:sz="0" w:space="0" w:color="auto"/>
                <w:left w:val="none" w:sz="0" w:space="0" w:color="auto"/>
                <w:bottom w:val="none" w:sz="0" w:space="0" w:color="auto"/>
                <w:right w:val="none" w:sz="0" w:space="0" w:color="auto"/>
              </w:divBdr>
            </w:div>
            <w:div w:id="1455172668">
              <w:marLeft w:val="0"/>
              <w:marRight w:val="0"/>
              <w:marTop w:val="0"/>
              <w:marBottom w:val="0"/>
              <w:divBdr>
                <w:top w:val="none" w:sz="0" w:space="0" w:color="auto"/>
                <w:left w:val="none" w:sz="0" w:space="0" w:color="auto"/>
                <w:bottom w:val="none" w:sz="0" w:space="0" w:color="auto"/>
                <w:right w:val="none" w:sz="0" w:space="0" w:color="auto"/>
              </w:divBdr>
            </w:div>
          </w:divsChild>
        </w:div>
        <w:div w:id="1743217379">
          <w:marLeft w:val="0"/>
          <w:marRight w:val="0"/>
          <w:marTop w:val="0"/>
          <w:marBottom w:val="0"/>
          <w:divBdr>
            <w:top w:val="none" w:sz="0" w:space="0" w:color="auto"/>
            <w:left w:val="none" w:sz="0" w:space="0" w:color="auto"/>
            <w:bottom w:val="none" w:sz="0" w:space="0" w:color="auto"/>
            <w:right w:val="none" w:sz="0" w:space="0" w:color="auto"/>
          </w:divBdr>
        </w:div>
        <w:div w:id="507597580">
          <w:marLeft w:val="0"/>
          <w:marRight w:val="0"/>
          <w:marTop w:val="0"/>
          <w:marBottom w:val="120"/>
          <w:divBdr>
            <w:top w:val="none" w:sz="0" w:space="0" w:color="auto"/>
            <w:left w:val="none" w:sz="0" w:space="0" w:color="auto"/>
            <w:bottom w:val="none" w:sz="0" w:space="0" w:color="auto"/>
            <w:right w:val="none" w:sz="0" w:space="0" w:color="auto"/>
          </w:divBdr>
          <w:divsChild>
            <w:div w:id="944505897">
              <w:marLeft w:val="0"/>
              <w:marRight w:val="0"/>
              <w:marTop w:val="0"/>
              <w:marBottom w:val="0"/>
              <w:divBdr>
                <w:top w:val="none" w:sz="0" w:space="0" w:color="auto"/>
                <w:left w:val="none" w:sz="0" w:space="0" w:color="auto"/>
                <w:bottom w:val="none" w:sz="0" w:space="0" w:color="auto"/>
                <w:right w:val="none" w:sz="0" w:space="0" w:color="auto"/>
              </w:divBdr>
            </w:div>
            <w:div w:id="437985976">
              <w:marLeft w:val="0"/>
              <w:marRight w:val="0"/>
              <w:marTop w:val="0"/>
              <w:marBottom w:val="0"/>
              <w:divBdr>
                <w:top w:val="none" w:sz="0" w:space="0" w:color="auto"/>
                <w:left w:val="none" w:sz="0" w:space="0" w:color="auto"/>
                <w:bottom w:val="none" w:sz="0" w:space="0" w:color="auto"/>
                <w:right w:val="none" w:sz="0" w:space="0" w:color="auto"/>
              </w:divBdr>
            </w:div>
            <w:div w:id="2040663856">
              <w:marLeft w:val="0"/>
              <w:marRight w:val="0"/>
              <w:marTop w:val="0"/>
              <w:marBottom w:val="0"/>
              <w:divBdr>
                <w:top w:val="none" w:sz="0" w:space="0" w:color="auto"/>
                <w:left w:val="none" w:sz="0" w:space="0" w:color="auto"/>
                <w:bottom w:val="none" w:sz="0" w:space="0" w:color="auto"/>
                <w:right w:val="none" w:sz="0" w:space="0" w:color="auto"/>
              </w:divBdr>
            </w:div>
            <w:div w:id="704408924">
              <w:marLeft w:val="0"/>
              <w:marRight w:val="0"/>
              <w:marTop w:val="0"/>
              <w:marBottom w:val="0"/>
              <w:divBdr>
                <w:top w:val="none" w:sz="0" w:space="0" w:color="auto"/>
                <w:left w:val="none" w:sz="0" w:space="0" w:color="auto"/>
                <w:bottom w:val="none" w:sz="0" w:space="0" w:color="auto"/>
                <w:right w:val="none" w:sz="0" w:space="0" w:color="auto"/>
              </w:divBdr>
            </w:div>
            <w:div w:id="496964026">
              <w:marLeft w:val="0"/>
              <w:marRight w:val="0"/>
              <w:marTop w:val="0"/>
              <w:marBottom w:val="0"/>
              <w:divBdr>
                <w:top w:val="none" w:sz="0" w:space="0" w:color="auto"/>
                <w:left w:val="none" w:sz="0" w:space="0" w:color="auto"/>
                <w:bottom w:val="none" w:sz="0" w:space="0" w:color="auto"/>
                <w:right w:val="none" w:sz="0" w:space="0" w:color="auto"/>
              </w:divBdr>
            </w:div>
          </w:divsChild>
        </w:div>
        <w:div w:id="246621421">
          <w:marLeft w:val="0"/>
          <w:marRight w:val="0"/>
          <w:marTop w:val="0"/>
          <w:marBottom w:val="0"/>
          <w:divBdr>
            <w:top w:val="none" w:sz="0" w:space="0" w:color="auto"/>
            <w:left w:val="none" w:sz="0" w:space="0" w:color="auto"/>
            <w:bottom w:val="none" w:sz="0" w:space="0" w:color="auto"/>
            <w:right w:val="none" w:sz="0" w:space="0" w:color="auto"/>
          </w:divBdr>
        </w:div>
        <w:div w:id="710149021">
          <w:marLeft w:val="0"/>
          <w:marRight w:val="0"/>
          <w:marTop w:val="0"/>
          <w:marBottom w:val="120"/>
          <w:divBdr>
            <w:top w:val="none" w:sz="0" w:space="0" w:color="auto"/>
            <w:left w:val="none" w:sz="0" w:space="0" w:color="auto"/>
            <w:bottom w:val="none" w:sz="0" w:space="0" w:color="auto"/>
            <w:right w:val="none" w:sz="0" w:space="0" w:color="auto"/>
          </w:divBdr>
          <w:divsChild>
            <w:div w:id="559752528">
              <w:marLeft w:val="0"/>
              <w:marRight w:val="0"/>
              <w:marTop w:val="0"/>
              <w:marBottom w:val="0"/>
              <w:divBdr>
                <w:top w:val="none" w:sz="0" w:space="0" w:color="auto"/>
                <w:left w:val="none" w:sz="0" w:space="0" w:color="auto"/>
                <w:bottom w:val="none" w:sz="0" w:space="0" w:color="auto"/>
                <w:right w:val="none" w:sz="0" w:space="0" w:color="auto"/>
              </w:divBdr>
            </w:div>
            <w:div w:id="2054697459">
              <w:marLeft w:val="0"/>
              <w:marRight w:val="0"/>
              <w:marTop w:val="0"/>
              <w:marBottom w:val="0"/>
              <w:divBdr>
                <w:top w:val="none" w:sz="0" w:space="0" w:color="auto"/>
                <w:left w:val="none" w:sz="0" w:space="0" w:color="auto"/>
                <w:bottom w:val="none" w:sz="0" w:space="0" w:color="auto"/>
                <w:right w:val="none" w:sz="0" w:space="0" w:color="auto"/>
              </w:divBdr>
            </w:div>
            <w:div w:id="1185748700">
              <w:marLeft w:val="0"/>
              <w:marRight w:val="0"/>
              <w:marTop w:val="0"/>
              <w:marBottom w:val="0"/>
              <w:divBdr>
                <w:top w:val="none" w:sz="0" w:space="0" w:color="auto"/>
                <w:left w:val="none" w:sz="0" w:space="0" w:color="auto"/>
                <w:bottom w:val="none" w:sz="0" w:space="0" w:color="auto"/>
                <w:right w:val="none" w:sz="0" w:space="0" w:color="auto"/>
              </w:divBdr>
            </w:div>
            <w:div w:id="300156413">
              <w:marLeft w:val="0"/>
              <w:marRight w:val="0"/>
              <w:marTop w:val="0"/>
              <w:marBottom w:val="0"/>
              <w:divBdr>
                <w:top w:val="none" w:sz="0" w:space="0" w:color="auto"/>
                <w:left w:val="none" w:sz="0" w:space="0" w:color="auto"/>
                <w:bottom w:val="none" w:sz="0" w:space="0" w:color="auto"/>
                <w:right w:val="none" w:sz="0" w:space="0" w:color="auto"/>
              </w:divBdr>
            </w:div>
            <w:div w:id="891428954">
              <w:marLeft w:val="0"/>
              <w:marRight w:val="0"/>
              <w:marTop w:val="0"/>
              <w:marBottom w:val="0"/>
              <w:divBdr>
                <w:top w:val="none" w:sz="0" w:space="0" w:color="auto"/>
                <w:left w:val="none" w:sz="0" w:space="0" w:color="auto"/>
                <w:bottom w:val="none" w:sz="0" w:space="0" w:color="auto"/>
                <w:right w:val="none" w:sz="0" w:space="0" w:color="auto"/>
              </w:divBdr>
            </w:div>
          </w:divsChild>
        </w:div>
        <w:div w:id="433135353">
          <w:marLeft w:val="0"/>
          <w:marRight w:val="0"/>
          <w:marTop w:val="0"/>
          <w:marBottom w:val="0"/>
          <w:divBdr>
            <w:top w:val="none" w:sz="0" w:space="0" w:color="auto"/>
            <w:left w:val="none" w:sz="0" w:space="0" w:color="auto"/>
            <w:bottom w:val="none" w:sz="0" w:space="0" w:color="auto"/>
            <w:right w:val="none" w:sz="0" w:space="0" w:color="auto"/>
          </w:divBdr>
        </w:div>
        <w:div w:id="687609552">
          <w:marLeft w:val="0"/>
          <w:marRight w:val="0"/>
          <w:marTop w:val="0"/>
          <w:marBottom w:val="120"/>
          <w:divBdr>
            <w:top w:val="none" w:sz="0" w:space="0" w:color="auto"/>
            <w:left w:val="none" w:sz="0" w:space="0" w:color="auto"/>
            <w:bottom w:val="none" w:sz="0" w:space="0" w:color="auto"/>
            <w:right w:val="none" w:sz="0" w:space="0" w:color="auto"/>
          </w:divBdr>
          <w:divsChild>
            <w:div w:id="1464498586">
              <w:marLeft w:val="0"/>
              <w:marRight w:val="0"/>
              <w:marTop w:val="0"/>
              <w:marBottom w:val="0"/>
              <w:divBdr>
                <w:top w:val="none" w:sz="0" w:space="0" w:color="auto"/>
                <w:left w:val="none" w:sz="0" w:space="0" w:color="auto"/>
                <w:bottom w:val="none" w:sz="0" w:space="0" w:color="auto"/>
                <w:right w:val="none" w:sz="0" w:space="0" w:color="auto"/>
              </w:divBdr>
            </w:div>
          </w:divsChild>
        </w:div>
        <w:div w:id="1214149976">
          <w:marLeft w:val="0"/>
          <w:marRight w:val="0"/>
          <w:marTop w:val="0"/>
          <w:marBottom w:val="0"/>
          <w:divBdr>
            <w:top w:val="none" w:sz="0" w:space="0" w:color="auto"/>
            <w:left w:val="none" w:sz="0" w:space="0" w:color="auto"/>
            <w:bottom w:val="none" w:sz="0" w:space="0" w:color="auto"/>
            <w:right w:val="none" w:sz="0" w:space="0" w:color="auto"/>
          </w:divBdr>
        </w:div>
        <w:div w:id="1626496503">
          <w:marLeft w:val="0"/>
          <w:marRight w:val="0"/>
          <w:marTop w:val="0"/>
          <w:marBottom w:val="120"/>
          <w:divBdr>
            <w:top w:val="none" w:sz="0" w:space="0" w:color="auto"/>
            <w:left w:val="none" w:sz="0" w:space="0" w:color="auto"/>
            <w:bottom w:val="none" w:sz="0" w:space="0" w:color="auto"/>
            <w:right w:val="none" w:sz="0" w:space="0" w:color="auto"/>
          </w:divBdr>
          <w:divsChild>
            <w:div w:id="1622952264">
              <w:marLeft w:val="0"/>
              <w:marRight w:val="0"/>
              <w:marTop w:val="0"/>
              <w:marBottom w:val="0"/>
              <w:divBdr>
                <w:top w:val="none" w:sz="0" w:space="0" w:color="auto"/>
                <w:left w:val="none" w:sz="0" w:space="0" w:color="auto"/>
                <w:bottom w:val="none" w:sz="0" w:space="0" w:color="auto"/>
                <w:right w:val="none" w:sz="0" w:space="0" w:color="auto"/>
              </w:divBdr>
            </w:div>
          </w:divsChild>
        </w:div>
        <w:div w:id="30033119">
          <w:marLeft w:val="0"/>
          <w:marRight w:val="0"/>
          <w:marTop w:val="150"/>
          <w:marBottom w:val="0"/>
          <w:divBdr>
            <w:top w:val="none" w:sz="0" w:space="0" w:color="auto"/>
            <w:left w:val="none" w:sz="0" w:space="0" w:color="auto"/>
            <w:bottom w:val="none" w:sz="0" w:space="0" w:color="auto"/>
            <w:right w:val="none" w:sz="0" w:space="0" w:color="auto"/>
          </w:divBdr>
        </w:div>
        <w:div w:id="1280650574">
          <w:marLeft w:val="0"/>
          <w:marRight w:val="0"/>
          <w:marTop w:val="0"/>
          <w:marBottom w:val="0"/>
          <w:divBdr>
            <w:top w:val="none" w:sz="0" w:space="0" w:color="auto"/>
            <w:left w:val="none" w:sz="0" w:space="0" w:color="auto"/>
            <w:bottom w:val="none" w:sz="0" w:space="0" w:color="auto"/>
            <w:right w:val="none" w:sz="0" w:space="0" w:color="auto"/>
          </w:divBdr>
        </w:div>
        <w:div w:id="844441992">
          <w:marLeft w:val="0"/>
          <w:marRight w:val="0"/>
          <w:marTop w:val="0"/>
          <w:marBottom w:val="120"/>
          <w:divBdr>
            <w:top w:val="none" w:sz="0" w:space="0" w:color="auto"/>
            <w:left w:val="none" w:sz="0" w:space="0" w:color="auto"/>
            <w:bottom w:val="none" w:sz="0" w:space="0" w:color="auto"/>
            <w:right w:val="none" w:sz="0" w:space="0" w:color="auto"/>
          </w:divBdr>
          <w:divsChild>
            <w:div w:id="781805870">
              <w:marLeft w:val="0"/>
              <w:marRight w:val="0"/>
              <w:marTop w:val="0"/>
              <w:marBottom w:val="0"/>
              <w:divBdr>
                <w:top w:val="none" w:sz="0" w:space="0" w:color="auto"/>
                <w:left w:val="none" w:sz="0" w:space="0" w:color="auto"/>
                <w:bottom w:val="none" w:sz="0" w:space="0" w:color="auto"/>
                <w:right w:val="none" w:sz="0" w:space="0" w:color="auto"/>
              </w:divBdr>
            </w:div>
            <w:div w:id="904333901">
              <w:marLeft w:val="0"/>
              <w:marRight w:val="0"/>
              <w:marTop w:val="0"/>
              <w:marBottom w:val="0"/>
              <w:divBdr>
                <w:top w:val="none" w:sz="0" w:space="0" w:color="auto"/>
                <w:left w:val="none" w:sz="0" w:space="0" w:color="auto"/>
                <w:bottom w:val="none" w:sz="0" w:space="0" w:color="auto"/>
                <w:right w:val="none" w:sz="0" w:space="0" w:color="auto"/>
              </w:divBdr>
            </w:div>
          </w:divsChild>
        </w:div>
        <w:div w:id="1267154604">
          <w:marLeft w:val="0"/>
          <w:marRight w:val="0"/>
          <w:marTop w:val="0"/>
          <w:marBottom w:val="0"/>
          <w:divBdr>
            <w:top w:val="none" w:sz="0" w:space="0" w:color="auto"/>
            <w:left w:val="none" w:sz="0" w:space="0" w:color="auto"/>
            <w:bottom w:val="none" w:sz="0" w:space="0" w:color="auto"/>
            <w:right w:val="none" w:sz="0" w:space="0" w:color="auto"/>
          </w:divBdr>
        </w:div>
        <w:div w:id="1798836244">
          <w:marLeft w:val="0"/>
          <w:marRight w:val="0"/>
          <w:marTop w:val="0"/>
          <w:marBottom w:val="120"/>
          <w:divBdr>
            <w:top w:val="none" w:sz="0" w:space="0" w:color="auto"/>
            <w:left w:val="none" w:sz="0" w:space="0" w:color="auto"/>
            <w:bottom w:val="none" w:sz="0" w:space="0" w:color="auto"/>
            <w:right w:val="none" w:sz="0" w:space="0" w:color="auto"/>
          </w:divBdr>
          <w:divsChild>
            <w:div w:id="1884975571">
              <w:marLeft w:val="0"/>
              <w:marRight w:val="0"/>
              <w:marTop w:val="0"/>
              <w:marBottom w:val="0"/>
              <w:divBdr>
                <w:top w:val="none" w:sz="0" w:space="0" w:color="auto"/>
                <w:left w:val="none" w:sz="0" w:space="0" w:color="auto"/>
                <w:bottom w:val="none" w:sz="0" w:space="0" w:color="auto"/>
                <w:right w:val="none" w:sz="0" w:space="0" w:color="auto"/>
              </w:divBdr>
            </w:div>
            <w:div w:id="1603339953">
              <w:marLeft w:val="0"/>
              <w:marRight w:val="0"/>
              <w:marTop w:val="0"/>
              <w:marBottom w:val="0"/>
              <w:divBdr>
                <w:top w:val="none" w:sz="0" w:space="0" w:color="auto"/>
                <w:left w:val="none" w:sz="0" w:space="0" w:color="auto"/>
                <w:bottom w:val="none" w:sz="0" w:space="0" w:color="auto"/>
                <w:right w:val="none" w:sz="0" w:space="0" w:color="auto"/>
              </w:divBdr>
            </w:div>
            <w:div w:id="1064182270">
              <w:marLeft w:val="0"/>
              <w:marRight w:val="0"/>
              <w:marTop w:val="0"/>
              <w:marBottom w:val="0"/>
              <w:divBdr>
                <w:top w:val="none" w:sz="0" w:space="0" w:color="auto"/>
                <w:left w:val="none" w:sz="0" w:space="0" w:color="auto"/>
                <w:bottom w:val="none" w:sz="0" w:space="0" w:color="auto"/>
                <w:right w:val="none" w:sz="0" w:space="0" w:color="auto"/>
              </w:divBdr>
            </w:div>
            <w:div w:id="738289909">
              <w:marLeft w:val="0"/>
              <w:marRight w:val="0"/>
              <w:marTop w:val="0"/>
              <w:marBottom w:val="0"/>
              <w:divBdr>
                <w:top w:val="none" w:sz="0" w:space="0" w:color="auto"/>
                <w:left w:val="none" w:sz="0" w:space="0" w:color="auto"/>
                <w:bottom w:val="none" w:sz="0" w:space="0" w:color="auto"/>
                <w:right w:val="none" w:sz="0" w:space="0" w:color="auto"/>
              </w:divBdr>
            </w:div>
            <w:div w:id="849757554">
              <w:marLeft w:val="0"/>
              <w:marRight w:val="0"/>
              <w:marTop w:val="0"/>
              <w:marBottom w:val="0"/>
              <w:divBdr>
                <w:top w:val="none" w:sz="0" w:space="0" w:color="auto"/>
                <w:left w:val="none" w:sz="0" w:space="0" w:color="auto"/>
                <w:bottom w:val="none" w:sz="0" w:space="0" w:color="auto"/>
                <w:right w:val="none" w:sz="0" w:space="0" w:color="auto"/>
              </w:divBdr>
            </w:div>
            <w:div w:id="1051660730">
              <w:marLeft w:val="0"/>
              <w:marRight w:val="0"/>
              <w:marTop w:val="0"/>
              <w:marBottom w:val="0"/>
              <w:divBdr>
                <w:top w:val="none" w:sz="0" w:space="0" w:color="auto"/>
                <w:left w:val="none" w:sz="0" w:space="0" w:color="auto"/>
                <w:bottom w:val="none" w:sz="0" w:space="0" w:color="auto"/>
                <w:right w:val="none" w:sz="0" w:space="0" w:color="auto"/>
              </w:divBdr>
            </w:div>
            <w:div w:id="289895577">
              <w:marLeft w:val="0"/>
              <w:marRight w:val="0"/>
              <w:marTop w:val="0"/>
              <w:marBottom w:val="0"/>
              <w:divBdr>
                <w:top w:val="none" w:sz="0" w:space="0" w:color="auto"/>
                <w:left w:val="none" w:sz="0" w:space="0" w:color="auto"/>
                <w:bottom w:val="none" w:sz="0" w:space="0" w:color="auto"/>
                <w:right w:val="none" w:sz="0" w:space="0" w:color="auto"/>
              </w:divBdr>
            </w:div>
            <w:div w:id="772747480">
              <w:marLeft w:val="0"/>
              <w:marRight w:val="0"/>
              <w:marTop w:val="0"/>
              <w:marBottom w:val="0"/>
              <w:divBdr>
                <w:top w:val="none" w:sz="0" w:space="0" w:color="auto"/>
                <w:left w:val="none" w:sz="0" w:space="0" w:color="auto"/>
                <w:bottom w:val="none" w:sz="0" w:space="0" w:color="auto"/>
                <w:right w:val="none" w:sz="0" w:space="0" w:color="auto"/>
              </w:divBdr>
            </w:div>
          </w:divsChild>
        </w:div>
        <w:div w:id="1265379505">
          <w:marLeft w:val="0"/>
          <w:marRight w:val="0"/>
          <w:marTop w:val="0"/>
          <w:marBottom w:val="0"/>
          <w:divBdr>
            <w:top w:val="none" w:sz="0" w:space="0" w:color="auto"/>
            <w:left w:val="none" w:sz="0" w:space="0" w:color="auto"/>
            <w:bottom w:val="none" w:sz="0" w:space="0" w:color="auto"/>
            <w:right w:val="none" w:sz="0" w:space="0" w:color="auto"/>
          </w:divBdr>
        </w:div>
        <w:div w:id="2008752098">
          <w:marLeft w:val="0"/>
          <w:marRight w:val="0"/>
          <w:marTop w:val="0"/>
          <w:marBottom w:val="120"/>
          <w:divBdr>
            <w:top w:val="none" w:sz="0" w:space="0" w:color="auto"/>
            <w:left w:val="none" w:sz="0" w:space="0" w:color="auto"/>
            <w:bottom w:val="none" w:sz="0" w:space="0" w:color="auto"/>
            <w:right w:val="none" w:sz="0" w:space="0" w:color="auto"/>
          </w:divBdr>
          <w:divsChild>
            <w:div w:id="273442346">
              <w:marLeft w:val="0"/>
              <w:marRight w:val="0"/>
              <w:marTop w:val="0"/>
              <w:marBottom w:val="0"/>
              <w:divBdr>
                <w:top w:val="none" w:sz="0" w:space="0" w:color="auto"/>
                <w:left w:val="none" w:sz="0" w:space="0" w:color="auto"/>
                <w:bottom w:val="none" w:sz="0" w:space="0" w:color="auto"/>
                <w:right w:val="none" w:sz="0" w:space="0" w:color="auto"/>
              </w:divBdr>
            </w:div>
          </w:divsChild>
        </w:div>
        <w:div w:id="581990107">
          <w:marLeft w:val="0"/>
          <w:marRight w:val="0"/>
          <w:marTop w:val="75"/>
          <w:marBottom w:val="0"/>
          <w:divBdr>
            <w:top w:val="none" w:sz="0" w:space="0" w:color="auto"/>
            <w:left w:val="none" w:sz="0" w:space="0" w:color="auto"/>
            <w:bottom w:val="none" w:sz="0" w:space="0" w:color="auto"/>
            <w:right w:val="none" w:sz="0" w:space="0" w:color="auto"/>
          </w:divBdr>
        </w:div>
        <w:div w:id="1478641708">
          <w:marLeft w:val="0"/>
          <w:marRight w:val="0"/>
          <w:marTop w:val="0"/>
          <w:marBottom w:val="0"/>
          <w:divBdr>
            <w:top w:val="none" w:sz="0" w:space="0" w:color="auto"/>
            <w:left w:val="none" w:sz="0" w:space="0" w:color="auto"/>
            <w:bottom w:val="none" w:sz="0" w:space="0" w:color="auto"/>
            <w:right w:val="none" w:sz="0" w:space="0" w:color="auto"/>
          </w:divBdr>
        </w:div>
        <w:div w:id="246501671">
          <w:marLeft w:val="0"/>
          <w:marRight w:val="0"/>
          <w:marTop w:val="0"/>
          <w:marBottom w:val="150"/>
          <w:divBdr>
            <w:top w:val="none" w:sz="0" w:space="0" w:color="auto"/>
            <w:left w:val="none" w:sz="0" w:space="0" w:color="auto"/>
            <w:bottom w:val="none" w:sz="0" w:space="0" w:color="auto"/>
            <w:right w:val="none" w:sz="0" w:space="0" w:color="auto"/>
          </w:divBdr>
          <w:divsChild>
            <w:div w:id="1638605494">
              <w:marLeft w:val="0"/>
              <w:marRight w:val="0"/>
              <w:marTop w:val="0"/>
              <w:marBottom w:val="0"/>
              <w:divBdr>
                <w:top w:val="none" w:sz="0" w:space="0" w:color="auto"/>
                <w:left w:val="none" w:sz="0" w:space="0" w:color="auto"/>
                <w:bottom w:val="none" w:sz="0" w:space="0" w:color="auto"/>
                <w:right w:val="none" w:sz="0" w:space="0" w:color="auto"/>
              </w:divBdr>
            </w:div>
            <w:div w:id="564032117">
              <w:marLeft w:val="0"/>
              <w:marRight w:val="0"/>
              <w:marTop w:val="0"/>
              <w:marBottom w:val="0"/>
              <w:divBdr>
                <w:top w:val="none" w:sz="0" w:space="0" w:color="auto"/>
                <w:left w:val="none" w:sz="0" w:space="0" w:color="auto"/>
                <w:bottom w:val="none" w:sz="0" w:space="0" w:color="auto"/>
                <w:right w:val="none" w:sz="0" w:space="0" w:color="auto"/>
              </w:divBdr>
            </w:div>
            <w:div w:id="515853662">
              <w:marLeft w:val="0"/>
              <w:marRight w:val="0"/>
              <w:marTop w:val="0"/>
              <w:marBottom w:val="0"/>
              <w:divBdr>
                <w:top w:val="none" w:sz="0" w:space="0" w:color="auto"/>
                <w:left w:val="none" w:sz="0" w:space="0" w:color="auto"/>
                <w:bottom w:val="none" w:sz="0" w:space="0" w:color="auto"/>
                <w:right w:val="none" w:sz="0" w:space="0" w:color="auto"/>
              </w:divBdr>
            </w:div>
            <w:div w:id="940332571">
              <w:marLeft w:val="0"/>
              <w:marRight w:val="0"/>
              <w:marTop w:val="0"/>
              <w:marBottom w:val="0"/>
              <w:divBdr>
                <w:top w:val="none" w:sz="0" w:space="0" w:color="auto"/>
                <w:left w:val="none" w:sz="0" w:space="0" w:color="auto"/>
                <w:bottom w:val="none" w:sz="0" w:space="0" w:color="auto"/>
                <w:right w:val="none" w:sz="0" w:space="0" w:color="auto"/>
              </w:divBdr>
            </w:div>
            <w:div w:id="2054649439">
              <w:marLeft w:val="0"/>
              <w:marRight w:val="0"/>
              <w:marTop w:val="0"/>
              <w:marBottom w:val="0"/>
              <w:divBdr>
                <w:top w:val="none" w:sz="0" w:space="0" w:color="auto"/>
                <w:left w:val="none" w:sz="0" w:space="0" w:color="auto"/>
                <w:bottom w:val="none" w:sz="0" w:space="0" w:color="auto"/>
                <w:right w:val="none" w:sz="0" w:space="0" w:color="auto"/>
              </w:divBdr>
            </w:div>
            <w:div w:id="1004280869">
              <w:marLeft w:val="0"/>
              <w:marRight w:val="0"/>
              <w:marTop w:val="0"/>
              <w:marBottom w:val="0"/>
              <w:divBdr>
                <w:top w:val="none" w:sz="0" w:space="0" w:color="auto"/>
                <w:left w:val="none" w:sz="0" w:space="0" w:color="auto"/>
                <w:bottom w:val="none" w:sz="0" w:space="0" w:color="auto"/>
                <w:right w:val="none" w:sz="0" w:space="0" w:color="auto"/>
              </w:divBdr>
            </w:div>
            <w:div w:id="1468425796">
              <w:marLeft w:val="0"/>
              <w:marRight w:val="0"/>
              <w:marTop w:val="0"/>
              <w:marBottom w:val="0"/>
              <w:divBdr>
                <w:top w:val="none" w:sz="0" w:space="0" w:color="auto"/>
                <w:left w:val="none" w:sz="0" w:space="0" w:color="auto"/>
                <w:bottom w:val="none" w:sz="0" w:space="0" w:color="auto"/>
                <w:right w:val="none" w:sz="0" w:space="0" w:color="auto"/>
              </w:divBdr>
            </w:div>
            <w:div w:id="1774132455">
              <w:marLeft w:val="0"/>
              <w:marRight w:val="0"/>
              <w:marTop w:val="0"/>
              <w:marBottom w:val="0"/>
              <w:divBdr>
                <w:top w:val="none" w:sz="0" w:space="0" w:color="auto"/>
                <w:left w:val="none" w:sz="0" w:space="0" w:color="auto"/>
                <w:bottom w:val="none" w:sz="0" w:space="0" w:color="auto"/>
                <w:right w:val="none" w:sz="0" w:space="0" w:color="auto"/>
              </w:divBdr>
            </w:div>
            <w:div w:id="1370718020">
              <w:marLeft w:val="0"/>
              <w:marRight w:val="0"/>
              <w:marTop w:val="0"/>
              <w:marBottom w:val="0"/>
              <w:divBdr>
                <w:top w:val="none" w:sz="0" w:space="0" w:color="auto"/>
                <w:left w:val="none" w:sz="0" w:space="0" w:color="auto"/>
                <w:bottom w:val="none" w:sz="0" w:space="0" w:color="auto"/>
                <w:right w:val="none" w:sz="0" w:space="0" w:color="auto"/>
              </w:divBdr>
            </w:div>
            <w:div w:id="318509891">
              <w:marLeft w:val="0"/>
              <w:marRight w:val="0"/>
              <w:marTop w:val="0"/>
              <w:marBottom w:val="0"/>
              <w:divBdr>
                <w:top w:val="none" w:sz="0" w:space="0" w:color="auto"/>
                <w:left w:val="none" w:sz="0" w:space="0" w:color="auto"/>
                <w:bottom w:val="none" w:sz="0" w:space="0" w:color="auto"/>
                <w:right w:val="none" w:sz="0" w:space="0" w:color="auto"/>
              </w:divBdr>
            </w:div>
            <w:div w:id="2008944919">
              <w:marLeft w:val="0"/>
              <w:marRight w:val="0"/>
              <w:marTop w:val="0"/>
              <w:marBottom w:val="0"/>
              <w:divBdr>
                <w:top w:val="none" w:sz="0" w:space="0" w:color="auto"/>
                <w:left w:val="none" w:sz="0" w:space="0" w:color="auto"/>
                <w:bottom w:val="none" w:sz="0" w:space="0" w:color="auto"/>
                <w:right w:val="none" w:sz="0" w:space="0" w:color="auto"/>
              </w:divBdr>
            </w:div>
            <w:div w:id="580257561">
              <w:marLeft w:val="0"/>
              <w:marRight w:val="0"/>
              <w:marTop w:val="0"/>
              <w:marBottom w:val="0"/>
              <w:divBdr>
                <w:top w:val="none" w:sz="0" w:space="0" w:color="auto"/>
                <w:left w:val="none" w:sz="0" w:space="0" w:color="auto"/>
                <w:bottom w:val="none" w:sz="0" w:space="0" w:color="auto"/>
                <w:right w:val="none" w:sz="0" w:space="0" w:color="auto"/>
              </w:divBdr>
            </w:div>
            <w:div w:id="1325088133">
              <w:marLeft w:val="0"/>
              <w:marRight w:val="0"/>
              <w:marTop w:val="0"/>
              <w:marBottom w:val="0"/>
              <w:divBdr>
                <w:top w:val="none" w:sz="0" w:space="0" w:color="auto"/>
                <w:left w:val="none" w:sz="0" w:space="0" w:color="auto"/>
                <w:bottom w:val="none" w:sz="0" w:space="0" w:color="auto"/>
                <w:right w:val="none" w:sz="0" w:space="0" w:color="auto"/>
              </w:divBdr>
            </w:div>
            <w:div w:id="912475159">
              <w:marLeft w:val="0"/>
              <w:marRight w:val="0"/>
              <w:marTop w:val="0"/>
              <w:marBottom w:val="0"/>
              <w:divBdr>
                <w:top w:val="none" w:sz="0" w:space="0" w:color="auto"/>
                <w:left w:val="none" w:sz="0" w:space="0" w:color="auto"/>
                <w:bottom w:val="none" w:sz="0" w:space="0" w:color="auto"/>
                <w:right w:val="none" w:sz="0" w:space="0" w:color="auto"/>
              </w:divBdr>
            </w:div>
            <w:div w:id="1371370451">
              <w:marLeft w:val="0"/>
              <w:marRight w:val="0"/>
              <w:marTop w:val="0"/>
              <w:marBottom w:val="0"/>
              <w:divBdr>
                <w:top w:val="none" w:sz="0" w:space="0" w:color="auto"/>
                <w:left w:val="none" w:sz="0" w:space="0" w:color="auto"/>
                <w:bottom w:val="none" w:sz="0" w:space="0" w:color="auto"/>
                <w:right w:val="none" w:sz="0" w:space="0" w:color="auto"/>
              </w:divBdr>
            </w:div>
            <w:div w:id="73940394">
              <w:marLeft w:val="0"/>
              <w:marRight w:val="0"/>
              <w:marTop w:val="0"/>
              <w:marBottom w:val="0"/>
              <w:divBdr>
                <w:top w:val="none" w:sz="0" w:space="0" w:color="auto"/>
                <w:left w:val="none" w:sz="0" w:space="0" w:color="auto"/>
                <w:bottom w:val="none" w:sz="0" w:space="0" w:color="auto"/>
                <w:right w:val="none" w:sz="0" w:space="0" w:color="auto"/>
              </w:divBdr>
            </w:div>
            <w:div w:id="1038505653">
              <w:marLeft w:val="0"/>
              <w:marRight w:val="0"/>
              <w:marTop w:val="0"/>
              <w:marBottom w:val="0"/>
              <w:divBdr>
                <w:top w:val="none" w:sz="0" w:space="0" w:color="auto"/>
                <w:left w:val="none" w:sz="0" w:space="0" w:color="auto"/>
                <w:bottom w:val="none" w:sz="0" w:space="0" w:color="auto"/>
                <w:right w:val="none" w:sz="0" w:space="0" w:color="auto"/>
              </w:divBdr>
            </w:div>
          </w:divsChild>
        </w:div>
        <w:div w:id="1823546067">
          <w:marLeft w:val="0"/>
          <w:marRight w:val="0"/>
          <w:marTop w:val="150"/>
          <w:marBottom w:val="0"/>
          <w:divBdr>
            <w:top w:val="none" w:sz="0" w:space="0" w:color="auto"/>
            <w:left w:val="none" w:sz="0" w:space="0" w:color="auto"/>
            <w:bottom w:val="none" w:sz="0" w:space="0" w:color="auto"/>
            <w:right w:val="none" w:sz="0" w:space="0" w:color="auto"/>
          </w:divBdr>
        </w:div>
        <w:div w:id="809829731">
          <w:marLeft w:val="0"/>
          <w:marRight w:val="0"/>
          <w:marTop w:val="0"/>
          <w:marBottom w:val="0"/>
          <w:divBdr>
            <w:top w:val="none" w:sz="0" w:space="0" w:color="auto"/>
            <w:left w:val="none" w:sz="0" w:space="0" w:color="auto"/>
            <w:bottom w:val="none" w:sz="0" w:space="0" w:color="auto"/>
            <w:right w:val="none" w:sz="0" w:space="0" w:color="auto"/>
          </w:divBdr>
        </w:div>
        <w:div w:id="1099837257">
          <w:marLeft w:val="0"/>
          <w:marRight w:val="0"/>
          <w:marTop w:val="0"/>
          <w:marBottom w:val="150"/>
          <w:divBdr>
            <w:top w:val="none" w:sz="0" w:space="0" w:color="auto"/>
            <w:left w:val="none" w:sz="0" w:space="0" w:color="auto"/>
            <w:bottom w:val="none" w:sz="0" w:space="0" w:color="auto"/>
            <w:right w:val="none" w:sz="0" w:space="0" w:color="auto"/>
          </w:divBdr>
          <w:divsChild>
            <w:div w:id="681274247">
              <w:marLeft w:val="0"/>
              <w:marRight w:val="0"/>
              <w:marTop w:val="0"/>
              <w:marBottom w:val="0"/>
              <w:divBdr>
                <w:top w:val="none" w:sz="0" w:space="0" w:color="auto"/>
                <w:left w:val="none" w:sz="0" w:space="0" w:color="auto"/>
                <w:bottom w:val="none" w:sz="0" w:space="0" w:color="auto"/>
                <w:right w:val="none" w:sz="0" w:space="0" w:color="auto"/>
              </w:divBdr>
            </w:div>
          </w:divsChild>
        </w:div>
        <w:div w:id="541405837">
          <w:marLeft w:val="0"/>
          <w:marRight w:val="0"/>
          <w:marTop w:val="0"/>
          <w:marBottom w:val="0"/>
          <w:divBdr>
            <w:top w:val="none" w:sz="0" w:space="0" w:color="auto"/>
            <w:left w:val="none" w:sz="0" w:space="0" w:color="auto"/>
            <w:bottom w:val="none" w:sz="0" w:space="0" w:color="auto"/>
            <w:right w:val="none" w:sz="0" w:space="0" w:color="auto"/>
          </w:divBdr>
        </w:div>
        <w:div w:id="1332028506">
          <w:marLeft w:val="0"/>
          <w:marRight w:val="0"/>
          <w:marTop w:val="0"/>
          <w:marBottom w:val="150"/>
          <w:divBdr>
            <w:top w:val="none" w:sz="0" w:space="0" w:color="auto"/>
            <w:left w:val="none" w:sz="0" w:space="0" w:color="auto"/>
            <w:bottom w:val="none" w:sz="0" w:space="0" w:color="auto"/>
            <w:right w:val="none" w:sz="0" w:space="0" w:color="auto"/>
          </w:divBdr>
          <w:divsChild>
            <w:div w:id="1696927758">
              <w:marLeft w:val="0"/>
              <w:marRight w:val="0"/>
              <w:marTop w:val="0"/>
              <w:marBottom w:val="0"/>
              <w:divBdr>
                <w:top w:val="none" w:sz="0" w:space="0" w:color="auto"/>
                <w:left w:val="none" w:sz="0" w:space="0" w:color="auto"/>
                <w:bottom w:val="none" w:sz="0" w:space="0" w:color="auto"/>
                <w:right w:val="none" w:sz="0" w:space="0" w:color="auto"/>
              </w:divBdr>
            </w:div>
            <w:div w:id="1737893462">
              <w:marLeft w:val="0"/>
              <w:marRight w:val="0"/>
              <w:marTop w:val="0"/>
              <w:marBottom w:val="0"/>
              <w:divBdr>
                <w:top w:val="none" w:sz="0" w:space="0" w:color="auto"/>
                <w:left w:val="none" w:sz="0" w:space="0" w:color="auto"/>
                <w:bottom w:val="none" w:sz="0" w:space="0" w:color="auto"/>
                <w:right w:val="none" w:sz="0" w:space="0" w:color="auto"/>
              </w:divBdr>
            </w:div>
            <w:div w:id="853497470">
              <w:marLeft w:val="0"/>
              <w:marRight w:val="0"/>
              <w:marTop w:val="0"/>
              <w:marBottom w:val="0"/>
              <w:divBdr>
                <w:top w:val="none" w:sz="0" w:space="0" w:color="auto"/>
                <w:left w:val="none" w:sz="0" w:space="0" w:color="auto"/>
                <w:bottom w:val="none" w:sz="0" w:space="0" w:color="auto"/>
                <w:right w:val="none" w:sz="0" w:space="0" w:color="auto"/>
              </w:divBdr>
            </w:div>
          </w:divsChild>
        </w:div>
        <w:div w:id="621036745">
          <w:marLeft w:val="0"/>
          <w:marRight w:val="0"/>
          <w:marTop w:val="0"/>
          <w:marBottom w:val="0"/>
          <w:divBdr>
            <w:top w:val="none" w:sz="0" w:space="0" w:color="auto"/>
            <w:left w:val="none" w:sz="0" w:space="0" w:color="auto"/>
            <w:bottom w:val="none" w:sz="0" w:space="0" w:color="auto"/>
            <w:right w:val="none" w:sz="0" w:space="0" w:color="auto"/>
          </w:divBdr>
        </w:div>
        <w:div w:id="780028876">
          <w:marLeft w:val="0"/>
          <w:marRight w:val="0"/>
          <w:marTop w:val="0"/>
          <w:marBottom w:val="150"/>
          <w:divBdr>
            <w:top w:val="none" w:sz="0" w:space="0" w:color="auto"/>
            <w:left w:val="none" w:sz="0" w:space="0" w:color="auto"/>
            <w:bottom w:val="none" w:sz="0" w:space="0" w:color="auto"/>
            <w:right w:val="none" w:sz="0" w:space="0" w:color="auto"/>
          </w:divBdr>
          <w:divsChild>
            <w:div w:id="190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dfz.b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zh.government.bg/b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4870</Words>
  <Characters>27760</Characters>
  <Application>Microsoft Office Word</Application>
  <DocSecurity>0</DocSecurity>
  <Lines>231</Lines>
  <Paragraphs>65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ZHD</dc:creator>
  <cp:keywords/>
  <dc:description/>
  <cp:lastModifiedBy>ZHD</cp:lastModifiedBy>
  <cp:revision>1</cp:revision>
  <dcterms:created xsi:type="dcterms:W3CDTF">2023-04-04T04:31:00Z</dcterms:created>
  <dcterms:modified xsi:type="dcterms:W3CDTF">2023-04-04T04:35:00Z</dcterms:modified>
</cp:coreProperties>
</file>