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F66A97" w:rsidRDefault="00F66A97" w:rsidP="00F66A97">
      <w:pPr>
        <w:outlineLvl w:val="1"/>
        <w:rPr>
          <w:rFonts w:ascii="Arial" w:hAnsi="Arial" w:cs="Arial"/>
          <w:b/>
          <w:bCs/>
          <w:color w:val="666666"/>
          <w:sz w:val="20"/>
        </w:rPr>
      </w:pPr>
    </w:p>
    <w:p w:rsidR="00BC7F96" w:rsidRPr="00003056" w:rsidRDefault="00F66A97" w:rsidP="00003056">
      <w:pPr>
        <w:jc w:val="both"/>
        <w:rPr>
          <w:rFonts w:ascii="Arial" w:hAnsi="Arial" w:cs="Arial"/>
          <w:bCs/>
          <w:sz w:val="20"/>
        </w:rPr>
      </w:pPr>
      <w:r w:rsidRPr="0090026A">
        <w:rPr>
          <w:rFonts w:ascii="Arial" w:hAnsi="Arial" w:cs="Arial"/>
          <w:b/>
          <w:noProof/>
          <w:sz w:val="20"/>
        </w:rPr>
        <w:t>1.</w:t>
      </w:r>
      <w:r w:rsidR="00A251B1" w:rsidRPr="00A251B1">
        <w:rPr>
          <w:rFonts w:ascii="Arial" w:hAnsi="Arial" w:cs="Arial"/>
          <w:b/>
          <w:bCs/>
          <w:sz w:val="20"/>
        </w:rPr>
        <w:t xml:space="preserve"> </w:t>
      </w:r>
      <w:r w:rsidR="00A555E6" w:rsidRPr="00A555E6">
        <w:rPr>
          <w:rFonts w:ascii="Arial" w:hAnsi="Arial" w:cs="Arial" w:hint="eastAsia"/>
          <w:b/>
          <w:bCs/>
          <w:sz w:val="20"/>
        </w:rPr>
        <w:t>В</w:t>
      </w:r>
      <w:r w:rsidR="00A555E6" w:rsidRPr="00A555E6">
        <w:rPr>
          <w:rFonts w:ascii="Arial" w:hAnsi="Arial" w:cs="Arial"/>
          <w:b/>
          <w:bCs/>
          <w:sz w:val="20"/>
        </w:rPr>
        <w:t xml:space="preserve"> </w:t>
      </w:r>
      <w:r w:rsidR="00A555E6" w:rsidRPr="00A555E6">
        <w:rPr>
          <w:rFonts w:ascii="Arial" w:hAnsi="Arial" w:cs="Arial" w:hint="eastAsia"/>
          <w:b/>
          <w:bCs/>
          <w:sz w:val="20"/>
        </w:rPr>
        <w:t>България</w:t>
      </w:r>
      <w:r w:rsidR="00A555E6" w:rsidRPr="00A555E6">
        <w:rPr>
          <w:rFonts w:ascii="Arial" w:hAnsi="Arial" w:cs="Arial"/>
          <w:b/>
          <w:bCs/>
          <w:sz w:val="20"/>
        </w:rPr>
        <w:t xml:space="preserve"> </w:t>
      </w:r>
      <w:r w:rsidR="00A555E6" w:rsidRPr="00A555E6">
        <w:rPr>
          <w:rFonts w:ascii="Arial" w:hAnsi="Arial" w:cs="Arial" w:hint="eastAsia"/>
          <w:b/>
          <w:bCs/>
          <w:sz w:val="20"/>
        </w:rPr>
        <w:t>ще</w:t>
      </w:r>
      <w:r w:rsidR="00A555E6" w:rsidRPr="00A555E6">
        <w:rPr>
          <w:rFonts w:ascii="Arial" w:hAnsi="Arial" w:cs="Arial"/>
          <w:b/>
          <w:bCs/>
          <w:sz w:val="20"/>
        </w:rPr>
        <w:t xml:space="preserve"> </w:t>
      </w:r>
      <w:r w:rsidR="00A555E6" w:rsidRPr="00A555E6">
        <w:rPr>
          <w:rFonts w:ascii="Arial" w:hAnsi="Arial" w:cs="Arial" w:hint="eastAsia"/>
          <w:b/>
          <w:bCs/>
          <w:sz w:val="20"/>
        </w:rPr>
        <w:t>се</w:t>
      </w:r>
      <w:r w:rsidR="00A555E6" w:rsidRPr="00A555E6">
        <w:rPr>
          <w:rFonts w:ascii="Arial" w:hAnsi="Arial" w:cs="Arial"/>
          <w:b/>
          <w:bCs/>
          <w:sz w:val="20"/>
        </w:rPr>
        <w:t xml:space="preserve"> </w:t>
      </w:r>
      <w:r w:rsidR="00A555E6" w:rsidRPr="00A555E6">
        <w:rPr>
          <w:rFonts w:ascii="Arial" w:hAnsi="Arial" w:cs="Arial" w:hint="eastAsia"/>
          <w:b/>
          <w:bCs/>
          <w:sz w:val="20"/>
        </w:rPr>
        <w:t>приложат</w:t>
      </w:r>
      <w:r w:rsidR="00A555E6" w:rsidRPr="00A555E6">
        <w:rPr>
          <w:rFonts w:ascii="Arial" w:hAnsi="Arial" w:cs="Arial"/>
          <w:b/>
          <w:bCs/>
          <w:sz w:val="20"/>
        </w:rPr>
        <w:t xml:space="preserve"> </w:t>
      </w:r>
      <w:r w:rsidR="00A555E6" w:rsidRPr="00A555E6">
        <w:rPr>
          <w:rFonts w:ascii="Arial" w:hAnsi="Arial" w:cs="Arial" w:hint="eastAsia"/>
          <w:b/>
          <w:bCs/>
          <w:sz w:val="20"/>
        </w:rPr>
        <w:t>всички</w:t>
      </w:r>
      <w:r w:rsidR="00A555E6" w:rsidRPr="00A555E6">
        <w:rPr>
          <w:rFonts w:ascii="Arial" w:hAnsi="Arial" w:cs="Arial"/>
          <w:b/>
          <w:bCs/>
          <w:sz w:val="20"/>
        </w:rPr>
        <w:t xml:space="preserve"> </w:t>
      </w:r>
      <w:r w:rsidR="00A555E6" w:rsidRPr="00A555E6">
        <w:rPr>
          <w:rFonts w:ascii="Arial" w:hAnsi="Arial" w:cs="Arial" w:hint="eastAsia"/>
          <w:b/>
          <w:bCs/>
          <w:sz w:val="20"/>
        </w:rPr>
        <w:t>възможности</w:t>
      </w:r>
      <w:r w:rsidR="00A555E6" w:rsidRPr="00A555E6">
        <w:rPr>
          <w:rFonts w:ascii="Arial" w:hAnsi="Arial" w:cs="Arial"/>
          <w:b/>
          <w:bCs/>
          <w:sz w:val="20"/>
        </w:rPr>
        <w:t xml:space="preserve"> </w:t>
      </w:r>
      <w:r w:rsidR="00A555E6" w:rsidRPr="00A555E6">
        <w:rPr>
          <w:rFonts w:ascii="Arial" w:hAnsi="Arial" w:cs="Arial" w:hint="eastAsia"/>
          <w:b/>
          <w:bCs/>
          <w:sz w:val="20"/>
        </w:rPr>
        <w:t>за</w:t>
      </w:r>
      <w:r w:rsidR="00A555E6" w:rsidRPr="00A555E6">
        <w:rPr>
          <w:rFonts w:ascii="Arial" w:hAnsi="Arial" w:cs="Arial"/>
          <w:b/>
          <w:bCs/>
          <w:sz w:val="20"/>
        </w:rPr>
        <w:t xml:space="preserve"> </w:t>
      </w:r>
      <w:proofErr w:type="spellStart"/>
      <w:r w:rsidR="00A555E6" w:rsidRPr="00A555E6">
        <w:rPr>
          <w:rFonts w:ascii="Arial" w:hAnsi="Arial" w:cs="Arial" w:hint="eastAsia"/>
          <w:b/>
          <w:bCs/>
          <w:sz w:val="20"/>
        </w:rPr>
        <w:t>дерогации</w:t>
      </w:r>
      <w:proofErr w:type="spellEnd"/>
      <w:r w:rsidR="00A555E6" w:rsidRPr="00A555E6">
        <w:rPr>
          <w:rFonts w:ascii="Arial" w:hAnsi="Arial" w:cs="Arial"/>
          <w:b/>
          <w:bCs/>
          <w:sz w:val="20"/>
        </w:rPr>
        <w:t xml:space="preserve"> </w:t>
      </w:r>
      <w:r w:rsidR="00A555E6" w:rsidRPr="00A555E6">
        <w:rPr>
          <w:rFonts w:ascii="Arial" w:hAnsi="Arial" w:cs="Arial" w:hint="eastAsia"/>
          <w:b/>
          <w:bCs/>
          <w:sz w:val="20"/>
        </w:rPr>
        <w:t>при</w:t>
      </w:r>
      <w:r w:rsidR="00A555E6" w:rsidRPr="00A555E6">
        <w:rPr>
          <w:rFonts w:ascii="Arial" w:hAnsi="Arial" w:cs="Arial"/>
          <w:b/>
          <w:bCs/>
          <w:sz w:val="20"/>
        </w:rPr>
        <w:t xml:space="preserve"> </w:t>
      </w:r>
      <w:r w:rsidR="00A555E6" w:rsidRPr="00A555E6">
        <w:rPr>
          <w:rFonts w:ascii="Arial" w:hAnsi="Arial" w:cs="Arial" w:hint="eastAsia"/>
          <w:b/>
          <w:bCs/>
          <w:sz w:val="20"/>
        </w:rPr>
        <w:t>зелените</w:t>
      </w:r>
      <w:r w:rsidR="00A555E6" w:rsidRPr="00A555E6">
        <w:rPr>
          <w:rFonts w:ascii="Arial" w:hAnsi="Arial" w:cs="Arial"/>
          <w:b/>
          <w:bCs/>
          <w:sz w:val="20"/>
        </w:rPr>
        <w:t xml:space="preserve"> </w:t>
      </w:r>
      <w:r w:rsidR="00A555E6" w:rsidRPr="00A555E6">
        <w:rPr>
          <w:rFonts w:ascii="Arial" w:hAnsi="Arial" w:cs="Arial" w:hint="eastAsia"/>
          <w:b/>
          <w:bCs/>
          <w:sz w:val="20"/>
        </w:rPr>
        <w:t>изисквания</w:t>
      </w:r>
      <w:r w:rsidR="00A555E6" w:rsidRPr="00A555E6">
        <w:rPr>
          <w:rFonts w:ascii="Arial" w:hAnsi="Arial" w:cs="Arial"/>
          <w:b/>
          <w:bCs/>
          <w:sz w:val="20"/>
        </w:rPr>
        <w:t xml:space="preserve"> </w:t>
      </w:r>
      <w:r w:rsidR="00A555E6" w:rsidRPr="00A555E6">
        <w:rPr>
          <w:rFonts w:ascii="Arial" w:hAnsi="Arial" w:cs="Arial" w:hint="eastAsia"/>
          <w:b/>
          <w:bCs/>
          <w:sz w:val="20"/>
        </w:rPr>
        <w:t>за</w:t>
      </w:r>
      <w:r w:rsidR="00A555E6" w:rsidRPr="00A555E6">
        <w:rPr>
          <w:rFonts w:ascii="Arial" w:hAnsi="Arial" w:cs="Arial"/>
          <w:b/>
          <w:bCs/>
          <w:sz w:val="20"/>
        </w:rPr>
        <w:t xml:space="preserve"> </w:t>
      </w:r>
      <w:r w:rsidR="00A555E6" w:rsidRPr="00A555E6">
        <w:rPr>
          <w:rFonts w:ascii="Arial" w:hAnsi="Arial" w:cs="Arial" w:hint="eastAsia"/>
          <w:b/>
          <w:bCs/>
          <w:sz w:val="20"/>
        </w:rPr>
        <w:t>Кампания</w:t>
      </w:r>
      <w:r w:rsidR="00A555E6" w:rsidRPr="00A555E6">
        <w:rPr>
          <w:rFonts w:ascii="Arial" w:hAnsi="Arial" w:cs="Arial"/>
          <w:b/>
          <w:bCs/>
          <w:sz w:val="20"/>
        </w:rPr>
        <w:t xml:space="preserve"> 2022, </w:t>
      </w:r>
      <w:r w:rsidR="00A555E6" w:rsidRPr="00A555E6">
        <w:rPr>
          <w:rFonts w:ascii="Arial" w:hAnsi="Arial" w:cs="Arial" w:hint="eastAsia"/>
          <w:b/>
          <w:bCs/>
          <w:sz w:val="20"/>
        </w:rPr>
        <w:t>предвидени</w:t>
      </w:r>
      <w:r w:rsidR="00A555E6" w:rsidRPr="00A555E6">
        <w:rPr>
          <w:rFonts w:ascii="Arial" w:hAnsi="Arial" w:cs="Arial"/>
          <w:b/>
          <w:bCs/>
          <w:sz w:val="20"/>
        </w:rPr>
        <w:t xml:space="preserve"> </w:t>
      </w:r>
      <w:r w:rsidR="00A555E6" w:rsidRPr="00A555E6">
        <w:rPr>
          <w:rFonts w:ascii="Arial" w:hAnsi="Arial" w:cs="Arial" w:hint="eastAsia"/>
          <w:b/>
          <w:bCs/>
          <w:sz w:val="20"/>
        </w:rPr>
        <w:t>в</w:t>
      </w:r>
      <w:r w:rsidR="00A555E6" w:rsidRPr="00A555E6">
        <w:rPr>
          <w:rFonts w:ascii="Arial" w:hAnsi="Arial" w:cs="Arial"/>
          <w:b/>
          <w:bCs/>
          <w:sz w:val="20"/>
        </w:rPr>
        <w:t xml:space="preserve"> </w:t>
      </w:r>
      <w:r w:rsidR="00A555E6" w:rsidRPr="00A555E6">
        <w:rPr>
          <w:rFonts w:ascii="Arial" w:hAnsi="Arial" w:cs="Arial" w:hint="eastAsia"/>
          <w:b/>
          <w:bCs/>
          <w:sz w:val="20"/>
        </w:rPr>
        <w:t>Решението</w:t>
      </w:r>
      <w:r w:rsidR="00A555E6" w:rsidRPr="00A555E6">
        <w:rPr>
          <w:rFonts w:ascii="Arial" w:hAnsi="Arial" w:cs="Arial"/>
          <w:b/>
          <w:bCs/>
          <w:sz w:val="20"/>
        </w:rPr>
        <w:t xml:space="preserve"> </w:t>
      </w:r>
      <w:r w:rsidR="00A555E6" w:rsidRPr="00A555E6">
        <w:rPr>
          <w:rFonts w:ascii="Arial" w:hAnsi="Arial" w:cs="Arial" w:hint="eastAsia"/>
          <w:b/>
          <w:bCs/>
          <w:sz w:val="20"/>
        </w:rPr>
        <w:t>на</w:t>
      </w:r>
      <w:r w:rsidR="00A555E6" w:rsidRPr="00A555E6">
        <w:rPr>
          <w:rFonts w:ascii="Arial" w:hAnsi="Arial" w:cs="Arial"/>
          <w:b/>
          <w:bCs/>
          <w:sz w:val="20"/>
        </w:rPr>
        <w:t xml:space="preserve"> </w:t>
      </w:r>
      <w:r w:rsidR="00A555E6" w:rsidRPr="00A555E6">
        <w:rPr>
          <w:rFonts w:ascii="Arial" w:hAnsi="Arial" w:cs="Arial" w:hint="eastAsia"/>
          <w:b/>
          <w:bCs/>
          <w:sz w:val="20"/>
        </w:rPr>
        <w:t>ЕК</w:t>
      </w:r>
      <w:r w:rsidR="00A555E6" w:rsidRPr="00A555E6">
        <w:rPr>
          <w:rFonts w:ascii="Arial" w:hAnsi="Arial" w:cs="Arial"/>
          <w:bCs/>
          <w:sz w:val="20"/>
        </w:rPr>
        <w:t xml:space="preserve">. </w:t>
      </w:r>
      <w:r w:rsidR="00335A74" w:rsidRPr="00A555E6">
        <w:rPr>
          <w:rFonts w:ascii="Arial" w:hAnsi="Arial" w:cs="Arial" w:hint="eastAsia"/>
          <w:bCs/>
          <w:sz w:val="20"/>
        </w:rPr>
        <w:t>През</w:t>
      </w:r>
      <w:r w:rsidR="00335A74" w:rsidRPr="00A555E6">
        <w:rPr>
          <w:rFonts w:ascii="Arial" w:hAnsi="Arial" w:cs="Arial"/>
          <w:bCs/>
          <w:sz w:val="20"/>
        </w:rPr>
        <w:t xml:space="preserve"> 2022 </w:t>
      </w:r>
      <w:r w:rsidR="00335A74" w:rsidRPr="00A555E6">
        <w:rPr>
          <w:rFonts w:ascii="Arial" w:hAnsi="Arial" w:cs="Arial" w:hint="eastAsia"/>
          <w:bCs/>
          <w:sz w:val="20"/>
        </w:rPr>
        <w:t>г</w:t>
      </w:r>
      <w:r w:rsidR="00335A74" w:rsidRPr="00A555E6">
        <w:rPr>
          <w:rFonts w:ascii="Arial" w:hAnsi="Arial" w:cs="Arial"/>
          <w:bCs/>
          <w:sz w:val="20"/>
        </w:rPr>
        <w:t xml:space="preserve">. </w:t>
      </w:r>
      <w:r w:rsidR="00335A74" w:rsidRPr="00A555E6">
        <w:rPr>
          <w:rFonts w:ascii="Arial" w:hAnsi="Arial" w:cs="Arial" w:hint="eastAsia"/>
          <w:bCs/>
          <w:sz w:val="20"/>
        </w:rPr>
        <w:t>земята</w:t>
      </w:r>
      <w:r w:rsidR="00335A74" w:rsidRPr="00A555E6">
        <w:rPr>
          <w:rFonts w:ascii="Arial" w:hAnsi="Arial" w:cs="Arial"/>
          <w:bCs/>
          <w:sz w:val="20"/>
        </w:rPr>
        <w:t xml:space="preserve">, </w:t>
      </w:r>
      <w:r w:rsidR="00335A74" w:rsidRPr="00A555E6">
        <w:rPr>
          <w:rFonts w:ascii="Arial" w:hAnsi="Arial" w:cs="Arial" w:hint="eastAsia"/>
          <w:bCs/>
          <w:sz w:val="20"/>
        </w:rPr>
        <w:t>заявена</w:t>
      </w:r>
      <w:r w:rsidR="00335A74" w:rsidRPr="00A555E6">
        <w:rPr>
          <w:rFonts w:ascii="Arial" w:hAnsi="Arial" w:cs="Arial"/>
          <w:bCs/>
          <w:sz w:val="20"/>
        </w:rPr>
        <w:t xml:space="preserve"> </w:t>
      </w:r>
      <w:r w:rsidR="00335A74" w:rsidRPr="00A555E6">
        <w:rPr>
          <w:rFonts w:ascii="Arial" w:hAnsi="Arial" w:cs="Arial" w:hint="eastAsia"/>
          <w:bCs/>
          <w:sz w:val="20"/>
        </w:rPr>
        <w:t>за</w:t>
      </w:r>
      <w:r w:rsidR="00335A74" w:rsidRPr="00A555E6">
        <w:rPr>
          <w:rFonts w:ascii="Arial" w:hAnsi="Arial" w:cs="Arial"/>
          <w:bCs/>
          <w:sz w:val="20"/>
        </w:rPr>
        <w:t xml:space="preserve"> </w:t>
      </w:r>
      <w:r w:rsidR="00335A74" w:rsidRPr="00A555E6">
        <w:rPr>
          <w:rFonts w:ascii="Arial" w:hAnsi="Arial" w:cs="Arial" w:hint="eastAsia"/>
          <w:bCs/>
          <w:sz w:val="20"/>
        </w:rPr>
        <w:t>подпомагане</w:t>
      </w:r>
      <w:r w:rsidR="00335A74" w:rsidRPr="00A555E6">
        <w:rPr>
          <w:rFonts w:ascii="Arial" w:hAnsi="Arial" w:cs="Arial"/>
          <w:bCs/>
          <w:sz w:val="20"/>
        </w:rPr>
        <w:t xml:space="preserve"> </w:t>
      </w:r>
      <w:r w:rsidR="00335A74" w:rsidRPr="00A555E6">
        <w:rPr>
          <w:rFonts w:ascii="Arial" w:hAnsi="Arial" w:cs="Arial" w:hint="eastAsia"/>
          <w:bCs/>
          <w:sz w:val="20"/>
        </w:rPr>
        <w:t>като</w:t>
      </w:r>
      <w:r w:rsidR="00335A74" w:rsidRPr="00A555E6">
        <w:rPr>
          <w:rFonts w:ascii="Arial" w:hAnsi="Arial" w:cs="Arial"/>
          <w:bCs/>
          <w:sz w:val="20"/>
        </w:rPr>
        <w:t xml:space="preserve"> </w:t>
      </w:r>
      <w:r w:rsidR="00335A74" w:rsidRPr="00A555E6">
        <w:rPr>
          <w:rFonts w:ascii="Arial" w:hAnsi="Arial" w:cs="Arial" w:hint="eastAsia"/>
          <w:bCs/>
          <w:sz w:val="20"/>
        </w:rPr>
        <w:t>оставена</w:t>
      </w:r>
      <w:r w:rsidR="00335A74" w:rsidRPr="00A555E6">
        <w:rPr>
          <w:rFonts w:ascii="Arial" w:hAnsi="Arial" w:cs="Arial"/>
          <w:bCs/>
          <w:sz w:val="20"/>
        </w:rPr>
        <w:t xml:space="preserve"> </w:t>
      </w:r>
      <w:r w:rsidR="00335A74" w:rsidRPr="00A555E6">
        <w:rPr>
          <w:rFonts w:ascii="Arial" w:hAnsi="Arial" w:cs="Arial" w:hint="eastAsia"/>
          <w:bCs/>
          <w:sz w:val="20"/>
        </w:rPr>
        <w:t>под</w:t>
      </w:r>
      <w:r w:rsidR="00335A74" w:rsidRPr="00A555E6">
        <w:rPr>
          <w:rFonts w:ascii="Arial" w:hAnsi="Arial" w:cs="Arial"/>
          <w:bCs/>
          <w:sz w:val="20"/>
        </w:rPr>
        <w:t xml:space="preserve"> </w:t>
      </w:r>
      <w:r w:rsidR="00335A74" w:rsidRPr="00A555E6">
        <w:rPr>
          <w:rFonts w:ascii="Arial" w:hAnsi="Arial" w:cs="Arial" w:hint="eastAsia"/>
          <w:bCs/>
          <w:sz w:val="20"/>
        </w:rPr>
        <w:t>угар</w:t>
      </w:r>
      <w:r w:rsidR="00335A74" w:rsidRPr="00A555E6">
        <w:rPr>
          <w:rFonts w:ascii="Arial" w:hAnsi="Arial" w:cs="Arial"/>
          <w:bCs/>
          <w:sz w:val="20"/>
        </w:rPr>
        <w:t xml:space="preserve">, </w:t>
      </w:r>
      <w:r w:rsidR="00335A74" w:rsidRPr="00A555E6">
        <w:rPr>
          <w:rFonts w:ascii="Arial" w:hAnsi="Arial" w:cs="Arial" w:hint="eastAsia"/>
          <w:bCs/>
          <w:sz w:val="20"/>
        </w:rPr>
        <w:t>може</w:t>
      </w:r>
      <w:r w:rsidR="00335A74" w:rsidRPr="00A555E6">
        <w:rPr>
          <w:rFonts w:ascii="Arial" w:hAnsi="Arial" w:cs="Arial"/>
          <w:bCs/>
          <w:sz w:val="20"/>
        </w:rPr>
        <w:t xml:space="preserve"> </w:t>
      </w:r>
      <w:r w:rsidR="00335A74" w:rsidRPr="00A555E6">
        <w:rPr>
          <w:rFonts w:ascii="Arial" w:hAnsi="Arial" w:cs="Arial" w:hint="eastAsia"/>
          <w:bCs/>
          <w:sz w:val="20"/>
        </w:rPr>
        <w:t>да</w:t>
      </w:r>
      <w:r w:rsidR="00335A74" w:rsidRPr="00A555E6">
        <w:rPr>
          <w:rFonts w:ascii="Arial" w:hAnsi="Arial" w:cs="Arial"/>
          <w:bCs/>
          <w:sz w:val="20"/>
        </w:rPr>
        <w:t xml:space="preserve"> </w:t>
      </w:r>
      <w:r w:rsidR="00335A74" w:rsidRPr="00A555E6">
        <w:rPr>
          <w:rFonts w:ascii="Arial" w:hAnsi="Arial" w:cs="Arial" w:hint="eastAsia"/>
          <w:bCs/>
          <w:sz w:val="20"/>
        </w:rPr>
        <w:t>се</w:t>
      </w:r>
      <w:r w:rsidR="00335A74" w:rsidRPr="00A555E6">
        <w:rPr>
          <w:rFonts w:ascii="Arial" w:hAnsi="Arial" w:cs="Arial"/>
          <w:bCs/>
          <w:sz w:val="20"/>
        </w:rPr>
        <w:t xml:space="preserve"> </w:t>
      </w:r>
      <w:r w:rsidR="00335A74" w:rsidRPr="00A555E6">
        <w:rPr>
          <w:rFonts w:ascii="Arial" w:hAnsi="Arial" w:cs="Arial" w:hint="eastAsia"/>
          <w:bCs/>
          <w:sz w:val="20"/>
        </w:rPr>
        <w:t>използва</w:t>
      </w:r>
      <w:r w:rsidR="00335A74" w:rsidRPr="00A555E6">
        <w:rPr>
          <w:rFonts w:ascii="Arial" w:hAnsi="Arial" w:cs="Arial"/>
          <w:bCs/>
          <w:sz w:val="20"/>
        </w:rPr>
        <w:t xml:space="preserve"> </w:t>
      </w:r>
      <w:r w:rsidR="00335A74" w:rsidRPr="00A555E6">
        <w:rPr>
          <w:rFonts w:ascii="Arial" w:hAnsi="Arial" w:cs="Arial" w:hint="eastAsia"/>
          <w:bCs/>
          <w:sz w:val="20"/>
        </w:rPr>
        <w:t>за</w:t>
      </w:r>
      <w:r w:rsidR="00335A74" w:rsidRPr="00A555E6">
        <w:rPr>
          <w:rFonts w:ascii="Arial" w:hAnsi="Arial" w:cs="Arial"/>
          <w:bCs/>
          <w:sz w:val="20"/>
        </w:rPr>
        <w:t xml:space="preserve"> </w:t>
      </w:r>
      <w:r w:rsidR="00335A74" w:rsidRPr="00A555E6">
        <w:rPr>
          <w:rFonts w:ascii="Arial" w:hAnsi="Arial" w:cs="Arial" w:hint="eastAsia"/>
          <w:bCs/>
          <w:sz w:val="20"/>
        </w:rPr>
        <w:t>производството</w:t>
      </w:r>
      <w:r w:rsidR="00335A74" w:rsidRPr="00A555E6">
        <w:rPr>
          <w:rFonts w:ascii="Arial" w:hAnsi="Arial" w:cs="Arial"/>
          <w:bCs/>
          <w:sz w:val="20"/>
        </w:rPr>
        <w:t xml:space="preserve"> </w:t>
      </w:r>
      <w:r w:rsidR="00335A74" w:rsidRPr="00A555E6">
        <w:rPr>
          <w:rFonts w:ascii="Arial" w:hAnsi="Arial" w:cs="Arial" w:hint="eastAsia"/>
          <w:bCs/>
          <w:sz w:val="20"/>
        </w:rPr>
        <w:t>на</w:t>
      </w:r>
      <w:r w:rsidR="00335A74" w:rsidRPr="00A555E6">
        <w:rPr>
          <w:rFonts w:ascii="Arial" w:hAnsi="Arial" w:cs="Arial"/>
          <w:bCs/>
          <w:sz w:val="20"/>
        </w:rPr>
        <w:t xml:space="preserve"> </w:t>
      </w:r>
      <w:r w:rsidR="00335A74" w:rsidRPr="00A555E6">
        <w:rPr>
          <w:rFonts w:ascii="Arial" w:hAnsi="Arial" w:cs="Arial" w:hint="eastAsia"/>
          <w:bCs/>
          <w:sz w:val="20"/>
        </w:rPr>
        <w:t>храни</w:t>
      </w:r>
      <w:r w:rsidR="00335A74" w:rsidRPr="00A555E6">
        <w:rPr>
          <w:rFonts w:ascii="Arial" w:hAnsi="Arial" w:cs="Arial"/>
          <w:bCs/>
          <w:sz w:val="20"/>
        </w:rPr>
        <w:t xml:space="preserve"> </w:t>
      </w:r>
      <w:r w:rsidR="00335A74" w:rsidRPr="00A555E6">
        <w:rPr>
          <w:rFonts w:ascii="Arial" w:hAnsi="Arial" w:cs="Arial" w:hint="eastAsia"/>
          <w:bCs/>
          <w:sz w:val="20"/>
        </w:rPr>
        <w:t>и</w:t>
      </w:r>
      <w:r w:rsidR="00335A74" w:rsidRPr="00A555E6">
        <w:rPr>
          <w:rFonts w:ascii="Arial" w:hAnsi="Arial" w:cs="Arial"/>
          <w:bCs/>
          <w:sz w:val="20"/>
        </w:rPr>
        <w:t xml:space="preserve"> </w:t>
      </w:r>
      <w:r w:rsidR="00335A74" w:rsidRPr="00A555E6">
        <w:rPr>
          <w:rFonts w:ascii="Arial" w:hAnsi="Arial" w:cs="Arial" w:hint="eastAsia"/>
          <w:bCs/>
          <w:sz w:val="20"/>
        </w:rPr>
        <w:t>фуражи</w:t>
      </w:r>
      <w:r w:rsidR="00335A74" w:rsidRPr="00A555E6">
        <w:rPr>
          <w:rFonts w:ascii="Arial" w:hAnsi="Arial" w:cs="Arial"/>
          <w:bCs/>
          <w:sz w:val="20"/>
        </w:rPr>
        <w:t xml:space="preserve">, </w:t>
      </w:r>
      <w:r w:rsidR="00335A74" w:rsidRPr="00A555E6">
        <w:rPr>
          <w:rFonts w:ascii="Arial" w:hAnsi="Arial" w:cs="Arial" w:hint="eastAsia"/>
          <w:bCs/>
          <w:sz w:val="20"/>
        </w:rPr>
        <w:t>като</w:t>
      </w:r>
      <w:r w:rsidR="00335A74" w:rsidRPr="00A555E6">
        <w:rPr>
          <w:rFonts w:ascii="Arial" w:hAnsi="Arial" w:cs="Arial"/>
          <w:bCs/>
          <w:sz w:val="20"/>
        </w:rPr>
        <w:t xml:space="preserve"> </w:t>
      </w:r>
      <w:r w:rsidR="00335A74" w:rsidRPr="00A555E6">
        <w:rPr>
          <w:rFonts w:ascii="Arial" w:hAnsi="Arial" w:cs="Arial" w:hint="eastAsia"/>
          <w:bCs/>
          <w:sz w:val="20"/>
        </w:rPr>
        <w:t>за</w:t>
      </w:r>
      <w:r w:rsidR="00335A74" w:rsidRPr="00A555E6">
        <w:rPr>
          <w:rFonts w:ascii="Arial" w:hAnsi="Arial" w:cs="Arial"/>
          <w:bCs/>
          <w:sz w:val="20"/>
        </w:rPr>
        <w:t xml:space="preserve"> </w:t>
      </w:r>
      <w:r w:rsidR="00335A74" w:rsidRPr="00A555E6">
        <w:rPr>
          <w:rFonts w:ascii="Arial" w:hAnsi="Arial" w:cs="Arial" w:hint="eastAsia"/>
          <w:bCs/>
          <w:sz w:val="20"/>
        </w:rPr>
        <w:t>нея</w:t>
      </w:r>
      <w:r w:rsidR="00335A74" w:rsidRPr="00A555E6">
        <w:rPr>
          <w:rFonts w:ascii="Arial" w:hAnsi="Arial" w:cs="Arial"/>
          <w:bCs/>
          <w:sz w:val="20"/>
        </w:rPr>
        <w:t xml:space="preserve"> </w:t>
      </w:r>
      <w:r w:rsidR="00335A74" w:rsidRPr="00A555E6">
        <w:rPr>
          <w:rFonts w:ascii="Arial" w:hAnsi="Arial" w:cs="Arial" w:hint="eastAsia"/>
          <w:bCs/>
          <w:sz w:val="20"/>
        </w:rPr>
        <w:t>земеделските</w:t>
      </w:r>
      <w:r w:rsidR="00335A74" w:rsidRPr="00A555E6">
        <w:rPr>
          <w:rFonts w:ascii="Arial" w:hAnsi="Arial" w:cs="Arial"/>
          <w:bCs/>
          <w:sz w:val="20"/>
        </w:rPr>
        <w:t xml:space="preserve"> </w:t>
      </w:r>
      <w:r w:rsidR="00335A74" w:rsidRPr="00A555E6">
        <w:rPr>
          <w:rFonts w:ascii="Arial" w:hAnsi="Arial" w:cs="Arial" w:hint="eastAsia"/>
          <w:bCs/>
          <w:sz w:val="20"/>
        </w:rPr>
        <w:t>стопани</w:t>
      </w:r>
      <w:r w:rsidR="00335A74" w:rsidRPr="00A555E6">
        <w:rPr>
          <w:rFonts w:ascii="Arial" w:hAnsi="Arial" w:cs="Arial"/>
          <w:bCs/>
          <w:sz w:val="20"/>
        </w:rPr>
        <w:t xml:space="preserve"> </w:t>
      </w:r>
      <w:r w:rsidR="00335A74" w:rsidRPr="00A555E6">
        <w:rPr>
          <w:rFonts w:ascii="Arial" w:hAnsi="Arial" w:cs="Arial" w:hint="eastAsia"/>
          <w:bCs/>
          <w:sz w:val="20"/>
        </w:rPr>
        <w:t>ще</w:t>
      </w:r>
      <w:r w:rsidR="00335A74" w:rsidRPr="00A555E6">
        <w:rPr>
          <w:rFonts w:ascii="Arial" w:hAnsi="Arial" w:cs="Arial"/>
          <w:bCs/>
          <w:sz w:val="20"/>
        </w:rPr>
        <w:t xml:space="preserve"> </w:t>
      </w:r>
      <w:r w:rsidR="00335A74" w:rsidRPr="00A555E6">
        <w:rPr>
          <w:rFonts w:ascii="Arial" w:hAnsi="Arial" w:cs="Arial" w:hint="eastAsia"/>
          <w:bCs/>
          <w:sz w:val="20"/>
        </w:rPr>
        <w:t>получат</w:t>
      </w:r>
      <w:r w:rsidR="00335A74" w:rsidRPr="00A555E6">
        <w:rPr>
          <w:rFonts w:ascii="Arial" w:hAnsi="Arial" w:cs="Arial"/>
          <w:bCs/>
          <w:sz w:val="20"/>
        </w:rPr>
        <w:t xml:space="preserve"> </w:t>
      </w:r>
      <w:r w:rsidR="00335A74" w:rsidRPr="00A555E6">
        <w:rPr>
          <w:rFonts w:ascii="Arial" w:hAnsi="Arial" w:cs="Arial" w:hint="eastAsia"/>
          <w:bCs/>
          <w:sz w:val="20"/>
        </w:rPr>
        <w:t>плащане</w:t>
      </w:r>
      <w:r w:rsidR="00335A74" w:rsidRPr="00A555E6">
        <w:rPr>
          <w:rFonts w:ascii="Arial" w:hAnsi="Arial" w:cs="Arial"/>
          <w:bCs/>
          <w:sz w:val="20"/>
        </w:rPr>
        <w:t xml:space="preserve"> </w:t>
      </w:r>
      <w:r w:rsidR="00335A74" w:rsidRPr="00A555E6">
        <w:rPr>
          <w:rFonts w:ascii="Arial" w:hAnsi="Arial" w:cs="Arial" w:hint="eastAsia"/>
          <w:bCs/>
          <w:sz w:val="20"/>
        </w:rPr>
        <w:t>за</w:t>
      </w:r>
      <w:r w:rsidR="00335A74" w:rsidRPr="00A555E6">
        <w:rPr>
          <w:rFonts w:ascii="Arial" w:hAnsi="Arial" w:cs="Arial"/>
          <w:bCs/>
          <w:sz w:val="20"/>
        </w:rPr>
        <w:t xml:space="preserve"> </w:t>
      </w:r>
      <w:proofErr w:type="spellStart"/>
      <w:r w:rsidR="00335A74" w:rsidRPr="00A555E6">
        <w:rPr>
          <w:rFonts w:ascii="Arial" w:hAnsi="Arial" w:cs="Arial" w:hint="eastAsia"/>
          <w:bCs/>
          <w:sz w:val="20"/>
        </w:rPr>
        <w:t>екологизиране</w:t>
      </w:r>
      <w:proofErr w:type="spellEnd"/>
      <w:r w:rsidR="00335A74" w:rsidRPr="00A555E6">
        <w:rPr>
          <w:rFonts w:ascii="Arial" w:hAnsi="Arial" w:cs="Arial"/>
          <w:bCs/>
          <w:sz w:val="20"/>
        </w:rPr>
        <w:t>.</w:t>
      </w:r>
      <w:r w:rsidR="00335A74" w:rsidRPr="00335A74">
        <w:rPr>
          <w:rFonts w:ascii="Arial" w:hAnsi="Arial" w:cs="Arial"/>
          <w:b/>
          <w:bCs/>
          <w:sz w:val="20"/>
        </w:rPr>
        <w:t xml:space="preserve"> </w:t>
      </w:r>
      <w:r w:rsidR="00335A74" w:rsidRPr="00335A74">
        <w:rPr>
          <w:rFonts w:ascii="Arial" w:hAnsi="Arial" w:cs="Arial" w:hint="eastAsia"/>
          <w:bCs/>
          <w:sz w:val="20"/>
        </w:rPr>
        <w:t>Това</w:t>
      </w:r>
      <w:r w:rsidR="00335A74" w:rsidRPr="00335A74">
        <w:rPr>
          <w:rFonts w:ascii="Arial" w:hAnsi="Arial" w:cs="Arial"/>
          <w:bCs/>
          <w:sz w:val="20"/>
        </w:rPr>
        <w:t xml:space="preserve"> </w:t>
      </w:r>
      <w:r w:rsidR="00335A74" w:rsidRPr="00335A74">
        <w:rPr>
          <w:rFonts w:ascii="Arial" w:hAnsi="Arial" w:cs="Arial" w:hint="eastAsia"/>
          <w:bCs/>
          <w:sz w:val="20"/>
        </w:rPr>
        <w:t>гласят</w:t>
      </w:r>
      <w:r w:rsidR="00335A74" w:rsidRPr="00335A74">
        <w:rPr>
          <w:rFonts w:ascii="Arial" w:hAnsi="Arial" w:cs="Arial"/>
          <w:bCs/>
          <w:sz w:val="20"/>
        </w:rPr>
        <w:t xml:space="preserve"> </w:t>
      </w:r>
      <w:r w:rsidR="00335A74" w:rsidRPr="00335A74">
        <w:rPr>
          <w:rFonts w:ascii="Arial" w:hAnsi="Arial" w:cs="Arial" w:hint="eastAsia"/>
          <w:bCs/>
          <w:sz w:val="20"/>
        </w:rPr>
        <w:t>промени</w:t>
      </w:r>
      <w:r w:rsidR="00335A74" w:rsidRPr="00335A74">
        <w:rPr>
          <w:rFonts w:ascii="Arial" w:hAnsi="Arial" w:cs="Arial"/>
          <w:bCs/>
          <w:sz w:val="20"/>
        </w:rPr>
        <w:t xml:space="preserve"> </w:t>
      </w:r>
      <w:r w:rsidR="00335A74" w:rsidRPr="00335A74">
        <w:rPr>
          <w:rFonts w:ascii="Arial" w:hAnsi="Arial" w:cs="Arial" w:hint="eastAsia"/>
          <w:bCs/>
          <w:sz w:val="20"/>
        </w:rPr>
        <w:t>в</w:t>
      </w:r>
      <w:r w:rsidR="00335A74" w:rsidRPr="00335A74">
        <w:rPr>
          <w:rFonts w:ascii="Arial" w:hAnsi="Arial" w:cs="Arial"/>
          <w:bCs/>
          <w:sz w:val="20"/>
        </w:rPr>
        <w:t xml:space="preserve"> </w:t>
      </w:r>
      <w:r w:rsidR="00335A74" w:rsidRPr="00335A74">
        <w:rPr>
          <w:rFonts w:ascii="Arial" w:hAnsi="Arial" w:cs="Arial" w:hint="eastAsia"/>
          <w:bCs/>
          <w:sz w:val="20"/>
        </w:rPr>
        <w:t>Наредба</w:t>
      </w:r>
      <w:r w:rsidR="00335A74" w:rsidRPr="00335A74">
        <w:rPr>
          <w:rFonts w:ascii="Arial" w:hAnsi="Arial" w:cs="Arial"/>
          <w:bCs/>
          <w:sz w:val="20"/>
        </w:rPr>
        <w:t xml:space="preserve"> </w:t>
      </w:r>
      <w:r w:rsidR="00335A74" w:rsidRPr="00335A74">
        <w:rPr>
          <w:rFonts w:ascii="Arial" w:hAnsi="Arial" w:cs="Arial" w:hint="eastAsia"/>
          <w:bCs/>
          <w:sz w:val="20"/>
        </w:rPr>
        <w:t>№</w:t>
      </w:r>
      <w:r w:rsidR="00335A74" w:rsidRPr="00335A74">
        <w:rPr>
          <w:rFonts w:ascii="Arial" w:hAnsi="Arial" w:cs="Arial"/>
          <w:bCs/>
          <w:sz w:val="20"/>
        </w:rPr>
        <w:t xml:space="preserve"> 3 </w:t>
      </w:r>
      <w:r w:rsidR="00335A74" w:rsidRPr="00335A74">
        <w:rPr>
          <w:rFonts w:ascii="Arial" w:hAnsi="Arial" w:cs="Arial" w:hint="eastAsia"/>
          <w:bCs/>
          <w:sz w:val="20"/>
        </w:rPr>
        <w:t>от</w:t>
      </w:r>
      <w:r w:rsidR="00335A74" w:rsidRPr="00335A74">
        <w:rPr>
          <w:rFonts w:ascii="Arial" w:hAnsi="Arial" w:cs="Arial"/>
          <w:bCs/>
          <w:sz w:val="20"/>
        </w:rPr>
        <w:t xml:space="preserve"> 2015 </w:t>
      </w:r>
      <w:r w:rsidR="00335A74" w:rsidRPr="00335A74">
        <w:rPr>
          <w:rFonts w:ascii="Arial" w:hAnsi="Arial" w:cs="Arial" w:hint="eastAsia"/>
          <w:bCs/>
          <w:sz w:val="20"/>
        </w:rPr>
        <w:t>г</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условията</w:t>
      </w:r>
      <w:r w:rsidR="00335A74" w:rsidRPr="00335A74">
        <w:rPr>
          <w:rFonts w:ascii="Arial" w:hAnsi="Arial" w:cs="Arial"/>
          <w:bCs/>
          <w:sz w:val="20"/>
        </w:rPr>
        <w:t xml:space="preserve"> </w:t>
      </w:r>
      <w:r w:rsidR="00335A74" w:rsidRPr="00335A74">
        <w:rPr>
          <w:rFonts w:ascii="Arial" w:hAnsi="Arial" w:cs="Arial" w:hint="eastAsia"/>
          <w:bCs/>
          <w:sz w:val="20"/>
        </w:rPr>
        <w:t>и</w:t>
      </w:r>
      <w:r w:rsidR="00335A74" w:rsidRPr="00335A74">
        <w:rPr>
          <w:rFonts w:ascii="Arial" w:hAnsi="Arial" w:cs="Arial"/>
          <w:bCs/>
          <w:sz w:val="20"/>
        </w:rPr>
        <w:t xml:space="preserve"> </w:t>
      </w:r>
      <w:r w:rsidR="00335A74" w:rsidRPr="00335A74">
        <w:rPr>
          <w:rFonts w:ascii="Arial" w:hAnsi="Arial" w:cs="Arial" w:hint="eastAsia"/>
          <w:bCs/>
          <w:sz w:val="20"/>
        </w:rPr>
        <w:t>реда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прилагане</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схемите</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директни</w:t>
      </w:r>
      <w:r w:rsidR="00335A74" w:rsidRPr="00335A74">
        <w:rPr>
          <w:rFonts w:ascii="Arial" w:hAnsi="Arial" w:cs="Arial"/>
          <w:bCs/>
          <w:sz w:val="20"/>
        </w:rPr>
        <w:t xml:space="preserve"> </w:t>
      </w:r>
      <w:r w:rsidR="00335A74" w:rsidRPr="00335A74">
        <w:rPr>
          <w:rFonts w:ascii="Arial" w:hAnsi="Arial" w:cs="Arial" w:hint="eastAsia"/>
          <w:bCs/>
          <w:sz w:val="20"/>
        </w:rPr>
        <w:t>плащания</w:t>
      </w:r>
      <w:r w:rsidR="00335A74" w:rsidRPr="00335A74">
        <w:rPr>
          <w:rFonts w:ascii="Arial" w:hAnsi="Arial" w:cs="Arial"/>
          <w:bCs/>
          <w:sz w:val="20"/>
        </w:rPr>
        <w:t xml:space="preserve">. </w:t>
      </w:r>
      <w:r w:rsidR="00335A74" w:rsidRPr="00335A74">
        <w:rPr>
          <w:rFonts w:ascii="Arial" w:hAnsi="Arial" w:cs="Arial" w:hint="eastAsia"/>
          <w:bCs/>
          <w:sz w:val="20"/>
        </w:rPr>
        <w:t>Решението</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ЕК</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земите</w:t>
      </w:r>
      <w:r w:rsidR="00335A74" w:rsidRPr="00335A74">
        <w:rPr>
          <w:rFonts w:ascii="Arial" w:hAnsi="Arial" w:cs="Arial"/>
          <w:bCs/>
          <w:sz w:val="20"/>
        </w:rPr>
        <w:t xml:space="preserve"> </w:t>
      </w:r>
      <w:r w:rsidR="00335A74" w:rsidRPr="00335A74">
        <w:rPr>
          <w:rFonts w:ascii="Arial" w:hAnsi="Arial" w:cs="Arial" w:hint="eastAsia"/>
          <w:bCs/>
          <w:sz w:val="20"/>
        </w:rPr>
        <w:t>под</w:t>
      </w:r>
      <w:r w:rsidR="00335A74" w:rsidRPr="00335A74">
        <w:rPr>
          <w:rFonts w:ascii="Arial" w:hAnsi="Arial" w:cs="Arial"/>
          <w:bCs/>
          <w:sz w:val="20"/>
        </w:rPr>
        <w:t xml:space="preserve"> </w:t>
      </w:r>
      <w:r w:rsidR="00335A74" w:rsidRPr="00335A74">
        <w:rPr>
          <w:rFonts w:ascii="Arial" w:hAnsi="Arial" w:cs="Arial" w:hint="eastAsia"/>
          <w:bCs/>
          <w:sz w:val="20"/>
        </w:rPr>
        <w:t>угар</w:t>
      </w:r>
      <w:r w:rsidR="00335A74" w:rsidRPr="00335A74">
        <w:rPr>
          <w:rFonts w:ascii="Arial" w:hAnsi="Arial" w:cs="Arial"/>
          <w:bCs/>
          <w:sz w:val="20"/>
        </w:rPr>
        <w:t xml:space="preserve"> </w:t>
      </w:r>
      <w:r w:rsidR="00335A74" w:rsidRPr="00335A74">
        <w:rPr>
          <w:rFonts w:ascii="Arial" w:hAnsi="Arial" w:cs="Arial" w:hint="eastAsia"/>
          <w:bCs/>
          <w:sz w:val="20"/>
        </w:rPr>
        <w:t>беше</w:t>
      </w:r>
      <w:r w:rsidR="00335A74" w:rsidRPr="00335A74">
        <w:rPr>
          <w:rFonts w:ascii="Arial" w:hAnsi="Arial" w:cs="Arial"/>
          <w:bCs/>
          <w:sz w:val="20"/>
        </w:rPr>
        <w:t xml:space="preserve"> </w:t>
      </w:r>
      <w:r w:rsidR="00335A74" w:rsidRPr="00335A74">
        <w:rPr>
          <w:rFonts w:ascii="Arial" w:hAnsi="Arial" w:cs="Arial" w:hint="eastAsia"/>
          <w:bCs/>
          <w:sz w:val="20"/>
        </w:rPr>
        <w:t>взето</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23 </w:t>
      </w:r>
      <w:r w:rsidR="00335A74" w:rsidRPr="00335A74">
        <w:rPr>
          <w:rFonts w:ascii="Arial" w:hAnsi="Arial" w:cs="Arial" w:hint="eastAsia"/>
          <w:bCs/>
          <w:sz w:val="20"/>
        </w:rPr>
        <w:t>март</w:t>
      </w:r>
      <w:r w:rsidR="00335A74" w:rsidRPr="00335A74">
        <w:rPr>
          <w:rFonts w:ascii="Arial" w:hAnsi="Arial" w:cs="Arial"/>
          <w:bCs/>
          <w:sz w:val="20"/>
        </w:rPr>
        <w:t xml:space="preserve"> 2022 </w:t>
      </w:r>
      <w:r w:rsidR="00335A74" w:rsidRPr="00335A74">
        <w:rPr>
          <w:rFonts w:ascii="Arial" w:hAnsi="Arial" w:cs="Arial" w:hint="eastAsia"/>
          <w:bCs/>
          <w:sz w:val="20"/>
        </w:rPr>
        <w:t>г</w:t>
      </w:r>
      <w:r w:rsidR="00335A74" w:rsidRPr="00335A74">
        <w:rPr>
          <w:rFonts w:ascii="Arial" w:hAnsi="Arial" w:cs="Arial"/>
          <w:bCs/>
          <w:sz w:val="20"/>
        </w:rPr>
        <w:t xml:space="preserve">. </w:t>
      </w:r>
      <w:r w:rsidR="00335A74" w:rsidRPr="00335A74">
        <w:rPr>
          <w:rFonts w:ascii="Arial" w:hAnsi="Arial" w:cs="Arial" w:hint="eastAsia"/>
          <w:bCs/>
          <w:sz w:val="20"/>
        </w:rPr>
        <w:t>във</w:t>
      </w:r>
      <w:r w:rsidR="00335A74" w:rsidRPr="00335A74">
        <w:rPr>
          <w:rFonts w:ascii="Arial" w:hAnsi="Arial" w:cs="Arial"/>
          <w:bCs/>
          <w:sz w:val="20"/>
        </w:rPr>
        <w:t xml:space="preserve"> </w:t>
      </w:r>
      <w:r w:rsidR="00335A74" w:rsidRPr="00335A74">
        <w:rPr>
          <w:rFonts w:ascii="Arial" w:hAnsi="Arial" w:cs="Arial" w:hint="eastAsia"/>
          <w:bCs/>
          <w:sz w:val="20"/>
        </w:rPr>
        <w:t>връзка</w:t>
      </w:r>
      <w:r w:rsidR="00335A74" w:rsidRPr="00335A74">
        <w:rPr>
          <w:rFonts w:ascii="Arial" w:hAnsi="Arial" w:cs="Arial"/>
          <w:bCs/>
          <w:sz w:val="20"/>
        </w:rPr>
        <w:t xml:space="preserve"> </w:t>
      </w:r>
      <w:r w:rsidR="00335A74" w:rsidRPr="00335A74">
        <w:rPr>
          <w:rFonts w:ascii="Arial" w:hAnsi="Arial" w:cs="Arial" w:hint="eastAsia"/>
          <w:bCs/>
          <w:sz w:val="20"/>
        </w:rPr>
        <w:t>със</w:t>
      </w:r>
      <w:r w:rsidR="00335A74" w:rsidRPr="00335A74">
        <w:rPr>
          <w:rFonts w:ascii="Arial" w:hAnsi="Arial" w:cs="Arial"/>
          <w:bCs/>
          <w:sz w:val="20"/>
        </w:rPr>
        <w:t xml:space="preserve"> </w:t>
      </w:r>
      <w:r w:rsidR="00335A74" w:rsidRPr="00335A74">
        <w:rPr>
          <w:rFonts w:ascii="Arial" w:hAnsi="Arial" w:cs="Arial" w:hint="eastAsia"/>
          <w:bCs/>
          <w:sz w:val="20"/>
        </w:rPr>
        <w:t>застрашената</w:t>
      </w:r>
      <w:r w:rsidR="00335A74" w:rsidRPr="00335A74">
        <w:rPr>
          <w:rFonts w:ascii="Arial" w:hAnsi="Arial" w:cs="Arial"/>
          <w:bCs/>
          <w:sz w:val="20"/>
        </w:rPr>
        <w:t xml:space="preserve"> </w:t>
      </w:r>
      <w:r w:rsidR="00335A74" w:rsidRPr="00335A74">
        <w:rPr>
          <w:rFonts w:ascii="Arial" w:hAnsi="Arial" w:cs="Arial" w:hint="eastAsia"/>
          <w:bCs/>
          <w:sz w:val="20"/>
        </w:rPr>
        <w:t>продоволствена</w:t>
      </w:r>
      <w:r w:rsidR="00335A74" w:rsidRPr="00335A74">
        <w:rPr>
          <w:rFonts w:ascii="Arial" w:hAnsi="Arial" w:cs="Arial"/>
          <w:bCs/>
          <w:sz w:val="20"/>
        </w:rPr>
        <w:t xml:space="preserve"> </w:t>
      </w:r>
      <w:r w:rsidR="00335A74" w:rsidRPr="00335A74">
        <w:rPr>
          <w:rFonts w:ascii="Arial" w:hAnsi="Arial" w:cs="Arial" w:hint="eastAsia"/>
          <w:bCs/>
          <w:sz w:val="20"/>
        </w:rPr>
        <w:t>сигурност</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фона</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войната</w:t>
      </w:r>
      <w:r w:rsidR="00335A74" w:rsidRPr="00335A74">
        <w:rPr>
          <w:rFonts w:ascii="Arial" w:hAnsi="Arial" w:cs="Arial"/>
          <w:bCs/>
          <w:sz w:val="20"/>
        </w:rPr>
        <w:t xml:space="preserve"> </w:t>
      </w:r>
      <w:r w:rsidR="00335A74" w:rsidRPr="00335A74">
        <w:rPr>
          <w:rFonts w:ascii="Arial" w:hAnsi="Arial" w:cs="Arial" w:hint="eastAsia"/>
          <w:bCs/>
          <w:sz w:val="20"/>
        </w:rPr>
        <w:t>в</w:t>
      </w:r>
      <w:r w:rsidR="00335A74" w:rsidRPr="00335A74">
        <w:rPr>
          <w:rFonts w:ascii="Arial" w:hAnsi="Arial" w:cs="Arial"/>
          <w:bCs/>
          <w:sz w:val="20"/>
        </w:rPr>
        <w:t xml:space="preserve"> </w:t>
      </w:r>
      <w:r w:rsidR="00335A74" w:rsidRPr="00335A74">
        <w:rPr>
          <w:rFonts w:ascii="Arial" w:hAnsi="Arial" w:cs="Arial" w:hint="eastAsia"/>
          <w:bCs/>
          <w:sz w:val="20"/>
        </w:rPr>
        <w:t>Украйна</w:t>
      </w:r>
      <w:r w:rsidR="00335A74" w:rsidRPr="00335A74">
        <w:rPr>
          <w:rFonts w:ascii="Arial" w:hAnsi="Arial" w:cs="Arial"/>
          <w:bCs/>
          <w:sz w:val="20"/>
        </w:rPr>
        <w:t xml:space="preserve">. </w:t>
      </w:r>
      <w:r w:rsidR="00335A74" w:rsidRPr="00335A74">
        <w:rPr>
          <w:rFonts w:ascii="Arial" w:hAnsi="Arial" w:cs="Arial" w:hint="eastAsia"/>
          <w:bCs/>
          <w:sz w:val="20"/>
        </w:rPr>
        <w:t>Вследствие</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това</w:t>
      </w:r>
      <w:r w:rsidR="00335A74" w:rsidRPr="00335A74">
        <w:rPr>
          <w:rFonts w:ascii="Arial" w:hAnsi="Arial" w:cs="Arial"/>
          <w:bCs/>
          <w:sz w:val="20"/>
        </w:rPr>
        <w:t xml:space="preserve"> </w:t>
      </w:r>
      <w:r w:rsidR="00335A74" w:rsidRPr="00335A74">
        <w:rPr>
          <w:rFonts w:ascii="Arial" w:hAnsi="Arial" w:cs="Arial" w:hint="eastAsia"/>
          <w:bCs/>
          <w:sz w:val="20"/>
        </w:rPr>
        <w:t>бе</w:t>
      </w:r>
      <w:r w:rsidR="00335A74" w:rsidRPr="00335A74">
        <w:rPr>
          <w:rFonts w:ascii="Arial" w:hAnsi="Arial" w:cs="Arial"/>
          <w:bCs/>
          <w:sz w:val="20"/>
        </w:rPr>
        <w:t xml:space="preserve"> </w:t>
      </w:r>
      <w:r w:rsidR="00335A74" w:rsidRPr="00335A74">
        <w:rPr>
          <w:rFonts w:ascii="Arial" w:hAnsi="Arial" w:cs="Arial" w:hint="eastAsia"/>
          <w:bCs/>
          <w:sz w:val="20"/>
        </w:rPr>
        <w:t>взето</w:t>
      </w:r>
      <w:r w:rsidR="00335A74" w:rsidRPr="00335A74">
        <w:rPr>
          <w:rFonts w:ascii="Arial" w:hAnsi="Arial" w:cs="Arial"/>
          <w:bCs/>
          <w:sz w:val="20"/>
        </w:rPr>
        <w:t xml:space="preserve"> </w:t>
      </w:r>
      <w:r w:rsidR="00335A74" w:rsidRPr="00335A74">
        <w:rPr>
          <w:rFonts w:ascii="Arial" w:hAnsi="Arial" w:cs="Arial" w:hint="eastAsia"/>
          <w:bCs/>
          <w:sz w:val="20"/>
        </w:rPr>
        <w:t>национално</w:t>
      </w:r>
      <w:r w:rsidR="00335A74" w:rsidRPr="00335A74">
        <w:rPr>
          <w:rFonts w:ascii="Arial" w:hAnsi="Arial" w:cs="Arial"/>
          <w:bCs/>
          <w:sz w:val="20"/>
        </w:rPr>
        <w:t xml:space="preserve"> </w:t>
      </w:r>
      <w:r w:rsidR="00335A74" w:rsidRPr="00335A74">
        <w:rPr>
          <w:rFonts w:ascii="Arial" w:hAnsi="Arial" w:cs="Arial" w:hint="eastAsia"/>
          <w:bCs/>
          <w:sz w:val="20"/>
        </w:rPr>
        <w:t>решение</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прилагане</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B4668B">
        <w:rPr>
          <w:rFonts w:ascii="Arial" w:hAnsi="Arial" w:cs="Arial"/>
          <w:bCs/>
          <w:sz w:val="20"/>
        </w:rPr>
        <w:t>трите</w:t>
      </w:r>
      <w:r w:rsidR="00335A74" w:rsidRPr="00335A74">
        <w:rPr>
          <w:rFonts w:ascii="Arial" w:hAnsi="Arial" w:cs="Arial"/>
          <w:bCs/>
          <w:sz w:val="20"/>
        </w:rPr>
        <w:t xml:space="preserve"> </w:t>
      </w:r>
      <w:proofErr w:type="spellStart"/>
      <w:r w:rsidR="00335A74" w:rsidRPr="00335A74">
        <w:rPr>
          <w:rFonts w:ascii="Arial" w:hAnsi="Arial" w:cs="Arial" w:hint="eastAsia"/>
          <w:bCs/>
          <w:sz w:val="20"/>
        </w:rPr>
        <w:t>дерогации</w:t>
      </w:r>
      <w:proofErr w:type="spellEnd"/>
      <w:r w:rsidR="00335A74" w:rsidRPr="00335A74">
        <w:rPr>
          <w:rFonts w:ascii="Arial" w:hAnsi="Arial" w:cs="Arial"/>
          <w:bCs/>
          <w:sz w:val="20"/>
        </w:rPr>
        <w:t xml:space="preserve"> </w:t>
      </w:r>
      <w:r w:rsidR="00335A74" w:rsidRPr="00335A74">
        <w:rPr>
          <w:rFonts w:ascii="Arial" w:hAnsi="Arial" w:cs="Arial" w:hint="eastAsia"/>
          <w:bCs/>
          <w:sz w:val="20"/>
        </w:rPr>
        <w:t>в</w:t>
      </w:r>
      <w:r w:rsidR="00335A74" w:rsidRPr="00335A74">
        <w:rPr>
          <w:rFonts w:ascii="Arial" w:hAnsi="Arial" w:cs="Arial"/>
          <w:bCs/>
          <w:sz w:val="20"/>
        </w:rPr>
        <w:t xml:space="preserve"> </w:t>
      </w:r>
      <w:r w:rsidR="00335A74" w:rsidRPr="00335A74">
        <w:rPr>
          <w:rFonts w:ascii="Arial" w:hAnsi="Arial" w:cs="Arial" w:hint="eastAsia"/>
          <w:bCs/>
          <w:sz w:val="20"/>
        </w:rPr>
        <w:t>областта</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зелените</w:t>
      </w:r>
      <w:r w:rsidR="00335A74" w:rsidRPr="00335A74">
        <w:rPr>
          <w:rFonts w:ascii="Arial" w:hAnsi="Arial" w:cs="Arial"/>
          <w:bCs/>
          <w:sz w:val="20"/>
        </w:rPr>
        <w:t xml:space="preserve"> </w:t>
      </w:r>
      <w:r w:rsidR="00335A74" w:rsidRPr="00335A74">
        <w:rPr>
          <w:rFonts w:ascii="Arial" w:hAnsi="Arial" w:cs="Arial" w:hint="eastAsia"/>
          <w:bCs/>
          <w:sz w:val="20"/>
        </w:rPr>
        <w:t>директни</w:t>
      </w:r>
      <w:r w:rsidR="00335A74" w:rsidRPr="00335A74">
        <w:rPr>
          <w:rFonts w:ascii="Arial" w:hAnsi="Arial" w:cs="Arial"/>
          <w:bCs/>
          <w:sz w:val="20"/>
        </w:rPr>
        <w:t xml:space="preserve"> </w:t>
      </w:r>
      <w:r w:rsidR="00335A74" w:rsidRPr="00335A74">
        <w:rPr>
          <w:rFonts w:ascii="Arial" w:hAnsi="Arial" w:cs="Arial" w:hint="eastAsia"/>
          <w:bCs/>
          <w:sz w:val="20"/>
        </w:rPr>
        <w:t>плащан</w:t>
      </w:r>
      <w:r w:rsidR="00B4668B">
        <w:rPr>
          <w:rFonts w:ascii="Arial" w:hAnsi="Arial" w:cs="Arial" w:hint="eastAsia"/>
          <w:bCs/>
          <w:sz w:val="20"/>
          <w:lang w:val="en-US"/>
        </w:rPr>
        <w:t>и</w:t>
      </w:r>
      <w:r w:rsidR="00335A74" w:rsidRPr="00335A74">
        <w:rPr>
          <w:rFonts w:ascii="Arial" w:hAnsi="Arial" w:cs="Arial" w:hint="eastAsia"/>
          <w:bCs/>
          <w:sz w:val="20"/>
        </w:rPr>
        <w:t>я</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Кампания</w:t>
      </w:r>
      <w:r w:rsidR="00335A74" w:rsidRPr="00335A74">
        <w:rPr>
          <w:rFonts w:ascii="Arial" w:hAnsi="Arial" w:cs="Arial"/>
          <w:bCs/>
          <w:sz w:val="20"/>
        </w:rPr>
        <w:t xml:space="preserve"> 2022.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целите</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изискването</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диверсификация</w:t>
      </w:r>
      <w:r w:rsidR="00335A74" w:rsidRPr="00335A74">
        <w:rPr>
          <w:rFonts w:ascii="Arial" w:hAnsi="Arial" w:cs="Arial"/>
          <w:bCs/>
          <w:sz w:val="20"/>
        </w:rPr>
        <w:t xml:space="preserve"> </w:t>
      </w:r>
      <w:r w:rsidR="00335A74" w:rsidRPr="00335A74">
        <w:rPr>
          <w:rFonts w:ascii="Arial" w:hAnsi="Arial" w:cs="Arial" w:hint="eastAsia"/>
          <w:bCs/>
          <w:sz w:val="20"/>
        </w:rPr>
        <w:t>земята</w:t>
      </w:r>
      <w:r w:rsidR="00335A74" w:rsidRPr="00335A74">
        <w:rPr>
          <w:rFonts w:ascii="Arial" w:hAnsi="Arial" w:cs="Arial"/>
          <w:bCs/>
          <w:sz w:val="20"/>
        </w:rPr>
        <w:t xml:space="preserve">, </w:t>
      </w:r>
      <w:r w:rsidR="00335A74" w:rsidRPr="00335A74">
        <w:rPr>
          <w:rFonts w:ascii="Arial" w:hAnsi="Arial" w:cs="Arial" w:hint="eastAsia"/>
          <w:bCs/>
          <w:sz w:val="20"/>
        </w:rPr>
        <w:t>оставена</w:t>
      </w:r>
      <w:r w:rsidR="00335A74" w:rsidRPr="00335A74">
        <w:rPr>
          <w:rFonts w:ascii="Arial" w:hAnsi="Arial" w:cs="Arial"/>
          <w:bCs/>
          <w:sz w:val="20"/>
        </w:rPr>
        <w:t xml:space="preserve"> </w:t>
      </w:r>
      <w:r w:rsidR="00335A74" w:rsidRPr="00335A74">
        <w:rPr>
          <w:rFonts w:ascii="Arial" w:hAnsi="Arial" w:cs="Arial" w:hint="eastAsia"/>
          <w:bCs/>
          <w:sz w:val="20"/>
        </w:rPr>
        <w:t>под</w:t>
      </w:r>
      <w:r w:rsidR="00335A74" w:rsidRPr="00335A74">
        <w:rPr>
          <w:rFonts w:ascii="Arial" w:hAnsi="Arial" w:cs="Arial"/>
          <w:bCs/>
          <w:sz w:val="20"/>
        </w:rPr>
        <w:t xml:space="preserve"> </w:t>
      </w:r>
      <w:r w:rsidR="00335A74" w:rsidRPr="00335A74">
        <w:rPr>
          <w:rFonts w:ascii="Arial" w:hAnsi="Arial" w:cs="Arial" w:hint="eastAsia"/>
          <w:bCs/>
          <w:sz w:val="20"/>
        </w:rPr>
        <w:t>угар</w:t>
      </w:r>
      <w:r w:rsidR="00335A74" w:rsidRPr="00335A74">
        <w:rPr>
          <w:rFonts w:ascii="Arial" w:hAnsi="Arial" w:cs="Arial"/>
          <w:bCs/>
          <w:sz w:val="20"/>
        </w:rPr>
        <w:t xml:space="preserve">, </w:t>
      </w:r>
      <w:r w:rsidR="00335A74" w:rsidRPr="00335A74">
        <w:rPr>
          <w:rFonts w:ascii="Arial" w:hAnsi="Arial" w:cs="Arial" w:hint="eastAsia"/>
          <w:bCs/>
          <w:sz w:val="20"/>
        </w:rPr>
        <w:t>ще</w:t>
      </w:r>
      <w:r w:rsidR="00335A74" w:rsidRPr="00335A74">
        <w:rPr>
          <w:rFonts w:ascii="Arial" w:hAnsi="Arial" w:cs="Arial"/>
          <w:bCs/>
          <w:sz w:val="20"/>
        </w:rPr>
        <w:t xml:space="preserve"> </w:t>
      </w:r>
      <w:r w:rsidR="00335A74" w:rsidRPr="00335A74">
        <w:rPr>
          <w:rFonts w:ascii="Arial" w:hAnsi="Arial" w:cs="Arial" w:hint="eastAsia"/>
          <w:bCs/>
          <w:sz w:val="20"/>
        </w:rPr>
        <w:t>се</w:t>
      </w:r>
      <w:r w:rsidR="00335A74" w:rsidRPr="00335A74">
        <w:rPr>
          <w:rFonts w:ascii="Arial" w:hAnsi="Arial" w:cs="Arial"/>
          <w:bCs/>
          <w:sz w:val="20"/>
        </w:rPr>
        <w:t xml:space="preserve"> </w:t>
      </w:r>
      <w:r w:rsidR="00335A74" w:rsidRPr="00335A74">
        <w:rPr>
          <w:rFonts w:ascii="Arial" w:hAnsi="Arial" w:cs="Arial" w:hint="eastAsia"/>
          <w:bCs/>
          <w:sz w:val="20"/>
        </w:rPr>
        <w:t>счита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отделна</w:t>
      </w:r>
      <w:r w:rsidR="00335A74" w:rsidRPr="00335A74">
        <w:rPr>
          <w:rFonts w:ascii="Arial" w:hAnsi="Arial" w:cs="Arial"/>
          <w:bCs/>
          <w:sz w:val="20"/>
        </w:rPr>
        <w:t xml:space="preserve"> </w:t>
      </w:r>
      <w:r w:rsidR="00335A74" w:rsidRPr="00335A74">
        <w:rPr>
          <w:rFonts w:ascii="Arial" w:hAnsi="Arial" w:cs="Arial" w:hint="eastAsia"/>
          <w:bCs/>
          <w:sz w:val="20"/>
        </w:rPr>
        <w:t>култура</w:t>
      </w:r>
      <w:r w:rsidR="00335A74" w:rsidRPr="00335A74">
        <w:rPr>
          <w:rFonts w:ascii="Arial" w:hAnsi="Arial" w:cs="Arial"/>
          <w:bCs/>
          <w:sz w:val="20"/>
        </w:rPr>
        <w:t xml:space="preserve">, </w:t>
      </w:r>
      <w:r w:rsidR="00335A74" w:rsidRPr="00335A74">
        <w:rPr>
          <w:rFonts w:ascii="Arial" w:hAnsi="Arial" w:cs="Arial" w:hint="eastAsia"/>
          <w:bCs/>
          <w:sz w:val="20"/>
        </w:rPr>
        <w:t>дори</w:t>
      </w:r>
      <w:r w:rsidR="00335A74" w:rsidRPr="00335A74">
        <w:rPr>
          <w:rFonts w:ascii="Arial" w:hAnsi="Arial" w:cs="Arial"/>
          <w:bCs/>
          <w:sz w:val="20"/>
        </w:rPr>
        <w:t xml:space="preserve"> </w:t>
      </w:r>
      <w:r w:rsidR="00335A74" w:rsidRPr="00335A74">
        <w:rPr>
          <w:rFonts w:ascii="Arial" w:hAnsi="Arial" w:cs="Arial" w:hint="eastAsia"/>
          <w:bCs/>
          <w:sz w:val="20"/>
        </w:rPr>
        <w:t>ако</w:t>
      </w:r>
      <w:r w:rsidR="00335A74" w:rsidRPr="00335A74">
        <w:rPr>
          <w:rFonts w:ascii="Arial" w:hAnsi="Arial" w:cs="Arial"/>
          <w:bCs/>
          <w:sz w:val="20"/>
        </w:rPr>
        <w:t xml:space="preserve"> </w:t>
      </w:r>
      <w:r w:rsidR="00335A74" w:rsidRPr="00335A74">
        <w:rPr>
          <w:rFonts w:ascii="Arial" w:hAnsi="Arial" w:cs="Arial" w:hint="eastAsia"/>
          <w:bCs/>
          <w:sz w:val="20"/>
        </w:rPr>
        <w:t>тази</w:t>
      </w:r>
      <w:r w:rsidR="00335A74" w:rsidRPr="00335A74">
        <w:rPr>
          <w:rFonts w:ascii="Arial" w:hAnsi="Arial" w:cs="Arial"/>
          <w:bCs/>
          <w:sz w:val="20"/>
        </w:rPr>
        <w:t xml:space="preserve"> </w:t>
      </w:r>
      <w:r w:rsidR="00335A74" w:rsidRPr="00335A74">
        <w:rPr>
          <w:rFonts w:ascii="Arial" w:hAnsi="Arial" w:cs="Arial" w:hint="eastAsia"/>
          <w:bCs/>
          <w:sz w:val="20"/>
        </w:rPr>
        <w:t>земя</w:t>
      </w:r>
      <w:r w:rsidR="00335A74" w:rsidRPr="00335A74">
        <w:rPr>
          <w:rFonts w:ascii="Arial" w:hAnsi="Arial" w:cs="Arial"/>
          <w:bCs/>
          <w:sz w:val="20"/>
        </w:rPr>
        <w:t xml:space="preserve"> </w:t>
      </w:r>
      <w:r w:rsidR="00335A74" w:rsidRPr="00335A74">
        <w:rPr>
          <w:rFonts w:ascii="Arial" w:hAnsi="Arial" w:cs="Arial" w:hint="eastAsia"/>
          <w:bCs/>
          <w:sz w:val="20"/>
        </w:rPr>
        <w:t>е</w:t>
      </w:r>
      <w:r w:rsidR="00335A74" w:rsidRPr="00335A74">
        <w:rPr>
          <w:rFonts w:ascii="Arial" w:hAnsi="Arial" w:cs="Arial"/>
          <w:bCs/>
          <w:sz w:val="20"/>
        </w:rPr>
        <w:t xml:space="preserve"> </w:t>
      </w:r>
      <w:r w:rsidR="00335A74" w:rsidRPr="00335A74">
        <w:rPr>
          <w:rFonts w:ascii="Arial" w:hAnsi="Arial" w:cs="Arial" w:hint="eastAsia"/>
          <w:bCs/>
          <w:sz w:val="20"/>
        </w:rPr>
        <w:t>била</w:t>
      </w:r>
      <w:r w:rsidR="00335A74" w:rsidRPr="00335A74">
        <w:rPr>
          <w:rFonts w:ascii="Arial" w:hAnsi="Arial" w:cs="Arial"/>
          <w:bCs/>
          <w:sz w:val="20"/>
        </w:rPr>
        <w:t xml:space="preserve"> </w:t>
      </w:r>
      <w:r w:rsidR="00335A74" w:rsidRPr="00335A74">
        <w:rPr>
          <w:rFonts w:ascii="Arial" w:hAnsi="Arial" w:cs="Arial" w:hint="eastAsia"/>
          <w:bCs/>
          <w:sz w:val="20"/>
        </w:rPr>
        <w:t>използвана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паша</w:t>
      </w:r>
      <w:r w:rsidR="00335A74" w:rsidRPr="00335A74">
        <w:rPr>
          <w:rFonts w:ascii="Arial" w:hAnsi="Arial" w:cs="Arial"/>
          <w:bCs/>
          <w:sz w:val="20"/>
        </w:rPr>
        <w:t xml:space="preserve"> </w:t>
      </w:r>
      <w:r w:rsidR="00335A74" w:rsidRPr="00335A74">
        <w:rPr>
          <w:rFonts w:ascii="Arial" w:hAnsi="Arial" w:cs="Arial" w:hint="eastAsia"/>
          <w:bCs/>
          <w:sz w:val="20"/>
        </w:rPr>
        <w:t>или</w:t>
      </w:r>
      <w:r w:rsidR="00335A74" w:rsidRPr="00335A74">
        <w:rPr>
          <w:rFonts w:ascii="Arial" w:hAnsi="Arial" w:cs="Arial"/>
          <w:bCs/>
          <w:sz w:val="20"/>
        </w:rPr>
        <w:t xml:space="preserve"> </w:t>
      </w:r>
      <w:r w:rsidR="00335A74" w:rsidRPr="00335A74">
        <w:rPr>
          <w:rFonts w:ascii="Arial" w:hAnsi="Arial" w:cs="Arial" w:hint="eastAsia"/>
          <w:bCs/>
          <w:sz w:val="20"/>
        </w:rPr>
        <w:t>от</w:t>
      </w:r>
      <w:r w:rsidR="00335A74" w:rsidRPr="00335A74">
        <w:rPr>
          <w:rFonts w:ascii="Arial" w:hAnsi="Arial" w:cs="Arial"/>
          <w:bCs/>
          <w:sz w:val="20"/>
        </w:rPr>
        <w:t xml:space="preserve"> </w:t>
      </w:r>
      <w:r w:rsidR="00335A74" w:rsidRPr="00335A74">
        <w:rPr>
          <w:rFonts w:ascii="Arial" w:hAnsi="Arial" w:cs="Arial" w:hint="eastAsia"/>
          <w:bCs/>
          <w:sz w:val="20"/>
        </w:rPr>
        <w:t>нея</w:t>
      </w:r>
      <w:r w:rsidR="00335A74" w:rsidRPr="00335A74">
        <w:rPr>
          <w:rFonts w:ascii="Arial" w:hAnsi="Arial" w:cs="Arial"/>
          <w:bCs/>
          <w:sz w:val="20"/>
        </w:rPr>
        <w:t xml:space="preserve"> </w:t>
      </w:r>
      <w:r w:rsidR="00335A74" w:rsidRPr="00335A74">
        <w:rPr>
          <w:rFonts w:ascii="Arial" w:hAnsi="Arial" w:cs="Arial" w:hint="eastAsia"/>
          <w:bCs/>
          <w:sz w:val="20"/>
        </w:rPr>
        <w:t>е</w:t>
      </w:r>
      <w:r w:rsidR="00335A74" w:rsidRPr="00335A74">
        <w:rPr>
          <w:rFonts w:ascii="Arial" w:hAnsi="Arial" w:cs="Arial"/>
          <w:bCs/>
          <w:sz w:val="20"/>
        </w:rPr>
        <w:t xml:space="preserve"> </w:t>
      </w:r>
      <w:r w:rsidR="00335A74" w:rsidRPr="00335A74">
        <w:rPr>
          <w:rFonts w:ascii="Arial" w:hAnsi="Arial" w:cs="Arial" w:hint="eastAsia"/>
          <w:bCs/>
          <w:sz w:val="20"/>
        </w:rPr>
        <w:t>прибрана</w:t>
      </w:r>
      <w:r w:rsidR="00335A74" w:rsidRPr="00335A74">
        <w:rPr>
          <w:rFonts w:ascii="Arial" w:hAnsi="Arial" w:cs="Arial"/>
          <w:bCs/>
          <w:sz w:val="20"/>
        </w:rPr>
        <w:t xml:space="preserve"> </w:t>
      </w:r>
      <w:r w:rsidR="00335A74" w:rsidRPr="00335A74">
        <w:rPr>
          <w:rFonts w:ascii="Arial" w:hAnsi="Arial" w:cs="Arial" w:hint="eastAsia"/>
          <w:bCs/>
          <w:sz w:val="20"/>
        </w:rPr>
        <w:t>реколта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производствени</w:t>
      </w:r>
      <w:r w:rsidR="00335A74" w:rsidRPr="00335A74">
        <w:rPr>
          <w:rFonts w:ascii="Arial" w:hAnsi="Arial" w:cs="Arial"/>
          <w:bCs/>
          <w:sz w:val="20"/>
        </w:rPr>
        <w:t xml:space="preserve"> </w:t>
      </w:r>
      <w:r w:rsidR="00335A74" w:rsidRPr="00335A74">
        <w:rPr>
          <w:rFonts w:ascii="Arial" w:hAnsi="Arial" w:cs="Arial" w:hint="eastAsia"/>
          <w:bCs/>
          <w:sz w:val="20"/>
        </w:rPr>
        <w:t>цели</w:t>
      </w:r>
      <w:r w:rsidR="00335A74" w:rsidRPr="00335A74">
        <w:rPr>
          <w:rFonts w:ascii="Arial" w:hAnsi="Arial" w:cs="Arial"/>
          <w:bCs/>
          <w:sz w:val="20"/>
        </w:rPr>
        <w:t xml:space="preserve"> </w:t>
      </w:r>
      <w:r w:rsidR="00335A74" w:rsidRPr="00335A74">
        <w:rPr>
          <w:rFonts w:ascii="Arial" w:hAnsi="Arial" w:cs="Arial" w:hint="eastAsia"/>
          <w:bCs/>
          <w:sz w:val="20"/>
        </w:rPr>
        <w:t>или</w:t>
      </w:r>
      <w:r w:rsidR="00335A74" w:rsidRPr="00335A74">
        <w:rPr>
          <w:rFonts w:ascii="Arial" w:hAnsi="Arial" w:cs="Arial"/>
          <w:bCs/>
          <w:sz w:val="20"/>
        </w:rPr>
        <w:t xml:space="preserve"> </w:t>
      </w:r>
      <w:r w:rsidR="00335A74" w:rsidRPr="00335A74">
        <w:rPr>
          <w:rFonts w:ascii="Arial" w:hAnsi="Arial" w:cs="Arial" w:hint="eastAsia"/>
          <w:bCs/>
          <w:sz w:val="20"/>
        </w:rPr>
        <w:t>е</w:t>
      </w:r>
      <w:r w:rsidR="00335A74" w:rsidRPr="00335A74">
        <w:rPr>
          <w:rFonts w:ascii="Arial" w:hAnsi="Arial" w:cs="Arial"/>
          <w:bCs/>
          <w:sz w:val="20"/>
        </w:rPr>
        <w:t xml:space="preserve"> </w:t>
      </w:r>
      <w:r w:rsidR="00335A74" w:rsidRPr="00335A74">
        <w:rPr>
          <w:rFonts w:ascii="Arial" w:hAnsi="Arial" w:cs="Arial" w:hint="eastAsia"/>
          <w:bCs/>
          <w:sz w:val="20"/>
        </w:rPr>
        <w:t>била</w:t>
      </w:r>
      <w:r w:rsidR="00335A74" w:rsidRPr="00335A74">
        <w:rPr>
          <w:rFonts w:ascii="Arial" w:hAnsi="Arial" w:cs="Arial"/>
          <w:bCs/>
          <w:sz w:val="20"/>
        </w:rPr>
        <w:t xml:space="preserve"> </w:t>
      </w:r>
      <w:r w:rsidR="00335A74" w:rsidRPr="00335A74">
        <w:rPr>
          <w:rFonts w:ascii="Arial" w:hAnsi="Arial" w:cs="Arial" w:hint="eastAsia"/>
          <w:bCs/>
          <w:sz w:val="20"/>
        </w:rPr>
        <w:t>обработвана</w:t>
      </w:r>
      <w:r w:rsidR="00B4668B">
        <w:rPr>
          <w:rFonts w:ascii="Arial" w:hAnsi="Arial" w:cs="Arial"/>
          <w:bCs/>
          <w:sz w:val="20"/>
        </w:rPr>
        <w:t xml:space="preserve">. </w:t>
      </w:r>
      <w:r w:rsidR="00335A74" w:rsidRPr="00335A74">
        <w:rPr>
          <w:rFonts w:ascii="Arial" w:hAnsi="Arial" w:cs="Arial" w:hint="eastAsia"/>
          <w:bCs/>
          <w:sz w:val="20"/>
        </w:rPr>
        <w:t>Земята</w:t>
      </w:r>
      <w:r w:rsidR="00335A74" w:rsidRPr="00335A74">
        <w:rPr>
          <w:rFonts w:ascii="Arial" w:hAnsi="Arial" w:cs="Arial"/>
          <w:bCs/>
          <w:sz w:val="20"/>
        </w:rPr>
        <w:t xml:space="preserve">, </w:t>
      </w:r>
      <w:r w:rsidR="00335A74" w:rsidRPr="00335A74">
        <w:rPr>
          <w:rFonts w:ascii="Arial" w:hAnsi="Arial" w:cs="Arial" w:hint="eastAsia"/>
          <w:bCs/>
          <w:sz w:val="20"/>
        </w:rPr>
        <w:t>оставена</w:t>
      </w:r>
      <w:r w:rsidR="00335A74" w:rsidRPr="00335A74">
        <w:rPr>
          <w:rFonts w:ascii="Arial" w:hAnsi="Arial" w:cs="Arial"/>
          <w:bCs/>
          <w:sz w:val="20"/>
        </w:rPr>
        <w:t xml:space="preserve"> </w:t>
      </w:r>
      <w:r w:rsidR="00335A74" w:rsidRPr="00335A74">
        <w:rPr>
          <w:rFonts w:ascii="Arial" w:hAnsi="Arial" w:cs="Arial" w:hint="eastAsia"/>
          <w:bCs/>
          <w:sz w:val="20"/>
        </w:rPr>
        <w:t>под</w:t>
      </w:r>
      <w:r w:rsidR="00335A74" w:rsidRPr="00335A74">
        <w:rPr>
          <w:rFonts w:ascii="Arial" w:hAnsi="Arial" w:cs="Arial"/>
          <w:bCs/>
          <w:sz w:val="20"/>
        </w:rPr>
        <w:t xml:space="preserve"> </w:t>
      </w:r>
      <w:r w:rsidR="00335A74" w:rsidRPr="00335A74">
        <w:rPr>
          <w:rFonts w:ascii="Arial" w:hAnsi="Arial" w:cs="Arial" w:hint="eastAsia"/>
          <w:bCs/>
          <w:sz w:val="20"/>
        </w:rPr>
        <w:t>угар</w:t>
      </w:r>
      <w:r w:rsidR="00335A74" w:rsidRPr="00335A74">
        <w:rPr>
          <w:rFonts w:ascii="Arial" w:hAnsi="Arial" w:cs="Arial"/>
          <w:bCs/>
          <w:sz w:val="20"/>
        </w:rPr>
        <w:t xml:space="preserve">, </w:t>
      </w:r>
      <w:r w:rsidR="00335A74" w:rsidRPr="00335A74">
        <w:rPr>
          <w:rFonts w:ascii="Arial" w:hAnsi="Arial" w:cs="Arial" w:hint="eastAsia"/>
          <w:bCs/>
          <w:sz w:val="20"/>
        </w:rPr>
        <w:t>ще</w:t>
      </w:r>
      <w:r w:rsidR="00335A74" w:rsidRPr="00335A74">
        <w:rPr>
          <w:rFonts w:ascii="Arial" w:hAnsi="Arial" w:cs="Arial"/>
          <w:bCs/>
          <w:sz w:val="20"/>
        </w:rPr>
        <w:t xml:space="preserve"> </w:t>
      </w:r>
      <w:r w:rsidR="00335A74" w:rsidRPr="00335A74">
        <w:rPr>
          <w:rFonts w:ascii="Arial" w:hAnsi="Arial" w:cs="Arial" w:hint="eastAsia"/>
          <w:bCs/>
          <w:sz w:val="20"/>
        </w:rPr>
        <w:t>се</w:t>
      </w:r>
      <w:r w:rsidR="00335A74" w:rsidRPr="00335A74">
        <w:rPr>
          <w:rFonts w:ascii="Arial" w:hAnsi="Arial" w:cs="Arial"/>
          <w:bCs/>
          <w:sz w:val="20"/>
        </w:rPr>
        <w:t xml:space="preserve"> </w:t>
      </w:r>
      <w:r w:rsidR="00335A74" w:rsidRPr="00335A74">
        <w:rPr>
          <w:rFonts w:ascii="Arial" w:hAnsi="Arial" w:cs="Arial" w:hint="eastAsia"/>
          <w:bCs/>
          <w:sz w:val="20"/>
        </w:rPr>
        <w:t>счита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екологично</w:t>
      </w:r>
      <w:r w:rsidR="00335A74" w:rsidRPr="00335A74">
        <w:rPr>
          <w:rFonts w:ascii="Arial" w:hAnsi="Arial" w:cs="Arial"/>
          <w:bCs/>
          <w:sz w:val="20"/>
        </w:rPr>
        <w:t xml:space="preserve"> </w:t>
      </w:r>
      <w:r w:rsidR="00335A74" w:rsidRPr="00335A74">
        <w:rPr>
          <w:rFonts w:ascii="Arial" w:hAnsi="Arial" w:cs="Arial" w:hint="eastAsia"/>
          <w:bCs/>
          <w:sz w:val="20"/>
        </w:rPr>
        <w:t>насочена</w:t>
      </w:r>
      <w:r w:rsidR="00335A74" w:rsidRPr="00335A74">
        <w:rPr>
          <w:rFonts w:ascii="Arial" w:hAnsi="Arial" w:cs="Arial"/>
          <w:bCs/>
          <w:sz w:val="20"/>
        </w:rPr>
        <w:t xml:space="preserve"> </w:t>
      </w:r>
      <w:r w:rsidR="00335A74" w:rsidRPr="00335A74">
        <w:rPr>
          <w:rFonts w:ascii="Arial" w:hAnsi="Arial" w:cs="Arial" w:hint="eastAsia"/>
          <w:bCs/>
          <w:sz w:val="20"/>
        </w:rPr>
        <w:t>площ</w:t>
      </w:r>
      <w:r w:rsidR="00335A74" w:rsidRPr="00335A74">
        <w:rPr>
          <w:rFonts w:ascii="Arial" w:hAnsi="Arial" w:cs="Arial"/>
          <w:bCs/>
          <w:sz w:val="20"/>
        </w:rPr>
        <w:t xml:space="preserve">, </w:t>
      </w:r>
      <w:r w:rsidR="00335A74" w:rsidRPr="00335A74">
        <w:rPr>
          <w:rFonts w:ascii="Arial" w:hAnsi="Arial" w:cs="Arial" w:hint="eastAsia"/>
          <w:bCs/>
          <w:sz w:val="20"/>
        </w:rPr>
        <w:t>дори</w:t>
      </w:r>
      <w:r w:rsidR="00335A74" w:rsidRPr="00335A74">
        <w:rPr>
          <w:rFonts w:ascii="Arial" w:hAnsi="Arial" w:cs="Arial"/>
          <w:bCs/>
          <w:sz w:val="20"/>
        </w:rPr>
        <w:t xml:space="preserve"> </w:t>
      </w:r>
      <w:r w:rsidR="00335A74" w:rsidRPr="00335A74">
        <w:rPr>
          <w:rFonts w:ascii="Arial" w:hAnsi="Arial" w:cs="Arial" w:hint="eastAsia"/>
          <w:bCs/>
          <w:sz w:val="20"/>
        </w:rPr>
        <w:t>ако</w:t>
      </w:r>
      <w:r w:rsidR="00335A74" w:rsidRPr="00335A74">
        <w:rPr>
          <w:rFonts w:ascii="Arial" w:hAnsi="Arial" w:cs="Arial"/>
          <w:bCs/>
          <w:sz w:val="20"/>
        </w:rPr>
        <w:t xml:space="preserve"> </w:t>
      </w:r>
      <w:r w:rsidR="00335A74" w:rsidRPr="00335A74">
        <w:rPr>
          <w:rFonts w:ascii="Arial" w:hAnsi="Arial" w:cs="Arial" w:hint="eastAsia"/>
          <w:bCs/>
          <w:sz w:val="20"/>
        </w:rPr>
        <w:t>тази</w:t>
      </w:r>
      <w:r w:rsidR="00335A74" w:rsidRPr="00335A74">
        <w:rPr>
          <w:rFonts w:ascii="Arial" w:hAnsi="Arial" w:cs="Arial"/>
          <w:bCs/>
          <w:sz w:val="20"/>
        </w:rPr>
        <w:t xml:space="preserve"> </w:t>
      </w:r>
      <w:r w:rsidR="00335A74" w:rsidRPr="00335A74">
        <w:rPr>
          <w:rFonts w:ascii="Arial" w:hAnsi="Arial" w:cs="Arial" w:hint="eastAsia"/>
          <w:bCs/>
          <w:sz w:val="20"/>
        </w:rPr>
        <w:t>земя</w:t>
      </w:r>
      <w:r w:rsidR="00335A74" w:rsidRPr="00335A74">
        <w:rPr>
          <w:rFonts w:ascii="Arial" w:hAnsi="Arial" w:cs="Arial"/>
          <w:bCs/>
          <w:sz w:val="20"/>
        </w:rPr>
        <w:t xml:space="preserve"> </w:t>
      </w:r>
      <w:r w:rsidR="00335A74" w:rsidRPr="00335A74">
        <w:rPr>
          <w:rFonts w:ascii="Arial" w:hAnsi="Arial" w:cs="Arial" w:hint="eastAsia"/>
          <w:bCs/>
          <w:sz w:val="20"/>
        </w:rPr>
        <w:t>е</w:t>
      </w:r>
      <w:r w:rsidR="00335A74" w:rsidRPr="00335A74">
        <w:rPr>
          <w:rFonts w:ascii="Arial" w:hAnsi="Arial" w:cs="Arial"/>
          <w:bCs/>
          <w:sz w:val="20"/>
        </w:rPr>
        <w:t xml:space="preserve"> </w:t>
      </w:r>
      <w:r w:rsidR="00335A74" w:rsidRPr="00335A74">
        <w:rPr>
          <w:rFonts w:ascii="Arial" w:hAnsi="Arial" w:cs="Arial" w:hint="eastAsia"/>
          <w:bCs/>
          <w:sz w:val="20"/>
        </w:rPr>
        <w:t>била</w:t>
      </w:r>
      <w:r w:rsidR="00335A74" w:rsidRPr="00335A74">
        <w:rPr>
          <w:rFonts w:ascii="Arial" w:hAnsi="Arial" w:cs="Arial"/>
          <w:bCs/>
          <w:sz w:val="20"/>
        </w:rPr>
        <w:t xml:space="preserve"> </w:t>
      </w:r>
      <w:r w:rsidR="00335A74" w:rsidRPr="00335A74">
        <w:rPr>
          <w:rFonts w:ascii="Arial" w:hAnsi="Arial" w:cs="Arial" w:hint="eastAsia"/>
          <w:bCs/>
          <w:sz w:val="20"/>
        </w:rPr>
        <w:t>използвана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паша</w:t>
      </w:r>
      <w:r w:rsidR="00335A74" w:rsidRPr="00335A74">
        <w:rPr>
          <w:rFonts w:ascii="Arial" w:hAnsi="Arial" w:cs="Arial"/>
          <w:bCs/>
          <w:sz w:val="20"/>
        </w:rPr>
        <w:t xml:space="preserve"> </w:t>
      </w:r>
      <w:r w:rsidR="00335A74" w:rsidRPr="00335A74">
        <w:rPr>
          <w:rFonts w:ascii="Arial" w:hAnsi="Arial" w:cs="Arial" w:hint="eastAsia"/>
          <w:bCs/>
          <w:sz w:val="20"/>
        </w:rPr>
        <w:t>или</w:t>
      </w:r>
      <w:r w:rsidR="00335A74" w:rsidRPr="00335A74">
        <w:rPr>
          <w:rFonts w:ascii="Arial" w:hAnsi="Arial" w:cs="Arial"/>
          <w:bCs/>
          <w:sz w:val="20"/>
        </w:rPr>
        <w:t xml:space="preserve"> </w:t>
      </w:r>
      <w:r w:rsidR="00335A74" w:rsidRPr="00335A74">
        <w:rPr>
          <w:rFonts w:ascii="Arial" w:hAnsi="Arial" w:cs="Arial" w:hint="eastAsia"/>
          <w:bCs/>
          <w:sz w:val="20"/>
        </w:rPr>
        <w:t>от</w:t>
      </w:r>
      <w:r w:rsidR="00335A74" w:rsidRPr="00335A74">
        <w:rPr>
          <w:rFonts w:ascii="Arial" w:hAnsi="Arial" w:cs="Arial"/>
          <w:bCs/>
          <w:sz w:val="20"/>
        </w:rPr>
        <w:t xml:space="preserve"> </w:t>
      </w:r>
      <w:r w:rsidR="00335A74" w:rsidRPr="00335A74">
        <w:rPr>
          <w:rFonts w:ascii="Arial" w:hAnsi="Arial" w:cs="Arial" w:hint="eastAsia"/>
          <w:bCs/>
          <w:sz w:val="20"/>
        </w:rPr>
        <w:t>нея</w:t>
      </w:r>
      <w:r w:rsidR="00335A74" w:rsidRPr="00335A74">
        <w:rPr>
          <w:rFonts w:ascii="Arial" w:hAnsi="Arial" w:cs="Arial"/>
          <w:bCs/>
          <w:sz w:val="20"/>
        </w:rPr>
        <w:t xml:space="preserve"> </w:t>
      </w:r>
      <w:r w:rsidR="00335A74" w:rsidRPr="00335A74">
        <w:rPr>
          <w:rFonts w:ascii="Arial" w:hAnsi="Arial" w:cs="Arial" w:hint="eastAsia"/>
          <w:bCs/>
          <w:sz w:val="20"/>
        </w:rPr>
        <w:t>е</w:t>
      </w:r>
      <w:r w:rsidR="00335A74" w:rsidRPr="00335A74">
        <w:rPr>
          <w:rFonts w:ascii="Arial" w:hAnsi="Arial" w:cs="Arial"/>
          <w:bCs/>
          <w:sz w:val="20"/>
        </w:rPr>
        <w:t xml:space="preserve"> </w:t>
      </w:r>
      <w:r w:rsidR="00335A74" w:rsidRPr="00335A74">
        <w:rPr>
          <w:rFonts w:ascii="Arial" w:hAnsi="Arial" w:cs="Arial" w:hint="eastAsia"/>
          <w:bCs/>
          <w:sz w:val="20"/>
        </w:rPr>
        <w:t>прибрана</w:t>
      </w:r>
      <w:r w:rsidR="00335A74" w:rsidRPr="00335A74">
        <w:rPr>
          <w:rFonts w:ascii="Arial" w:hAnsi="Arial" w:cs="Arial"/>
          <w:bCs/>
          <w:sz w:val="20"/>
        </w:rPr>
        <w:t xml:space="preserve"> </w:t>
      </w:r>
      <w:r w:rsidR="00335A74" w:rsidRPr="00335A74">
        <w:rPr>
          <w:rFonts w:ascii="Arial" w:hAnsi="Arial" w:cs="Arial" w:hint="eastAsia"/>
          <w:bCs/>
          <w:sz w:val="20"/>
        </w:rPr>
        <w:t>реколта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производствени</w:t>
      </w:r>
      <w:r w:rsidR="00335A74" w:rsidRPr="00335A74">
        <w:rPr>
          <w:rFonts w:ascii="Arial" w:hAnsi="Arial" w:cs="Arial"/>
          <w:bCs/>
          <w:sz w:val="20"/>
        </w:rPr>
        <w:t xml:space="preserve"> </w:t>
      </w:r>
      <w:r w:rsidR="00335A74" w:rsidRPr="00335A74">
        <w:rPr>
          <w:rFonts w:ascii="Arial" w:hAnsi="Arial" w:cs="Arial" w:hint="eastAsia"/>
          <w:bCs/>
          <w:sz w:val="20"/>
        </w:rPr>
        <w:t>цели</w:t>
      </w:r>
      <w:r w:rsidR="00335A74" w:rsidRPr="00335A74">
        <w:rPr>
          <w:rFonts w:ascii="Arial" w:hAnsi="Arial" w:cs="Arial"/>
          <w:bCs/>
          <w:sz w:val="20"/>
        </w:rPr>
        <w:t xml:space="preserve"> </w:t>
      </w:r>
      <w:r w:rsidR="00335A74" w:rsidRPr="00335A74">
        <w:rPr>
          <w:rFonts w:ascii="Arial" w:hAnsi="Arial" w:cs="Arial" w:hint="eastAsia"/>
          <w:bCs/>
          <w:sz w:val="20"/>
        </w:rPr>
        <w:t>или</w:t>
      </w:r>
      <w:r w:rsidR="00335A74" w:rsidRPr="00335A74">
        <w:rPr>
          <w:rFonts w:ascii="Arial" w:hAnsi="Arial" w:cs="Arial"/>
          <w:bCs/>
          <w:sz w:val="20"/>
        </w:rPr>
        <w:t xml:space="preserve"> </w:t>
      </w:r>
      <w:r w:rsidR="00335A74" w:rsidRPr="00335A74">
        <w:rPr>
          <w:rFonts w:ascii="Arial" w:hAnsi="Arial" w:cs="Arial" w:hint="eastAsia"/>
          <w:bCs/>
          <w:sz w:val="20"/>
        </w:rPr>
        <w:t>е</w:t>
      </w:r>
      <w:r w:rsidR="00335A74" w:rsidRPr="00335A74">
        <w:rPr>
          <w:rFonts w:ascii="Arial" w:hAnsi="Arial" w:cs="Arial"/>
          <w:bCs/>
          <w:sz w:val="20"/>
        </w:rPr>
        <w:t xml:space="preserve"> </w:t>
      </w:r>
      <w:r w:rsidR="00335A74" w:rsidRPr="00335A74">
        <w:rPr>
          <w:rFonts w:ascii="Arial" w:hAnsi="Arial" w:cs="Arial" w:hint="eastAsia"/>
          <w:bCs/>
          <w:sz w:val="20"/>
        </w:rPr>
        <w:t>била</w:t>
      </w:r>
      <w:r w:rsidR="00335A74" w:rsidRPr="00335A74">
        <w:rPr>
          <w:rFonts w:ascii="Arial" w:hAnsi="Arial" w:cs="Arial"/>
          <w:bCs/>
          <w:sz w:val="20"/>
        </w:rPr>
        <w:t xml:space="preserve"> </w:t>
      </w:r>
      <w:r w:rsidR="00335A74" w:rsidRPr="00335A74">
        <w:rPr>
          <w:rFonts w:ascii="Arial" w:hAnsi="Arial" w:cs="Arial" w:hint="eastAsia"/>
          <w:bCs/>
          <w:sz w:val="20"/>
        </w:rPr>
        <w:t>обработвана</w:t>
      </w:r>
      <w:r w:rsidR="00335A74" w:rsidRPr="00335A74">
        <w:rPr>
          <w:rFonts w:ascii="Arial" w:hAnsi="Arial" w:cs="Arial"/>
          <w:bCs/>
          <w:sz w:val="20"/>
        </w:rPr>
        <w:t xml:space="preserve">. </w:t>
      </w:r>
      <w:r w:rsidR="00335A74" w:rsidRPr="00335A74">
        <w:rPr>
          <w:rFonts w:ascii="Arial" w:hAnsi="Arial" w:cs="Arial" w:hint="eastAsia"/>
          <w:bCs/>
          <w:sz w:val="20"/>
        </w:rPr>
        <w:t>Когато</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площта</w:t>
      </w:r>
      <w:r w:rsidR="00335A74" w:rsidRPr="00335A74">
        <w:rPr>
          <w:rFonts w:ascii="Arial" w:hAnsi="Arial" w:cs="Arial"/>
          <w:bCs/>
          <w:sz w:val="20"/>
        </w:rPr>
        <w:t xml:space="preserve">, </w:t>
      </w:r>
      <w:r w:rsidR="00335A74" w:rsidRPr="00335A74">
        <w:rPr>
          <w:rFonts w:ascii="Arial" w:hAnsi="Arial" w:cs="Arial" w:hint="eastAsia"/>
          <w:bCs/>
          <w:sz w:val="20"/>
        </w:rPr>
        <w:t>декларирана</w:t>
      </w:r>
      <w:r w:rsidR="00335A74" w:rsidRPr="00335A74">
        <w:rPr>
          <w:rFonts w:ascii="Arial" w:hAnsi="Arial" w:cs="Arial"/>
          <w:bCs/>
          <w:sz w:val="20"/>
        </w:rPr>
        <w:t xml:space="preserve"> </w:t>
      </w:r>
      <w:r w:rsidR="00335A74" w:rsidRPr="00335A74">
        <w:rPr>
          <w:rFonts w:ascii="Arial" w:hAnsi="Arial" w:cs="Arial" w:hint="eastAsia"/>
          <w:bCs/>
          <w:sz w:val="20"/>
        </w:rPr>
        <w:t>като</w:t>
      </w:r>
      <w:r w:rsidR="00335A74" w:rsidRPr="00335A74">
        <w:rPr>
          <w:rFonts w:ascii="Arial" w:hAnsi="Arial" w:cs="Arial"/>
          <w:bCs/>
          <w:sz w:val="20"/>
        </w:rPr>
        <w:t xml:space="preserve"> </w:t>
      </w:r>
      <w:r w:rsidR="00335A74" w:rsidRPr="00335A74">
        <w:rPr>
          <w:rFonts w:ascii="Arial" w:hAnsi="Arial" w:cs="Arial" w:hint="eastAsia"/>
          <w:bCs/>
          <w:sz w:val="20"/>
        </w:rPr>
        <w:t>угар</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целите</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екологично</w:t>
      </w:r>
      <w:r w:rsidR="00335A74" w:rsidRPr="00335A74">
        <w:rPr>
          <w:rFonts w:ascii="Arial" w:hAnsi="Arial" w:cs="Arial"/>
          <w:bCs/>
          <w:sz w:val="20"/>
        </w:rPr>
        <w:t xml:space="preserve"> </w:t>
      </w:r>
      <w:r w:rsidR="00335A74" w:rsidRPr="00335A74">
        <w:rPr>
          <w:rFonts w:ascii="Arial" w:hAnsi="Arial" w:cs="Arial" w:hint="eastAsia"/>
          <w:bCs/>
          <w:sz w:val="20"/>
        </w:rPr>
        <w:t>насочена</w:t>
      </w:r>
      <w:r w:rsidR="00335A74" w:rsidRPr="00335A74">
        <w:rPr>
          <w:rFonts w:ascii="Arial" w:hAnsi="Arial" w:cs="Arial"/>
          <w:bCs/>
          <w:sz w:val="20"/>
        </w:rPr>
        <w:t xml:space="preserve"> </w:t>
      </w:r>
      <w:r w:rsidR="00335A74" w:rsidRPr="00335A74">
        <w:rPr>
          <w:rFonts w:ascii="Arial" w:hAnsi="Arial" w:cs="Arial" w:hint="eastAsia"/>
          <w:bCs/>
          <w:sz w:val="20"/>
        </w:rPr>
        <w:t>площ</w:t>
      </w:r>
      <w:r w:rsidR="00335A74" w:rsidRPr="00335A74">
        <w:rPr>
          <w:rFonts w:ascii="Arial" w:hAnsi="Arial" w:cs="Arial"/>
          <w:bCs/>
          <w:sz w:val="20"/>
        </w:rPr>
        <w:t xml:space="preserve">, </w:t>
      </w:r>
      <w:r w:rsidR="00335A74" w:rsidRPr="00335A74">
        <w:rPr>
          <w:rFonts w:ascii="Arial" w:hAnsi="Arial" w:cs="Arial" w:hint="eastAsia"/>
          <w:bCs/>
          <w:sz w:val="20"/>
        </w:rPr>
        <w:t>е</w:t>
      </w:r>
      <w:r w:rsidR="00335A74" w:rsidRPr="00335A74">
        <w:rPr>
          <w:rFonts w:ascii="Arial" w:hAnsi="Arial" w:cs="Arial"/>
          <w:bCs/>
          <w:sz w:val="20"/>
        </w:rPr>
        <w:t xml:space="preserve"> </w:t>
      </w:r>
      <w:r w:rsidR="00335A74" w:rsidRPr="00335A74">
        <w:rPr>
          <w:rFonts w:ascii="Arial" w:hAnsi="Arial" w:cs="Arial" w:hint="eastAsia"/>
          <w:bCs/>
          <w:sz w:val="20"/>
        </w:rPr>
        <w:t>използвана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паша</w:t>
      </w:r>
      <w:r w:rsidR="00335A74" w:rsidRPr="00335A74">
        <w:rPr>
          <w:rFonts w:ascii="Arial" w:hAnsi="Arial" w:cs="Arial"/>
          <w:bCs/>
          <w:sz w:val="20"/>
        </w:rPr>
        <w:t xml:space="preserve"> </w:t>
      </w:r>
      <w:r w:rsidR="00335A74" w:rsidRPr="00335A74">
        <w:rPr>
          <w:rFonts w:ascii="Arial" w:hAnsi="Arial" w:cs="Arial" w:hint="eastAsia"/>
          <w:bCs/>
          <w:sz w:val="20"/>
        </w:rPr>
        <w:t>или</w:t>
      </w:r>
      <w:r w:rsidR="00335A74" w:rsidRPr="00335A74">
        <w:rPr>
          <w:rFonts w:ascii="Arial" w:hAnsi="Arial" w:cs="Arial"/>
          <w:bCs/>
          <w:sz w:val="20"/>
        </w:rPr>
        <w:t xml:space="preserve"> </w:t>
      </w:r>
      <w:r w:rsidR="00335A74" w:rsidRPr="00335A74">
        <w:rPr>
          <w:rFonts w:ascii="Arial" w:hAnsi="Arial" w:cs="Arial" w:hint="eastAsia"/>
          <w:bCs/>
          <w:sz w:val="20"/>
        </w:rPr>
        <w:t>от</w:t>
      </w:r>
      <w:r w:rsidR="00335A74" w:rsidRPr="00335A74">
        <w:rPr>
          <w:rFonts w:ascii="Arial" w:hAnsi="Arial" w:cs="Arial"/>
          <w:bCs/>
          <w:sz w:val="20"/>
        </w:rPr>
        <w:t xml:space="preserve"> </w:t>
      </w:r>
      <w:r w:rsidR="00335A74" w:rsidRPr="00335A74">
        <w:rPr>
          <w:rFonts w:ascii="Arial" w:hAnsi="Arial" w:cs="Arial" w:hint="eastAsia"/>
          <w:bCs/>
          <w:sz w:val="20"/>
        </w:rPr>
        <w:t>нея</w:t>
      </w:r>
      <w:r w:rsidR="00335A74" w:rsidRPr="00335A74">
        <w:rPr>
          <w:rFonts w:ascii="Arial" w:hAnsi="Arial" w:cs="Arial"/>
          <w:bCs/>
          <w:sz w:val="20"/>
        </w:rPr>
        <w:t xml:space="preserve"> </w:t>
      </w:r>
      <w:r w:rsidR="00335A74" w:rsidRPr="00335A74">
        <w:rPr>
          <w:rFonts w:ascii="Arial" w:hAnsi="Arial" w:cs="Arial" w:hint="eastAsia"/>
          <w:bCs/>
          <w:sz w:val="20"/>
        </w:rPr>
        <w:t>е</w:t>
      </w:r>
      <w:r w:rsidR="00335A74" w:rsidRPr="00335A74">
        <w:rPr>
          <w:rFonts w:ascii="Arial" w:hAnsi="Arial" w:cs="Arial"/>
          <w:bCs/>
          <w:sz w:val="20"/>
        </w:rPr>
        <w:t xml:space="preserve"> </w:t>
      </w:r>
      <w:r w:rsidR="00335A74" w:rsidRPr="00335A74">
        <w:rPr>
          <w:rFonts w:ascii="Arial" w:hAnsi="Arial" w:cs="Arial" w:hint="eastAsia"/>
          <w:bCs/>
          <w:sz w:val="20"/>
        </w:rPr>
        <w:t>прибрана</w:t>
      </w:r>
      <w:r w:rsidR="00335A74" w:rsidRPr="00335A74">
        <w:rPr>
          <w:rFonts w:ascii="Arial" w:hAnsi="Arial" w:cs="Arial"/>
          <w:bCs/>
          <w:sz w:val="20"/>
        </w:rPr>
        <w:t xml:space="preserve"> </w:t>
      </w:r>
      <w:r w:rsidR="00335A74" w:rsidRPr="00335A74">
        <w:rPr>
          <w:rFonts w:ascii="Arial" w:hAnsi="Arial" w:cs="Arial" w:hint="eastAsia"/>
          <w:bCs/>
          <w:sz w:val="20"/>
        </w:rPr>
        <w:t>реколта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производствени</w:t>
      </w:r>
      <w:r w:rsidR="00335A74" w:rsidRPr="00335A74">
        <w:rPr>
          <w:rFonts w:ascii="Arial" w:hAnsi="Arial" w:cs="Arial"/>
          <w:bCs/>
          <w:sz w:val="20"/>
        </w:rPr>
        <w:t xml:space="preserve"> </w:t>
      </w:r>
      <w:r w:rsidR="00335A74" w:rsidRPr="00335A74">
        <w:rPr>
          <w:rFonts w:ascii="Arial" w:hAnsi="Arial" w:cs="Arial" w:hint="eastAsia"/>
          <w:bCs/>
          <w:sz w:val="20"/>
        </w:rPr>
        <w:t>цели</w:t>
      </w:r>
      <w:r w:rsidR="00335A74" w:rsidRPr="00335A74">
        <w:rPr>
          <w:rFonts w:ascii="Arial" w:hAnsi="Arial" w:cs="Arial"/>
          <w:bCs/>
          <w:sz w:val="20"/>
        </w:rPr>
        <w:t xml:space="preserve"> </w:t>
      </w:r>
      <w:r w:rsidR="00335A74" w:rsidRPr="00335A74">
        <w:rPr>
          <w:rFonts w:ascii="Arial" w:hAnsi="Arial" w:cs="Arial" w:hint="eastAsia"/>
          <w:bCs/>
          <w:sz w:val="20"/>
        </w:rPr>
        <w:t>или</w:t>
      </w:r>
      <w:r w:rsidR="00335A74" w:rsidRPr="00335A74">
        <w:rPr>
          <w:rFonts w:ascii="Arial" w:hAnsi="Arial" w:cs="Arial"/>
          <w:bCs/>
          <w:sz w:val="20"/>
        </w:rPr>
        <w:t xml:space="preserve"> </w:t>
      </w:r>
      <w:r w:rsidR="00335A74" w:rsidRPr="00335A74">
        <w:rPr>
          <w:rFonts w:ascii="Arial" w:hAnsi="Arial" w:cs="Arial" w:hint="eastAsia"/>
          <w:bCs/>
          <w:sz w:val="20"/>
        </w:rPr>
        <w:t>е</w:t>
      </w:r>
      <w:r w:rsidR="00335A74" w:rsidRPr="00335A74">
        <w:rPr>
          <w:rFonts w:ascii="Arial" w:hAnsi="Arial" w:cs="Arial"/>
          <w:bCs/>
          <w:sz w:val="20"/>
        </w:rPr>
        <w:t xml:space="preserve"> </w:t>
      </w:r>
      <w:r w:rsidR="00335A74" w:rsidRPr="00335A74">
        <w:rPr>
          <w:rFonts w:ascii="Arial" w:hAnsi="Arial" w:cs="Arial" w:hint="eastAsia"/>
          <w:bCs/>
          <w:sz w:val="20"/>
        </w:rPr>
        <w:t>била</w:t>
      </w:r>
      <w:r w:rsidR="00335A74" w:rsidRPr="00335A74">
        <w:rPr>
          <w:rFonts w:ascii="Arial" w:hAnsi="Arial" w:cs="Arial"/>
          <w:bCs/>
          <w:sz w:val="20"/>
        </w:rPr>
        <w:t xml:space="preserve"> </w:t>
      </w:r>
      <w:r w:rsidR="00335A74" w:rsidRPr="00335A74">
        <w:rPr>
          <w:rFonts w:ascii="Arial" w:hAnsi="Arial" w:cs="Arial" w:hint="eastAsia"/>
          <w:bCs/>
          <w:sz w:val="20"/>
        </w:rPr>
        <w:t>обработвана</w:t>
      </w:r>
      <w:r w:rsidR="00335A74" w:rsidRPr="00335A74">
        <w:rPr>
          <w:rFonts w:ascii="Arial" w:hAnsi="Arial" w:cs="Arial"/>
          <w:bCs/>
          <w:sz w:val="20"/>
        </w:rPr>
        <w:t xml:space="preserve"> –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нея</w:t>
      </w:r>
      <w:r w:rsidR="00335A74" w:rsidRPr="00335A74">
        <w:rPr>
          <w:rFonts w:ascii="Arial" w:hAnsi="Arial" w:cs="Arial"/>
          <w:bCs/>
          <w:sz w:val="20"/>
        </w:rPr>
        <w:t xml:space="preserve"> </w:t>
      </w:r>
      <w:r w:rsidR="00335A74" w:rsidRPr="00335A74">
        <w:rPr>
          <w:rFonts w:ascii="Arial" w:hAnsi="Arial" w:cs="Arial" w:hint="eastAsia"/>
          <w:bCs/>
          <w:sz w:val="20"/>
        </w:rPr>
        <w:t>няма</w:t>
      </w:r>
      <w:r w:rsidR="00335A74" w:rsidRPr="00335A74">
        <w:rPr>
          <w:rFonts w:ascii="Arial" w:hAnsi="Arial" w:cs="Arial"/>
          <w:bCs/>
          <w:sz w:val="20"/>
        </w:rPr>
        <w:t xml:space="preserve"> </w:t>
      </w:r>
      <w:r w:rsidR="00335A74" w:rsidRPr="00335A74">
        <w:rPr>
          <w:rFonts w:ascii="Arial" w:hAnsi="Arial" w:cs="Arial" w:hint="eastAsia"/>
          <w:bCs/>
          <w:sz w:val="20"/>
        </w:rPr>
        <w:t>да</w:t>
      </w:r>
      <w:r w:rsidR="00335A74" w:rsidRPr="00335A74">
        <w:rPr>
          <w:rFonts w:ascii="Arial" w:hAnsi="Arial" w:cs="Arial"/>
          <w:bCs/>
          <w:sz w:val="20"/>
        </w:rPr>
        <w:t xml:space="preserve"> </w:t>
      </w:r>
      <w:r w:rsidR="00335A74" w:rsidRPr="00335A74">
        <w:rPr>
          <w:rFonts w:ascii="Arial" w:hAnsi="Arial" w:cs="Arial" w:hint="eastAsia"/>
          <w:bCs/>
          <w:sz w:val="20"/>
        </w:rPr>
        <w:t>важи</w:t>
      </w:r>
      <w:r w:rsidR="00335A74" w:rsidRPr="00335A74">
        <w:rPr>
          <w:rFonts w:ascii="Arial" w:hAnsi="Arial" w:cs="Arial"/>
          <w:bCs/>
          <w:sz w:val="20"/>
        </w:rPr>
        <w:t xml:space="preserve"> </w:t>
      </w:r>
      <w:r w:rsidR="00335A74" w:rsidRPr="00335A74">
        <w:rPr>
          <w:rFonts w:ascii="Arial" w:hAnsi="Arial" w:cs="Arial" w:hint="eastAsia"/>
          <w:bCs/>
          <w:sz w:val="20"/>
        </w:rPr>
        <w:t>забраната</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използване</w:t>
      </w:r>
      <w:r w:rsidR="00335A74" w:rsidRPr="00335A74">
        <w:rPr>
          <w:rFonts w:ascii="Arial" w:hAnsi="Arial" w:cs="Arial"/>
          <w:bCs/>
          <w:sz w:val="20"/>
        </w:rPr>
        <w:t xml:space="preserve"> </w:t>
      </w:r>
      <w:r w:rsidR="00335A74" w:rsidRPr="00335A74">
        <w:rPr>
          <w:rFonts w:ascii="Arial" w:hAnsi="Arial" w:cs="Arial" w:hint="eastAsia"/>
          <w:bCs/>
          <w:sz w:val="20"/>
        </w:rPr>
        <w:t>на</w:t>
      </w:r>
      <w:r w:rsidR="00335A74" w:rsidRPr="00335A74">
        <w:rPr>
          <w:rFonts w:ascii="Arial" w:hAnsi="Arial" w:cs="Arial"/>
          <w:bCs/>
          <w:sz w:val="20"/>
        </w:rPr>
        <w:t xml:space="preserve"> </w:t>
      </w:r>
      <w:r w:rsidR="00335A74" w:rsidRPr="00335A74">
        <w:rPr>
          <w:rFonts w:ascii="Arial" w:hAnsi="Arial" w:cs="Arial" w:hint="eastAsia"/>
          <w:bCs/>
          <w:sz w:val="20"/>
        </w:rPr>
        <w:t>продукти</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r w:rsidR="00335A74" w:rsidRPr="00335A74">
        <w:rPr>
          <w:rFonts w:ascii="Arial" w:hAnsi="Arial" w:cs="Arial" w:hint="eastAsia"/>
          <w:bCs/>
          <w:sz w:val="20"/>
        </w:rPr>
        <w:t>растителна</w:t>
      </w:r>
      <w:r w:rsidR="00335A74" w:rsidRPr="00335A74">
        <w:rPr>
          <w:rFonts w:ascii="Arial" w:hAnsi="Arial" w:cs="Arial"/>
          <w:bCs/>
          <w:sz w:val="20"/>
        </w:rPr>
        <w:t xml:space="preserve"> </w:t>
      </w:r>
      <w:r w:rsidR="00335A74" w:rsidRPr="00335A74">
        <w:rPr>
          <w:rFonts w:ascii="Arial" w:hAnsi="Arial" w:cs="Arial" w:hint="eastAsia"/>
          <w:bCs/>
          <w:sz w:val="20"/>
        </w:rPr>
        <w:t>защита</w:t>
      </w:r>
      <w:r w:rsidR="00335A74" w:rsidRPr="00335A74">
        <w:rPr>
          <w:rFonts w:ascii="Arial" w:hAnsi="Arial" w:cs="Arial"/>
          <w:bCs/>
          <w:sz w:val="20"/>
        </w:rPr>
        <w:t xml:space="preserve">. </w:t>
      </w:r>
      <w:r w:rsidR="00335A74" w:rsidRPr="00335A74">
        <w:rPr>
          <w:rFonts w:ascii="Arial" w:hAnsi="Arial" w:cs="Arial" w:hint="eastAsia"/>
          <w:bCs/>
          <w:sz w:val="20"/>
        </w:rPr>
        <w:t>Това</w:t>
      </w:r>
      <w:r w:rsidR="00335A74" w:rsidRPr="00335A74">
        <w:rPr>
          <w:rFonts w:ascii="Arial" w:hAnsi="Arial" w:cs="Arial"/>
          <w:bCs/>
          <w:sz w:val="20"/>
        </w:rPr>
        <w:t xml:space="preserve"> </w:t>
      </w:r>
      <w:r w:rsidR="00335A74" w:rsidRPr="00335A74">
        <w:rPr>
          <w:rFonts w:ascii="Arial" w:hAnsi="Arial" w:cs="Arial" w:hint="eastAsia"/>
          <w:bCs/>
          <w:sz w:val="20"/>
        </w:rPr>
        <w:t>обаче</w:t>
      </w:r>
      <w:r w:rsidR="00335A74" w:rsidRPr="00335A74">
        <w:rPr>
          <w:rFonts w:ascii="Arial" w:hAnsi="Arial" w:cs="Arial"/>
          <w:bCs/>
          <w:sz w:val="20"/>
        </w:rPr>
        <w:t xml:space="preserve"> </w:t>
      </w:r>
      <w:r w:rsidR="00335A74" w:rsidRPr="00335A74">
        <w:rPr>
          <w:rFonts w:ascii="Arial" w:hAnsi="Arial" w:cs="Arial" w:hint="eastAsia"/>
          <w:bCs/>
          <w:sz w:val="20"/>
        </w:rPr>
        <w:t>не</w:t>
      </w:r>
      <w:r w:rsidR="00335A74" w:rsidRPr="00335A74">
        <w:rPr>
          <w:rFonts w:ascii="Arial" w:hAnsi="Arial" w:cs="Arial"/>
          <w:bCs/>
          <w:sz w:val="20"/>
        </w:rPr>
        <w:t xml:space="preserve"> </w:t>
      </w:r>
      <w:r w:rsidR="00335A74" w:rsidRPr="00335A74">
        <w:rPr>
          <w:rFonts w:ascii="Arial" w:hAnsi="Arial" w:cs="Arial" w:hint="eastAsia"/>
          <w:bCs/>
          <w:sz w:val="20"/>
        </w:rPr>
        <w:t>се</w:t>
      </w:r>
      <w:r w:rsidR="00335A74" w:rsidRPr="00335A74">
        <w:rPr>
          <w:rFonts w:ascii="Arial" w:hAnsi="Arial" w:cs="Arial"/>
          <w:bCs/>
          <w:sz w:val="20"/>
        </w:rPr>
        <w:t xml:space="preserve"> </w:t>
      </w:r>
      <w:r w:rsidR="00335A74" w:rsidRPr="00335A74">
        <w:rPr>
          <w:rFonts w:ascii="Arial" w:hAnsi="Arial" w:cs="Arial" w:hint="eastAsia"/>
          <w:bCs/>
          <w:sz w:val="20"/>
        </w:rPr>
        <w:t>отнася</w:t>
      </w:r>
      <w:r w:rsidR="00335A74" w:rsidRPr="00335A74">
        <w:rPr>
          <w:rFonts w:ascii="Arial" w:hAnsi="Arial" w:cs="Arial"/>
          <w:bCs/>
          <w:sz w:val="20"/>
        </w:rPr>
        <w:t xml:space="preserve"> </w:t>
      </w:r>
      <w:r w:rsidR="00335A74" w:rsidRPr="00335A74">
        <w:rPr>
          <w:rFonts w:ascii="Arial" w:hAnsi="Arial" w:cs="Arial" w:hint="eastAsia"/>
          <w:bCs/>
          <w:sz w:val="20"/>
        </w:rPr>
        <w:t>за</w:t>
      </w:r>
      <w:r w:rsidR="00335A74" w:rsidRPr="00335A74">
        <w:rPr>
          <w:rFonts w:ascii="Arial" w:hAnsi="Arial" w:cs="Arial"/>
          <w:bCs/>
          <w:sz w:val="20"/>
        </w:rPr>
        <w:t xml:space="preserve"> </w:t>
      </w:r>
      <w:proofErr w:type="spellStart"/>
      <w:r w:rsidR="00335A74" w:rsidRPr="00335A74">
        <w:rPr>
          <w:rFonts w:ascii="Arial" w:hAnsi="Arial" w:cs="Arial" w:hint="eastAsia"/>
          <w:bCs/>
          <w:sz w:val="20"/>
        </w:rPr>
        <w:t>биоплощите</w:t>
      </w:r>
      <w:proofErr w:type="spellEnd"/>
      <w:r w:rsidR="00335A74" w:rsidRPr="00335A74">
        <w:rPr>
          <w:rFonts w:ascii="Arial" w:hAnsi="Arial" w:cs="Arial"/>
          <w:bCs/>
          <w:sz w:val="20"/>
        </w:rPr>
        <w:t xml:space="preserve">. </w:t>
      </w:r>
      <w:r w:rsidR="00003056" w:rsidRPr="00003056">
        <w:rPr>
          <w:rFonts w:ascii="Arial" w:hAnsi="Arial" w:cs="Arial" w:hint="eastAsia"/>
          <w:bCs/>
          <w:sz w:val="20"/>
        </w:rPr>
        <w:t>За</w:t>
      </w:r>
      <w:r w:rsidR="00003056" w:rsidRPr="00003056">
        <w:rPr>
          <w:rFonts w:ascii="Arial" w:hAnsi="Arial" w:cs="Arial"/>
          <w:bCs/>
          <w:sz w:val="20"/>
        </w:rPr>
        <w:t xml:space="preserve"> </w:t>
      </w:r>
      <w:r w:rsidR="00003056" w:rsidRPr="00003056">
        <w:rPr>
          <w:rFonts w:ascii="Arial" w:hAnsi="Arial" w:cs="Arial" w:hint="eastAsia"/>
          <w:bCs/>
          <w:sz w:val="20"/>
        </w:rPr>
        <w:t>площите</w:t>
      </w:r>
      <w:r w:rsidR="00003056" w:rsidRPr="00003056">
        <w:rPr>
          <w:rFonts w:ascii="Arial" w:hAnsi="Arial" w:cs="Arial"/>
          <w:bCs/>
          <w:sz w:val="20"/>
        </w:rPr>
        <w:t xml:space="preserve"> </w:t>
      </w:r>
      <w:r w:rsidR="00003056" w:rsidRPr="00003056">
        <w:rPr>
          <w:rFonts w:ascii="Arial" w:hAnsi="Arial" w:cs="Arial" w:hint="eastAsia"/>
          <w:bCs/>
          <w:sz w:val="20"/>
        </w:rPr>
        <w:t>с</w:t>
      </w:r>
      <w:r w:rsidR="00003056" w:rsidRPr="00003056">
        <w:rPr>
          <w:rFonts w:ascii="Arial" w:hAnsi="Arial" w:cs="Arial"/>
          <w:bCs/>
          <w:sz w:val="20"/>
        </w:rPr>
        <w:t xml:space="preserve"> </w:t>
      </w:r>
      <w:r w:rsidR="00003056" w:rsidRPr="00003056">
        <w:rPr>
          <w:rFonts w:ascii="Arial" w:hAnsi="Arial" w:cs="Arial" w:hint="eastAsia"/>
          <w:bCs/>
          <w:sz w:val="20"/>
        </w:rPr>
        <w:t>биологично</w:t>
      </w:r>
      <w:r w:rsidR="00003056" w:rsidRPr="00003056">
        <w:rPr>
          <w:rFonts w:ascii="Arial" w:hAnsi="Arial" w:cs="Arial"/>
          <w:bCs/>
          <w:sz w:val="20"/>
        </w:rPr>
        <w:t xml:space="preserve"> </w:t>
      </w:r>
      <w:r w:rsidR="00003056" w:rsidRPr="00003056">
        <w:rPr>
          <w:rFonts w:ascii="Arial" w:hAnsi="Arial" w:cs="Arial" w:hint="eastAsia"/>
          <w:bCs/>
          <w:sz w:val="20"/>
        </w:rPr>
        <w:t>производство</w:t>
      </w:r>
      <w:r w:rsidR="00003056" w:rsidRPr="00003056">
        <w:rPr>
          <w:rFonts w:ascii="Arial" w:hAnsi="Arial" w:cs="Arial"/>
          <w:bCs/>
          <w:sz w:val="20"/>
        </w:rPr>
        <w:t xml:space="preserve"> </w:t>
      </w:r>
      <w:r w:rsidR="00003056" w:rsidRPr="00003056">
        <w:rPr>
          <w:rFonts w:ascii="Arial" w:hAnsi="Arial" w:cs="Arial" w:hint="eastAsia"/>
          <w:bCs/>
          <w:sz w:val="20"/>
        </w:rPr>
        <w:t>се</w:t>
      </w:r>
      <w:r w:rsidR="00003056" w:rsidRPr="00003056">
        <w:rPr>
          <w:rFonts w:ascii="Arial" w:hAnsi="Arial" w:cs="Arial"/>
          <w:bCs/>
          <w:sz w:val="20"/>
        </w:rPr>
        <w:t xml:space="preserve"> </w:t>
      </w:r>
      <w:r w:rsidR="00003056" w:rsidRPr="00003056">
        <w:rPr>
          <w:rFonts w:ascii="Arial" w:hAnsi="Arial" w:cs="Arial" w:hint="eastAsia"/>
          <w:bCs/>
          <w:sz w:val="20"/>
        </w:rPr>
        <w:t>прилагат</w:t>
      </w:r>
      <w:r w:rsidR="00003056" w:rsidRPr="00003056">
        <w:rPr>
          <w:rFonts w:ascii="Arial" w:hAnsi="Arial" w:cs="Arial"/>
          <w:bCs/>
          <w:sz w:val="20"/>
        </w:rPr>
        <w:t xml:space="preserve"> </w:t>
      </w:r>
      <w:r w:rsidR="00003056" w:rsidRPr="00003056">
        <w:rPr>
          <w:rFonts w:ascii="Arial" w:hAnsi="Arial" w:cs="Arial" w:hint="eastAsia"/>
          <w:bCs/>
          <w:sz w:val="20"/>
        </w:rPr>
        <w:t>изискванията</w:t>
      </w:r>
      <w:r w:rsidR="00003056" w:rsidRPr="00003056">
        <w:rPr>
          <w:rFonts w:ascii="Arial" w:hAnsi="Arial" w:cs="Arial"/>
          <w:bCs/>
          <w:sz w:val="20"/>
        </w:rPr>
        <w:t xml:space="preserve"> </w:t>
      </w:r>
      <w:r w:rsidR="00003056" w:rsidRPr="00003056">
        <w:rPr>
          <w:rFonts w:ascii="Arial" w:hAnsi="Arial" w:cs="Arial" w:hint="eastAsia"/>
          <w:bCs/>
          <w:sz w:val="20"/>
        </w:rPr>
        <w:t>на</w:t>
      </w:r>
      <w:r w:rsidR="00003056" w:rsidRPr="00003056">
        <w:rPr>
          <w:rFonts w:ascii="Arial" w:hAnsi="Arial" w:cs="Arial"/>
          <w:bCs/>
          <w:sz w:val="20"/>
        </w:rPr>
        <w:t xml:space="preserve"> </w:t>
      </w:r>
      <w:r w:rsidR="00003056" w:rsidRPr="00003056">
        <w:rPr>
          <w:rFonts w:ascii="Arial" w:hAnsi="Arial" w:cs="Arial" w:hint="eastAsia"/>
          <w:bCs/>
          <w:sz w:val="20"/>
        </w:rPr>
        <w:t>Регламент</w:t>
      </w:r>
      <w:r w:rsidR="00003056" w:rsidRPr="00003056">
        <w:rPr>
          <w:rFonts w:ascii="Arial" w:hAnsi="Arial" w:cs="Arial"/>
          <w:bCs/>
          <w:sz w:val="20"/>
        </w:rPr>
        <w:t xml:space="preserve"> (</w:t>
      </w:r>
      <w:r w:rsidR="00003056" w:rsidRPr="00003056">
        <w:rPr>
          <w:rFonts w:ascii="Arial" w:hAnsi="Arial" w:cs="Arial" w:hint="eastAsia"/>
          <w:bCs/>
          <w:sz w:val="20"/>
        </w:rPr>
        <w:t>ЕС</w:t>
      </w:r>
      <w:r w:rsidR="00003056" w:rsidRPr="00003056">
        <w:rPr>
          <w:rFonts w:ascii="Arial" w:hAnsi="Arial" w:cs="Arial"/>
          <w:bCs/>
          <w:sz w:val="20"/>
        </w:rPr>
        <w:t xml:space="preserve">) 2018/848 </w:t>
      </w:r>
      <w:r w:rsidR="00003056" w:rsidRPr="00003056">
        <w:rPr>
          <w:rFonts w:ascii="Arial" w:hAnsi="Arial" w:cs="Arial" w:hint="eastAsia"/>
          <w:bCs/>
          <w:sz w:val="20"/>
        </w:rPr>
        <w:t>относно</w:t>
      </w:r>
      <w:r w:rsidR="00003056" w:rsidRPr="00003056">
        <w:rPr>
          <w:rFonts w:ascii="Arial" w:hAnsi="Arial" w:cs="Arial"/>
          <w:bCs/>
          <w:sz w:val="20"/>
        </w:rPr>
        <w:t xml:space="preserve"> </w:t>
      </w:r>
      <w:r w:rsidR="00003056" w:rsidRPr="00003056">
        <w:rPr>
          <w:rFonts w:ascii="Arial" w:hAnsi="Arial" w:cs="Arial" w:hint="eastAsia"/>
          <w:bCs/>
          <w:sz w:val="20"/>
        </w:rPr>
        <w:t>биологичното</w:t>
      </w:r>
      <w:r w:rsidR="00003056" w:rsidRPr="00003056">
        <w:rPr>
          <w:rFonts w:ascii="Arial" w:hAnsi="Arial" w:cs="Arial"/>
          <w:bCs/>
          <w:sz w:val="20"/>
        </w:rPr>
        <w:t xml:space="preserve"> </w:t>
      </w:r>
      <w:r w:rsidR="00003056" w:rsidRPr="00003056">
        <w:rPr>
          <w:rFonts w:ascii="Arial" w:hAnsi="Arial" w:cs="Arial" w:hint="eastAsia"/>
          <w:bCs/>
          <w:sz w:val="20"/>
        </w:rPr>
        <w:t>производство</w:t>
      </w:r>
      <w:r w:rsidR="00003056" w:rsidRPr="00003056">
        <w:rPr>
          <w:rFonts w:ascii="Arial" w:hAnsi="Arial" w:cs="Arial"/>
          <w:bCs/>
          <w:sz w:val="20"/>
        </w:rPr>
        <w:t xml:space="preserve"> </w:t>
      </w:r>
      <w:r w:rsidR="00003056" w:rsidRPr="00003056">
        <w:rPr>
          <w:rFonts w:ascii="Arial" w:hAnsi="Arial" w:cs="Arial" w:hint="eastAsia"/>
          <w:bCs/>
          <w:sz w:val="20"/>
        </w:rPr>
        <w:t>и</w:t>
      </w:r>
      <w:r w:rsidR="00003056" w:rsidRPr="00003056">
        <w:rPr>
          <w:rFonts w:ascii="Arial" w:hAnsi="Arial" w:cs="Arial"/>
          <w:bCs/>
          <w:sz w:val="20"/>
        </w:rPr>
        <w:t xml:space="preserve"> </w:t>
      </w:r>
      <w:r w:rsidR="00003056" w:rsidRPr="00003056">
        <w:rPr>
          <w:rFonts w:ascii="Arial" w:hAnsi="Arial" w:cs="Arial" w:hint="eastAsia"/>
          <w:bCs/>
          <w:sz w:val="20"/>
        </w:rPr>
        <w:t>етикетирането</w:t>
      </w:r>
      <w:r w:rsidR="00003056" w:rsidRPr="00003056">
        <w:rPr>
          <w:rFonts w:ascii="Arial" w:hAnsi="Arial" w:cs="Arial"/>
          <w:bCs/>
          <w:sz w:val="20"/>
        </w:rPr>
        <w:t xml:space="preserve"> </w:t>
      </w:r>
      <w:r w:rsidR="00003056" w:rsidRPr="00003056">
        <w:rPr>
          <w:rFonts w:ascii="Arial" w:hAnsi="Arial" w:cs="Arial" w:hint="eastAsia"/>
          <w:bCs/>
          <w:sz w:val="20"/>
        </w:rPr>
        <w:t>на</w:t>
      </w:r>
      <w:r w:rsidR="00003056" w:rsidRPr="00003056">
        <w:rPr>
          <w:rFonts w:ascii="Arial" w:hAnsi="Arial" w:cs="Arial"/>
          <w:bCs/>
          <w:sz w:val="20"/>
        </w:rPr>
        <w:t xml:space="preserve"> </w:t>
      </w:r>
      <w:r w:rsidR="00003056" w:rsidRPr="00003056">
        <w:rPr>
          <w:rFonts w:ascii="Arial" w:hAnsi="Arial" w:cs="Arial" w:hint="eastAsia"/>
          <w:bCs/>
          <w:sz w:val="20"/>
        </w:rPr>
        <w:t>биологични</w:t>
      </w:r>
      <w:r w:rsidR="00003056" w:rsidRPr="00003056">
        <w:rPr>
          <w:rFonts w:ascii="Arial" w:hAnsi="Arial" w:cs="Arial"/>
          <w:bCs/>
          <w:sz w:val="20"/>
        </w:rPr>
        <w:t xml:space="preserve"> </w:t>
      </w:r>
      <w:r w:rsidR="00003056" w:rsidRPr="00003056">
        <w:rPr>
          <w:rFonts w:ascii="Arial" w:hAnsi="Arial" w:cs="Arial" w:hint="eastAsia"/>
          <w:bCs/>
          <w:sz w:val="20"/>
        </w:rPr>
        <w:t>продукти</w:t>
      </w:r>
      <w:r w:rsidR="00003056" w:rsidRPr="00003056">
        <w:rPr>
          <w:rFonts w:ascii="Arial" w:hAnsi="Arial" w:cs="Arial"/>
          <w:bCs/>
          <w:sz w:val="20"/>
        </w:rPr>
        <w:t>.</w:t>
      </w:r>
      <w:r w:rsidR="00003056">
        <w:rPr>
          <w:rFonts w:ascii="Arial" w:hAnsi="Arial" w:cs="Arial"/>
          <w:bCs/>
          <w:sz w:val="20"/>
          <w:lang w:val="en-US"/>
        </w:rPr>
        <w:t xml:space="preserve"> </w:t>
      </w:r>
      <w:r w:rsidR="00BC7F96" w:rsidRPr="00003056">
        <w:rPr>
          <w:rFonts w:ascii="Arial" w:hAnsi="Arial" w:cs="Arial"/>
          <w:bCs/>
          <w:sz w:val="20"/>
        </w:rPr>
        <w:t xml:space="preserve">Предложените изключения за 2022 г. са насочени към стимулиране на земеделските стопани да използват целия наличен капацитет за производство на храни и фуражи. С цел изпълнение на целите на зелените изисквания в пълна степен, при използването на </w:t>
      </w:r>
      <w:proofErr w:type="spellStart"/>
      <w:r w:rsidR="00BC7F96" w:rsidRPr="00003056">
        <w:rPr>
          <w:rFonts w:ascii="Arial" w:hAnsi="Arial" w:cs="Arial"/>
          <w:bCs/>
          <w:sz w:val="20"/>
        </w:rPr>
        <w:t>дерогациите</w:t>
      </w:r>
      <w:proofErr w:type="spellEnd"/>
      <w:r w:rsidR="00BC7F96" w:rsidRPr="00003056">
        <w:rPr>
          <w:rFonts w:ascii="Arial" w:hAnsi="Arial" w:cs="Arial"/>
          <w:bCs/>
          <w:sz w:val="20"/>
        </w:rPr>
        <w:t xml:space="preserve"> от земеделските стопани следва да бъдат предприети всички необходими мерки за осигуряване на достатъчна защита на качеството на почвите, качеството на природните ресурси и биологичното разнообразие, както и </w:t>
      </w:r>
      <w:proofErr w:type="spellStart"/>
      <w:r w:rsidR="00BC7F96" w:rsidRPr="00003056">
        <w:rPr>
          <w:rFonts w:ascii="Arial" w:hAnsi="Arial" w:cs="Arial"/>
          <w:bCs/>
          <w:sz w:val="20"/>
        </w:rPr>
        <w:t>необезпокояването</w:t>
      </w:r>
      <w:proofErr w:type="spellEnd"/>
      <w:r w:rsidR="00BC7F96" w:rsidRPr="00003056">
        <w:rPr>
          <w:rFonts w:ascii="Arial" w:hAnsi="Arial" w:cs="Arial"/>
          <w:bCs/>
          <w:sz w:val="20"/>
        </w:rPr>
        <w:t xml:space="preserve"> на дивите птици в рамките на земеделските земи в периода на гнездене.</w:t>
      </w:r>
    </w:p>
    <w:p w:rsidR="00EE7549" w:rsidRPr="00003056" w:rsidRDefault="00EE7549" w:rsidP="001F08A2">
      <w:pPr>
        <w:jc w:val="both"/>
        <w:rPr>
          <w:rFonts w:ascii="Arial" w:hAnsi="Arial" w:cs="Arial"/>
          <w:bCs/>
          <w:sz w:val="20"/>
        </w:rPr>
      </w:pP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986FBA" w:rsidP="008B7A95">
            <w:pPr>
              <w:tabs>
                <w:tab w:val="left" w:pos="1020"/>
              </w:tabs>
              <w:autoSpaceDE w:val="0"/>
              <w:autoSpaceDN w:val="0"/>
              <w:adjustRightInd w:val="0"/>
              <w:jc w:val="both"/>
              <w:rPr>
                <w:rFonts w:ascii="Arial" w:hAnsi="Arial" w:cs="Arial"/>
                <w:b/>
                <w:i/>
                <w:iCs/>
                <w:noProof/>
                <w:sz w:val="20"/>
              </w:rPr>
            </w:pPr>
            <w:r>
              <w:rPr>
                <w:rFonts w:ascii="Arial" w:hAnsi="Arial" w:cs="Arial"/>
                <w:b/>
                <w:i/>
                <w:noProof/>
                <w:sz w:val="20"/>
              </w:rPr>
              <w:t>ОСП</w:t>
            </w:r>
            <w:r w:rsidR="00F63523">
              <w:rPr>
                <w:rFonts w:ascii="Arial" w:hAnsi="Arial" w:cs="Arial"/>
                <w:b/>
                <w:i/>
                <w:noProof/>
                <w:sz w:val="20"/>
              </w:rPr>
              <w:t xml:space="preserve"> 2023-2027</w:t>
            </w:r>
            <w:r w:rsidR="001B1430" w:rsidRPr="0002016E">
              <w:rPr>
                <w:rFonts w:ascii="Arial" w:hAnsi="Arial" w:cs="Arial"/>
                <w:b/>
                <w:i/>
                <w:noProof/>
                <w:sz w:val="20"/>
              </w:rPr>
              <w:t xml:space="preserve"> г.</w:t>
            </w:r>
          </w:p>
        </w:tc>
        <w:tc>
          <w:tcPr>
            <w:tcW w:w="256" w:type="dxa"/>
          </w:tcPr>
          <w:p w:rsidR="001B1430" w:rsidRPr="0002016E" w:rsidRDefault="001B1430" w:rsidP="008B7A95">
            <w:pPr>
              <w:jc w:val="both"/>
              <w:rPr>
                <w:rFonts w:ascii="Arial" w:hAnsi="Arial" w:cs="Arial"/>
                <w:b/>
                <w:noProof/>
                <w:sz w:val="20"/>
              </w:rPr>
            </w:pPr>
          </w:p>
        </w:tc>
      </w:tr>
    </w:tbl>
    <w:p w:rsidR="00986FBA" w:rsidRDefault="00986FBA" w:rsidP="0017630A">
      <w:pPr>
        <w:jc w:val="both"/>
        <w:rPr>
          <w:rFonts w:ascii="Arial" w:hAnsi="Arial" w:cs="Arial"/>
          <w:b/>
          <w:noProof/>
          <w:sz w:val="20"/>
          <w:lang w:val="en-US"/>
        </w:rPr>
      </w:pPr>
    </w:p>
    <w:p w:rsidR="003B6A89" w:rsidRDefault="00933063" w:rsidP="003B6A89">
      <w:pPr>
        <w:pStyle w:val="Default"/>
        <w:jc w:val="both"/>
        <w:rPr>
          <w:rFonts w:eastAsia="Times New Roman"/>
          <w:color w:val="auto"/>
          <w:sz w:val="20"/>
          <w:szCs w:val="20"/>
          <w:lang w:val="bg-BG"/>
        </w:rPr>
      </w:pPr>
      <w:r w:rsidRPr="00641C83">
        <w:rPr>
          <w:b/>
          <w:bCs/>
          <w:sz w:val="20"/>
        </w:rPr>
        <w:t>2</w:t>
      </w:r>
      <w:r w:rsidR="00B51089">
        <w:rPr>
          <w:b/>
          <w:bCs/>
          <w:sz w:val="20"/>
        </w:rPr>
        <w:t>.</w:t>
      </w:r>
      <w:r w:rsidR="00F803E2" w:rsidRPr="00F803E2">
        <w:t xml:space="preserve"> </w:t>
      </w:r>
      <w:r w:rsidR="003B6A89">
        <w:rPr>
          <w:rFonts w:eastAsia="Times New Roman"/>
          <w:b/>
          <w:color w:val="auto"/>
          <w:sz w:val="20"/>
          <w:szCs w:val="20"/>
          <w:lang w:val="bg-BG"/>
        </w:rPr>
        <w:t xml:space="preserve">Еко схемата за запазване и възстановяване на почвения потенциал (насърчаване на зелено торене и органично наторяване) в периода 2023-2027 г. е насочена към запазване и повишаване на количеството на хранителни вещества в почвата чрез внасянето на органична материя в максимално подходящ вид и качество за почвата. </w:t>
      </w:r>
      <w:r w:rsidR="003B6A89">
        <w:rPr>
          <w:rFonts w:eastAsia="Times New Roman"/>
          <w:color w:val="auto"/>
          <w:sz w:val="20"/>
          <w:szCs w:val="20"/>
          <w:lang w:val="bg-BG"/>
        </w:rPr>
        <w:t xml:space="preserve">Посредством интервенцията се </w:t>
      </w:r>
      <w:proofErr w:type="spellStart"/>
      <w:r w:rsidR="003B6A89">
        <w:rPr>
          <w:rFonts w:eastAsia="Times New Roman"/>
          <w:color w:val="auto"/>
          <w:sz w:val="20"/>
          <w:szCs w:val="20"/>
          <w:lang w:val="bg-BG"/>
        </w:rPr>
        <w:t>таргетира</w:t>
      </w:r>
      <w:proofErr w:type="spellEnd"/>
      <w:r w:rsidR="003B6A89">
        <w:rPr>
          <w:rFonts w:eastAsia="Times New Roman"/>
          <w:color w:val="auto"/>
          <w:sz w:val="20"/>
          <w:szCs w:val="20"/>
          <w:lang w:val="bg-BG"/>
        </w:rPr>
        <w:t xml:space="preserve"> намаляването на количествата изкуствени торове, прилагани на земеделските земи чрез заместването им с органични подобрители. Интервенцията е приложима за обработваеми земи, трайни насаждения и постоянно затревени площи. Еко схемата е допустима за прилагане върху различните типове земеделски площи в стопанството. Земеделският стопанин доброволно решава с кои площи да участва в еко схемата без задължението да е приложимо за цялата площ на стопанството. Върху една земеделска площ може да се получи подпомагане само за една от възможните опции на изброените практики. Земеделските стопани прилагат върху земеделските площи в своите стопанства, с които избират да участват в еко схемата земеделски практики, благоприятни за климата и околната среда, от изброените: А) Внасяне на хранителни вещества в почвата чрез отглеждане на непроизводствени междинни култури/покривни култури с последващо зелено торене. Междинните култури/покривни култури трябва да бъдат налични на полето в периода от 15 октомври на годината на кандидатстване до 15 февруари на следващата година. Б) Внасяне на хранителни вещества в почвата чрез използването на външни органични подобрители на почвата: 1.Подобрители, получени чрез процес на аеробно третиране от отпадъчна био маса; 2.Подобрители, получени чрез процес на анаеробно третиране от отпадъчна био маса; 3.Подобрители, получени чрез процес на биологично третиране от отпадъчна био маса чрез червеи; 4.Подобрители, получени чрез процес на термално третиране от отпадъчна био маса. Индикативната годишна ставка за всяка от годините в периода 2023-2027 г. е 52,87 евро/ха. През 2023 г. се планира бюджетът по интервенцията да бъде 24 395 328,27 евро, а общото финансиране за еко схемата за периода 2023-2027 г. е 108 230 177 евро. Еко схемата за запазване и възстановяване на почвения потенциал (насърчаване на зелено торене и органично наторяване) е създадена в отговор на 5 потребности в рамките на Стратегическия план на България: Подобряване качеството на почвите чрез ограничаване на процесите на водна и ветрова ерозия; Поддържане на добър баланс на </w:t>
      </w:r>
      <w:proofErr w:type="spellStart"/>
      <w:r w:rsidR="003B6A89">
        <w:rPr>
          <w:rFonts w:eastAsia="Times New Roman"/>
          <w:color w:val="auto"/>
          <w:sz w:val="20"/>
          <w:szCs w:val="20"/>
          <w:lang w:val="bg-BG"/>
        </w:rPr>
        <w:t>запасеност</w:t>
      </w:r>
      <w:proofErr w:type="spellEnd"/>
      <w:r w:rsidR="003B6A89">
        <w:rPr>
          <w:rFonts w:eastAsia="Times New Roman"/>
          <w:color w:val="auto"/>
          <w:sz w:val="20"/>
          <w:szCs w:val="20"/>
          <w:lang w:val="bg-BG"/>
        </w:rPr>
        <w:t xml:space="preserve"> на почвите с органично вещество; Продължаване на поддържането на нисък азотен и фосфорен отпечатък в почвите; Продължаване на прилагане на оптимизирана и устойчива употреба на ПРЗ, минерални и органични торове и Интервенции за подобряване използването на торове и продукти за растителна защита в земеделието. Интервенцията </w:t>
      </w:r>
      <w:r w:rsidR="003B6A89">
        <w:rPr>
          <w:rFonts w:eastAsia="Times New Roman"/>
          <w:color w:val="auto"/>
          <w:sz w:val="20"/>
          <w:szCs w:val="20"/>
          <w:lang w:val="bg-BG"/>
        </w:rPr>
        <w:lastRenderedPageBreak/>
        <w:t>ще има принос към индикатор R.22 Дял на използваната земеделска площ съгласно подпомогнатите ангажименти за подобрено управление на хранителните вещества.</w:t>
      </w:r>
    </w:p>
    <w:p w:rsidR="001B670D" w:rsidRDefault="001B670D" w:rsidP="003B6A89">
      <w:pPr>
        <w:pStyle w:val="Default"/>
        <w:jc w:val="both"/>
        <w:rPr>
          <w:rFonts w:eastAsia="Times New Roman"/>
          <w:color w:val="auto"/>
          <w:sz w:val="20"/>
          <w:szCs w:val="20"/>
          <w:lang w:val="bg-BG"/>
        </w:rPr>
      </w:pPr>
    </w:p>
    <w:p w:rsidR="001B670D" w:rsidRPr="005C4972" w:rsidRDefault="001B670D" w:rsidP="001B670D">
      <w:pPr>
        <w:spacing w:line="240" w:lineRule="atLeast"/>
        <w:jc w:val="both"/>
        <w:rPr>
          <w:rFonts w:ascii="Arial" w:hAnsi="Arial" w:cs="Arial"/>
          <w:noProof/>
          <w:sz w:val="20"/>
        </w:rPr>
      </w:pPr>
      <w:r w:rsidRPr="005C4972">
        <w:rPr>
          <w:rFonts w:ascii="Arial" w:hAnsi="Arial" w:cs="Arial"/>
          <w:b/>
          <w:noProof/>
          <w:sz w:val="20"/>
        </w:rPr>
        <w:t>3.</w:t>
      </w:r>
      <w:r w:rsidRPr="005C4972">
        <w:rPr>
          <w:rFonts w:ascii="Arial" w:hAnsi="Arial" w:cs="Arial"/>
          <w:noProof/>
          <w:sz w:val="20"/>
        </w:rPr>
        <w:t xml:space="preserve"> </w:t>
      </w:r>
      <w:r w:rsidRPr="005C4972">
        <w:rPr>
          <w:rFonts w:ascii="Arial" w:hAnsi="Arial" w:cs="Arial"/>
          <w:b/>
          <w:noProof/>
          <w:sz w:val="20"/>
        </w:rPr>
        <w:t>Френският министър на земеделието Жулиен Денорманди счита, че ЕС трябва да определи цели за производството на храни</w:t>
      </w:r>
      <w:r w:rsidRPr="005C4972">
        <w:rPr>
          <w:rFonts w:ascii="Arial" w:hAnsi="Arial" w:cs="Arial"/>
          <w:noProof/>
          <w:sz w:val="20"/>
        </w:rPr>
        <w:t xml:space="preserve">. </w:t>
      </w:r>
      <w:r w:rsidR="008D47F1">
        <w:rPr>
          <w:rFonts w:ascii="Arial" w:hAnsi="Arial" w:cs="Arial"/>
          <w:noProof/>
          <w:sz w:val="20"/>
        </w:rPr>
        <w:t xml:space="preserve">В своето </w:t>
      </w:r>
      <w:r w:rsidRPr="005C4972">
        <w:rPr>
          <w:rFonts w:ascii="Arial" w:hAnsi="Arial" w:cs="Arial"/>
          <w:noProof/>
          <w:sz w:val="20"/>
        </w:rPr>
        <w:t xml:space="preserve">въведение към </w:t>
      </w:r>
      <w:r w:rsidR="00097E88">
        <w:rPr>
          <w:rFonts w:ascii="Arial" w:hAnsi="Arial" w:cs="Arial"/>
          <w:noProof/>
          <w:sz w:val="20"/>
        </w:rPr>
        <w:t>дискусията</w:t>
      </w:r>
      <w:r w:rsidRPr="005C4972">
        <w:rPr>
          <w:rFonts w:ascii="Arial" w:hAnsi="Arial" w:cs="Arial"/>
          <w:noProof/>
          <w:sz w:val="20"/>
        </w:rPr>
        <w:t xml:space="preserve"> по време на заседанието на Съвета в Люксембург на 7 април относно Съобщението на Комисията за продоволствената сигурност той припомни</w:t>
      </w:r>
      <w:r w:rsidR="00097E88">
        <w:rPr>
          <w:rFonts w:ascii="Arial" w:hAnsi="Arial" w:cs="Arial"/>
          <w:noProof/>
          <w:sz w:val="20"/>
        </w:rPr>
        <w:t>,</w:t>
      </w:r>
      <w:r w:rsidRPr="005C4972">
        <w:rPr>
          <w:rFonts w:ascii="Arial" w:hAnsi="Arial" w:cs="Arial"/>
          <w:noProof/>
          <w:sz w:val="20"/>
        </w:rPr>
        <w:t xml:space="preserve">  че ангажиментът от Римския договор за гарантиране на продоволствената сигурност означава, че „от нас зависи да определим производствените цели“.</w:t>
      </w:r>
      <w:r w:rsidR="008D47F1">
        <w:rPr>
          <w:rFonts w:ascii="Arial" w:hAnsi="Arial" w:cs="Arial"/>
          <w:noProof/>
          <w:sz w:val="20"/>
        </w:rPr>
        <w:t xml:space="preserve"> В изказването си френският министър отбеляза, че „и</w:t>
      </w:r>
      <w:r w:rsidRPr="005C4972">
        <w:rPr>
          <w:rFonts w:ascii="Arial" w:hAnsi="Arial" w:cs="Arial"/>
          <w:noProof/>
          <w:sz w:val="20"/>
        </w:rPr>
        <w:t>зглежда, че в момента няма никакви производствени цели в Европа“, а въпросът за преход към централно планиране „е сложна тема, но аз твърдо вярвам, че ще трябва да се пристъпи към разговор." Става дума за намаляване на зависимостта на ЕС от вноса на определени продукти като торове и фуражи, което ще подобри ситуацията в Европейски съюз. Жулиен Денорманди каза, че „нищо от това не трябва да се случва без опазване на околната среда и този преход, за който всички говорим“, но настоя, че</w:t>
      </w:r>
      <w:r w:rsidR="00097E88">
        <w:rPr>
          <w:rFonts w:ascii="Arial" w:hAnsi="Arial" w:cs="Arial"/>
          <w:noProof/>
          <w:sz w:val="20"/>
        </w:rPr>
        <w:t xml:space="preserve"> </w:t>
      </w:r>
      <w:r w:rsidRPr="005C4972">
        <w:rPr>
          <w:rFonts w:ascii="Arial" w:hAnsi="Arial" w:cs="Arial"/>
          <w:noProof/>
          <w:sz w:val="20"/>
        </w:rPr>
        <w:t xml:space="preserve">трябва да </w:t>
      </w:r>
      <w:r w:rsidR="00097E88">
        <w:rPr>
          <w:rFonts w:ascii="Arial" w:hAnsi="Arial" w:cs="Arial"/>
          <w:noProof/>
          <w:sz w:val="20"/>
        </w:rPr>
        <w:t>се определи</w:t>
      </w:r>
      <w:r w:rsidRPr="005C4972">
        <w:rPr>
          <w:rFonts w:ascii="Arial" w:hAnsi="Arial" w:cs="Arial"/>
          <w:noProof/>
          <w:sz w:val="20"/>
        </w:rPr>
        <w:t xml:space="preserve"> </w:t>
      </w:r>
      <w:r w:rsidR="00097E88">
        <w:rPr>
          <w:rFonts w:ascii="Arial" w:hAnsi="Arial" w:cs="Arial"/>
          <w:noProof/>
          <w:sz w:val="20"/>
        </w:rPr>
        <w:t>„</w:t>
      </w:r>
      <w:r w:rsidRPr="005C4972">
        <w:rPr>
          <w:rFonts w:ascii="Arial" w:hAnsi="Arial" w:cs="Arial"/>
          <w:noProof/>
          <w:sz w:val="20"/>
        </w:rPr>
        <w:t xml:space="preserve">какво е нивото на производство, което искаме." </w:t>
      </w:r>
      <w:r w:rsidR="008D47F1">
        <w:rPr>
          <w:rFonts w:ascii="Arial" w:hAnsi="Arial" w:cs="Arial"/>
          <w:noProof/>
          <w:sz w:val="20"/>
        </w:rPr>
        <w:t>Продължи, че т</w:t>
      </w:r>
      <w:r w:rsidRPr="005C4972">
        <w:rPr>
          <w:rFonts w:ascii="Arial" w:hAnsi="Arial" w:cs="Arial"/>
          <w:noProof/>
          <w:sz w:val="20"/>
        </w:rPr>
        <w:t xml:space="preserve">рябва да има ясна визия за това какъв вид и </w:t>
      </w:r>
      <w:r w:rsidR="00097E88">
        <w:rPr>
          <w:rFonts w:ascii="Arial" w:hAnsi="Arial" w:cs="Arial"/>
          <w:noProof/>
          <w:sz w:val="20"/>
        </w:rPr>
        <w:t xml:space="preserve">какво </w:t>
      </w:r>
      <w:r w:rsidRPr="005C4972">
        <w:rPr>
          <w:rFonts w:ascii="Arial" w:hAnsi="Arial" w:cs="Arial"/>
          <w:noProof/>
          <w:sz w:val="20"/>
        </w:rPr>
        <w:t xml:space="preserve">ниво на производство ще позволи да </w:t>
      </w:r>
      <w:r w:rsidR="008D47F1">
        <w:rPr>
          <w:rFonts w:ascii="Arial" w:hAnsi="Arial" w:cs="Arial"/>
          <w:noProof/>
          <w:sz w:val="20"/>
        </w:rPr>
        <w:t xml:space="preserve">се </w:t>
      </w:r>
      <w:r w:rsidRPr="005C4972">
        <w:rPr>
          <w:rFonts w:ascii="Arial" w:hAnsi="Arial" w:cs="Arial"/>
          <w:noProof/>
          <w:sz w:val="20"/>
        </w:rPr>
        <w:t>изхранва</w:t>
      </w:r>
      <w:r w:rsidR="008D47F1">
        <w:rPr>
          <w:rFonts w:ascii="Arial" w:hAnsi="Arial" w:cs="Arial"/>
          <w:noProof/>
          <w:sz w:val="20"/>
        </w:rPr>
        <w:t>т</w:t>
      </w:r>
      <w:r w:rsidRPr="005C4972">
        <w:rPr>
          <w:rFonts w:ascii="Arial" w:hAnsi="Arial" w:cs="Arial"/>
          <w:noProof/>
          <w:sz w:val="20"/>
        </w:rPr>
        <w:t xml:space="preserve"> хората в ЕС при задоволително ниво на цен</w:t>
      </w:r>
      <w:r w:rsidR="00097E88">
        <w:rPr>
          <w:rFonts w:ascii="Arial" w:hAnsi="Arial" w:cs="Arial"/>
          <w:noProof/>
          <w:sz w:val="20"/>
        </w:rPr>
        <w:t>и</w:t>
      </w:r>
      <w:r w:rsidRPr="005C4972">
        <w:rPr>
          <w:rFonts w:ascii="Arial" w:hAnsi="Arial" w:cs="Arial"/>
          <w:noProof/>
          <w:sz w:val="20"/>
        </w:rPr>
        <w:t xml:space="preserve"> и безопасност. „Ние също трябва да играем </w:t>
      </w:r>
      <w:r w:rsidR="008D47F1">
        <w:rPr>
          <w:rFonts w:ascii="Arial" w:hAnsi="Arial" w:cs="Arial"/>
          <w:noProof/>
          <w:sz w:val="20"/>
        </w:rPr>
        <w:t>своята</w:t>
      </w:r>
      <w:r w:rsidRPr="005C4972">
        <w:rPr>
          <w:rFonts w:ascii="Arial" w:hAnsi="Arial" w:cs="Arial"/>
          <w:noProof/>
          <w:sz w:val="20"/>
        </w:rPr>
        <w:t xml:space="preserve"> роля в глобалното снабдяване с храни</w:t>
      </w:r>
      <w:r w:rsidR="00097E88">
        <w:rPr>
          <w:rFonts w:ascii="Arial" w:hAnsi="Arial" w:cs="Arial"/>
          <w:noProof/>
          <w:sz w:val="20"/>
        </w:rPr>
        <w:t xml:space="preserve">. </w:t>
      </w:r>
      <w:r w:rsidRPr="005C4972">
        <w:rPr>
          <w:rFonts w:ascii="Arial" w:hAnsi="Arial" w:cs="Arial"/>
          <w:noProof/>
          <w:sz w:val="20"/>
        </w:rPr>
        <w:t>Русия използва зърнените култури като стратегически инструмент</w:t>
      </w:r>
      <w:r w:rsidR="00097E88">
        <w:rPr>
          <w:rFonts w:ascii="Arial" w:hAnsi="Arial" w:cs="Arial"/>
          <w:noProof/>
          <w:sz w:val="20"/>
        </w:rPr>
        <w:t xml:space="preserve">. </w:t>
      </w:r>
      <w:r w:rsidRPr="005C4972">
        <w:rPr>
          <w:rFonts w:ascii="Arial" w:hAnsi="Arial" w:cs="Arial"/>
          <w:noProof/>
          <w:sz w:val="20"/>
        </w:rPr>
        <w:t xml:space="preserve">Очевидно всичко това трябва да се случи в условия, които зачитат околната среда и гарантират, че можем да поддържаме нивата на производство в дългосрочен план“, обясни </w:t>
      </w:r>
      <w:r w:rsidR="008D47F1">
        <w:rPr>
          <w:rFonts w:ascii="Arial" w:hAnsi="Arial" w:cs="Arial"/>
          <w:noProof/>
          <w:sz w:val="20"/>
        </w:rPr>
        <w:t>Жулиен Денорманди</w:t>
      </w:r>
      <w:r w:rsidRPr="005C4972">
        <w:rPr>
          <w:rFonts w:ascii="Arial" w:hAnsi="Arial" w:cs="Arial"/>
          <w:noProof/>
          <w:sz w:val="20"/>
        </w:rPr>
        <w:t>.</w:t>
      </w:r>
    </w:p>
    <w:p w:rsidR="00414FC1" w:rsidRPr="00414FC1" w:rsidRDefault="00414FC1" w:rsidP="003B6A89">
      <w:pPr>
        <w:pStyle w:val="Default"/>
        <w:jc w:val="both"/>
        <w:rPr>
          <w:rFonts w:eastAsia="Times New Roman"/>
          <w:color w:val="auto"/>
          <w:sz w:val="20"/>
          <w:szCs w:val="20"/>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41375F" w:rsidRDefault="0041375F" w:rsidP="008A7CD6">
      <w:pPr>
        <w:spacing w:line="240" w:lineRule="atLeast"/>
        <w:jc w:val="both"/>
        <w:rPr>
          <w:rFonts w:ascii="Arial" w:hAnsi="Arial" w:cs="Arial"/>
          <w:b/>
          <w:noProof/>
          <w:sz w:val="20"/>
          <w:lang w:val="en-US"/>
        </w:rPr>
      </w:pPr>
    </w:p>
    <w:p w:rsidR="00AD6264" w:rsidRDefault="001B670D" w:rsidP="00E86732">
      <w:pPr>
        <w:spacing w:line="240" w:lineRule="atLeast"/>
        <w:jc w:val="both"/>
        <w:rPr>
          <w:rFonts w:ascii="Arial" w:hAnsi="Arial" w:cs="Arial"/>
          <w:sz w:val="20"/>
        </w:rPr>
      </w:pPr>
      <w:r>
        <w:rPr>
          <w:rFonts w:ascii="Arial" w:hAnsi="Arial" w:cs="Arial"/>
          <w:b/>
          <w:noProof/>
          <w:sz w:val="20"/>
          <w:lang w:val="en-US"/>
        </w:rPr>
        <w:t>4</w:t>
      </w:r>
      <w:r w:rsidR="00216184">
        <w:rPr>
          <w:rFonts w:ascii="Arial" w:hAnsi="Arial" w:cs="Arial"/>
          <w:b/>
          <w:noProof/>
          <w:sz w:val="20"/>
          <w:lang w:val="en-US"/>
        </w:rPr>
        <w:t>.</w:t>
      </w:r>
      <w:r w:rsidR="00A251B1" w:rsidRPr="00A251B1">
        <w:rPr>
          <w:rFonts w:ascii="Arial" w:hAnsi="Arial" w:cs="Arial"/>
          <w:b/>
          <w:sz w:val="20"/>
        </w:rPr>
        <w:t xml:space="preserve"> </w:t>
      </w:r>
      <w:r w:rsidR="00A251B1" w:rsidRPr="00641A1B">
        <w:rPr>
          <w:rFonts w:ascii="Arial" w:hAnsi="Arial" w:cs="Arial"/>
          <w:b/>
          <w:sz w:val="20"/>
        </w:rPr>
        <w:t xml:space="preserve">Лидерите на </w:t>
      </w:r>
      <w:r w:rsidR="00964AEE">
        <w:rPr>
          <w:rFonts w:ascii="Arial" w:hAnsi="Arial" w:cs="Arial"/>
          <w:b/>
          <w:sz w:val="20"/>
        </w:rPr>
        <w:t>браншови организации в земеделието</w:t>
      </w:r>
      <w:r w:rsidR="00A251B1" w:rsidRPr="00641A1B">
        <w:rPr>
          <w:rFonts w:ascii="Arial" w:hAnsi="Arial" w:cs="Arial"/>
          <w:b/>
          <w:sz w:val="20"/>
        </w:rPr>
        <w:t xml:space="preserve"> от Централна и</w:t>
      </w:r>
      <w:r w:rsidR="00F03D09">
        <w:rPr>
          <w:rFonts w:ascii="Arial" w:hAnsi="Arial" w:cs="Arial"/>
          <w:b/>
          <w:sz w:val="20"/>
        </w:rPr>
        <w:t xml:space="preserve"> Източна Европа призоваха</w:t>
      </w:r>
      <w:r w:rsidR="00A251B1" w:rsidRPr="00641A1B">
        <w:rPr>
          <w:rFonts w:ascii="Arial" w:hAnsi="Arial" w:cs="Arial"/>
          <w:b/>
          <w:sz w:val="20"/>
        </w:rPr>
        <w:t xml:space="preserve"> за пренасочване на земеделската политика на ЕС върху продоволствената сигурност, забавяйки въвеждането на реформираната ОСП с една година и отстъпвайки от целите на Зелената сделка за намаляване</w:t>
      </w:r>
      <w:r w:rsidR="00A251B1" w:rsidRPr="00641A1B">
        <w:rPr>
          <w:rFonts w:ascii="Arial" w:hAnsi="Arial" w:cs="Arial"/>
          <w:sz w:val="20"/>
        </w:rPr>
        <w:t xml:space="preserve"> </w:t>
      </w:r>
      <w:r w:rsidR="00176748" w:rsidRPr="00176748">
        <w:rPr>
          <w:rFonts w:ascii="Arial" w:hAnsi="Arial" w:cs="Arial"/>
          <w:b/>
          <w:sz w:val="20"/>
        </w:rPr>
        <w:t>на</w:t>
      </w:r>
      <w:r w:rsidR="00176748">
        <w:rPr>
          <w:rFonts w:ascii="Arial" w:hAnsi="Arial" w:cs="Arial"/>
          <w:sz w:val="20"/>
        </w:rPr>
        <w:t xml:space="preserve"> </w:t>
      </w:r>
      <w:r w:rsidR="00A251B1" w:rsidRPr="00D51C29">
        <w:rPr>
          <w:rFonts w:ascii="Arial" w:hAnsi="Arial" w:cs="Arial"/>
          <w:b/>
          <w:sz w:val="20"/>
        </w:rPr>
        <w:t>употребата на пестициди и торове</w:t>
      </w:r>
      <w:r w:rsidR="00A251B1" w:rsidRPr="00641A1B">
        <w:rPr>
          <w:rFonts w:ascii="Arial" w:hAnsi="Arial" w:cs="Arial"/>
          <w:sz w:val="20"/>
        </w:rPr>
        <w:t xml:space="preserve">. Представителите на </w:t>
      </w:r>
      <w:r w:rsidR="001A7509">
        <w:rPr>
          <w:rFonts w:ascii="Arial" w:hAnsi="Arial" w:cs="Arial"/>
          <w:sz w:val="20"/>
        </w:rPr>
        <w:t xml:space="preserve">браншовите </w:t>
      </w:r>
      <w:r w:rsidR="00A251B1" w:rsidRPr="00641A1B">
        <w:rPr>
          <w:rFonts w:ascii="Arial" w:hAnsi="Arial" w:cs="Arial"/>
          <w:sz w:val="20"/>
        </w:rPr>
        <w:t xml:space="preserve">организации </w:t>
      </w:r>
      <w:r w:rsidR="001A7509">
        <w:rPr>
          <w:rFonts w:ascii="Arial" w:hAnsi="Arial" w:cs="Arial"/>
          <w:sz w:val="20"/>
        </w:rPr>
        <w:t>в земеделието</w:t>
      </w:r>
      <w:r w:rsidR="00A251B1" w:rsidRPr="00641A1B">
        <w:rPr>
          <w:rFonts w:ascii="Arial" w:hAnsi="Arial" w:cs="Arial"/>
          <w:sz w:val="20"/>
        </w:rPr>
        <w:t xml:space="preserve"> от </w:t>
      </w:r>
      <w:proofErr w:type="spellStart"/>
      <w:r w:rsidR="00A251B1" w:rsidRPr="00641A1B">
        <w:rPr>
          <w:rFonts w:ascii="Arial" w:hAnsi="Arial" w:cs="Arial"/>
          <w:sz w:val="20"/>
        </w:rPr>
        <w:t>Вишеградската</w:t>
      </w:r>
      <w:proofErr w:type="spellEnd"/>
      <w:r w:rsidR="00A251B1" w:rsidRPr="00641A1B">
        <w:rPr>
          <w:rFonts w:ascii="Arial" w:hAnsi="Arial" w:cs="Arial"/>
          <w:sz w:val="20"/>
        </w:rPr>
        <w:t xml:space="preserve"> група (Чехия, Унг</w:t>
      </w:r>
      <w:r w:rsidR="00F53827">
        <w:rPr>
          <w:rFonts w:ascii="Arial" w:hAnsi="Arial" w:cs="Arial"/>
          <w:sz w:val="20"/>
        </w:rPr>
        <w:t>ария, Полша и Словакия)</w:t>
      </w:r>
      <w:r w:rsidR="001A7509">
        <w:rPr>
          <w:rFonts w:ascii="Arial" w:hAnsi="Arial" w:cs="Arial"/>
          <w:sz w:val="20"/>
        </w:rPr>
        <w:t>,</w:t>
      </w:r>
      <w:r w:rsidR="00F53827">
        <w:rPr>
          <w:rFonts w:ascii="Arial" w:hAnsi="Arial" w:cs="Arial"/>
          <w:sz w:val="20"/>
        </w:rPr>
        <w:t xml:space="preserve"> </w:t>
      </w:r>
      <w:r w:rsidR="00F53827" w:rsidRPr="00F53827">
        <w:rPr>
          <w:rFonts w:ascii="Arial" w:hAnsi="Arial" w:cs="Arial"/>
          <w:sz w:val="20"/>
        </w:rPr>
        <w:t>заедно с колеги</w:t>
      </w:r>
      <w:r w:rsidR="001A7509">
        <w:rPr>
          <w:rFonts w:ascii="Arial" w:hAnsi="Arial" w:cs="Arial"/>
          <w:sz w:val="20"/>
        </w:rPr>
        <w:t>те си</w:t>
      </w:r>
      <w:r w:rsidR="00F53827" w:rsidRPr="00F53827">
        <w:rPr>
          <w:rFonts w:ascii="Arial" w:hAnsi="Arial" w:cs="Arial"/>
          <w:sz w:val="20"/>
        </w:rPr>
        <w:t xml:space="preserve"> от България, Литва, Румъния, Хърватия и Естония, </w:t>
      </w:r>
      <w:r w:rsidR="00F53827">
        <w:rPr>
          <w:rFonts w:ascii="Arial" w:hAnsi="Arial" w:cs="Arial"/>
          <w:sz w:val="20"/>
        </w:rPr>
        <w:t>се срещнаха от</w:t>
      </w:r>
      <w:r w:rsidR="00A251B1" w:rsidRPr="00641A1B">
        <w:rPr>
          <w:rFonts w:ascii="Arial" w:hAnsi="Arial" w:cs="Arial"/>
          <w:sz w:val="20"/>
        </w:rPr>
        <w:t xml:space="preserve"> 31 март до 1 април в Братислава, за да обсъдят съвместния си принос към продоволствената сигурност</w:t>
      </w:r>
      <w:r w:rsidR="00F53827">
        <w:rPr>
          <w:rFonts w:ascii="Arial" w:hAnsi="Arial" w:cs="Arial"/>
          <w:sz w:val="20"/>
        </w:rPr>
        <w:t>.</w:t>
      </w:r>
      <w:r w:rsidR="00F03D09">
        <w:rPr>
          <w:rFonts w:ascii="Arial" w:hAnsi="Arial" w:cs="Arial"/>
          <w:sz w:val="20"/>
        </w:rPr>
        <w:t xml:space="preserve"> </w:t>
      </w:r>
      <w:r w:rsidR="00A251B1" w:rsidRPr="00641A1B">
        <w:rPr>
          <w:rFonts w:ascii="Arial" w:hAnsi="Arial" w:cs="Arial"/>
          <w:sz w:val="20"/>
        </w:rPr>
        <w:t>Те приветства</w:t>
      </w:r>
      <w:r w:rsidR="001A7509">
        <w:rPr>
          <w:rFonts w:ascii="Arial" w:hAnsi="Arial" w:cs="Arial"/>
          <w:sz w:val="20"/>
        </w:rPr>
        <w:t>ха</w:t>
      </w:r>
      <w:r w:rsidR="00A251B1" w:rsidRPr="00641A1B">
        <w:rPr>
          <w:rFonts w:ascii="Arial" w:hAnsi="Arial" w:cs="Arial"/>
          <w:sz w:val="20"/>
        </w:rPr>
        <w:t xml:space="preserve"> подновения фокус на политиката на ЕС върху продоволствената сигурност</w:t>
      </w:r>
      <w:r w:rsidR="000E5D7A">
        <w:rPr>
          <w:rFonts w:ascii="Arial" w:hAnsi="Arial" w:cs="Arial"/>
          <w:sz w:val="20"/>
        </w:rPr>
        <w:t>. П</w:t>
      </w:r>
      <w:r w:rsidR="00A251B1" w:rsidRPr="00641A1B">
        <w:rPr>
          <w:rFonts w:ascii="Arial" w:hAnsi="Arial" w:cs="Arial"/>
          <w:sz w:val="20"/>
        </w:rPr>
        <w:t>репоръч</w:t>
      </w:r>
      <w:r w:rsidR="001A7509">
        <w:rPr>
          <w:rFonts w:ascii="Arial" w:hAnsi="Arial" w:cs="Arial"/>
          <w:sz w:val="20"/>
        </w:rPr>
        <w:t>аха</w:t>
      </w:r>
      <w:r w:rsidR="00A251B1" w:rsidRPr="00641A1B">
        <w:rPr>
          <w:rFonts w:ascii="Arial" w:hAnsi="Arial" w:cs="Arial"/>
          <w:sz w:val="20"/>
        </w:rPr>
        <w:t xml:space="preserve"> мобилизиране</w:t>
      </w:r>
      <w:r w:rsidR="001A7509">
        <w:rPr>
          <w:rFonts w:ascii="Arial" w:hAnsi="Arial" w:cs="Arial"/>
          <w:sz w:val="20"/>
        </w:rPr>
        <w:t>то</w:t>
      </w:r>
      <w:r w:rsidR="00A251B1" w:rsidRPr="00641A1B">
        <w:rPr>
          <w:rFonts w:ascii="Arial" w:hAnsi="Arial" w:cs="Arial"/>
          <w:sz w:val="20"/>
        </w:rPr>
        <w:t xml:space="preserve"> на допълнителен бюджет, особено за целите на устойчивост</w:t>
      </w:r>
      <w:r w:rsidR="001A7509">
        <w:rPr>
          <w:rFonts w:ascii="Arial" w:hAnsi="Arial" w:cs="Arial"/>
          <w:sz w:val="20"/>
        </w:rPr>
        <w:t>та на ОСП</w:t>
      </w:r>
      <w:r w:rsidR="00A251B1" w:rsidRPr="00641A1B">
        <w:rPr>
          <w:rFonts w:ascii="Arial" w:hAnsi="Arial" w:cs="Arial"/>
          <w:sz w:val="20"/>
        </w:rPr>
        <w:t>, околна среда, климат</w:t>
      </w:r>
      <w:r w:rsidR="000E5D7A">
        <w:rPr>
          <w:rFonts w:ascii="Arial" w:hAnsi="Arial" w:cs="Arial"/>
          <w:sz w:val="20"/>
        </w:rPr>
        <w:t>а</w:t>
      </w:r>
      <w:r w:rsidR="00A251B1" w:rsidRPr="00641A1B">
        <w:rPr>
          <w:rFonts w:ascii="Arial" w:hAnsi="Arial" w:cs="Arial"/>
          <w:sz w:val="20"/>
        </w:rPr>
        <w:t xml:space="preserve"> и развитие</w:t>
      </w:r>
      <w:r w:rsidR="000E5D7A">
        <w:rPr>
          <w:rFonts w:ascii="Arial" w:hAnsi="Arial" w:cs="Arial"/>
          <w:sz w:val="20"/>
        </w:rPr>
        <w:t>то</w:t>
      </w:r>
      <w:r w:rsidR="00A251B1" w:rsidRPr="00641A1B">
        <w:rPr>
          <w:rFonts w:ascii="Arial" w:hAnsi="Arial" w:cs="Arial"/>
          <w:sz w:val="20"/>
        </w:rPr>
        <w:t xml:space="preserve"> на селските </w:t>
      </w:r>
      <w:r w:rsidR="00F53827">
        <w:rPr>
          <w:rFonts w:ascii="Arial" w:hAnsi="Arial" w:cs="Arial"/>
          <w:sz w:val="20"/>
        </w:rPr>
        <w:t>райони</w:t>
      </w:r>
      <w:r w:rsidR="000E5D7A">
        <w:rPr>
          <w:rFonts w:ascii="Arial" w:hAnsi="Arial" w:cs="Arial"/>
          <w:sz w:val="20"/>
        </w:rPr>
        <w:t>. И</w:t>
      </w:r>
      <w:r w:rsidR="00F53827">
        <w:rPr>
          <w:rFonts w:ascii="Arial" w:hAnsi="Arial" w:cs="Arial"/>
          <w:sz w:val="20"/>
        </w:rPr>
        <w:t>зраз</w:t>
      </w:r>
      <w:r w:rsidR="000E5D7A">
        <w:rPr>
          <w:rFonts w:ascii="Arial" w:hAnsi="Arial" w:cs="Arial"/>
          <w:sz w:val="20"/>
        </w:rPr>
        <w:t>иха</w:t>
      </w:r>
      <w:r w:rsidR="00F53827">
        <w:rPr>
          <w:rFonts w:ascii="Arial" w:hAnsi="Arial" w:cs="Arial"/>
          <w:sz w:val="20"/>
        </w:rPr>
        <w:t xml:space="preserve"> подкрепа</w:t>
      </w:r>
      <w:r w:rsidR="00F03D09">
        <w:rPr>
          <w:rFonts w:ascii="Arial" w:hAnsi="Arial" w:cs="Arial"/>
          <w:sz w:val="20"/>
        </w:rPr>
        <w:t xml:space="preserve"> за С</w:t>
      </w:r>
      <w:r w:rsidR="00A251B1" w:rsidRPr="00641A1B">
        <w:rPr>
          <w:rFonts w:ascii="Arial" w:hAnsi="Arial" w:cs="Arial"/>
          <w:sz w:val="20"/>
        </w:rPr>
        <w:t>ъ</w:t>
      </w:r>
      <w:r w:rsidR="00F03D09">
        <w:rPr>
          <w:rFonts w:ascii="Arial" w:hAnsi="Arial" w:cs="Arial"/>
          <w:sz w:val="20"/>
        </w:rPr>
        <w:t>общението на Комисията</w:t>
      </w:r>
      <w:r w:rsidR="00A251B1" w:rsidRPr="00641A1B">
        <w:rPr>
          <w:rFonts w:ascii="Arial" w:hAnsi="Arial" w:cs="Arial"/>
          <w:sz w:val="20"/>
        </w:rPr>
        <w:t xml:space="preserve"> за продоволствената сигурност в ЕС. </w:t>
      </w:r>
      <w:r w:rsidR="000E5D7A">
        <w:rPr>
          <w:rFonts w:ascii="Arial" w:hAnsi="Arial" w:cs="Arial"/>
          <w:sz w:val="20"/>
        </w:rPr>
        <w:t>П</w:t>
      </w:r>
      <w:r w:rsidR="00A251B1" w:rsidRPr="00641A1B">
        <w:rPr>
          <w:rFonts w:ascii="Arial" w:hAnsi="Arial" w:cs="Arial"/>
          <w:sz w:val="20"/>
        </w:rPr>
        <w:t>одкреп</w:t>
      </w:r>
      <w:r w:rsidR="000E5D7A">
        <w:rPr>
          <w:rFonts w:ascii="Arial" w:hAnsi="Arial" w:cs="Arial"/>
          <w:sz w:val="20"/>
        </w:rPr>
        <w:t>иха</w:t>
      </w:r>
      <w:r w:rsidR="00A251B1" w:rsidRPr="00641A1B">
        <w:rPr>
          <w:rFonts w:ascii="Arial" w:hAnsi="Arial" w:cs="Arial"/>
          <w:sz w:val="20"/>
        </w:rPr>
        <w:t xml:space="preserve"> намаляването на употребата на продукти за растителна защита, </w:t>
      </w:r>
      <w:r w:rsidR="000E5D7A">
        <w:rPr>
          <w:rFonts w:ascii="Arial" w:hAnsi="Arial" w:cs="Arial"/>
          <w:sz w:val="20"/>
        </w:rPr>
        <w:t>но поискаха</w:t>
      </w:r>
      <w:r w:rsidR="00A251B1" w:rsidRPr="00641A1B">
        <w:rPr>
          <w:rFonts w:ascii="Arial" w:hAnsi="Arial" w:cs="Arial"/>
          <w:sz w:val="20"/>
        </w:rPr>
        <w:t xml:space="preserve"> да бъдат взети предвид „географските, климатичните и икономически</w:t>
      </w:r>
      <w:r w:rsidR="000E5D7A">
        <w:rPr>
          <w:rFonts w:ascii="Arial" w:hAnsi="Arial" w:cs="Arial"/>
          <w:sz w:val="20"/>
        </w:rPr>
        <w:t>те</w:t>
      </w:r>
      <w:r w:rsidR="00A251B1" w:rsidRPr="00641A1B">
        <w:rPr>
          <w:rFonts w:ascii="Arial" w:hAnsi="Arial" w:cs="Arial"/>
          <w:sz w:val="20"/>
        </w:rPr>
        <w:t xml:space="preserve"> особености и различната изходна </w:t>
      </w:r>
      <w:r w:rsidR="000E5D7A">
        <w:rPr>
          <w:rFonts w:ascii="Arial" w:hAnsi="Arial" w:cs="Arial"/>
          <w:sz w:val="20"/>
        </w:rPr>
        <w:t>позиция</w:t>
      </w:r>
      <w:r w:rsidR="00A251B1" w:rsidRPr="00641A1B">
        <w:rPr>
          <w:rFonts w:ascii="Arial" w:hAnsi="Arial" w:cs="Arial"/>
          <w:sz w:val="20"/>
        </w:rPr>
        <w:t xml:space="preserve"> на </w:t>
      </w:r>
      <w:r w:rsidR="000E5D7A">
        <w:rPr>
          <w:rFonts w:ascii="Arial" w:hAnsi="Arial" w:cs="Arial"/>
          <w:sz w:val="20"/>
        </w:rPr>
        <w:t xml:space="preserve">държавите </w:t>
      </w:r>
      <w:r w:rsidR="00A251B1" w:rsidRPr="00641A1B">
        <w:rPr>
          <w:rFonts w:ascii="Arial" w:hAnsi="Arial" w:cs="Arial"/>
          <w:sz w:val="20"/>
        </w:rPr>
        <w:t>членк</w:t>
      </w:r>
      <w:r w:rsidR="000E5D7A">
        <w:rPr>
          <w:rFonts w:ascii="Arial" w:hAnsi="Arial" w:cs="Arial"/>
          <w:sz w:val="20"/>
        </w:rPr>
        <w:t>и</w:t>
      </w:r>
      <w:r w:rsidR="00A251B1" w:rsidRPr="00641A1B">
        <w:rPr>
          <w:rFonts w:ascii="Arial" w:hAnsi="Arial" w:cs="Arial"/>
          <w:sz w:val="20"/>
        </w:rPr>
        <w:t xml:space="preserve">. </w:t>
      </w:r>
      <w:r w:rsidR="000E5D7A">
        <w:rPr>
          <w:rFonts w:ascii="Arial" w:hAnsi="Arial" w:cs="Arial"/>
          <w:sz w:val="20"/>
        </w:rPr>
        <w:t>Изразиха мнение, че</w:t>
      </w:r>
      <w:r w:rsidR="00A251B1" w:rsidRPr="00641A1B">
        <w:rPr>
          <w:rFonts w:ascii="Arial" w:hAnsi="Arial" w:cs="Arial"/>
          <w:sz w:val="20"/>
        </w:rPr>
        <w:t xml:space="preserve"> трябва да има „временни </w:t>
      </w:r>
      <w:proofErr w:type="spellStart"/>
      <w:r w:rsidR="00A251B1" w:rsidRPr="00641A1B">
        <w:rPr>
          <w:rFonts w:ascii="Arial" w:hAnsi="Arial" w:cs="Arial"/>
          <w:sz w:val="20"/>
        </w:rPr>
        <w:t>дерогации</w:t>
      </w:r>
      <w:proofErr w:type="spellEnd"/>
      <w:r w:rsidR="00A251B1" w:rsidRPr="00641A1B">
        <w:rPr>
          <w:rFonts w:ascii="Arial" w:hAnsi="Arial" w:cs="Arial"/>
          <w:sz w:val="20"/>
        </w:rPr>
        <w:t xml:space="preserve"> за мерките за </w:t>
      </w:r>
      <w:proofErr w:type="spellStart"/>
      <w:r w:rsidR="00A251B1" w:rsidRPr="00641A1B">
        <w:rPr>
          <w:rFonts w:ascii="Arial" w:hAnsi="Arial" w:cs="Arial"/>
          <w:sz w:val="20"/>
        </w:rPr>
        <w:t>агроекология</w:t>
      </w:r>
      <w:proofErr w:type="spellEnd"/>
      <w:r w:rsidR="00A251B1" w:rsidRPr="00641A1B">
        <w:rPr>
          <w:rFonts w:ascii="Arial" w:hAnsi="Arial" w:cs="Arial"/>
          <w:sz w:val="20"/>
        </w:rPr>
        <w:t xml:space="preserve"> и к</w:t>
      </w:r>
      <w:r w:rsidR="00F53827">
        <w:rPr>
          <w:rFonts w:ascii="Arial" w:hAnsi="Arial" w:cs="Arial"/>
          <w:sz w:val="20"/>
        </w:rPr>
        <w:t>лимат по 2-ри Стълб.” А</w:t>
      </w:r>
      <w:r w:rsidR="00A251B1" w:rsidRPr="00641A1B">
        <w:rPr>
          <w:rFonts w:ascii="Arial" w:hAnsi="Arial" w:cs="Arial"/>
          <w:sz w:val="20"/>
        </w:rPr>
        <w:t>вансовите плаща</w:t>
      </w:r>
      <w:r w:rsidR="000E5D7A">
        <w:rPr>
          <w:rFonts w:ascii="Arial" w:hAnsi="Arial" w:cs="Arial"/>
          <w:sz w:val="20"/>
        </w:rPr>
        <w:t>ния н</w:t>
      </w:r>
      <w:r w:rsidR="00CF69E7">
        <w:rPr>
          <w:rFonts w:ascii="Arial" w:hAnsi="Arial" w:cs="Arial"/>
          <w:sz w:val="20"/>
        </w:rPr>
        <w:t>а директн</w:t>
      </w:r>
      <w:r w:rsidR="000E5D7A">
        <w:rPr>
          <w:rFonts w:ascii="Arial" w:hAnsi="Arial" w:cs="Arial"/>
          <w:sz w:val="20"/>
        </w:rPr>
        <w:t>ите плащания</w:t>
      </w:r>
      <w:r w:rsidR="00CF69E7">
        <w:rPr>
          <w:rFonts w:ascii="Arial" w:hAnsi="Arial" w:cs="Arial"/>
          <w:sz w:val="20"/>
        </w:rPr>
        <w:t xml:space="preserve"> на площ</w:t>
      </w:r>
      <w:r w:rsidR="00A251B1" w:rsidRPr="00641A1B">
        <w:rPr>
          <w:rFonts w:ascii="Arial" w:hAnsi="Arial" w:cs="Arial"/>
          <w:sz w:val="20"/>
        </w:rPr>
        <w:t xml:space="preserve"> и животни трябва да се </w:t>
      </w:r>
      <w:proofErr w:type="spellStart"/>
      <w:r w:rsidR="000E5D7A">
        <w:rPr>
          <w:rFonts w:ascii="Arial" w:hAnsi="Arial" w:cs="Arial"/>
          <w:sz w:val="20"/>
        </w:rPr>
        <w:t>се</w:t>
      </w:r>
      <w:proofErr w:type="spellEnd"/>
      <w:r w:rsidR="000E5D7A">
        <w:rPr>
          <w:rFonts w:ascii="Arial" w:hAnsi="Arial" w:cs="Arial"/>
          <w:sz w:val="20"/>
        </w:rPr>
        <w:t xml:space="preserve"> правят </w:t>
      </w:r>
      <w:r w:rsidR="00A251B1" w:rsidRPr="00641A1B">
        <w:rPr>
          <w:rFonts w:ascii="Arial" w:hAnsi="Arial" w:cs="Arial"/>
          <w:sz w:val="20"/>
        </w:rPr>
        <w:t>преди 16 октомври всяка година</w:t>
      </w:r>
      <w:r w:rsidR="000E5D7A">
        <w:rPr>
          <w:rFonts w:ascii="Arial" w:hAnsi="Arial" w:cs="Arial"/>
          <w:sz w:val="20"/>
        </w:rPr>
        <w:t>. П</w:t>
      </w:r>
      <w:r w:rsidR="00A251B1" w:rsidRPr="00641A1B">
        <w:rPr>
          <w:rFonts w:ascii="Arial" w:hAnsi="Arial" w:cs="Arial"/>
          <w:sz w:val="20"/>
        </w:rPr>
        <w:t>ризова</w:t>
      </w:r>
      <w:r w:rsidR="000E5D7A">
        <w:rPr>
          <w:rFonts w:ascii="Arial" w:hAnsi="Arial" w:cs="Arial"/>
          <w:sz w:val="20"/>
        </w:rPr>
        <w:t>ха</w:t>
      </w:r>
      <w:r w:rsidR="00A251B1" w:rsidRPr="00641A1B">
        <w:rPr>
          <w:rFonts w:ascii="Arial" w:hAnsi="Arial" w:cs="Arial"/>
          <w:sz w:val="20"/>
        </w:rPr>
        <w:t xml:space="preserve"> за намаляване на санкциите </w:t>
      </w:r>
      <w:r w:rsidR="00E86732">
        <w:rPr>
          <w:rFonts w:ascii="Arial" w:hAnsi="Arial" w:cs="Arial"/>
          <w:sz w:val="20"/>
        </w:rPr>
        <w:t>за неспазване з</w:t>
      </w:r>
      <w:r w:rsidR="00A251B1" w:rsidRPr="00641A1B">
        <w:rPr>
          <w:rFonts w:ascii="Arial" w:hAnsi="Arial" w:cs="Arial"/>
          <w:sz w:val="20"/>
        </w:rPr>
        <w:t>а мерките за развитие на селските райони и директните плащания</w:t>
      </w:r>
      <w:r w:rsidR="00E86732">
        <w:rPr>
          <w:rFonts w:ascii="Arial" w:hAnsi="Arial" w:cs="Arial"/>
          <w:sz w:val="20"/>
        </w:rPr>
        <w:t>, с</w:t>
      </w:r>
      <w:r w:rsidR="00A251B1" w:rsidRPr="00641A1B">
        <w:rPr>
          <w:rFonts w:ascii="Arial" w:hAnsi="Arial" w:cs="Arial"/>
          <w:sz w:val="20"/>
        </w:rPr>
        <w:t xml:space="preserve"> удължен срок </w:t>
      </w:r>
      <w:r w:rsidR="00CF69E7">
        <w:rPr>
          <w:rFonts w:ascii="Arial" w:hAnsi="Arial" w:cs="Arial"/>
          <w:sz w:val="20"/>
        </w:rPr>
        <w:t xml:space="preserve">за кандидатстване. Лидерите на </w:t>
      </w:r>
      <w:r w:rsidR="007E7E0F">
        <w:rPr>
          <w:rFonts w:ascii="Arial" w:hAnsi="Arial" w:cs="Arial"/>
          <w:sz w:val="20"/>
        </w:rPr>
        <w:t>земеделските организаци</w:t>
      </w:r>
      <w:r w:rsidR="00E86732">
        <w:rPr>
          <w:rFonts w:ascii="Arial" w:hAnsi="Arial" w:cs="Arial"/>
          <w:sz w:val="20"/>
        </w:rPr>
        <w:t>и</w:t>
      </w:r>
      <w:r w:rsidR="00CF69E7">
        <w:rPr>
          <w:rFonts w:ascii="Arial" w:hAnsi="Arial" w:cs="Arial"/>
          <w:sz w:val="20"/>
        </w:rPr>
        <w:t xml:space="preserve"> призова</w:t>
      </w:r>
      <w:r w:rsidR="00E86732">
        <w:rPr>
          <w:rFonts w:ascii="Arial" w:hAnsi="Arial" w:cs="Arial"/>
          <w:sz w:val="20"/>
        </w:rPr>
        <w:t>ха</w:t>
      </w:r>
      <w:r w:rsidR="00CF69E7">
        <w:rPr>
          <w:rFonts w:ascii="Arial" w:hAnsi="Arial" w:cs="Arial"/>
          <w:sz w:val="20"/>
        </w:rPr>
        <w:t xml:space="preserve"> за</w:t>
      </w:r>
      <w:r w:rsidR="00A251B1" w:rsidRPr="00641A1B">
        <w:rPr>
          <w:rFonts w:ascii="Arial" w:hAnsi="Arial" w:cs="Arial"/>
          <w:sz w:val="20"/>
        </w:rPr>
        <w:t xml:space="preserve"> промени или временно отлагане на правилата, които биха ограничили производството на храни, с </w:t>
      </w:r>
      <w:proofErr w:type="spellStart"/>
      <w:r w:rsidR="00A251B1" w:rsidRPr="00641A1B">
        <w:rPr>
          <w:rFonts w:ascii="Arial" w:hAnsi="Arial" w:cs="Arial"/>
          <w:sz w:val="20"/>
        </w:rPr>
        <w:t>дерогации</w:t>
      </w:r>
      <w:proofErr w:type="spellEnd"/>
      <w:r w:rsidR="00A251B1" w:rsidRPr="00641A1B">
        <w:rPr>
          <w:rFonts w:ascii="Arial" w:hAnsi="Arial" w:cs="Arial"/>
          <w:sz w:val="20"/>
        </w:rPr>
        <w:t xml:space="preserve"> от определени правила за условност</w:t>
      </w:r>
      <w:r w:rsidR="00E86732">
        <w:rPr>
          <w:rFonts w:ascii="Arial" w:hAnsi="Arial" w:cs="Arial"/>
          <w:sz w:val="20"/>
        </w:rPr>
        <w:t>та</w:t>
      </w:r>
      <w:r w:rsidR="00A251B1" w:rsidRPr="00641A1B">
        <w:rPr>
          <w:rFonts w:ascii="Arial" w:hAnsi="Arial" w:cs="Arial"/>
          <w:sz w:val="20"/>
        </w:rPr>
        <w:t>. „Временното намаляване на изискванията в тези стандарти (диверсификация на културите вместо ротация, паша на непродуктивни площи и т.н.) значително увеличава производствения капацитет</w:t>
      </w:r>
      <w:r w:rsidR="00E86732">
        <w:rPr>
          <w:rFonts w:ascii="Arial" w:hAnsi="Arial" w:cs="Arial"/>
          <w:sz w:val="20"/>
        </w:rPr>
        <w:t>,</w:t>
      </w:r>
      <w:r w:rsidR="00A251B1" w:rsidRPr="00641A1B">
        <w:rPr>
          <w:rFonts w:ascii="Arial" w:hAnsi="Arial" w:cs="Arial"/>
          <w:sz w:val="20"/>
        </w:rPr>
        <w:t xml:space="preserve"> без </w:t>
      </w:r>
      <w:r w:rsidR="00E86732">
        <w:rPr>
          <w:rFonts w:ascii="Arial" w:hAnsi="Arial" w:cs="Arial"/>
          <w:sz w:val="20"/>
        </w:rPr>
        <w:t xml:space="preserve">да оказва </w:t>
      </w:r>
      <w:r w:rsidR="00A251B1" w:rsidRPr="00641A1B">
        <w:rPr>
          <w:rFonts w:ascii="Arial" w:hAnsi="Arial" w:cs="Arial"/>
          <w:sz w:val="20"/>
        </w:rPr>
        <w:t>значително въздействие върху околната среда и климата“</w:t>
      </w:r>
      <w:r w:rsidR="00E86732">
        <w:rPr>
          <w:rFonts w:ascii="Arial" w:hAnsi="Arial" w:cs="Arial"/>
          <w:sz w:val="20"/>
        </w:rPr>
        <w:t>, казват те</w:t>
      </w:r>
      <w:r w:rsidR="00A251B1" w:rsidRPr="00641A1B">
        <w:rPr>
          <w:rFonts w:ascii="Arial" w:hAnsi="Arial" w:cs="Arial"/>
          <w:sz w:val="20"/>
        </w:rPr>
        <w:t>. Те също така с</w:t>
      </w:r>
      <w:r w:rsidR="00E86732">
        <w:rPr>
          <w:rFonts w:ascii="Arial" w:hAnsi="Arial" w:cs="Arial"/>
          <w:sz w:val="20"/>
        </w:rPr>
        <w:t>читат</w:t>
      </w:r>
      <w:r w:rsidR="00A251B1" w:rsidRPr="00641A1B">
        <w:rPr>
          <w:rFonts w:ascii="Arial" w:hAnsi="Arial" w:cs="Arial"/>
          <w:sz w:val="20"/>
        </w:rPr>
        <w:t xml:space="preserve">, че земеделските производители трябва да бъдат мотивирани </w:t>
      </w:r>
      <w:r w:rsidR="00E86732">
        <w:rPr>
          <w:rFonts w:ascii="Arial" w:hAnsi="Arial" w:cs="Arial"/>
          <w:sz w:val="20"/>
        </w:rPr>
        <w:t>с</w:t>
      </w:r>
      <w:r w:rsidR="00A251B1" w:rsidRPr="00641A1B">
        <w:rPr>
          <w:rFonts w:ascii="Arial" w:hAnsi="Arial" w:cs="Arial"/>
          <w:sz w:val="20"/>
        </w:rPr>
        <w:t xml:space="preserve"> временно увеличаване на обема на обвързаните с производството плащания, </w:t>
      </w:r>
      <w:r w:rsidR="00E86732">
        <w:rPr>
          <w:rFonts w:ascii="Arial" w:hAnsi="Arial" w:cs="Arial"/>
          <w:sz w:val="20"/>
        </w:rPr>
        <w:t>а</w:t>
      </w:r>
      <w:r w:rsidR="00A251B1" w:rsidRPr="00641A1B">
        <w:rPr>
          <w:rFonts w:ascii="Arial" w:hAnsi="Arial" w:cs="Arial"/>
          <w:sz w:val="20"/>
        </w:rPr>
        <w:t xml:space="preserve"> прилагането на новата ОСП трябва да бъде отложено с е</w:t>
      </w:r>
      <w:r w:rsidR="00CF69E7">
        <w:rPr>
          <w:rFonts w:ascii="Arial" w:hAnsi="Arial" w:cs="Arial"/>
          <w:sz w:val="20"/>
        </w:rPr>
        <w:t xml:space="preserve">дна година до 1 януари 2024 г. </w:t>
      </w:r>
      <w:r w:rsidR="00E86732">
        <w:rPr>
          <w:rFonts w:ascii="Arial" w:hAnsi="Arial" w:cs="Arial"/>
          <w:sz w:val="20"/>
        </w:rPr>
        <w:t xml:space="preserve">Казват, че има спешна необходимост от </w:t>
      </w:r>
      <w:r w:rsidR="00A251B1" w:rsidRPr="00641A1B">
        <w:rPr>
          <w:rFonts w:ascii="Arial" w:hAnsi="Arial" w:cs="Arial"/>
          <w:sz w:val="20"/>
        </w:rPr>
        <w:t>преразглеждане на цел</w:t>
      </w:r>
      <w:r w:rsidR="00A251B1">
        <w:rPr>
          <w:rFonts w:ascii="Arial" w:hAnsi="Arial" w:cs="Arial"/>
          <w:sz w:val="20"/>
        </w:rPr>
        <w:t>ите на стратегиите на Европейската Зелена сдел</w:t>
      </w:r>
      <w:r w:rsidR="00CF69E7">
        <w:rPr>
          <w:rFonts w:ascii="Arial" w:hAnsi="Arial" w:cs="Arial"/>
          <w:sz w:val="20"/>
        </w:rPr>
        <w:t>ка и прилагането им във времето</w:t>
      </w:r>
      <w:r w:rsidR="00A251B1" w:rsidRPr="00641A1B">
        <w:rPr>
          <w:rFonts w:ascii="Arial" w:hAnsi="Arial" w:cs="Arial"/>
          <w:sz w:val="20"/>
        </w:rPr>
        <w:t>, особено на такива, които значително ще намалят производството на храни (намаляване на употребата на пестициди и торове, увеличаване на непроизводствените площи, увеличаване на площите за биологично земеделие).“</w:t>
      </w:r>
      <w:r w:rsidR="00E86732" w:rsidRPr="00E86732">
        <w:rPr>
          <w:rFonts w:hint="eastAsia"/>
        </w:rPr>
        <w:t xml:space="preserve"> </w:t>
      </w:r>
      <w:bookmarkStart w:id="0" w:name="_GoBack"/>
      <w:bookmarkEnd w:id="0"/>
    </w:p>
    <w:p w:rsidR="00A231BF" w:rsidRDefault="00A231BF" w:rsidP="008A7CD6">
      <w:pPr>
        <w:spacing w:line="240" w:lineRule="atLeast"/>
        <w:jc w:val="both"/>
        <w:rPr>
          <w:rFonts w:ascii="Arial" w:hAnsi="Arial" w:cs="Arial"/>
          <w:sz w:val="20"/>
        </w:rPr>
      </w:pPr>
    </w:p>
    <w:sectPr w:rsidR="00A231BF" w:rsidSect="00852688">
      <w:headerReference w:type="even" r:id="rId8"/>
      <w:headerReference w:type="default" r:id="rId9"/>
      <w:footerReference w:type="even" r:id="rId10"/>
      <w:footerReference w:type="default" r:id="rId11"/>
      <w:headerReference w:type="first" r:id="rId12"/>
      <w:footerReference w:type="first" r:id="rId13"/>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FCE" w:rsidRDefault="004B0FCE">
      <w:r>
        <w:separator/>
      </w:r>
    </w:p>
  </w:endnote>
  <w:endnote w:type="continuationSeparator" w:id="0">
    <w:p w:rsidR="004B0FCE" w:rsidRDefault="004B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4B0F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4B0FCE"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F44231">
      <w:rPr>
        <w:rFonts w:ascii="Arial" w:hAnsi="Arial"/>
        <w:i/>
        <w:iCs/>
        <w:color w:val="800080"/>
        <w:sz w:val="18"/>
        <w:szCs w:val="18"/>
      </w:rPr>
      <w:t>ирекция</w:t>
    </w:r>
    <w:r w:rsidR="00AB2303">
      <w:rPr>
        <w:rFonts w:ascii="Arial" w:hAnsi="Arial"/>
        <w:i/>
        <w:iCs/>
        <w:color w:val="800080"/>
        <w:sz w:val="18"/>
        <w:szCs w:val="18"/>
      </w:rPr>
      <w:t xml:space="preserve"> „Директни плащания </w:t>
    </w:r>
    <w:r>
      <w:rPr>
        <w:rFonts w:ascii="Arial" w:hAnsi="Arial"/>
        <w:i/>
        <w:iCs/>
        <w:color w:val="800080"/>
        <w:sz w:val="18"/>
        <w:szCs w:val="18"/>
      </w:rPr>
      <w:t>”</w:t>
    </w:r>
    <w:r w:rsidR="00AB2303">
      <w:rPr>
        <w:rFonts w:ascii="Arial" w:hAnsi="Arial"/>
        <w:i/>
        <w:iCs/>
        <w:color w:val="800080"/>
        <w:sz w:val="18"/>
        <w:szCs w:val="18"/>
      </w:rPr>
      <w:t xml:space="preserve">, </w:t>
    </w:r>
    <w:proofErr w:type="spellStart"/>
    <w:r w:rsidR="00AB2303">
      <w:rPr>
        <w:rFonts w:ascii="Arial" w:hAnsi="Arial"/>
        <w:i/>
        <w:iCs/>
        <w:color w:val="800080"/>
        <w:sz w:val="18"/>
        <w:szCs w:val="18"/>
      </w:rPr>
      <w:t>МЗ</w:t>
    </w:r>
    <w:r w:rsidR="00956C1F">
      <w:rPr>
        <w:rFonts w:ascii="Arial" w:hAnsi="Arial"/>
        <w:i/>
        <w:iCs/>
        <w:color w:val="800080"/>
        <w:sz w:val="18"/>
        <w:szCs w:val="18"/>
      </w:rPr>
      <w:t>м</w:t>
    </w:r>
    <w:proofErr w:type="spellEnd"/>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9B62B9">
      <w:rPr>
        <w:rFonts w:ascii="Arial" w:hAnsi="Arial"/>
        <w:i/>
        <w:iCs/>
        <w:noProof/>
        <w:color w:val="800080"/>
        <w:sz w:val="18"/>
        <w:szCs w:val="18"/>
      </w:rPr>
      <w:t>1</w:t>
    </w:r>
    <w:r w:rsidRPr="004B3CB3">
      <w:rPr>
        <w:rFonts w:ascii="Arial" w:hAnsi="Arial"/>
        <w:i/>
        <w:iCs/>
        <w:color w:val="800080"/>
        <w:sz w:val="18"/>
        <w:szCs w:val="18"/>
      </w:rPr>
      <w:fldChar w:fldCharType="end"/>
    </w:r>
  </w:p>
  <w:p w:rsidR="005618E1" w:rsidRPr="004B3CB3" w:rsidRDefault="004B0FCE">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DD" w:rsidRDefault="0090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FCE" w:rsidRDefault="004B0FCE">
      <w:r>
        <w:separator/>
      </w:r>
    </w:p>
  </w:footnote>
  <w:footnote w:type="continuationSeparator" w:id="0">
    <w:p w:rsidR="004B0FCE" w:rsidRDefault="004B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DD" w:rsidRDefault="00901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282"/>
      <w:gridCol w:w="2510"/>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57E67EF3" wp14:editId="40A11A27">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4B0FCE" w:rsidP="00831EFF">
          <w:pPr>
            <w:jc w:val="right"/>
            <w:rPr>
              <w:rFonts w:ascii="Comic Sans MS" w:hAnsi="Comic Sans MS" w:cs="Arial"/>
              <w:b/>
              <w:color w:val="640064"/>
              <w:sz w:val="18"/>
              <w:szCs w:val="18"/>
            </w:rPr>
          </w:pPr>
        </w:p>
        <w:p w:rsidR="005618E1" w:rsidRDefault="00403CB9" w:rsidP="00956C1F">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4B0FCE">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3701A7">
      <w:rPr>
        <w:rFonts w:ascii="Arial" w:hAnsi="Arial"/>
        <w:b/>
        <w:bCs/>
        <w:color w:val="800080"/>
        <w:sz w:val="20"/>
        <w:lang w:val="en-US"/>
      </w:rPr>
      <w:t>95</w:t>
    </w:r>
    <w:r w:rsidR="0000431D">
      <w:rPr>
        <w:rFonts w:ascii="Arial" w:hAnsi="Arial"/>
        <w:b/>
        <w:bCs/>
        <w:color w:val="800080"/>
        <w:sz w:val="20"/>
      </w:rPr>
      <w:t>/</w:t>
    </w:r>
    <w:r w:rsidR="003701A7">
      <w:rPr>
        <w:rFonts w:ascii="Arial" w:hAnsi="Arial"/>
        <w:b/>
        <w:bCs/>
        <w:color w:val="800080"/>
        <w:sz w:val="20"/>
        <w:lang w:val="en-US"/>
      </w:rPr>
      <w:t>18</w:t>
    </w:r>
    <w:r w:rsidR="006E7A46">
      <w:rPr>
        <w:rFonts w:ascii="Arial" w:hAnsi="Arial"/>
        <w:b/>
        <w:bCs/>
        <w:color w:val="800080"/>
        <w:sz w:val="20"/>
        <w:lang w:val="en-US"/>
      </w:rPr>
      <w:t>.</w:t>
    </w:r>
    <w:r w:rsidR="00F63523">
      <w:rPr>
        <w:rFonts w:ascii="Arial" w:hAnsi="Arial"/>
        <w:b/>
        <w:bCs/>
        <w:color w:val="800080"/>
        <w:sz w:val="20"/>
        <w:lang w:val="en-US"/>
      </w:rPr>
      <w:t>0</w:t>
    </w:r>
    <w:r w:rsidR="00C50138">
      <w:rPr>
        <w:rFonts w:ascii="Arial" w:hAnsi="Arial"/>
        <w:b/>
        <w:bCs/>
        <w:color w:val="800080"/>
        <w:sz w:val="20"/>
        <w:lang w:val="en-US"/>
      </w:rPr>
      <w:t>4</w:t>
    </w:r>
    <w:r w:rsidR="00235DDB">
      <w:rPr>
        <w:rFonts w:ascii="Arial" w:hAnsi="Arial"/>
        <w:b/>
        <w:bCs/>
        <w:color w:val="800080"/>
        <w:sz w:val="20"/>
        <w:lang w:val="en-US"/>
      </w:rPr>
      <w:t>.</w:t>
    </w:r>
    <w:r>
      <w:rPr>
        <w:rFonts w:ascii="Arial" w:hAnsi="Arial"/>
        <w:b/>
        <w:bCs/>
        <w:color w:val="800080"/>
        <w:sz w:val="20"/>
      </w:rPr>
      <w:t>20</w:t>
    </w:r>
    <w:r w:rsidR="00F63523">
      <w:rPr>
        <w:rFonts w:ascii="Arial" w:hAnsi="Arial"/>
        <w:b/>
        <w:bCs/>
        <w:color w:val="800080"/>
        <w:sz w:val="20"/>
        <w:lang w:val="en-US"/>
      </w:rPr>
      <w:t>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DD" w:rsidRDefault="00901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E81"/>
    <w:multiLevelType w:val="hybridMultilevel"/>
    <w:tmpl w:val="43CC7426"/>
    <w:lvl w:ilvl="0" w:tplc="88C222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2"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5"/>
  </w:num>
  <w:num w:numId="5">
    <w:abstractNumId w:val="1"/>
  </w:num>
  <w:num w:numId="6">
    <w:abstractNumId w:val="3"/>
  </w:num>
  <w:num w:numId="7">
    <w:abstractNumId w:val="8"/>
  </w:num>
  <w:num w:numId="8">
    <w:abstractNumId w:val="6"/>
  </w:num>
  <w:num w:numId="9">
    <w:abstractNumId w:val="9"/>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B9"/>
    <w:rsid w:val="00000E7B"/>
    <w:rsid w:val="000023EA"/>
    <w:rsid w:val="00002852"/>
    <w:rsid w:val="00003056"/>
    <w:rsid w:val="0000431D"/>
    <w:rsid w:val="00007F25"/>
    <w:rsid w:val="0001127D"/>
    <w:rsid w:val="000144D9"/>
    <w:rsid w:val="0001496E"/>
    <w:rsid w:val="0002016E"/>
    <w:rsid w:val="00020865"/>
    <w:rsid w:val="00020A15"/>
    <w:rsid w:val="0002497A"/>
    <w:rsid w:val="00024DB1"/>
    <w:rsid w:val="000272A4"/>
    <w:rsid w:val="00031331"/>
    <w:rsid w:val="00032EDB"/>
    <w:rsid w:val="0004366B"/>
    <w:rsid w:val="000437E1"/>
    <w:rsid w:val="00046BB0"/>
    <w:rsid w:val="00046D50"/>
    <w:rsid w:val="00050832"/>
    <w:rsid w:val="000518AE"/>
    <w:rsid w:val="00053D18"/>
    <w:rsid w:val="00056231"/>
    <w:rsid w:val="0005714A"/>
    <w:rsid w:val="000576D0"/>
    <w:rsid w:val="0006687D"/>
    <w:rsid w:val="00066B08"/>
    <w:rsid w:val="000678FD"/>
    <w:rsid w:val="0007208A"/>
    <w:rsid w:val="00074BAC"/>
    <w:rsid w:val="00081DAE"/>
    <w:rsid w:val="00090F79"/>
    <w:rsid w:val="00091CD4"/>
    <w:rsid w:val="000965C1"/>
    <w:rsid w:val="00097E88"/>
    <w:rsid w:val="000A1F15"/>
    <w:rsid w:val="000A31F0"/>
    <w:rsid w:val="000A7CFB"/>
    <w:rsid w:val="000B2026"/>
    <w:rsid w:val="000B2122"/>
    <w:rsid w:val="000B3B85"/>
    <w:rsid w:val="000B402F"/>
    <w:rsid w:val="000B40F4"/>
    <w:rsid w:val="000B7B54"/>
    <w:rsid w:val="000C04EF"/>
    <w:rsid w:val="000C2498"/>
    <w:rsid w:val="000C6BD8"/>
    <w:rsid w:val="000C72E3"/>
    <w:rsid w:val="000D2B7C"/>
    <w:rsid w:val="000E1DC9"/>
    <w:rsid w:val="000E5881"/>
    <w:rsid w:val="000E5D7A"/>
    <w:rsid w:val="000F3D2D"/>
    <w:rsid w:val="000F5A82"/>
    <w:rsid w:val="001005E9"/>
    <w:rsid w:val="00102A64"/>
    <w:rsid w:val="00105711"/>
    <w:rsid w:val="00115665"/>
    <w:rsid w:val="001164FC"/>
    <w:rsid w:val="001173C3"/>
    <w:rsid w:val="00117955"/>
    <w:rsid w:val="00117A81"/>
    <w:rsid w:val="00120AD2"/>
    <w:rsid w:val="0012325D"/>
    <w:rsid w:val="00124CCE"/>
    <w:rsid w:val="00131A6D"/>
    <w:rsid w:val="001343E8"/>
    <w:rsid w:val="00134872"/>
    <w:rsid w:val="0013606E"/>
    <w:rsid w:val="0013656A"/>
    <w:rsid w:val="00141A95"/>
    <w:rsid w:val="0014608C"/>
    <w:rsid w:val="00153B68"/>
    <w:rsid w:val="0015728C"/>
    <w:rsid w:val="00161AE4"/>
    <w:rsid w:val="00162B58"/>
    <w:rsid w:val="001639CC"/>
    <w:rsid w:val="00170DF4"/>
    <w:rsid w:val="00173E25"/>
    <w:rsid w:val="0017630A"/>
    <w:rsid w:val="00176748"/>
    <w:rsid w:val="00180311"/>
    <w:rsid w:val="00180441"/>
    <w:rsid w:val="00186654"/>
    <w:rsid w:val="00187392"/>
    <w:rsid w:val="001926DC"/>
    <w:rsid w:val="00193EEE"/>
    <w:rsid w:val="0019617C"/>
    <w:rsid w:val="001A0144"/>
    <w:rsid w:val="001A0EBC"/>
    <w:rsid w:val="001A6A7A"/>
    <w:rsid w:val="001A7509"/>
    <w:rsid w:val="001B1430"/>
    <w:rsid w:val="001B1ED9"/>
    <w:rsid w:val="001B2D6A"/>
    <w:rsid w:val="001B5399"/>
    <w:rsid w:val="001B670D"/>
    <w:rsid w:val="001C2460"/>
    <w:rsid w:val="001C3F62"/>
    <w:rsid w:val="001C5BC3"/>
    <w:rsid w:val="001D080C"/>
    <w:rsid w:val="001D4D73"/>
    <w:rsid w:val="001E1EAA"/>
    <w:rsid w:val="001E1F98"/>
    <w:rsid w:val="001E2E2E"/>
    <w:rsid w:val="001E4050"/>
    <w:rsid w:val="001E4C01"/>
    <w:rsid w:val="001F08A2"/>
    <w:rsid w:val="001F1601"/>
    <w:rsid w:val="001F2EC7"/>
    <w:rsid w:val="001F396B"/>
    <w:rsid w:val="001F7464"/>
    <w:rsid w:val="00210721"/>
    <w:rsid w:val="00211722"/>
    <w:rsid w:val="002118F6"/>
    <w:rsid w:val="00214497"/>
    <w:rsid w:val="00215B7E"/>
    <w:rsid w:val="00216184"/>
    <w:rsid w:val="002163C0"/>
    <w:rsid w:val="00221CDF"/>
    <w:rsid w:val="00231CC9"/>
    <w:rsid w:val="0023339B"/>
    <w:rsid w:val="00235DDB"/>
    <w:rsid w:val="002437E7"/>
    <w:rsid w:val="0024496F"/>
    <w:rsid w:val="0024546F"/>
    <w:rsid w:val="002467B0"/>
    <w:rsid w:val="002479B6"/>
    <w:rsid w:val="00251328"/>
    <w:rsid w:val="002521C1"/>
    <w:rsid w:val="002610A9"/>
    <w:rsid w:val="002615C5"/>
    <w:rsid w:val="0026207E"/>
    <w:rsid w:val="00262D34"/>
    <w:rsid w:val="002653C2"/>
    <w:rsid w:val="00274F4E"/>
    <w:rsid w:val="00275471"/>
    <w:rsid w:val="00285183"/>
    <w:rsid w:val="00285207"/>
    <w:rsid w:val="0029075B"/>
    <w:rsid w:val="002918DE"/>
    <w:rsid w:val="00291A66"/>
    <w:rsid w:val="00291F47"/>
    <w:rsid w:val="0029220D"/>
    <w:rsid w:val="00292915"/>
    <w:rsid w:val="002937A2"/>
    <w:rsid w:val="00297EF3"/>
    <w:rsid w:val="002A2BBE"/>
    <w:rsid w:val="002A2C5F"/>
    <w:rsid w:val="002A5150"/>
    <w:rsid w:val="002A566C"/>
    <w:rsid w:val="002A6A4C"/>
    <w:rsid w:val="002A7B55"/>
    <w:rsid w:val="002B091E"/>
    <w:rsid w:val="002B379D"/>
    <w:rsid w:val="002B44DA"/>
    <w:rsid w:val="002C21A3"/>
    <w:rsid w:val="002C512F"/>
    <w:rsid w:val="002C6EFE"/>
    <w:rsid w:val="002D0216"/>
    <w:rsid w:val="002D1A87"/>
    <w:rsid w:val="002D25F9"/>
    <w:rsid w:val="002D4BE9"/>
    <w:rsid w:val="002D5B04"/>
    <w:rsid w:val="002E3E3F"/>
    <w:rsid w:val="002E5E7C"/>
    <w:rsid w:val="002E6EDC"/>
    <w:rsid w:val="002F1104"/>
    <w:rsid w:val="002F3080"/>
    <w:rsid w:val="002F6211"/>
    <w:rsid w:val="002F7A9E"/>
    <w:rsid w:val="002F7E40"/>
    <w:rsid w:val="00300FA3"/>
    <w:rsid w:val="00303C35"/>
    <w:rsid w:val="00304D05"/>
    <w:rsid w:val="00305C45"/>
    <w:rsid w:val="00312DA6"/>
    <w:rsid w:val="00313FBA"/>
    <w:rsid w:val="00314F3E"/>
    <w:rsid w:val="00316C20"/>
    <w:rsid w:val="00320AF0"/>
    <w:rsid w:val="0033369E"/>
    <w:rsid w:val="00335A74"/>
    <w:rsid w:val="00335B9A"/>
    <w:rsid w:val="0034486D"/>
    <w:rsid w:val="00350E9F"/>
    <w:rsid w:val="00351AB5"/>
    <w:rsid w:val="00353ACF"/>
    <w:rsid w:val="00354A57"/>
    <w:rsid w:val="003701A7"/>
    <w:rsid w:val="00372647"/>
    <w:rsid w:val="0037292B"/>
    <w:rsid w:val="00374E31"/>
    <w:rsid w:val="00375575"/>
    <w:rsid w:val="0037680F"/>
    <w:rsid w:val="00377312"/>
    <w:rsid w:val="003877CA"/>
    <w:rsid w:val="003952CE"/>
    <w:rsid w:val="00395737"/>
    <w:rsid w:val="0039630B"/>
    <w:rsid w:val="00396C28"/>
    <w:rsid w:val="003A3626"/>
    <w:rsid w:val="003A3674"/>
    <w:rsid w:val="003A56BA"/>
    <w:rsid w:val="003B3993"/>
    <w:rsid w:val="003B6A89"/>
    <w:rsid w:val="003B7AAB"/>
    <w:rsid w:val="003C0E47"/>
    <w:rsid w:val="003C1BFF"/>
    <w:rsid w:val="003C2AC0"/>
    <w:rsid w:val="003C2F55"/>
    <w:rsid w:val="003C3DEB"/>
    <w:rsid w:val="003D0C6C"/>
    <w:rsid w:val="003D4968"/>
    <w:rsid w:val="003D523C"/>
    <w:rsid w:val="003D5B7F"/>
    <w:rsid w:val="003D6634"/>
    <w:rsid w:val="003E0404"/>
    <w:rsid w:val="003E118D"/>
    <w:rsid w:val="003E2682"/>
    <w:rsid w:val="003E586B"/>
    <w:rsid w:val="003E5CB2"/>
    <w:rsid w:val="003E5EE6"/>
    <w:rsid w:val="003F2390"/>
    <w:rsid w:val="003F3071"/>
    <w:rsid w:val="003F484F"/>
    <w:rsid w:val="003F562A"/>
    <w:rsid w:val="00400462"/>
    <w:rsid w:val="00403CB9"/>
    <w:rsid w:val="00403F9C"/>
    <w:rsid w:val="00407F6D"/>
    <w:rsid w:val="00411829"/>
    <w:rsid w:val="00412AFD"/>
    <w:rsid w:val="004133A8"/>
    <w:rsid w:val="0041375F"/>
    <w:rsid w:val="00414784"/>
    <w:rsid w:val="00414FC1"/>
    <w:rsid w:val="00422311"/>
    <w:rsid w:val="00422CBA"/>
    <w:rsid w:val="00422CDC"/>
    <w:rsid w:val="004317EA"/>
    <w:rsid w:val="0043388D"/>
    <w:rsid w:val="004349C2"/>
    <w:rsid w:val="004359DC"/>
    <w:rsid w:val="0044148C"/>
    <w:rsid w:val="00446398"/>
    <w:rsid w:val="004521FF"/>
    <w:rsid w:val="00452F9D"/>
    <w:rsid w:val="0045500B"/>
    <w:rsid w:val="004577D8"/>
    <w:rsid w:val="0046415A"/>
    <w:rsid w:val="00465689"/>
    <w:rsid w:val="00467DF0"/>
    <w:rsid w:val="004923C1"/>
    <w:rsid w:val="00493D20"/>
    <w:rsid w:val="00496775"/>
    <w:rsid w:val="004A0254"/>
    <w:rsid w:val="004A1AE6"/>
    <w:rsid w:val="004A2BFC"/>
    <w:rsid w:val="004A4C92"/>
    <w:rsid w:val="004B0FCE"/>
    <w:rsid w:val="004B46D9"/>
    <w:rsid w:val="004C1EE5"/>
    <w:rsid w:val="004C2C61"/>
    <w:rsid w:val="004C4EB0"/>
    <w:rsid w:val="004E4561"/>
    <w:rsid w:val="004F4705"/>
    <w:rsid w:val="004F5E4F"/>
    <w:rsid w:val="004F6734"/>
    <w:rsid w:val="004F6C71"/>
    <w:rsid w:val="00502A0A"/>
    <w:rsid w:val="00504E8D"/>
    <w:rsid w:val="0051071D"/>
    <w:rsid w:val="005159B7"/>
    <w:rsid w:val="005179AD"/>
    <w:rsid w:val="00517F21"/>
    <w:rsid w:val="00522276"/>
    <w:rsid w:val="00523D20"/>
    <w:rsid w:val="005247A5"/>
    <w:rsid w:val="0052706F"/>
    <w:rsid w:val="005279E4"/>
    <w:rsid w:val="00527A50"/>
    <w:rsid w:val="00530C09"/>
    <w:rsid w:val="00532923"/>
    <w:rsid w:val="005331E2"/>
    <w:rsid w:val="005336E9"/>
    <w:rsid w:val="005353DA"/>
    <w:rsid w:val="00537A32"/>
    <w:rsid w:val="0054006E"/>
    <w:rsid w:val="00542DE9"/>
    <w:rsid w:val="00542E84"/>
    <w:rsid w:val="00550360"/>
    <w:rsid w:val="00554BFD"/>
    <w:rsid w:val="00555894"/>
    <w:rsid w:val="005606CA"/>
    <w:rsid w:val="00562C02"/>
    <w:rsid w:val="00563064"/>
    <w:rsid w:val="00563BC2"/>
    <w:rsid w:val="00566009"/>
    <w:rsid w:val="00566BFC"/>
    <w:rsid w:val="005745D9"/>
    <w:rsid w:val="005876CB"/>
    <w:rsid w:val="005915B0"/>
    <w:rsid w:val="00594324"/>
    <w:rsid w:val="00596313"/>
    <w:rsid w:val="005A0184"/>
    <w:rsid w:val="005A532A"/>
    <w:rsid w:val="005B1884"/>
    <w:rsid w:val="005B2752"/>
    <w:rsid w:val="005B2FE3"/>
    <w:rsid w:val="005B4574"/>
    <w:rsid w:val="005C1BB7"/>
    <w:rsid w:val="005C31B6"/>
    <w:rsid w:val="005C4972"/>
    <w:rsid w:val="005D5EBB"/>
    <w:rsid w:val="005E559C"/>
    <w:rsid w:val="005E74FE"/>
    <w:rsid w:val="005F01C2"/>
    <w:rsid w:val="005F3548"/>
    <w:rsid w:val="005F70D7"/>
    <w:rsid w:val="005F7D2D"/>
    <w:rsid w:val="0060588B"/>
    <w:rsid w:val="006068B4"/>
    <w:rsid w:val="00610398"/>
    <w:rsid w:val="00610711"/>
    <w:rsid w:val="00612772"/>
    <w:rsid w:val="00613B65"/>
    <w:rsid w:val="00617956"/>
    <w:rsid w:val="006224D0"/>
    <w:rsid w:val="00623765"/>
    <w:rsid w:val="00626A3F"/>
    <w:rsid w:val="00627881"/>
    <w:rsid w:val="00634612"/>
    <w:rsid w:val="006367A9"/>
    <w:rsid w:val="00641684"/>
    <w:rsid w:val="00641A1B"/>
    <w:rsid w:val="00642BB6"/>
    <w:rsid w:val="00660110"/>
    <w:rsid w:val="0066444F"/>
    <w:rsid w:val="00667861"/>
    <w:rsid w:val="00667C81"/>
    <w:rsid w:val="006729A5"/>
    <w:rsid w:val="00673829"/>
    <w:rsid w:val="00675145"/>
    <w:rsid w:val="006809BC"/>
    <w:rsid w:val="00682667"/>
    <w:rsid w:val="00684801"/>
    <w:rsid w:val="006860E3"/>
    <w:rsid w:val="0069352C"/>
    <w:rsid w:val="006961F0"/>
    <w:rsid w:val="00696F73"/>
    <w:rsid w:val="006A094F"/>
    <w:rsid w:val="006A11C8"/>
    <w:rsid w:val="006A3FDE"/>
    <w:rsid w:val="006A6437"/>
    <w:rsid w:val="006A7391"/>
    <w:rsid w:val="006A739D"/>
    <w:rsid w:val="006B10E9"/>
    <w:rsid w:val="006B6A9B"/>
    <w:rsid w:val="006C196D"/>
    <w:rsid w:val="006C37B9"/>
    <w:rsid w:val="006D098A"/>
    <w:rsid w:val="006D3A68"/>
    <w:rsid w:val="006D57EA"/>
    <w:rsid w:val="006E3C82"/>
    <w:rsid w:val="006E7A46"/>
    <w:rsid w:val="006F38F7"/>
    <w:rsid w:val="006F5A28"/>
    <w:rsid w:val="006F5B9A"/>
    <w:rsid w:val="0070200F"/>
    <w:rsid w:val="00703520"/>
    <w:rsid w:val="00705B40"/>
    <w:rsid w:val="00713942"/>
    <w:rsid w:val="00714838"/>
    <w:rsid w:val="007178AB"/>
    <w:rsid w:val="00720E60"/>
    <w:rsid w:val="00723155"/>
    <w:rsid w:val="00723AB2"/>
    <w:rsid w:val="0072576F"/>
    <w:rsid w:val="00726AB6"/>
    <w:rsid w:val="00730190"/>
    <w:rsid w:val="00730DB0"/>
    <w:rsid w:val="007332C5"/>
    <w:rsid w:val="00734448"/>
    <w:rsid w:val="00736B38"/>
    <w:rsid w:val="007411BA"/>
    <w:rsid w:val="00742CC5"/>
    <w:rsid w:val="00747761"/>
    <w:rsid w:val="0074799B"/>
    <w:rsid w:val="00750FB4"/>
    <w:rsid w:val="00751732"/>
    <w:rsid w:val="0075253A"/>
    <w:rsid w:val="007556E2"/>
    <w:rsid w:val="00767AA8"/>
    <w:rsid w:val="007712FE"/>
    <w:rsid w:val="00782D3D"/>
    <w:rsid w:val="007846E5"/>
    <w:rsid w:val="00785EEB"/>
    <w:rsid w:val="007876C3"/>
    <w:rsid w:val="0079544C"/>
    <w:rsid w:val="0079698C"/>
    <w:rsid w:val="007974D1"/>
    <w:rsid w:val="007A388B"/>
    <w:rsid w:val="007A70E6"/>
    <w:rsid w:val="007A7D33"/>
    <w:rsid w:val="007B03F2"/>
    <w:rsid w:val="007B0C60"/>
    <w:rsid w:val="007B0CB0"/>
    <w:rsid w:val="007B2C12"/>
    <w:rsid w:val="007B2DB0"/>
    <w:rsid w:val="007C3F39"/>
    <w:rsid w:val="007C75B4"/>
    <w:rsid w:val="007D7438"/>
    <w:rsid w:val="007E2D2C"/>
    <w:rsid w:val="007E46F1"/>
    <w:rsid w:val="007E475C"/>
    <w:rsid w:val="007E7E0F"/>
    <w:rsid w:val="007F3BEB"/>
    <w:rsid w:val="007F4E89"/>
    <w:rsid w:val="008030C3"/>
    <w:rsid w:val="00811B89"/>
    <w:rsid w:val="00811C30"/>
    <w:rsid w:val="00815640"/>
    <w:rsid w:val="00816686"/>
    <w:rsid w:val="0082007C"/>
    <w:rsid w:val="0082041E"/>
    <w:rsid w:val="008206C1"/>
    <w:rsid w:val="00821E30"/>
    <w:rsid w:val="0083184F"/>
    <w:rsid w:val="0083232B"/>
    <w:rsid w:val="0083395C"/>
    <w:rsid w:val="00845489"/>
    <w:rsid w:val="0084577D"/>
    <w:rsid w:val="00845E40"/>
    <w:rsid w:val="008523EE"/>
    <w:rsid w:val="00852DE4"/>
    <w:rsid w:val="00853CCE"/>
    <w:rsid w:val="00861450"/>
    <w:rsid w:val="00865E24"/>
    <w:rsid w:val="00866D36"/>
    <w:rsid w:val="00870A2F"/>
    <w:rsid w:val="0087702E"/>
    <w:rsid w:val="0087763E"/>
    <w:rsid w:val="00877D56"/>
    <w:rsid w:val="008803A4"/>
    <w:rsid w:val="00882636"/>
    <w:rsid w:val="008836F2"/>
    <w:rsid w:val="008933AB"/>
    <w:rsid w:val="00894A77"/>
    <w:rsid w:val="008A1360"/>
    <w:rsid w:val="008A6444"/>
    <w:rsid w:val="008A7CD6"/>
    <w:rsid w:val="008B0069"/>
    <w:rsid w:val="008B0E98"/>
    <w:rsid w:val="008B2118"/>
    <w:rsid w:val="008B2400"/>
    <w:rsid w:val="008B7A95"/>
    <w:rsid w:val="008C1A20"/>
    <w:rsid w:val="008D0E78"/>
    <w:rsid w:val="008D2FF4"/>
    <w:rsid w:val="008D47F1"/>
    <w:rsid w:val="008D58EC"/>
    <w:rsid w:val="008D7A9E"/>
    <w:rsid w:val="008E0F81"/>
    <w:rsid w:val="008E68B0"/>
    <w:rsid w:val="008E7A75"/>
    <w:rsid w:val="008F13E5"/>
    <w:rsid w:val="008F16ED"/>
    <w:rsid w:val="008F1C90"/>
    <w:rsid w:val="008F2206"/>
    <w:rsid w:val="008F4BE2"/>
    <w:rsid w:val="008F68A0"/>
    <w:rsid w:val="008F7ECC"/>
    <w:rsid w:val="0090026A"/>
    <w:rsid w:val="009010C3"/>
    <w:rsid w:val="00901ADD"/>
    <w:rsid w:val="00904118"/>
    <w:rsid w:val="009063C7"/>
    <w:rsid w:val="0090678A"/>
    <w:rsid w:val="00910462"/>
    <w:rsid w:val="00912A06"/>
    <w:rsid w:val="00917F99"/>
    <w:rsid w:val="009203FA"/>
    <w:rsid w:val="00922EA9"/>
    <w:rsid w:val="00925BD4"/>
    <w:rsid w:val="00931B46"/>
    <w:rsid w:val="00933063"/>
    <w:rsid w:val="00934FA6"/>
    <w:rsid w:val="009355BA"/>
    <w:rsid w:val="00936F1A"/>
    <w:rsid w:val="0094133F"/>
    <w:rsid w:val="009436E0"/>
    <w:rsid w:val="00953F05"/>
    <w:rsid w:val="00955B0D"/>
    <w:rsid w:val="00956512"/>
    <w:rsid w:val="00956C1F"/>
    <w:rsid w:val="00964AEE"/>
    <w:rsid w:val="009678EA"/>
    <w:rsid w:val="009704A2"/>
    <w:rsid w:val="00971285"/>
    <w:rsid w:val="00975F09"/>
    <w:rsid w:val="00977CA7"/>
    <w:rsid w:val="00986FBA"/>
    <w:rsid w:val="0099155B"/>
    <w:rsid w:val="00991935"/>
    <w:rsid w:val="0099695D"/>
    <w:rsid w:val="009A2752"/>
    <w:rsid w:val="009A4329"/>
    <w:rsid w:val="009A5D09"/>
    <w:rsid w:val="009A60F0"/>
    <w:rsid w:val="009B1FAD"/>
    <w:rsid w:val="009B62B9"/>
    <w:rsid w:val="009C11B2"/>
    <w:rsid w:val="009C5ACD"/>
    <w:rsid w:val="009D0924"/>
    <w:rsid w:val="009D2A2B"/>
    <w:rsid w:val="009D32BB"/>
    <w:rsid w:val="009D5AED"/>
    <w:rsid w:val="009D6F1E"/>
    <w:rsid w:val="009D7EB3"/>
    <w:rsid w:val="009E424C"/>
    <w:rsid w:val="009E45D3"/>
    <w:rsid w:val="009E6BDB"/>
    <w:rsid w:val="009F499C"/>
    <w:rsid w:val="009F4E95"/>
    <w:rsid w:val="009F7022"/>
    <w:rsid w:val="00A0180A"/>
    <w:rsid w:val="00A01D40"/>
    <w:rsid w:val="00A02393"/>
    <w:rsid w:val="00A03D65"/>
    <w:rsid w:val="00A1170C"/>
    <w:rsid w:val="00A12BBB"/>
    <w:rsid w:val="00A15D87"/>
    <w:rsid w:val="00A227FC"/>
    <w:rsid w:val="00A231BF"/>
    <w:rsid w:val="00A251B1"/>
    <w:rsid w:val="00A25AAA"/>
    <w:rsid w:val="00A36DDB"/>
    <w:rsid w:val="00A37D7F"/>
    <w:rsid w:val="00A447C0"/>
    <w:rsid w:val="00A50E2C"/>
    <w:rsid w:val="00A5214D"/>
    <w:rsid w:val="00A555E6"/>
    <w:rsid w:val="00A56825"/>
    <w:rsid w:val="00A673EB"/>
    <w:rsid w:val="00A741E2"/>
    <w:rsid w:val="00A74737"/>
    <w:rsid w:val="00A77E07"/>
    <w:rsid w:val="00A77EC5"/>
    <w:rsid w:val="00A834F5"/>
    <w:rsid w:val="00A93C53"/>
    <w:rsid w:val="00AA0722"/>
    <w:rsid w:val="00AB140A"/>
    <w:rsid w:val="00AB1841"/>
    <w:rsid w:val="00AB2303"/>
    <w:rsid w:val="00AB2AA0"/>
    <w:rsid w:val="00AB57D4"/>
    <w:rsid w:val="00AC0F22"/>
    <w:rsid w:val="00AC52D6"/>
    <w:rsid w:val="00AC6D0C"/>
    <w:rsid w:val="00AC73DE"/>
    <w:rsid w:val="00AC79F2"/>
    <w:rsid w:val="00AD2864"/>
    <w:rsid w:val="00AD504F"/>
    <w:rsid w:val="00AD6264"/>
    <w:rsid w:val="00AE0D25"/>
    <w:rsid w:val="00AE14FF"/>
    <w:rsid w:val="00AE2656"/>
    <w:rsid w:val="00AE2FF4"/>
    <w:rsid w:val="00AE2FFF"/>
    <w:rsid w:val="00AE498B"/>
    <w:rsid w:val="00AF21C5"/>
    <w:rsid w:val="00AF58F5"/>
    <w:rsid w:val="00AF7902"/>
    <w:rsid w:val="00B03285"/>
    <w:rsid w:val="00B036B1"/>
    <w:rsid w:val="00B04388"/>
    <w:rsid w:val="00B16835"/>
    <w:rsid w:val="00B16C07"/>
    <w:rsid w:val="00B200ED"/>
    <w:rsid w:val="00B212C3"/>
    <w:rsid w:val="00B24F05"/>
    <w:rsid w:val="00B25AF8"/>
    <w:rsid w:val="00B25F79"/>
    <w:rsid w:val="00B3223C"/>
    <w:rsid w:val="00B34793"/>
    <w:rsid w:val="00B34C1D"/>
    <w:rsid w:val="00B36E39"/>
    <w:rsid w:val="00B411AC"/>
    <w:rsid w:val="00B45A5C"/>
    <w:rsid w:val="00B4668B"/>
    <w:rsid w:val="00B46A12"/>
    <w:rsid w:val="00B5000F"/>
    <w:rsid w:val="00B51089"/>
    <w:rsid w:val="00B513C4"/>
    <w:rsid w:val="00B539A9"/>
    <w:rsid w:val="00B6207E"/>
    <w:rsid w:val="00B62817"/>
    <w:rsid w:val="00B62BA6"/>
    <w:rsid w:val="00B64B72"/>
    <w:rsid w:val="00B64F87"/>
    <w:rsid w:val="00B73DA3"/>
    <w:rsid w:val="00B81125"/>
    <w:rsid w:val="00B8112B"/>
    <w:rsid w:val="00B8113E"/>
    <w:rsid w:val="00B81EFC"/>
    <w:rsid w:val="00B853D4"/>
    <w:rsid w:val="00B85D14"/>
    <w:rsid w:val="00B863B6"/>
    <w:rsid w:val="00B873EA"/>
    <w:rsid w:val="00B8786D"/>
    <w:rsid w:val="00B90317"/>
    <w:rsid w:val="00B937DE"/>
    <w:rsid w:val="00B93F21"/>
    <w:rsid w:val="00B94708"/>
    <w:rsid w:val="00B9548C"/>
    <w:rsid w:val="00BA2A9E"/>
    <w:rsid w:val="00BB4446"/>
    <w:rsid w:val="00BB446F"/>
    <w:rsid w:val="00BB5782"/>
    <w:rsid w:val="00BB679F"/>
    <w:rsid w:val="00BC0F4A"/>
    <w:rsid w:val="00BC35B8"/>
    <w:rsid w:val="00BC3B9E"/>
    <w:rsid w:val="00BC61CB"/>
    <w:rsid w:val="00BC70E2"/>
    <w:rsid w:val="00BC7F96"/>
    <w:rsid w:val="00BD5219"/>
    <w:rsid w:val="00BD76C6"/>
    <w:rsid w:val="00BE0FE4"/>
    <w:rsid w:val="00BE55CA"/>
    <w:rsid w:val="00BF0A4C"/>
    <w:rsid w:val="00BF118B"/>
    <w:rsid w:val="00BF28EC"/>
    <w:rsid w:val="00BF2B3D"/>
    <w:rsid w:val="00BF7565"/>
    <w:rsid w:val="00C00F88"/>
    <w:rsid w:val="00C0508F"/>
    <w:rsid w:val="00C05E95"/>
    <w:rsid w:val="00C12F44"/>
    <w:rsid w:val="00C137A5"/>
    <w:rsid w:val="00C20809"/>
    <w:rsid w:val="00C23489"/>
    <w:rsid w:val="00C32C9E"/>
    <w:rsid w:val="00C3643A"/>
    <w:rsid w:val="00C37B23"/>
    <w:rsid w:val="00C44608"/>
    <w:rsid w:val="00C45809"/>
    <w:rsid w:val="00C50138"/>
    <w:rsid w:val="00C526C6"/>
    <w:rsid w:val="00C574EE"/>
    <w:rsid w:val="00C60D17"/>
    <w:rsid w:val="00C6312D"/>
    <w:rsid w:val="00C70511"/>
    <w:rsid w:val="00C70682"/>
    <w:rsid w:val="00C718EB"/>
    <w:rsid w:val="00C71F16"/>
    <w:rsid w:val="00C73AFE"/>
    <w:rsid w:val="00C7577F"/>
    <w:rsid w:val="00C801BF"/>
    <w:rsid w:val="00C80422"/>
    <w:rsid w:val="00C81B77"/>
    <w:rsid w:val="00C82ED8"/>
    <w:rsid w:val="00C96E9D"/>
    <w:rsid w:val="00C97050"/>
    <w:rsid w:val="00C97F62"/>
    <w:rsid w:val="00CA1B67"/>
    <w:rsid w:val="00CA35A8"/>
    <w:rsid w:val="00CA3892"/>
    <w:rsid w:val="00CA40F5"/>
    <w:rsid w:val="00CA6CB8"/>
    <w:rsid w:val="00CA7960"/>
    <w:rsid w:val="00CB196D"/>
    <w:rsid w:val="00CB1E0D"/>
    <w:rsid w:val="00CB2886"/>
    <w:rsid w:val="00CB5F29"/>
    <w:rsid w:val="00CB62A3"/>
    <w:rsid w:val="00CC10E5"/>
    <w:rsid w:val="00CC7CF0"/>
    <w:rsid w:val="00CD052D"/>
    <w:rsid w:val="00CD171C"/>
    <w:rsid w:val="00CD304C"/>
    <w:rsid w:val="00CE5641"/>
    <w:rsid w:val="00CE5E69"/>
    <w:rsid w:val="00CE7025"/>
    <w:rsid w:val="00CF0DEA"/>
    <w:rsid w:val="00CF15CD"/>
    <w:rsid w:val="00CF69E7"/>
    <w:rsid w:val="00D000AE"/>
    <w:rsid w:val="00D100BD"/>
    <w:rsid w:val="00D118DE"/>
    <w:rsid w:val="00D11956"/>
    <w:rsid w:val="00D1195A"/>
    <w:rsid w:val="00D167B1"/>
    <w:rsid w:val="00D247CB"/>
    <w:rsid w:val="00D24D49"/>
    <w:rsid w:val="00D254B1"/>
    <w:rsid w:val="00D25C9A"/>
    <w:rsid w:val="00D3159B"/>
    <w:rsid w:val="00D32B06"/>
    <w:rsid w:val="00D34070"/>
    <w:rsid w:val="00D35B70"/>
    <w:rsid w:val="00D35C2F"/>
    <w:rsid w:val="00D365B7"/>
    <w:rsid w:val="00D37CA6"/>
    <w:rsid w:val="00D427C1"/>
    <w:rsid w:val="00D4295F"/>
    <w:rsid w:val="00D43BBD"/>
    <w:rsid w:val="00D51C29"/>
    <w:rsid w:val="00D52E17"/>
    <w:rsid w:val="00D61B59"/>
    <w:rsid w:val="00D6359C"/>
    <w:rsid w:val="00D63914"/>
    <w:rsid w:val="00D758EF"/>
    <w:rsid w:val="00D80D84"/>
    <w:rsid w:val="00D81AE4"/>
    <w:rsid w:val="00D8519B"/>
    <w:rsid w:val="00D86732"/>
    <w:rsid w:val="00D94999"/>
    <w:rsid w:val="00DA25C0"/>
    <w:rsid w:val="00DA44A9"/>
    <w:rsid w:val="00DA4860"/>
    <w:rsid w:val="00DB0BE0"/>
    <w:rsid w:val="00DC36D9"/>
    <w:rsid w:val="00DC502B"/>
    <w:rsid w:val="00DC5A8E"/>
    <w:rsid w:val="00DC6AD1"/>
    <w:rsid w:val="00DD1253"/>
    <w:rsid w:val="00DD1C95"/>
    <w:rsid w:val="00DD6ED8"/>
    <w:rsid w:val="00DE3B01"/>
    <w:rsid w:val="00DE74D4"/>
    <w:rsid w:val="00DE752F"/>
    <w:rsid w:val="00DF1BAC"/>
    <w:rsid w:val="00DF3EE0"/>
    <w:rsid w:val="00DF45AB"/>
    <w:rsid w:val="00DF7199"/>
    <w:rsid w:val="00DF7E91"/>
    <w:rsid w:val="00E02B6A"/>
    <w:rsid w:val="00E03E39"/>
    <w:rsid w:val="00E07843"/>
    <w:rsid w:val="00E10BB2"/>
    <w:rsid w:val="00E12818"/>
    <w:rsid w:val="00E14276"/>
    <w:rsid w:val="00E17756"/>
    <w:rsid w:val="00E17E07"/>
    <w:rsid w:val="00E2125A"/>
    <w:rsid w:val="00E23670"/>
    <w:rsid w:val="00E24FA2"/>
    <w:rsid w:val="00E256E7"/>
    <w:rsid w:val="00E32DB5"/>
    <w:rsid w:val="00E350AD"/>
    <w:rsid w:val="00E35D6F"/>
    <w:rsid w:val="00E36DE0"/>
    <w:rsid w:val="00E42483"/>
    <w:rsid w:val="00E42602"/>
    <w:rsid w:val="00E4290A"/>
    <w:rsid w:val="00E44DF1"/>
    <w:rsid w:val="00E47639"/>
    <w:rsid w:val="00E51A6D"/>
    <w:rsid w:val="00E51D9E"/>
    <w:rsid w:val="00E5449B"/>
    <w:rsid w:val="00E5560C"/>
    <w:rsid w:val="00E6099A"/>
    <w:rsid w:val="00E60B1D"/>
    <w:rsid w:val="00E67885"/>
    <w:rsid w:val="00E70D4A"/>
    <w:rsid w:val="00E80A45"/>
    <w:rsid w:val="00E8155A"/>
    <w:rsid w:val="00E828B4"/>
    <w:rsid w:val="00E86732"/>
    <w:rsid w:val="00E87954"/>
    <w:rsid w:val="00E94223"/>
    <w:rsid w:val="00E95022"/>
    <w:rsid w:val="00EA228E"/>
    <w:rsid w:val="00EA332C"/>
    <w:rsid w:val="00EA4B29"/>
    <w:rsid w:val="00EA4B99"/>
    <w:rsid w:val="00EA5878"/>
    <w:rsid w:val="00EB0F17"/>
    <w:rsid w:val="00EB289B"/>
    <w:rsid w:val="00EB4927"/>
    <w:rsid w:val="00EB783C"/>
    <w:rsid w:val="00EB7BA6"/>
    <w:rsid w:val="00EC0DDC"/>
    <w:rsid w:val="00EC1F65"/>
    <w:rsid w:val="00EC3EF1"/>
    <w:rsid w:val="00EC4213"/>
    <w:rsid w:val="00EC6B40"/>
    <w:rsid w:val="00EC6BA3"/>
    <w:rsid w:val="00ED13ED"/>
    <w:rsid w:val="00ED790F"/>
    <w:rsid w:val="00EE08F3"/>
    <w:rsid w:val="00EE1065"/>
    <w:rsid w:val="00EE193B"/>
    <w:rsid w:val="00EE27DB"/>
    <w:rsid w:val="00EE38E7"/>
    <w:rsid w:val="00EE70E7"/>
    <w:rsid w:val="00EE7549"/>
    <w:rsid w:val="00EE7B1B"/>
    <w:rsid w:val="00EF71AC"/>
    <w:rsid w:val="00F01982"/>
    <w:rsid w:val="00F029F3"/>
    <w:rsid w:val="00F02F9B"/>
    <w:rsid w:val="00F0360F"/>
    <w:rsid w:val="00F03D09"/>
    <w:rsid w:val="00F12C83"/>
    <w:rsid w:val="00F23EFD"/>
    <w:rsid w:val="00F2644E"/>
    <w:rsid w:val="00F26B5F"/>
    <w:rsid w:val="00F30D26"/>
    <w:rsid w:val="00F40091"/>
    <w:rsid w:val="00F40970"/>
    <w:rsid w:val="00F410B8"/>
    <w:rsid w:val="00F43319"/>
    <w:rsid w:val="00F4416D"/>
    <w:rsid w:val="00F44231"/>
    <w:rsid w:val="00F44E8A"/>
    <w:rsid w:val="00F51C30"/>
    <w:rsid w:val="00F531AD"/>
    <w:rsid w:val="00F53827"/>
    <w:rsid w:val="00F53B12"/>
    <w:rsid w:val="00F6008B"/>
    <w:rsid w:val="00F63523"/>
    <w:rsid w:val="00F64C00"/>
    <w:rsid w:val="00F66A97"/>
    <w:rsid w:val="00F67B7A"/>
    <w:rsid w:val="00F70B6C"/>
    <w:rsid w:val="00F71D57"/>
    <w:rsid w:val="00F727BE"/>
    <w:rsid w:val="00F72B07"/>
    <w:rsid w:val="00F72F6C"/>
    <w:rsid w:val="00F73C4B"/>
    <w:rsid w:val="00F74337"/>
    <w:rsid w:val="00F74416"/>
    <w:rsid w:val="00F758F1"/>
    <w:rsid w:val="00F77B27"/>
    <w:rsid w:val="00F803E2"/>
    <w:rsid w:val="00F805FE"/>
    <w:rsid w:val="00F84E7C"/>
    <w:rsid w:val="00F95033"/>
    <w:rsid w:val="00FA5339"/>
    <w:rsid w:val="00FA7DC2"/>
    <w:rsid w:val="00FB4413"/>
    <w:rsid w:val="00FB69BE"/>
    <w:rsid w:val="00FD4196"/>
    <w:rsid w:val="00FD5495"/>
    <w:rsid w:val="00FD5503"/>
    <w:rsid w:val="00FE14C1"/>
    <w:rsid w:val="00FE38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6B047C-CE1C-4D74-86B4-28B1CA08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82"/>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iPriority w:val="99"/>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uiPriority w:val="99"/>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 w:type="character" w:styleId="Strong">
    <w:name w:val="Strong"/>
    <w:basedOn w:val="DefaultParagraphFont"/>
    <w:uiPriority w:val="22"/>
    <w:qFormat/>
    <w:rsid w:val="000B40F4"/>
    <w:rPr>
      <w:b/>
      <w:bCs/>
    </w:rPr>
  </w:style>
  <w:style w:type="paragraph" w:customStyle="1" w:styleId="xmsolistparagraph">
    <w:name w:val="x_msolistparagraph"/>
    <w:basedOn w:val="Normal"/>
    <w:rsid w:val="00933063"/>
    <w:pPr>
      <w:spacing w:before="100" w:beforeAutospacing="1" w:after="100" w:afterAutospacing="1"/>
    </w:pPr>
    <w:rPr>
      <w:rFonts w:ascii="Times New Roman" w:hAnsi="Times New Roman"/>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177">
      <w:bodyDiv w:val="1"/>
      <w:marLeft w:val="0"/>
      <w:marRight w:val="0"/>
      <w:marTop w:val="0"/>
      <w:marBottom w:val="0"/>
      <w:divBdr>
        <w:top w:val="none" w:sz="0" w:space="0" w:color="auto"/>
        <w:left w:val="none" w:sz="0" w:space="0" w:color="auto"/>
        <w:bottom w:val="none" w:sz="0" w:space="0" w:color="auto"/>
        <w:right w:val="none" w:sz="0" w:space="0" w:color="auto"/>
      </w:divBdr>
      <w:divsChild>
        <w:div w:id="58938594">
          <w:marLeft w:val="0"/>
          <w:marRight w:val="0"/>
          <w:marTop w:val="0"/>
          <w:marBottom w:val="0"/>
          <w:divBdr>
            <w:top w:val="none" w:sz="0" w:space="0" w:color="auto"/>
            <w:left w:val="none" w:sz="0" w:space="0" w:color="auto"/>
            <w:bottom w:val="none" w:sz="0" w:space="0" w:color="auto"/>
            <w:right w:val="none" w:sz="0" w:space="0" w:color="auto"/>
          </w:divBdr>
        </w:div>
      </w:divsChild>
    </w:div>
    <w:div w:id="64183897">
      <w:bodyDiv w:val="1"/>
      <w:marLeft w:val="0"/>
      <w:marRight w:val="0"/>
      <w:marTop w:val="0"/>
      <w:marBottom w:val="0"/>
      <w:divBdr>
        <w:top w:val="none" w:sz="0" w:space="0" w:color="auto"/>
        <w:left w:val="none" w:sz="0" w:space="0" w:color="auto"/>
        <w:bottom w:val="none" w:sz="0" w:space="0" w:color="auto"/>
        <w:right w:val="none" w:sz="0" w:space="0" w:color="auto"/>
      </w:divBdr>
    </w:div>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87893247">
      <w:bodyDiv w:val="1"/>
      <w:marLeft w:val="0"/>
      <w:marRight w:val="0"/>
      <w:marTop w:val="0"/>
      <w:marBottom w:val="0"/>
      <w:divBdr>
        <w:top w:val="none" w:sz="0" w:space="0" w:color="auto"/>
        <w:left w:val="none" w:sz="0" w:space="0" w:color="auto"/>
        <w:bottom w:val="none" w:sz="0" w:space="0" w:color="auto"/>
        <w:right w:val="none" w:sz="0" w:space="0" w:color="auto"/>
      </w:divBdr>
    </w:div>
    <w:div w:id="133450951">
      <w:bodyDiv w:val="1"/>
      <w:marLeft w:val="0"/>
      <w:marRight w:val="0"/>
      <w:marTop w:val="0"/>
      <w:marBottom w:val="0"/>
      <w:divBdr>
        <w:top w:val="none" w:sz="0" w:space="0" w:color="auto"/>
        <w:left w:val="none" w:sz="0" w:space="0" w:color="auto"/>
        <w:bottom w:val="none" w:sz="0" w:space="0" w:color="auto"/>
        <w:right w:val="none" w:sz="0" w:space="0" w:color="auto"/>
      </w:divBdr>
      <w:divsChild>
        <w:div w:id="1804882772">
          <w:marLeft w:val="0"/>
          <w:marRight w:val="0"/>
          <w:marTop w:val="0"/>
          <w:marBottom w:val="0"/>
          <w:divBdr>
            <w:top w:val="none" w:sz="0" w:space="0" w:color="auto"/>
            <w:left w:val="none" w:sz="0" w:space="0" w:color="auto"/>
            <w:bottom w:val="none" w:sz="0" w:space="0" w:color="auto"/>
            <w:right w:val="none" w:sz="0" w:space="0" w:color="auto"/>
          </w:divBdr>
        </w:div>
        <w:div w:id="1382898337">
          <w:marLeft w:val="0"/>
          <w:marRight w:val="0"/>
          <w:marTop w:val="0"/>
          <w:marBottom w:val="0"/>
          <w:divBdr>
            <w:top w:val="none" w:sz="0" w:space="0" w:color="auto"/>
            <w:left w:val="none" w:sz="0" w:space="0" w:color="auto"/>
            <w:bottom w:val="none" w:sz="0" w:space="0" w:color="auto"/>
            <w:right w:val="none" w:sz="0" w:space="0" w:color="auto"/>
          </w:divBdr>
        </w:div>
      </w:divsChild>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158161333">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2">
          <w:marLeft w:val="0"/>
          <w:marRight w:val="0"/>
          <w:marTop w:val="0"/>
          <w:marBottom w:val="0"/>
          <w:divBdr>
            <w:top w:val="none" w:sz="0" w:space="0" w:color="auto"/>
            <w:left w:val="none" w:sz="0" w:space="0" w:color="auto"/>
            <w:bottom w:val="none" w:sz="0" w:space="0" w:color="auto"/>
            <w:right w:val="none" w:sz="0" w:space="0" w:color="auto"/>
          </w:divBdr>
        </w:div>
        <w:div w:id="1708485911">
          <w:marLeft w:val="0"/>
          <w:marRight w:val="0"/>
          <w:marTop w:val="0"/>
          <w:marBottom w:val="0"/>
          <w:divBdr>
            <w:top w:val="none" w:sz="0" w:space="0" w:color="auto"/>
            <w:left w:val="none" w:sz="0" w:space="0" w:color="auto"/>
            <w:bottom w:val="none" w:sz="0" w:space="0" w:color="auto"/>
            <w:right w:val="none" w:sz="0" w:space="0" w:color="auto"/>
          </w:divBdr>
        </w:div>
        <w:div w:id="589239445">
          <w:marLeft w:val="0"/>
          <w:marRight w:val="0"/>
          <w:marTop w:val="0"/>
          <w:marBottom w:val="0"/>
          <w:divBdr>
            <w:top w:val="none" w:sz="0" w:space="0" w:color="auto"/>
            <w:left w:val="none" w:sz="0" w:space="0" w:color="auto"/>
            <w:bottom w:val="none" w:sz="0" w:space="0" w:color="auto"/>
            <w:right w:val="none" w:sz="0" w:space="0" w:color="auto"/>
          </w:divBdr>
        </w:div>
        <w:div w:id="526337425">
          <w:marLeft w:val="0"/>
          <w:marRight w:val="0"/>
          <w:marTop w:val="0"/>
          <w:marBottom w:val="0"/>
          <w:divBdr>
            <w:top w:val="none" w:sz="0" w:space="0" w:color="auto"/>
            <w:left w:val="none" w:sz="0" w:space="0" w:color="auto"/>
            <w:bottom w:val="none" w:sz="0" w:space="0" w:color="auto"/>
            <w:right w:val="none" w:sz="0" w:space="0" w:color="auto"/>
          </w:divBdr>
        </w:div>
        <w:div w:id="1932741724">
          <w:marLeft w:val="0"/>
          <w:marRight w:val="0"/>
          <w:marTop w:val="0"/>
          <w:marBottom w:val="0"/>
          <w:divBdr>
            <w:top w:val="none" w:sz="0" w:space="0" w:color="auto"/>
            <w:left w:val="none" w:sz="0" w:space="0" w:color="auto"/>
            <w:bottom w:val="none" w:sz="0" w:space="0" w:color="auto"/>
            <w:right w:val="none" w:sz="0" w:space="0" w:color="auto"/>
          </w:divBdr>
        </w:div>
        <w:div w:id="165756548">
          <w:marLeft w:val="0"/>
          <w:marRight w:val="0"/>
          <w:marTop w:val="0"/>
          <w:marBottom w:val="0"/>
          <w:divBdr>
            <w:top w:val="none" w:sz="0" w:space="0" w:color="auto"/>
            <w:left w:val="none" w:sz="0" w:space="0" w:color="auto"/>
            <w:bottom w:val="none" w:sz="0" w:space="0" w:color="auto"/>
            <w:right w:val="none" w:sz="0" w:space="0" w:color="auto"/>
          </w:divBdr>
        </w:div>
        <w:div w:id="1873490299">
          <w:marLeft w:val="0"/>
          <w:marRight w:val="0"/>
          <w:marTop w:val="0"/>
          <w:marBottom w:val="0"/>
          <w:divBdr>
            <w:top w:val="none" w:sz="0" w:space="0" w:color="auto"/>
            <w:left w:val="none" w:sz="0" w:space="0" w:color="auto"/>
            <w:bottom w:val="none" w:sz="0" w:space="0" w:color="auto"/>
            <w:right w:val="none" w:sz="0" w:space="0" w:color="auto"/>
          </w:divBdr>
        </w:div>
        <w:div w:id="1279020867">
          <w:marLeft w:val="0"/>
          <w:marRight w:val="0"/>
          <w:marTop w:val="0"/>
          <w:marBottom w:val="0"/>
          <w:divBdr>
            <w:top w:val="none" w:sz="0" w:space="0" w:color="auto"/>
            <w:left w:val="none" w:sz="0" w:space="0" w:color="auto"/>
            <w:bottom w:val="none" w:sz="0" w:space="0" w:color="auto"/>
            <w:right w:val="none" w:sz="0" w:space="0" w:color="auto"/>
          </w:divBdr>
        </w:div>
        <w:div w:id="1418479900">
          <w:marLeft w:val="0"/>
          <w:marRight w:val="0"/>
          <w:marTop w:val="0"/>
          <w:marBottom w:val="0"/>
          <w:divBdr>
            <w:top w:val="none" w:sz="0" w:space="0" w:color="auto"/>
            <w:left w:val="none" w:sz="0" w:space="0" w:color="auto"/>
            <w:bottom w:val="none" w:sz="0" w:space="0" w:color="auto"/>
            <w:right w:val="none" w:sz="0" w:space="0" w:color="auto"/>
          </w:divBdr>
        </w:div>
        <w:div w:id="1134063790">
          <w:marLeft w:val="0"/>
          <w:marRight w:val="0"/>
          <w:marTop w:val="0"/>
          <w:marBottom w:val="0"/>
          <w:divBdr>
            <w:top w:val="none" w:sz="0" w:space="0" w:color="auto"/>
            <w:left w:val="none" w:sz="0" w:space="0" w:color="auto"/>
            <w:bottom w:val="none" w:sz="0" w:space="0" w:color="auto"/>
            <w:right w:val="none" w:sz="0" w:space="0" w:color="auto"/>
          </w:divBdr>
        </w:div>
        <w:div w:id="1885367895">
          <w:marLeft w:val="0"/>
          <w:marRight w:val="0"/>
          <w:marTop w:val="0"/>
          <w:marBottom w:val="0"/>
          <w:divBdr>
            <w:top w:val="none" w:sz="0" w:space="0" w:color="auto"/>
            <w:left w:val="none" w:sz="0" w:space="0" w:color="auto"/>
            <w:bottom w:val="none" w:sz="0" w:space="0" w:color="auto"/>
            <w:right w:val="none" w:sz="0" w:space="0" w:color="auto"/>
          </w:divBdr>
        </w:div>
        <w:div w:id="784928399">
          <w:marLeft w:val="0"/>
          <w:marRight w:val="0"/>
          <w:marTop w:val="0"/>
          <w:marBottom w:val="0"/>
          <w:divBdr>
            <w:top w:val="none" w:sz="0" w:space="0" w:color="auto"/>
            <w:left w:val="none" w:sz="0" w:space="0" w:color="auto"/>
            <w:bottom w:val="none" w:sz="0" w:space="0" w:color="auto"/>
            <w:right w:val="none" w:sz="0" w:space="0" w:color="auto"/>
          </w:divBdr>
        </w:div>
      </w:divsChild>
    </w:div>
    <w:div w:id="175653955">
      <w:bodyDiv w:val="1"/>
      <w:marLeft w:val="0"/>
      <w:marRight w:val="0"/>
      <w:marTop w:val="0"/>
      <w:marBottom w:val="0"/>
      <w:divBdr>
        <w:top w:val="none" w:sz="0" w:space="0" w:color="auto"/>
        <w:left w:val="none" w:sz="0" w:space="0" w:color="auto"/>
        <w:bottom w:val="none" w:sz="0" w:space="0" w:color="auto"/>
        <w:right w:val="none" w:sz="0" w:space="0" w:color="auto"/>
      </w:divBdr>
      <w:divsChild>
        <w:div w:id="1461416221">
          <w:marLeft w:val="0"/>
          <w:marRight w:val="0"/>
          <w:marTop w:val="0"/>
          <w:marBottom w:val="150"/>
          <w:divBdr>
            <w:top w:val="none" w:sz="0" w:space="0" w:color="auto"/>
            <w:left w:val="none" w:sz="0" w:space="0" w:color="auto"/>
            <w:bottom w:val="none" w:sz="0" w:space="0" w:color="auto"/>
            <w:right w:val="none" w:sz="0" w:space="0" w:color="auto"/>
          </w:divBdr>
        </w:div>
      </w:divsChild>
    </w:div>
    <w:div w:id="177893556">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16052597">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794257622">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1161384">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977150435">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06679854">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32559439">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61803318">
      <w:bodyDiv w:val="1"/>
      <w:marLeft w:val="0"/>
      <w:marRight w:val="0"/>
      <w:marTop w:val="0"/>
      <w:marBottom w:val="0"/>
      <w:divBdr>
        <w:top w:val="none" w:sz="0" w:space="0" w:color="auto"/>
        <w:left w:val="none" w:sz="0" w:space="0" w:color="auto"/>
        <w:bottom w:val="none" w:sz="0" w:space="0" w:color="auto"/>
        <w:right w:val="none" w:sz="0" w:space="0" w:color="auto"/>
      </w:divBdr>
    </w:div>
    <w:div w:id="1487356634">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584726100">
      <w:bodyDiv w:val="1"/>
      <w:marLeft w:val="0"/>
      <w:marRight w:val="0"/>
      <w:marTop w:val="0"/>
      <w:marBottom w:val="0"/>
      <w:divBdr>
        <w:top w:val="none" w:sz="0" w:space="0" w:color="auto"/>
        <w:left w:val="none" w:sz="0" w:space="0" w:color="auto"/>
        <w:bottom w:val="none" w:sz="0" w:space="0" w:color="auto"/>
        <w:right w:val="none" w:sz="0" w:space="0" w:color="auto"/>
      </w:divBdr>
      <w:divsChild>
        <w:div w:id="524171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9538869">
      <w:bodyDiv w:val="1"/>
      <w:marLeft w:val="0"/>
      <w:marRight w:val="0"/>
      <w:marTop w:val="0"/>
      <w:marBottom w:val="0"/>
      <w:divBdr>
        <w:top w:val="none" w:sz="0" w:space="0" w:color="auto"/>
        <w:left w:val="none" w:sz="0" w:space="0" w:color="auto"/>
        <w:bottom w:val="none" w:sz="0" w:space="0" w:color="auto"/>
        <w:right w:val="none" w:sz="0" w:space="0" w:color="auto"/>
      </w:divBdr>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629510126">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856459041">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62CD-D10C-4DD6-9CC8-2728CCBE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18</cp:revision>
  <dcterms:created xsi:type="dcterms:W3CDTF">2022-04-15T12:25:00Z</dcterms:created>
  <dcterms:modified xsi:type="dcterms:W3CDTF">2022-04-18T08:36:00Z</dcterms:modified>
</cp:coreProperties>
</file>