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31B" w:rsidRDefault="0090731B" w:rsidP="00BB5E93">
      <w:pPr>
        <w:rPr>
          <w:b/>
        </w:rPr>
      </w:pPr>
    </w:p>
    <w:p w:rsidR="002130E1" w:rsidRDefault="00DF02A4" w:rsidP="00BB5E93">
      <w:pPr>
        <w:rPr>
          <w:b/>
        </w:rPr>
      </w:pPr>
      <w:r w:rsidRPr="008966C4">
        <w:rPr>
          <w:b/>
        </w:rPr>
        <w:t>ДО</w:t>
      </w:r>
    </w:p>
    <w:p w:rsidR="003F37FF" w:rsidRDefault="003F37FF" w:rsidP="00BB5E93">
      <w:pPr>
        <w:rPr>
          <w:b/>
        </w:rPr>
      </w:pPr>
      <w:r>
        <w:rPr>
          <w:b/>
        </w:rPr>
        <w:t>ФАРМИНГ ЕООД</w:t>
      </w:r>
    </w:p>
    <w:p w:rsidR="003F37FF" w:rsidRDefault="003F37FF" w:rsidP="00BB5E93">
      <w:pPr>
        <w:rPr>
          <w:b/>
        </w:rPr>
      </w:pPr>
      <w:r>
        <w:rPr>
          <w:b/>
        </w:rPr>
        <w:t>ПРЕДСТАВЛЯВАНО ОТ</w:t>
      </w:r>
    </w:p>
    <w:p w:rsidR="003F37FF" w:rsidRDefault="0034709B" w:rsidP="00BB5E93">
      <w:pPr>
        <w:rPr>
          <w:b/>
        </w:rPr>
      </w:pPr>
      <w:r>
        <w:rPr>
          <w:b/>
        </w:rPr>
        <w:t xml:space="preserve">ВЕСЕЛА ТРИФОНОВА </w:t>
      </w:r>
      <w:r w:rsidR="003F37FF">
        <w:rPr>
          <w:b/>
        </w:rPr>
        <w:t>ВЪЛЕВ</w:t>
      </w:r>
      <w:r w:rsidR="005812F5">
        <w:rPr>
          <w:b/>
        </w:rPr>
        <w:t>А</w:t>
      </w:r>
    </w:p>
    <w:p w:rsidR="00A6265E" w:rsidRDefault="00A6265E" w:rsidP="00BB5E93">
      <w:pPr>
        <w:rPr>
          <w:b/>
        </w:rPr>
      </w:pPr>
      <w:r>
        <w:rPr>
          <w:b/>
        </w:rPr>
        <w:t xml:space="preserve">УЛ. </w:t>
      </w:r>
      <w:r w:rsidR="003F37FF">
        <w:rPr>
          <w:b/>
        </w:rPr>
        <w:t>ОСЪМСКА №43,ЕТ.7,ОФИС 7</w:t>
      </w:r>
    </w:p>
    <w:p w:rsidR="008522CC" w:rsidRDefault="008229D6" w:rsidP="00BB5E93">
      <w:pPr>
        <w:rPr>
          <w:b/>
        </w:rPr>
      </w:pPr>
      <w:r>
        <w:rPr>
          <w:b/>
        </w:rPr>
        <w:t>ГР.</w:t>
      </w:r>
      <w:r w:rsidR="00A6265E">
        <w:rPr>
          <w:b/>
        </w:rPr>
        <w:t>Л</w:t>
      </w:r>
      <w:r>
        <w:rPr>
          <w:b/>
        </w:rPr>
        <w:t>ОВЕЧ</w:t>
      </w:r>
    </w:p>
    <w:p w:rsidR="005C7010" w:rsidRDefault="005C7010" w:rsidP="00BB5E93">
      <w:pPr>
        <w:rPr>
          <w:b/>
        </w:rPr>
      </w:pPr>
    </w:p>
    <w:p w:rsidR="00A233D6" w:rsidRPr="003F6317" w:rsidRDefault="00B65FB0" w:rsidP="003F6317">
      <w:pPr>
        <w:rPr>
          <w:smallCaps/>
        </w:rPr>
      </w:pPr>
      <w:r>
        <w:t>УВЕДОМЛЕНИЕ за</w:t>
      </w:r>
      <w:r w:rsidR="001853E5" w:rsidRPr="00895B0F">
        <w:t xml:space="preserve">  </w:t>
      </w:r>
      <w:r>
        <w:rPr>
          <w:smallCaps/>
          <w:lang w:val="be-BY"/>
        </w:rPr>
        <w:t>о</w:t>
      </w:r>
      <w:r w:rsidR="00E47912">
        <w:rPr>
          <w:smallCaps/>
          <w:lang w:val="be-BY"/>
        </w:rPr>
        <w:t>бразувано</w:t>
      </w:r>
      <w:r w:rsidR="001853E5" w:rsidRPr="00B65FB0">
        <w:rPr>
          <w:smallCaps/>
          <w:lang w:val="be-BY"/>
        </w:rPr>
        <w:t xml:space="preserve"> административно производство</w:t>
      </w:r>
      <w:r w:rsidR="0090731B" w:rsidRPr="00B65FB0">
        <w:rPr>
          <w:smallCaps/>
        </w:rPr>
        <w:t xml:space="preserve"> за издаване </w:t>
      </w:r>
      <w:r w:rsidR="00C96D66" w:rsidRPr="00B65FB0">
        <w:rPr>
          <w:smallCaps/>
        </w:rPr>
        <w:t xml:space="preserve">на </w:t>
      </w:r>
      <w:r w:rsidR="007B642B">
        <w:rPr>
          <w:smallCaps/>
        </w:rPr>
        <w:t>заповед по чл.34</w:t>
      </w:r>
      <w:r w:rsidR="0090731B" w:rsidRPr="00B65FB0">
        <w:rPr>
          <w:smallCaps/>
        </w:rPr>
        <w:t>,ал.</w:t>
      </w:r>
      <w:r w:rsidR="007B642B">
        <w:rPr>
          <w:smallCaps/>
        </w:rPr>
        <w:t>8</w:t>
      </w:r>
      <w:r w:rsidR="0090731B" w:rsidRPr="00B65FB0">
        <w:rPr>
          <w:smallCaps/>
        </w:rPr>
        <w:t xml:space="preserve"> от </w:t>
      </w:r>
      <w:proofErr w:type="spellStart"/>
      <w:r w:rsidR="0090731B" w:rsidRPr="00B65FB0">
        <w:rPr>
          <w:smallCaps/>
        </w:rPr>
        <w:t>зспзз</w:t>
      </w:r>
      <w:proofErr w:type="spellEnd"/>
    </w:p>
    <w:p w:rsidR="006921FF" w:rsidRDefault="006921FF" w:rsidP="00BB5E93">
      <w:pPr>
        <w:rPr>
          <w:b/>
        </w:rPr>
      </w:pPr>
    </w:p>
    <w:p w:rsidR="006921FF" w:rsidRDefault="0034709B" w:rsidP="006921FF">
      <w:pPr>
        <w:rPr>
          <w:b/>
        </w:rPr>
      </w:pPr>
      <w:r>
        <w:rPr>
          <w:b/>
        </w:rPr>
        <w:tab/>
        <w:t>УВАЖАЕМА</w:t>
      </w:r>
      <w:r w:rsidR="006921FF" w:rsidRPr="006921FF">
        <w:rPr>
          <w:b/>
        </w:rPr>
        <w:t xml:space="preserve"> </w:t>
      </w:r>
      <w:r>
        <w:rPr>
          <w:b/>
        </w:rPr>
        <w:t>ГОСПОЖО</w:t>
      </w:r>
      <w:r w:rsidR="006716DD">
        <w:rPr>
          <w:b/>
        </w:rPr>
        <w:t xml:space="preserve"> ВЪЛЕВ</w:t>
      </w:r>
      <w:r>
        <w:rPr>
          <w:b/>
        </w:rPr>
        <w:t>А</w:t>
      </w:r>
      <w:r w:rsidR="006921FF">
        <w:rPr>
          <w:b/>
        </w:rPr>
        <w:t xml:space="preserve"> ,</w:t>
      </w:r>
    </w:p>
    <w:p w:rsidR="006741C8" w:rsidRDefault="006741C8" w:rsidP="008C0A3B">
      <w:pPr>
        <w:jc w:val="both"/>
        <w:rPr>
          <w:b/>
        </w:rPr>
      </w:pPr>
    </w:p>
    <w:p w:rsidR="00B936E6" w:rsidRPr="007B642B" w:rsidRDefault="00B936E6" w:rsidP="007B642B">
      <w:pPr>
        <w:ind w:firstLine="850"/>
        <w:jc w:val="both"/>
      </w:pPr>
      <w:r w:rsidRPr="00895B0F">
        <w:rPr>
          <w:lang w:val="be-BY"/>
        </w:rPr>
        <w:t>На основа</w:t>
      </w:r>
      <w:r>
        <w:rPr>
          <w:lang w:val="be-BY"/>
        </w:rPr>
        <w:t>ние чл.26 и ч</w:t>
      </w:r>
      <w:r w:rsidRPr="00C95A5E">
        <w:t>л.18а,</w:t>
      </w:r>
      <w:r w:rsidR="002232A3">
        <w:t xml:space="preserve"> </w:t>
      </w:r>
      <w:r w:rsidRPr="00C95A5E">
        <w:t>ал.(9)</w:t>
      </w:r>
      <w:r>
        <w:rPr>
          <w:rFonts w:ascii="Arial" w:hAnsi="Arial" w:cs="Arial"/>
        </w:rPr>
        <w:t xml:space="preserve"> </w:t>
      </w:r>
      <w:r>
        <w:rPr>
          <w:lang w:val="be-BY"/>
        </w:rPr>
        <w:t>от Административно</w:t>
      </w:r>
      <w:r w:rsidRPr="00895B0F">
        <w:rPr>
          <w:lang w:val="be-BY"/>
        </w:rPr>
        <w:t xml:space="preserve">процесуалния кодекс/АПК/, във връзка с чл. </w:t>
      </w:r>
      <w:r>
        <w:rPr>
          <w:lang w:val="be-BY"/>
        </w:rPr>
        <w:t>37в, ал. 7, изречение трето</w:t>
      </w:r>
      <w:r w:rsidRPr="00895B0F">
        <w:rPr>
          <w:lang w:val="be-BY"/>
        </w:rPr>
        <w:t xml:space="preserve">  от</w:t>
      </w:r>
      <w:r>
        <w:rPr>
          <w:lang w:val="be-BY"/>
        </w:rPr>
        <w:t xml:space="preserve"> Закона за собствеността и ползването на земеделските земи</w:t>
      </w:r>
      <w:r w:rsidRPr="00895B0F">
        <w:rPr>
          <w:lang w:val="be-BY"/>
        </w:rPr>
        <w:t xml:space="preserve"> </w:t>
      </w:r>
      <w:r>
        <w:rPr>
          <w:lang w:val="be-BY"/>
        </w:rPr>
        <w:t>/</w:t>
      </w:r>
      <w:r w:rsidRPr="00895B0F">
        <w:rPr>
          <w:lang w:val="be-BY"/>
        </w:rPr>
        <w:t>ЗСПЗЗ</w:t>
      </w:r>
      <w:r>
        <w:rPr>
          <w:lang w:val="be-BY"/>
        </w:rPr>
        <w:t>/, Ви уведомявам</w:t>
      </w:r>
      <w:r w:rsidRPr="00895B0F">
        <w:rPr>
          <w:lang w:val="be-BY"/>
        </w:rPr>
        <w:t xml:space="preserve">, че </w:t>
      </w:r>
      <w:r>
        <w:rPr>
          <w:lang w:val="be-BY"/>
        </w:rPr>
        <w:t>е образувано</w:t>
      </w:r>
      <w:r w:rsidRPr="00895B0F">
        <w:rPr>
          <w:lang w:val="be-BY"/>
        </w:rPr>
        <w:t xml:space="preserve"> административно производство </w:t>
      </w:r>
      <w:r>
        <w:rPr>
          <w:lang w:val="be-BY"/>
        </w:rPr>
        <w:t>по</w:t>
      </w:r>
      <w:r w:rsidRPr="00895B0F">
        <w:rPr>
          <w:lang w:val="be-BY"/>
        </w:rPr>
        <w:t xml:space="preserve"> издаване на </w:t>
      </w:r>
      <w:r>
        <w:rPr>
          <w:lang w:val="be-BY"/>
        </w:rPr>
        <w:t>заповед за заплащане на трикратен размер за сума, дължима от Вас в качеството на ползвател на земеделски земи в землища в община Ловеч област Ловеч,  за ползването на имоти, попадащи в</w:t>
      </w:r>
      <w:r w:rsidR="00961843">
        <w:rPr>
          <w:lang w:val="be-BY"/>
        </w:rPr>
        <w:t xml:space="preserve"> обхвата на чл. 37в, ал. 10</w:t>
      </w:r>
      <w:r>
        <w:rPr>
          <w:lang w:val="be-BY"/>
        </w:rPr>
        <w:t xml:space="preserve"> от Закона за собствеността и ползването на земеделските земи /ЗСПЗЗ/</w:t>
      </w:r>
      <w:r w:rsidRPr="00895B0F">
        <w:rPr>
          <w:lang w:val="be-BY"/>
        </w:rPr>
        <w:t>.</w:t>
      </w:r>
      <w:r w:rsidR="00961843" w:rsidRPr="00961843">
        <w:t xml:space="preserve"> </w:t>
      </w:r>
      <w:r w:rsidR="00961843" w:rsidRPr="00431561">
        <w:t>собственост на Държавен поземлен фонд</w:t>
      </w:r>
      <w:r w:rsidR="00961843" w:rsidRPr="0059130D">
        <w:t xml:space="preserve"> </w:t>
      </w:r>
      <w:r w:rsidR="00961843">
        <w:t>и включени в споразумение за землище</w:t>
      </w:r>
      <w:r w:rsidR="00961843" w:rsidRPr="00D77250">
        <w:t xml:space="preserve"> </w:t>
      </w:r>
      <w:proofErr w:type="spellStart"/>
      <w:r w:rsidR="00961843">
        <w:t>с.Къкрина</w:t>
      </w:r>
      <w:proofErr w:type="spellEnd"/>
      <w:r w:rsidR="00961843">
        <w:t xml:space="preserve"> и</w:t>
      </w:r>
      <w:r w:rsidR="00961843" w:rsidRPr="000A67CA">
        <w:t xml:space="preserve"> </w:t>
      </w:r>
      <w:proofErr w:type="spellStart"/>
      <w:r w:rsidR="00961843">
        <w:t>с.Пресяка</w:t>
      </w:r>
      <w:proofErr w:type="spellEnd"/>
      <w:r w:rsidR="00961843">
        <w:t>,</w:t>
      </w:r>
      <w:r w:rsidR="00961843" w:rsidRPr="006D6E79">
        <w:t xml:space="preserve"> </w:t>
      </w:r>
      <w:r w:rsidR="00961843">
        <w:t>община Ловеч</w:t>
      </w:r>
      <w:r w:rsidR="00961843" w:rsidRPr="00D77250">
        <w:t xml:space="preserve"> </w:t>
      </w:r>
      <w:r w:rsidR="00961843">
        <w:t>за стопанската 2019</w:t>
      </w:r>
      <w:r w:rsidR="00961843" w:rsidRPr="00CC7243">
        <w:t>/20</w:t>
      </w:r>
      <w:r w:rsidR="00961843">
        <w:t>20</w:t>
      </w:r>
      <w:r w:rsidR="00961843" w:rsidRPr="00CC7243">
        <w:t xml:space="preserve">г   </w:t>
      </w:r>
    </w:p>
    <w:p w:rsidR="00B936E6" w:rsidRDefault="00B936E6" w:rsidP="00B936E6">
      <w:pPr>
        <w:ind w:firstLine="708"/>
        <w:jc w:val="both"/>
        <w:rPr>
          <w:lang w:val="be-BY"/>
        </w:rPr>
      </w:pPr>
      <w:r>
        <w:rPr>
          <w:lang w:val="be-BY"/>
        </w:rPr>
        <w:t xml:space="preserve">Със Заповеди, издадени от директора на Областна дирекция “Земеделие”  Ловеч по реда на чл. 37в, ал. 4 от ЗСПЗЗ, е одобрено доброволно споразумение по чл. 37в, ал. 1, постигнато между собствениците и ползвателите на земеделски земи за землищата за стопанската </w:t>
      </w:r>
      <w:r w:rsidRPr="00A233D6">
        <w:rPr>
          <w:lang w:val="be-BY"/>
        </w:rPr>
        <w:t>2019</w:t>
      </w:r>
      <w:r>
        <w:rPr>
          <w:lang w:val="be-BY"/>
        </w:rPr>
        <w:t>/2020</w:t>
      </w:r>
      <w:r w:rsidRPr="00A233D6">
        <w:rPr>
          <w:lang w:val="be-BY"/>
        </w:rPr>
        <w:t xml:space="preserve"> година</w:t>
      </w:r>
      <w:r>
        <w:rPr>
          <w:lang w:val="be-BY"/>
        </w:rPr>
        <w:t>.</w:t>
      </w:r>
      <w:r w:rsidRPr="00CA4D49">
        <w:rPr>
          <w:lang w:val="be-BY"/>
        </w:rPr>
        <w:t xml:space="preserve"> </w:t>
      </w:r>
      <w:r>
        <w:rPr>
          <w:lang w:val="be-BY"/>
        </w:rPr>
        <w:t xml:space="preserve">Заповедите не са обжалвани и са влезли  в законна сила. </w:t>
      </w:r>
    </w:p>
    <w:p w:rsidR="00B936E6" w:rsidRDefault="00B936E6" w:rsidP="00B936E6">
      <w:pPr>
        <w:ind w:firstLine="708"/>
        <w:jc w:val="both"/>
        <w:rPr>
          <w:lang w:val="be-BY"/>
        </w:rPr>
      </w:pPr>
      <w:r>
        <w:rPr>
          <w:lang w:val="be-BY"/>
        </w:rPr>
        <w:t xml:space="preserve"> В така проведеното административно производство Вие сте взели участие. По силата на постигнатото доброволно споразумение, дължите суми за ползване </w:t>
      </w:r>
      <w:r w:rsidR="007B642B">
        <w:rPr>
          <w:lang w:val="be-BY"/>
        </w:rPr>
        <w:t>на имоти от ДПФ.</w:t>
      </w:r>
    </w:p>
    <w:p w:rsidR="007B642B" w:rsidRPr="00CC7243" w:rsidRDefault="007B642B" w:rsidP="007B642B">
      <w:pPr>
        <w:ind w:firstLine="850"/>
        <w:jc w:val="both"/>
      </w:pPr>
      <w:r>
        <w:t xml:space="preserve">ФАРМИНГ БГ ЕООД БУЛСТАТ 205185195 следва </w:t>
      </w:r>
      <w:r w:rsidRPr="00CC7243">
        <w:t xml:space="preserve">да заплати </w:t>
      </w:r>
      <w:r>
        <w:t xml:space="preserve">сума в размер на  </w:t>
      </w:r>
      <w:r w:rsidRPr="001D6B7A">
        <w:rPr>
          <w:b/>
        </w:rPr>
        <w:t xml:space="preserve">747.30 </w:t>
      </w:r>
      <w:proofErr w:type="spellStart"/>
      <w:r w:rsidRPr="001D6B7A">
        <w:rPr>
          <w:b/>
        </w:rPr>
        <w:t>лв</w:t>
      </w:r>
      <w:proofErr w:type="spellEnd"/>
      <w:r w:rsidRPr="001D6B7A">
        <w:rPr>
          <w:b/>
        </w:rPr>
        <w:t xml:space="preserve"> /седемстотин четиридесет и седем </w:t>
      </w:r>
      <w:proofErr w:type="spellStart"/>
      <w:r w:rsidRPr="001D6B7A">
        <w:rPr>
          <w:b/>
        </w:rPr>
        <w:t>лв</w:t>
      </w:r>
      <w:proofErr w:type="spellEnd"/>
      <w:r w:rsidRPr="001D6B7A">
        <w:rPr>
          <w:b/>
        </w:rPr>
        <w:t xml:space="preserve"> и 70ст</w:t>
      </w:r>
      <w:r>
        <w:t xml:space="preserve">/, представляваща </w:t>
      </w:r>
      <w:r w:rsidRPr="00CC7243">
        <w:t xml:space="preserve">трикратния размер на </w:t>
      </w:r>
      <w:r>
        <w:t xml:space="preserve">средното годишно рентно плащане за стопанската 2018/2019г </w:t>
      </w:r>
      <w:r w:rsidRPr="001D6B7A">
        <w:t>съгласно  Чл.34, ал.6</w:t>
      </w:r>
      <w:r>
        <w:rPr>
          <w:rFonts w:ascii="Arial" w:hAnsi="Arial" w:cs="Arial"/>
        </w:rPr>
        <w:t xml:space="preserve"> </w:t>
      </w:r>
      <w:r w:rsidRPr="00CC7243">
        <w:t>от ЗСПЗЗ за ползва</w:t>
      </w:r>
      <w:r>
        <w:t xml:space="preserve">ните </w:t>
      </w:r>
      <w:r w:rsidRPr="00431561">
        <w:t xml:space="preserve"> бе</w:t>
      </w:r>
      <w:r>
        <w:t xml:space="preserve">з правно основание </w:t>
      </w:r>
      <w:r w:rsidRPr="00431561">
        <w:t xml:space="preserve"> имоти , собственост на Държавен поземлен фонд</w:t>
      </w:r>
      <w:r w:rsidRPr="0059130D">
        <w:t xml:space="preserve"> </w:t>
      </w:r>
      <w:r>
        <w:t>включени в споразумение като</w:t>
      </w:r>
      <w:r w:rsidRPr="00431561">
        <w:t xml:space="preserve"> </w:t>
      </w:r>
      <w:r>
        <w:t>земи по чл.37в, ал. 10 за землище</w:t>
      </w:r>
      <w:r w:rsidRPr="00D77250">
        <w:t xml:space="preserve"> </w:t>
      </w:r>
      <w:proofErr w:type="spellStart"/>
      <w:r>
        <w:t>с.Къкрина</w:t>
      </w:r>
      <w:proofErr w:type="spellEnd"/>
      <w:r>
        <w:t xml:space="preserve"> и</w:t>
      </w:r>
      <w:r w:rsidRPr="000A67CA">
        <w:t xml:space="preserve"> </w:t>
      </w:r>
      <w:proofErr w:type="spellStart"/>
      <w:r>
        <w:t>с.Пресяка</w:t>
      </w:r>
      <w:proofErr w:type="spellEnd"/>
      <w:r>
        <w:t>,</w:t>
      </w:r>
      <w:r w:rsidRPr="006D6E79">
        <w:t xml:space="preserve"> </w:t>
      </w:r>
      <w:r>
        <w:t>община Ловеч</w:t>
      </w:r>
      <w:r w:rsidRPr="00D77250">
        <w:t xml:space="preserve"> </w:t>
      </w:r>
      <w:r>
        <w:t>за стопанската 2019</w:t>
      </w:r>
      <w:r w:rsidRPr="00CC7243">
        <w:t>/20</w:t>
      </w:r>
      <w:r>
        <w:t>20</w:t>
      </w:r>
      <w:r w:rsidRPr="00CC7243">
        <w:t xml:space="preserve">г   </w:t>
      </w:r>
    </w:p>
    <w:p w:rsidR="007B642B" w:rsidRDefault="007B642B" w:rsidP="007B642B">
      <w:pPr>
        <w:ind w:firstLine="708"/>
        <w:jc w:val="both"/>
      </w:pPr>
      <w:r w:rsidRPr="00CC7243">
        <w:t>Съгласно заповед №</w:t>
      </w:r>
      <w:r>
        <w:t xml:space="preserve"> РД–04-137-82/30.09.2019</w:t>
      </w:r>
      <w:r w:rsidRPr="00CC7243">
        <w:t>г</w:t>
      </w:r>
      <w:r>
        <w:t xml:space="preserve"> и </w:t>
      </w:r>
      <w:r w:rsidRPr="00CC7243">
        <w:t>заповед №</w:t>
      </w:r>
      <w:r>
        <w:t xml:space="preserve"> РД–04-137-90/30.09.2019</w:t>
      </w:r>
      <w:r w:rsidRPr="00CC7243">
        <w:t xml:space="preserve">г на директора </w:t>
      </w:r>
      <w:r>
        <w:t xml:space="preserve">на </w:t>
      </w:r>
      <w:proofErr w:type="spellStart"/>
      <w:r>
        <w:t>ОД“Земеделие</w:t>
      </w:r>
      <w:proofErr w:type="spellEnd"/>
      <w:r>
        <w:t>“ Ловеч, издадени</w:t>
      </w:r>
      <w:r w:rsidRPr="00CC7243">
        <w:t xml:space="preserve"> по чл.37в, ал.4 от Закона за собствеността и ползването на земеделските земи за определяне ползването на масиви земеделски земи – обработваема</w:t>
      </w:r>
      <w:r>
        <w:t xml:space="preserve"> земя за землището на </w:t>
      </w:r>
      <w:proofErr w:type="spellStart"/>
      <w:r>
        <w:t>с.Къкрина</w:t>
      </w:r>
      <w:proofErr w:type="spellEnd"/>
      <w:r>
        <w:t xml:space="preserve">, </w:t>
      </w:r>
      <w:proofErr w:type="spellStart"/>
      <w:r>
        <w:t>с.Пресяка</w:t>
      </w:r>
      <w:proofErr w:type="spellEnd"/>
      <w:r>
        <w:t>,  община Ловеч</w:t>
      </w:r>
      <w:r w:rsidRPr="00CC7243">
        <w:t>, Ло</w:t>
      </w:r>
      <w:r>
        <w:t>вешка област за стопанската 2019</w:t>
      </w:r>
      <w:r w:rsidRPr="00CC7243">
        <w:t>/20</w:t>
      </w:r>
      <w:r>
        <w:t>20</w:t>
      </w:r>
      <w:r w:rsidRPr="00CC7243">
        <w:t xml:space="preserve">г   ползвателят дължи </w:t>
      </w:r>
      <w:r>
        <w:t xml:space="preserve">сума в размер на 249.10 </w:t>
      </w:r>
      <w:proofErr w:type="spellStart"/>
      <w:r>
        <w:t>лв</w:t>
      </w:r>
      <w:proofErr w:type="spellEnd"/>
      <w:r>
        <w:t xml:space="preserve"> </w:t>
      </w:r>
      <w:r w:rsidRPr="00CC7243">
        <w:t>за ползва</w:t>
      </w:r>
      <w:r>
        <w:t>ните земи по чл.37в, ал. 10</w:t>
      </w:r>
      <w:r w:rsidRPr="00CC7243">
        <w:t xml:space="preserve"> от ЗСПЗЗ</w:t>
      </w:r>
      <w:r>
        <w:t xml:space="preserve"> . </w:t>
      </w:r>
    </w:p>
    <w:p w:rsidR="007B642B" w:rsidRDefault="007B642B" w:rsidP="007B642B">
      <w:pPr>
        <w:ind w:firstLine="850"/>
        <w:jc w:val="both"/>
      </w:pPr>
      <w:r w:rsidRPr="00FF43F5">
        <w:t>Чл.3</w:t>
      </w:r>
      <w:r>
        <w:t>7в,ал.</w:t>
      </w:r>
      <w:r w:rsidRPr="00FF43F5">
        <w:t>10</w:t>
      </w:r>
      <w:r w:rsidRPr="00106368">
        <w:t xml:space="preserve"> </w:t>
      </w:r>
      <w:r w:rsidRPr="00FF43F5">
        <w:t>от ЗСПЗЗ</w:t>
      </w:r>
      <w:r>
        <w:t xml:space="preserve"> -</w:t>
      </w:r>
      <w:r w:rsidRPr="00FF43F5">
        <w:t xml:space="preserve"> Земи от държавния и общинския поземлен фонд, които не могат да се обособят в самостоятелни масиви и за тях не са сключени договори за наем или за аренда, преди издаването на заповедта по ал. 4 могат да бъдат предоставени на ползватели на съответните масиви по тяхно искане със заповед на министъра на земеделието, храните и горите или на оправомощено от него лице, съответно на кмета на общината. Договорът се сключва за едногодишно ползване след заплащане на по-високата сума между най-високата тръжна цена на която са сключени договорите за </w:t>
      </w:r>
      <w:r w:rsidRPr="00FF43F5">
        <w:lastRenderedPageBreak/>
        <w:t>землището за земите от държавния поземлен фонд за годината и размера на средното годишно рентно плащане за землището в общината.</w:t>
      </w:r>
    </w:p>
    <w:p w:rsidR="007B642B" w:rsidRDefault="007B642B" w:rsidP="007B642B">
      <w:pPr>
        <w:ind w:firstLine="708"/>
        <w:jc w:val="both"/>
      </w:pPr>
      <w:r>
        <w:t>Ползвателят не е сключил договор и не е заплатил в законния тримесечен срок  до 22.01.2020 г дължимата сума.</w:t>
      </w:r>
    </w:p>
    <w:p w:rsidR="007B642B" w:rsidRDefault="007B642B" w:rsidP="007B642B">
      <w:pPr>
        <w:ind w:firstLine="708"/>
        <w:jc w:val="both"/>
      </w:pPr>
      <w:r>
        <w:t>С</w:t>
      </w:r>
      <w:r w:rsidRPr="00431561">
        <w:t>редното годишно рентно пла</w:t>
      </w:r>
      <w:r>
        <w:t>щане за землището на</w:t>
      </w:r>
      <w:r w:rsidRPr="002107D5">
        <w:t xml:space="preserve"> </w:t>
      </w:r>
      <w:proofErr w:type="spellStart"/>
      <w:r>
        <w:t>с.Къкрина</w:t>
      </w:r>
      <w:proofErr w:type="spellEnd"/>
      <w:r>
        <w:t xml:space="preserve"> е 24.00лв/дка,</w:t>
      </w:r>
      <w:r w:rsidRPr="002107D5">
        <w:t xml:space="preserve"> </w:t>
      </w:r>
      <w:r>
        <w:t xml:space="preserve">за </w:t>
      </w:r>
      <w:proofErr w:type="spellStart"/>
      <w:r>
        <w:t>с.Пресяка</w:t>
      </w:r>
      <w:proofErr w:type="spellEnd"/>
      <w:r w:rsidRPr="00431561">
        <w:t xml:space="preserve"> </w:t>
      </w:r>
      <w:r>
        <w:t xml:space="preserve">е 20.00 </w:t>
      </w:r>
      <w:proofErr w:type="spellStart"/>
      <w:r>
        <w:t>лв</w:t>
      </w:r>
      <w:proofErr w:type="spellEnd"/>
      <w:r>
        <w:t>/дка,</w:t>
      </w:r>
      <w:r w:rsidRPr="002107D5">
        <w:t xml:space="preserve"> </w:t>
      </w:r>
      <w:r>
        <w:t xml:space="preserve"> </w:t>
      </w:r>
      <w:r w:rsidRPr="00431561">
        <w:t>определено съгласно §2е</w:t>
      </w:r>
      <w:r>
        <w:t>, ал.1</w:t>
      </w:r>
      <w:r w:rsidRPr="00431561">
        <w:t xml:space="preserve"> от ДР на ЗСПЗЗ за предход</w:t>
      </w:r>
      <w:r>
        <w:t>ната 2018</w:t>
      </w:r>
      <w:r w:rsidRPr="00431561">
        <w:t>-201</w:t>
      </w:r>
      <w:r>
        <w:t>9 стопанска</w:t>
      </w:r>
      <w:r w:rsidRPr="002107D5">
        <w:t xml:space="preserve"> </w:t>
      </w:r>
      <w:r>
        <w:t>година</w:t>
      </w:r>
      <w:r w:rsidRPr="00431561">
        <w:t xml:space="preserve">. </w:t>
      </w:r>
    </w:p>
    <w:p w:rsidR="007B642B" w:rsidRDefault="007B642B" w:rsidP="007B642B">
      <w:pPr>
        <w:ind w:firstLine="850"/>
        <w:jc w:val="both"/>
        <w:rPr>
          <w:rFonts w:ascii="Arial" w:hAnsi="Arial" w:cs="Arial"/>
        </w:rPr>
      </w:pPr>
      <w:r>
        <w:t>Съгласно Чл.34, ал.8</w:t>
      </w:r>
      <w:r w:rsidRPr="00FF43F5">
        <w:t xml:space="preserve"> от ЗСПЗЗ, В случаите на неправомерно ползване на земи от държавния поземлен фонд заповедта по ал. 1 се издава от директора на областната дирекция "Земеделие". Сумите по ал. 6 се превеждат по сметка на Министерството на земеделието, храните и горите</w:t>
      </w:r>
      <w:r>
        <w:rPr>
          <w:rFonts w:ascii="Arial" w:hAnsi="Arial" w:cs="Arial"/>
        </w:rPr>
        <w:t>.</w:t>
      </w:r>
    </w:p>
    <w:p w:rsidR="007B642B" w:rsidRPr="00735432" w:rsidRDefault="007B642B" w:rsidP="00AA7ABA">
      <w:pPr>
        <w:ind w:firstLine="708"/>
        <w:jc w:val="both"/>
      </w:pPr>
      <w:r w:rsidRPr="00615826">
        <w:t xml:space="preserve">На основание </w:t>
      </w:r>
      <w:r>
        <w:t>чл.34, ал.6 от ЗСПЗЗ</w:t>
      </w:r>
      <w:r w:rsidRPr="00CC7243">
        <w:t xml:space="preserve"> </w:t>
      </w:r>
      <w:r w:rsidRPr="00D33BDB">
        <w:t xml:space="preserve"> </w:t>
      </w:r>
      <w:r>
        <w:t>ползвател,</w:t>
      </w:r>
      <w:r w:rsidRPr="00CC7243">
        <w:t xml:space="preserve"> </w:t>
      </w:r>
      <w:r w:rsidRPr="00735432">
        <w:t>който ползва без правно основание земеделска земя, може да внесе по банкова сметка за чужди средства на общината сума, представляваща трикратния размер на средното годишно рентно плащане за землищата от общината през предходната година за времето на неправомерното ползване</w:t>
      </w:r>
      <w:r w:rsidRPr="00085FAD">
        <w:t xml:space="preserve"> </w:t>
      </w:r>
      <w:r w:rsidRPr="00FF43F5">
        <w:t>В 7-дневен срок от датата на получаване на заповедта</w:t>
      </w:r>
      <w:r>
        <w:t>.</w:t>
      </w:r>
    </w:p>
    <w:p w:rsidR="007B642B" w:rsidRPr="00AA7ABA" w:rsidRDefault="007B642B" w:rsidP="007B642B">
      <w:pPr>
        <w:jc w:val="both"/>
      </w:pPr>
      <w:r w:rsidRPr="00CC7243">
        <w:t xml:space="preserve">В 7-дневен срок ползвателят </w:t>
      </w:r>
      <w:r>
        <w:t>ФАРМИНГ БГ ЕООД БУЛСТАТ 205185195 е длъжен да внесе</w:t>
      </w:r>
      <w:r w:rsidRPr="000A67CA">
        <w:t xml:space="preserve"> </w:t>
      </w:r>
      <w:r>
        <w:t xml:space="preserve">трикратния </w:t>
      </w:r>
      <w:r w:rsidRPr="00CC7243">
        <w:t>размер</w:t>
      </w:r>
      <w:r>
        <w:t>, представляващ</w:t>
      </w:r>
      <w:r w:rsidRPr="00CC7243">
        <w:t xml:space="preserve"> сумата</w:t>
      </w:r>
      <w:r w:rsidRPr="00E26124">
        <w:t xml:space="preserve"> </w:t>
      </w:r>
      <w:r w:rsidRPr="00106368">
        <w:rPr>
          <w:b/>
        </w:rPr>
        <w:t xml:space="preserve">747.30 </w:t>
      </w:r>
      <w:proofErr w:type="spellStart"/>
      <w:r w:rsidRPr="00106368">
        <w:rPr>
          <w:b/>
        </w:rPr>
        <w:t>лв</w:t>
      </w:r>
      <w:proofErr w:type="spellEnd"/>
      <w:r>
        <w:t>,</w:t>
      </w:r>
      <w:r w:rsidRPr="00CC7243">
        <w:t xml:space="preserve"> по </w:t>
      </w:r>
      <w:r>
        <w:t>б</w:t>
      </w:r>
      <w:r w:rsidRPr="000C2686">
        <w:t xml:space="preserve">анкова сметка </w:t>
      </w:r>
      <w:r>
        <w:t>на Министерство на земеделието, храните и горите в БНБ ЦУ</w:t>
      </w:r>
    </w:p>
    <w:p w:rsidR="007B642B" w:rsidRDefault="007B642B" w:rsidP="007B642B">
      <w:pPr>
        <w:tabs>
          <w:tab w:val="left" w:pos="1800"/>
        </w:tabs>
        <w:ind w:firstLine="2160"/>
        <w:jc w:val="both"/>
        <w:rPr>
          <w:lang w:val="en-US"/>
        </w:rPr>
      </w:pPr>
      <w:r>
        <w:rPr>
          <w:lang w:val="en-US"/>
        </w:rPr>
        <w:t>IBAN BG97 BNBG 99661 3000 1500 01</w:t>
      </w:r>
    </w:p>
    <w:p w:rsidR="007B642B" w:rsidRPr="00AA7ABA" w:rsidRDefault="007B642B" w:rsidP="00AA7ABA">
      <w:pPr>
        <w:tabs>
          <w:tab w:val="left" w:pos="1800"/>
        </w:tabs>
        <w:ind w:firstLine="2160"/>
        <w:jc w:val="both"/>
        <w:rPr>
          <w:lang w:val="en-US"/>
        </w:rPr>
      </w:pPr>
      <w:r>
        <w:rPr>
          <w:lang w:val="en-US"/>
        </w:rPr>
        <w:t>BIC BNBGBGSD</w:t>
      </w:r>
    </w:p>
    <w:p w:rsidR="00B936E6" w:rsidRDefault="00B936E6" w:rsidP="00B936E6">
      <w:pPr>
        <w:ind w:firstLine="708"/>
        <w:jc w:val="both"/>
        <w:rPr>
          <w:lang w:val="be-BY"/>
        </w:rPr>
      </w:pPr>
      <w:r>
        <w:rPr>
          <w:lang w:val="be-BY"/>
        </w:rPr>
        <w:t>Поради то</w:t>
      </w:r>
      <w:r w:rsidR="007B642B">
        <w:rPr>
          <w:lang w:val="be-BY"/>
        </w:rPr>
        <w:t>ва е издадена заповед № РД-04-34/10</w:t>
      </w:r>
      <w:r>
        <w:rPr>
          <w:lang w:val="be-BY"/>
        </w:rPr>
        <w:t>.0</w:t>
      </w:r>
      <w:r w:rsidR="007B642B">
        <w:rPr>
          <w:lang w:val="be-BY"/>
        </w:rPr>
        <w:t>3</w:t>
      </w:r>
      <w:r>
        <w:rPr>
          <w:lang w:val="be-BY"/>
        </w:rPr>
        <w:t>.2020г от директора на Областна дирекция “Земеделие”  Ловеч.</w:t>
      </w:r>
    </w:p>
    <w:p w:rsidR="00B936E6" w:rsidRPr="00AA7ABA" w:rsidRDefault="00B936E6" w:rsidP="00AA7ABA">
      <w:pPr>
        <w:ind w:firstLine="708"/>
        <w:jc w:val="both"/>
        <w:rPr>
          <w:b/>
        </w:rPr>
      </w:pPr>
      <w:r>
        <w:t xml:space="preserve">Съобщаваме Ви, че </w:t>
      </w:r>
      <w:r w:rsidRPr="00C95A5E">
        <w:t xml:space="preserve">документите </w:t>
      </w:r>
      <w:r>
        <w:t>и</w:t>
      </w:r>
      <w:r w:rsidRPr="00C95A5E">
        <w:t xml:space="preserve"> книжата са оставени в канцеларията на </w:t>
      </w:r>
      <w:r>
        <w:t>административния орган</w:t>
      </w:r>
      <w:r w:rsidRPr="00C95A5E">
        <w:t xml:space="preserve"> </w:t>
      </w:r>
      <w:r>
        <w:rPr>
          <w:lang w:val="be-BY"/>
        </w:rPr>
        <w:t xml:space="preserve">Областна дирекция “Земеделие”Ловеч  </w:t>
      </w:r>
      <w:r w:rsidRPr="00C95A5E">
        <w:t xml:space="preserve">и могат да се получат в едноседмичен срок. </w:t>
      </w:r>
      <w:r w:rsidRPr="003E6F8F">
        <w:rPr>
          <w:b/>
        </w:rPr>
        <w:t>Документите се смятат за връчени с изтичането на срока за получаването им от канцеларията на органа или на съда.</w:t>
      </w:r>
    </w:p>
    <w:p w:rsidR="00B936E6" w:rsidRPr="00C95A5E" w:rsidRDefault="00B936E6" w:rsidP="00AA7ABA">
      <w:pPr>
        <w:ind w:firstLine="850"/>
        <w:jc w:val="both"/>
      </w:pPr>
      <w:r w:rsidRPr="00C95A5E">
        <w:t xml:space="preserve">Настоящето съобщение е на основание Чл.18а,ал.(9) от АПК </w:t>
      </w:r>
      <w:r>
        <w:t>, тъй като адресът на седалището на фирмата не съществува.</w:t>
      </w:r>
    </w:p>
    <w:p w:rsidR="00B936E6" w:rsidRDefault="00B936E6" w:rsidP="00B936E6">
      <w:pPr>
        <w:ind w:firstLine="850"/>
        <w:jc w:val="both"/>
      </w:pPr>
      <w:r w:rsidRPr="00C95A5E">
        <w:t xml:space="preserve">Чл.18а,ал.(9) от АПК </w:t>
      </w:r>
      <w:r>
        <w:t xml:space="preserve">- </w:t>
      </w:r>
      <w:r w:rsidRPr="00C95A5E">
        <w:t xml:space="preserve">Когато страната не може да бъде намерена на адреса и не се намери лице, което е съгласно да получи съобщението, съобщаването се извършва чрез залепване на уведомление на вратата или на пощенската кутия, а когато до тях не е осигурен достъп - на входната врата или на видно място около нея. Когато има достъп до пощенската кутия, съобщението се пуска и в нея. </w:t>
      </w:r>
    </w:p>
    <w:p w:rsidR="00B65FB0" w:rsidRDefault="00B936E6" w:rsidP="006F3E14">
      <w:pPr>
        <w:ind w:firstLine="850"/>
        <w:jc w:val="both"/>
        <w:rPr>
          <w:b/>
        </w:rPr>
      </w:pPr>
      <w:r>
        <w:t>Чл.18а,ал.</w:t>
      </w:r>
      <w:r w:rsidRPr="00C95A5E">
        <w:t>(10)</w:t>
      </w:r>
      <w:r>
        <w:t xml:space="preserve"> от АПК - </w:t>
      </w:r>
      <w:r w:rsidRPr="00C95A5E">
        <w:rPr>
          <w:b/>
        </w:rPr>
        <w:t>Когато съобщаването в производството пред административния орган не може да бъде извършено по реда на предходните алинеи, съобщението се поставя на таблото за обявления или в Интернет страницата на съответния орган за срок, не по-кратък от 7 дни, след изтичането на който съобщението се смята за връчено.</w:t>
      </w:r>
    </w:p>
    <w:p w:rsidR="00AC5FC3" w:rsidRPr="006F3E14" w:rsidRDefault="00AC5FC3" w:rsidP="006F3E14">
      <w:pPr>
        <w:ind w:firstLine="850"/>
        <w:jc w:val="both"/>
        <w:rPr>
          <w:b/>
        </w:rPr>
      </w:pPr>
    </w:p>
    <w:p w:rsidR="00B936E6" w:rsidRDefault="00B936E6" w:rsidP="00B936E6">
      <w:pPr>
        <w:jc w:val="both"/>
      </w:pPr>
      <w:r w:rsidRPr="009656CE">
        <w:t>С уважение,</w:t>
      </w:r>
    </w:p>
    <w:p w:rsidR="00B936E6" w:rsidRPr="00C97A5F" w:rsidRDefault="00B936E6" w:rsidP="00B936E6">
      <w:pPr>
        <w:jc w:val="both"/>
        <w:rPr>
          <w:b/>
        </w:rPr>
      </w:pPr>
      <w:r w:rsidRPr="00C354BA">
        <w:rPr>
          <w:b/>
        </w:rPr>
        <w:t>ДИЯНА РУСКОВА</w:t>
      </w:r>
      <w:r w:rsidR="006F3E14">
        <w:rPr>
          <w:b/>
        </w:rPr>
        <w:t xml:space="preserve">  </w:t>
      </w:r>
      <w:r w:rsidR="00C97A5F">
        <w:rPr>
          <w:b/>
          <w:lang w:val="en-US"/>
        </w:rPr>
        <w:t xml:space="preserve">   </w:t>
      </w:r>
      <w:r w:rsidR="00C97A5F">
        <w:rPr>
          <w:b/>
        </w:rPr>
        <w:t>/П/</w:t>
      </w:r>
      <w:bookmarkStart w:id="0" w:name="_GoBack"/>
      <w:bookmarkEnd w:id="0"/>
    </w:p>
    <w:p w:rsidR="00B936E6" w:rsidRDefault="00B936E6" w:rsidP="00B936E6">
      <w:pPr>
        <w:jc w:val="both"/>
        <w:rPr>
          <w:i/>
        </w:rPr>
      </w:pPr>
      <w:r w:rsidRPr="00720E40">
        <w:rPr>
          <w:i/>
        </w:rPr>
        <w:t xml:space="preserve">Директор </w:t>
      </w:r>
      <w:proofErr w:type="spellStart"/>
      <w:r w:rsidRPr="00720E40">
        <w:rPr>
          <w:i/>
        </w:rPr>
        <w:t>ОД</w:t>
      </w:r>
      <w:r>
        <w:rPr>
          <w:i/>
        </w:rPr>
        <w:t>”</w:t>
      </w:r>
      <w:r w:rsidRPr="00720E40">
        <w:rPr>
          <w:i/>
        </w:rPr>
        <w:t>З</w:t>
      </w:r>
      <w:r>
        <w:rPr>
          <w:i/>
        </w:rPr>
        <w:t>емеделие</w:t>
      </w:r>
      <w:proofErr w:type="spellEnd"/>
      <w:r>
        <w:rPr>
          <w:i/>
        </w:rPr>
        <w:t xml:space="preserve">” </w:t>
      </w:r>
      <w:proofErr w:type="spellStart"/>
      <w:r>
        <w:rPr>
          <w:i/>
        </w:rPr>
        <w:t>гр.Ловеч</w:t>
      </w:r>
      <w:proofErr w:type="spellEnd"/>
    </w:p>
    <w:p w:rsidR="00B936E6" w:rsidRDefault="00B936E6" w:rsidP="00B936E6">
      <w:pPr>
        <w:jc w:val="both"/>
        <w:rPr>
          <w:i/>
        </w:rPr>
      </w:pPr>
    </w:p>
    <w:p w:rsidR="00B936E6" w:rsidRDefault="00B936E6" w:rsidP="00B936E6">
      <w:pPr>
        <w:jc w:val="both"/>
        <w:rPr>
          <w:sz w:val="40"/>
          <w:szCs w:val="40"/>
        </w:rPr>
      </w:pPr>
      <w:r w:rsidRPr="00E53BA9">
        <w:rPr>
          <w:sz w:val="40"/>
          <w:szCs w:val="40"/>
        </w:rPr>
        <w:t>Дата на поста</w:t>
      </w:r>
      <w:r>
        <w:rPr>
          <w:sz w:val="40"/>
          <w:szCs w:val="40"/>
        </w:rPr>
        <w:t xml:space="preserve">вяне на съобщението на таблото за обявления и на </w:t>
      </w:r>
      <w:r w:rsidRPr="00661D75">
        <w:rPr>
          <w:b/>
          <w:sz w:val="40"/>
          <w:szCs w:val="40"/>
        </w:rPr>
        <w:t>Интернет страницата</w:t>
      </w:r>
      <w:r w:rsidRPr="00C95A5E">
        <w:rPr>
          <w:b/>
        </w:rPr>
        <w:t xml:space="preserve"> </w:t>
      </w:r>
      <w:r>
        <w:rPr>
          <w:sz w:val="40"/>
          <w:szCs w:val="40"/>
        </w:rPr>
        <w:t xml:space="preserve">на </w:t>
      </w:r>
      <w:r w:rsidRPr="005534E4">
        <w:rPr>
          <w:sz w:val="40"/>
          <w:szCs w:val="40"/>
          <w:lang w:val="be-BY"/>
        </w:rPr>
        <w:t>Областна дирекция “Земеделие”Ловеч</w:t>
      </w:r>
      <w:r>
        <w:rPr>
          <w:lang w:val="be-BY"/>
        </w:rPr>
        <w:t xml:space="preserve"> </w:t>
      </w:r>
      <w:r w:rsidR="007B642B">
        <w:rPr>
          <w:sz w:val="40"/>
          <w:szCs w:val="40"/>
        </w:rPr>
        <w:t xml:space="preserve">: </w:t>
      </w:r>
      <w:r>
        <w:rPr>
          <w:sz w:val="40"/>
          <w:szCs w:val="40"/>
        </w:rPr>
        <w:t>1</w:t>
      </w:r>
      <w:r w:rsidR="007B642B">
        <w:rPr>
          <w:sz w:val="40"/>
          <w:szCs w:val="40"/>
        </w:rPr>
        <w:t>0</w:t>
      </w:r>
      <w:r>
        <w:rPr>
          <w:sz w:val="40"/>
          <w:szCs w:val="40"/>
        </w:rPr>
        <w:t>.0</w:t>
      </w:r>
      <w:r w:rsidR="007B642B">
        <w:rPr>
          <w:sz w:val="40"/>
          <w:szCs w:val="40"/>
        </w:rPr>
        <w:t>3</w:t>
      </w:r>
      <w:r>
        <w:rPr>
          <w:sz w:val="40"/>
          <w:szCs w:val="40"/>
        </w:rPr>
        <w:t>.2020</w:t>
      </w:r>
      <w:r w:rsidRPr="00E53BA9">
        <w:rPr>
          <w:sz w:val="40"/>
          <w:szCs w:val="40"/>
        </w:rPr>
        <w:t>г</w:t>
      </w:r>
    </w:p>
    <w:p w:rsidR="004169CF" w:rsidRDefault="004169CF" w:rsidP="004169CF">
      <w:pPr>
        <w:jc w:val="both"/>
        <w:rPr>
          <w:i/>
        </w:rPr>
      </w:pPr>
    </w:p>
    <w:sectPr w:rsidR="004169CF" w:rsidSect="00D80DBC">
      <w:footerReference w:type="default" r:id="rId6"/>
      <w:headerReference w:type="first" r:id="rId7"/>
      <w:footerReference w:type="first" r:id="rId8"/>
      <w:pgSz w:w="11906" w:h="16838" w:code="9"/>
      <w:pgMar w:top="1134" w:right="1134" w:bottom="360" w:left="1701" w:header="99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B09" w:rsidRDefault="00DD2B09">
      <w:r>
        <w:separator/>
      </w:r>
    </w:p>
  </w:endnote>
  <w:endnote w:type="continuationSeparator" w:id="0">
    <w:p w:rsidR="00DD2B09" w:rsidRDefault="00DD2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utch T">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DDF" w:rsidRPr="0056670D" w:rsidRDefault="00E53DDF" w:rsidP="0056670D">
    <w:pPr>
      <w:pStyle w:val="a4"/>
      <w:pBdr>
        <w:bottom w:val="single" w:sz="6" w:space="1" w:color="auto"/>
      </w:pBdr>
      <w:jc w:val="center"/>
      <w:rPr>
        <w:sz w:val="2"/>
        <w:szCs w:val="2"/>
        <w:lang w:val="en-US"/>
      </w:rPr>
    </w:pPr>
  </w:p>
  <w:p w:rsidR="00E53DDF" w:rsidRPr="0056670D" w:rsidRDefault="00E53DDF" w:rsidP="0056670D">
    <w:pPr>
      <w:pStyle w:val="a4"/>
      <w:jc w:val="center"/>
      <w:rPr>
        <w:sz w:val="22"/>
        <w:szCs w:val="22"/>
      </w:rPr>
    </w:pPr>
    <w:r w:rsidRPr="0056670D">
      <w:rPr>
        <w:sz w:val="22"/>
        <w:szCs w:val="22"/>
      </w:rPr>
      <w:t>гр. Ловеч</w:t>
    </w:r>
    <w:r>
      <w:rPr>
        <w:sz w:val="22"/>
        <w:szCs w:val="22"/>
        <w:lang w:val="en-US"/>
      </w:rPr>
      <w:t xml:space="preserve"> - </w:t>
    </w:r>
    <w:r w:rsidRPr="0056670D">
      <w:rPr>
        <w:sz w:val="22"/>
        <w:szCs w:val="22"/>
      </w:rPr>
      <w:t xml:space="preserve">5500, ул. </w:t>
    </w:r>
    <w:r w:rsidRPr="0056670D">
      <w:rPr>
        <w:sz w:val="22"/>
        <w:szCs w:val="22"/>
        <w:lang w:val="en-US"/>
      </w:rPr>
      <w:t>“</w:t>
    </w:r>
    <w:r w:rsidRPr="0056670D">
      <w:rPr>
        <w:sz w:val="22"/>
        <w:szCs w:val="22"/>
      </w:rPr>
      <w:t>Търговска</w:t>
    </w:r>
    <w:r w:rsidRPr="0056670D">
      <w:rPr>
        <w:sz w:val="22"/>
        <w:szCs w:val="22"/>
        <w:lang w:val="en-US"/>
      </w:rPr>
      <w:t>”</w:t>
    </w:r>
    <w:r w:rsidRPr="0056670D">
      <w:rPr>
        <w:sz w:val="22"/>
        <w:szCs w:val="22"/>
      </w:rPr>
      <w:t xml:space="preserve"> № 43, ет.7, тел. 068 603 961, факс 068 603 964</w:t>
    </w:r>
  </w:p>
  <w:p w:rsidR="00E53DDF" w:rsidRPr="0056670D" w:rsidRDefault="00E53DDF" w:rsidP="0056670D">
    <w:pPr>
      <w:pStyle w:val="a4"/>
      <w:jc w:val="center"/>
      <w:rPr>
        <w:sz w:val="22"/>
        <w:szCs w:val="22"/>
        <w:lang w:val="en-US"/>
      </w:rPr>
    </w:pPr>
    <w:r w:rsidRPr="0056670D">
      <w:rPr>
        <w:sz w:val="22"/>
        <w:szCs w:val="22"/>
        <w:lang w:val="en-US"/>
      </w:rPr>
      <w:t>e-mail:</w:t>
    </w:r>
    <w:r w:rsidRPr="0056670D">
      <w:rPr>
        <w:sz w:val="22"/>
        <w:szCs w:val="22"/>
      </w:rPr>
      <w:t xml:space="preserve"> ODZG_Lovech@mz</w:t>
    </w:r>
    <w:r w:rsidRPr="0056670D">
      <w:rPr>
        <w:sz w:val="22"/>
        <w:szCs w:val="22"/>
        <w:lang w:val="en-US"/>
      </w:rPr>
      <w:t>h</w:t>
    </w:r>
    <w:r w:rsidRPr="0056670D">
      <w:rPr>
        <w:sz w:val="22"/>
        <w:szCs w:val="22"/>
      </w:rPr>
      <w:t>.government.bg</w:t>
    </w:r>
    <w:r w:rsidRPr="0056670D">
      <w:rPr>
        <w:sz w:val="22"/>
        <w:szCs w:val="22"/>
        <w:lang w:val="en-US"/>
      </w:rPr>
      <w:t>, web: http://www.mzh.government.bg/ODZ-Lovech/</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DDF" w:rsidRPr="0056670D" w:rsidRDefault="00E53DDF" w:rsidP="0056670D">
    <w:pPr>
      <w:pStyle w:val="a4"/>
      <w:pBdr>
        <w:bottom w:val="single" w:sz="6" w:space="1" w:color="auto"/>
      </w:pBdr>
      <w:jc w:val="center"/>
      <w:rPr>
        <w:sz w:val="2"/>
        <w:szCs w:val="2"/>
        <w:lang w:val="en-US"/>
      </w:rPr>
    </w:pPr>
  </w:p>
  <w:p w:rsidR="00E53DDF" w:rsidRPr="0056670D" w:rsidRDefault="00E53DDF" w:rsidP="0056670D">
    <w:pPr>
      <w:pStyle w:val="a4"/>
      <w:jc w:val="center"/>
      <w:rPr>
        <w:sz w:val="22"/>
        <w:szCs w:val="22"/>
      </w:rPr>
    </w:pPr>
    <w:r w:rsidRPr="0056670D">
      <w:rPr>
        <w:sz w:val="22"/>
        <w:szCs w:val="22"/>
      </w:rPr>
      <w:t>гр. Ловеч</w:t>
    </w:r>
    <w:r>
      <w:rPr>
        <w:sz w:val="22"/>
        <w:szCs w:val="22"/>
        <w:lang w:val="en-US"/>
      </w:rPr>
      <w:t xml:space="preserve"> - </w:t>
    </w:r>
    <w:r w:rsidRPr="0056670D">
      <w:rPr>
        <w:sz w:val="22"/>
        <w:szCs w:val="22"/>
      </w:rPr>
      <w:t xml:space="preserve">5500, ул. </w:t>
    </w:r>
    <w:r w:rsidRPr="0056670D">
      <w:rPr>
        <w:sz w:val="22"/>
        <w:szCs w:val="22"/>
        <w:lang w:val="en-US"/>
      </w:rPr>
      <w:t>“</w:t>
    </w:r>
    <w:r w:rsidRPr="0056670D">
      <w:rPr>
        <w:sz w:val="22"/>
        <w:szCs w:val="22"/>
      </w:rPr>
      <w:t>Търговска</w:t>
    </w:r>
    <w:r w:rsidRPr="0056670D">
      <w:rPr>
        <w:sz w:val="22"/>
        <w:szCs w:val="22"/>
        <w:lang w:val="en-US"/>
      </w:rPr>
      <w:t>”</w:t>
    </w:r>
    <w:r w:rsidRPr="0056670D">
      <w:rPr>
        <w:sz w:val="22"/>
        <w:szCs w:val="22"/>
      </w:rPr>
      <w:t xml:space="preserve"> № 43, ет.7, тел. 068 603 96</w:t>
    </w:r>
    <w:r>
      <w:rPr>
        <w:sz w:val="22"/>
        <w:szCs w:val="22"/>
        <w:lang w:val="en-US"/>
      </w:rPr>
      <w:t>2</w:t>
    </w:r>
    <w:r w:rsidRPr="0056670D">
      <w:rPr>
        <w:sz w:val="22"/>
        <w:szCs w:val="22"/>
      </w:rPr>
      <w:t xml:space="preserve">, </w:t>
    </w:r>
    <w:r>
      <w:rPr>
        <w:sz w:val="22"/>
        <w:szCs w:val="22"/>
      </w:rPr>
      <w:t>тел./</w:t>
    </w:r>
    <w:r w:rsidRPr="0056670D">
      <w:rPr>
        <w:sz w:val="22"/>
        <w:szCs w:val="22"/>
      </w:rPr>
      <w:t>факс 068 603 964</w:t>
    </w:r>
  </w:p>
  <w:p w:rsidR="00E53DDF" w:rsidRPr="0056670D" w:rsidRDefault="00E53DDF" w:rsidP="0056670D">
    <w:pPr>
      <w:pStyle w:val="a4"/>
      <w:jc w:val="center"/>
      <w:rPr>
        <w:sz w:val="22"/>
        <w:szCs w:val="22"/>
        <w:lang w:val="en-US"/>
      </w:rPr>
    </w:pPr>
    <w:r w:rsidRPr="0056670D">
      <w:rPr>
        <w:sz w:val="22"/>
        <w:szCs w:val="22"/>
        <w:lang w:val="en-US"/>
      </w:rPr>
      <w:t>e-mail:</w:t>
    </w:r>
    <w:r w:rsidRPr="0056670D">
      <w:rPr>
        <w:sz w:val="22"/>
        <w:szCs w:val="22"/>
      </w:rPr>
      <w:t xml:space="preserve"> ODZG_Lovech@mz</w:t>
    </w:r>
    <w:r w:rsidRPr="0056670D">
      <w:rPr>
        <w:sz w:val="22"/>
        <w:szCs w:val="22"/>
        <w:lang w:val="en-US"/>
      </w:rPr>
      <w:t>h</w:t>
    </w:r>
    <w:r w:rsidRPr="0056670D">
      <w:rPr>
        <w:sz w:val="22"/>
        <w:szCs w:val="22"/>
      </w:rPr>
      <w:t>.government.bg</w:t>
    </w:r>
    <w:r w:rsidRPr="0056670D">
      <w:rPr>
        <w:sz w:val="22"/>
        <w:szCs w:val="22"/>
        <w:lang w:val="en-US"/>
      </w:rPr>
      <w:t>, web: http://www.mzh.government.bg/ODZ-Lovech/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B09" w:rsidRDefault="00DD2B09">
      <w:r>
        <w:separator/>
      </w:r>
    </w:p>
  </w:footnote>
  <w:footnote w:type="continuationSeparator" w:id="0">
    <w:p w:rsidR="00DD2B09" w:rsidRDefault="00DD2B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DDF" w:rsidRPr="000D17B5" w:rsidRDefault="00AD77BE" w:rsidP="000D17B5">
    <w:pPr>
      <w:pStyle w:val="a3"/>
      <w:spacing w:line="288" w:lineRule="auto"/>
      <w:ind w:left="1418"/>
      <w:rPr>
        <w:noProof/>
        <w:sz w:val="6"/>
        <w:szCs w:val="6"/>
        <w:lang w:val="en-US"/>
      </w:rPr>
    </w:pPr>
    <w:r w:rsidRPr="000D17B5">
      <w:rPr>
        <w:noProof/>
        <w:sz w:val="6"/>
        <w:szCs w:val="6"/>
      </w:rPr>
      <w:drawing>
        <wp:anchor distT="0" distB="0" distL="114300" distR="114300" simplePos="0" relativeHeight="251657728" behindDoc="1" locked="0" layoutInCell="1" allowOverlap="1">
          <wp:simplePos x="0" y="0"/>
          <wp:positionH relativeFrom="column">
            <wp:posOffset>0</wp:posOffset>
          </wp:positionH>
          <wp:positionV relativeFrom="paragraph">
            <wp:posOffset>-24130</wp:posOffset>
          </wp:positionV>
          <wp:extent cx="866775" cy="800100"/>
          <wp:effectExtent l="0" t="0" r="0" b="0"/>
          <wp:wrapSquare wrapText="bothSides"/>
          <wp:docPr id="2" name="Картина 2" descr="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3DDF" w:rsidRPr="00E97BA0" w:rsidRDefault="00E53DDF" w:rsidP="000D17B5">
    <w:pPr>
      <w:pStyle w:val="a3"/>
      <w:spacing w:line="312" w:lineRule="auto"/>
      <w:ind w:left="1418"/>
      <w:rPr>
        <w:b/>
        <w:lang w:val="en-US"/>
      </w:rPr>
    </w:pPr>
    <w:r w:rsidRPr="00E97BA0">
      <w:rPr>
        <w:b/>
        <w:noProof/>
      </w:rPr>
      <w:t>РЕПУБЛИКА БЪЛГАРИЯ</w:t>
    </w:r>
  </w:p>
  <w:p w:rsidR="00E53DDF" w:rsidRPr="00E97BA0" w:rsidRDefault="00366EAF" w:rsidP="000D17B5">
    <w:pPr>
      <w:pStyle w:val="a3"/>
      <w:spacing w:line="312" w:lineRule="auto"/>
      <w:ind w:left="1418"/>
      <w:rPr>
        <w:b/>
      </w:rPr>
    </w:pPr>
    <w:r>
      <w:rPr>
        <w:b/>
      </w:rPr>
      <w:t>Министерство на земеделието,</w:t>
    </w:r>
    <w:r w:rsidR="00E53DDF" w:rsidRPr="00E97BA0">
      <w:rPr>
        <w:b/>
      </w:rPr>
      <w:t xml:space="preserve"> храните</w:t>
    </w:r>
    <w:r>
      <w:rPr>
        <w:b/>
      </w:rPr>
      <w:t xml:space="preserve"> и горите</w:t>
    </w:r>
  </w:p>
  <w:p w:rsidR="00E53DDF" w:rsidRPr="00E97BA0" w:rsidRDefault="00E53DDF" w:rsidP="000D17B5">
    <w:pPr>
      <w:pStyle w:val="a3"/>
      <w:spacing w:line="312" w:lineRule="auto"/>
      <w:ind w:left="1418"/>
      <w:rPr>
        <w:b/>
      </w:rPr>
    </w:pPr>
    <w:r w:rsidRPr="00E97BA0">
      <w:rPr>
        <w:b/>
      </w:rPr>
      <w:t xml:space="preserve">Областна дирекция </w:t>
    </w:r>
    <w:r w:rsidRPr="00E97BA0">
      <w:rPr>
        <w:b/>
        <w:lang w:val="en-US"/>
      </w:rPr>
      <w:t>“</w:t>
    </w:r>
    <w:r w:rsidRPr="00E97BA0">
      <w:rPr>
        <w:b/>
      </w:rPr>
      <w:t>Земеделие</w:t>
    </w:r>
    <w:r w:rsidRPr="00E97BA0">
      <w:rPr>
        <w:b/>
        <w:lang w:val="en-US"/>
      </w:rPr>
      <w:t xml:space="preserve">” </w:t>
    </w:r>
    <w:r w:rsidRPr="00E97BA0">
      <w:rPr>
        <w:b/>
      </w:rPr>
      <w:t xml:space="preserve"> гр. Ловеч</w:t>
    </w:r>
  </w:p>
  <w:p w:rsidR="00E53DDF" w:rsidRPr="000D17B5" w:rsidRDefault="00E53DDF" w:rsidP="000D17B5">
    <w:pPr>
      <w:pStyle w:val="a3"/>
      <w:spacing w:line="312" w:lineRule="auto"/>
      <w:ind w:left="1418"/>
      <w:rPr>
        <w:sz w:val="6"/>
        <w:szCs w:val="6"/>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F14"/>
    <w:rsid w:val="00007110"/>
    <w:rsid w:val="00014707"/>
    <w:rsid w:val="00016C3C"/>
    <w:rsid w:val="0003650E"/>
    <w:rsid w:val="000409D0"/>
    <w:rsid w:val="00047FB2"/>
    <w:rsid w:val="00074176"/>
    <w:rsid w:val="00083C20"/>
    <w:rsid w:val="0009453B"/>
    <w:rsid w:val="00095782"/>
    <w:rsid w:val="000A3A93"/>
    <w:rsid w:val="000B03DC"/>
    <w:rsid w:val="000D0153"/>
    <w:rsid w:val="000D17B5"/>
    <w:rsid w:val="000D7F9D"/>
    <w:rsid w:val="00107BD6"/>
    <w:rsid w:val="00117A56"/>
    <w:rsid w:val="00122211"/>
    <w:rsid w:val="00126ACC"/>
    <w:rsid w:val="001364F8"/>
    <w:rsid w:val="0013762D"/>
    <w:rsid w:val="00140CAF"/>
    <w:rsid w:val="00154309"/>
    <w:rsid w:val="001555BF"/>
    <w:rsid w:val="00156D12"/>
    <w:rsid w:val="001608F0"/>
    <w:rsid w:val="001608F2"/>
    <w:rsid w:val="001612AC"/>
    <w:rsid w:val="00174677"/>
    <w:rsid w:val="0018503E"/>
    <w:rsid w:val="001853E5"/>
    <w:rsid w:val="00186F4B"/>
    <w:rsid w:val="001916A7"/>
    <w:rsid w:val="00196148"/>
    <w:rsid w:val="001C7858"/>
    <w:rsid w:val="001D0E8F"/>
    <w:rsid w:val="001D6005"/>
    <w:rsid w:val="001E5928"/>
    <w:rsid w:val="001E6EC8"/>
    <w:rsid w:val="001F7060"/>
    <w:rsid w:val="001F7CC6"/>
    <w:rsid w:val="00204A15"/>
    <w:rsid w:val="00210D1B"/>
    <w:rsid w:val="002130E1"/>
    <w:rsid w:val="002232A3"/>
    <w:rsid w:val="00223616"/>
    <w:rsid w:val="002264D1"/>
    <w:rsid w:val="00230F0A"/>
    <w:rsid w:val="0023625E"/>
    <w:rsid w:val="00242D6C"/>
    <w:rsid w:val="002474F9"/>
    <w:rsid w:val="00252194"/>
    <w:rsid w:val="00267316"/>
    <w:rsid w:val="00272297"/>
    <w:rsid w:val="0027754A"/>
    <w:rsid w:val="00283FD5"/>
    <w:rsid w:val="00286389"/>
    <w:rsid w:val="002867D6"/>
    <w:rsid w:val="002B3E94"/>
    <w:rsid w:val="002B6204"/>
    <w:rsid w:val="002C06C2"/>
    <w:rsid w:val="002C5E24"/>
    <w:rsid w:val="002C6F81"/>
    <w:rsid w:val="002D60F8"/>
    <w:rsid w:val="002F1E63"/>
    <w:rsid w:val="0030000B"/>
    <w:rsid w:val="003169E1"/>
    <w:rsid w:val="0032196D"/>
    <w:rsid w:val="003229B5"/>
    <w:rsid w:val="00326333"/>
    <w:rsid w:val="0033309D"/>
    <w:rsid w:val="00336C85"/>
    <w:rsid w:val="00345B71"/>
    <w:rsid w:val="0034709B"/>
    <w:rsid w:val="00364896"/>
    <w:rsid w:val="00366EAF"/>
    <w:rsid w:val="003719E4"/>
    <w:rsid w:val="00373DC7"/>
    <w:rsid w:val="00390C68"/>
    <w:rsid w:val="00390E40"/>
    <w:rsid w:val="003B1FF5"/>
    <w:rsid w:val="003C3216"/>
    <w:rsid w:val="003D16CD"/>
    <w:rsid w:val="003E4536"/>
    <w:rsid w:val="003E6F8F"/>
    <w:rsid w:val="003F37FF"/>
    <w:rsid w:val="003F4ECF"/>
    <w:rsid w:val="003F5132"/>
    <w:rsid w:val="003F6317"/>
    <w:rsid w:val="003F6D49"/>
    <w:rsid w:val="004157C9"/>
    <w:rsid w:val="004169CF"/>
    <w:rsid w:val="00432B4C"/>
    <w:rsid w:val="00441383"/>
    <w:rsid w:val="00442D51"/>
    <w:rsid w:val="0044456A"/>
    <w:rsid w:val="004457E0"/>
    <w:rsid w:val="00446BE7"/>
    <w:rsid w:val="00452CF5"/>
    <w:rsid w:val="00455413"/>
    <w:rsid w:val="00457571"/>
    <w:rsid w:val="00460138"/>
    <w:rsid w:val="00460184"/>
    <w:rsid w:val="00464D22"/>
    <w:rsid w:val="004660B0"/>
    <w:rsid w:val="0047046C"/>
    <w:rsid w:val="004758FC"/>
    <w:rsid w:val="00476ACC"/>
    <w:rsid w:val="0048001E"/>
    <w:rsid w:val="00483BC1"/>
    <w:rsid w:val="00495827"/>
    <w:rsid w:val="00497B04"/>
    <w:rsid w:val="004B4C5C"/>
    <w:rsid w:val="004C625B"/>
    <w:rsid w:val="004D4AEE"/>
    <w:rsid w:val="004D755E"/>
    <w:rsid w:val="004F03B6"/>
    <w:rsid w:val="004F2F86"/>
    <w:rsid w:val="004F5C93"/>
    <w:rsid w:val="0050160E"/>
    <w:rsid w:val="00501F14"/>
    <w:rsid w:val="0050314E"/>
    <w:rsid w:val="00515805"/>
    <w:rsid w:val="0052103F"/>
    <w:rsid w:val="00540A78"/>
    <w:rsid w:val="00556F62"/>
    <w:rsid w:val="005648EF"/>
    <w:rsid w:val="0056670D"/>
    <w:rsid w:val="005718E8"/>
    <w:rsid w:val="005812F5"/>
    <w:rsid w:val="005818EC"/>
    <w:rsid w:val="005902A2"/>
    <w:rsid w:val="00590A0E"/>
    <w:rsid w:val="005B2E20"/>
    <w:rsid w:val="005B7B95"/>
    <w:rsid w:val="005C7010"/>
    <w:rsid w:val="005C7816"/>
    <w:rsid w:val="005D3C47"/>
    <w:rsid w:val="005D71C6"/>
    <w:rsid w:val="005F5B7F"/>
    <w:rsid w:val="00615497"/>
    <w:rsid w:val="00616851"/>
    <w:rsid w:val="00620DB7"/>
    <w:rsid w:val="00623657"/>
    <w:rsid w:val="00632776"/>
    <w:rsid w:val="00632C43"/>
    <w:rsid w:val="006369DD"/>
    <w:rsid w:val="00643813"/>
    <w:rsid w:val="00646354"/>
    <w:rsid w:val="006464A0"/>
    <w:rsid w:val="0065116D"/>
    <w:rsid w:val="00655BBF"/>
    <w:rsid w:val="00663958"/>
    <w:rsid w:val="006646EB"/>
    <w:rsid w:val="00667145"/>
    <w:rsid w:val="006716DD"/>
    <w:rsid w:val="006741C8"/>
    <w:rsid w:val="00675656"/>
    <w:rsid w:val="00680D17"/>
    <w:rsid w:val="006921FF"/>
    <w:rsid w:val="006B2D9A"/>
    <w:rsid w:val="006B5376"/>
    <w:rsid w:val="006C4666"/>
    <w:rsid w:val="006C6BB4"/>
    <w:rsid w:val="006D7348"/>
    <w:rsid w:val="006E00B1"/>
    <w:rsid w:val="006E1DCC"/>
    <w:rsid w:val="006E678A"/>
    <w:rsid w:val="006F1301"/>
    <w:rsid w:val="006F3E14"/>
    <w:rsid w:val="006F4F65"/>
    <w:rsid w:val="00705F34"/>
    <w:rsid w:val="00724FBF"/>
    <w:rsid w:val="00752863"/>
    <w:rsid w:val="007614CB"/>
    <w:rsid w:val="00776F4F"/>
    <w:rsid w:val="007817E7"/>
    <w:rsid w:val="00781D6C"/>
    <w:rsid w:val="0078634E"/>
    <w:rsid w:val="00786A7E"/>
    <w:rsid w:val="007900AF"/>
    <w:rsid w:val="007945CE"/>
    <w:rsid w:val="007A34E3"/>
    <w:rsid w:val="007A5164"/>
    <w:rsid w:val="007B44BE"/>
    <w:rsid w:val="007B642B"/>
    <w:rsid w:val="007C66ED"/>
    <w:rsid w:val="007D4398"/>
    <w:rsid w:val="007D7A09"/>
    <w:rsid w:val="007E616F"/>
    <w:rsid w:val="007F0855"/>
    <w:rsid w:val="0080358F"/>
    <w:rsid w:val="00804F2D"/>
    <w:rsid w:val="008061B8"/>
    <w:rsid w:val="008063F0"/>
    <w:rsid w:val="00816A40"/>
    <w:rsid w:val="008229D6"/>
    <w:rsid w:val="0084492F"/>
    <w:rsid w:val="00845B4A"/>
    <w:rsid w:val="00851C77"/>
    <w:rsid w:val="008522CC"/>
    <w:rsid w:val="00852E39"/>
    <w:rsid w:val="0086768A"/>
    <w:rsid w:val="008802DD"/>
    <w:rsid w:val="00882487"/>
    <w:rsid w:val="008837A2"/>
    <w:rsid w:val="00891097"/>
    <w:rsid w:val="008966C4"/>
    <w:rsid w:val="00897A30"/>
    <w:rsid w:val="008B143C"/>
    <w:rsid w:val="008C0A3B"/>
    <w:rsid w:val="008C4ECF"/>
    <w:rsid w:val="008C744D"/>
    <w:rsid w:val="008D02BB"/>
    <w:rsid w:val="008D03A0"/>
    <w:rsid w:val="008D33C2"/>
    <w:rsid w:val="008D45D0"/>
    <w:rsid w:val="008E268E"/>
    <w:rsid w:val="008E7506"/>
    <w:rsid w:val="008F610B"/>
    <w:rsid w:val="0090731B"/>
    <w:rsid w:val="00931EA2"/>
    <w:rsid w:val="00932821"/>
    <w:rsid w:val="00941319"/>
    <w:rsid w:val="00951D2B"/>
    <w:rsid w:val="00955F96"/>
    <w:rsid w:val="0095676F"/>
    <w:rsid w:val="0095726C"/>
    <w:rsid w:val="00961843"/>
    <w:rsid w:val="009628EA"/>
    <w:rsid w:val="00964EC1"/>
    <w:rsid w:val="009656CE"/>
    <w:rsid w:val="009717EF"/>
    <w:rsid w:val="00973F78"/>
    <w:rsid w:val="009B2525"/>
    <w:rsid w:val="009B4BC7"/>
    <w:rsid w:val="009B4F7E"/>
    <w:rsid w:val="009C0DBD"/>
    <w:rsid w:val="009C3072"/>
    <w:rsid w:val="009C36AE"/>
    <w:rsid w:val="009D0456"/>
    <w:rsid w:val="009D4B68"/>
    <w:rsid w:val="009E2D35"/>
    <w:rsid w:val="009F623E"/>
    <w:rsid w:val="009F7D1B"/>
    <w:rsid w:val="00A1191A"/>
    <w:rsid w:val="00A14287"/>
    <w:rsid w:val="00A233D6"/>
    <w:rsid w:val="00A237FC"/>
    <w:rsid w:val="00A26829"/>
    <w:rsid w:val="00A324E1"/>
    <w:rsid w:val="00A459E5"/>
    <w:rsid w:val="00A5413B"/>
    <w:rsid w:val="00A56EC5"/>
    <w:rsid w:val="00A617E1"/>
    <w:rsid w:val="00A61C9C"/>
    <w:rsid w:val="00A6265E"/>
    <w:rsid w:val="00A75088"/>
    <w:rsid w:val="00A76D18"/>
    <w:rsid w:val="00A811B7"/>
    <w:rsid w:val="00A96618"/>
    <w:rsid w:val="00AA26FC"/>
    <w:rsid w:val="00AA3DDF"/>
    <w:rsid w:val="00AA71EB"/>
    <w:rsid w:val="00AA7992"/>
    <w:rsid w:val="00AA7ABA"/>
    <w:rsid w:val="00AB66AD"/>
    <w:rsid w:val="00AC5FC3"/>
    <w:rsid w:val="00AD5316"/>
    <w:rsid w:val="00AD77BE"/>
    <w:rsid w:val="00AE266A"/>
    <w:rsid w:val="00AE33E5"/>
    <w:rsid w:val="00AF664E"/>
    <w:rsid w:val="00B01636"/>
    <w:rsid w:val="00B06F40"/>
    <w:rsid w:val="00B1140E"/>
    <w:rsid w:val="00B2129F"/>
    <w:rsid w:val="00B24151"/>
    <w:rsid w:val="00B318BA"/>
    <w:rsid w:val="00B42AF0"/>
    <w:rsid w:val="00B55242"/>
    <w:rsid w:val="00B55BCD"/>
    <w:rsid w:val="00B60A1D"/>
    <w:rsid w:val="00B65FB0"/>
    <w:rsid w:val="00B85E75"/>
    <w:rsid w:val="00B867F6"/>
    <w:rsid w:val="00B86A92"/>
    <w:rsid w:val="00B936E6"/>
    <w:rsid w:val="00B95B48"/>
    <w:rsid w:val="00B96F7C"/>
    <w:rsid w:val="00BA2AC2"/>
    <w:rsid w:val="00BB19ED"/>
    <w:rsid w:val="00BB5E93"/>
    <w:rsid w:val="00BC1196"/>
    <w:rsid w:val="00BC2B9C"/>
    <w:rsid w:val="00BC7355"/>
    <w:rsid w:val="00BD04DD"/>
    <w:rsid w:val="00BD3C4A"/>
    <w:rsid w:val="00BE044A"/>
    <w:rsid w:val="00BE5655"/>
    <w:rsid w:val="00C11243"/>
    <w:rsid w:val="00C14176"/>
    <w:rsid w:val="00C24BC0"/>
    <w:rsid w:val="00C26A28"/>
    <w:rsid w:val="00C33535"/>
    <w:rsid w:val="00C34508"/>
    <w:rsid w:val="00C34A65"/>
    <w:rsid w:val="00C354BA"/>
    <w:rsid w:val="00C44158"/>
    <w:rsid w:val="00C44D0E"/>
    <w:rsid w:val="00C630CB"/>
    <w:rsid w:val="00C720F7"/>
    <w:rsid w:val="00C728B4"/>
    <w:rsid w:val="00C73491"/>
    <w:rsid w:val="00C75F2A"/>
    <w:rsid w:val="00C802A4"/>
    <w:rsid w:val="00C95157"/>
    <w:rsid w:val="00C96D66"/>
    <w:rsid w:val="00C97A5F"/>
    <w:rsid w:val="00CA4D49"/>
    <w:rsid w:val="00CB2875"/>
    <w:rsid w:val="00CC336C"/>
    <w:rsid w:val="00CE5263"/>
    <w:rsid w:val="00CF5C04"/>
    <w:rsid w:val="00D13E46"/>
    <w:rsid w:val="00D14A55"/>
    <w:rsid w:val="00D1616E"/>
    <w:rsid w:val="00D166EB"/>
    <w:rsid w:val="00D22D91"/>
    <w:rsid w:val="00D41954"/>
    <w:rsid w:val="00D46920"/>
    <w:rsid w:val="00D52D7A"/>
    <w:rsid w:val="00D52D8F"/>
    <w:rsid w:val="00D55A8B"/>
    <w:rsid w:val="00D6158E"/>
    <w:rsid w:val="00D63772"/>
    <w:rsid w:val="00D64AFB"/>
    <w:rsid w:val="00D76AD7"/>
    <w:rsid w:val="00D80DBC"/>
    <w:rsid w:val="00D87D8A"/>
    <w:rsid w:val="00D87E24"/>
    <w:rsid w:val="00DA561B"/>
    <w:rsid w:val="00DB0740"/>
    <w:rsid w:val="00DB1BDB"/>
    <w:rsid w:val="00DB3244"/>
    <w:rsid w:val="00DB495A"/>
    <w:rsid w:val="00DC0C58"/>
    <w:rsid w:val="00DC4E14"/>
    <w:rsid w:val="00DC65C1"/>
    <w:rsid w:val="00DD2B09"/>
    <w:rsid w:val="00DD5B9F"/>
    <w:rsid w:val="00DE45FB"/>
    <w:rsid w:val="00DE506C"/>
    <w:rsid w:val="00DE5DCD"/>
    <w:rsid w:val="00DF02A4"/>
    <w:rsid w:val="00DF48A8"/>
    <w:rsid w:val="00DF51AE"/>
    <w:rsid w:val="00DF71F8"/>
    <w:rsid w:val="00E02C96"/>
    <w:rsid w:val="00E1794F"/>
    <w:rsid w:val="00E223BB"/>
    <w:rsid w:val="00E25613"/>
    <w:rsid w:val="00E2731F"/>
    <w:rsid w:val="00E30670"/>
    <w:rsid w:val="00E34FFC"/>
    <w:rsid w:val="00E3536C"/>
    <w:rsid w:val="00E47912"/>
    <w:rsid w:val="00E53DDF"/>
    <w:rsid w:val="00E70548"/>
    <w:rsid w:val="00E72500"/>
    <w:rsid w:val="00E7262B"/>
    <w:rsid w:val="00E7482E"/>
    <w:rsid w:val="00E74F88"/>
    <w:rsid w:val="00E97BA0"/>
    <w:rsid w:val="00EA5776"/>
    <w:rsid w:val="00EB3F6E"/>
    <w:rsid w:val="00EC4B15"/>
    <w:rsid w:val="00EC7DD4"/>
    <w:rsid w:val="00ED266E"/>
    <w:rsid w:val="00ED3EE7"/>
    <w:rsid w:val="00F10552"/>
    <w:rsid w:val="00F25585"/>
    <w:rsid w:val="00F25C1D"/>
    <w:rsid w:val="00F335D9"/>
    <w:rsid w:val="00F41F02"/>
    <w:rsid w:val="00F43FE3"/>
    <w:rsid w:val="00F52248"/>
    <w:rsid w:val="00F5296D"/>
    <w:rsid w:val="00F5352C"/>
    <w:rsid w:val="00F537CC"/>
    <w:rsid w:val="00F57871"/>
    <w:rsid w:val="00F70B30"/>
    <w:rsid w:val="00F82434"/>
    <w:rsid w:val="00F90E55"/>
    <w:rsid w:val="00F933E5"/>
    <w:rsid w:val="00FA4B5C"/>
    <w:rsid w:val="00FB74B5"/>
    <w:rsid w:val="00FC1B7B"/>
    <w:rsid w:val="00FC2D93"/>
    <w:rsid w:val="00FD42BA"/>
    <w:rsid w:val="00FD7897"/>
    <w:rsid w:val="00FE5D7A"/>
    <w:rsid w:val="00FF36AD"/>
    <w:rsid w:val="00FF44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C76E44"/>
  <w15:chartTrackingRefBased/>
  <w15:docId w15:val="{EC1F602F-EDD6-44B0-92CB-5C8899D7C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90E40"/>
    <w:pPr>
      <w:tabs>
        <w:tab w:val="center" w:pos="4536"/>
        <w:tab w:val="right" w:pos="9072"/>
      </w:tabs>
    </w:pPr>
  </w:style>
  <w:style w:type="paragraph" w:styleId="a4">
    <w:name w:val="footer"/>
    <w:basedOn w:val="a"/>
    <w:rsid w:val="00390E40"/>
    <w:pPr>
      <w:tabs>
        <w:tab w:val="center" w:pos="4536"/>
        <w:tab w:val="right" w:pos="9072"/>
      </w:tabs>
    </w:pPr>
  </w:style>
  <w:style w:type="paragraph" w:styleId="a5">
    <w:name w:val="Balloon Text"/>
    <w:basedOn w:val="a"/>
    <w:semiHidden/>
    <w:rsid w:val="005902A2"/>
    <w:rPr>
      <w:rFonts w:ascii="Tahoma" w:hAnsi="Tahoma" w:cs="Tahoma"/>
      <w:sz w:val="16"/>
      <w:szCs w:val="16"/>
    </w:rPr>
  </w:style>
  <w:style w:type="character" w:styleId="a6">
    <w:name w:val="Hyperlink"/>
    <w:rsid w:val="0056670D"/>
    <w:rPr>
      <w:color w:val="0000FF"/>
      <w:u w:val="single"/>
    </w:rPr>
  </w:style>
  <w:style w:type="paragraph" w:styleId="a7">
    <w:name w:val="Body Text"/>
    <w:basedOn w:val="a"/>
    <w:rsid w:val="00BC2B9C"/>
    <w:pPr>
      <w:jc w:val="both"/>
    </w:pPr>
    <w:rPr>
      <w:rFonts w:ascii="Dutch T" w:hAnsi="Dutch T"/>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845</Words>
  <Characters>4821</Characters>
  <Application>Microsoft Office Word</Application>
  <DocSecurity>0</DocSecurity>
  <Lines>40</Lines>
  <Paragraphs>11</Paragraphs>
  <ScaleCrop>false</ScaleCrop>
  <HeadingPairs>
    <vt:vector size="2" baseType="variant">
      <vt:variant>
        <vt:lpstr>Заглавие</vt:lpstr>
      </vt:variant>
      <vt:variant>
        <vt:i4>1</vt:i4>
      </vt:variant>
    </vt:vector>
  </HeadingPairs>
  <TitlesOfParts>
    <vt:vector size="1" baseType="lpstr">
      <vt:lpstr> </vt:lpstr>
    </vt:vector>
  </TitlesOfParts>
  <Company>Home</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USER4</cp:lastModifiedBy>
  <cp:revision>11</cp:revision>
  <cp:lastPrinted>2020-01-31T09:42:00Z</cp:lastPrinted>
  <dcterms:created xsi:type="dcterms:W3CDTF">2020-03-10T08:59:00Z</dcterms:created>
  <dcterms:modified xsi:type="dcterms:W3CDTF">2020-03-10T11:07:00Z</dcterms:modified>
</cp:coreProperties>
</file>