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EC68E" w14:textId="77777777" w:rsidR="005E0B97" w:rsidRDefault="005E0B97" w:rsidP="005E0B97">
      <w:pPr>
        <w:ind w:left="-567" w:right="-288" w:firstLine="141"/>
        <w:jc w:val="center"/>
        <w:rPr>
          <w:sz w:val="62"/>
          <w:vertAlign w:val="superscript"/>
          <w:lang w:val="ru-RU"/>
        </w:rPr>
      </w:pPr>
      <w:r>
        <w:rPr>
          <w:noProof/>
        </w:rPr>
        <w:drawing>
          <wp:inline distT="0" distB="0" distL="0" distR="0" wp14:anchorId="733C97D1" wp14:editId="76992EA0">
            <wp:extent cx="381000" cy="552450"/>
            <wp:effectExtent l="0" t="0" r="0" b="0"/>
            <wp:docPr id="2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sz w:val="62"/>
          <w:vertAlign w:val="superscript"/>
          <w:lang w:val="ru-RU"/>
        </w:rPr>
        <w:t>ОБЩИНСКА  АДМИНИСТРАЦИЯ</w:t>
      </w:r>
      <w:proofErr w:type="gramEnd"/>
      <w:r>
        <w:rPr>
          <w:sz w:val="62"/>
          <w:vertAlign w:val="superscript"/>
          <w:lang w:val="ru-RU"/>
        </w:rPr>
        <w:t xml:space="preserve">  </w:t>
      </w:r>
      <w:proofErr w:type="gramStart"/>
      <w:r>
        <w:rPr>
          <w:sz w:val="62"/>
          <w:vertAlign w:val="superscript"/>
          <w:lang w:val="ru-RU"/>
        </w:rPr>
        <w:t>БОБОВ</w:t>
      </w:r>
      <w:r>
        <w:rPr>
          <w:b/>
          <w:sz w:val="62"/>
          <w:vertAlign w:val="superscript"/>
          <w:lang w:val="ru-RU"/>
        </w:rPr>
        <w:t xml:space="preserve">  </w:t>
      </w:r>
      <w:r>
        <w:rPr>
          <w:sz w:val="62"/>
          <w:vertAlign w:val="superscript"/>
          <w:lang w:val="ru-RU"/>
        </w:rPr>
        <w:t>ДОЛ</w:t>
      </w:r>
      <w:proofErr w:type="gramEnd"/>
    </w:p>
    <w:p w14:paraId="18243DA9" w14:textId="77777777" w:rsidR="005E0B97" w:rsidRDefault="005E0B97" w:rsidP="005E0B97">
      <w:pPr>
        <w:pBdr>
          <w:top w:val="single" w:sz="8" w:space="1" w:color="auto"/>
          <w:bottom w:val="single" w:sz="8" w:space="0" w:color="auto"/>
        </w:pBdr>
        <w:jc w:val="center"/>
        <w:rPr>
          <w:b/>
          <w:iCs/>
          <w:w w:val="90"/>
          <w:sz w:val="16"/>
          <w:szCs w:val="16"/>
        </w:rPr>
      </w:pPr>
      <w:r>
        <w:rPr>
          <w:b/>
          <w:iCs/>
          <w:w w:val="90"/>
          <w:sz w:val="16"/>
          <w:szCs w:val="16"/>
          <w:lang w:val="ru-RU"/>
        </w:rPr>
        <w:t>2670 Бобов дол,</w:t>
      </w:r>
      <w:r>
        <w:rPr>
          <w:b/>
          <w:iCs/>
          <w:w w:val="90"/>
          <w:sz w:val="16"/>
          <w:szCs w:val="16"/>
          <w:lang w:val="en-US"/>
        </w:rPr>
        <w:t xml:space="preserve"> </w:t>
      </w:r>
      <w:r>
        <w:rPr>
          <w:b/>
          <w:iCs/>
          <w:w w:val="90"/>
          <w:sz w:val="16"/>
          <w:szCs w:val="16"/>
          <w:lang w:val="ru-RU"/>
        </w:rPr>
        <w:t>ул.</w:t>
      </w:r>
      <w:r>
        <w:rPr>
          <w:b/>
          <w:iCs/>
          <w:w w:val="90"/>
          <w:sz w:val="16"/>
          <w:szCs w:val="16"/>
          <w:lang w:val="en-US"/>
        </w:rPr>
        <w:t xml:space="preserve"> </w:t>
      </w:r>
      <w:r>
        <w:rPr>
          <w:b/>
          <w:iCs/>
          <w:w w:val="90"/>
          <w:sz w:val="16"/>
          <w:szCs w:val="16"/>
          <w:lang w:val="ru-RU"/>
        </w:rPr>
        <w:t>”27</w:t>
      </w:r>
      <w:r>
        <w:rPr>
          <w:b/>
          <w:iCs/>
          <w:w w:val="90"/>
          <w:sz w:val="16"/>
          <w:szCs w:val="16"/>
          <w:vertAlign w:val="superscript"/>
          <w:lang w:val="ru-RU"/>
        </w:rPr>
        <w:t xml:space="preserve">-ми </w:t>
      </w:r>
      <w:proofErr w:type="spellStart"/>
      <w:r>
        <w:rPr>
          <w:b/>
          <w:iCs/>
          <w:w w:val="90"/>
          <w:sz w:val="16"/>
          <w:szCs w:val="16"/>
          <w:lang w:val="ru-RU"/>
        </w:rPr>
        <w:t>Октомври</w:t>
      </w:r>
      <w:proofErr w:type="spellEnd"/>
      <w:r>
        <w:rPr>
          <w:b/>
          <w:iCs/>
          <w:w w:val="90"/>
          <w:sz w:val="16"/>
          <w:szCs w:val="16"/>
          <w:lang w:val="ru-RU"/>
        </w:rPr>
        <w:t>”</w:t>
      </w:r>
      <w:r>
        <w:rPr>
          <w:b/>
          <w:iCs/>
          <w:w w:val="90"/>
          <w:sz w:val="16"/>
          <w:szCs w:val="16"/>
          <w:lang w:val="en-US"/>
        </w:rPr>
        <w:t xml:space="preserve"> </w:t>
      </w:r>
      <w:r>
        <w:rPr>
          <w:b/>
          <w:iCs/>
          <w:w w:val="90"/>
          <w:sz w:val="16"/>
          <w:szCs w:val="16"/>
          <w:lang w:val="ru-RU"/>
        </w:rPr>
        <w:t>№ 2,</w:t>
      </w:r>
      <w:r>
        <w:rPr>
          <w:b/>
          <w:iCs/>
          <w:w w:val="90"/>
          <w:sz w:val="16"/>
          <w:szCs w:val="16"/>
          <w:lang w:val="en-US"/>
        </w:rPr>
        <w:t xml:space="preserve"> </w:t>
      </w:r>
      <w:r>
        <w:rPr>
          <w:b/>
          <w:iCs/>
          <w:w w:val="90"/>
          <w:sz w:val="16"/>
          <w:szCs w:val="16"/>
          <w:lang w:val="ru-RU"/>
        </w:rPr>
        <w:t xml:space="preserve">тел.0702/6-23-23; факс:0702/6-39-56; </w:t>
      </w:r>
      <w:hyperlink r:id="rId5" w:history="1">
        <w:r>
          <w:rPr>
            <w:rStyle w:val="ae"/>
            <w:rFonts w:eastAsiaTheme="majorEastAsia"/>
            <w:b/>
            <w:iCs/>
            <w:w w:val="90"/>
            <w:sz w:val="16"/>
            <w:szCs w:val="16"/>
            <w:lang w:val="ru-RU"/>
          </w:rPr>
          <w:t>https://bobovdol.egov.bg</w:t>
        </w:r>
      </w:hyperlink>
      <w:r>
        <w:rPr>
          <w:b/>
          <w:iCs/>
          <w:w w:val="90"/>
          <w:sz w:val="16"/>
          <w:szCs w:val="16"/>
          <w:lang w:val="ru-RU"/>
        </w:rPr>
        <w:t xml:space="preserve">; </w:t>
      </w:r>
      <w:proofErr w:type="spellStart"/>
      <w:proofErr w:type="gramStart"/>
      <w:r>
        <w:rPr>
          <w:b/>
          <w:iCs/>
          <w:w w:val="90"/>
          <w:sz w:val="16"/>
          <w:szCs w:val="16"/>
        </w:rPr>
        <w:t>e-mail:obshtina@bobovdol.egov.bg</w:t>
      </w:r>
      <w:proofErr w:type="spellEnd"/>
      <w:proofErr w:type="gramEnd"/>
    </w:p>
    <w:p w14:paraId="415E2A7A" w14:textId="77777777" w:rsidR="005E0B97" w:rsidRDefault="005E0B97" w:rsidP="005E0B97">
      <w:pPr>
        <w:rPr>
          <w:b/>
          <w:bCs/>
        </w:rPr>
      </w:pPr>
    </w:p>
    <w:p w14:paraId="549058FE" w14:textId="77777777" w:rsidR="005E0B97" w:rsidRDefault="005E0B97" w:rsidP="005E0B97">
      <w:pPr>
        <w:rPr>
          <w:lang w:val="en-US"/>
        </w:rPr>
      </w:pPr>
    </w:p>
    <w:p w14:paraId="40B2FDD6" w14:textId="77777777" w:rsidR="005E0B97" w:rsidRDefault="005E0B97" w:rsidP="005E0B97"/>
    <w:p w14:paraId="2DC0D45C" w14:textId="77777777" w:rsidR="005E0B97" w:rsidRDefault="005E0B97" w:rsidP="005E0B97">
      <w:pPr>
        <w:rPr>
          <w:lang w:val="en-US"/>
        </w:rPr>
      </w:pPr>
    </w:p>
    <w:p w14:paraId="599F8A30" w14:textId="77777777" w:rsidR="005E0B97" w:rsidRDefault="005E0B97" w:rsidP="005E0B9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 Ъ О Б Щ Е Н И Е</w:t>
      </w:r>
    </w:p>
    <w:p w14:paraId="58853930" w14:textId="77777777" w:rsidR="005E0B97" w:rsidRDefault="005E0B97" w:rsidP="005E0B97">
      <w:pPr>
        <w:rPr>
          <w:b/>
          <w:bCs/>
          <w:sz w:val="52"/>
          <w:szCs w:val="52"/>
        </w:rPr>
      </w:pPr>
    </w:p>
    <w:p w14:paraId="09EFD9E8" w14:textId="77777777" w:rsidR="005E0B97" w:rsidRDefault="005E0B97" w:rsidP="005E0B97">
      <w:pPr>
        <w:rPr>
          <w:b/>
          <w:bCs/>
          <w:sz w:val="52"/>
          <w:szCs w:val="52"/>
        </w:rPr>
      </w:pPr>
    </w:p>
    <w:p w14:paraId="5187493C" w14:textId="77777777" w:rsidR="005E0B97" w:rsidRDefault="005E0B97" w:rsidP="005E0B97">
      <w:pPr>
        <w:ind w:firstLine="708"/>
        <w:jc w:val="both"/>
        <w:rPr>
          <w:b/>
          <w:bCs/>
        </w:rPr>
      </w:pPr>
      <w:r>
        <w:rPr>
          <w:b/>
          <w:bCs/>
        </w:rPr>
        <w:t>Относно: Свикване на заседание на комисията по чл. 37и, ал. 7 от закона за собствеността и ползването на земеделските земи /ЗСПЗЗ/, определена със Заповед №РД</w:t>
      </w:r>
      <w:r>
        <w:rPr>
          <w:b/>
          <w:bCs/>
        </w:rPr>
        <w:softHyphen/>
        <w:t>07</w:t>
      </w:r>
      <w:r>
        <w:rPr>
          <w:b/>
          <w:bCs/>
        </w:rPr>
        <w:softHyphen/>
        <w:t>34/13.03.2026 г. на Директора на Областна дирекция „Земеделие“</w:t>
      </w:r>
    </w:p>
    <w:p w14:paraId="4E11663A" w14:textId="77777777" w:rsidR="005E0B97" w:rsidRDefault="005E0B97" w:rsidP="005E0B97">
      <w:pPr>
        <w:jc w:val="both"/>
        <w:rPr>
          <w:b/>
          <w:bCs/>
        </w:rPr>
      </w:pPr>
    </w:p>
    <w:p w14:paraId="0C8B9A56" w14:textId="77777777" w:rsidR="005E0B97" w:rsidRDefault="005E0B97" w:rsidP="005E0B97">
      <w:pPr>
        <w:jc w:val="both"/>
        <w:rPr>
          <w:b/>
          <w:bCs/>
        </w:rPr>
      </w:pPr>
    </w:p>
    <w:p w14:paraId="62AC91DB" w14:textId="77777777" w:rsidR="005E0B97" w:rsidRDefault="005E0B97" w:rsidP="005E0B97">
      <w:pPr>
        <w:jc w:val="both"/>
        <w:rPr>
          <w:b/>
          <w:bCs/>
        </w:rPr>
      </w:pPr>
    </w:p>
    <w:p w14:paraId="11647CBE" w14:textId="77777777" w:rsidR="005E0B97" w:rsidRDefault="005E0B97" w:rsidP="005E0B97">
      <w:pPr>
        <w:jc w:val="both"/>
        <w:rPr>
          <w:b/>
          <w:bCs/>
        </w:rPr>
      </w:pPr>
      <w:r>
        <w:t xml:space="preserve"> </w:t>
      </w:r>
      <w:r>
        <w:tab/>
        <w:t xml:space="preserve">На основание чл. 104г, ал. 2 от правилника за прилагане на закона за собствеността и ползването на земеделски земи /ППЗСПЗЗ/ </w:t>
      </w:r>
      <w:r>
        <w:rPr>
          <w:b/>
          <w:bCs/>
        </w:rPr>
        <w:t xml:space="preserve">свиквам заседание </w:t>
      </w:r>
      <w:r>
        <w:t xml:space="preserve">на комисията по чл. 37и, ал. 7 от ЗСПЗЗ, определена със Заповед </w:t>
      </w:r>
      <w:bookmarkStart w:id="0" w:name="_Hlk226630123"/>
      <w:r>
        <w:t>№РД</w:t>
      </w:r>
      <w:r>
        <w:softHyphen/>
        <w:t>07</w:t>
      </w:r>
      <w:r>
        <w:softHyphen/>
        <w:t xml:space="preserve">34/13.03.2026 г. </w:t>
      </w:r>
      <w:bookmarkEnd w:id="0"/>
      <w:r>
        <w:t xml:space="preserve">на Директора на Областна дирекция „Земеделие“, </w:t>
      </w:r>
      <w:r>
        <w:rPr>
          <w:b/>
          <w:bCs/>
        </w:rPr>
        <w:t xml:space="preserve">което ще се проведе на </w:t>
      </w:r>
      <w:r>
        <w:rPr>
          <w:b/>
          <w:bCs/>
          <w:color w:val="000000" w:themeColor="text1"/>
        </w:rPr>
        <w:t xml:space="preserve">14.04.2026 г. /вторник/ от 10:30 </w:t>
      </w:r>
      <w:r>
        <w:rPr>
          <w:b/>
          <w:bCs/>
        </w:rPr>
        <w:t>часа в сградата на Община Бобов дол.</w:t>
      </w:r>
    </w:p>
    <w:p w14:paraId="57123401" w14:textId="77777777" w:rsidR="005E0B97" w:rsidRDefault="005E0B97" w:rsidP="005E0B97">
      <w:pPr>
        <w:jc w:val="both"/>
      </w:pPr>
    </w:p>
    <w:p w14:paraId="7061DFEE" w14:textId="77777777" w:rsidR="005E0B97" w:rsidRDefault="005E0B97" w:rsidP="005E0B97">
      <w:pPr>
        <w:jc w:val="both"/>
      </w:pPr>
    </w:p>
    <w:p w14:paraId="75D897EE" w14:textId="77777777" w:rsidR="005E0B97" w:rsidRDefault="005E0B97" w:rsidP="005E0B97">
      <w:pPr>
        <w:ind w:firstLine="708"/>
        <w:jc w:val="both"/>
      </w:pPr>
      <w:r>
        <w:t>Комисията следва да извърши проверка по чл. 37и, ал.1 от ЗСПЗЗ и да състави протокол. Протоколът да се представи на Директора на Областна дирекция „Земеделие“</w:t>
      </w:r>
      <w:r>
        <w:softHyphen/>
        <w:t xml:space="preserve"> Кюстендил и на кмета на Община Бобов дол.</w:t>
      </w:r>
    </w:p>
    <w:p w14:paraId="11498A03" w14:textId="77777777" w:rsidR="005E0B97" w:rsidRDefault="005E0B97" w:rsidP="005E0B97">
      <w:pPr>
        <w:jc w:val="both"/>
      </w:pPr>
    </w:p>
    <w:p w14:paraId="4D405501" w14:textId="77777777" w:rsidR="005E0B97" w:rsidRDefault="005E0B97" w:rsidP="005E0B97">
      <w:pPr>
        <w:ind w:firstLine="708"/>
        <w:jc w:val="both"/>
      </w:pPr>
      <w:r>
        <w:t>Комисията определя необходимата площ при условията на чл. 37и, ал. 4 от ЗСПЗЗ за всяко лице, допуснато за участие в разпределението.</w:t>
      </w:r>
    </w:p>
    <w:p w14:paraId="3809DEE1" w14:textId="77777777" w:rsidR="005E0B97" w:rsidRDefault="005E0B97" w:rsidP="005E0B97">
      <w:pPr>
        <w:jc w:val="both"/>
      </w:pPr>
    </w:p>
    <w:p w14:paraId="6DB83D92" w14:textId="77777777" w:rsidR="005E0B97" w:rsidRDefault="005E0B97" w:rsidP="005E0B97">
      <w:pPr>
        <w:ind w:firstLine="708"/>
        <w:jc w:val="both"/>
      </w:pPr>
      <w:r>
        <w:t>Заседанията на комисията са публични и на тях могат да присъстват всички заинтересовани лица.</w:t>
      </w:r>
    </w:p>
    <w:p w14:paraId="501EF017" w14:textId="77777777" w:rsidR="005E0B97" w:rsidRDefault="005E0B97" w:rsidP="005E0B97">
      <w:pPr>
        <w:jc w:val="both"/>
      </w:pPr>
    </w:p>
    <w:p w14:paraId="4DED8B7B" w14:textId="77777777" w:rsidR="005E0B97" w:rsidRDefault="005E0B97" w:rsidP="005E0B97">
      <w:pPr>
        <w:ind w:firstLine="708"/>
        <w:jc w:val="both"/>
      </w:pPr>
      <w:r>
        <w:t>На основание чл. 104г, ал. 3 от ППЗСПЗЗ настоящото съобщение се обявява и се публикува в областна дирекция „Земеделие“</w:t>
      </w:r>
      <w:r>
        <w:softHyphen/>
        <w:t xml:space="preserve"> Кюстендил, Общинска служба по земеделие </w:t>
      </w:r>
      <w:r>
        <w:softHyphen/>
        <w:t xml:space="preserve"> гр. Бобов дол, Община Бобов дол и съответните кметства на територията на общината, на интернет страницата на Областна дирекция „Земеделие“</w:t>
      </w:r>
      <w:r>
        <w:softHyphen/>
        <w:t xml:space="preserve"> Кюстендил и на Община Бобов дол. </w:t>
      </w:r>
    </w:p>
    <w:p w14:paraId="2D0CC174" w14:textId="77777777" w:rsidR="005E0B97" w:rsidRDefault="005E0B97" w:rsidP="005E0B97">
      <w:pPr>
        <w:jc w:val="both"/>
      </w:pPr>
    </w:p>
    <w:p w14:paraId="5D665BD3" w14:textId="77777777" w:rsidR="005E0B97" w:rsidRDefault="005E0B97" w:rsidP="005E0B97"/>
    <w:p w14:paraId="3ADDA1F1" w14:textId="77777777" w:rsidR="005E0B97" w:rsidRDefault="005E0B97" w:rsidP="005E0B97">
      <w:pPr>
        <w:tabs>
          <w:tab w:val="left" w:pos="1820"/>
        </w:tabs>
      </w:pPr>
      <w:r>
        <w:tab/>
      </w:r>
    </w:p>
    <w:p w14:paraId="639A70CB" w14:textId="77777777" w:rsidR="005E0B97" w:rsidRDefault="005E0B97" w:rsidP="005E0B97">
      <w:pPr>
        <w:tabs>
          <w:tab w:val="left" w:pos="1820"/>
        </w:tabs>
      </w:pPr>
    </w:p>
    <w:p w14:paraId="36E5F835" w14:textId="77777777" w:rsidR="005E0B97" w:rsidRDefault="005E0B97" w:rsidP="005E0B97">
      <w:pPr>
        <w:tabs>
          <w:tab w:val="left" w:pos="1820"/>
        </w:tabs>
      </w:pPr>
    </w:p>
    <w:p w14:paraId="2F6FE8A4" w14:textId="77777777" w:rsidR="005E0B97" w:rsidRDefault="005E0B97" w:rsidP="005E0B97">
      <w:pPr>
        <w:tabs>
          <w:tab w:val="left" w:pos="1820"/>
        </w:tabs>
      </w:pPr>
    </w:p>
    <w:p w14:paraId="3C536782" w14:textId="77777777" w:rsidR="005E0B97" w:rsidRDefault="005E0B97"/>
    <w:sectPr w:rsidR="005E0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97"/>
    <w:rsid w:val="005E0B97"/>
    <w:rsid w:val="00C0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D81D"/>
  <w15:chartTrackingRefBased/>
  <w15:docId w15:val="{EFAC52A4-CD92-499D-88F6-3E83254F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B97"/>
    <w:pPr>
      <w:spacing w:after="0" w:line="240" w:lineRule="auto"/>
    </w:pPr>
    <w:rPr>
      <w:rFonts w:ascii="Times New Roman" w:eastAsia="Times New Roman" w:hAnsi="Times New Roman" w:cs="Times New Roman"/>
      <w:kern w:val="0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0B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B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B9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0B9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0B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0B9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0B9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0B9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0B9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E0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5E0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5E0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5E0B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5E0B97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5E0B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5E0B9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5E0B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5E0B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0B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5E0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0B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5E0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0B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5E0B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0B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5E0B9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0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5E0B9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E0B97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5E0B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obovdol.egov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2026-04-09T11:10:00Z</dcterms:created>
  <dcterms:modified xsi:type="dcterms:W3CDTF">2026-04-09T11:11:00Z</dcterms:modified>
</cp:coreProperties>
</file>