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6BBC" w14:textId="77777777" w:rsidR="00A636A5" w:rsidRDefault="00A636A5" w:rsidP="00A636A5">
      <w:pPr>
        <w:tabs>
          <w:tab w:val="left" w:pos="5220"/>
        </w:tabs>
        <w:jc w:val="center"/>
        <w:rPr>
          <w:b/>
          <w:sz w:val="28"/>
          <w:szCs w:val="28"/>
        </w:rPr>
      </w:pPr>
    </w:p>
    <w:p w14:paraId="5132F7D1" w14:textId="77777777" w:rsidR="00A636A5" w:rsidRDefault="00A636A5" w:rsidP="00A636A5">
      <w:pPr>
        <w:tabs>
          <w:tab w:val="left" w:pos="5220"/>
        </w:tabs>
        <w:jc w:val="center"/>
        <w:rPr>
          <w:b/>
          <w:sz w:val="28"/>
          <w:szCs w:val="28"/>
        </w:rPr>
      </w:pPr>
    </w:p>
    <w:p w14:paraId="33303C4A" w14:textId="77777777" w:rsidR="00A636A5" w:rsidRDefault="00A636A5" w:rsidP="00A636A5">
      <w:pPr>
        <w:tabs>
          <w:tab w:val="left" w:pos="5220"/>
        </w:tabs>
        <w:jc w:val="center"/>
        <w:rPr>
          <w:b/>
          <w:sz w:val="28"/>
          <w:szCs w:val="28"/>
        </w:rPr>
      </w:pPr>
    </w:p>
    <w:p w14:paraId="49C019F2" w14:textId="77777777" w:rsidR="00A636A5" w:rsidRDefault="00A636A5" w:rsidP="00A636A5">
      <w:pPr>
        <w:tabs>
          <w:tab w:val="left" w:pos="5220"/>
        </w:tabs>
        <w:jc w:val="center"/>
        <w:rPr>
          <w:b/>
          <w:sz w:val="28"/>
          <w:szCs w:val="28"/>
        </w:rPr>
      </w:pPr>
    </w:p>
    <w:p w14:paraId="28A05BE4" w14:textId="77777777" w:rsidR="00A636A5" w:rsidRDefault="00A636A5" w:rsidP="00A636A5">
      <w:pPr>
        <w:tabs>
          <w:tab w:val="left" w:pos="5220"/>
        </w:tabs>
        <w:jc w:val="center"/>
        <w:rPr>
          <w:b/>
          <w:sz w:val="28"/>
          <w:szCs w:val="28"/>
        </w:rPr>
      </w:pPr>
    </w:p>
    <w:p w14:paraId="2D59F6B6" w14:textId="69B039A5" w:rsidR="00A636A5" w:rsidRPr="004832C0" w:rsidRDefault="00A636A5" w:rsidP="00A636A5">
      <w:pPr>
        <w:tabs>
          <w:tab w:val="left" w:pos="5220"/>
        </w:tabs>
        <w:jc w:val="center"/>
        <w:rPr>
          <w:b/>
          <w:sz w:val="28"/>
          <w:szCs w:val="28"/>
        </w:rPr>
      </w:pPr>
      <w:r w:rsidRPr="004832C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832C0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4832C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4832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832C0">
        <w:rPr>
          <w:b/>
          <w:sz w:val="28"/>
          <w:szCs w:val="28"/>
        </w:rPr>
        <w:t>А</w:t>
      </w:r>
    </w:p>
    <w:p w14:paraId="6F5A6B39" w14:textId="77777777" w:rsidR="00A636A5" w:rsidRDefault="00A636A5" w:rsidP="00A636A5">
      <w:pPr>
        <w:tabs>
          <w:tab w:val="left" w:pos="5220"/>
        </w:tabs>
      </w:pPr>
    </w:p>
    <w:p w14:paraId="7AD05201" w14:textId="77777777" w:rsidR="00A636A5" w:rsidRPr="00236401" w:rsidRDefault="00A636A5" w:rsidP="00A636A5">
      <w:pPr>
        <w:pStyle w:val="ae"/>
        <w:spacing w:before="0" w:beforeAutospacing="0" w:after="0" w:afterAutospacing="0"/>
        <w:rPr>
          <w:b/>
        </w:rPr>
      </w:pPr>
    </w:p>
    <w:p w14:paraId="24E6EA93" w14:textId="2B42F1F5" w:rsidR="00A636A5" w:rsidRDefault="00A636A5" w:rsidP="00A636A5">
      <w:pPr>
        <w:pStyle w:val="ae"/>
        <w:spacing w:before="0" w:beforeAutospacing="0" w:after="0" w:afterAutospacing="0"/>
        <w:jc w:val="both"/>
      </w:pPr>
      <w:r>
        <w:t xml:space="preserve">       Съгласно Заповед № </w:t>
      </w:r>
      <w:r w:rsidR="00FE2914">
        <w:t>РД- 07-36/13.03.2026г.</w:t>
      </w:r>
      <w:r w:rsidRPr="008817EF">
        <w:t xml:space="preserve"> </w:t>
      </w:r>
      <w:r>
        <w:t xml:space="preserve">на директора на Областна дирекция „Земеделие“ – Кюстендил, уведомявам всички собственици или ползватели на животновъдни обекти, които отглеждат пасищни селскостопански животни, регистрирани в Интегрираната информационна система на БАБХ, подали заявление по чл.37и, ал.5 от Закона за собствеността и ползването на земеделските земи (ЗСПЗЗ) до Общинска служба по земеделие –Сапарева баня, че на </w:t>
      </w:r>
      <w:r w:rsidRPr="00011445">
        <w:rPr>
          <w:b/>
        </w:rPr>
        <w:t>2</w:t>
      </w:r>
      <w:r w:rsidR="00FE2914">
        <w:rPr>
          <w:b/>
        </w:rPr>
        <w:t>3</w:t>
      </w:r>
      <w:r w:rsidRPr="00011445">
        <w:rPr>
          <w:b/>
        </w:rPr>
        <w:t>.03.202</w:t>
      </w:r>
      <w:r w:rsidR="00FE2914">
        <w:rPr>
          <w:b/>
        </w:rPr>
        <w:t>6</w:t>
      </w:r>
      <w:r w:rsidRPr="00011445">
        <w:rPr>
          <w:b/>
        </w:rPr>
        <w:t>г. от 13:</w:t>
      </w:r>
      <w:r w:rsidR="00FE2914">
        <w:rPr>
          <w:b/>
        </w:rPr>
        <w:t>0</w:t>
      </w:r>
      <w:r w:rsidRPr="00011445">
        <w:rPr>
          <w:b/>
        </w:rPr>
        <w:t>0</w:t>
      </w:r>
      <w:r>
        <w:t xml:space="preserve"> часа ще се проведе заседание на комисията по чл.37и, ал.7 от ЗСПЗЗ в сградата на Общинска администрация – Сапарева баня.</w:t>
      </w:r>
    </w:p>
    <w:p w14:paraId="49C1C6C5" w14:textId="77777777" w:rsidR="00A636A5" w:rsidRDefault="00A636A5" w:rsidP="00A636A5">
      <w:pPr>
        <w:pStyle w:val="ae"/>
        <w:spacing w:before="0" w:beforeAutospacing="0" w:after="0" w:afterAutospacing="0"/>
        <w:jc w:val="both"/>
      </w:pPr>
    </w:p>
    <w:p w14:paraId="29F34457" w14:textId="77777777" w:rsidR="00A636A5" w:rsidRDefault="00A636A5" w:rsidP="00A636A5">
      <w:pPr>
        <w:pStyle w:val="ae"/>
        <w:spacing w:before="0" w:beforeAutospacing="0" w:after="0" w:afterAutospacing="0"/>
        <w:jc w:val="both"/>
      </w:pPr>
      <w:r>
        <w:t xml:space="preserve"> </w:t>
      </w:r>
    </w:p>
    <w:p w14:paraId="74919019" w14:textId="77777777" w:rsidR="00A636A5" w:rsidRDefault="00A636A5" w:rsidP="00A636A5">
      <w:pPr>
        <w:pStyle w:val="ae"/>
        <w:spacing w:before="0" w:beforeAutospacing="0" w:after="0" w:afterAutospacing="0"/>
        <w:jc w:val="both"/>
        <w:rPr>
          <w:b/>
        </w:rPr>
      </w:pPr>
      <w:r>
        <w:rPr>
          <w:b/>
        </w:rPr>
        <w:t>АЛЕКСАНДЪР ПАРИЗОВ</w:t>
      </w:r>
    </w:p>
    <w:p w14:paraId="0F520EC3" w14:textId="13DC320D" w:rsidR="00A636A5" w:rsidRPr="00270182" w:rsidRDefault="00A636A5" w:rsidP="00A636A5">
      <w:pPr>
        <w:pStyle w:val="ae"/>
        <w:spacing w:before="0" w:beforeAutospacing="0" w:after="0" w:afterAutospacing="0"/>
        <w:jc w:val="both"/>
        <w:rPr>
          <w:i/>
        </w:rPr>
      </w:pPr>
      <w:r w:rsidRPr="00270182">
        <w:rPr>
          <w:i/>
        </w:rPr>
        <w:t xml:space="preserve">Председател </w:t>
      </w:r>
      <w:r>
        <w:rPr>
          <w:i/>
        </w:rPr>
        <w:t xml:space="preserve">на </w:t>
      </w:r>
      <w:r w:rsidRPr="00270182">
        <w:rPr>
          <w:i/>
        </w:rPr>
        <w:t>комисия по Заповед № РД-07-</w:t>
      </w:r>
      <w:r w:rsidR="00FE2914">
        <w:rPr>
          <w:i/>
        </w:rPr>
        <w:t>36</w:t>
      </w:r>
      <w:r w:rsidRPr="00270182">
        <w:rPr>
          <w:i/>
        </w:rPr>
        <w:t>/1</w:t>
      </w:r>
      <w:r w:rsidR="00FE2914">
        <w:rPr>
          <w:i/>
        </w:rPr>
        <w:t>3</w:t>
      </w:r>
      <w:r w:rsidRPr="00270182">
        <w:rPr>
          <w:i/>
        </w:rPr>
        <w:t>.03.202</w:t>
      </w:r>
      <w:r w:rsidR="00FE2914">
        <w:rPr>
          <w:i/>
        </w:rPr>
        <w:t>6</w:t>
      </w:r>
      <w:r w:rsidRPr="00270182">
        <w:rPr>
          <w:i/>
        </w:rPr>
        <w:t xml:space="preserve">г. </w:t>
      </w:r>
    </w:p>
    <w:p w14:paraId="5A0D1618" w14:textId="77777777" w:rsidR="00A636A5" w:rsidRPr="00270182" w:rsidRDefault="00A636A5" w:rsidP="00A636A5">
      <w:pPr>
        <w:pStyle w:val="ae"/>
        <w:spacing w:before="0" w:beforeAutospacing="0" w:after="0" w:afterAutospacing="0"/>
        <w:jc w:val="both"/>
        <w:rPr>
          <w:i/>
        </w:rPr>
      </w:pPr>
      <w:r w:rsidRPr="00270182">
        <w:rPr>
          <w:i/>
        </w:rPr>
        <w:t>на  Директора на Областна дирекция „Земеделие“ –Кюстендил</w:t>
      </w:r>
    </w:p>
    <w:p w14:paraId="43158CF5" w14:textId="77777777" w:rsidR="00A636A5" w:rsidRDefault="00A636A5" w:rsidP="00A636A5">
      <w:pPr>
        <w:pStyle w:val="ae"/>
        <w:spacing w:before="0" w:beforeAutospacing="0" w:after="0" w:afterAutospacing="0"/>
        <w:jc w:val="both"/>
      </w:pPr>
    </w:p>
    <w:p w14:paraId="2CCD5E9C" w14:textId="77777777" w:rsidR="00A636A5" w:rsidRDefault="00A636A5" w:rsidP="00A636A5">
      <w:pPr>
        <w:pStyle w:val="ae"/>
        <w:spacing w:before="0" w:beforeAutospacing="0" w:after="0" w:afterAutospacing="0"/>
        <w:jc w:val="both"/>
      </w:pPr>
    </w:p>
    <w:p w14:paraId="5DB344B6" w14:textId="1222EE5A" w:rsidR="00A636A5" w:rsidRPr="00270182" w:rsidRDefault="00A636A5" w:rsidP="00A636A5">
      <w:pPr>
        <w:pStyle w:val="ae"/>
        <w:spacing w:before="0" w:beforeAutospacing="0" w:after="0" w:afterAutospacing="0"/>
        <w:jc w:val="both"/>
        <w:rPr>
          <w:b/>
        </w:rPr>
      </w:pPr>
      <w:r w:rsidRPr="00270182">
        <w:rPr>
          <w:b/>
        </w:rPr>
        <w:t>1</w:t>
      </w:r>
      <w:r w:rsidR="00FE2914">
        <w:rPr>
          <w:b/>
        </w:rPr>
        <w:t>3</w:t>
      </w:r>
      <w:r w:rsidRPr="00270182">
        <w:rPr>
          <w:b/>
        </w:rPr>
        <w:t>.03.2025г.</w:t>
      </w:r>
    </w:p>
    <w:p w14:paraId="415FE33E" w14:textId="77777777" w:rsidR="00A636A5" w:rsidRPr="00474FAE" w:rsidRDefault="00A636A5" w:rsidP="00A636A5">
      <w:pPr>
        <w:pStyle w:val="ae"/>
      </w:pPr>
    </w:p>
    <w:p w14:paraId="3404607C" w14:textId="77777777" w:rsidR="00117A95" w:rsidRDefault="00117A95"/>
    <w:sectPr w:rsidR="00117A95" w:rsidSect="00A636A5">
      <w:headerReference w:type="default" r:id="rId6"/>
      <w:pgSz w:w="11906" w:h="16838"/>
      <w:pgMar w:top="567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34B4" w14:textId="77777777" w:rsidR="0030333A" w:rsidRDefault="0030333A" w:rsidP="00A636A5">
      <w:r>
        <w:separator/>
      </w:r>
    </w:p>
  </w:endnote>
  <w:endnote w:type="continuationSeparator" w:id="0">
    <w:p w14:paraId="2116F9E5" w14:textId="77777777" w:rsidR="0030333A" w:rsidRDefault="0030333A" w:rsidP="00A6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D2B09" w14:textId="77777777" w:rsidR="0030333A" w:rsidRDefault="0030333A" w:rsidP="00A636A5">
      <w:r>
        <w:separator/>
      </w:r>
    </w:p>
  </w:footnote>
  <w:footnote w:type="continuationSeparator" w:id="0">
    <w:p w14:paraId="1719265D" w14:textId="77777777" w:rsidR="0030333A" w:rsidRDefault="0030333A" w:rsidP="00A63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5C55" w14:textId="6B07EDBC" w:rsidR="00A636A5" w:rsidRPr="00A66324" w:rsidRDefault="00A636A5" w:rsidP="00A636A5">
    <w:pPr>
      <w:tabs>
        <w:tab w:val="left" w:pos="4740"/>
      </w:tabs>
      <w:suppressAutoHyphens/>
      <w:jc w:val="center"/>
      <w:rPr>
        <w:rFonts w:ascii="Calibri" w:hAnsi="Calibri"/>
        <w:color w:val="3366FF"/>
        <w:sz w:val="20"/>
        <w:szCs w:val="20"/>
        <w:lang w:eastAsia="ar-SA"/>
      </w:rPr>
    </w:pPr>
    <w:r w:rsidRPr="00A66324">
      <w:rPr>
        <w:rFonts w:ascii="Calibri" w:hAnsi="Calibri"/>
        <w:color w:val="3366FF"/>
        <w:sz w:val="20"/>
        <w:szCs w:val="20"/>
        <w:lang w:eastAsia="ar-SA"/>
      </w:rPr>
      <w:t xml:space="preserve">    </w:t>
    </w:r>
    <w:r w:rsidRPr="00E10A27">
      <w:rPr>
        <w:rFonts w:ascii="Calibri" w:hAnsi="Calibri"/>
        <w:noProof/>
        <w:color w:val="3366FF"/>
        <w:sz w:val="20"/>
        <w:szCs w:val="20"/>
      </w:rPr>
      <w:drawing>
        <wp:inline distT="0" distB="0" distL="0" distR="0" wp14:anchorId="72557E83" wp14:editId="08DA86E3">
          <wp:extent cx="514350" cy="723900"/>
          <wp:effectExtent l="0" t="0" r="0" b="0"/>
          <wp:docPr id="1976876432" name="Картина 1" descr="Gerb na Sapareva b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 na Sapareva ba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14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1FD610F6" wp14:editId="3D6BC8EC">
              <wp:extent cx="3905250" cy="371475"/>
              <wp:effectExtent l="0" t="0" r="0" b="0"/>
              <wp:docPr id="1931345280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90525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AAFDB" w14:textId="77777777" w:rsidR="00A636A5" w:rsidRDefault="00A636A5" w:rsidP="00A636A5">
                          <w:pPr>
                            <w:jc w:val="center"/>
                          </w:pPr>
                          <w:r w:rsidRPr="00E10A27">
                            <w:rPr>
                              <w:color w:val="336699"/>
                              <w:sz w:val="48"/>
                              <w:szCs w:val="48"/>
                            </w:rPr>
                            <w:t>ОБЩИНА САПАРЕВА БАНЯ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FD610F6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width:307.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Yh7QEAALUDAAAOAAAAZHJzL2Uyb0RvYy54bWysU01v2zAMvQ/YfxB0X+yky7oZcYqsXXfp&#10;tgLN0DOjj9ibJWqSEjv/vpTipMV6G+aDYJPU43vk8+JqMB3bKx9atDWfTkrOlBUoW7ut+c/17buP&#10;nIUIVkKHVtX8oAK/Wr59s+hdpWbYYCeVZwRiQ9W7mjcxuqoogmiUgTBBpywlNXoDkT79tpAeekI3&#10;XTEryw9Fj146j0KFQNGbY5IvM77WSsQfWgcVWVdz4hbz6fO5SWexXEC19eCaVow04B9YGGgtNT1D&#10;3UAEtvPtKyjTCo8BdZwINAVq3QqVNZCaafmXmocGnMpaaDjBnccU/h+s+L5/cPeexeEzDrTALCK4&#10;OxS/A7N43YDdqpX32DcKJDWe8nM401sfHK01R9dqiF9kSzOeprkWvQvViJ/2EaqQOm36byjpCuwi&#10;5m6D9iaNjobBiAJt6XDeDCEyQcGLT+V8NqeUoNzF5fT95Ty3gOp02/kQvyo0LL3U3NPmMzrs70JM&#10;bKA6lYzUEpsjrzhsBipJFDcoD0SyJ0fUPPzZgVckeGeukQxEKrVH80iWW/ksM/FOsOvhEbwbe0di&#10;fd+dHJEJZGtIZsEk5fIXAZmOjLaHjs1LekY1Y/FI9oia7ga3onHdtlnJM89RCXkjCxx9nMz38jtX&#10;Pf9tyycAAAD//wMAUEsDBBQABgAIAAAAIQDs8tIY2AAAAAQBAAAPAAAAZHJzL2Rvd25yZXYueG1s&#10;TI9PS8NAEMXvgt9hGcGb3URIKTGbUvwDHrxY0/s0u2aD2dmQnTbpt3f0opcHjze895tqu4RBnd2U&#10;+kgG8lUGylEbbU+dgebj5W4DKjGSxSGSM3BxCbb19VWFpY0zvbvznjslJZRKNOCZx1Lr1HoXMK3i&#10;6EiyzzgFZLFTp+2Es5SHQd9n2VoH7EkWPI7u0bv2a38KBpjtLr80zyG9Hpa3p9lnbYGNMbc3y+4B&#10;FLuF/47hB1/QoRamYzyRTWowII/wr0q2zguxRwPFpgBdV/o/fP0NAAD//wMAUEsBAi0AFAAGAAgA&#10;AAAhALaDOJL+AAAA4QEAABMAAAAAAAAAAAAAAAAAAAAAAFtDb250ZW50X1R5cGVzXS54bWxQSwEC&#10;LQAUAAYACAAAACEAOP0h/9YAAACUAQAACwAAAAAAAAAAAAAAAAAvAQAAX3JlbHMvLnJlbHNQSwEC&#10;LQAUAAYACAAAACEA2iRWIe0BAAC1AwAADgAAAAAAAAAAAAAAAAAuAgAAZHJzL2Uyb0RvYy54bWxQ&#10;SwECLQAUAAYACAAAACEA7PLSGNgAAAAEAQAADwAAAAAAAAAAAAAAAABHBAAAZHJzL2Rvd25yZXYu&#10;eG1sUEsFBgAAAAAEAAQA8wAAAEwFAAAAAA==&#10;" filled="f" stroked="f">
              <o:lock v:ext="edit" shapetype="t"/>
              <v:textbox style="mso-fit-shape-to-text:t">
                <w:txbxContent>
                  <w:p w14:paraId="519AAFDB" w14:textId="77777777" w:rsidR="00A636A5" w:rsidRDefault="00A636A5" w:rsidP="00A636A5">
                    <w:pPr>
                      <w:jc w:val="center"/>
                    </w:pPr>
                    <w:r w:rsidRPr="00E10A27">
                      <w:rPr>
                        <w:color w:val="336699"/>
                        <w:sz w:val="48"/>
                        <w:szCs w:val="48"/>
                      </w:rPr>
                      <w:t>ОБЩИНА САПАРЕВА БАНЯ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166BE93F" w14:textId="77777777" w:rsidR="00A636A5" w:rsidRPr="00A66324" w:rsidRDefault="00000000" w:rsidP="00A636A5">
    <w:pPr>
      <w:tabs>
        <w:tab w:val="left" w:pos="4740"/>
      </w:tabs>
      <w:suppressAutoHyphens/>
      <w:jc w:val="center"/>
      <w:rPr>
        <w:rFonts w:ascii="Calibri" w:hAnsi="Calibri"/>
        <w:b/>
        <w:color w:val="0000FF"/>
        <w:sz w:val="20"/>
        <w:szCs w:val="20"/>
        <w:lang w:eastAsia="ar-SA"/>
      </w:rPr>
    </w:pPr>
    <w:r>
      <w:rPr>
        <w:rFonts w:ascii="Calibri" w:hAnsi="Calibri"/>
        <w:b/>
        <w:color w:val="0000FF"/>
        <w:sz w:val="20"/>
        <w:szCs w:val="20"/>
        <w:lang w:eastAsia="ar-SA"/>
      </w:rPr>
      <w:pict w14:anchorId="3170DB52">
        <v:rect id="_x0000_i1025" style="width:473.45pt;height:1.5pt" o:hralign="center" o:hrstd="t" o:hr="t" fillcolor="gray" stroked="f"/>
      </w:pict>
    </w:r>
  </w:p>
  <w:p w14:paraId="44DFCA7D" w14:textId="77777777" w:rsidR="00A636A5" w:rsidRPr="00B4554F" w:rsidRDefault="00A636A5" w:rsidP="00A636A5">
    <w:pPr>
      <w:tabs>
        <w:tab w:val="left" w:pos="4740"/>
      </w:tabs>
      <w:suppressAutoHyphens/>
      <w:jc w:val="center"/>
      <w:rPr>
        <w:rFonts w:ascii="Calibri" w:hAnsi="Calibri"/>
        <w:lang w:eastAsia="ar-SA"/>
      </w:rPr>
    </w:pPr>
    <w:r w:rsidRPr="00A66324">
      <w:rPr>
        <w:rFonts w:ascii="Calibri" w:hAnsi="Calibri"/>
        <w:b/>
        <w:i/>
        <w:color w:val="0000FF"/>
        <w:sz w:val="20"/>
        <w:szCs w:val="20"/>
        <w:lang w:eastAsia="ar-SA"/>
      </w:rPr>
      <w:t>2650 гр. Сапарева баня, ул. “</w:t>
    </w:r>
    <w:proofErr w:type="spellStart"/>
    <w:r w:rsidRPr="00A66324">
      <w:rPr>
        <w:rFonts w:ascii="Calibri" w:hAnsi="Calibri"/>
        <w:b/>
        <w:i/>
        <w:color w:val="0000FF"/>
        <w:sz w:val="20"/>
        <w:szCs w:val="20"/>
        <w:lang w:eastAsia="ar-SA"/>
      </w:rPr>
      <w:t>Германея</w:t>
    </w:r>
    <w:proofErr w:type="spellEnd"/>
    <w:r w:rsidRPr="00A66324">
      <w:rPr>
        <w:rFonts w:ascii="Calibri" w:hAnsi="Calibri"/>
        <w:b/>
        <w:i/>
        <w:color w:val="0000FF"/>
        <w:sz w:val="20"/>
        <w:szCs w:val="20"/>
        <w:lang w:eastAsia="ar-SA"/>
      </w:rPr>
      <w:t>” №1, телефони : 0701/ 4 19 13 ; 0707/2- 33 – 78 ; факс: 0707/ 2-34-80; e</w:t>
    </w:r>
    <w:r w:rsidRPr="00A66324">
      <w:rPr>
        <w:rFonts w:ascii="Calibri" w:hAnsi="Calibri"/>
        <w:b/>
        <w:i/>
        <w:color w:val="0000FF"/>
        <w:sz w:val="20"/>
        <w:szCs w:val="20"/>
        <w:lang w:val="ru-RU" w:eastAsia="ar-SA"/>
      </w:rPr>
      <w:t>–</w:t>
    </w:r>
    <w:proofErr w:type="spellStart"/>
    <w:r w:rsidRPr="00A66324">
      <w:rPr>
        <w:rFonts w:ascii="Calibri" w:hAnsi="Calibri"/>
        <w:b/>
        <w:i/>
        <w:color w:val="0000FF"/>
        <w:sz w:val="20"/>
        <w:szCs w:val="20"/>
        <w:lang w:eastAsia="ar-SA"/>
      </w:rPr>
      <w:t>mail</w:t>
    </w:r>
    <w:proofErr w:type="spellEnd"/>
    <w:r w:rsidRPr="00A66324">
      <w:rPr>
        <w:rFonts w:ascii="Calibri" w:hAnsi="Calibri"/>
        <w:b/>
        <w:i/>
        <w:color w:val="0000FF"/>
        <w:sz w:val="20"/>
        <w:szCs w:val="20"/>
        <w:lang w:val="ru-RU" w:eastAsia="ar-SA"/>
      </w:rPr>
      <w:t xml:space="preserve"> : </w:t>
    </w:r>
    <w:hyperlink r:id="rId2" w:history="1">
      <w:r w:rsidRPr="00A66324">
        <w:rPr>
          <w:rFonts w:ascii="Calibri" w:hAnsi="Calibri"/>
          <w:b/>
          <w:i/>
          <w:color w:val="0000FF"/>
          <w:sz w:val="20"/>
          <w:szCs w:val="20"/>
          <w:u w:val="single"/>
          <w:lang w:eastAsia="ar-SA"/>
        </w:rPr>
        <w:t>sap</w:t>
      </w:r>
      <w:r w:rsidRPr="00A66324">
        <w:rPr>
          <w:rFonts w:ascii="Calibri" w:hAnsi="Calibri"/>
          <w:b/>
          <w:i/>
          <w:color w:val="0000FF"/>
          <w:sz w:val="20"/>
          <w:szCs w:val="20"/>
          <w:u w:val="single"/>
          <w:lang w:val="ru-RU" w:eastAsia="ar-SA"/>
        </w:rPr>
        <w:t>_</w:t>
      </w:r>
      <w:r w:rsidRPr="00A66324">
        <w:rPr>
          <w:rFonts w:ascii="Calibri" w:hAnsi="Calibri"/>
          <w:b/>
          <w:i/>
          <w:color w:val="0000FF"/>
          <w:sz w:val="20"/>
          <w:szCs w:val="20"/>
          <w:u w:val="single"/>
          <w:lang w:eastAsia="ar-SA"/>
        </w:rPr>
        <w:t>oba</w:t>
      </w:r>
      <w:r w:rsidRPr="00A66324">
        <w:rPr>
          <w:rFonts w:ascii="Calibri" w:hAnsi="Calibri"/>
          <w:b/>
          <w:i/>
          <w:color w:val="0000FF"/>
          <w:sz w:val="20"/>
          <w:szCs w:val="20"/>
          <w:u w:val="single"/>
          <w:lang w:val="ru-RU" w:eastAsia="ar-SA"/>
        </w:rPr>
        <w:t>@</w:t>
      </w:r>
      <w:r w:rsidRPr="00A66324">
        <w:rPr>
          <w:rFonts w:ascii="Calibri" w:hAnsi="Calibri"/>
          <w:b/>
          <w:i/>
          <w:color w:val="0000FF"/>
          <w:sz w:val="20"/>
          <w:szCs w:val="20"/>
          <w:u w:val="single"/>
          <w:lang w:eastAsia="ar-SA"/>
        </w:rPr>
        <w:t>abv</w:t>
      </w:r>
      <w:r w:rsidRPr="00A66324">
        <w:rPr>
          <w:rFonts w:ascii="Calibri" w:hAnsi="Calibri"/>
          <w:b/>
          <w:i/>
          <w:color w:val="0000FF"/>
          <w:sz w:val="20"/>
          <w:szCs w:val="20"/>
          <w:u w:val="single"/>
          <w:lang w:val="ru-RU" w:eastAsia="ar-SA"/>
        </w:rPr>
        <w:t>.</w:t>
      </w:r>
      <w:proofErr w:type="spellStart"/>
      <w:r w:rsidRPr="00A66324">
        <w:rPr>
          <w:rFonts w:ascii="Calibri" w:hAnsi="Calibri"/>
          <w:b/>
          <w:i/>
          <w:color w:val="0000FF"/>
          <w:sz w:val="20"/>
          <w:szCs w:val="20"/>
          <w:u w:val="single"/>
          <w:lang w:eastAsia="ar-SA"/>
        </w:rPr>
        <w:t>bg</w:t>
      </w:r>
      <w:proofErr w:type="spellEnd"/>
    </w:hyperlink>
  </w:p>
  <w:p w14:paraId="5867E484" w14:textId="77777777" w:rsidR="00A636A5" w:rsidRDefault="00A636A5" w:rsidP="00A636A5"/>
  <w:p w14:paraId="1A2AA0D8" w14:textId="77777777" w:rsidR="00A636A5" w:rsidRDefault="00A636A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E7"/>
    <w:rsid w:val="000C6169"/>
    <w:rsid w:val="00117A95"/>
    <w:rsid w:val="0030333A"/>
    <w:rsid w:val="005D232C"/>
    <w:rsid w:val="007D6052"/>
    <w:rsid w:val="007F1BDE"/>
    <w:rsid w:val="00A636A5"/>
    <w:rsid w:val="00B81CB5"/>
    <w:rsid w:val="00BF1BD0"/>
    <w:rsid w:val="00CA3ACC"/>
    <w:rsid w:val="00E87093"/>
    <w:rsid w:val="00F54DE7"/>
    <w:rsid w:val="00FE2914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2B0C0"/>
  <w15:chartTrackingRefBased/>
  <w15:docId w15:val="{C53A10B1-2BC6-4DE7-8E48-D4467A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6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4D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D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DE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DE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DE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DE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DE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DE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DE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54D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F54D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F54D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F54D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F54DE7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F54D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F54DE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F54D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F54D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D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F54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DE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F54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4DE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F54D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4D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F54D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4D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F54D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54DE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rsid w:val="00A636A5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A636A5"/>
    <w:pPr>
      <w:tabs>
        <w:tab w:val="center" w:pos="4536"/>
        <w:tab w:val="right" w:pos="9072"/>
      </w:tabs>
    </w:pPr>
  </w:style>
  <w:style w:type="character" w:customStyle="1" w:styleId="af0">
    <w:name w:val="Горен колонтитул Знак"/>
    <w:basedOn w:val="a0"/>
    <w:link w:val="af"/>
    <w:uiPriority w:val="99"/>
    <w:rsid w:val="00A636A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1">
    <w:name w:val="footer"/>
    <w:basedOn w:val="a"/>
    <w:link w:val="af2"/>
    <w:uiPriority w:val="99"/>
    <w:unhideWhenUsed/>
    <w:rsid w:val="00A636A5"/>
    <w:pPr>
      <w:tabs>
        <w:tab w:val="center" w:pos="4536"/>
        <w:tab w:val="right" w:pos="9072"/>
      </w:tabs>
    </w:pPr>
  </w:style>
  <w:style w:type="character" w:customStyle="1" w:styleId="af2">
    <w:name w:val="Долен колонтитул Знак"/>
    <w:basedOn w:val="a0"/>
    <w:link w:val="af1"/>
    <w:uiPriority w:val="99"/>
    <w:rsid w:val="00A636A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p_oba@abv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2026-03-13T12:48:00Z</dcterms:created>
  <dcterms:modified xsi:type="dcterms:W3CDTF">2026-03-13T12:48:00Z</dcterms:modified>
</cp:coreProperties>
</file>