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78" w:rsidRPr="00A76693" w:rsidRDefault="00F20F78" w:rsidP="00A90C1E">
      <w:pPr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 w:rsidRPr="00A76693">
        <w:rPr>
          <w:rFonts w:ascii="Verdana" w:hAnsi="Verdana"/>
          <w:b/>
          <w:szCs w:val="24"/>
        </w:rPr>
        <w:t>ДЕКЛАРАЦИЯ</w:t>
      </w:r>
    </w:p>
    <w:p w:rsidR="002F6610" w:rsidRPr="00633658" w:rsidRDefault="0085317C" w:rsidP="00A90C1E">
      <w:pPr>
        <w:jc w:val="center"/>
        <w:rPr>
          <w:rFonts w:ascii="Verdana" w:hAnsi="Verdana"/>
          <w:b/>
          <w:sz w:val="20"/>
          <w:szCs w:val="20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proofErr w:type="gramStart"/>
      <w:r w:rsidR="00633658">
        <w:rPr>
          <w:rFonts w:ascii="Verdana" w:hAnsi="Verdana"/>
          <w:b/>
          <w:sz w:val="20"/>
          <w:szCs w:val="20"/>
          <w:lang w:val="en-US"/>
        </w:rPr>
        <w:t>49</w:t>
      </w:r>
      <w:r w:rsidR="002C7EA6" w:rsidRPr="00120E03">
        <w:rPr>
          <w:rFonts w:ascii="Verdana" w:hAnsi="Verdana"/>
          <w:b/>
          <w:sz w:val="20"/>
          <w:szCs w:val="20"/>
        </w:rPr>
        <w:t>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</w:t>
      </w:r>
      <w:proofErr w:type="gramEnd"/>
      <w:r w:rsidR="00555B54" w:rsidRPr="00120E03">
        <w:rPr>
          <w:rFonts w:ascii="Verdana" w:hAnsi="Verdana"/>
          <w:b/>
          <w:sz w:val="20"/>
          <w:szCs w:val="20"/>
        </w:rPr>
        <w:t xml:space="preserve">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5526BE">
        <w:rPr>
          <w:rFonts w:ascii="Verdana" w:hAnsi="Verdana"/>
          <w:b/>
          <w:sz w:val="20"/>
          <w:szCs w:val="20"/>
        </w:rPr>
        <w:t xml:space="preserve"> във връзка с чл.</w:t>
      </w:r>
      <w:r w:rsidR="00D9726A">
        <w:rPr>
          <w:rFonts w:ascii="Verdana" w:hAnsi="Verdana"/>
          <w:b/>
          <w:sz w:val="20"/>
          <w:szCs w:val="20"/>
        </w:rPr>
        <w:t xml:space="preserve"> 7, ал. 2 </w:t>
      </w:r>
      <w:r w:rsidR="0079762D">
        <w:rPr>
          <w:rFonts w:ascii="Verdana" w:hAnsi="Verdana"/>
          <w:b/>
          <w:sz w:val="20"/>
          <w:szCs w:val="20"/>
        </w:rPr>
        <w:t>от Закона за държавния служител *</w:t>
      </w:r>
    </w:p>
    <w:p w:rsidR="00A90C1E" w:rsidRDefault="00A90C1E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640DC9" w:rsidRDefault="0041311D" w:rsidP="00640DC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Долуподписаният/ната</w:t>
      </w:r>
      <w:r w:rsidR="00640DC9" w:rsidRPr="00120E03">
        <w:rPr>
          <w:rFonts w:ascii="Verdana" w:hAnsi="Verdana"/>
          <w:sz w:val="20"/>
          <w:szCs w:val="20"/>
        </w:rPr>
        <w:t>………............................................</w:t>
      </w:r>
      <w:r w:rsidR="00640DC9">
        <w:rPr>
          <w:rFonts w:ascii="Verdana" w:hAnsi="Verdana"/>
          <w:sz w:val="20"/>
          <w:szCs w:val="20"/>
        </w:rPr>
        <w:t>......…………………………………….</w:t>
      </w:r>
      <w:r w:rsidR="00640DC9" w:rsidRPr="00120E03">
        <w:rPr>
          <w:rFonts w:ascii="Verdana" w:hAnsi="Verdana"/>
          <w:sz w:val="20"/>
          <w:szCs w:val="20"/>
        </w:rPr>
        <w:t xml:space="preserve"> </w:t>
      </w:r>
    </w:p>
    <w:p w:rsidR="00A76693" w:rsidRDefault="00A76693" w:rsidP="00640DC9">
      <w:pPr>
        <w:spacing w:after="0"/>
        <w:ind w:left="2124" w:firstLine="708"/>
        <w:jc w:val="both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A90C1E">
      <w:pPr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 xml:space="preserve">по </w:t>
      </w:r>
      <w:r w:rsidR="009D2853">
        <w:rPr>
          <w:rFonts w:ascii="Verdana" w:hAnsi="Verdana"/>
          <w:sz w:val="20"/>
          <w:szCs w:val="20"/>
        </w:rPr>
        <w:t>чл. 6, ал. 1, т. …</w:t>
      </w:r>
      <w:r w:rsidR="004C0059">
        <w:rPr>
          <w:rFonts w:ascii="Verdana" w:hAnsi="Verdana"/>
          <w:sz w:val="20"/>
          <w:szCs w:val="20"/>
        </w:rPr>
        <w:t>…</w:t>
      </w:r>
      <w:r w:rsidR="009D2853">
        <w:rPr>
          <w:rFonts w:ascii="Verdana" w:hAnsi="Verdana"/>
          <w:sz w:val="20"/>
          <w:szCs w:val="20"/>
        </w:rPr>
        <w:t xml:space="preserve"> от ЗПК/</w:t>
      </w:r>
      <w:r w:rsidR="004C0059">
        <w:rPr>
          <w:rFonts w:ascii="Verdana" w:hAnsi="Verdana"/>
          <w:sz w:val="20"/>
          <w:szCs w:val="20"/>
        </w:rPr>
        <w:t xml:space="preserve">лице по </w:t>
      </w:r>
      <w:r w:rsidR="007E04C5">
        <w:rPr>
          <w:rFonts w:ascii="Verdana" w:hAnsi="Verdana"/>
          <w:sz w:val="20"/>
          <w:szCs w:val="20"/>
        </w:rPr>
        <w:t>§</w:t>
      </w:r>
      <w:r w:rsidR="00A12DEE">
        <w:rPr>
          <w:rFonts w:ascii="Verdana" w:hAnsi="Verdana"/>
          <w:sz w:val="20"/>
          <w:szCs w:val="20"/>
        </w:rPr>
        <w:t xml:space="preserve"> </w:t>
      </w:r>
      <w:r w:rsidR="007E04C5">
        <w:rPr>
          <w:rFonts w:ascii="Verdana" w:hAnsi="Verdana"/>
          <w:sz w:val="20"/>
          <w:szCs w:val="20"/>
        </w:rPr>
        <w:t xml:space="preserve">2, ал. 1, т. 1 и т. </w:t>
      </w:r>
      <w:r w:rsidR="002E26F4">
        <w:rPr>
          <w:rFonts w:ascii="Verdana" w:hAnsi="Verdana"/>
          <w:sz w:val="20"/>
          <w:szCs w:val="20"/>
        </w:rPr>
        <w:t>2</w:t>
      </w:r>
      <w:r w:rsidR="007E04C5">
        <w:rPr>
          <w:rFonts w:ascii="Verdana" w:hAnsi="Verdana"/>
          <w:sz w:val="20"/>
          <w:szCs w:val="20"/>
        </w:rPr>
        <w:t xml:space="preserve"> от Допълнителните разпоредби на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A90C1E">
      <w:pPr>
        <w:jc w:val="center"/>
        <w:rPr>
          <w:rFonts w:ascii="Verdana" w:hAnsi="Verdana"/>
          <w:szCs w:val="24"/>
        </w:rPr>
      </w:pPr>
    </w:p>
    <w:p w:rsidR="00FA172A" w:rsidRPr="00A76693" w:rsidRDefault="00FA172A" w:rsidP="00A90C1E">
      <w:pPr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A90C1E">
      <w:pPr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proofErr w:type="spellStart"/>
      <w:r w:rsidR="00AF20C0" w:rsidRPr="00120E03">
        <w:rPr>
          <w:rFonts w:ascii="Verdana" w:hAnsi="Verdana"/>
          <w:sz w:val="20"/>
          <w:szCs w:val="20"/>
        </w:rPr>
        <w:t>заемам</w:t>
      </w:r>
      <w:proofErr w:type="spellEnd"/>
      <w:r w:rsidR="00AF20C0" w:rsidRPr="00120E03">
        <w:rPr>
          <w:rFonts w:ascii="Verdana" w:hAnsi="Verdana"/>
          <w:sz w:val="20"/>
          <w:szCs w:val="20"/>
        </w:rPr>
        <w:t xml:space="preserve">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</w:t>
      </w:r>
      <w:r w:rsidR="002D2820">
        <w:rPr>
          <w:rFonts w:ascii="Verdana" w:hAnsi="Verdana"/>
          <w:sz w:val="20"/>
          <w:szCs w:val="20"/>
        </w:rPr>
        <w:t>..</w:t>
      </w: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>
        <w:rPr>
          <w:rFonts w:ascii="Verdana" w:hAnsi="Verdana"/>
          <w:sz w:val="20"/>
          <w:szCs w:val="20"/>
        </w:rPr>
        <w:t>……………………………</w:t>
      </w:r>
      <w:r w:rsidR="002D28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="00120E03">
        <w:rPr>
          <w:rFonts w:ascii="Verdana" w:hAnsi="Verdana"/>
          <w:sz w:val="20"/>
          <w:szCs w:val="20"/>
        </w:rPr>
        <w:t>…………………………………………..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811937" w:rsidRPr="00120E03" w:rsidRDefault="002F155F" w:rsidP="00A90C1E">
      <w:pPr>
        <w:spacing w:after="0"/>
        <w:jc w:val="center"/>
        <w:rPr>
          <w:rFonts w:ascii="Verdana" w:hAnsi="Verdana"/>
          <w:sz w:val="20"/>
          <w:szCs w:val="20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</w:t>
      </w:r>
      <w:proofErr w:type="gramStart"/>
      <w:r w:rsidRPr="00650174">
        <w:rPr>
          <w:rFonts w:ascii="Verdana" w:hAnsi="Verdana"/>
          <w:i/>
          <w:iCs/>
          <w:sz w:val="20"/>
          <w:szCs w:val="20"/>
          <w:lang w:val="ru-RU"/>
        </w:rPr>
        <w:t>при</w:t>
      </w:r>
      <w:proofErr w:type="gram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наличие на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несъвместимост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обстоятелството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се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описва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>)</w:t>
      </w:r>
    </w:p>
    <w:p w:rsidR="005B2C89" w:rsidRPr="00120E03" w:rsidRDefault="00811937" w:rsidP="00A90C1E">
      <w:pPr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2. Не извършвам/</w:t>
      </w:r>
      <w:proofErr w:type="spellStart"/>
      <w:r w:rsidR="00AF20C0" w:rsidRPr="00120E03">
        <w:rPr>
          <w:rFonts w:ascii="Verdana" w:hAnsi="Verdana"/>
          <w:sz w:val="20"/>
          <w:szCs w:val="20"/>
        </w:rPr>
        <w:t>извършвам</w:t>
      </w:r>
      <w:proofErr w:type="spellEnd"/>
      <w:r w:rsidR="00AF20C0" w:rsidRPr="00120E03">
        <w:rPr>
          <w:rFonts w:ascii="Verdana" w:hAnsi="Verdana"/>
          <w:sz w:val="20"/>
          <w:szCs w:val="20"/>
        </w:rPr>
        <w:t xml:space="preserve"> </w:t>
      </w:r>
      <w:r w:rsidR="00FA172A" w:rsidRPr="00120E0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</w:t>
      </w:r>
      <w:r w:rsidR="00FA172A" w:rsidRPr="00120E03">
        <w:rPr>
          <w:rFonts w:ascii="Verdana" w:hAnsi="Verdana"/>
          <w:sz w:val="20"/>
          <w:szCs w:val="20"/>
        </w:rPr>
        <w:t xml:space="preserve"> </w:t>
      </w:r>
      <w:r w:rsidR="00B05535" w:rsidRPr="00120E03">
        <w:rPr>
          <w:rFonts w:ascii="Verdana" w:hAnsi="Verdana"/>
          <w:sz w:val="20"/>
          <w:szCs w:val="20"/>
        </w:rPr>
        <w:t>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  <w:r w:rsidR="00B05535" w:rsidRPr="00120E03">
        <w:rPr>
          <w:rFonts w:ascii="Verdana" w:hAnsi="Verdana"/>
          <w:sz w:val="20"/>
          <w:szCs w:val="20"/>
        </w:rPr>
        <w:t xml:space="preserve"> </w:t>
      </w:r>
    </w:p>
    <w:p w:rsidR="005B2C89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…………………………………………………….</w:t>
      </w:r>
      <w:r w:rsidR="00120E03">
        <w:rPr>
          <w:rFonts w:ascii="Verdana" w:hAnsi="Verdana"/>
          <w:sz w:val="20"/>
          <w:szCs w:val="20"/>
        </w:rPr>
        <w:t>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120E03" w:rsidRDefault="002F155F" w:rsidP="00A90C1E">
      <w:pPr>
        <w:spacing w:after="0"/>
        <w:jc w:val="center"/>
        <w:rPr>
          <w:rFonts w:ascii="Verdana" w:hAnsi="Verdana"/>
          <w:i/>
          <w:iCs/>
          <w:sz w:val="20"/>
          <w:szCs w:val="20"/>
          <w:lang w:val="ru-RU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</w:t>
      </w:r>
      <w:proofErr w:type="gramStart"/>
      <w:r w:rsidRPr="00650174">
        <w:rPr>
          <w:rFonts w:ascii="Verdana" w:hAnsi="Verdana"/>
          <w:i/>
          <w:iCs/>
          <w:sz w:val="20"/>
          <w:szCs w:val="20"/>
          <w:lang w:val="ru-RU"/>
        </w:rPr>
        <w:t>при</w:t>
      </w:r>
      <w:proofErr w:type="gram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наличие на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несъвместимост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обстоятелството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 xml:space="preserve"> се </w:t>
      </w:r>
      <w:proofErr w:type="spellStart"/>
      <w:r w:rsidRPr="00650174">
        <w:rPr>
          <w:rFonts w:ascii="Verdana" w:hAnsi="Verdana"/>
          <w:i/>
          <w:iCs/>
          <w:sz w:val="20"/>
          <w:szCs w:val="20"/>
          <w:lang w:val="ru-RU"/>
        </w:rPr>
        <w:t>описва</w:t>
      </w:r>
      <w:proofErr w:type="spellEnd"/>
      <w:r w:rsidRPr="00650174">
        <w:rPr>
          <w:rFonts w:ascii="Verdana" w:hAnsi="Verdana"/>
          <w:i/>
          <w:iCs/>
          <w:sz w:val="20"/>
          <w:szCs w:val="20"/>
          <w:lang w:val="ru-RU"/>
        </w:rPr>
        <w:t>)</w:t>
      </w:r>
    </w:p>
    <w:p w:rsidR="00F77EC0" w:rsidRPr="00120E03" w:rsidRDefault="00F77EC0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E70B3C" w:rsidRPr="00120E03">
        <w:rPr>
          <w:rFonts w:ascii="Verdana" w:hAnsi="Verdana"/>
          <w:sz w:val="20"/>
          <w:szCs w:val="20"/>
        </w:rPr>
        <w:t xml:space="preserve">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640DC9" w:rsidRDefault="00640DC9" w:rsidP="00A90C1E">
      <w:pPr>
        <w:spacing w:after="0"/>
        <w:jc w:val="both"/>
        <w:rPr>
          <w:rFonts w:cs="Times New Roman"/>
          <w:sz w:val="16"/>
          <w:szCs w:val="16"/>
        </w:rPr>
      </w:pP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* </w:t>
      </w:r>
      <w:r w:rsidRPr="0079762D">
        <w:rPr>
          <w:rFonts w:cs="Times New Roman"/>
          <w:sz w:val="16"/>
          <w:szCs w:val="16"/>
        </w:rPr>
        <w:t>Ч</w:t>
      </w:r>
      <w:r>
        <w:rPr>
          <w:rFonts w:cs="Times New Roman"/>
          <w:sz w:val="16"/>
          <w:szCs w:val="16"/>
        </w:rPr>
        <w:t>л</w:t>
      </w:r>
      <w:r w:rsidRPr="0079762D">
        <w:rPr>
          <w:rFonts w:cs="Times New Roman"/>
          <w:sz w:val="16"/>
          <w:szCs w:val="16"/>
        </w:rPr>
        <w:t xml:space="preserve">. 7, </w:t>
      </w:r>
      <w:r w:rsidR="005B13E2">
        <w:rPr>
          <w:rFonts w:cs="Times New Roman"/>
          <w:sz w:val="16"/>
          <w:szCs w:val="16"/>
        </w:rPr>
        <w:t>(</w:t>
      </w:r>
      <w:r w:rsidRPr="0079762D">
        <w:rPr>
          <w:rFonts w:cs="Times New Roman"/>
          <w:sz w:val="16"/>
          <w:szCs w:val="16"/>
        </w:rPr>
        <w:t>2</w:t>
      </w:r>
      <w:r w:rsidR="005B13E2">
        <w:rPr>
          <w:rFonts w:cs="Times New Roman"/>
          <w:sz w:val="16"/>
          <w:szCs w:val="16"/>
        </w:rPr>
        <w:t>)</w:t>
      </w:r>
      <w:r w:rsidRPr="0079762D">
        <w:rPr>
          <w:rFonts w:cs="Times New Roman"/>
          <w:sz w:val="16"/>
          <w:szCs w:val="16"/>
        </w:rPr>
        <w:t xml:space="preserve"> Не може да бъде назначавано за държавен служител лице, което: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1. (изм. - ДВ, бр. 95 от 2003 г., доп., бр. 94 от 2008 г., в сила от 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2. (доп. - ДВ, бр. 95 от 2003 г., изм., бр. 94 от 2008 г., в сила от 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3. е народен представител;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4. (изм. - ДВ, бр. 95 от 2003 г.) е съветник в общински съвет - само за съответната общинска администрация;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5. заема ръководна или контролна длъжност в политическа партия;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>6. работи по трудово правоотношение, освен като преподавател във висше училище;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 xml:space="preserve">7. (нова – ДВ, бр. 57 от 2016 г.) работи по друго служебно правоотношение, освен при условията на </w:t>
      </w:r>
      <w:hyperlink r:id="rId8" w:history="1">
        <w:r w:rsidRPr="0079762D">
          <w:rPr>
            <w:rFonts w:cs="Times New Roman"/>
            <w:sz w:val="16"/>
            <w:szCs w:val="16"/>
          </w:rPr>
          <w:t>чл. 16а, ал. 4</w:t>
        </w:r>
      </w:hyperlink>
      <w:r w:rsidRPr="0079762D">
        <w:rPr>
          <w:rFonts w:cs="Times New Roman"/>
          <w:sz w:val="16"/>
          <w:szCs w:val="16"/>
        </w:rPr>
        <w:t xml:space="preserve"> или </w:t>
      </w:r>
      <w:hyperlink r:id="rId9" w:history="1">
        <w:r w:rsidRPr="0079762D">
          <w:rPr>
            <w:rFonts w:cs="Times New Roman"/>
            <w:sz w:val="16"/>
            <w:szCs w:val="16"/>
          </w:rPr>
          <w:t>чл. 81б</w:t>
        </w:r>
      </w:hyperlink>
      <w:r w:rsidRPr="0079762D">
        <w:rPr>
          <w:rFonts w:cs="Times New Roman"/>
          <w:sz w:val="16"/>
          <w:szCs w:val="16"/>
        </w:rPr>
        <w:t>;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  <w:r w:rsidRPr="0079762D">
        <w:rPr>
          <w:rFonts w:cs="Times New Roman"/>
          <w:sz w:val="16"/>
          <w:szCs w:val="16"/>
        </w:rPr>
        <w:t xml:space="preserve">8. (нова – ДВ, бр. 103 от 2018 г., в сила от 1.01.2019 г.; обявена за противоконституционна от КС на РБ, бр. 23 от 2019 г., в редакция след промените, осъществени с </w:t>
      </w:r>
      <w:hyperlink r:id="rId10" w:history="1">
        <w:r w:rsidRPr="0079762D">
          <w:rPr>
            <w:rFonts w:cs="Times New Roman"/>
            <w:sz w:val="16"/>
            <w:szCs w:val="16"/>
          </w:rPr>
          <w:t>§ 14, т. 1, 2 и т. 3, буква "а" от Закона за държавния бюджет на Република България за 2019 г.</w:t>
        </w:r>
      </w:hyperlink>
      <w:r w:rsidRPr="0079762D">
        <w:rPr>
          <w:rFonts w:cs="Times New Roman"/>
          <w:sz w:val="16"/>
          <w:szCs w:val="16"/>
        </w:rPr>
        <w:t xml:space="preserve"> (</w:t>
      </w:r>
      <w:proofErr w:type="spellStart"/>
      <w:r w:rsidRPr="0079762D">
        <w:rPr>
          <w:rFonts w:cs="Times New Roman"/>
          <w:sz w:val="16"/>
          <w:szCs w:val="16"/>
        </w:rPr>
        <w:t>обн</w:t>
      </w:r>
      <w:proofErr w:type="spellEnd"/>
      <w:r w:rsidRPr="0079762D">
        <w:rPr>
          <w:rFonts w:cs="Times New Roman"/>
          <w:sz w:val="16"/>
          <w:szCs w:val="16"/>
        </w:rPr>
        <w:t xml:space="preserve">., ДВ, бр. 103 от 13.12.2018 г., в сила от 1.01.2019 г.) </w:t>
      </w:r>
    </w:p>
    <w:p w:rsidR="0079762D" w:rsidRPr="0079762D" w:rsidRDefault="0079762D" w:rsidP="00A90C1E">
      <w:pPr>
        <w:spacing w:after="0"/>
        <w:jc w:val="both"/>
        <w:rPr>
          <w:rFonts w:cs="Times New Roman"/>
          <w:sz w:val="16"/>
          <w:szCs w:val="16"/>
        </w:rPr>
      </w:pPr>
    </w:p>
    <w:p w:rsidR="008E6BE5" w:rsidRPr="00120E03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A90C1E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A90C1E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A90C1E" w:rsidP="00A90C1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</w:r>
      <w:r w:rsidR="00811937" w:rsidRPr="00120E03">
        <w:rPr>
          <w:rFonts w:ascii="Verdana" w:hAnsi="Verdana"/>
          <w:sz w:val="20"/>
          <w:szCs w:val="20"/>
        </w:rPr>
        <w:tab/>
        <w:t>(подпис)</w:t>
      </w:r>
    </w:p>
    <w:p w:rsidR="00811937" w:rsidRDefault="00811937" w:rsidP="00A90C1E">
      <w:pPr>
        <w:jc w:val="both"/>
        <w:rPr>
          <w:szCs w:val="24"/>
        </w:rPr>
      </w:pPr>
    </w:p>
    <w:sectPr w:rsidR="00811937" w:rsidSect="00047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B6" w:rsidRDefault="00F327B6" w:rsidP="00EE72B4">
      <w:pPr>
        <w:spacing w:after="0" w:line="240" w:lineRule="auto"/>
      </w:pPr>
      <w:r>
        <w:separator/>
      </w:r>
    </w:p>
  </w:endnote>
  <w:endnote w:type="continuationSeparator" w:id="0">
    <w:p w:rsidR="00F327B6" w:rsidRDefault="00F327B6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D" w:rsidRDefault="00FD56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D" w:rsidRDefault="00FE0DCD" w:rsidP="00FE0DCD">
    <w:pPr>
      <w:spacing w:after="0"/>
      <w:jc w:val="both"/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D" w:rsidRDefault="00FD56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B6" w:rsidRDefault="00F327B6" w:rsidP="00EE72B4">
      <w:pPr>
        <w:spacing w:after="0" w:line="240" w:lineRule="auto"/>
      </w:pPr>
      <w:r>
        <w:separator/>
      </w:r>
    </w:p>
  </w:footnote>
  <w:footnote w:type="continuationSeparator" w:id="0">
    <w:p w:rsidR="00F327B6" w:rsidRDefault="00F327B6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D" w:rsidRDefault="00FD56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FD568D" w:rsidP="00FD568D">
    <w:pPr>
      <w:pStyle w:val="a4"/>
      <w:jc w:val="right"/>
    </w:pPr>
    <w: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D" w:rsidRDefault="00FD5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20E03"/>
    <w:rsid w:val="002C7EA6"/>
    <w:rsid w:val="002D2820"/>
    <w:rsid w:val="002E26F4"/>
    <w:rsid w:val="002F155F"/>
    <w:rsid w:val="002F6610"/>
    <w:rsid w:val="00321BA5"/>
    <w:rsid w:val="00324064"/>
    <w:rsid w:val="00334F1C"/>
    <w:rsid w:val="003F7824"/>
    <w:rsid w:val="0041311D"/>
    <w:rsid w:val="004C0059"/>
    <w:rsid w:val="005020D1"/>
    <w:rsid w:val="00525E10"/>
    <w:rsid w:val="005526BE"/>
    <w:rsid w:val="00555B54"/>
    <w:rsid w:val="0059438D"/>
    <w:rsid w:val="005A30D4"/>
    <w:rsid w:val="005B13E2"/>
    <w:rsid w:val="005B2C89"/>
    <w:rsid w:val="00633658"/>
    <w:rsid w:val="00640DC9"/>
    <w:rsid w:val="006B7EB0"/>
    <w:rsid w:val="0079762D"/>
    <w:rsid w:val="007E04C5"/>
    <w:rsid w:val="00811937"/>
    <w:rsid w:val="008523E6"/>
    <w:rsid w:val="0085317C"/>
    <w:rsid w:val="008E6BE5"/>
    <w:rsid w:val="00973070"/>
    <w:rsid w:val="00994ED6"/>
    <w:rsid w:val="009D2853"/>
    <w:rsid w:val="009F5776"/>
    <w:rsid w:val="00A12DEE"/>
    <w:rsid w:val="00A51514"/>
    <w:rsid w:val="00A73BB1"/>
    <w:rsid w:val="00A76693"/>
    <w:rsid w:val="00A90C1E"/>
    <w:rsid w:val="00AD7B4A"/>
    <w:rsid w:val="00AF20C0"/>
    <w:rsid w:val="00B05535"/>
    <w:rsid w:val="00B16244"/>
    <w:rsid w:val="00B26D01"/>
    <w:rsid w:val="00B31DCF"/>
    <w:rsid w:val="00B43B3D"/>
    <w:rsid w:val="00B5134D"/>
    <w:rsid w:val="00B75F28"/>
    <w:rsid w:val="00BF1144"/>
    <w:rsid w:val="00C234FF"/>
    <w:rsid w:val="00C85B13"/>
    <w:rsid w:val="00CB059D"/>
    <w:rsid w:val="00CB1BD4"/>
    <w:rsid w:val="00CC4A5D"/>
    <w:rsid w:val="00D16958"/>
    <w:rsid w:val="00D208C1"/>
    <w:rsid w:val="00D56D62"/>
    <w:rsid w:val="00D9726A"/>
    <w:rsid w:val="00DC1971"/>
    <w:rsid w:val="00DF432B"/>
    <w:rsid w:val="00E22527"/>
    <w:rsid w:val="00E443D4"/>
    <w:rsid w:val="00E70B3C"/>
    <w:rsid w:val="00EB79C9"/>
    <w:rsid w:val="00ED70A4"/>
    <w:rsid w:val="00EE72B4"/>
    <w:rsid w:val="00F14E75"/>
    <w:rsid w:val="00F20F78"/>
    <w:rsid w:val="00F327B6"/>
    <w:rsid w:val="00F345E5"/>
    <w:rsid w:val="00F77EC0"/>
    <w:rsid w:val="00F81763"/>
    <w:rsid w:val="00FA172A"/>
    <w:rsid w:val="00FD568D"/>
    <w:rsid w:val="00FE0DCD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styleId="a8">
    <w:name w:val="Hyperlink"/>
    <w:basedOn w:val="a0"/>
    <w:uiPriority w:val="99"/>
    <w:semiHidden/>
    <w:unhideWhenUsed/>
    <w:rsid w:val="0079762D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79762D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styleId="a8">
    <w:name w:val="Hyperlink"/>
    <w:basedOn w:val="a0"/>
    <w:uiPriority w:val="99"/>
    <w:semiHidden/>
    <w:unhideWhenUsed/>
    <w:rsid w:val="0079762D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79762D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1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706&amp;ToPar=Art16&#1072;&amp;Type=2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pis://Base=NARH&amp;DocCode=42565&amp;ToPar=Par14_Pt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706&amp;ToPar=Art81&#1073;&amp;Type=2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A8BA-E408-423D-99E1-8CA1AEA9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user</cp:lastModifiedBy>
  <cp:revision>2</cp:revision>
  <cp:lastPrinted>2018-03-07T09:41:00Z</cp:lastPrinted>
  <dcterms:created xsi:type="dcterms:W3CDTF">2024-01-08T09:22:00Z</dcterms:created>
  <dcterms:modified xsi:type="dcterms:W3CDTF">2024-01-08T09:22:00Z</dcterms:modified>
</cp:coreProperties>
</file>