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317F66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Default="001C7417" w:rsidP="001C741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C86D51" w:rsidRPr="00C86D51" w:rsidRDefault="00C86D51" w:rsidP="001C741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0A3AF4" w:rsidRDefault="000A3AF4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Заповед 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65839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165839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</w:t>
      </w:r>
      <w:r w:rsidR="00165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инспектор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8B29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Минимални изисквания за заемане на длъжността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- висше,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минимална образователна степен -  бакалавър, </w:t>
      </w:r>
    </w:p>
    <w:p w:rsid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минимален професионален опит – 2 години в област или области свързани с функционалните задължения на длъжността или придобит ІV младши ранг.      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 Допълнителни изисквания за заемане на длъжността.</w:t>
      </w:r>
    </w:p>
    <w:p w:rsidR="00165839" w:rsidRPr="00165839" w:rsidRDefault="00165839" w:rsidP="0016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5839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професионална област – право, публична администрация, икономика, информационно-комуникационни технологии, геодезия и картография, селско стопанство и др.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165839" w:rsidRPr="00165839" w:rsidRDefault="00165839" w:rsidP="0016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65839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- Закон за регистрация и контрол на земеделската и горската техника, Наредба № 2/03.02.2016г. за условията и реда за регистрация на техниката по Закона за регистрация и контрол на земеделската  и горската техника, Наредба  № 3/03.02.2016г. за извършване на техническите прегледи на техниката по Закона за регистрация и контрол на земеделската и горската техника,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</w:t>
      </w:r>
      <w:r w:rsidR="003461E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65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 за държавния служител, 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Областните дирекции „Земеделие“;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кандидатите да отговарят на условията на чл.</w:t>
      </w:r>
      <w:r w:rsidR="00D97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от Закона за държавния служител.       </w:t>
      </w:r>
    </w:p>
    <w:p w:rsid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EB74A5" w:rsidRPr="00EB74A5" w:rsidRDefault="00EB74A5" w:rsidP="00EB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EB74A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управление на МПС.</w:t>
      </w:r>
    </w:p>
    <w:p w:rsidR="00F60B09" w:rsidRPr="008B2999" w:rsidRDefault="00F60B0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8EA" w:rsidRPr="00362216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493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E910E8" w:rsidRPr="00E910E8" w:rsidRDefault="00E910E8" w:rsidP="00E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10E8">
        <w:rPr>
          <w:rFonts w:ascii="Times New Roman" w:eastAsia="Times New Roman" w:hAnsi="Times New Roman" w:cs="Times New Roman"/>
          <w:sz w:val="24"/>
          <w:szCs w:val="20"/>
        </w:rPr>
        <w:lastRenderedPageBreak/>
        <w:t>Планира и контрол</w:t>
      </w:r>
      <w:r>
        <w:rPr>
          <w:rFonts w:ascii="Times New Roman" w:eastAsia="Times New Roman" w:hAnsi="Times New Roman" w:cs="Times New Roman"/>
          <w:sz w:val="24"/>
          <w:szCs w:val="20"/>
        </w:rPr>
        <w:t>ира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дейността </w:t>
      </w:r>
      <w:r w:rsidRPr="00E910E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регистрация, промяна, прекратяване, както и отчисляване на земеделската, горската техника, включително превозните средства и машините за земни работи, на територията на област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та.</w:t>
      </w:r>
    </w:p>
    <w:p w:rsidR="00E910E8" w:rsidRPr="00E910E8" w:rsidRDefault="00E910E8" w:rsidP="00E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Осъществява к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онтрол върху пускането на пазара на нови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колесни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трактори, системи, компоненти и възли предназначени за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колесни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трактори и ДВ</w:t>
      </w:r>
      <w:r>
        <w:rPr>
          <w:rFonts w:ascii="Times New Roman" w:eastAsia="Times New Roman" w:hAnsi="Times New Roman" w:cs="Times New Roman"/>
          <w:sz w:val="24"/>
          <w:szCs w:val="20"/>
        </w:rPr>
        <w:t>Г предназначени за или монтиране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извънпътна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техника.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Осъществява к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>онтрол по извършваната регистрация, техническото състояние и безопасността на ЗГТ и правоспособността на лицата работещи с нея</w:t>
      </w:r>
      <w:r>
        <w:rPr>
          <w:rFonts w:ascii="Times New Roman" w:eastAsia="Times New Roman" w:hAnsi="Times New Roman" w:cs="Times New Roman"/>
          <w:sz w:val="24"/>
          <w:szCs w:val="20"/>
        </w:rPr>
        <w:t>. Съставя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на годишни, тримесечни и месечни отчети и информации за дейността </w:t>
      </w:r>
      <w:r w:rsidRPr="00E910E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регистрация, промяна, прекратяване, както и отчисляване на земеделската, горската техника, включително превозните средства и машините за земни работи, на територията на област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та.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Използва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компютърна техника и специализирани програми.</w:t>
      </w:r>
      <w:r w:rsidRPr="00E910E8">
        <w:t xml:space="preserve"> </w:t>
      </w:r>
      <w:r w:rsidRPr="00E910E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910E8">
        <w:rPr>
          <w:rFonts w:ascii="Times New Roman" w:hAnsi="Times New Roman" w:cs="Times New Roman"/>
          <w:sz w:val="24"/>
          <w:szCs w:val="24"/>
          <w:lang w:val="x-none"/>
        </w:rPr>
        <w:t>рганизира</w:t>
      </w:r>
      <w:proofErr w:type="spellEnd"/>
      <w:r w:rsidRPr="00E910E8">
        <w:rPr>
          <w:rFonts w:ascii="Times New Roman" w:hAnsi="Times New Roman" w:cs="Times New Roman"/>
          <w:sz w:val="24"/>
          <w:szCs w:val="24"/>
          <w:lang w:val="x-none"/>
        </w:rPr>
        <w:t xml:space="preserve"> и извършва годишни, сезонни и тематични прегледи на регистрираната техника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0E8">
        <w:t xml:space="preserve"> </w:t>
      </w:r>
      <w:r w:rsidRPr="00E910E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910E8">
        <w:rPr>
          <w:rFonts w:ascii="Times New Roman" w:hAnsi="Times New Roman" w:cs="Times New Roman"/>
          <w:sz w:val="24"/>
          <w:szCs w:val="24"/>
          <w:lang w:val="x-none"/>
        </w:rPr>
        <w:t>рганизира</w:t>
      </w:r>
      <w:proofErr w:type="spellEnd"/>
      <w:r w:rsidRPr="00E910E8">
        <w:rPr>
          <w:rFonts w:ascii="Times New Roman" w:hAnsi="Times New Roman" w:cs="Times New Roman"/>
          <w:sz w:val="24"/>
          <w:szCs w:val="24"/>
          <w:lang w:val="x-none"/>
        </w:rPr>
        <w:t xml:space="preserve"> дейността по издаването и подмяната на свидетелствата за правоспособност на територията на областта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0E8" w:rsidRPr="00E910E8" w:rsidRDefault="00E910E8" w:rsidP="00E910E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E910E8"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</w:p>
    <w:p w:rsidR="00BD26D0" w:rsidRPr="00C338BE" w:rsidRDefault="00B565ED" w:rsidP="00BE7B3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E910E8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="00E910E8" w:rsidRPr="00E910E8">
        <w:rPr>
          <w:rFonts w:ascii="Times New Roman" w:hAnsi="Times New Roman" w:cs="Times New Roman"/>
          <w:sz w:val="24"/>
          <w:szCs w:val="24"/>
        </w:rPr>
        <w:t>Решаване на тест за познания от професионалната област на длъжността и за устройството и функционирането на Областна дирекция „Земеделие“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F60B09" w:rsidRPr="00BD26D0" w:rsidRDefault="00F60B09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B565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Необходими документи за кандидатстване: </w:t>
      </w:r>
    </w:p>
    <w:p w:rsidR="00DD1194" w:rsidRPr="00DD1194" w:rsidRDefault="00DD1194" w:rsidP="00DD1194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съгласно Приложение №3 към чл.17, ал.2 от Наредбата за провеждане на конкурсите и подбора при мобилност на държавни служители (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) - по образец;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</w:t>
      </w:r>
      <w:bookmarkStart w:id="0" w:name="_GoBack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и документация, в заявлението се посочват номер, дата и издател на </w:t>
      </w:r>
      <w:bookmarkEnd w:id="0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 за признаване, като копие на диплома не се прилага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Копия от документи, удостоверяващи продължителността на професионалния опит (служебна, трудова, осигурителна книжка и/или официален документ на български език, доказващ извършване на дейност в чужбина) или придобит ранг като държавен служител - при наличие. </w:t>
      </w:r>
    </w:p>
    <w:p w:rsidR="00DD1194" w:rsidRPr="00DD1194" w:rsidRDefault="00DD1194" w:rsidP="007B3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документите можете да намерите на интернет адрес: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https://www.mzh.government.bg/odz-kustendil/bg/Obiavi.aspx</w:t>
      </w:r>
    </w:p>
    <w:p w:rsidR="00DD1194" w:rsidRPr="00DD1194" w:rsidRDefault="00DD1194" w:rsidP="007B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BD26D0" w:rsidP="007B3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A816B0" w:rsidRPr="00BE7B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4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до 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05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включително.</w:t>
      </w:r>
    </w:p>
    <w:p w:rsidR="00A816B0" w:rsidRPr="00A816B0" w:rsidRDefault="00A816B0" w:rsidP="007B39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1194" w:rsidRPr="00DD1194" w:rsidRDefault="00DD1194" w:rsidP="007B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гр. Кюстендил, ул. “Демокрация” № 44, ет. 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стая </w:t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 1</w:t>
      </w:r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55 - 02 – 73,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на заявлението и приложенията към него се извършва по един от следните начини: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 от всеки кандидат, на посочения адрес;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документите на хартиен носител в деловодството на ОД „Земеделие“ - Кюстендил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път, на </w:t>
      </w:r>
      <w:r w:rsidRPr="00DD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hyperlink r:id="rId9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odzg_kyustendil@</w:t>
        </w:r>
      </w:hyperlink>
      <w:hyperlink r:id="rId10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mzh.</w:t>
        </w:r>
      </w:hyperlink>
      <w:r w:rsidRPr="00DD11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gоvernment.bg,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DD1194" w:rsidP="00DD1194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Копие от диплома може да не се представя в следните случаи: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и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завършилите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академично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A4AE6" w:rsidRPr="00DD1194" w:rsidRDefault="009A4AE6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ED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Информационното табло на Областна дирекция “Земеделие” – Кюстендил, гр. Кюстендил, ул. “Демокрация” № 44, </w:t>
      </w:r>
      <w:r w:rsid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партер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 </w:t>
      </w:r>
      <w:hyperlink r:id="rId11" w:history="1">
        <w:r w:rsidR="009A4AE6" w:rsidRPr="00546EE8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https://www.mzh.government.bg/odz-kustendil/bg/Obiavi.aspx</w:t>
        </w:r>
      </w:hyperlink>
    </w:p>
    <w:p w:rsidR="009A4AE6" w:rsidRPr="00C73ED0" w:rsidRDefault="009A4AE6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B0" w:rsidRPr="00A816B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816B0">
        <w:rPr>
          <w:rFonts w:ascii="Times New Roman" w:hAnsi="Times New Roman" w:cs="Times New Roman"/>
          <w:b/>
          <w:sz w:val="24"/>
          <w:szCs w:val="24"/>
        </w:rPr>
        <w:t>8. Минимален размер на основна заплата за длъжността:</w:t>
      </w:r>
      <w:r w:rsidR="00DD1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1A5A">
        <w:rPr>
          <w:rFonts w:ascii="Times New Roman" w:hAnsi="Times New Roman" w:cs="Times New Roman"/>
          <w:b/>
          <w:sz w:val="24"/>
          <w:szCs w:val="24"/>
        </w:rPr>
        <w:t>78</w:t>
      </w:r>
      <w:r w:rsidR="00DD1194">
        <w:rPr>
          <w:rFonts w:ascii="Times New Roman" w:hAnsi="Times New Roman" w:cs="Times New Roman"/>
          <w:b/>
          <w:sz w:val="24"/>
          <w:szCs w:val="24"/>
        </w:rPr>
        <w:t>0</w:t>
      </w:r>
      <w:r w:rsidRPr="00A816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.00 </w:t>
      </w:r>
      <w:r w:rsidRPr="00A816B0">
        <w:rPr>
          <w:rFonts w:ascii="Times New Roman" w:hAnsi="Times New Roman" w:cs="Times New Roman"/>
          <w:b/>
          <w:sz w:val="24"/>
          <w:szCs w:val="24"/>
        </w:rPr>
        <w:t>лв.</w:t>
      </w:r>
    </w:p>
    <w:p w:rsidR="00A816B0" w:rsidRDefault="00A816B0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AE6" w:rsidRPr="00A816B0" w:rsidRDefault="009A4AE6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964" w:rsidRDefault="007B3964" w:rsidP="007B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3964">
        <w:rPr>
          <w:rFonts w:ascii="Times New Roman" w:hAnsi="Times New Roman" w:cs="Times New Roman"/>
          <w:b/>
          <w:sz w:val="24"/>
          <w:szCs w:val="24"/>
        </w:rPr>
        <w:t>9. Допълнителна информация:</w:t>
      </w:r>
      <w:r w:rsidRPr="007B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3B" w:rsidRPr="007B3964" w:rsidRDefault="007B3964" w:rsidP="007B3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3964">
        <w:rPr>
          <w:rFonts w:ascii="Times New Roman" w:hAnsi="Times New Roman" w:cs="Times New Roman"/>
          <w:sz w:val="24"/>
          <w:szCs w:val="24"/>
        </w:rPr>
        <w:t xml:space="preserve">Съгласно чл. 14, ал. 4 от </w:t>
      </w:r>
      <w:proofErr w:type="spellStart"/>
      <w:r w:rsidRPr="007B3964">
        <w:rPr>
          <w:rFonts w:ascii="Times New Roman" w:hAnsi="Times New Roman" w:cs="Times New Roman"/>
          <w:sz w:val="24"/>
          <w:szCs w:val="24"/>
        </w:rPr>
        <w:t>НПКПМДСл</w:t>
      </w:r>
      <w:proofErr w:type="spellEnd"/>
      <w:r w:rsidRPr="007B3964">
        <w:rPr>
          <w:rFonts w:ascii="Times New Roman" w:hAnsi="Times New Roman" w:cs="Times New Roman"/>
          <w:sz w:val="24"/>
          <w:szCs w:val="24"/>
        </w:rPr>
        <w:t xml:space="preserve">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от проведената процедура.</w:t>
      </w:r>
    </w:p>
    <w:sectPr w:rsidR="00D8213B" w:rsidRPr="007B3964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234BA"/>
    <w:rsid w:val="00032EAC"/>
    <w:rsid w:val="00047FFC"/>
    <w:rsid w:val="00050FF2"/>
    <w:rsid w:val="0006046B"/>
    <w:rsid w:val="00064808"/>
    <w:rsid w:val="00096633"/>
    <w:rsid w:val="000A3AF4"/>
    <w:rsid w:val="000E4D19"/>
    <w:rsid w:val="00153B07"/>
    <w:rsid w:val="001570D3"/>
    <w:rsid w:val="00165839"/>
    <w:rsid w:val="00175359"/>
    <w:rsid w:val="001C7417"/>
    <w:rsid w:val="001C7A6C"/>
    <w:rsid w:val="001D7EF0"/>
    <w:rsid w:val="00206497"/>
    <w:rsid w:val="002366A1"/>
    <w:rsid w:val="0030149C"/>
    <w:rsid w:val="003461E2"/>
    <w:rsid w:val="00350C99"/>
    <w:rsid w:val="00354FC9"/>
    <w:rsid w:val="003E5E6D"/>
    <w:rsid w:val="003F0D1E"/>
    <w:rsid w:val="003F2A28"/>
    <w:rsid w:val="00407311"/>
    <w:rsid w:val="004378DD"/>
    <w:rsid w:val="00464AB1"/>
    <w:rsid w:val="00487C43"/>
    <w:rsid w:val="00493FBB"/>
    <w:rsid w:val="004D1F4B"/>
    <w:rsid w:val="004E5591"/>
    <w:rsid w:val="00523FB9"/>
    <w:rsid w:val="00530EDE"/>
    <w:rsid w:val="00540636"/>
    <w:rsid w:val="00542850"/>
    <w:rsid w:val="005431C2"/>
    <w:rsid w:val="0056592C"/>
    <w:rsid w:val="00591099"/>
    <w:rsid w:val="005961F8"/>
    <w:rsid w:val="005A2137"/>
    <w:rsid w:val="006072BD"/>
    <w:rsid w:val="00614321"/>
    <w:rsid w:val="006438EA"/>
    <w:rsid w:val="00747942"/>
    <w:rsid w:val="007543FD"/>
    <w:rsid w:val="00765E3C"/>
    <w:rsid w:val="007859D6"/>
    <w:rsid w:val="007A5FCD"/>
    <w:rsid w:val="007B3964"/>
    <w:rsid w:val="007F05F0"/>
    <w:rsid w:val="007F2908"/>
    <w:rsid w:val="0083558A"/>
    <w:rsid w:val="00835872"/>
    <w:rsid w:val="00836252"/>
    <w:rsid w:val="0084665E"/>
    <w:rsid w:val="008927F6"/>
    <w:rsid w:val="00896A9B"/>
    <w:rsid w:val="008B2999"/>
    <w:rsid w:val="008C3203"/>
    <w:rsid w:val="009138DF"/>
    <w:rsid w:val="009A4AE6"/>
    <w:rsid w:val="009F235B"/>
    <w:rsid w:val="009F6073"/>
    <w:rsid w:val="00A246D1"/>
    <w:rsid w:val="00A30D5B"/>
    <w:rsid w:val="00A816B0"/>
    <w:rsid w:val="00AA5C85"/>
    <w:rsid w:val="00AE1D86"/>
    <w:rsid w:val="00B43581"/>
    <w:rsid w:val="00B51433"/>
    <w:rsid w:val="00B565ED"/>
    <w:rsid w:val="00BD26D0"/>
    <w:rsid w:val="00BE7B3D"/>
    <w:rsid w:val="00C1038E"/>
    <w:rsid w:val="00C17A64"/>
    <w:rsid w:val="00C338BE"/>
    <w:rsid w:val="00C643FD"/>
    <w:rsid w:val="00C73ED0"/>
    <w:rsid w:val="00C86D51"/>
    <w:rsid w:val="00CB3ADC"/>
    <w:rsid w:val="00D0083B"/>
    <w:rsid w:val="00D43D5F"/>
    <w:rsid w:val="00D77EBE"/>
    <w:rsid w:val="00D8213B"/>
    <w:rsid w:val="00D977C9"/>
    <w:rsid w:val="00DC1FB9"/>
    <w:rsid w:val="00DD1194"/>
    <w:rsid w:val="00DE1A5A"/>
    <w:rsid w:val="00DF7456"/>
    <w:rsid w:val="00E04170"/>
    <w:rsid w:val="00E52787"/>
    <w:rsid w:val="00E61430"/>
    <w:rsid w:val="00E7236D"/>
    <w:rsid w:val="00E76BAD"/>
    <w:rsid w:val="00E842E4"/>
    <w:rsid w:val="00E910E8"/>
    <w:rsid w:val="00EB74A5"/>
    <w:rsid w:val="00EC73BE"/>
    <w:rsid w:val="00EC7627"/>
    <w:rsid w:val="00F573C9"/>
    <w:rsid w:val="00F60B09"/>
    <w:rsid w:val="00FA2400"/>
    <w:rsid w:val="00FC732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kustendil/bg/Obiavi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zg_kyustendil@mzh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g_kyustendil@mzh.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9503-B607-41A3-B9E8-028FA77E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14</cp:revision>
  <cp:lastPrinted>2020-05-18T08:23:00Z</cp:lastPrinted>
  <dcterms:created xsi:type="dcterms:W3CDTF">2022-12-09T08:35:00Z</dcterms:created>
  <dcterms:modified xsi:type="dcterms:W3CDTF">2023-04-19T12:57:00Z</dcterms:modified>
</cp:coreProperties>
</file>