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16" w:rsidRPr="00362216" w:rsidRDefault="00362216" w:rsidP="00362216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 </w:t>
      </w:r>
    </w:p>
    <w:p w:rsidR="00C14F62" w:rsidRPr="00C14F62" w:rsidRDefault="00362216" w:rsidP="00C14F6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3622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</w:t>
      </w:r>
    </w:p>
    <w:p w:rsidR="00C14F62" w:rsidRPr="00C14F62" w:rsidRDefault="00C14F62" w:rsidP="00C14F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-105411</wp:posOffset>
                </wp:positionH>
                <wp:positionV relativeFrom="paragraph">
                  <wp:posOffset>0</wp:posOffset>
                </wp:positionV>
                <wp:extent cx="0" cy="800100"/>
                <wp:effectExtent l="0" t="0" r="19050" b="19050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8.3pt;margin-top:0;width:0;height:63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"/>
            </w:pict>
          </mc:Fallback>
        </mc:AlternateContent>
      </w:r>
      <w:r w:rsidRPr="00C14F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14F62">
        <w:rPr>
          <w:rFonts w:ascii="Times New Roman" w:eastAsia="Times New Roman" w:hAnsi="Times New Roman" w:cs="Times New Roman"/>
          <w:b/>
          <w:bCs/>
          <w:sz w:val="24"/>
          <w:szCs w:val="28"/>
          <w:lang w:eastAsia="bg-BG"/>
        </w:rPr>
        <w:t>РЕПУБЛИКА БЪЛГАРИЯ</w:t>
      </w:r>
    </w:p>
    <w:p w:rsidR="00C14F62" w:rsidRPr="00C14F62" w:rsidRDefault="00C14F62" w:rsidP="00C14F62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14F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МИНИСТЕРСТВО НА ЗЕМЕДЕЛИЕТО, ХРАНИТЕ И ГОРИТЕ</w:t>
      </w:r>
    </w:p>
    <w:p w:rsidR="00C14F62" w:rsidRPr="00C14F62" w:rsidRDefault="00C14F62" w:rsidP="00C14F62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 w:rsidRPr="00C14F62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C14F62">
        <w:rPr>
          <w:rFonts w:ascii="Times New Roman" w:eastAsia="Times New Roman" w:hAnsi="Times New Roman" w:cs="Times New Roman"/>
          <w:b/>
          <w:bCs/>
          <w:lang w:eastAsia="bg-BG"/>
        </w:rPr>
        <w:t>ОБЛАСТНА</w:t>
      </w:r>
      <w:r w:rsidRPr="00C14F62">
        <w:rPr>
          <w:rFonts w:ascii="Times New Roman" w:eastAsia="Times New Roman" w:hAnsi="Times New Roman" w:cs="Times New Roman"/>
          <w:b/>
          <w:lang w:eastAsia="bg-BG"/>
        </w:rPr>
        <w:t xml:space="preserve"> ДИРЕКЦИЯ “ЗЕМЕДЕЛИЕ”- КЮСТЕНДИЛ</w:t>
      </w:r>
    </w:p>
    <w:p w:rsidR="00C14F62" w:rsidRPr="00C14F62" w:rsidRDefault="00C14F62" w:rsidP="00C14F6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</w:pPr>
      <w:r w:rsidRPr="00C14F62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C14F62"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  <w:t xml:space="preserve"> 2500, Кюстендил, ул. ”Демокрация” 44, тел. 55-02-72, факс 55-02-71, </w:t>
      </w:r>
      <w:proofErr w:type="spellStart"/>
      <w:r w:rsidRPr="00C14F62"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  <w:t>E-mail</w:t>
      </w:r>
      <w:proofErr w:type="spellEnd"/>
      <w:r w:rsidRPr="00C14F62"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  <w:t xml:space="preserve"> </w:t>
      </w:r>
      <w:hyperlink r:id="rId7" w:history="1">
        <w:r w:rsidRPr="00C14F62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eastAsia="bg-BG"/>
          </w:rPr>
          <w:t>odzgknl@abv.bg</w:t>
        </w:r>
      </w:hyperlink>
    </w:p>
    <w:p w:rsidR="00362216" w:rsidRPr="00362216" w:rsidRDefault="00362216" w:rsidP="003622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362216" w:rsidRPr="00362216" w:rsidRDefault="00362216" w:rsidP="00362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362216" w:rsidRPr="00362216" w:rsidRDefault="00362216" w:rsidP="00C14F62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14, ал. 1 и ал. 2 от Наредбата за провеждане на конкурсите на държавните</w:t>
      </w:r>
    </w:p>
    <w:p w:rsidR="00362216" w:rsidRPr="00362216" w:rsidRDefault="00CF2BCE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служители 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 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РД-05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D63B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5265E0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63B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5265E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D63B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3F6F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директора на ОД“З“- Кюстендил</w:t>
      </w:r>
    </w:p>
    <w:p w:rsidR="00B35AE6" w:rsidRPr="00362216" w:rsidRDefault="00B35AE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2216" w:rsidRPr="00362216" w:rsidRDefault="00362216" w:rsidP="003D11A5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 КОНКУРС</w:t>
      </w:r>
    </w:p>
    <w:p w:rsidR="00362216" w:rsidRPr="00362216" w:rsidRDefault="00643EDB" w:rsidP="003D11A5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длъжностите:</w:t>
      </w:r>
    </w:p>
    <w:p w:rsidR="002E56AB" w:rsidRDefault="002E56AB" w:rsidP="00B1214B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Младши</w:t>
      </w: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експерт”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служба по земеделие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Дупница с офис Сапарева баня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Главна дирекция „Аграрно развитие” в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</w:t>
      </w:r>
    </w:p>
    <w:p w:rsidR="002E56AB" w:rsidRPr="00362216" w:rsidRDefault="002E56AB" w:rsidP="00B1214B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“Земеделие” - Кюстендил: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2216" w:rsidRPr="00362216" w:rsidRDefault="00362216" w:rsidP="001166F7">
      <w:pPr>
        <w:widowControl w:val="0"/>
        <w:tabs>
          <w:tab w:val="left" w:pos="9180"/>
          <w:tab w:val="left" w:pos="9720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 </w:t>
      </w:r>
      <w:r w:rsidRPr="00362216">
        <w:rPr>
          <w:rFonts w:ascii="Cambria" w:eastAsia="Calibri" w:hAnsi="Cambria" w:cs="Times New Roman"/>
          <w:b/>
          <w:bCs/>
        </w:rPr>
        <w:t>Минимални и специфични изисквания, предвидени в нормативните актове за заема</w:t>
      </w:r>
      <w:r w:rsidR="00441252">
        <w:rPr>
          <w:rFonts w:ascii="Cambria" w:eastAsia="Calibri" w:hAnsi="Cambria" w:cs="Times New Roman"/>
          <w:b/>
          <w:bCs/>
        </w:rPr>
        <w:t>не на длъжностите</w:t>
      </w:r>
      <w:r w:rsidRPr="00362216">
        <w:rPr>
          <w:rFonts w:ascii="Cambria" w:eastAsia="Calibri" w:hAnsi="Cambria" w:cs="Times New Roman"/>
        </w:rPr>
        <w:t>:</w:t>
      </w:r>
    </w:p>
    <w:p w:rsidR="00362216" w:rsidRPr="005B582E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степен на образование - висше,  </w:t>
      </w:r>
      <w:r w:rsidR="00AB4788"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професионален </w:t>
      </w:r>
      <w:r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>бакалав</w:t>
      </w:r>
      <w:r w:rsid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>ър, професионална област – аграрни науки,</w:t>
      </w:r>
      <w:r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информационни и комуникационни технологии</w:t>
      </w:r>
      <w:r w:rsidR="00643ED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B4788"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публична администрация</w:t>
      </w:r>
      <w:r w:rsid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>, геодезия и др</w:t>
      </w:r>
      <w:r w:rsidR="003D11A5">
        <w:rPr>
          <w:rFonts w:ascii="Times New Roman" w:eastAsia="Times New Roman" w:hAnsi="Times New Roman" w:cs="Times New Roman"/>
          <w:sz w:val="24"/>
          <w:szCs w:val="24"/>
          <w:lang w:eastAsia="bg-BG"/>
        </w:rPr>
        <w:t>уги</w:t>
      </w:r>
      <w:r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62216" w:rsidRPr="005B582E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професионален опит – </w:t>
      </w:r>
      <w:r w:rsidR="002E56AB"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изисква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ранг – V младши    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познаване на действащата нормативна уредба, свързана с дейността на </w:t>
      </w:r>
      <w:r w:rsidR="005265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на земеделието, храните и горите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5/2009г. за условията и реда за подаване на заявления по схеми и мерки за директни плащания,</w:t>
      </w:r>
      <w:r w:rsidRPr="0036221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hyperlink r:id="rId8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3/2015 г. за условията и реда за прилагане на схемите за директни плащания, </w:t>
        </w:r>
      </w:hyperlink>
      <w:r w:rsidRPr="003622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9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№  2/2015 г. за критериите за допустимост на земеделските площи за подпомагане по схеми и мерки за плащане на площ,</w:t>
        </w:r>
      </w:hyperlink>
      <w:r w:rsidRPr="003622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0" w:history="1"/>
      <w:hyperlink r:id="rId11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105/2006 г. за условията и реда за създаване, поддържане, достъп и ползване на интегрираната система за администриране и контрол. </w:t>
        </w:r>
      </w:hyperlink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кандидатите да отговарят на условията на чл. 7 от Закона за държавния служител.       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- умения, относно планиране и организиране на дейността, за постигане на високи резултати в съответствие с поставените цели и изисквания, работа с потребители и в екип, способност за осъществяване на ефективен обмен на  информация;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1.1 Допълнителни умения и квалификации.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компютърна грамотност: MS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Office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Word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Excel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Internet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</w:t>
      </w:r>
      <w:r w:rsidR="00234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</w:t>
      </w:r>
      <w:r w:rsidR="00234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Участва в процеса по възстановяване собствеността върху 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земеделските земи, гори и </w:t>
      </w:r>
      <w:r w:rsidR="007C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земите от горския фонд. Участва в процесите по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актуализирането, поддържането и осъвременяването на КВС и другите материали и данни, получени при прилагането на ЗСПЗЗ и ЗВСГЗГФ и заверяването на скици при извършване на разпоредителни сделки и делба на земеделски земи</w:t>
      </w:r>
      <w:r w:rsidR="007C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гори и земи от горския фонд. Участва в и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зготвя</w:t>
      </w:r>
      <w:r w:rsidR="007C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нето на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C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компетентни отговори и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поставени от физически и юридически лица въпроси и проблеми, постъпили в общинската служба по земеделие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 Участва в проверки за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 xml:space="preserve"> състоянието и ползването на земите от ДПФ</w:t>
      </w:r>
      <w:r w:rsidR="00CF2BC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Р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 xml:space="preserve">егистрира сключените договори за аренда и тежести върху имотите. Участва в  процеса по регистрация на земеделските </w:t>
      </w:r>
      <w:r w:rsidR="00EC43D2">
        <w:rPr>
          <w:rFonts w:ascii="Times New Roman" w:eastAsia="Times New Roman" w:hAnsi="Times New Roman" w:cs="Times New Roman"/>
          <w:iCs/>
          <w:sz w:val="24"/>
          <w:szCs w:val="24"/>
        </w:rPr>
        <w:t xml:space="preserve">стопани, 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>съгласно изискванията на Наредба № 3 от 1999г. за създаване и поддържане на регистър на земеделските</w:t>
      </w:r>
      <w:r w:rsidR="00310D2E" w:rsidRPr="00310D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0D2E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стопани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 xml:space="preserve">, включващ заверка на анкетни формуляри, водене на входящ дневник и съхраняване копия на заверените анкетни карти с анкетни формуляри; Участва в организацията на дейности по изпълнение на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 5/2009г. за условията и реда за подаване на заявления по схеми и мерки за директни плащания,</w:t>
      </w:r>
      <w:r w:rsidRPr="0036221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hyperlink r:id="rId12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3/2015 г. за условията и реда за прилагане на схемите за директни плащания</w:t>
        </w:r>
        <w:r w:rsidR="00AE3C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,</w:t>
        </w:r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</w:t>
        </w:r>
      </w:hyperlink>
      <w:r w:rsidRPr="003622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3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2/2015 г. за критериите за допустимост на земеделските площи за подпомагане по схеми и мерки за плащане на площ,</w:t>
        </w:r>
      </w:hyperlink>
      <w:r w:rsidRPr="003622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4" w:history="1"/>
      <w:hyperlink r:id="rId15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105/2006 г. за условията и реда за създаване, поддържане, достъп и ползване на Интегрираната система за администриране и контрол </w:t>
        </w:r>
      </w:hyperlink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>и други.</w:t>
      </w:r>
    </w:p>
    <w:p w:rsidR="00362216" w:rsidRPr="00362216" w:rsidRDefault="00441252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proofErr w:type="gramStart"/>
      <w:r w:rsidR="00362216" w:rsidRPr="0036221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362216"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.Размер на основната месечна заплата за длъжността 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3728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Младши</w:t>
      </w:r>
      <w:r w:rsidR="00362216"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експерт”</w:t>
      </w:r>
      <w:r w:rsidR="003728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proofErr w:type="gramEnd"/>
      <w:r w:rsidR="003728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7289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ри назначаване основната месечна заплата ще бъде определена, съгласно чл. 67, ал. 4 от ЗДСл, чл. 8 и чл. 9 от Наредбата за заплатите на служител</w:t>
      </w:r>
      <w:r w:rsidR="0037289F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1F5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в държавната администрация </w:t>
      </w:r>
      <w:r w:rsidR="00372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37289F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D63B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510</w:t>
      </w:r>
      <w:r w:rsidR="0037289F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.00лв. до 1</w:t>
      </w:r>
      <w:r w:rsidR="0037289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7289F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00.00</w:t>
      </w:r>
      <w:r w:rsidR="00AB4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289F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362216" w:rsidRPr="00362216" w:rsidRDefault="00362216" w:rsidP="001166F7">
      <w:pPr>
        <w:tabs>
          <w:tab w:val="left" w:pos="900"/>
        </w:tabs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4. Начин за провеждане на конкурса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F631FB" w:rsidRDefault="00362216" w:rsidP="00F631FB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решаване на тест;</w:t>
      </w:r>
    </w:p>
    <w:p w:rsidR="00362216" w:rsidRPr="00362216" w:rsidRDefault="003C1D50" w:rsidP="003C1D50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B1360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интервю;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5. Необходими документи за кандидатстване: </w:t>
      </w:r>
    </w:p>
    <w:p w:rsidR="00362216" w:rsidRPr="00362216" w:rsidRDefault="00362216" w:rsidP="001166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Заявление за участие в конкурса – по образец /Приложение № 2 към чл. 17, ал. 1 на Наредбата за провеждане на конкурсите за държавни служители, ДВ, бр.6/23.01.2004 г./;</w:t>
      </w:r>
    </w:p>
    <w:p w:rsidR="00362216" w:rsidRPr="00362216" w:rsidRDefault="00362216" w:rsidP="001166F7">
      <w:pPr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>Декларация по чл. 17, ал. 2, т. 1 от НПКДС;/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определена длъжност;/</w:t>
      </w:r>
    </w:p>
    <w:p w:rsidR="00362216" w:rsidRPr="00362216" w:rsidRDefault="00362216" w:rsidP="001166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- Копия от документи, за придобита образователно - квалификационна степен</w:t>
      </w:r>
      <w:r w:rsidR="001F5E7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867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допълнителни квалификации и пра</w:t>
      </w:r>
      <w:r w:rsidR="001F5E79">
        <w:rPr>
          <w:rFonts w:ascii="Times New Roman" w:eastAsia="Times New Roman" w:hAnsi="Times New Roman" w:cs="Times New Roman"/>
          <w:sz w:val="24"/>
          <w:szCs w:val="24"/>
          <w:lang w:eastAsia="bg-BG"/>
        </w:rPr>
        <w:t>воспосо</w:t>
      </w:r>
      <w:r w:rsidR="006867B3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="001F5E79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ност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62216" w:rsidRPr="00362216" w:rsidRDefault="00362216" w:rsidP="001166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Образци от заявлението за участие в конкурса и от декларацията могат да се получат в Областна дирекция “Земеделие” – Кюстендил, ул. „Демокрация” № 44, ет. </w:t>
      </w:r>
      <w:r w:rsidR="007F42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D63B9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63B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63B93">
        <w:rPr>
          <w:rFonts w:ascii="Times New Roman" w:eastAsia="Times New Roman" w:hAnsi="Times New Roman" w:cs="Times New Roman"/>
          <w:sz w:val="24"/>
          <w:szCs w:val="24"/>
          <w:lang w:eastAsia="bg-BG"/>
        </w:rPr>
        <w:t>(деловодство)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62216" w:rsidRPr="00362216" w:rsidRDefault="00362216" w:rsidP="001166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календарни дни от публикуване на обявлението. Кандидатите подават лично или чрез пълномощник документите за участие в конкурса.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7. Място за подаване на документите: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MS Mincho" w:hAnsi="Times New Roman" w:cs="Times New Roman"/>
          <w:sz w:val="24"/>
          <w:szCs w:val="20"/>
        </w:rPr>
        <w:t xml:space="preserve">Документите следва да бъдат представени лично или чрез пълномощник /нотариално заверено пълномощно/ 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 xml:space="preserve">в сградата на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– Кюстендил, на адрес: гр. Кюстендил,  ул. “Демокрация” № 44, ет. </w:t>
      </w:r>
      <w:r w:rsidR="005947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526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690421">
        <w:rPr>
          <w:rFonts w:ascii="Times New Roman" w:eastAsia="Times New Roman" w:hAnsi="Times New Roman" w:cs="Times New Roman"/>
          <w:sz w:val="24"/>
          <w:szCs w:val="24"/>
          <w:lang w:eastAsia="bg-BG"/>
        </w:rPr>
        <w:t>(д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еловодство)</w:t>
      </w:r>
      <w:proofErr w:type="gramStart"/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,  тел</w:t>
      </w:r>
      <w:proofErr w:type="gramEnd"/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. 078/ 55 - 02 – 7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 до 17:00 часа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8.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Информационното табло на Областна дирекция “Земеделие” – Кюстендил, гр. Кюстендил, ул. “Демокрация” № 44, ет. 9,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страницата на дирекцията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hyperlink r:id="rId16" w:history="1">
        <w:r w:rsidRPr="00362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http://mzh.government.bg/odz-kustendil</w:t>
        </w:r>
      </w:hyperlink>
      <w:r w:rsidRPr="003622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63B93" w:rsidRPr="00D63B93" w:rsidRDefault="00D63B93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6D0" w:rsidRPr="00BD26D0" w:rsidRDefault="00383418" w:rsidP="00114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3B93">
        <w:rPr>
          <w:rFonts w:ascii="Times New Roman" w:eastAsia="Times New Roman" w:hAnsi="Times New Roman" w:cs="Times New Roman"/>
          <w:b/>
          <w:sz w:val="24"/>
          <w:szCs w:val="24"/>
        </w:rPr>
        <w:t>Краен с</w:t>
      </w:r>
      <w:r w:rsidR="005265E0">
        <w:rPr>
          <w:rFonts w:ascii="Times New Roman" w:eastAsia="Times New Roman" w:hAnsi="Times New Roman" w:cs="Times New Roman"/>
          <w:b/>
          <w:sz w:val="24"/>
          <w:szCs w:val="24"/>
        </w:rPr>
        <w:t>рок за подаване на документи – 2</w:t>
      </w:r>
      <w:r w:rsidR="00BB3E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D63B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65E0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D63B93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5265E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63B9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bookmarkStart w:id="0" w:name="_GoBack"/>
      <w:bookmarkEnd w:id="0"/>
    </w:p>
    <w:p w:rsidR="00BD26D0" w:rsidRPr="00BD26D0" w:rsidRDefault="00BD26D0" w:rsidP="001166F7">
      <w:pPr>
        <w:ind w:left="-397" w:right="-454"/>
        <w:rPr>
          <w:rFonts w:ascii="Cambria" w:eastAsia="Calibri" w:hAnsi="Cambria" w:cs="Times New Roman"/>
        </w:rPr>
      </w:pPr>
    </w:p>
    <w:p w:rsidR="00EC73BE" w:rsidRDefault="00EC73BE" w:rsidP="001166F7">
      <w:pPr>
        <w:ind w:left="-397" w:right="-454"/>
      </w:pPr>
    </w:p>
    <w:sectPr w:rsidR="00EC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0026A7"/>
    <w:rsid w:val="000070FA"/>
    <w:rsid w:val="00032EAC"/>
    <w:rsid w:val="00047FFC"/>
    <w:rsid w:val="00050FF2"/>
    <w:rsid w:val="0006046B"/>
    <w:rsid w:val="000B161B"/>
    <w:rsid w:val="00114AA8"/>
    <w:rsid w:val="001166F7"/>
    <w:rsid w:val="001326E5"/>
    <w:rsid w:val="00175E48"/>
    <w:rsid w:val="001A2987"/>
    <w:rsid w:val="001F5E79"/>
    <w:rsid w:val="00234D68"/>
    <w:rsid w:val="002366A1"/>
    <w:rsid w:val="00267C62"/>
    <w:rsid w:val="002C3678"/>
    <w:rsid w:val="002E56AB"/>
    <w:rsid w:val="00310D2E"/>
    <w:rsid w:val="0033526D"/>
    <w:rsid w:val="00336118"/>
    <w:rsid w:val="00347779"/>
    <w:rsid w:val="00350C99"/>
    <w:rsid w:val="00362216"/>
    <w:rsid w:val="003652C8"/>
    <w:rsid w:val="0037289F"/>
    <w:rsid w:val="0038100F"/>
    <w:rsid w:val="00383418"/>
    <w:rsid w:val="00384946"/>
    <w:rsid w:val="00387B85"/>
    <w:rsid w:val="003C1D50"/>
    <w:rsid w:val="003D11A5"/>
    <w:rsid w:val="003D3E8C"/>
    <w:rsid w:val="003F0D1E"/>
    <w:rsid w:val="003F6FFB"/>
    <w:rsid w:val="00421666"/>
    <w:rsid w:val="004378DD"/>
    <w:rsid w:val="00441252"/>
    <w:rsid w:val="00464AB1"/>
    <w:rsid w:val="00487C43"/>
    <w:rsid w:val="004920AF"/>
    <w:rsid w:val="004B2168"/>
    <w:rsid w:val="004D1F4B"/>
    <w:rsid w:val="004D4890"/>
    <w:rsid w:val="004E5591"/>
    <w:rsid w:val="004E6172"/>
    <w:rsid w:val="00522F35"/>
    <w:rsid w:val="00523FB9"/>
    <w:rsid w:val="00525402"/>
    <w:rsid w:val="005265E0"/>
    <w:rsid w:val="00530EDE"/>
    <w:rsid w:val="00542850"/>
    <w:rsid w:val="0056592C"/>
    <w:rsid w:val="005947C9"/>
    <w:rsid w:val="005A2137"/>
    <w:rsid w:val="005B582E"/>
    <w:rsid w:val="005C02D0"/>
    <w:rsid w:val="006072BD"/>
    <w:rsid w:val="00643EDB"/>
    <w:rsid w:val="006867B3"/>
    <w:rsid w:val="00690421"/>
    <w:rsid w:val="006E19C3"/>
    <w:rsid w:val="006F5A1C"/>
    <w:rsid w:val="00747942"/>
    <w:rsid w:val="007859D6"/>
    <w:rsid w:val="007A5FCD"/>
    <w:rsid w:val="007C6A27"/>
    <w:rsid w:val="007F05F0"/>
    <w:rsid w:val="007F1FAC"/>
    <w:rsid w:val="007F424D"/>
    <w:rsid w:val="007F4CA4"/>
    <w:rsid w:val="00806660"/>
    <w:rsid w:val="0083558A"/>
    <w:rsid w:val="00835872"/>
    <w:rsid w:val="00836252"/>
    <w:rsid w:val="008601C3"/>
    <w:rsid w:val="00881F1B"/>
    <w:rsid w:val="008927F6"/>
    <w:rsid w:val="008957E2"/>
    <w:rsid w:val="008C3203"/>
    <w:rsid w:val="009B503A"/>
    <w:rsid w:val="00A070D8"/>
    <w:rsid w:val="00A21264"/>
    <w:rsid w:val="00A246D1"/>
    <w:rsid w:val="00A33992"/>
    <w:rsid w:val="00AB4788"/>
    <w:rsid w:val="00AE3CA1"/>
    <w:rsid w:val="00B1214B"/>
    <w:rsid w:val="00B13602"/>
    <w:rsid w:val="00B35AE6"/>
    <w:rsid w:val="00B40593"/>
    <w:rsid w:val="00B43581"/>
    <w:rsid w:val="00B80457"/>
    <w:rsid w:val="00BB3EA2"/>
    <w:rsid w:val="00BD26D0"/>
    <w:rsid w:val="00C00523"/>
    <w:rsid w:val="00C1038E"/>
    <w:rsid w:val="00C14F62"/>
    <w:rsid w:val="00C17A64"/>
    <w:rsid w:val="00CF2BCE"/>
    <w:rsid w:val="00D63B93"/>
    <w:rsid w:val="00D7779F"/>
    <w:rsid w:val="00D77EBE"/>
    <w:rsid w:val="00D956AF"/>
    <w:rsid w:val="00DC1FB9"/>
    <w:rsid w:val="00DF7456"/>
    <w:rsid w:val="00E04170"/>
    <w:rsid w:val="00E3283F"/>
    <w:rsid w:val="00E339B6"/>
    <w:rsid w:val="00E52787"/>
    <w:rsid w:val="00E61430"/>
    <w:rsid w:val="00E7236D"/>
    <w:rsid w:val="00E76BAD"/>
    <w:rsid w:val="00E8776C"/>
    <w:rsid w:val="00EC43D2"/>
    <w:rsid w:val="00EC73BE"/>
    <w:rsid w:val="00EC7627"/>
    <w:rsid w:val="00F0613D"/>
    <w:rsid w:val="00F60E00"/>
    <w:rsid w:val="00F631FB"/>
    <w:rsid w:val="00FA2400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3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dzgknl@abv.bg" TargetMode="External"/><Relationship Id="rId12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zh.government.bg/odz-kustendi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4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9B04-AAC2-492D-894A-8438A77D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135</cp:revision>
  <cp:lastPrinted>2018-02-12T12:40:00Z</cp:lastPrinted>
  <dcterms:created xsi:type="dcterms:W3CDTF">2014-01-07T13:48:00Z</dcterms:created>
  <dcterms:modified xsi:type="dcterms:W3CDTF">2018-02-13T08:13:00Z</dcterms:modified>
</cp:coreProperties>
</file>