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6848F" w14:textId="11ED68EE" w:rsidR="009B66D8" w:rsidRPr="0062634D" w:rsidRDefault="009B66D8" w:rsidP="009B66D8">
      <w:pPr>
        <w:rPr>
          <w:b/>
          <w:bCs/>
        </w:rPr>
      </w:pPr>
      <w:r w:rsidRPr="0062634D">
        <w:rPr>
          <w:rFonts w:ascii="Times New Roman" w:hAnsi="Times New Roman"/>
          <w:b/>
          <w:bCs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5720F" wp14:editId="7C51AED3">
                <wp:simplePos x="0" y="0"/>
                <wp:positionH relativeFrom="column">
                  <wp:posOffset>610207</wp:posOffset>
                </wp:positionH>
                <wp:positionV relativeFrom="paragraph">
                  <wp:posOffset>132660</wp:posOffset>
                </wp:positionV>
                <wp:extent cx="0" cy="800100"/>
                <wp:effectExtent l="13970" t="13970" r="5080" b="508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B43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48.05pt;margin-top:10.45pt;width:0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"/>
            </w:pict>
          </mc:Fallback>
        </mc:AlternateContent>
      </w:r>
      <w:r w:rsidRPr="0062634D">
        <w:rPr>
          <w:b/>
          <w:bCs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5BFA7B02" wp14:editId="7F24DB1A">
            <wp:simplePos x="0" y="0"/>
            <wp:positionH relativeFrom="column">
              <wp:posOffset>-51932</wp:posOffset>
            </wp:positionH>
            <wp:positionV relativeFrom="paragraph">
              <wp:posOffset>101213</wp:posOffset>
            </wp:positionV>
            <wp:extent cx="600710" cy="832485"/>
            <wp:effectExtent l="0" t="0" r="8890" b="5715"/>
            <wp:wrapSquare wrapText="bothSides"/>
            <wp:docPr id="3" name="Картина 9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84B9A" w14:textId="3B74FBD2" w:rsidR="009B66D8" w:rsidRPr="0062634D" w:rsidRDefault="009B66D8" w:rsidP="009B66D8">
      <w:pPr>
        <w:rPr>
          <w:rFonts w:ascii="Times New Roman" w:hAnsi="Times New Roman"/>
          <w:b/>
          <w:bCs/>
          <w:sz w:val="24"/>
          <w:szCs w:val="24"/>
        </w:rPr>
      </w:pPr>
      <w:r w:rsidRPr="0062634D">
        <w:rPr>
          <w:rFonts w:ascii="Times New Roman" w:hAnsi="Times New Roman"/>
          <w:b/>
          <w:bCs/>
          <w:sz w:val="24"/>
          <w:szCs w:val="24"/>
        </w:rPr>
        <w:t>РЕПУБЛИКА БЪЛГАРИЯ</w:t>
      </w:r>
    </w:p>
    <w:p w14:paraId="29890AEB" w14:textId="77777777" w:rsidR="009B66D8" w:rsidRPr="0062634D" w:rsidRDefault="009B66D8" w:rsidP="009B66D8">
      <w:pPr>
        <w:pBdr>
          <w:bottom w:val="double" w:sz="6" w:space="1" w:color="auto"/>
        </w:pBdr>
        <w:tabs>
          <w:tab w:val="right" w:pos="7826"/>
        </w:tabs>
        <w:rPr>
          <w:rFonts w:ascii="Times New Roman" w:hAnsi="Times New Roman"/>
          <w:b/>
          <w:bCs/>
          <w:sz w:val="24"/>
          <w:szCs w:val="24"/>
        </w:rPr>
      </w:pPr>
      <w:r w:rsidRPr="0062634D">
        <w:rPr>
          <w:rFonts w:ascii="Times New Roman" w:hAnsi="Times New Roman"/>
          <w:b/>
          <w:bCs/>
          <w:sz w:val="24"/>
          <w:szCs w:val="24"/>
        </w:rPr>
        <w:t>МИНИСТЕРСТВО НА ЗЕМЕДЕЛИЕТО И ХРАНИТЕ</w:t>
      </w:r>
    </w:p>
    <w:p w14:paraId="0974A726" w14:textId="77777777" w:rsidR="009B66D8" w:rsidRPr="0062634D" w:rsidRDefault="009B66D8" w:rsidP="009B66D8">
      <w:pPr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bCs/>
          <w:sz w:val="24"/>
          <w:szCs w:val="24"/>
        </w:rPr>
        <w:t>ОБЛАСТНА</w:t>
      </w:r>
      <w:r w:rsidRPr="0062634D">
        <w:rPr>
          <w:rFonts w:ascii="Times New Roman" w:hAnsi="Times New Roman"/>
          <w:b/>
          <w:sz w:val="24"/>
          <w:szCs w:val="24"/>
        </w:rPr>
        <w:t xml:space="preserve"> ДИРЕКЦИЯ “ЗЕМЕДЕЛИЕ”- КЮСТЕНДИЛ</w:t>
      </w:r>
    </w:p>
    <w:p w14:paraId="5B3D251C" w14:textId="77777777" w:rsidR="009B66D8" w:rsidRPr="0062634D" w:rsidRDefault="009B66D8" w:rsidP="009B66D8">
      <w:pPr>
        <w:rPr>
          <w:rFonts w:asciiTheme="minorHAnsi" w:hAnsiTheme="minorHAnsi"/>
          <w:b/>
          <w:sz w:val="16"/>
          <w:szCs w:val="16"/>
        </w:rPr>
      </w:pPr>
      <w:r w:rsidRPr="0062634D">
        <w:rPr>
          <w:rFonts w:ascii="Journal" w:hAnsi="Journal"/>
          <w:b/>
          <w:sz w:val="16"/>
          <w:szCs w:val="16"/>
        </w:rPr>
        <w:t>2500, Кюстендил, ул. ”Демокрация” 44, тел. 55-02-71,  E-mail: ODZG_Kyustendil@mzh.government.bg</w:t>
      </w:r>
    </w:p>
    <w:p w14:paraId="53C587E0" w14:textId="77777777" w:rsidR="009B66D8" w:rsidRPr="0062634D" w:rsidRDefault="009B66D8" w:rsidP="009B66D8">
      <w:pPr>
        <w:ind w:firstLine="708"/>
        <w:jc w:val="both"/>
        <w:rPr>
          <w:rFonts w:ascii="Calibri" w:hAnsi="Calibri"/>
        </w:rPr>
      </w:pPr>
    </w:p>
    <w:p w14:paraId="622664D1" w14:textId="77777777" w:rsidR="009B66D8" w:rsidRPr="0062634D" w:rsidRDefault="009B66D8" w:rsidP="009B66D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6B24CA" w14:textId="6C53B3D2" w:rsidR="009B66D8" w:rsidRPr="0062634D" w:rsidRDefault="009B66D8" w:rsidP="009B66D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34D">
        <w:rPr>
          <w:rFonts w:ascii="Times New Roman" w:hAnsi="Times New Roman"/>
          <w:b/>
          <w:sz w:val="28"/>
          <w:szCs w:val="28"/>
        </w:rPr>
        <w:t>О Б Я В Л Е Н И Е</w:t>
      </w:r>
    </w:p>
    <w:p w14:paraId="1B6BB21A" w14:textId="565A3823" w:rsidR="009B66D8" w:rsidRPr="0062634D" w:rsidRDefault="009B66D8" w:rsidP="009B66D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bCs/>
          <w:sz w:val="24"/>
          <w:szCs w:val="24"/>
        </w:rPr>
        <w:t>ОБЛАСТНА</w:t>
      </w:r>
      <w:r w:rsidRPr="0062634D">
        <w:rPr>
          <w:rFonts w:ascii="Times New Roman" w:hAnsi="Times New Roman"/>
          <w:b/>
          <w:sz w:val="24"/>
          <w:szCs w:val="24"/>
        </w:rPr>
        <w:t xml:space="preserve"> ДИРЕКЦИЯ </w:t>
      </w:r>
      <w:r w:rsidR="00290ADB">
        <w:rPr>
          <w:rFonts w:ascii="Times New Roman" w:hAnsi="Times New Roman"/>
          <w:b/>
          <w:sz w:val="24"/>
          <w:szCs w:val="24"/>
        </w:rPr>
        <w:t>„</w:t>
      </w:r>
      <w:r w:rsidRPr="0062634D">
        <w:rPr>
          <w:rFonts w:ascii="Times New Roman" w:hAnsi="Times New Roman"/>
          <w:b/>
          <w:sz w:val="24"/>
          <w:szCs w:val="24"/>
        </w:rPr>
        <w:t>ЗЕМЕДЕЛИЕ”- КЮСТЕНДИЛ</w:t>
      </w:r>
    </w:p>
    <w:p w14:paraId="57AD599B" w14:textId="5E288A07" w:rsidR="009B66D8" w:rsidRPr="0062634D" w:rsidRDefault="009B66D8" w:rsidP="009B66D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 xml:space="preserve">гр. Кюстендил, ул. </w:t>
      </w:r>
      <w:r w:rsidR="00290ADB">
        <w:rPr>
          <w:rFonts w:ascii="Times New Roman" w:hAnsi="Times New Roman"/>
          <w:b/>
          <w:sz w:val="24"/>
          <w:szCs w:val="24"/>
        </w:rPr>
        <w:t>„</w:t>
      </w:r>
      <w:r w:rsidRPr="0062634D">
        <w:rPr>
          <w:rFonts w:ascii="Times New Roman" w:hAnsi="Times New Roman"/>
          <w:b/>
          <w:sz w:val="24"/>
          <w:szCs w:val="24"/>
        </w:rPr>
        <w:t xml:space="preserve">Демокрация” </w:t>
      </w:r>
      <w:r w:rsidR="00290ADB">
        <w:rPr>
          <w:rFonts w:ascii="Times New Roman" w:hAnsi="Times New Roman"/>
          <w:b/>
          <w:sz w:val="24"/>
          <w:szCs w:val="24"/>
        </w:rPr>
        <w:t xml:space="preserve">№ </w:t>
      </w:r>
      <w:r w:rsidR="00290ADB" w:rsidRPr="0062634D">
        <w:rPr>
          <w:rFonts w:ascii="Times New Roman" w:hAnsi="Times New Roman"/>
          <w:b/>
          <w:sz w:val="24"/>
          <w:szCs w:val="24"/>
        </w:rPr>
        <w:t>44</w:t>
      </w:r>
    </w:p>
    <w:p w14:paraId="0CA1F536" w14:textId="77777777" w:rsidR="009B66D8" w:rsidRPr="0062634D" w:rsidRDefault="009B66D8" w:rsidP="009B66D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B0A78E" w14:textId="46FC1C6B" w:rsidR="009B66D8" w:rsidRPr="0062634D" w:rsidRDefault="009B66D8" w:rsidP="0062634D">
      <w:pPr>
        <w:spacing w:line="276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На основание чл. 14 от Наредбата за провеждане на конкурсите и подбора при мобилност на държавни служители</w:t>
      </w:r>
    </w:p>
    <w:p w14:paraId="1D25263F" w14:textId="50DB1B26" w:rsidR="009B66D8" w:rsidRPr="0062634D" w:rsidRDefault="009B66D8" w:rsidP="0062634D">
      <w:pPr>
        <w:pStyle w:val="BodyText"/>
        <w:tabs>
          <w:tab w:val="left" w:pos="851"/>
        </w:tabs>
        <w:spacing w:line="276" w:lineRule="auto"/>
        <w:jc w:val="center"/>
        <w:rPr>
          <w:b/>
          <w:sz w:val="24"/>
          <w:szCs w:val="24"/>
        </w:rPr>
      </w:pPr>
      <w:r w:rsidRPr="0062634D">
        <w:rPr>
          <w:b/>
          <w:sz w:val="24"/>
          <w:szCs w:val="24"/>
        </w:rPr>
        <w:t>О Б Я В Я В А:</w:t>
      </w:r>
    </w:p>
    <w:p w14:paraId="097FB534" w14:textId="3AFF5E16" w:rsidR="009B66D8" w:rsidRPr="0062634D" w:rsidRDefault="009B66D8" w:rsidP="0062634D">
      <w:pPr>
        <w:pStyle w:val="ListParagraph"/>
        <w:widowControl w:val="0"/>
        <w:tabs>
          <w:tab w:val="left" w:pos="993"/>
        </w:tabs>
        <w:spacing w:line="276" w:lineRule="auto"/>
        <w:ind w:left="709" w:right="-108"/>
        <w:jc w:val="center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КОНКУРС за длъжността „</w:t>
      </w:r>
      <w:r w:rsidRPr="0062634D">
        <w:rPr>
          <w:rFonts w:ascii="Times New Roman" w:hAnsi="Times New Roman"/>
          <w:b/>
          <w:bCs/>
          <w:sz w:val="24"/>
          <w:szCs w:val="24"/>
        </w:rPr>
        <w:t>НАЧАЛНИК“</w:t>
      </w:r>
      <w:r w:rsidRPr="0062634D">
        <w:rPr>
          <w:rFonts w:ascii="Times New Roman" w:hAnsi="Times New Roman"/>
          <w:sz w:val="24"/>
          <w:szCs w:val="24"/>
        </w:rPr>
        <w:t xml:space="preserve"> на Общинска служба по земеделие –Сапарева баня, Главна дирекция „Аграрно развитие”,</w:t>
      </w:r>
      <w:r w:rsidRPr="006263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634D">
        <w:rPr>
          <w:rFonts w:ascii="Times New Roman" w:hAnsi="Times New Roman"/>
          <w:sz w:val="24"/>
          <w:szCs w:val="24"/>
        </w:rPr>
        <w:t xml:space="preserve">Областна дирекция </w:t>
      </w:r>
      <w:r w:rsidR="00290ADB">
        <w:rPr>
          <w:rFonts w:ascii="Times New Roman" w:hAnsi="Times New Roman"/>
          <w:sz w:val="24"/>
          <w:szCs w:val="24"/>
        </w:rPr>
        <w:t>„</w:t>
      </w:r>
      <w:r w:rsidRPr="0062634D">
        <w:rPr>
          <w:rFonts w:ascii="Times New Roman" w:hAnsi="Times New Roman"/>
          <w:sz w:val="24"/>
          <w:szCs w:val="24"/>
        </w:rPr>
        <w:t>Земеделие” – Кюстендил</w:t>
      </w:r>
    </w:p>
    <w:p w14:paraId="2FB9057D" w14:textId="77777777" w:rsidR="009B66D8" w:rsidRPr="0062634D" w:rsidRDefault="009B66D8" w:rsidP="0062634D">
      <w:pPr>
        <w:widowControl w:val="0"/>
        <w:tabs>
          <w:tab w:val="left" w:pos="993"/>
        </w:tabs>
        <w:spacing w:line="276" w:lineRule="auto"/>
        <w:ind w:left="300" w:right="-108"/>
        <w:jc w:val="center"/>
        <w:rPr>
          <w:rFonts w:ascii="Times New Roman" w:hAnsi="Times New Roman"/>
          <w:b/>
          <w:sz w:val="24"/>
          <w:szCs w:val="24"/>
        </w:rPr>
      </w:pPr>
    </w:p>
    <w:p w14:paraId="03573F12" w14:textId="77777777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1. Изисквания за заемане на длъжността:</w:t>
      </w:r>
    </w:p>
    <w:p w14:paraId="451B4B56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 xml:space="preserve">1.1. Минимални изисквания за заемане на длъжността: </w:t>
      </w:r>
    </w:p>
    <w:p w14:paraId="0DE179EF" w14:textId="3911CC46" w:rsidR="00A528F0" w:rsidRPr="00A528F0" w:rsidRDefault="00A528F0" w:rsidP="00A528F0">
      <w:pPr>
        <w:ind w:right="-22" w:firstLine="708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528F0">
        <w:rPr>
          <w:rFonts w:ascii="Times New Roman" w:hAnsi="Times New Roman"/>
          <w:sz w:val="24"/>
          <w:szCs w:val="24"/>
        </w:rPr>
        <w:t>Степен на завършено образование – висше;</w:t>
      </w:r>
    </w:p>
    <w:p w14:paraId="25ABA7A0" w14:textId="77777777" w:rsidR="009B66D8" w:rsidRPr="0062634D" w:rsidRDefault="009B66D8" w:rsidP="00A528F0">
      <w:pPr>
        <w:numPr>
          <w:ilvl w:val="0"/>
          <w:numId w:val="1"/>
        </w:numPr>
        <w:ind w:left="851" w:right="-22" w:hanging="142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Образователна степен – бакалавър;</w:t>
      </w:r>
    </w:p>
    <w:p w14:paraId="454A7EF7" w14:textId="77A7F938" w:rsidR="009B66D8" w:rsidRPr="0062634D" w:rsidRDefault="009B66D8" w:rsidP="0062634D">
      <w:pPr>
        <w:tabs>
          <w:tab w:val="left" w:pos="851"/>
          <w:tab w:val="left" w:pos="1418"/>
        </w:tabs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Професионален опит – 3 години в област или области, свързани с функционалните задължения на длъжността, или придобит ІІІ младши ранг;</w:t>
      </w:r>
    </w:p>
    <w:p w14:paraId="55F59B67" w14:textId="77777777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1.2. Допълнителни изисквания за заемане на длъжността:</w:t>
      </w:r>
    </w:p>
    <w:p w14:paraId="1D67AE6D" w14:textId="43CEE4FC" w:rsidR="009B66D8" w:rsidRPr="0062634D" w:rsidRDefault="009B66D8" w:rsidP="0062634D">
      <w:pPr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line="276" w:lineRule="auto"/>
        <w:ind w:left="0" w:right="-22" w:firstLine="72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Област на висше образование (професионална област): информатика, геодезия и картография, право, публична администрация, икономика, екология, аграрни науки</w:t>
      </w:r>
      <w:r w:rsidR="00290ADB">
        <w:rPr>
          <w:rFonts w:ascii="Times New Roman" w:hAnsi="Times New Roman"/>
          <w:sz w:val="24"/>
          <w:szCs w:val="24"/>
        </w:rPr>
        <w:t>,</w:t>
      </w:r>
      <w:r w:rsidRPr="0062634D">
        <w:rPr>
          <w:rFonts w:ascii="Times New Roman" w:hAnsi="Times New Roman"/>
          <w:sz w:val="24"/>
          <w:szCs w:val="24"/>
        </w:rPr>
        <w:t xml:space="preserve"> ветеринарна медицина, технически науки и др.;</w:t>
      </w:r>
    </w:p>
    <w:p w14:paraId="2D9B575A" w14:textId="2D782134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 xml:space="preserve">- Компютърна квалификация – </w:t>
      </w:r>
      <w:r w:rsidR="00171F00" w:rsidRPr="00622D05">
        <w:rPr>
          <w:rFonts w:ascii="Times New Roman" w:hAnsi="Times New Roman"/>
          <w:sz w:val="24"/>
          <w:szCs w:val="24"/>
        </w:rPr>
        <w:t>мрежови</w:t>
      </w:r>
      <w:r w:rsidR="00171F00" w:rsidRPr="00622D0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2D05">
        <w:rPr>
          <w:rFonts w:ascii="Times New Roman" w:hAnsi="Times New Roman"/>
          <w:sz w:val="24"/>
          <w:szCs w:val="24"/>
        </w:rPr>
        <w:t>и</w:t>
      </w:r>
      <w:r w:rsidR="00171F00" w:rsidRPr="00622D0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2D05">
        <w:rPr>
          <w:rFonts w:ascii="Times New Roman" w:hAnsi="Times New Roman"/>
          <w:sz w:val="24"/>
          <w:szCs w:val="24"/>
        </w:rPr>
        <w:t>операционни</w:t>
      </w:r>
      <w:r w:rsidR="00171F00" w:rsidRPr="00622D0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2D05">
        <w:rPr>
          <w:rFonts w:ascii="Times New Roman" w:hAnsi="Times New Roman"/>
          <w:sz w:val="24"/>
          <w:szCs w:val="24"/>
        </w:rPr>
        <w:t>системи</w:t>
      </w:r>
      <w:r w:rsidR="00171F00" w:rsidRPr="00622D0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z w:val="24"/>
          <w:szCs w:val="24"/>
        </w:rPr>
        <w:t>Windows</w:t>
      </w:r>
      <w:r w:rsidR="00171F00" w:rsidRPr="006263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z w:val="24"/>
          <w:szCs w:val="24"/>
        </w:rPr>
        <w:t>в</w:t>
      </w:r>
      <w:r w:rsidR="00290ADB">
        <w:rPr>
          <w:rFonts w:ascii="Times New Roman" w:hAnsi="Times New Roman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290ADB">
        <w:rPr>
          <w:rFonts w:ascii="Times New Roman" w:hAnsi="Times New Roman"/>
          <w:spacing w:val="-67"/>
          <w:sz w:val="24"/>
          <w:szCs w:val="24"/>
        </w:rPr>
        <w:t xml:space="preserve">  </w:t>
      </w:r>
      <w:r w:rsidR="00171F00" w:rsidRPr="0062634D">
        <w:rPr>
          <w:rFonts w:ascii="Times New Roman" w:hAnsi="Times New Roman"/>
          <w:sz w:val="24"/>
          <w:szCs w:val="24"/>
        </w:rPr>
        <w:t>мрежова среда Windows Server и офис пакет Microsoft Office, Linux, офис</w:t>
      </w:r>
      <w:r w:rsidR="00171F00" w:rsidRPr="006263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z w:val="24"/>
          <w:szCs w:val="24"/>
        </w:rPr>
        <w:t>приложения,</w:t>
      </w:r>
      <w:r w:rsidR="00171F00" w:rsidRPr="0062634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z w:val="24"/>
          <w:szCs w:val="24"/>
        </w:rPr>
        <w:t>Networking: TPC/IP</w:t>
      </w:r>
      <w:r w:rsidR="00171F00" w:rsidRPr="0062634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71F00" w:rsidRPr="0062634D">
        <w:rPr>
          <w:rFonts w:ascii="Times New Roman" w:hAnsi="Times New Roman"/>
          <w:sz w:val="24"/>
          <w:szCs w:val="24"/>
        </w:rPr>
        <w:t>базирани мрежи, MS Word, MS Excel, Internet;</w:t>
      </w:r>
    </w:p>
    <w:p w14:paraId="4AC23578" w14:textId="04C1E811" w:rsidR="00171F00" w:rsidRPr="0062634D" w:rsidRDefault="00171F00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свидетелство за управление на МПС.</w:t>
      </w:r>
    </w:p>
    <w:p w14:paraId="3B72E3AC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2.  Описание на длъжността:</w:t>
      </w:r>
    </w:p>
    <w:p w14:paraId="7B7A65D9" w14:textId="1A97A793" w:rsidR="006703A1" w:rsidRPr="0062634D" w:rsidRDefault="00290ADB" w:rsidP="0062634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6703A1" w:rsidRPr="0062634D">
        <w:rPr>
          <w:rFonts w:ascii="Times New Roman" w:hAnsi="Times New Roman"/>
          <w:bCs/>
          <w:sz w:val="24"/>
          <w:szCs w:val="24"/>
        </w:rPr>
        <w:t xml:space="preserve">Ръководи, контролира и отговаря за дейността на общинската служба по </w:t>
      </w:r>
      <w:r w:rsidR="006703A1" w:rsidRPr="00290ADB">
        <w:rPr>
          <w:rFonts w:ascii="Times New Roman" w:hAnsi="Times New Roman"/>
          <w:bCs/>
          <w:sz w:val="24"/>
          <w:szCs w:val="24"/>
        </w:rPr>
        <w:t>земеделие</w:t>
      </w:r>
      <w:r w:rsidR="009B66D8" w:rsidRPr="00290ADB">
        <w:rPr>
          <w:rFonts w:ascii="Times New Roman" w:hAnsi="Times New Roman"/>
          <w:sz w:val="24"/>
          <w:szCs w:val="24"/>
        </w:rPr>
        <w:t>.</w:t>
      </w:r>
      <w:r w:rsidR="009B66D8" w:rsidRPr="00290ADB">
        <w:rPr>
          <w:rFonts w:ascii="Times New Roman" w:hAnsi="Times New Roman"/>
          <w:w w:val="90"/>
          <w:sz w:val="24"/>
          <w:szCs w:val="24"/>
        </w:rPr>
        <w:t xml:space="preserve"> </w:t>
      </w:r>
      <w:r w:rsidR="006703A1" w:rsidRPr="0062634D">
        <w:rPr>
          <w:rFonts w:ascii="Times New Roman" w:hAnsi="Times New Roman"/>
          <w:bCs/>
          <w:sz w:val="24"/>
          <w:szCs w:val="24"/>
        </w:rPr>
        <w:t>Разпределя работата между служителите съобразно длъжността, която заемат и компетентностите им, проверява, обсъжда и съгласува подготвените от тях становища, справки, изходящи писма и други документи. Контролира процеса по възстановяване собствеността  върху земеделските земи, горите и земите от горския фонд</w:t>
      </w:r>
      <w:r w:rsidR="00622D05">
        <w:rPr>
          <w:rFonts w:ascii="Times New Roman" w:hAnsi="Times New Roman"/>
          <w:bCs/>
          <w:sz w:val="24"/>
          <w:szCs w:val="24"/>
        </w:rPr>
        <w:t>.</w:t>
      </w:r>
      <w:r w:rsidR="006703A1" w:rsidRPr="0062634D">
        <w:rPr>
          <w:rFonts w:ascii="Times New Roman" w:hAnsi="Times New Roman"/>
          <w:sz w:val="24"/>
          <w:szCs w:val="24"/>
        </w:rPr>
        <w:t xml:space="preserve"> К</w:t>
      </w:r>
      <w:r w:rsidR="006703A1" w:rsidRPr="0062634D">
        <w:rPr>
          <w:rFonts w:ascii="Times New Roman" w:hAnsi="Times New Roman"/>
          <w:bCs/>
          <w:sz w:val="24"/>
          <w:szCs w:val="24"/>
        </w:rPr>
        <w:t>онтролира оказването на съдействие</w:t>
      </w:r>
      <w:r w:rsidR="006703A1" w:rsidRPr="0062634D">
        <w:rPr>
          <w:rFonts w:ascii="Times New Roman" w:hAnsi="Times New Roman"/>
          <w:sz w:val="24"/>
          <w:szCs w:val="24"/>
        </w:rPr>
        <w:t xml:space="preserve"> на лицата, кандидатстващи по схемите и мерките за подпомагане в предвидените от закона случаи. </w:t>
      </w:r>
      <w:r w:rsidR="006703A1" w:rsidRPr="0062634D">
        <w:rPr>
          <w:rFonts w:ascii="Times New Roman" w:hAnsi="Times New Roman"/>
          <w:bCs/>
          <w:sz w:val="24"/>
          <w:szCs w:val="24"/>
        </w:rPr>
        <w:t xml:space="preserve">Подпомага собствениците и ползвателите на земеделски имоти при създаването на масиви за ползване на земеделските земи. Организира и предприема действия по прилагане на глава Vа от ЗСПЗЗ и глава VІІ от ППЗСПЗЗ. Подпомага гражданите за правилното попълване на декларациите по чл. 69 и </w:t>
      </w:r>
      <w:r>
        <w:rPr>
          <w:rFonts w:ascii="Times New Roman" w:hAnsi="Times New Roman"/>
          <w:bCs/>
          <w:sz w:val="24"/>
          <w:szCs w:val="24"/>
        </w:rPr>
        <w:t xml:space="preserve">заявленията по </w:t>
      </w:r>
      <w:r w:rsidR="006703A1" w:rsidRPr="0062634D">
        <w:rPr>
          <w:rFonts w:ascii="Times New Roman" w:hAnsi="Times New Roman"/>
          <w:bCs/>
          <w:sz w:val="24"/>
          <w:szCs w:val="24"/>
        </w:rPr>
        <w:t>чл. 70 от ППЗСПЗЗ. Контролира процеса по регистрация на земеделските стопани съгласно изискванията на Наредба № 3 от 1999г. за създаване и поддържане на регистър на земеделските стопани, включващ заверка на анкетни формуляри, водене на входящ дневник и съхраняване копия на заверените анкетни карти с анкетни формуляри. Участва в комисии за бракуване на трайни насаждения, огледи, проверки и др.</w:t>
      </w:r>
      <w:r w:rsidR="006703A1" w:rsidRPr="0062634D">
        <w:rPr>
          <w:bCs/>
        </w:rPr>
        <w:t xml:space="preserve"> </w:t>
      </w:r>
      <w:r w:rsidR="006703A1" w:rsidRPr="0062634D">
        <w:rPr>
          <w:rFonts w:ascii="Times New Roman" w:hAnsi="Times New Roman"/>
          <w:bCs/>
          <w:sz w:val="24"/>
          <w:szCs w:val="24"/>
        </w:rPr>
        <w:t xml:space="preserve">Контролира състоянието и </w:t>
      </w:r>
      <w:r w:rsidR="006703A1" w:rsidRPr="0062634D">
        <w:rPr>
          <w:rFonts w:ascii="Times New Roman" w:hAnsi="Times New Roman"/>
          <w:bCs/>
          <w:sz w:val="24"/>
          <w:szCs w:val="24"/>
        </w:rPr>
        <w:lastRenderedPageBreak/>
        <w:t>ползването на земите от ДПФ, като ежегодно извършва най-малко две проверки и информира областната дирекция “Земеделие” за констатациите</w:t>
      </w:r>
      <w:r w:rsidR="00397AE6" w:rsidRPr="0062634D">
        <w:rPr>
          <w:rFonts w:ascii="Times New Roman" w:hAnsi="Times New Roman"/>
          <w:bCs/>
          <w:sz w:val="24"/>
          <w:szCs w:val="24"/>
        </w:rPr>
        <w:t xml:space="preserve"> и др.</w:t>
      </w:r>
    </w:p>
    <w:p w14:paraId="10BAD0AC" w14:textId="77777777" w:rsidR="009B66D8" w:rsidRPr="0062634D" w:rsidRDefault="009B66D8" w:rsidP="0062634D">
      <w:pPr>
        <w:pStyle w:val="BodyTextIndent"/>
        <w:spacing w:after="0" w:line="276" w:lineRule="auto"/>
        <w:ind w:right="-22" w:firstLine="425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3.  Начин за провеждане на конкурса</w:t>
      </w:r>
      <w:r w:rsidRPr="0062634D">
        <w:rPr>
          <w:rFonts w:ascii="Times New Roman" w:hAnsi="Times New Roman"/>
          <w:sz w:val="24"/>
          <w:szCs w:val="24"/>
        </w:rPr>
        <w:t>:</w:t>
      </w:r>
    </w:p>
    <w:p w14:paraId="69E405C3" w14:textId="2DA85468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 Решаване на тест за познания от професионалната област на длъжността;</w:t>
      </w:r>
    </w:p>
    <w:p w14:paraId="6BBDFB47" w14:textId="77777777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 Интервю.</w:t>
      </w:r>
    </w:p>
    <w:p w14:paraId="725DD324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4.  Необходими документи за кандидатстване</w:t>
      </w:r>
      <w:r w:rsidRPr="0062634D">
        <w:rPr>
          <w:rFonts w:ascii="Times New Roman" w:hAnsi="Times New Roman"/>
          <w:sz w:val="24"/>
          <w:szCs w:val="24"/>
        </w:rPr>
        <w:t>:</w:t>
      </w:r>
    </w:p>
    <w:p w14:paraId="147A1221" w14:textId="77777777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 Заявление за участие в конкурса съгласно Приложение № 3 към чл. 17, ал. 2 от Наредбата за провеждане на конкурсите и подбора при мобилност на държавни служители (НПКПМДСл) - по образец;</w:t>
      </w:r>
    </w:p>
    <w:p w14:paraId="2A162DD1" w14:textId="77777777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- 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(Декларация по чл. 17, ал. 3, т. 1 от НПКПМДСл) - по образец;</w:t>
      </w:r>
    </w:p>
    <w:p w14:paraId="51544913" w14:textId="77777777" w:rsidR="006703A1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 xml:space="preserve">- Копия от документи за придобитата образователно-квалификационна степен и допълнителна квалификация,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</w:t>
      </w:r>
      <w:r w:rsidR="006703A1" w:rsidRPr="0062634D">
        <w:rPr>
          <w:rFonts w:ascii="Times New Roman" w:hAnsi="Times New Roman"/>
          <w:sz w:val="24"/>
          <w:szCs w:val="24"/>
        </w:rPr>
        <w:t>прилага¹;</w:t>
      </w:r>
    </w:p>
    <w:p w14:paraId="5E2EF803" w14:textId="77777777" w:rsidR="00D952D5" w:rsidRPr="00D952D5" w:rsidRDefault="00D952D5" w:rsidP="00D952D5">
      <w:pPr>
        <w:spacing w:line="276" w:lineRule="auto"/>
        <w:ind w:right="-22" w:firstLine="708"/>
        <w:jc w:val="both"/>
        <w:rPr>
          <w:rFonts w:ascii="Times New Roman" w:hAnsi="Times New Roman"/>
          <w:sz w:val="24"/>
          <w:szCs w:val="24"/>
        </w:rPr>
      </w:pPr>
      <w:r w:rsidRPr="00D952D5">
        <w:rPr>
          <w:rFonts w:ascii="Times New Roman" w:hAnsi="Times New Roman"/>
          <w:sz w:val="24"/>
          <w:szCs w:val="24"/>
        </w:rPr>
        <w:t xml:space="preserve">- Копия от документи, удостоверяващи продължителността на професионалния опит (служебна, трудова или осигурителна книжка, справка за Единен електронен трудов запис и/или официален документ на български език, доказващ извършване на дейност в чужбина) или придобит ранг като държавен служител (при наличие). </w:t>
      </w:r>
    </w:p>
    <w:p w14:paraId="050692B7" w14:textId="7273E23A" w:rsidR="009B66D8" w:rsidRPr="0062634D" w:rsidRDefault="009B66D8" w:rsidP="0062634D">
      <w:pPr>
        <w:spacing w:line="276" w:lineRule="auto"/>
        <w:ind w:right="-22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 xml:space="preserve">Професионалният опит за извършване на дейност в чужбина се доказва с официални документи, издадени от компетентен орган или компетентно длъжностно лице, в съответствие с националното право на съответната държава. </w:t>
      </w:r>
    </w:p>
    <w:p w14:paraId="68373C76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2634D">
        <w:rPr>
          <w:rFonts w:ascii="Times New Roman" w:hAnsi="Times New Roman"/>
          <w:i/>
          <w:sz w:val="24"/>
          <w:szCs w:val="24"/>
          <w:u w:val="single"/>
        </w:rPr>
        <w:t>Образци на документите можете да намерите на интернет адрес:</w:t>
      </w:r>
    </w:p>
    <w:p w14:paraId="4B1AC393" w14:textId="77777777" w:rsidR="00171F00" w:rsidRPr="0062634D" w:rsidRDefault="00AB27AA" w:rsidP="0062634D">
      <w:pPr>
        <w:tabs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hyperlink r:id="rId6" w:history="1">
        <w:r w:rsidR="00171F00" w:rsidRPr="0062634D">
          <w:rPr>
            <w:rStyle w:val="Hyperlink"/>
            <w:rFonts w:ascii="Times New Roman" w:eastAsiaTheme="majorEastAsia" w:hAnsi="Times New Roman"/>
            <w:sz w:val="24"/>
            <w:szCs w:val="24"/>
          </w:rPr>
          <w:t>https://www.mzh.government.bg/odz-kustendil/bg/Obiavi.aspx</w:t>
        </w:r>
      </w:hyperlink>
    </w:p>
    <w:p w14:paraId="5FD98A3B" w14:textId="1C650C7B" w:rsidR="009B66D8" w:rsidRPr="00C873B4" w:rsidRDefault="009B66D8" w:rsidP="0062634D">
      <w:pPr>
        <w:tabs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5. Срок за подаване на документите:</w:t>
      </w:r>
      <w:r w:rsidRPr="0062634D">
        <w:rPr>
          <w:rFonts w:ascii="Times New Roman" w:hAnsi="Times New Roman"/>
          <w:sz w:val="24"/>
          <w:szCs w:val="24"/>
        </w:rPr>
        <w:t xml:space="preserve"> </w:t>
      </w:r>
      <w:r w:rsidRPr="0062634D">
        <w:rPr>
          <w:rFonts w:ascii="Times New Roman" w:hAnsi="Times New Roman"/>
          <w:b/>
          <w:sz w:val="24"/>
          <w:szCs w:val="24"/>
        </w:rPr>
        <w:t xml:space="preserve">от </w:t>
      </w:r>
      <w:r w:rsidR="00C873B4" w:rsidRPr="00C873B4">
        <w:rPr>
          <w:rFonts w:ascii="Times New Roman" w:hAnsi="Times New Roman"/>
          <w:b/>
          <w:sz w:val="24"/>
          <w:szCs w:val="24"/>
        </w:rPr>
        <w:t>27</w:t>
      </w:r>
      <w:r w:rsidRPr="00C873B4">
        <w:rPr>
          <w:rFonts w:ascii="Times New Roman" w:hAnsi="Times New Roman"/>
          <w:b/>
          <w:sz w:val="24"/>
          <w:szCs w:val="24"/>
        </w:rPr>
        <w:t>.</w:t>
      </w:r>
      <w:r w:rsidR="00171F00" w:rsidRPr="00C873B4">
        <w:rPr>
          <w:rFonts w:ascii="Times New Roman" w:hAnsi="Times New Roman"/>
          <w:b/>
          <w:sz w:val="24"/>
          <w:szCs w:val="24"/>
        </w:rPr>
        <w:t>0</w:t>
      </w:r>
      <w:r w:rsidR="00C873B4" w:rsidRPr="00C873B4">
        <w:rPr>
          <w:rFonts w:ascii="Times New Roman" w:hAnsi="Times New Roman"/>
          <w:b/>
          <w:sz w:val="24"/>
          <w:szCs w:val="24"/>
        </w:rPr>
        <w:t>7</w:t>
      </w:r>
      <w:r w:rsidRPr="00C873B4">
        <w:rPr>
          <w:rFonts w:ascii="Times New Roman" w:hAnsi="Times New Roman"/>
          <w:b/>
          <w:sz w:val="24"/>
          <w:szCs w:val="24"/>
        </w:rPr>
        <w:t>.202</w:t>
      </w:r>
      <w:r w:rsidR="00171F00" w:rsidRPr="00C873B4">
        <w:rPr>
          <w:rFonts w:ascii="Times New Roman" w:hAnsi="Times New Roman"/>
          <w:b/>
          <w:sz w:val="24"/>
          <w:szCs w:val="24"/>
        </w:rPr>
        <w:t>6</w:t>
      </w:r>
      <w:r w:rsidR="00C873B4" w:rsidRPr="00C873B4">
        <w:rPr>
          <w:rFonts w:ascii="Times New Roman" w:hAnsi="Times New Roman"/>
          <w:b/>
          <w:sz w:val="24"/>
          <w:szCs w:val="24"/>
        </w:rPr>
        <w:t xml:space="preserve"> г. до 06</w:t>
      </w:r>
      <w:r w:rsidRPr="00C873B4">
        <w:rPr>
          <w:rFonts w:ascii="Times New Roman" w:hAnsi="Times New Roman"/>
          <w:b/>
          <w:sz w:val="24"/>
          <w:szCs w:val="24"/>
        </w:rPr>
        <w:t>.</w:t>
      </w:r>
      <w:r w:rsidR="00C873B4" w:rsidRPr="00C873B4">
        <w:rPr>
          <w:rFonts w:ascii="Times New Roman" w:hAnsi="Times New Roman"/>
          <w:b/>
          <w:sz w:val="24"/>
          <w:szCs w:val="24"/>
        </w:rPr>
        <w:t>08</w:t>
      </w:r>
      <w:r w:rsidRPr="00C873B4">
        <w:rPr>
          <w:rFonts w:ascii="Times New Roman" w:hAnsi="Times New Roman"/>
          <w:b/>
          <w:sz w:val="24"/>
          <w:szCs w:val="24"/>
        </w:rPr>
        <w:t>.202</w:t>
      </w:r>
      <w:r w:rsidR="00171F00" w:rsidRPr="00C873B4">
        <w:rPr>
          <w:rFonts w:ascii="Times New Roman" w:hAnsi="Times New Roman"/>
          <w:b/>
          <w:sz w:val="24"/>
          <w:szCs w:val="24"/>
        </w:rPr>
        <w:t>6</w:t>
      </w:r>
      <w:r w:rsidRPr="00C873B4">
        <w:rPr>
          <w:rFonts w:ascii="Times New Roman" w:hAnsi="Times New Roman"/>
          <w:b/>
          <w:sz w:val="24"/>
          <w:szCs w:val="24"/>
        </w:rPr>
        <w:t xml:space="preserve"> г., включително.</w:t>
      </w:r>
    </w:p>
    <w:p w14:paraId="3798D778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6.  Място за подаване на документите:</w:t>
      </w:r>
    </w:p>
    <w:p w14:paraId="6C6EDC30" w14:textId="5D244F70" w:rsidR="00171F00" w:rsidRPr="0062634D" w:rsidRDefault="00171F00" w:rsidP="0062634D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ab/>
        <w:t xml:space="preserve">Областна дирекция </w:t>
      </w:r>
      <w:r w:rsidR="00290ADB">
        <w:rPr>
          <w:rFonts w:ascii="Times New Roman" w:hAnsi="Times New Roman"/>
          <w:sz w:val="24"/>
          <w:szCs w:val="24"/>
        </w:rPr>
        <w:t>„</w:t>
      </w:r>
      <w:r w:rsidRPr="0062634D">
        <w:rPr>
          <w:rFonts w:ascii="Times New Roman" w:hAnsi="Times New Roman"/>
          <w:sz w:val="24"/>
          <w:szCs w:val="24"/>
        </w:rPr>
        <w:t xml:space="preserve">Земеделие” – Кюстендил, гр. Кюстендил, ул. </w:t>
      </w:r>
      <w:r w:rsidR="00290ADB">
        <w:rPr>
          <w:rFonts w:ascii="Times New Roman" w:hAnsi="Times New Roman"/>
          <w:sz w:val="24"/>
          <w:szCs w:val="24"/>
        </w:rPr>
        <w:t>„</w:t>
      </w:r>
      <w:r w:rsidRPr="0062634D">
        <w:rPr>
          <w:rFonts w:ascii="Times New Roman" w:hAnsi="Times New Roman"/>
          <w:sz w:val="24"/>
          <w:szCs w:val="24"/>
        </w:rPr>
        <w:t>Демокрация” № 44, ет. 10, стая № 1, тел. 078/55-02-73, всеки работен ден от 09:00 до 17:00 часа.</w:t>
      </w:r>
    </w:p>
    <w:p w14:paraId="6F6E46B6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Подаването на заявлението и приложенията към него се извършва по един от следните начини:</w:t>
      </w:r>
    </w:p>
    <w:p w14:paraId="749B9765" w14:textId="77777777" w:rsidR="009B66D8" w:rsidRPr="0062634D" w:rsidRDefault="009B66D8" w:rsidP="0062634D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лично от всеки кандидат, на посочения адрес;</w:t>
      </w:r>
    </w:p>
    <w:p w14:paraId="07D9756C" w14:textId="550857C6" w:rsidR="009B66D8" w:rsidRPr="0062634D" w:rsidRDefault="009B66D8" w:rsidP="0062634D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чрез пълномощник, на посочения адрес. В случая се изисква да бъде попълнено  пълномощното, намиращо се на последната страница на заявлението за участие в конкурса.</w:t>
      </w:r>
    </w:p>
    <w:p w14:paraId="3C7A5A7F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При подаване на документите на хартиен носител на кандидата или на пълномощника се предоставят длъжностна характеристика за конкурсната длъжност и информация за пречките за назначаване на държавна служба, посочени в чл. 7, ал. 2 от Закона за държавния служител.</w:t>
      </w:r>
    </w:p>
    <w:p w14:paraId="3CEE7EB2" w14:textId="0F12841C" w:rsidR="009B66D8" w:rsidRPr="0062634D" w:rsidRDefault="009B66D8" w:rsidP="00976706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 xml:space="preserve">по електронен път, на </w:t>
      </w:r>
      <w:r w:rsidR="00171F00" w:rsidRPr="0062634D">
        <w:rPr>
          <w:rFonts w:ascii="Times New Roman" w:hAnsi="Times New Roman"/>
          <w:bCs/>
          <w:color w:val="000000"/>
          <w:sz w:val="24"/>
          <w:szCs w:val="24"/>
        </w:rPr>
        <w:t>e-mail:</w:t>
      </w:r>
      <w:r w:rsidR="00171F00" w:rsidRPr="006263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hyperlink r:id="rId7" w:history="1">
        <w:r w:rsidR="00C714F4" w:rsidRPr="00D92E17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odzgknl@abv.bg</w:t>
        </w:r>
      </w:hyperlink>
      <w:r w:rsidR="00AB27AA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 </w:t>
      </w:r>
      <w:bookmarkStart w:id="0" w:name="_GoBack"/>
      <w:bookmarkEnd w:id="0"/>
      <w:r w:rsidR="00AB27AA">
        <w:fldChar w:fldCharType="begin"/>
      </w:r>
      <w:r w:rsidR="00AB27AA">
        <w:instrText xml:space="preserve"> HYPERLINK "mailto:ODZG_Kyustendil@" </w:instrText>
      </w:r>
      <w:r w:rsidR="00AB27AA">
        <w:fldChar w:fldCharType="separate"/>
      </w:r>
      <w:r w:rsidR="00171F00" w:rsidRPr="0062634D">
        <w:rPr>
          <w:rStyle w:val="Hyperlink"/>
          <w:rFonts w:ascii="Times New Roman" w:eastAsiaTheme="majorEastAsia" w:hAnsi="Times New Roman"/>
          <w:b/>
          <w:color w:val="auto"/>
          <w:sz w:val="24"/>
          <w:szCs w:val="24"/>
          <w:u w:val="none"/>
        </w:rPr>
        <w:t>ODZG_Kyustendil@</w:t>
      </w:r>
      <w:r w:rsidR="00AB27AA">
        <w:rPr>
          <w:rStyle w:val="Hyperlink"/>
          <w:rFonts w:ascii="Times New Roman" w:eastAsiaTheme="majorEastAsia" w:hAnsi="Times New Roman"/>
          <w:b/>
          <w:color w:val="auto"/>
          <w:sz w:val="24"/>
          <w:szCs w:val="24"/>
          <w:u w:val="none"/>
        </w:rPr>
        <w:fldChar w:fldCharType="end"/>
      </w:r>
      <w:hyperlink r:id="rId8" w:history="1">
        <w:r w:rsidR="00171F00" w:rsidRPr="0062634D">
          <w:rPr>
            <w:rStyle w:val="Hyperlink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>mzh.</w:t>
        </w:r>
      </w:hyperlink>
      <w:r w:rsidR="00171F00" w:rsidRPr="0062634D">
        <w:rPr>
          <w:rFonts w:ascii="Times New Roman" w:hAnsi="Times New Roman"/>
          <w:b/>
          <w:sz w:val="24"/>
          <w:szCs w:val="24"/>
        </w:rPr>
        <w:t>gоvernment.bg</w:t>
      </w:r>
      <w:r w:rsidRPr="0062634D">
        <w:rPr>
          <w:rFonts w:ascii="Times New Roman" w:hAnsi="Times New Roman"/>
          <w:sz w:val="24"/>
          <w:szCs w:val="24"/>
        </w:rPr>
        <w:t xml:space="preserve">, като заявлението и декларацията трябва да бъдат подписани от кандидата с електронен подпис.  В този случай </w:t>
      </w:r>
      <w:r w:rsidRPr="0062634D">
        <w:rPr>
          <w:rFonts w:ascii="Times New Roman" w:hAnsi="Times New Roman"/>
          <w:sz w:val="24"/>
          <w:szCs w:val="24"/>
        </w:rPr>
        <w:lastRenderedPageBreak/>
        <w:t>длъжностна характеристика и информация относно пречките за назначаване на държавна служба, посочени в чл. 7, ал. 2 от Закона за държавния служител, се изпращат на кандидата по електронен път.  </w:t>
      </w:r>
    </w:p>
    <w:p w14:paraId="247F5439" w14:textId="77777777" w:rsidR="009B66D8" w:rsidRPr="000242F8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242F8">
        <w:rPr>
          <w:rFonts w:ascii="Times New Roman" w:hAnsi="Times New Roman"/>
          <w:sz w:val="24"/>
          <w:szCs w:val="24"/>
          <w:u w:val="single"/>
        </w:rPr>
        <w:t>С входящ номер и дата се регистрират само заявленията, към които са представени всички посочени в тях документи.</w:t>
      </w:r>
    </w:p>
    <w:p w14:paraId="43CED537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7. Общодостъпно място, на което ще се публикуват списъци или други съобщения във връзка с конкурса:</w:t>
      </w:r>
    </w:p>
    <w:p w14:paraId="5D448398" w14:textId="04B80A91" w:rsidR="00171F00" w:rsidRPr="0062634D" w:rsidRDefault="00171F00" w:rsidP="0062634D">
      <w:pPr>
        <w:pStyle w:val="BodyText"/>
        <w:spacing w:line="276" w:lineRule="auto"/>
        <w:ind w:firstLine="708"/>
        <w:rPr>
          <w:sz w:val="24"/>
          <w:szCs w:val="24"/>
        </w:rPr>
      </w:pPr>
      <w:r w:rsidRPr="0062634D">
        <w:rPr>
          <w:sz w:val="24"/>
          <w:szCs w:val="24"/>
        </w:rPr>
        <w:t xml:space="preserve">Информационното табло на Областна дирекция </w:t>
      </w:r>
      <w:r w:rsidR="00842FA1">
        <w:rPr>
          <w:sz w:val="24"/>
          <w:szCs w:val="24"/>
        </w:rPr>
        <w:t>„</w:t>
      </w:r>
      <w:r w:rsidRPr="0062634D">
        <w:rPr>
          <w:sz w:val="24"/>
          <w:szCs w:val="24"/>
        </w:rPr>
        <w:t xml:space="preserve">Земеделие” – Кюстендил, гр. Кюстендил, ул. “Демокрация” № 44, ет. 9, както и на интернет адреса на дирекцията </w:t>
      </w:r>
      <w:hyperlink r:id="rId9" w:history="1">
        <w:r w:rsidRPr="0062634D">
          <w:rPr>
            <w:rStyle w:val="Hyperlink"/>
            <w:sz w:val="24"/>
            <w:szCs w:val="24"/>
          </w:rPr>
          <w:t>https://www.mzh.government.bg/odz-kustendil/bg/Obiavi.aspx</w:t>
        </w:r>
      </w:hyperlink>
      <w:r w:rsidRPr="0062634D">
        <w:rPr>
          <w:sz w:val="24"/>
          <w:szCs w:val="24"/>
        </w:rPr>
        <w:t>.</w:t>
      </w:r>
    </w:p>
    <w:p w14:paraId="6E75C701" w14:textId="77AAA32C" w:rsidR="009B66D8" w:rsidRPr="0062634D" w:rsidRDefault="009B66D8" w:rsidP="0062634D">
      <w:pPr>
        <w:pStyle w:val="BodyText"/>
        <w:spacing w:line="276" w:lineRule="auto"/>
        <w:ind w:firstLine="708"/>
        <w:rPr>
          <w:sz w:val="24"/>
          <w:szCs w:val="24"/>
        </w:rPr>
      </w:pPr>
      <w:r w:rsidRPr="0062634D">
        <w:rPr>
          <w:b/>
          <w:sz w:val="24"/>
          <w:szCs w:val="24"/>
        </w:rPr>
        <w:t xml:space="preserve">8. Размер на основна заплата за длъжността: </w:t>
      </w:r>
      <w:r w:rsidR="006703A1" w:rsidRPr="0062634D">
        <w:rPr>
          <w:sz w:val="24"/>
          <w:szCs w:val="24"/>
        </w:rPr>
        <w:t xml:space="preserve">от </w:t>
      </w:r>
      <w:r w:rsidR="006703A1" w:rsidRPr="00FE13D0">
        <w:rPr>
          <w:b/>
          <w:sz w:val="24"/>
          <w:szCs w:val="24"/>
        </w:rPr>
        <w:t xml:space="preserve">620.20 </w:t>
      </w:r>
      <w:r w:rsidR="006703A1" w:rsidRPr="000F708F">
        <w:rPr>
          <w:sz w:val="24"/>
          <w:szCs w:val="24"/>
        </w:rPr>
        <w:t>ев</w:t>
      </w:r>
      <w:r w:rsidR="00FE13D0" w:rsidRPr="000F708F">
        <w:rPr>
          <w:sz w:val="24"/>
          <w:szCs w:val="24"/>
        </w:rPr>
        <w:t>ро до</w:t>
      </w:r>
      <w:r w:rsidR="006703A1" w:rsidRPr="00FE13D0">
        <w:rPr>
          <w:b/>
          <w:sz w:val="24"/>
          <w:szCs w:val="24"/>
        </w:rPr>
        <w:t xml:space="preserve"> </w:t>
      </w:r>
      <w:r w:rsidR="00FE13D0" w:rsidRPr="00FE13D0">
        <w:rPr>
          <w:b/>
          <w:sz w:val="24"/>
          <w:szCs w:val="24"/>
        </w:rPr>
        <w:t>1101</w:t>
      </w:r>
      <w:r w:rsidR="006703A1" w:rsidRPr="00FE13D0">
        <w:rPr>
          <w:b/>
          <w:sz w:val="24"/>
          <w:szCs w:val="24"/>
        </w:rPr>
        <w:t xml:space="preserve"> </w:t>
      </w:r>
      <w:r w:rsidR="006703A1" w:rsidRPr="000F708F">
        <w:rPr>
          <w:sz w:val="24"/>
          <w:szCs w:val="24"/>
        </w:rPr>
        <w:t>евро</w:t>
      </w:r>
      <w:r w:rsidRPr="00FE13D0">
        <w:rPr>
          <w:b/>
          <w:sz w:val="24"/>
          <w:szCs w:val="24"/>
        </w:rPr>
        <w:t>*</w:t>
      </w:r>
      <w:r w:rsidR="0062634D" w:rsidRPr="00FE13D0">
        <w:rPr>
          <w:b/>
          <w:sz w:val="24"/>
          <w:szCs w:val="24"/>
        </w:rPr>
        <w:t>.</w:t>
      </w:r>
    </w:p>
    <w:p w14:paraId="37605219" w14:textId="77777777" w:rsidR="009B66D8" w:rsidRPr="0062634D" w:rsidRDefault="009B66D8" w:rsidP="0062634D">
      <w:pPr>
        <w:pStyle w:val="BodyTextIndent3"/>
        <w:spacing w:after="0" w:line="276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* Индивидуалният размер на основната месечна заплата ще бъде определен в зависимост от професионалния опит на спечелилия конкурса кандидат, съгласно Наредбата за заплатите на служителите в държавната администрация.</w:t>
      </w:r>
      <w:r w:rsidRPr="0062634D">
        <w:rPr>
          <w:rFonts w:ascii="Times New Roman" w:hAnsi="Times New Roman"/>
          <w:b/>
          <w:sz w:val="24"/>
          <w:szCs w:val="24"/>
        </w:rPr>
        <w:t xml:space="preserve"> </w:t>
      </w:r>
    </w:p>
    <w:p w14:paraId="053A4FBE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2634D">
        <w:rPr>
          <w:rFonts w:ascii="Times New Roman" w:hAnsi="Times New Roman"/>
          <w:b/>
          <w:sz w:val="24"/>
          <w:szCs w:val="24"/>
        </w:rPr>
        <w:t>9. Допълнителна информация:</w:t>
      </w:r>
    </w:p>
    <w:p w14:paraId="2911EA84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34D">
        <w:rPr>
          <w:rFonts w:ascii="Times New Roman" w:hAnsi="Times New Roman"/>
          <w:sz w:val="24"/>
          <w:szCs w:val="24"/>
        </w:rPr>
        <w:t>Съгласно чл. 14, ал. 4 от НПКПМДСл българските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постигнати равни крайни резултати от проведената процедура. Обстоятелството следва да бъде удостоверено чрез копие от документ за премината срочна служба в доброволния резерв при кандидатстването за длъжността.</w:t>
      </w:r>
    </w:p>
    <w:p w14:paraId="3574A6E8" w14:textId="77777777" w:rsidR="009B66D8" w:rsidRPr="0062634D" w:rsidRDefault="009B66D8" w:rsidP="0062634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733F170" w14:textId="77777777" w:rsidR="009B66D8" w:rsidRPr="0062634D" w:rsidRDefault="009B66D8" w:rsidP="0062634D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EC249BF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2634D">
        <w:rPr>
          <w:rFonts w:ascii="Times New Roman" w:hAnsi="Times New Roman"/>
          <w:b/>
          <w:i/>
          <w:sz w:val="24"/>
          <w:szCs w:val="24"/>
          <w:u w:val="single"/>
        </w:rPr>
        <w:t>Забележка:</w:t>
      </w:r>
    </w:p>
    <w:p w14:paraId="7E943272" w14:textId="77777777" w:rsidR="009B66D8" w:rsidRPr="0062634D" w:rsidRDefault="009B66D8" w:rsidP="0062634D">
      <w:pPr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2634D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62634D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62634D">
        <w:rPr>
          <w:rFonts w:ascii="Times New Roman" w:hAnsi="Times New Roman"/>
          <w:i/>
          <w:sz w:val="24"/>
          <w:szCs w:val="24"/>
        </w:rPr>
        <w:t>Копие от диплома може да не се представя в следните случаи:</w:t>
      </w:r>
    </w:p>
    <w:p w14:paraId="16604E9B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2634D">
        <w:rPr>
          <w:rFonts w:ascii="Times New Roman" w:hAnsi="Times New Roman"/>
          <w:i/>
          <w:sz w:val="24"/>
          <w:szCs w:val="24"/>
        </w:rPr>
        <w:t>- ако дипломата на кандидата за придобито в Република България образование е издадена след 01.01.2012 г. и е вписана в Регистъра на завършилите студенти и докторанти -  в заявлението се посочват номер, дата и издател на дипломата;</w:t>
      </w:r>
    </w:p>
    <w:p w14:paraId="07B44849" w14:textId="77777777" w:rsidR="009B66D8" w:rsidRPr="0062634D" w:rsidRDefault="009B66D8" w:rsidP="0062634D">
      <w:pPr>
        <w:tabs>
          <w:tab w:val="left" w:pos="900"/>
          <w:tab w:val="left" w:pos="1080"/>
        </w:tabs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2634D">
        <w:rPr>
          <w:rFonts w:ascii="Times New Roman" w:hAnsi="Times New Roman"/>
          <w:i/>
          <w:sz w:val="24"/>
          <w:szCs w:val="24"/>
        </w:rPr>
        <w:t>-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- в заявлението се посочват номер, дата и издател</w:t>
      </w:r>
      <w:r w:rsidRPr="0062634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2634D">
        <w:rPr>
          <w:rFonts w:ascii="Times New Roman" w:hAnsi="Times New Roman"/>
          <w:i/>
          <w:sz w:val="24"/>
          <w:szCs w:val="24"/>
        </w:rPr>
        <w:t>на документа за признаване.</w:t>
      </w:r>
    </w:p>
    <w:p w14:paraId="625B1206" w14:textId="77777777" w:rsidR="003F3C44" w:rsidRPr="009B66D8" w:rsidRDefault="003F3C44" w:rsidP="0062634D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3F3C44" w:rsidRPr="009B66D8" w:rsidSect="00397AE6">
      <w:pgSz w:w="11906" w:h="16838"/>
      <w:pgMar w:top="794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087C"/>
    <w:multiLevelType w:val="hybridMultilevel"/>
    <w:tmpl w:val="2744CDE0"/>
    <w:lvl w:ilvl="0" w:tplc="6D108CE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260EE3"/>
    <w:multiLevelType w:val="hybridMultilevel"/>
    <w:tmpl w:val="48D69C9C"/>
    <w:lvl w:ilvl="0" w:tplc="8F483E6C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39"/>
    <w:rsid w:val="000242F8"/>
    <w:rsid w:val="000F708F"/>
    <w:rsid w:val="00171F00"/>
    <w:rsid w:val="00290ADB"/>
    <w:rsid w:val="00397AE6"/>
    <w:rsid w:val="003F3C44"/>
    <w:rsid w:val="00622D05"/>
    <w:rsid w:val="0062634D"/>
    <w:rsid w:val="006703A1"/>
    <w:rsid w:val="007D4309"/>
    <w:rsid w:val="00842FA1"/>
    <w:rsid w:val="00976706"/>
    <w:rsid w:val="009B66D8"/>
    <w:rsid w:val="00A528F0"/>
    <w:rsid w:val="00AB27AA"/>
    <w:rsid w:val="00C714F4"/>
    <w:rsid w:val="00C873B4"/>
    <w:rsid w:val="00CE6239"/>
    <w:rsid w:val="00CF6685"/>
    <w:rsid w:val="00D50464"/>
    <w:rsid w:val="00D952D5"/>
    <w:rsid w:val="00D970F5"/>
    <w:rsid w:val="00E17958"/>
    <w:rsid w:val="00F317B6"/>
    <w:rsid w:val="00FB3063"/>
    <w:rsid w:val="00FE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ADB2F"/>
  <w15:chartTrackingRefBased/>
  <w15:docId w15:val="{30548E08-8128-49D3-A929-83CE8917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6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2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2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2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2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23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23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23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2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23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239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rsid w:val="009B66D8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9B66D8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9B66D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B66D8"/>
    <w:rPr>
      <w:rFonts w:ascii="Arial" w:eastAsia="Times New Roman" w:hAnsi="Arial" w:cs="Times New Roman"/>
      <w:sz w:val="16"/>
      <w:szCs w:val="16"/>
      <w:lang w:val="en-US"/>
    </w:rPr>
  </w:style>
  <w:style w:type="character" w:styleId="Hyperlink">
    <w:name w:val="Hyperlink"/>
    <w:rsid w:val="009B66D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9B66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B66D8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1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zg_kyustendil@mzh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zgknl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zh.government.bg/odz-kustendil/bg/Obiavi.asp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zh.government.bg/odz-kustendil/bg/Obiavi.aspx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1190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ODZG Kyustendil</dc:creator>
  <cp:keywords/>
  <dc:description/>
  <cp:lastModifiedBy>User</cp:lastModifiedBy>
  <cp:revision>10</cp:revision>
  <dcterms:created xsi:type="dcterms:W3CDTF">2026-01-07T14:58:00Z</dcterms:created>
  <dcterms:modified xsi:type="dcterms:W3CDTF">2026-07-27T04:37:00Z</dcterms:modified>
</cp:coreProperties>
</file>