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16" w:rsidRPr="00362216" w:rsidRDefault="00362216" w:rsidP="00362216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157480</wp:posOffset>
            </wp:positionV>
            <wp:extent cx="8255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0935" y="21240"/>
                <wp:lineTo x="20935" y="0"/>
                <wp:lineTo x="0" y="0"/>
              </wp:wrapPolygon>
            </wp:wrapTight>
            <wp:docPr id="2" name="Картина 2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-25401</wp:posOffset>
                </wp:positionH>
                <wp:positionV relativeFrom="paragraph">
                  <wp:posOffset>167640</wp:posOffset>
                </wp:positionV>
                <wp:extent cx="0" cy="1143000"/>
                <wp:effectExtent l="0" t="0" r="1905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pt,13.2pt" to="-2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"/>
            </w:pict>
          </mc:Fallback>
        </mc:AlternateContent>
      </w:r>
      <w:r w:rsidRPr="0036221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                </w:t>
      </w:r>
    </w:p>
    <w:p w:rsidR="00362216" w:rsidRPr="00362216" w:rsidRDefault="00362216" w:rsidP="00362216">
      <w:pPr>
        <w:pBdr>
          <w:between w:val="single" w:sz="4" w:space="1" w:color="auto"/>
        </w:pBd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</w:t>
      </w:r>
      <w:r w:rsidR="00267C62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</w:t>
      </w:r>
      <w:r w:rsidRPr="0036221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>РЕПУБЛИКА БЪЛГАРИЯ</w:t>
      </w:r>
    </w:p>
    <w:p w:rsidR="00362216" w:rsidRPr="00362216" w:rsidRDefault="00362216" w:rsidP="00267C62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</w:t>
      </w:r>
      <w:r w:rsidRPr="00362216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 xml:space="preserve">МИНИСТЕРСТВО НА ЗЕМЕДЕЛИЕТО И ХРАНИТЕ </w:t>
      </w:r>
    </w:p>
    <w:p w:rsidR="00362216" w:rsidRPr="00362216" w:rsidRDefault="00362216" w:rsidP="00362216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 xml:space="preserve">  ОБЛАСТНА ДИРЕКЦИЯ „ЗЕМЕДЕЛИЕ” – КЮСТЕНДИЛ</w:t>
      </w:r>
    </w:p>
    <w:p w:rsidR="00362216" w:rsidRPr="00362216" w:rsidRDefault="00362216" w:rsidP="003622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36221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 </w:t>
      </w:r>
    </w:p>
    <w:p w:rsidR="00362216" w:rsidRPr="00362216" w:rsidRDefault="00362216" w:rsidP="003622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:rsidR="00362216" w:rsidRPr="00362216" w:rsidRDefault="001166F7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                             </w:t>
      </w:r>
      <w:r w:rsidR="00362216"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  Б  Я  В  Л  Е  Н  И  Е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 дирекция “Земеделие” – Кюстендил,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Кюстендил, ул. „Демокрация“ № 44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14, ал. 1 и ал. 2 от Наредбата за провеждане на конкурсите на държавните</w:t>
      </w:r>
    </w:p>
    <w:p w:rsidR="00362216" w:rsidRPr="00362216" w:rsidRDefault="00CF2BCE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служители </w:t>
      </w:r>
      <w:r w:rsidR="00362216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</w:t>
      </w:r>
      <w:r w:rsidR="00E3283F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362216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3283F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="00362216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№ РД-05</w:t>
      </w:r>
      <w:r w:rsidR="00E3283F">
        <w:rPr>
          <w:rFonts w:ascii="Times New Roman" w:eastAsia="Times New Roman" w:hAnsi="Times New Roman" w:cs="Times New Roman"/>
          <w:sz w:val="24"/>
          <w:szCs w:val="24"/>
          <w:lang w:eastAsia="bg-BG"/>
        </w:rPr>
        <w:t>-172/1</w:t>
      </w:r>
      <w:r w:rsidR="0038100F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E3283F">
        <w:rPr>
          <w:rFonts w:ascii="Times New Roman" w:eastAsia="Times New Roman" w:hAnsi="Times New Roman" w:cs="Times New Roman"/>
          <w:sz w:val="24"/>
          <w:szCs w:val="24"/>
          <w:lang w:eastAsia="bg-BG"/>
        </w:rPr>
        <w:t>.07.2016</w:t>
      </w:r>
      <w:r w:rsidR="002E56A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E3283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E3283F" w:rsidRPr="00E328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3283F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РД-05</w:t>
      </w:r>
      <w:r w:rsidR="00E3283F">
        <w:rPr>
          <w:rFonts w:ascii="Times New Roman" w:eastAsia="Times New Roman" w:hAnsi="Times New Roman" w:cs="Times New Roman"/>
          <w:sz w:val="24"/>
          <w:szCs w:val="24"/>
          <w:lang w:eastAsia="bg-BG"/>
        </w:rPr>
        <w:t>-17</w:t>
      </w:r>
      <w:r w:rsidR="00E3283F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E3283F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 w:rsidR="0038100F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E328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.07.2016.г. </w:t>
      </w:r>
      <w:r w:rsidR="00E328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E3283F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РД-05</w:t>
      </w:r>
      <w:r w:rsidR="00E3283F">
        <w:rPr>
          <w:rFonts w:ascii="Times New Roman" w:eastAsia="Times New Roman" w:hAnsi="Times New Roman" w:cs="Times New Roman"/>
          <w:sz w:val="24"/>
          <w:szCs w:val="24"/>
          <w:lang w:eastAsia="bg-BG"/>
        </w:rPr>
        <w:t>-17</w:t>
      </w:r>
      <w:r w:rsidR="00E3283F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E3283F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 w:rsidR="0038100F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E328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.07.2016.г.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62216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директора на ОД“З“- Кюстендил</w:t>
      </w:r>
    </w:p>
    <w:p w:rsidR="00B35AE6" w:rsidRPr="00362216" w:rsidRDefault="00B35AE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2216" w:rsidRPr="00362216" w:rsidRDefault="00362216" w:rsidP="003D11A5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 КОНКУРС</w:t>
      </w:r>
    </w:p>
    <w:p w:rsidR="00362216" w:rsidRPr="00362216" w:rsidRDefault="00643EDB" w:rsidP="003D11A5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длъжностите:</w:t>
      </w:r>
    </w:p>
    <w:p w:rsidR="002E56AB" w:rsidRDefault="002E56AB" w:rsidP="00B1214B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Младши</w:t>
      </w:r>
      <w:r w:rsidRPr="003622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експерт” 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</w:t>
      </w:r>
      <w:r w:rsidRPr="003622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служба по земеделие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Невестино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,  Главна дирекция „Аграрно развитие” в</w:t>
      </w: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 дирекция</w:t>
      </w:r>
    </w:p>
    <w:p w:rsidR="002E56AB" w:rsidRPr="00362216" w:rsidRDefault="002E56AB" w:rsidP="00B1214B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“Земеделие” - Кюстендил:</w:t>
      </w:r>
    </w:p>
    <w:p w:rsidR="002E56AB" w:rsidRDefault="002E56AB" w:rsidP="00B1214B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622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Младши</w:t>
      </w:r>
      <w:r w:rsidRPr="003622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експерт” 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</w:t>
      </w:r>
      <w:r w:rsidRPr="003622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служба по земеделие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Бобов дол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,  Главна дирекция „Аграрно развитие” в</w:t>
      </w: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 дирекция</w:t>
      </w:r>
    </w:p>
    <w:p w:rsidR="002E56AB" w:rsidRPr="00362216" w:rsidRDefault="002E56AB" w:rsidP="00B1214B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“Земеделие” - Кюстендил:</w:t>
      </w:r>
    </w:p>
    <w:p w:rsidR="002E56AB" w:rsidRDefault="002E56AB" w:rsidP="00B1214B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Младши</w:t>
      </w:r>
      <w:r w:rsidRPr="003622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експерт” 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</w:t>
      </w:r>
      <w:r w:rsidRPr="003622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служба по земеделие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Дупница с офис Сапарева баня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Главна дирекция „Аграрно развитие” в</w:t>
      </w: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 дирекция</w:t>
      </w:r>
    </w:p>
    <w:p w:rsidR="002E56AB" w:rsidRPr="00362216" w:rsidRDefault="002E56AB" w:rsidP="00B1214B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“Земеделие” - Кюстендил: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2216" w:rsidRPr="00362216" w:rsidRDefault="00362216" w:rsidP="001166F7">
      <w:pPr>
        <w:widowControl w:val="0"/>
        <w:tabs>
          <w:tab w:val="left" w:pos="9180"/>
          <w:tab w:val="left" w:pos="9720"/>
        </w:tabs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 </w:t>
      </w:r>
      <w:r w:rsidRPr="00362216">
        <w:rPr>
          <w:rFonts w:ascii="Cambria" w:eastAsia="Calibri" w:hAnsi="Cambria" w:cs="Times New Roman"/>
          <w:b/>
          <w:bCs/>
        </w:rPr>
        <w:t>Минимални и специфични изисквания, предвидени в нормативните актове за заема</w:t>
      </w:r>
      <w:r w:rsidR="00441252">
        <w:rPr>
          <w:rFonts w:ascii="Cambria" w:eastAsia="Calibri" w:hAnsi="Cambria" w:cs="Times New Roman"/>
          <w:b/>
          <w:bCs/>
        </w:rPr>
        <w:t>не на длъжностите</w:t>
      </w:r>
      <w:r w:rsidRPr="00362216">
        <w:rPr>
          <w:rFonts w:ascii="Cambria" w:eastAsia="Calibri" w:hAnsi="Cambria" w:cs="Times New Roman"/>
        </w:rPr>
        <w:t>:</w:t>
      </w:r>
    </w:p>
    <w:p w:rsidR="00362216" w:rsidRPr="005B582E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58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степен на образование - висше,  </w:t>
      </w:r>
      <w:r w:rsidR="00AB4788" w:rsidRPr="005B58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професионален </w:t>
      </w:r>
      <w:r w:rsidRPr="005B582E">
        <w:rPr>
          <w:rFonts w:ascii="Times New Roman" w:eastAsia="Times New Roman" w:hAnsi="Times New Roman" w:cs="Times New Roman"/>
          <w:sz w:val="24"/>
          <w:szCs w:val="24"/>
          <w:lang w:eastAsia="bg-BG"/>
        </w:rPr>
        <w:t>бакалав</w:t>
      </w:r>
      <w:r w:rsidR="005B582E">
        <w:rPr>
          <w:rFonts w:ascii="Times New Roman" w:eastAsia="Times New Roman" w:hAnsi="Times New Roman" w:cs="Times New Roman"/>
          <w:sz w:val="24"/>
          <w:szCs w:val="24"/>
          <w:lang w:eastAsia="bg-BG"/>
        </w:rPr>
        <w:t>ър, професионална област – аграрни науки,</w:t>
      </w:r>
      <w:r w:rsidRPr="005B58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информационни и комуникационни технологии</w:t>
      </w:r>
      <w:r w:rsidR="00643EDB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AB4788" w:rsidRPr="005B58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публична администрация</w:t>
      </w:r>
      <w:r w:rsidR="005B582E">
        <w:rPr>
          <w:rFonts w:ascii="Times New Roman" w:eastAsia="Times New Roman" w:hAnsi="Times New Roman" w:cs="Times New Roman"/>
          <w:sz w:val="24"/>
          <w:szCs w:val="24"/>
          <w:lang w:eastAsia="bg-BG"/>
        </w:rPr>
        <w:t>, геодезия и др</w:t>
      </w:r>
      <w:r w:rsidR="003D11A5">
        <w:rPr>
          <w:rFonts w:ascii="Times New Roman" w:eastAsia="Times New Roman" w:hAnsi="Times New Roman" w:cs="Times New Roman"/>
          <w:sz w:val="24"/>
          <w:szCs w:val="24"/>
          <w:lang w:eastAsia="bg-BG"/>
        </w:rPr>
        <w:t>уги</w:t>
      </w:r>
      <w:r w:rsidRPr="005B582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62216" w:rsidRPr="005B582E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58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професионален опит – </w:t>
      </w:r>
      <w:r w:rsidR="002E56AB" w:rsidRPr="005B582E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изисква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ранг – V младши    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- познаване на действащата нормативна уредба, свързана с дейността на Министерство на земеделието и храните - Закон за собствеността и ползването на земеделските земи, Правилник за прилагане на Закона за собствеността и ползването на земеделските земи, Закон за възстановяване собствеността върху гори и земи от горския фонд, Правилник за прилагане на Закона за възстановяване собствеността върху гори и земи от горския фонд, Закон за арендата в земеделието, Закон за опазване на земеделските земи, Правилник за прилагане на Закона за опазване на земеделските земи, Закон за подпомагане на земеделските производители, Наредба № 3/1999 г. за създаване и поддържане на регистър на земеделските стопани, Наредба № 49/2004 г. за поддържане на картата на възстановената собственост, Наредба № 5/2009г. за условията и реда за подаване на заявления по схеми и мерки за директни плащания,</w:t>
      </w:r>
      <w:r w:rsidRPr="00362216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</w:t>
      </w:r>
      <w:hyperlink r:id="rId7" w:history="1">
        <w:r w:rsidRPr="003622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Наредба № 3/2015 г. за условията и реда за прилагане на схемите за директни плащания, </w:t>
        </w:r>
      </w:hyperlink>
      <w:r w:rsidRPr="003622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hyperlink r:id="rId8" w:history="1">
        <w:r w:rsidRPr="003622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Наредба №  2/2015 г. за критериите за допустимост на земеделските площи за подпомагане по схеми и мерки за плащане на площ,</w:t>
        </w:r>
      </w:hyperlink>
      <w:r w:rsidRPr="003622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hyperlink r:id="rId9" w:history="1"/>
      <w:hyperlink r:id="rId10" w:history="1">
        <w:r w:rsidRPr="003622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Наредба № 105/2006 г. за условията и реда за създаване, поддържане, достъп и ползване на интегрираната система за администриране и контрол. </w:t>
        </w:r>
      </w:hyperlink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кандидатите да отговарят на условията на чл. 7 от Закона за държавния служител.       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умения, относно планиране и организиране на дейността, за постигане на високи резултати в 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съответствие с поставените цели и изисквания, работа с потребители и в екип, способност за осъществяване на ефективен обмен на  информация;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1.1 Допълнителни умения и квалификации.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компютърна грамотност: MS 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Office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MS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Word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MS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Excel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Internet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</w:p>
    <w:p w:rsidR="00362216" w:rsidRPr="00362216" w:rsidRDefault="00234D68" w:rsidP="00347779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кандидатите да притежават с</w:t>
      </w:r>
      <w:r w:rsidR="00362216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347779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идетелство за управление на МПС.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 Описание на длъжност</w:t>
      </w:r>
      <w:r w:rsidR="00234D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</w:t>
      </w: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</w:t>
      </w:r>
      <w:r w:rsidR="00234D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</w:t>
      </w: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.</w:t>
      </w:r>
      <w:r w:rsidRPr="0036221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Участва в процеса по възстановяване собствеността върху земеделските земи, гори и </w:t>
      </w:r>
      <w:r w:rsidR="007C6A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земите от горския фонд. Участва в процесите по</w:t>
      </w:r>
      <w:r w:rsidRPr="0036221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актуализирането, поддържането и осъвременяването на КВС и другите материали и данни, получени при прилагането на ЗСПЗЗ и ЗВСГЗГФ и заверяването на скици при извършване на разпоредителни сделки и делба на земеделски земи</w:t>
      </w:r>
      <w:r w:rsidR="007C6A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гори и земи от горския фонд. Участва в и</w:t>
      </w:r>
      <w:r w:rsidRPr="0036221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зготвя</w:t>
      </w:r>
      <w:r w:rsidR="007C6A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нето на</w:t>
      </w:r>
      <w:r w:rsidRPr="0036221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C6A2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компетентни отговори и</w:t>
      </w:r>
      <w:r w:rsidRPr="0036221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 поставени от физически и юридически лица въпроси и проблеми, постъпили в общинската служба по земеделие</w:t>
      </w:r>
      <w:r w:rsidRPr="0036221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 Участва в проверки за</w:t>
      </w:r>
      <w:r w:rsidRPr="00362216">
        <w:rPr>
          <w:rFonts w:ascii="Times New Roman" w:eastAsia="Times New Roman" w:hAnsi="Times New Roman" w:cs="Times New Roman"/>
          <w:iCs/>
          <w:sz w:val="24"/>
          <w:szCs w:val="24"/>
        </w:rPr>
        <w:t xml:space="preserve"> състоянието и ползването на земите от ДПФ</w:t>
      </w:r>
      <w:r w:rsidR="00CF2BC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36221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36221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Р</w:t>
      </w:r>
      <w:r w:rsidRPr="00362216">
        <w:rPr>
          <w:rFonts w:ascii="Times New Roman" w:eastAsia="Times New Roman" w:hAnsi="Times New Roman" w:cs="Times New Roman"/>
          <w:iCs/>
          <w:sz w:val="24"/>
          <w:szCs w:val="24"/>
        </w:rPr>
        <w:t xml:space="preserve">егистрира сключените договори за аренда и тежести върху имотите. Участва в  процеса по регистрация на земеделските </w:t>
      </w:r>
      <w:r w:rsidR="00EC43D2">
        <w:rPr>
          <w:rFonts w:ascii="Times New Roman" w:eastAsia="Times New Roman" w:hAnsi="Times New Roman" w:cs="Times New Roman"/>
          <w:iCs/>
          <w:sz w:val="24"/>
          <w:szCs w:val="24"/>
        </w:rPr>
        <w:t xml:space="preserve">стопани, </w:t>
      </w:r>
      <w:r w:rsidRPr="00362216">
        <w:rPr>
          <w:rFonts w:ascii="Times New Roman" w:eastAsia="Times New Roman" w:hAnsi="Times New Roman" w:cs="Times New Roman"/>
          <w:iCs/>
          <w:sz w:val="24"/>
          <w:szCs w:val="24"/>
        </w:rPr>
        <w:t>съгласно изискванията на Наредба № 3 от 1999г. за създаване и поддържане на регистър на земеделските</w:t>
      </w:r>
      <w:r w:rsidR="00310D2E" w:rsidRPr="00310D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10D2E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стопани</w:t>
      </w:r>
      <w:r w:rsidRPr="00362216">
        <w:rPr>
          <w:rFonts w:ascii="Times New Roman" w:eastAsia="Times New Roman" w:hAnsi="Times New Roman" w:cs="Times New Roman"/>
          <w:iCs/>
          <w:sz w:val="24"/>
          <w:szCs w:val="24"/>
        </w:rPr>
        <w:t xml:space="preserve">, включващ заверка на анкетни формуляри, водене на входящ дневник и съхраняване копия на заверените анкетни карти с анкетни формуляри; Участва в организацията на дейности по изпълнение на 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№ 5/2009г. за условията и реда за подаване на заявления по схеми и мерки за директни плащания,</w:t>
      </w:r>
      <w:r w:rsidRPr="00362216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</w:t>
      </w:r>
      <w:hyperlink r:id="rId11" w:history="1">
        <w:r w:rsidRPr="003622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Наредба 3/2015 г. за условията и реда за прилагане на схемите за директни плащания</w:t>
        </w:r>
        <w:r w:rsidR="00AE3CA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,</w:t>
        </w:r>
        <w:r w:rsidRPr="003622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 </w:t>
        </w:r>
      </w:hyperlink>
      <w:r w:rsidRPr="003622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hyperlink r:id="rId12" w:history="1">
        <w:r w:rsidRPr="003622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Наредба 2/2015 г. за критериите за допустимост на земеделските площи за подпомагане по схеми и мерки за плащане на площ,</w:t>
        </w:r>
      </w:hyperlink>
      <w:r w:rsidRPr="0036221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hyperlink r:id="rId13" w:history="1"/>
      <w:hyperlink r:id="rId14" w:history="1">
        <w:r w:rsidRPr="003622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Наредба 105/2006 г. за условията и реда за създаване, поддържане, достъп и ползване на Интегрираната система за администриране и контрол </w:t>
        </w:r>
      </w:hyperlink>
      <w:r w:rsidRPr="00362216">
        <w:rPr>
          <w:rFonts w:ascii="Times New Roman" w:eastAsia="Times New Roman" w:hAnsi="Times New Roman" w:cs="Times New Roman"/>
          <w:iCs/>
          <w:sz w:val="24"/>
          <w:szCs w:val="24"/>
        </w:rPr>
        <w:t>и други.</w:t>
      </w:r>
    </w:p>
    <w:p w:rsidR="00362216" w:rsidRPr="00362216" w:rsidRDefault="00441252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</w:t>
      </w:r>
      <w:proofErr w:type="gramStart"/>
      <w:r w:rsidR="00362216" w:rsidRPr="0036221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="00362216" w:rsidRPr="003622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.Размер на основната месечна заплата за длъжността </w:t>
      </w:r>
      <w:r w:rsidR="00362216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3728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Младши</w:t>
      </w:r>
      <w:r w:rsidR="00362216" w:rsidRPr="003622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експерт”</w:t>
      </w:r>
      <w:r w:rsidR="003728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proofErr w:type="gramEnd"/>
      <w:r w:rsidR="003728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37289F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362216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ри назначаване основната месечна заплата ще бъде определена, съгласно чл. 67, ал. 4 от ЗДСл, чл. 8 и чл. 9 от Наредбата за заплатите на служител</w:t>
      </w:r>
      <w:r w:rsidR="0037289F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1F5E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 в държавната администрация </w:t>
      </w:r>
      <w:r w:rsidR="00372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37289F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37289F">
        <w:rPr>
          <w:rFonts w:ascii="Times New Roman" w:eastAsia="Times New Roman" w:hAnsi="Times New Roman" w:cs="Times New Roman"/>
          <w:sz w:val="24"/>
          <w:szCs w:val="24"/>
          <w:lang w:eastAsia="bg-BG"/>
        </w:rPr>
        <w:t>420</w:t>
      </w:r>
      <w:r w:rsidR="0037289F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.00лв. до 1</w:t>
      </w:r>
      <w:r w:rsidR="0037289F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37289F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00.00</w:t>
      </w:r>
      <w:r w:rsidR="00AB47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7289F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362216" w:rsidRPr="00362216" w:rsidRDefault="00362216" w:rsidP="001166F7">
      <w:pPr>
        <w:tabs>
          <w:tab w:val="left" w:pos="900"/>
        </w:tabs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4. Начин за провеждане на конкурса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F631FB" w:rsidRDefault="00362216" w:rsidP="00F631FB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решаване на тест;</w:t>
      </w:r>
    </w:p>
    <w:p w:rsidR="00362216" w:rsidRPr="00362216" w:rsidRDefault="003C1D50" w:rsidP="003C1D50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B13602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362216"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интервю;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5. Необходими документи за кандидатстване: </w:t>
      </w:r>
    </w:p>
    <w:p w:rsidR="00362216" w:rsidRPr="00362216" w:rsidRDefault="00362216" w:rsidP="001166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Заявление за участие в конкурса – по образец /Приложение № 2 към чл. 17, ал. 1 на Наредбата за провеждане на конкурсите за държавни служители, ДВ, бр.6/23.01.2004 г./;</w:t>
      </w:r>
    </w:p>
    <w:p w:rsidR="00362216" w:rsidRPr="00362216" w:rsidRDefault="00362216" w:rsidP="001166F7">
      <w:pPr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</w:t>
      </w:r>
      <w:r w:rsidRPr="00362216">
        <w:rPr>
          <w:rFonts w:ascii="Times New Roman" w:eastAsia="Times New Roman" w:hAnsi="Times New Roman" w:cs="Times New Roman"/>
          <w:sz w:val="24"/>
          <w:szCs w:val="24"/>
        </w:rPr>
        <w:t>Декларация по чл. 17, ал. 2, т. 1 от НПКДС;/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 от лицето, че е пълнолетен български гражданин, не е поставен под запрещение, не е осъждан за умишлено престъпление от общ характер на лишаване от свобода и не е лишено по съответен ред от правото да заема определена длъжност;/</w:t>
      </w:r>
    </w:p>
    <w:p w:rsidR="00362216" w:rsidRPr="00362216" w:rsidRDefault="00362216" w:rsidP="001166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- Копия от документи, за придобита образователно - квалификационна степен</w:t>
      </w:r>
      <w:r w:rsidR="001F5E7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6867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допълнителни квалификации и пра</w:t>
      </w:r>
      <w:r w:rsidR="001F5E79">
        <w:rPr>
          <w:rFonts w:ascii="Times New Roman" w:eastAsia="Times New Roman" w:hAnsi="Times New Roman" w:cs="Times New Roman"/>
          <w:sz w:val="24"/>
          <w:szCs w:val="24"/>
          <w:lang w:eastAsia="bg-BG"/>
        </w:rPr>
        <w:t>воспосо</w:t>
      </w:r>
      <w:r w:rsidR="006867B3"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 w:rsidR="001F5E79">
        <w:rPr>
          <w:rFonts w:ascii="Times New Roman" w:eastAsia="Times New Roman" w:hAnsi="Times New Roman" w:cs="Times New Roman"/>
          <w:sz w:val="24"/>
          <w:szCs w:val="24"/>
          <w:lang w:eastAsia="bg-BG"/>
        </w:rPr>
        <w:t>ност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62216" w:rsidRPr="00362216" w:rsidRDefault="00362216" w:rsidP="001166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="00175E48">
        <w:rPr>
          <w:rFonts w:ascii="Times New Roman" w:eastAsia="Times New Roman" w:hAnsi="Times New Roman" w:cs="Times New Roman"/>
          <w:sz w:val="24"/>
          <w:szCs w:val="24"/>
        </w:rPr>
        <w:t>Копие от с</w:t>
      </w:r>
      <w:r w:rsidRPr="00362216">
        <w:rPr>
          <w:rFonts w:ascii="Times New Roman" w:eastAsia="Times New Roman" w:hAnsi="Times New Roman" w:cs="Times New Roman"/>
          <w:sz w:val="24"/>
          <w:szCs w:val="24"/>
        </w:rPr>
        <w:t>видетелство за управление на МПС;</w:t>
      </w:r>
    </w:p>
    <w:p w:rsidR="00362216" w:rsidRPr="00362216" w:rsidRDefault="00362216" w:rsidP="001166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Образци от заявлението за участие в конкурса и от декларацията могат да се получат в Областна дирекция “Земеделие” – Кюстендил, ул. „Демокрация” № 44, ет. </w:t>
      </w:r>
      <w:r w:rsidR="004920AF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525402">
        <w:rPr>
          <w:rFonts w:ascii="Times New Roman" w:eastAsia="Times New Roman" w:hAnsi="Times New Roman" w:cs="Times New Roman"/>
          <w:sz w:val="24"/>
          <w:szCs w:val="24"/>
          <w:lang w:eastAsia="bg-BG"/>
        </w:rPr>
        <w:t>, стая № 2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62216" w:rsidRPr="00362216" w:rsidRDefault="00362216" w:rsidP="001166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3622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за подаване на документите: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 календарни дни от публикуване на обявлението. Кандидатите подават лично или чрез пълномощник документите за участие в конкурса.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7. Място за подаване на документите: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2216">
        <w:rPr>
          <w:rFonts w:ascii="Times New Roman" w:eastAsia="MS Mincho" w:hAnsi="Times New Roman" w:cs="Times New Roman"/>
          <w:sz w:val="24"/>
          <w:szCs w:val="20"/>
        </w:rPr>
        <w:t xml:space="preserve">Документите следва да бъдат представени лично или чрез пълномощник /нотариално заверено пълномощно/ </w:t>
      </w:r>
      <w:r w:rsidRPr="00362216">
        <w:rPr>
          <w:rFonts w:ascii="Times New Roman" w:eastAsia="Times New Roman" w:hAnsi="Times New Roman" w:cs="Times New Roman"/>
          <w:sz w:val="24"/>
          <w:szCs w:val="24"/>
        </w:rPr>
        <w:t xml:space="preserve">в сградата на 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Областна дирекция “Земеделие” – Кюстендил, на адрес: гр. Кюстендил,  ул. “Демокрация” № 44, ет. </w:t>
      </w:r>
      <w:r w:rsidR="00336118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690421">
        <w:rPr>
          <w:rFonts w:ascii="Times New Roman" w:eastAsia="Times New Roman" w:hAnsi="Times New Roman" w:cs="Times New Roman"/>
          <w:sz w:val="24"/>
          <w:szCs w:val="24"/>
          <w:lang w:eastAsia="bg-BG"/>
        </w:rPr>
        <w:t>, стая № 2 (д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еловодство),  тел. 078/ 55 - 02 – 7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362216">
        <w:rPr>
          <w:rFonts w:ascii="Times New Roman" w:eastAsia="Times New Roman" w:hAnsi="Times New Roman" w:cs="Times New Roman"/>
          <w:sz w:val="24"/>
          <w:szCs w:val="24"/>
        </w:rPr>
        <w:t xml:space="preserve"> всеки работен ден от 09:00 до 17:00 часа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62216" w:rsidRPr="00362216" w:rsidRDefault="00362216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22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8.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Общодостъпно място, на което ще се публикуват списъци или други съобщения във връзка с конкурса: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Информационното табло на Областна дирекция “Земеделие” – Кюстендил, 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гр. Кюстендил, ул. “Демокрация” № 44, ет. 9,</w:t>
      </w:r>
      <w:r w:rsidRPr="00362216">
        <w:rPr>
          <w:rFonts w:ascii="Times New Roman" w:eastAsia="Times New Roman" w:hAnsi="Times New Roman" w:cs="Times New Roman"/>
          <w:sz w:val="24"/>
          <w:szCs w:val="24"/>
        </w:rPr>
        <w:t xml:space="preserve"> както и на Интернет страницата на дирекцията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hyperlink r:id="rId15" w:history="1">
        <w:r w:rsidRPr="003622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http://mzh.government.bg/odz-kustendil</w:t>
        </w:r>
      </w:hyperlink>
      <w:r w:rsidRPr="0036221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62216" w:rsidRPr="00522F35" w:rsidRDefault="00522F35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Краен срок за приемане на документи: 24.07.2016 година.</w:t>
      </w:r>
      <w:bookmarkStart w:id="0" w:name="_GoBack"/>
      <w:bookmarkEnd w:id="0"/>
    </w:p>
    <w:p w:rsidR="00BD26D0" w:rsidRPr="00BD26D0" w:rsidRDefault="00BD26D0" w:rsidP="001166F7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26D0" w:rsidRPr="00BD26D0" w:rsidRDefault="00BD26D0" w:rsidP="001166F7">
      <w:pPr>
        <w:ind w:left="-397" w:right="-454"/>
        <w:rPr>
          <w:rFonts w:ascii="Cambria" w:eastAsia="Calibri" w:hAnsi="Cambria" w:cs="Times New Roman"/>
        </w:rPr>
      </w:pPr>
    </w:p>
    <w:p w:rsidR="00EC73BE" w:rsidRDefault="00EC73BE" w:rsidP="001166F7">
      <w:pPr>
        <w:ind w:left="-397" w:right="-454"/>
      </w:pPr>
    </w:p>
    <w:sectPr w:rsidR="00EC7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B1"/>
    <w:rsid w:val="000026A7"/>
    <w:rsid w:val="00032EAC"/>
    <w:rsid w:val="00047FFC"/>
    <w:rsid w:val="00050FF2"/>
    <w:rsid w:val="0006046B"/>
    <w:rsid w:val="000B161B"/>
    <w:rsid w:val="001166F7"/>
    <w:rsid w:val="001326E5"/>
    <w:rsid w:val="00175E48"/>
    <w:rsid w:val="001A2987"/>
    <w:rsid w:val="001F5E79"/>
    <w:rsid w:val="00234D68"/>
    <w:rsid w:val="002366A1"/>
    <w:rsid w:val="00267C62"/>
    <w:rsid w:val="002E56AB"/>
    <w:rsid w:val="00310D2E"/>
    <w:rsid w:val="0033526D"/>
    <w:rsid w:val="00336118"/>
    <w:rsid w:val="00347779"/>
    <w:rsid w:val="00350C99"/>
    <w:rsid w:val="00362216"/>
    <w:rsid w:val="003652C8"/>
    <w:rsid w:val="0037289F"/>
    <w:rsid w:val="0038100F"/>
    <w:rsid w:val="00384946"/>
    <w:rsid w:val="00387B85"/>
    <w:rsid w:val="003C1D50"/>
    <w:rsid w:val="003D11A5"/>
    <w:rsid w:val="003F0D1E"/>
    <w:rsid w:val="00421666"/>
    <w:rsid w:val="004378DD"/>
    <w:rsid w:val="00441252"/>
    <w:rsid w:val="00464AB1"/>
    <w:rsid w:val="00487C43"/>
    <w:rsid w:val="004920AF"/>
    <w:rsid w:val="004D1F4B"/>
    <w:rsid w:val="004D4890"/>
    <w:rsid w:val="004E5591"/>
    <w:rsid w:val="004E6172"/>
    <w:rsid w:val="00522F35"/>
    <w:rsid w:val="00523FB9"/>
    <w:rsid w:val="00525402"/>
    <w:rsid w:val="00530EDE"/>
    <w:rsid w:val="00542850"/>
    <w:rsid w:val="0056592C"/>
    <w:rsid w:val="005A2137"/>
    <w:rsid w:val="005B582E"/>
    <w:rsid w:val="005C02D0"/>
    <w:rsid w:val="006072BD"/>
    <w:rsid w:val="00643EDB"/>
    <w:rsid w:val="006867B3"/>
    <w:rsid w:val="00690421"/>
    <w:rsid w:val="006E19C3"/>
    <w:rsid w:val="00747942"/>
    <w:rsid w:val="007859D6"/>
    <w:rsid w:val="007A5FCD"/>
    <w:rsid w:val="007C6A27"/>
    <w:rsid w:val="007F05F0"/>
    <w:rsid w:val="007F1FAC"/>
    <w:rsid w:val="007F4CA4"/>
    <w:rsid w:val="00806660"/>
    <w:rsid w:val="0083558A"/>
    <w:rsid w:val="00835872"/>
    <w:rsid w:val="00836252"/>
    <w:rsid w:val="008601C3"/>
    <w:rsid w:val="00881F1B"/>
    <w:rsid w:val="008927F6"/>
    <w:rsid w:val="008957E2"/>
    <w:rsid w:val="008C3203"/>
    <w:rsid w:val="009B503A"/>
    <w:rsid w:val="00A070D8"/>
    <w:rsid w:val="00A21264"/>
    <w:rsid w:val="00A246D1"/>
    <w:rsid w:val="00A33992"/>
    <w:rsid w:val="00AB4788"/>
    <w:rsid w:val="00AE3CA1"/>
    <w:rsid w:val="00B1214B"/>
    <w:rsid w:val="00B13602"/>
    <w:rsid w:val="00B35AE6"/>
    <w:rsid w:val="00B43581"/>
    <w:rsid w:val="00BD26D0"/>
    <w:rsid w:val="00C00523"/>
    <w:rsid w:val="00C1038E"/>
    <w:rsid w:val="00C17A64"/>
    <w:rsid w:val="00CF2BCE"/>
    <w:rsid w:val="00D77EBE"/>
    <w:rsid w:val="00D956AF"/>
    <w:rsid w:val="00DC1FB9"/>
    <w:rsid w:val="00DF7456"/>
    <w:rsid w:val="00E04170"/>
    <w:rsid w:val="00E3283F"/>
    <w:rsid w:val="00E339B6"/>
    <w:rsid w:val="00E52787"/>
    <w:rsid w:val="00E61430"/>
    <w:rsid w:val="00E7236D"/>
    <w:rsid w:val="00E76BAD"/>
    <w:rsid w:val="00E8776C"/>
    <w:rsid w:val="00EC43D2"/>
    <w:rsid w:val="00EC73BE"/>
    <w:rsid w:val="00EC7627"/>
    <w:rsid w:val="00F0613D"/>
    <w:rsid w:val="00F631FB"/>
    <w:rsid w:val="00FA2400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3"/>
  </w:style>
  <w:style w:type="paragraph" w:styleId="1">
    <w:name w:val="heading 1"/>
    <w:basedOn w:val="a"/>
    <w:next w:val="a"/>
    <w:link w:val="10"/>
    <w:uiPriority w:val="9"/>
    <w:qFormat/>
    <w:rsid w:val="008C320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20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20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20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20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20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20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20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20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3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203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8C3203"/>
    <w:rPr>
      <w:smallCaps/>
      <w:spacing w:val="5"/>
      <w:sz w:val="36"/>
      <w:szCs w:val="36"/>
    </w:rPr>
  </w:style>
  <w:style w:type="character" w:customStyle="1" w:styleId="20">
    <w:name w:val="Заглавие 2 Знак"/>
    <w:link w:val="2"/>
    <w:uiPriority w:val="9"/>
    <w:semiHidden/>
    <w:rsid w:val="008C3203"/>
    <w:rPr>
      <w:smallCap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8C3203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8C3203"/>
    <w:rPr>
      <w:b/>
      <w:bCs/>
      <w:spacing w:val="5"/>
      <w:sz w:val="24"/>
      <w:szCs w:val="24"/>
    </w:rPr>
  </w:style>
  <w:style w:type="character" w:customStyle="1" w:styleId="50">
    <w:name w:val="Заглавие 5 Знак"/>
    <w:link w:val="5"/>
    <w:uiPriority w:val="9"/>
    <w:semiHidden/>
    <w:rsid w:val="008C3203"/>
    <w:rPr>
      <w:i/>
      <w:iCs/>
      <w:sz w:val="24"/>
      <w:szCs w:val="24"/>
    </w:rPr>
  </w:style>
  <w:style w:type="character" w:customStyle="1" w:styleId="60">
    <w:name w:val="Заглавие 6 Знак"/>
    <w:link w:val="6"/>
    <w:uiPriority w:val="9"/>
    <w:semiHidden/>
    <w:rsid w:val="008C320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лавие 7 Знак"/>
    <w:link w:val="7"/>
    <w:uiPriority w:val="9"/>
    <w:semiHidden/>
    <w:rsid w:val="008C3203"/>
    <w:rPr>
      <w:b/>
      <w:bCs/>
      <w:i/>
      <w:iCs/>
      <w:color w:val="5A5A5A"/>
      <w:sz w:val="20"/>
      <w:szCs w:val="20"/>
    </w:rPr>
  </w:style>
  <w:style w:type="character" w:customStyle="1" w:styleId="80">
    <w:name w:val="Заглавие 8 Знак"/>
    <w:link w:val="8"/>
    <w:uiPriority w:val="9"/>
    <w:semiHidden/>
    <w:rsid w:val="008C3203"/>
    <w:rPr>
      <w:b/>
      <w:bCs/>
      <w:color w:val="7F7F7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8C3203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C320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Заглавие Знак"/>
    <w:link w:val="a5"/>
    <w:uiPriority w:val="10"/>
    <w:rsid w:val="008C320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C3203"/>
    <w:rPr>
      <w:i/>
      <w:iCs/>
      <w:smallCaps/>
      <w:spacing w:val="10"/>
      <w:sz w:val="28"/>
      <w:szCs w:val="28"/>
    </w:rPr>
  </w:style>
  <w:style w:type="character" w:customStyle="1" w:styleId="a8">
    <w:name w:val="Подзаглавие Знак"/>
    <w:link w:val="a7"/>
    <w:uiPriority w:val="11"/>
    <w:rsid w:val="008C320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8C3203"/>
    <w:rPr>
      <w:b/>
      <w:bCs/>
    </w:rPr>
  </w:style>
  <w:style w:type="character" w:styleId="aa">
    <w:name w:val="Emphasis"/>
    <w:uiPriority w:val="20"/>
    <w:qFormat/>
    <w:rsid w:val="008C3203"/>
    <w:rPr>
      <w:b/>
      <w:bCs/>
      <w:i/>
      <w:iCs/>
      <w:spacing w:val="10"/>
    </w:rPr>
  </w:style>
  <w:style w:type="paragraph" w:styleId="ab">
    <w:name w:val="Quote"/>
    <w:basedOn w:val="a"/>
    <w:next w:val="a"/>
    <w:link w:val="ac"/>
    <w:uiPriority w:val="29"/>
    <w:qFormat/>
    <w:rsid w:val="008C3203"/>
    <w:rPr>
      <w:i/>
      <w:iCs/>
    </w:rPr>
  </w:style>
  <w:style w:type="character" w:customStyle="1" w:styleId="ac">
    <w:name w:val="Цитат Знак"/>
    <w:link w:val="ab"/>
    <w:uiPriority w:val="29"/>
    <w:rsid w:val="008C320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C32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link w:val="ad"/>
    <w:uiPriority w:val="30"/>
    <w:rsid w:val="008C3203"/>
    <w:rPr>
      <w:i/>
      <w:iCs/>
    </w:rPr>
  </w:style>
  <w:style w:type="character" w:styleId="af">
    <w:name w:val="Subtle Emphasis"/>
    <w:uiPriority w:val="19"/>
    <w:qFormat/>
    <w:rsid w:val="008C3203"/>
    <w:rPr>
      <w:i/>
      <w:iCs/>
    </w:rPr>
  </w:style>
  <w:style w:type="character" w:styleId="af0">
    <w:name w:val="Intense Emphasis"/>
    <w:uiPriority w:val="21"/>
    <w:qFormat/>
    <w:rsid w:val="008C3203"/>
    <w:rPr>
      <w:b/>
      <w:bCs/>
      <w:i/>
      <w:iCs/>
    </w:rPr>
  </w:style>
  <w:style w:type="character" w:styleId="af1">
    <w:name w:val="Subtle Reference"/>
    <w:uiPriority w:val="31"/>
    <w:qFormat/>
    <w:rsid w:val="008C3203"/>
    <w:rPr>
      <w:smallCaps/>
    </w:rPr>
  </w:style>
  <w:style w:type="character" w:styleId="af2">
    <w:name w:val="Intense Reference"/>
    <w:uiPriority w:val="32"/>
    <w:qFormat/>
    <w:rsid w:val="008C3203"/>
    <w:rPr>
      <w:b/>
      <w:bCs/>
      <w:smallCaps/>
    </w:rPr>
  </w:style>
  <w:style w:type="character" w:styleId="af3">
    <w:name w:val="Book Title"/>
    <w:uiPriority w:val="33"/>
    <w:qFormat/>
    <w:rsid w:val="008C320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C3203"/>
    <w:pPr>
      <w:outlineLvl w:val="9"/>
    </w:pPr>
    <w:rPr>
      <w:lang w:bidi="en-US"/>
    </w:rPr>
  </w:style>
  <w:style w:type="paragraph" w:customStyle="1" w:styleId="CharCharCharCharCharCharCharChar">
    <w:name w:val="Char Char Char Char Знак Знак Char Char Char Char"/>
    <w:basedOn w:val="a"/>
    <w:rsid w:val="00FF740B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  <w:lang w:val="pl-PL" w:eastAsia="pl-PL"/>
    </w:rPr>
  </w:style>
  <w:style w:type="paragraph" w:styleId="af5">
    <w:name w:val="Balloon Text"/>
    <w:basedOn w:val="a"/>
    <w:link w:val="af6"/>
    <w:uiPriority w:val="99"/>
    <w:semiHidden/>
    <w:unhideWhenUsed/>
    <w:rsid w:val="000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032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3"/>
  </w:style>
  <w:style w:type="paragraph" w:styleId="1">
    <w:name w:val="heading 1"/>
    <w:basedOn w:val="a"/>
    <w:next w:val="a"/>
    <w:link w:val="10"/>
    <w:uiPriority w:val="9"/>
    <w:qFormat/>
    <w:rsid w:val="008C320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20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20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20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20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20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20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20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20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3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203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8C3203"/>
    <w:rPr>
      <w:smallCaps/>
      <w:spacing w:val="5"/>
      <w:sz w:val="36"/>
      <w:szCs w:val="36"/>
    </w:rPr>
  </w:style>
  <w:style w:type="character" w:customStyle="1" w:styleId="20">
    <w:name w:val="Заглавие 2 Знак"/>
    <w:link w:val="2"/>
    <w:uiPriority w:val="9"/>
    <w:semiHidden/>
    <w:rsid w:val="008C3203"/>
    <w:rPr>
      <w:smallCap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8C3203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8C3203"/>
    <w:rPr>
      <w:b/>
      <w:bCs/>
      <w:spacing w:val="5"/>
      <w:sz w:val="24"/>
      <w:szCs w:val="24"/>
    </w:rPr>
  </w:style>
  <w:style w:type="character" w:customStyle="1" w:styleId="50">
    <w:name w:val="Заглавие 5 Знак"/>
    <w:link w:val="5"/>
    <w:uiPriority w:val="9"/>
    <w:semiHidden/>
    <w:rsid w:val="008C3203"/>
    <w:rPr>
      <w:i/>
      <w:iCs/>
      <w:sz w:val="24"/>
      <w:szCs w:val="24"/>
    </w:rPr>
  </w:style>
  <w:style w:type="character" w:customStyle="1" w:styleId="60">
    <w:name w:val="Заглавие 6 Знак"/>
    <w:link w:val="6"/>
    <w:uiPriority w:val="9"/>
    <w:semiHidden/>
    <w:rsid w:val="008C320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лавие 7 Знак"/>
    <w:link w:val="7"/>
    <w:uiPriority w:val="9"/>
    <w:semiHidden/>
    <w:rsid w:val="008C3203"/>
    <w:rPr>
      <w:b/>
      <w:bCs/>
      <w:i/>
      <w:iCs/>
      <w:color w:val="5A5A5A"/>
      <w:sz w:val="20"/>
      <w:szCs w:val="20"/>
    </w:rPr>
  </w:style>
  <w:style w:type="character" w:customStyle="1" w:styleId="80">
    <w:name w:val="Заглавие 8 Знак"/>
    <w:link w:val="8"/>
    <w:uiPriority w:val="9"/>
    <w:semiHidden/>
    <w:rsid w:val="008C3203"/>
    <w:rPr>
      <w:b/>
      <w:bCs/>
      <w:color w:val="7F7F7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8C3203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C320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Заглавие Знак"/>
    <w:link w:val="a5"/>
    <w:uiPriority w:val="10"/>
    <w:rsid w:val="008C320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C3203"/>
    <w:rPr>
      <w:i/>
      <w:iCs/>
      <w:smallCaps/>
      <w:spacing w:val="10"/>
      <w:sz w:val="28"/>
      <w:szCs w:val="28"/>
    </w:rPr>
  </w:style>
  <w:style w:type="character" w:customStyle="1" w:styleId="a8">
    <w:name w:val="Подзаглавие Знак"/>
    <w:link w:val="a7"/>
    <w:uiPriority w:val="11"/>
    <w:rsid w:val="008C320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8C3203"/>
    <w:rPr>
      <w:b/>
      <w:bCs/>
    </w:rPr>
  </w:style>
  <w:style w:type="character" w:styleId="aa">
    <w:name w:val="Emphasis"/>
    <w:uiPriority w:val="20"/>
    <w:qFormat/>
    <w:rsid w:val="008C3203"/>
    <w:rPr>
      <w:b/>
      <w:bCs/>
      <w:i/>
      <w:iCs/>
      <w:spacing w:val="10"/>
    </w:rPr>
  </w:style>
  <w:style w:type="paragraph" w:styleId="ab">
    <w:name w:val="Quote"/>
    <w:basedOn w:val="a"/>
    <w:next w:val="a"/>
    <w:link w:val="ac"/>
    <w:uiPriority w:val="29"/>
    <w:qFormat/>
    <w:rsid w:val="008C3203"/>
    <w:rPr>
      <w:i/>
      <w:iCs/>
    </w:rPr>
  </w:style>
  <w:style w:type="character" w:customStyle="1" w:styleId="ac">
    <w:name w:val="Цитат Знак"/>
    <w:link w:val="ab"/>
    <w:uiPriority w:val="29"/>
    <w:rsid w:val="008C320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C32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link w:val="ad"/>
    <w:uiPriority w:val="30"/>
    <w:rsid w:val="008C3203"/>
    <w:rPr>
      <w:i/>
      <w:iCs/>
    </w:rPr>
  </w:style>
  <w:style w:type="character" w:styleId="af">
    <w:name w:val="Subtle Emphasis"/>
    <w:uiPriority w:val="19"/>
    <w:qFormat/>
    <w:rsid w:val="008C3203"/>
    <w:rPr>
      <w:i/>
      <w:iCs/>
    </w:rPr>
  </w:style>
  <w:style w:type="character" w:styleId="af0">
    <w:name w:val="Intense Emphasis"/>
    <w:uiPriority w:val="21"/>
    <w:qFormat/>
    <w:rsid w:val="008C3203"/>
    <w:rPr>
      <w:b/>
      <w:bCs/>
      <w:i/>
      <w:iCs/>
    </w:rPr>
  </w:style>
  <w:style w:type="character" w:styleId="af1">
    <w:name w:val="Subtle Reference"/>
    <w:uiPriority w:val="31"/>
    <w:qFormat/>
    <w:rsid w:val="008C3203"/>
    <w:rPr>
      <w:smallCaps/>
    </w:rPr>
  </w:style>
  <w:style w:type="character" w:styleId="af2">
    <w:name w:val="Intense Reference"/>
    <w:uiPriority w:val="32"/>
    <w:qFormat/>
    <w:rsid w:val="008C3203"/>
    <w:rPr>
      <w:b/>
      <w:bCs/>
      <w:smallCaps/>
    </w:rPr>
  </w:style>
  <w:style w:type="character" w:styleId="af3">
    <w:name w:val="Book Title"/>
    <w:uiPriority w:val="33"/>
    <w:qFormat/>
    <w:rsid w:val="008C320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C3203"/>
    <w:pPr>
      <w:outlineLvl w:val="9"/>
    </w:pPr>
    <w:rPr>
      <w:lang w:bidi="en-US"/>
    </w:rPr>
  </w:style>
  <w:style w:type="paragraph" w:customStyle="1" w:styleId="CharCharCharCharCharCharCharChar">
    <w:name w:val="Char Char Char Char Знак Знак Char Char Char Char"/>
    <w:basedOn w:val="a"/>
    <w:rsid w:val="00FF740B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  <w:lang w:val="pl-PL" w:eastAsia="pl-PL"/>
    </w:rPr>
  </w:style>
  <w:style w:type="paragraph" w:styleId="af5">
    <w:name w:val="Balloon Text"/>
    <w:basedOn w:val="a"/>
    <w:link w:val="af6"/>
    <w:uiPriority w:val="99"/>
    <w:semiHidden/>
    <w:unhideWhenUsed/>
    <w:rsid w:val="000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032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2.sflb.ashx" TargetMode="External"/><Relationship Id="rId13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12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2.sflb.ash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http://www.identity.egov.bg/wps/wcm/connect/3f404480408be6719fd0dfaa39344ac1/Lion.JPG?MOD=AJPERES&amp;CACHEID=3f404480408be6719fd0dfaa39344ac1" TargetMode="External"/><Relationship Id="rId11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zh.government.bg/odz-kustendil" TargetMode="External"/><Relationship Id="rId10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14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39900-D9C5-48FF-B266-B76085EE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Силвия Михайлова</dc:creator>
  <cp:lastModifiedBy>user</cp:lastModifiedBy>
  <cp:revision>113</cp:revision>
  <cp:lastPrinted>2016-07-13T11:59:00Z</cp:lastPrinted>
  <dcterms:created xsi:type="dcterms:W3CDTF">2014-01-07T13:48:00Z</dcterms:created>
  <dcterms:modified xsi:type="dcterms:W3CDTF">2016-07-13T12:57:00Z</dcterms:modified>
</cp:coreProperties>
</file>