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7E" w:rsidRPr="0037197E" w:rsidRDefault="0037197E" w:rsidP="0037197E">
      <w:pPr>
        <w:spacing w:before="60" w:after="0" w:line="240" w:lineRule="auto"/>
        <w:ind w:left="42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Приложение № 12-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Проект на договор</w:t>
      </w:r>
    </w:p>
    <w:p w:rsidR="0037197E" w:rsidRPr="0037197E" w:rsidRDefault="0037197E" w:rsidP="0037197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ДОГОВОР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Днес ……………</w:t>
      </w:r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 в град </w:t>
      </w:r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Кюстендил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между страните: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ОбЛАСТНА ДИРЕКЦИЯ “земеделие” - </w:t>
      </w:r>
      <w:r w:rsidR="00A861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КЮСТЕНДИЛ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 адрес на управление и регистрация: гр.</w:t>
      </w:r>
      <w:r w:rsidR="00A8615B" w:rsidRP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Кюстендил, ул.“|Демокрация” № 44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представлявана от </w:t>
      </w:r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Йордан Димитров </w:t>
      </w:r>
      <w:proofErr w:type="spellStart"/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Домозетов</w:t>
      </w:r>
      <w:proofErr w:type="spellEnd"/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Директор и </w:t>
      </w:r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Снежанка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861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Георгиева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главен счетоводител  наричана по-долу за краткост  ВЪЗЛОЖИТЕЛ от една  страна, 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.....................................................................................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със седалище и адрес на управление: ..............................................................................................................., представлявано от .................................................................., наричано по - долу ИЗПЪЛНИТЕЛ от друга страна, се сключи настоящия договор за следното:</w:t>
      </w:r>
    </w:p>
    <w:p w:rsidR="0037197E" w:rsidRPr="0037197E" w:rsidRDefault="0037197E" w:rsidP="009F5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І. ПРЕДМЕТ НА ДОГОВОРА</w:t>
      </w:r>
    </w:p>
    <w:p w:rsidR="0037197E" w:rsidRPr="0037197E" w:rsidRDefault="0037197E" w:rsidP="009F50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Чл.1.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възлага,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приема срещу възнаграждение да изпълни поръчка с предмет: </w:t>
      </w:r>
      <w:r w:rsidR="00AC4318" w:rsidRPr="00150B6E">
        <w:rPr>
          <w:rFonts w:ascii="Times New Roman" w:hAnsi="Times New Roman"/>
          <w:b/>
          <w:sz w:val="24"/>
          <w:szCs w:val="24"/>
          <w:lang w:eastAsia="bg-BG"/>
        </w:rPr>
        <w:t>“</w:t>
      </w:r>
      <w:r w:rsidR="00AC4318" w:rsidRPr="00150B6E">
        <w:rPr>
          <w:rFonts w:ascii="Times New Roman" w:hAnsi="Times New Roman"/>
          <w:b/>
          <w:sz w:val="24"/>
          <w:szCs w:val="24"/>
        </w:rPr>
        <w:t xml:space="preserve"> Доставка чрез закупуване на гориво за моторни превозни средства собственост на Областна дирекция „Земеделие“ - Кюстендил и Общинските служби по земеделие на територията на Област Кюстендил</w:t>
      </w:r>
      <w:r w:rsidR="00AC4318">
        <w:rPr>
          <w:rFonts w:ascii="Times New Roman" w:hAnsi="Times New Roman"/>
          <w:b/>
          <w:sz w:val="24"/>
          <w:szCs w:val="24"/>
        </w:rPr>
        <w:t>“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чрез система за зареждане при условията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безналично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плащане с карти, на моторни превозни средства, собственост на Областна дирекция „Земеделие“ – </w:t>
      </w:r>
      <w:r w:rsidR="00AC4318">
        <w:rPr>
          <w:rFonts w:ascii="Times New Roman" w:eastAsia="Times New Roman" w:hAnsi="Times New Roman" w:cs="Times New Roman"/>
          <w:sz w:val="24"/>
          <w:szCs w:val="24"/>
          <w:lang w:eastAsia="ar-SA"/>
        </w:rPr>
        <w:t>Кюстендил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съгласно изискванията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Техническата и Ценова оферта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които са неразделна част от настоящият </w:t>
      </w:r>
      <w:r w:rsidR="009F507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оговор.</w:t>
      </w:r>
    </w:p>
    <w:p w:rsidR="0037197E" w:rsidRPr="0037197E" w:rsidRDefault="0037197E" w:rsidP="00371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Доставените горива  да отговарят на необходимите стандарти и качество.</w:t>
      </w:r>
    </w:p>
    <w:p w:rsidR="0037197E" w:rsidRPr="0037197E" w:rsidRDefault="0037197E" w:rsidP="0037197E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Pr="0037197E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 задължава да изпълни поръчката съгласно Техническата оферта както следва:</w:t>
      </w:r>
    </w:p>
    <w:p w:rsidR="0037197E" w:rsidRPr="0037197E" w:rsidRDefault="0037197E" w:rsidP="0037197E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3.1</w:t>
      </w:r>
      <w:r w:rsidRPr="0037197E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продава на 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горива в своите бензиностанции на територията на област </w:t>
      </w:r>
      <w:r w:rsidR="00E1529B">
        <w:rPr>
          <w:rFonts w:ascii="Times New Roman" w:eastAsia="Times New Roman" w:hAnsi="Times New Roman" w:cs="Times New Roman"/>
          <w:sz w:val="24"/>
          <w:szCs w:val="20"/>
          <w:lang w:eastAsia="ar-SA"/>
        </w:rPr>
        <w:t>Кюстендил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в страната, а 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заплаща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на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договорените цени с процент отстъпка;</w:t>
      </w:r>
    </w:p>
    <w:p w:rsidR="0037197E" w:rsidRPr="0037197E" w:rsidRDefault="0037197E" w:rsidP="0037197E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3.2.</w:t>
      </w:r>
      <w:r w:rsidRPr="0037197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)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ИЗПЪЛНИТЕЛЯТ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продава на 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течни горива чрез </w:t>
      </w:r>
      <w:r w:rsidRPr="003719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ПОДИЗПЪЛНИТЕЛ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………………………….в следните обекти……………………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..</w:t>
      </w:r>
      <w:r w:rsidRPr="0037197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(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ако е приложимо</w:t>
      </w:r>
      <w:r w:rsidRPr="0037197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ВЛИЗАНЕ В СИЛА. СРОК НА ИЗПЪЛНЕНИЕ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2.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Настоящият дого</w:t>
      </w:r>
      <w:r w:rsidR="00070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 влиза </w:t>
      </w:r>
      <w:proofErr w:type="gramStart"/>
      <w:r w:rsidR="0007015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070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сила от </w:t>
      </w:r>
      <w:r w:rsidR="00DA2E0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датата на подписването му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197E" w:rsidRDefault="0037197E" w:rsidP="0037197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на изпълнение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по чл.1 от договора е 12 (дванадесет) месеца, считано от датата на подписването му.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ЦЕНИ И НАЧИН НА ПЛАЩАНЕ</w:t>
      </w:r>
    </w:p>
    <w:p w:rsidR="0037197E" w:rsidRPr="0037197E" w:rsidRDefault="0037197E" w:rsidP="0037197E">
      <w:pPr>
        <w:suppressAutoHyphens/>
        <w:spacing w:after="120" w:line="240" w:lineRule="auto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3.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заплаща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крайна цена за извършените периодични доставки по чл.1 от догово</w:t>
      </w:r>
      <w:r w:rsidR="00E15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ра. Крайната цена на ГОРИВАТА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 формира, като върху публичните цени на горивата, обявени от ИЗПЪЛНИТЕЛЯ и валидни към момента на зареждането, се прави процент търговска отстъпка от стойността на всяка транзакция, съответстващ на декларирания процент отстъпка от ИЗПЪЛНИТЕЛЯ, посочен в ценовата оферта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37197E">
        <w:rPr>
          <w:rFonts w:ascii="Times New Roman" w:eastAsia="Times New Roman" w:hAnsi="Times New Roman" w:cs="Times New Roman"/>
          <w:bCs/>
          <w:sz w:val="24"/>
          <w:szCs w:val="20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Приложение № 11</w:t>
      </w:r>
      <w:r w:rsidRPr="0037197E">
        <w:rPr>
          <w:rFonts w:ascii="Times New Roman" w:eastAsia="Times New Roman" w:hAnsi="Times New Roman" w:cs="Times New Roman"/>
          <w:bCs/>
          <w:sz w:val="24"/>
          <w:szCs w:val="20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 цялостно и  качествено  изпълнение на поръчката.</w:t>
      </w:r>
    </w:p>
    <w:p w:rsidR="0037197E" w:rsidRPr="0037197E" w:rsidRDefault="0037197E" w:rsidP="0037197E">
      <w:pPr>
        <w:suppressAutoHyphens/>
        <w:spacing w:after="120" w:line="240" w:lineRule="auto"/>
        <w:ind w:right="-235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Забележка: Фирмата не е регистрирана по ЗДДС /ако е приложимо/. Ако не е приложимо текста се изтрива.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(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цената по чл. 3, ал.1 са включени всички разходи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E1529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стойността на горивата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други, необходими за изпълнението на поръчката. </w:t>
      </w:r>
      <w:proofErr w:type="spellStart"/>
      <w:r w:rsidR="00E15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Публичните</w:t>
      </w:r>
      <w:proofErr w:type="spellEnd"/>
      <w:r w:rsidR="00E15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цени на </w:t>
      </w:r>
      <w:proofErr w:type="spellStart"/>
      <w:r w:rsidR="00E15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горивата</w:t>
      </w:r>
      <w:proofErr w:type="spellEnd"/>
      <w:r w:rsidR="00E15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към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момента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зареждане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получените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количества по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видове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отстъпката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отразяват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във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фактурата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(3)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Процентът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търговска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отстъпка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фиксиран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срока на действие на договора,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Приложение № 11,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неразделна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част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договора.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>Ц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ените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горивата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деня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закупуването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ще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еднакви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във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всич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търговски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обекти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време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 на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договора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(5)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Текущата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актуализация на цените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горивата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извършва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пазарните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условия и/или при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промяна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цените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основния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производител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горива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територията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страната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 4.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издаването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обслужването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картите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дължи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не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заплаща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такси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 5.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извършени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транзакции за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изтеклия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календарен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месец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издава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оригинална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данъчна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фактура до 5</w:t>
      </w:r>
      <w:r w:rsidRPr="003719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-то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число на месеца, следващ отчетния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При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фактурирането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начислява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дължимият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момента ДДС.</w:t>
      </w:r>
    </w:p>
    <w:p w:rsidR="0037197E" w:rsidRPr="0037197E" w:rsidRDefault="0037197E" w:rsidP="0037197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6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ВЪЗЛОЖИТЕЛЯТ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заплаща стойността на издадената фактура в лева, в срок до 30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тридесет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календарни дни от датата на получаването й, като превежда дължимата сума по банкова сметка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ИЗПЪЛНИТЕЛЯ:</w:t>
      </w:r>
    </w:p>
    <w:p w:rsidR="0037197E" w:rsidRPr="0037197E" w:rsidRDefault="0037197E" w:rsidP="0037197E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</w:t>
      </w:r>
    </w:p>
    <w:p w:rsidR="0037197E" w:rsidRDefault="0037197E" w:rsidP="0037197E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…………………………………………..</w:t>
      </w:r>
    </w:p>
    <w:p w:rsidR="005719CF" w:rsidRDefault="005719CF" w:rsidP="0037197E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5719CF" w:rsidRPr="0037197E" w:rsidRDefault="005719CF" w:rsidP="0037197E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120" w:line="240" w:lineRule="auto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Фактуриране на доставените количества горива се извършва веднъж месечно,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 на фактурата от последния работен ден от изтеклия месец.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ВЪЗЛОЖИТЕЛЯТ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получава безплатна информация за всички извършени транзакции, както и електронен вариант на фактурата на посочен от него електронен адрес.</w:t>
      </w:r>
    </w:p>
    <w:p w:rsidR="0037197E" w:rsidRPr="0037197E" w:rsidRDefault="0037197E" w:rsidP="0037197E">
      <w:pPr>
        <w:suppressAutoHyphens/>
        <w:spacing w:after="120" w:line="240" w:lineRule="auto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Чл.7. 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заплаща гаранционен депозит за обезпечаване на картовите лимити.</w:t>
      </w:r>
    </w:p>
    <w:p w:rsidR="0037197E" w:rsidRPr="0037197E" w:rsidRDefault="0037197E" w:rsidP="0037197E">
      <w:pPr>
        <w:suppressAutoHyphens/>
        <w:spacing w:after="120" w:line="240" w:lineRule="auto"/>
        <w:ind w:right="-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СРОКОВЕ НА ДОСТАВКА И ПРОЦЕДУРА ЗА ЗАЯВКА НА ЕЛЕКТРОННИТЕ КАРТИ</w:t>
      </w:r>
    </w:p>
    <w:p w:rsidR="00B90ADB" w:rsidRPr="0037197E" w:rsidRDefault="0037197E" w:rsidP="00B90AD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 8.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Доставките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този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извършват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срок от 12 (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дванадесет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)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месеца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считано от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датата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влизане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договора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сила.</w:t>
      </w:r>
      <w:r w:rsidR="00B90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Срокът по чл. 8 може да бъде продължен до финализиране на процедура по ЗОП и подписване на договор с нов доставчик.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 9.(1)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предоставя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подписване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настоящия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списък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собствените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 автомобили с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регистрационните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им номера,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зареждат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бензиностанциите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ИЗПЪЛНИТЕЛЯТ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задължава да издаде в срок от …………..календарни дати електронни карти на автомобилите по списъка от ал.1.</w:t>
      </w:r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(3)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ВЪЗЛОЖИТЕЛЯТ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предоставя на </w:t>
      </w:r>
      <w:r w:rsidRPr="00371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писмена заявка за издаване на необходимия брой електронни карти.</w:t>
      </w:r>
      <w:r w:rsidR="00E21E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Картите да бъдат месечно </w:t>
      </w:r>
      <w:proofErr w:type="spellStart"/>
      <w:r w:rsidR="00E21E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лимитирани</w:t>
      </w:r>
      <w:proofErr w:type="spellEnd"/>
      <w:r w:rsidR="00E21E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съгласно предварително изготвен </w:t>
      </w:r>
      <w:r w:rsidR="00F762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списък от </w:t>
      </w:r>
      <w:r w:rsidR="00F76211"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ВЪЗЛОЖИТЕЛЯ</w:t>
      </w:r>
      <w:r w:rsidR="00F762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="00F76211" w:rsidRPr="00F762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="00F76211" w:rsidRPr="00F762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което</w:t>
      </w:r>
      <w:proofErr w:type="spellEnd"/>
      <w:r w:rsidR="00F762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F76211" w:rsidRPr="00371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F762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F76211" w:rsidRPr="00F762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следва</w:t>
      </w:r>
      <w:proofErr w:type="spellEnd"/>
      <w:r w:rsidR="00F76211" w:rsidRPr="00F762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следи </w:t>
      </w:r>
      <w:proofErr w:type="spellStart"/>
      <w:r w:rsidR="00F76211" w:rsidRPr="00F762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служебно</w:t>
      </w:r>
      <w:proofErr w:type="spellEnd"/>
    </w:p>
    <w:p w:rsidR="0037197E" w:rsidRP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предоставя на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ВЪЗЛОЖИТЕЛЯ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издадените електронни карти по списък, с техния Персонален идентификационен код (ПИН)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запечатани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пликове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за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което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страните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подписват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приемо-предавателен</w:t>
      </w:r>
      <w:proofErr w:type="spellEnd"/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протокол.</w:t>
      </w:r>
    </w:p>
    <w:p w:rsidR="0037197E" w:rsidRDefault="0037197E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(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при необходимост да променя списъка на автомобилите.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Новопридобитите</w:t>
      </w:r>
      <w:proofErr w:type="spellEnd"/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автомобили се описват в списъка, а продадените или бракувани се отписват от списъка.</w:t>
      </w:r>
    </w:p>
    <w:p w:rsidR="005719CF" w:rsidRPr="0037197E" w:rsidRDefault="005719CF" w:rsidP="0037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ПРАВА И ЗАДЪЛЖЕНИЯ НА СТРАНИТЕ</w:t>
      </w:r>
    </w:p>
    <w:p w:rsidR="00946804" w:rsidRDefault="0037197E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Чл. 10. 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има право:</w:t>
      </w:r>
    </w:p>
    <w:p w:rsidR="00946804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получи горива отговарящи на необходимите стандарти и качество съгласно действащата нормативна уредба в Република България;</w:t>
      </w:r>
    </w:p>
    <w:p w:rsidR="00946804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проверява изпълнението на дейностите по настоящия договор по всяко време, без да пречи на </w:t>
      </w:r>
      <w:r w:rsidR="0037197E"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 извършва коректно и своевременно своите задължения и без да нарушава оперативната му самостоятелност;</w:t>
      </w:r>
    </w:p>
    <w:p w:rsidR="00946804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извършва превантивен и текущ контрол по изпълнение на договора чрез определено от него длъжностно лице;</w:t>
      </w:r>
    </w:p>
    <w:p w:rsidR="00946804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дава указания на </w:t>
      </w:r>
      <w:r w:rsidR="0037197E"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изпълнение на дейностите по договора.</w:t>
      </w:r>
    </w:p>
    <w:p w:rsidR="0037197E" w:rsidRPr="0037197E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променя количествата горива, които са прогнозни съобразно нуждите си и в рамките на бюджета, с който разполага.</w:t>
      </w:r>
    </w:p>
    <w:p w:rsidR="00946804" w:rsidRDefault="0037197E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11.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ВЪЗЛОЖИТЕЛЯТ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се задължава:</w:t>
      </w:r>
    </w:p>
    <w:p w:rsidR="00946804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заплаща стойността на издадените фактури и разпечатки по уговорената цена съгласно Раздел ІІІ на този договор до 30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тридесет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календарни дни от датата на получаване на фактурата, като превежда дължимата сума по банкова сметка;</w:t>
      </w:r>
    </w:p>
    <w:p w:rsidR="0037197E" w:rsidRPr="0037197E" w:rsidRDefault="00946804" w:rsidP="009468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определи лице за осъществяване на връзка с </w:t>
      </w:r>
      <w:r w:rsidR="0037197E"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12.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има право: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>1. При пълно, точно и навременно изпълнение на задълженията си да получи уговореното възнаграждение в посочените срокове и при определените в договора условия;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Да иска съдействие от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нормално осъществяване на дейността си при и/или по повод изпълнението на настоящия договор, в това число съдействие пред компетентни органи. 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Чл.13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ИЗПЪЛНИТЕЛЯТ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 задължава:</w:t>
      </w:r>
    </w:p>
    <w:p w:rsidR="0037197E" w:rsidRPr="0037197E" w:rsidRDefault="004F36FD" w:rsidP="004F36FD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извърши доставките, предмет на договора с дължимата грижа, ефективност и добросъвестност, съгласно най-добрата професионална практика;  </w:t>
      </w:r>
    </w:p>
    <w:p w:rsidR="0037197E" w:rsidRPr="0037197E" w:rsidRDefault="004F36FD" w:rsidP="004F36FD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val="ru-RU" w:eastAsia="bg-BG"/>
        </w:rPr>
        <w:t>2.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Да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продава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r w:rsidR="0037197E" w:rsidRPr="0037197E">
        <w:rPr>
          <w:rFonts w:ascii="Times New Roman" w:eastAsia="Times New Roman" w:hAnsi="Times New Roman" w:cs="Times New Roman"/>
          <w:b/>
          <w:lang w:val="ru-RU" w:eastAsia="bg-BG"/>
        </w:rPr>
        <w:t>ВЪЗЛОЖИТЕЛЯ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горивата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които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proofErr w:type="gram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предлага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в</w:t>
      </w:r>
      <w:proofErr w:type="gram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своите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бензиностанции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територията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страната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,  в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съответствие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с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условията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настоящия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договор;</w:t>
      </w:r>
    </w:p>
    <w:p w:rsidR="0037197E" w:rsidRPr="0037197E" w:rsidRDefault="004F36FD" w:rsidP="004F36FD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val="ru-RU" w:eastAsia="bg-BG"/>
        </w:rPr>
        <w:t>3.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Да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осигурява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горивата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с качество 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техническите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показатели,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отговарящи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изискванията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от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Наредбата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за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изискванията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за качество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течните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горива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условията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реда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и начина за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техния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контрол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. </w:t>
      </w:r>
    </w:p>
    <w:p w:rsidR="004F36FD" w:rsidRDefault="002D4CDE" w:rsidP="004F36F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ru-RU" w:eastAsia="bg-BG"/>
        </w:rPr>
        <w:t xml:space="preserve">      </w:t>
      </w:r>
      <w:r w:rsidR="004F36FD">
        <w:rPr>
          <w:rFonts w:ascii="Times New Roman" w:eastAsia="Times New Roman" w:hAnsi="Times New Roman" w:cs="Times New Roman"/>
          <w:lang w:val="ru-RU" w:eastAsia="bg-BG"/>
        </w:rPr>
        <w:t xml:space="preserve">4. </w:t>
      </w:r>
      <w:r w:rsidR="0037197E" w:rsidRPr="002D4CDE">
        <w:rPr>
          <w:rFonts w:ascii="Times New Roman" w:eastAsia="Times New Roman" w:hAnsi="Times New Roman" w:cs="Times New Roman"/>
          <w:lang w:val="ru-RU" w:eastAsia="bg-BG"/>
        </w:rPr>
        <w:t>Д</w:t>
      </w:r>
      <w:r w:rsidR="0037197E" w:rsidRPr="002D4CDE">
        <w:rPr>
          <w:rFonts w:ascii="Times New Roman" w:eastAsia="Times New Roman" w:hAnsi="Times New Roman" w:cs="Times New Roman"/>
          <w:sz w:val="24"/>
          <w:szCs w:val="24"/>
          <w:lang w:eastAsia="x-none"/>
        </w:rPr>
        <w:t>а предостави на</w:t>
      </w:r>
      <w:r w:rsidR="0037197E" w:rsidRPr="002D4C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ВЪЗЛОЖИТЕЛЯ  </w:t>
      </w:r>
      <w:r w:rsidRPr="002D4C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месечно </w:t>
      </w:r>
      <w:proofErr w:type="spellStart"/>
      <w:r w:rsidRPr="002D4CDE">
        <w:rPr>
          <w:rFonts w:ascii="Times New Roman" w:eastAsia="Times New Roman" w:hAnsi="Times New Roman" w:cs="Times New Roman"/>
          <w:sz w:val="24"/>
          <w:szCs w:val="24"/>
          <w:lang w:eastAsia="x-none"/>
        </w:rPr>
        <w:t>лимитирани</w:t>
      </w:r>
      <w:proofErr w:type="spellEnd"/>
      <w:r w:rsidR="00C5459D" w:rsidRPr="002D4C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D4CDE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="00C5459D" w:rsidRPr="002D4C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арти за МПС </w:t>
      </w:r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 xml:space="preserve">изготвени </w:t>
      </w:r>
      <w:r w:rsidR="004F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6FD" w:rsidRDefault="002D4CDE" w:rsidP="004F36F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DE">
        <w:rPr>
          <w:rFonts w:ascii="Times New Roman" w:eastAsia="Times New Roman" w:hAnsi="Times New Roman" w:cs="Times New Roman"/>
          <w:b/>
          <w:lang w:val="ru-RU" w:eastAsia="bg-BG"/>
        </w:rPr>
        <w:t xml:space="preserve">      </w:t>
      </w:r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 xml:space="preserve">не по- късно от 5/пет/ работни дни след възлагане на обществената поръчка.Картите </w:t>
      </w:r>
    </w:p>
    <w:p w:rsidR="004F36FD" w:rsidRDefault="004F36FD" w:rsidP="004F36F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 xml:space="preserve">следва да бъдат издадени по рег.№ на МПС, снабдени с ПИН, чрез който се </w:t>
      </w:r>
    </w:p>
    <w:p w:rsidR="004F36FD" w:rsidRDefault="004F36FD" w:rsidP="004F36F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 xml:space="preserve">идентифицира </w:t>
      </w:r>
      <w:proofErr w:type="spellStart"/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>картодържателя</w:t>
      </w:r>
      <w:proofErr w:type="spellEnd"/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 xml:space="preserve">. Срока на валидност на картите следва да бъде </w:t>
      </w:r>
    </w:p>
    <w:p w:rsidR="00C5459D" w:rsidRPr="002D4CDE" w:rsidRDefault="004F36FD" w:rsidP="004F36F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5459D" w:rsidRPr="002D4CDE">
        <w:rPr>
          <w:rFonts w:ascii="Times New Roman" w:eastAsia="Times New Roman" w:hAnsi="Times New Roman" w:cs="Times New Roman"/>
          <w:sz w:val="24"/>
          <w:szCs w:val="24"/>
        </w:rPr>
        <w:t>съобразен със срока на договора и да не бъде по-кратък от 12 месеца.</w:t>
      </w:r>
    </w:p>
    <w:p w:rsidR="0037197E" w:rsidRPr="0037197E" w:rsidRDefault="004F36FD" w:rsidP="004F36F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>5.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Да приема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извършването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транзакции от </w:t>
      </w:r>
      <w:r w:rsidR="0037197E" w:rsidRPr="0037197E">
        <w:rPr>
          <w:rFonts w:ascii="Times New Roman" w:eastAsia="Times New Roman" w:hAnsi="Times New Roman" w:cs="Times New Roman"/>
          <w:b/>
          <w:lang w:val="ru-RU" w:eastAsia="bg-BG"/>
        </w:rPr>
        <w:t>ВЪЗЛОЖИТЕЛЯ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с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карти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при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условията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настоящия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договор;</w:t>
      </w:r>
    </w:p>
    <w:p w:rsidR="0037197E" w:rsidRPr="0037197E" w:rsidRDefault="004F36FD" w:rsidP="004F36F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>6.</w:t>
      </w:r>
      <w:proofErr w:type="gram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При</w:t>
      </w:r>
      <w:proofErr w:type="gram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технически </w:t>
      </w:r>
      <w:proofErr w:type="gram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проблем</w:t>
      </w:r>
      <w:proofErr w:type="gram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терминала за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електронно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плащане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извърши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зареждането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при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представяне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валидна карта 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няма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право да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пренасочва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МПС на </w:t>
      </w:r>
      <w:r w:rsidR="0037197E" w:rsidRPr="0037197E">
        <w:rPr>
          <w:rFonts w:ascii="Times New Roman" w:eastAsia="Times New Roman" w:hAnsi="Times New Roman" w:cs="Times New Roman"/>
          <w:b/>
          <w:lang w:val="ru-RU" w:eastAsia="bg-BG"/>
        </w:rPr>
        <w:t>ВЪЗЛОЖИТЕЛЯ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към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други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бензиностанции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;</w:t>
      </w:r>
    </w:p>
    <w:p w:rsidR="0037197E" w:rsidRPr="0037197E" w:rsidRDefault="004F36FD" w:rsidP="004F36F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>7.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Да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осигури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r w:rsidR="0037197E" w:rsidRPr="0037197E">
        <w:rPr>
          <w:rFonts w:ascii="Times New Roman" w:eastAsia="Times New Roman" w:hAnsi="Times New Roman" w:cs="Times New Roman"/>
          <w:b/>
          <w:lang w:val="ru-RU" w:eastAsia="bg-BG"/>
        </w:rPr>
        <w:t>ВЪЗЛОЖИТЕЛЯ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непрекъснатост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зареждане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автомобилите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му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при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екстремални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метеорологични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условия 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природни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бедствия;</w:t>
      </w:r>
    </w:p>
    <w:p w:rsidR="0037197E" w:rsidRPr="0037197E" w:rsidRDefault="004F36FD" w:rsidP="004F36F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>8.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Да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зарежда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приоритетно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автомобилите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r w:rsidR="0037197E" w:rsidRPr="0037197E">
        <w:rPr>
          <w:rFonts w:ascii="Times New Roman" w:eastAsia="Times New Roman" w:hAnsi="Times New Roman" w:cs="Times New Roman"/>
          <w:b/>
          <w:lang w:val="ru-RU" w:eastAsia="bg-BG"/>
        </w:rPr>
        <w:t>ВЪЗЛОЖИТЕЛЯ</w:t>
      </w:r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при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екстремални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метеорологични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условия и </w:t>
      </w:r>
      <w:proofErr w:type="spellStart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>природни</w:t>
      </w:r>
      <w:proofErr w:type="spellEnd"/>
      <w:r w:rsidR="0037197E" w:rsidRPr="0037197E">
        <w:rPr>
          <w:rFonts w:ascii="Times New Roman" w:eastAsia="Times New Roman" w:hAnsi="Times New Roman" w:cs="Times New Roman"/>
          <w:lang w:val="ru-RU" w:eastAsia="bg-BG"/>
        </w:rPr>
        <w:t xml:space="preserve"> бедствия.</w:t>
      </w:r>
    </w:p>
    <w:p w:rsidR="0037197E" w:rsidRPr="0037197E" w:rsidRDefault="004F36FD" w:rsidP="004F36FD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отстрани всички забележки от страна на </w:t>
      </w:r>
      <w:r w:rsidR="0037197E"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ВЪЗЛОЖИТЕЛЯ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своя сметка.</w:t>
      </w:r>
      <w:r w:rsidR="0037197E" w:rsidRPr="003719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</w:p>
    <w:p w:rsidR="0037197E" w:rsidRPr="0037197E" w:rsidRDefault="0037197E" w:rsidP="0037197E">
      <w:pPr>
        <w:tabs>
          <w:tab w:val="left" w:pos="0"/>
        </w:tabs>
        <w:spacing w:after="0" w:line="240" w:lineRule="auto"/>
        <w:ind w:firstLine="15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97E" w:rsidRPr="00C5459D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D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Чл. 14. ИЗПЪЛНИТЕЛЯТ </w:t>
      </w:r>
      <w:r w:rsidRPr="00C5459D">
        <w:rPr>
          <w:rFonts w:ascii="Times New Roman" w:eastAsia="Times New Roman" w:hAnsi="Times New Roman" w:cs="Times New Roman"/>
          <w:sz w:val="24"/>
          <w:szCs w:val="24"/>
          <w:lang w:eastAsia="ar-SA"/>
        </w:rPr>
        <w:t>има право да получи договорената цена при точно и добросъвестно изпълнение на договорените задължения.</w:t>
      </w:r>
    </w:p>
    <w:p w:rsidR="0037197E" w:rsidRPr="00C5459D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КОРЕСПОНДЕНЦИЯ И УВЕДОМЛЕНИЯ МЕЖДУ СТРАНИТЕ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15.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за кореспонденция и уведомление на ВЪЗЛОЖИТЕЛЯ е:  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град  </w:t>
      </w:r>
      <w:r w:rsidR="00297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Кюстендил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ул. “</w:t>
      </w:r>
      <w:r w:rsidR="00297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Демокрация ” № 44, </w:t>
      </w:r>
      <w:proofErr w:type="spellStart"/>
      <w:r w:rsidR="00297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ет</w:t>
      </w:r>
      <w:proofErr w:type="spellEnd"/>
      <w:r w:rsidR="00297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DC7B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Тел.-факс 078/550337;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Адресът за кореспонденция и уведомление на ИЗПЪЛНИТЕЛЯ е: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16.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Всички уведомления, направени между страните по договора следва да са в писмена форма. Писмената форма се смята за спазена и когато те са отправени по телекс, факс или друго техническо средство, което изключва възможността за неточно възпроизвеждане на изявлението.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17.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кореспонденцията и уведомленията задължително се цитира номера на договора. При промяна на данните, посочени по-горе, както и на банковите сметки, всяка от страните е длъжна да уведоми другата в седемдневен срок от настъпване на промяната.</w:t>
      </w:r>
    </w:p>
    <w:p w:rsidR="0037197E" w:rsidRPr="0037197E" w:rsidRDefault="0037197E" w:rsidP="0037197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ОТГОВОРНОСТ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Чл. 18.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ИЗПЪЛНИТЕЛЯТ</w:t>
      </w: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отговаря за действията на трети лица, на които е възложил изпълнението на поръчката, като за свои действия.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забавяне на плащането по чл.6, ал.1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дължи неустойка в размер на 0,02%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нула цяло нула две на сто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всеки ден забавяне, начислена върху стойността на закъснялото плащане за периода на забавянето, но не повече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1%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 процент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стойността на забавеното плащане.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неизпълнението на други задължения по договора неизправната страна дължи на изправната неустойка в размер на 10%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десет на сто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цената на договора от момента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констатиране на неизпълнението до преустановяване на неизпълнението. 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4</w:t>
      </w:r>
      <w:r w:rsidRPr="0037197E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Страните запазват правото си да търсят обезщетение за вреди по общия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ако тяхната стойност е по-голяма от изплатените неустойки по реда на този раздел.</w:t>
      </w:r>
    </w:p>
    <w:p w:rsidR="0037197E" w:rsidRPr="0037197E" w:rsidRDefault="0037197E" w:rsidP="0037197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VII. ПРЕКРАТЯВАНЕ НА ДОГОВОРА</w:t>
      </w:r>
    </w:p>
    <w:p w:rsidR="00946804" w:rsidRDefault="0037197E" w:rsidP="00946804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Чл. 1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9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Договорните отношения се прекратяват:</w:t>
      </w:r>
    </w:p>
    <w:p w:rsidR="00946804" w:rsidRDefault="00946804" w:rsidP="00946804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изтичане на срока на договора;</w:t>
      </w:r>
    </w:p>
    <w:p w:rsidR="00946804" w:rsidRDefault="00946804" w:rsidP="00946804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2.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настъпване на непреодолима сила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форсмажорни обстоятелства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изпълнение на договора;</w:t>
      </w:r>
    </w:p>
    <w:p w:rsidR="00946804" w:rsidRDefault="00946804" w:rsidP="00946804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3. 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неизпълнение в едномесечен срок с едностранно волеизявление от изправната към неизправната страна;</w:t>
      </w:r>
    </w:p>
    <w:p w:rsidR="0037197E" w:rsidRPr="0037197E" w:rsidRDefault="00946804" w:rsidP="00946804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</w:t>
      </w:r>
      <w:r w:rsidR="0037197E"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наличие на предвидено от ЗОП или друг нормативен акт основание за прекратяване.</w:t>
      </w:r>
      <w:proofErr w:type="gramEnd"/>
    </w:p>
    <w:p w:rsidR="0037197E" w:rsidRPr="0037197E" w:rsidRDefault="0037197E" w:rsidP="0037197E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20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(1) При настъпили обстоятелства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непреодолима</w:t>
      </w:r>
      <w:proofErr w:type="gramEnd"/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сила 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извънредно положение, природни бедствия и други подобни</w:t>
      </w:r>
      <w:r w:rsidRPr="003719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дължи неустойка и обезщетение за претърпени вреди и пропуснати ползи;</w:t>
      </w:r>
    </w:p>
    <w:p w:rsidR="0037197E" w:rsidRPr="0037197E" w:rsidRDefault="0037197E" w:rsidP="0037197E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(2) Непреодолима сила по смисъла на този договор е всяко непредвидено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невъзможни;.</w:t>
      </w:r>
    </w:p>
    <w:p w:rsidR="0037197E" w:rsidRPr="0037197E" w:rsidRDefault="0037197E" w:rsidP="0037197E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(3) Страната, която не може да изпълни задълженията си поради непреодолима сила, е длъжна в тридневен срок от настъпването и да уведоми другата страна в какво се състои непреодолимата сила и какви са възможните последици от нея. При не уведомяване в срок, съответната страна дължи обезщетение за нанесени вреди в размер на 10%.;</w:t>
      </w:r>
    </w:p>
    <w:p w:rsidR="0037197E" w:rsidRPr="0037197E" w:rsidRDefault="0037197E" w:rsidP="0037197E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(4) Не е налице непреодолима сила, ако съответното събитие е в следствие на не положена грижа от страна на Възложителя или Изпълнителя, или при полагането на дължимата сила то може да бъде преодоляно.</w:t>
      </w:r>
    </w:p>
    <w:p w:rsidR="0037197E" w:rsidRPr="0037197E" w:rsidRDefault="0037197E" w:rsidP="0037197E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21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Настоящия договор се прекратява едностранно от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7197E" w:rsidRPr="0037197E" w:rsidRDefault="0037197E" w:rsidP="0037197E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 седемдневен срок при настъпване на обективна невъзможност за изпълнение на договора от страна на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която следва да се докаже;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Когато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изпълни задължението си поради причина, за която той отговаря. В този случаи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 да развали договора, като даде на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подходящ срок за изпълнение с писмено предупреждение, че след изтичането на срока ще смята договора за прекратен;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3. Без да определи срок, че прекратява договора: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ако изпълнението е станало невъзможно изцяло или отчасти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ако поради забава на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 е станало безполезно;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При невъзможност за изпълнение от страна на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ИЗПЪЛНИТЕЛЯ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Когато невъзможността е само частична,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ВЪЗЛОЖИТЕЛЯТ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 да иска съответно намаляване на своето задължение или разваляне на договора по съдебен ред, ако няма достатъчен интерес от частичното изпълнение;</w:t>
      </w:r>
    </w:p>
    <w:p w:rsidR="0037197E" w:rsidRPr="0037197E" w:rsidRDefault="0037197E" w:rsidP="0037197E">
      <w:pPr>
        <w:tabs>
          <w:tab w:val="left" w:pos="50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тридневен срок при обявяването му в ликвидация или несъстоятелност;</w:t>
      </w:r>
    </w:p>
    <w:p w:rsidR="0037197E" w:rsidRPr="0037197E" w:rsidRDefault="0037197E" w:rsidP="0037197E">
      <w:pPr>
        <w:tabs>
          <w:tab w:val="left" w:pos="50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При системно неизпълнение на задълженията по настоящия договор.</w:t>
      </w:r>
    </w:p>
    <w:p w:rsidR="0037197E" w:rsidRPr="0037197E" w:rsidRDefault="0037197E" w:rsidP="0037197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22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Прекратяване на договора не се допуска, когато неизпълнената част от задължението е незначителна с оглед интереса на </w:t>
      </w:r>
      <w:r w:rsidRPr="003719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ВЪЗЛОЖИТЕЛЯ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197E" w:rsidRPr="0037197E" w:rsidRDefault="0037197E" w:rsidP="00371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VIII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КОНФИДЕНЦИАЛНОСТ</w:t>
      </w:r>
    </w:p>
    <w:p w:rsidR="0037197E" w:rsidRPr="0037197E" w:rsidRDefault="0037197E" w:rsidP="0037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23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ИЗПЪЛНИТЕЛЯТ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ВЪЗЛОЖИТЕЛЯТ</w:t>
      </w:r>
      <w:r w:rsidRPr="00371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третират като конфиденциална всяка информация, получена при или по повод изпълнението на договора. </w:t>
      </w:r>
    </w:p>
    <w:p w:rsidR="0037197E" w:rsidRPr="0037197E" w:rsidRDefault="0037197E" w:rsidP="0037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24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</w:t>
      </w:r>
      <w:r w:rsidRPr="00371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няма право без предварителното писмено съгласие на 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ВЪЗЛОЖИТЕЛЯ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разкрива по какъвто и да е начин и под каквато и да е форма договора или част от него и всякаква информация, свързана с изпълнението му, на когото и да е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 </w:t>
      </w:r>
    </w:p>
    <w:p w:rsidR="0037197E" w:rsidRPr="0037197E" w:rsidRDefault="0037197E" w:rsidP="003719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25</w:t>
      </w:r>
      <w:r w:rsidRPr="0037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ВЪЗЛОЖИТЕЛЯТ 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гарантира </w:t>
      </w:r>
      <w:proofErr w:type="spellStart"/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конфиденциалност</w:t>
      </w:r>
      <w:proofErr w:type="spellEnd"/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използването на предоставени от </w:t>
      </w:r>
      <w:r w:rsidRPr="00371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3719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документи и материали по договора, като не ги предоставя на трети лица.</w:t>
      </w:r>
    </w:p>
    <w:p w:rsidR="0037197E" w:rsidRPr="0037197E" w:rsidRDefault="0037197E" w:rsidP="0037197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ar-SA"/>
        </w:rPr>
        <w:t>IX</w:t>
      </w:r>
      <w:r w:rsidRPr="003719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ar-SA"/>
        </w:rPr>
        <w:t>. ЗАКЛЮЧИТЕЛНИ КЛАУЗИ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 w:eastAsia="ar-SA"/>
        </w:rPr>
        <w:t>26</w:t>
      </w:r>
      <w:r w:rsidRPr="0037197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>.</w:t>
      </w:r>
      <w:r w:rsidRPr="0037197E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Всеки спор относно съществуването и действието на настоящия договор или във връзка с него, или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неговото нарушение, включително споровете и разногласията относно действителността, </w:t>
      </w:r>
      <w:r w:rsidRPr="003719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тълкуването, прекратяването, изпълнението и неизпълнението му, ще се уреждат по взаимно </w:t>
      </w:r>
      <w:r w:rsidRPr="0037197E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споразумение между страните, а когато това се окаже невъзможно - по съдебен ред.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ar-SA"/>
        </w:rPr>
        <w:t>27</w:t>
      </w:r>
      <w:r w:rsidRPr="0037197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>.</w:t>
      </w:r>
      <w:r w:rsidRPr="0037197E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Нищожността на никоя клауза от настоящия договор, която бъде обявена за противоречаща на </w:t>
      </w:r>
      <w:r w:rsidRPr="0037197E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приложимия закон, няма да направи невалидна никоя друга негова клауза или договора като цяло.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Чл. </w:t>
      </w:r>
      <w:r w:rsidRPr="0037197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ar-SA"/>
        </w:rPr>
        <w:t>28</w:t>
      </w:r>
      <w:r w:rsidRPr="0037197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>.</w:t>
      </w:r>
      <w:r w:rsidRPr="0037197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 За всички въпроси неуредени в договора, се прилагат правилата на Закона за обществените поръчки, и нормите на гражданското и търговското законодателство на Р България.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Настоящият договор се състави в три еднообразни екземпляра, един за ИЗПЪЛНИТЕЛЯ и два за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ВЪЗЛОЖИТЕЛЯ.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Неразделна част от настоящия договор са следните приложения:</w:t>
      </w:r>
    </w:p>
    <w:p w:rsidR="0037197E" w:rsidRPr="0037197E" w:rsidRDefault="0037197E" w:rsidP="00371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 Приложение №10 - Техническо предложение за изпълнение на поръчката;</w:t>
      </w:r>
    </w:p>
    <w:p w:rsidR="0037197E" w:rsidRPr="0037197E" w:rsidRDefault="0037197E" w:rsidP="0037197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Приложение №11 - Ценова оферта на Изпълнителя;</w:t>
      </w:r>
    </w:p>
    <w:p w:rsidR="0037197E" w:rsidRPr="0037197E" w:rsidRDefault="0037197E" w:rsidP="0037197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 ВЪЗЛОЖИТЕЛЯ: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 ИЗПЪЛНИТЕЛЯ: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 НА ОД ”ЗЕМЕДЕЛИЕ”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Длъжност..................................</w:t>
      </w:r>
    </w:p>
    <w:p w:rsidR="0037197E" w:rsidRPr="0037197E" w:rsidRDefault="00725DB2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ЙОРДАН ДОМОЗЕТОВ</w:t>
      </w:r>
    </w:p>
    <w:p w:rsidR="0037197E" w:rsidRPr="00946804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Име…..................……………..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ГЛ. СЧЕТОВОДИТЕЛ </w:t>
      </w:r>
    </w:p>
    <w:p w:rsidR="0037197E" w:rsidRPr="0037197E" w:rsidRDefault="00725DB2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Снежанка Георгиева</w:t>
      </w:r>
    </w:p>
    <w:p w:rsidR="0037197E" w:rsidRPr="0037197E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197E" w:rsidRPr="00725DB2" w:rsidRDefault="0037197E" w:rsidP="00371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1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Съгласувано с главен юрисконсулт : _________________________</w:t>
      </w:r>
      <w:r w:rsidR="00725DB2">
        <w:rPr>
          <w:rFonts w:ascii="Times New Roman" w:eastAsia="Times New Roman" w:hAnsi="Times New Roman" w:cs="Times New Roman"/>
          <w:sz w:val="24"/>
          <w:szCs w:val="24"/>
          <w:lang w:eastAsia="ar-SA"/>
        </w:rPr>
        <w:t>Димитър Димитров</w:t>
      </w:r>
    </w:p>
    <w:sectPr w:rsidR="0037197E" w:rsidRPr="00725DB2" w:rsidSect="002234EA">
      <w:footerReference w:type="default" r:id="rId8"/>
      <w:headerReference w:type="first" r:id="rId9"/>
      <w:footerReference w:type="first" r:id="rId10"/>
      <w:pgSz w:w="11907" w:h="16840" w:code="9"/>
      <w:pgMar w:top="1259" w:right="1134" w:bottom="1077" w:left="1077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EC" w:rsidRDefault="00273BEC" w:rsidP="0037197E">
      <w:pPr>
        <w:spacing w:after="0" w:line="240" w:lineRule="auto"/>
      </w:pPr>
      <w:r>
        <w:separator/>
      </w:r>
    </w:p>
  </w:endnote>
  <w:endnote w:type="continuationSeparator" w:id="0">
    <w:p w:rsidR="00273BEC" w:rsidRDefault="00273BEC" w:rsidP="003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C8" w:rsidRPr="009B55C8" w:rsidRDefault="009B55C8" w:rsidP="009B55C8">
    <w:pPr>
      <w:pStyle w:val="a3"/>
      <w:tabs>
        <w:tab w:val="left" w:pos="0"/>
        <w:tab w:val="right" w:pos="9720"/>
      </w:tabs>
      <w:spacing w:line="216" w:lineRule="auto"/>
      <w:ind w:right="-24"/>
      <w:jc w:val="center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 xml:space="preserve">Областна дирекция „Земеделие“ – Кюстендил </w:t>
    </w:r>
  </w:p>
  <w:p w:rsidR="007A75C4" w:rsidRPr="009B55C8" w:rsidRDefault="00273BEC" w:rsidP="009B55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C4" w:rsidRPr="009B55C8" w:rsidRDefault="009B55C8" w:rsidP="00186D94">
    <w:pPr>
      <w:pStyle w:val="a3"/>
      <w:tabs>
        <w:tab w:val="left" w:pos="0"/>
        <w:tab w:val="right" w:pos="9720"/>
      </w:tabs>
      <w:spacing w:line="216" w:lineRule="auto"/>
      <w:ind w:right="-24"/>
      <w:jc w:val="center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 xml:space="preserve">Областна дирекция „Земеделие“ – Кюстендил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EC" w:rsidRDefault="00273BEC" w:rsidP="0037197E">
      <w:pPr>
        <w:spacing w:after="0" w:line="240" w:lineRule="auto"/>
      </w:pPr>
      <w:r>
        <w:separator/>
      </w:r>
    </w:p>
  </w:footnote>
  <w:footnote w:type="continuationSeparator" w:id="0">
    <w:p w:rsidR="00273BEC" w:rsidRDefault="00273BEC" w:rsidP="0037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C4" w:rsidRPr="0037197E" w:rsidRDefault="00273BEC" w:rsidP="0037197E">
    <w:pPr>
      <w:pStyle w:val="1"/>
      <w:tabs>
        <w:tab w:val="left" w:pos="1276"/>
      </w:tabs>
      <w:spacing w:line="36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925"/>
    <w:multiLevelType w:val="hybridMultilevel"/>
    <w:tmpl w:val="7F38EF1A"/>
    <w:lvl w:ilvl="0" w:tplc="0D74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455C9"/>
    <w:multiLevelType w:val="hybridMultilevel"/>
    <w:tmpl w:val="9EA6D390"/>
    <w:lvl w:ilvl="0" w:tplc="0D74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3A6"/>
    <w:multiLevelType w:val="hybridMultilevel"/>
    <w:tmpl w:val="5ACCCEA4"/>
    <w:lvl w:ilvl="0" w:tplc="23BAF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800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FE14CB"/>
    <w:multiLevelType w:val="hybridMultilevel"/>
    <w:tmpl w:val="D222DA2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763550"/>
    <w:multiLevelType w:val="hybridMultilevel"/>
    <w:tmpl w:val="DBBEB764"/>
    <w:lvl w:ilvl="0" w:tplc="276CE1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7E"/>
    <w:rsid w:val="00070156"/>
    <w:rsid w:val="0007504E"/>
    <w:rsid w:val="001576CA"/>
    <w:rsid w:val="00273BEC"/>
    <w:rsid w:val="00297D67"/>
    <w:rsid w:val="002D4CDE"/>
    <w:rsid w:val="0037197E"/>
    <w:rsid w:val="003B04B7"/>
    <w:rsid w:val="004F36FD"/>
    <w:rsid w:val="005719CF"/>
    <w:rsid w:val="005B41E6"/>
    <w:rsid w:val="006E6BA9"/>
    <w:rsid w:val="00725DB2"/>
    <w:rsid w:val="007B2DB7"/>
    <w:rsid w:val="009012CF"/>
    <w:rsid w:val="00927240"/>
    <w:rsid w:val="00946804"/>
    <w:rsid w:val="009B55C8"/>
    <w:rsid w:val="009F5074"/>
    <w:rsid w:val="00A8615B"/>
    <w:rsid w:val="00AA385D"/>
    <w:rsid w:val="00AC4318"/>
    <w:rsid w:val="00B90ADB"/>
    <w:rsid w:val="00C1146E"/>
    <w:rsid w:val="00C5459D"/>
    <w:rsid w:val="00DA2E01"/>
    <w:rsid w:val="00DC7B85"/>
    <w:rsid w:val="00E1529B"/>
    <w:rsid w:val="00E21E07"/>
    <w:rsid w:val="00EA2375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71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371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37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37197E"/>
  </w:style>
  <w:style w:type="character" w:styleId="a5">
    <w:name w:val="Emphasis"/>
    <w:qFormat/>
    <w:rsid w:val="0037197E"/>
    <w:rPr>
      <w:i/>
      <w:iCs/>
    </w:rPr>
  </w:style>
  <w:style w:type="character" w:styleId="a6">
    <w:name w:val="Hyperlink"/>
    <w:rsid w:val="003719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7197E"/>
  </w:style>
  <w:style w:type="paragraph" w:styleId="a9">
    <w:name w:val="List Paragraph"/>
    <w:basedOn w:val="a"/>
    <w:uiPriority w:val="34"/>
    <w:qFormat/>
    <w:rsid w:val="00946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71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371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37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37197E"/>
  </w:style>
  <w:style w:type="character" w:styleId="a5">
    <w:name w:val="Emphasis"/>
    <w:qFormat/>
    <w:rsid w:val="0037197E"/>
    <w:rPr>
      <w:i/>
      <w:iCs/>
    </w:rPr>
  </w:style>
  <w:style w:type="character" w:styleId="a6">
    <w:name w:val="Hyperlink"/>
    <w:rsid w:val="003719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7197E"/>
  </w:style>
  <w:style w:type="paragraph" w:styleId="a9">
    <w:name w:val="List Paragraph"/>
    <w:basedOn w:val="a"/>
    <w:uiPriority w:val="34"/>
    <w:qFormat/>
    <w:rsid w:val="0094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Силвия Михайлова</cp:lastModifiedBy>
  <cp:revision>33</cp:revision>
  <dcterms:created xsi:type="dcterms:W3CDTF">2013-11-06T11:56:00Z</dcterms:created>
  <dcterms:modified xsi:type="dcterms:W3CDTF">2014-01-17T14:27:00Z</dcterms:modified>
</cp:coreProperties>
</file>