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77C" w:rsidRDefault="00A9577C" w:rsidP="00110D1C"/>
    <w:p w:rsidR="00A9577C" w:rsidRDefault="00A9577C" w:rsidP="00110D1C"/>
    <w:p w:rsidR="00A9577C" w:rsidRDefault="00A9577C" w:rsidP="00110D1C"/>
    <w:p w:rsidR="00A9577C" w:rsidRDefault="00A9577C" w:rsidP="00110D1C"/>
    <w:p w:rsidR="008765DE" w:rsidRDefault="004F6D3F" w:rsidP="00110D1C">
      <w:pPr>
        <w:rPr>
          <w:b/>
        </w:rPr>
      </w:pPr>
      <w:r w:rsidRPr="004F6D3F">
        <w:rPr>
          <w:b/>
        </w:rPr>
        <w:t>СЪОБЩЕНИЕ</w:t>
      </w:r>
      <w:r w:rsidR="00B83D61">
        <w:rPr>
          <w:b/>
        </w:rPr>
        <w:t>:</w:t>
      </w:r>
      <w:r w:rsidRPr="004F6D3F">
        <w:rPr>
          <w:b/>
        </w:rPr>
        <w:br/>
        <w:t>ОТНОСНО ПРОМЯНА В ГРАФИКА ЗА ПРОВЕЖДАНЕ НА СРЕЩИ НА ОБЛАСТНИТЕ КОНСУЛТАТИВНИ СЪВЕТИ В СЕКТОР „ЖИВОТНОВЪДСТВО“ (ДПЖ И ЕПЖ) СЪС ЗЕМЕДЕЛСКИ ПРОИЗВОДИТЕЛИ ОТ ОБЩИНА КОЧЕРИНОВО</w:t>
      </w:r>
    </w:p>
    <w:p w:rsidR="00B83D61" w:rsidRPr="004F6D3F" w:rsidRDefault="00B83D61" w:rsidP="00110D1C">
      <w:pPr>
        <w:rPr>
          <w:b/>
        </w:rPr>
      </w:pPr>
    </w:p>
    <w:p w:rsidR="00F160FC" w:rsidRPr="00861E95" w:rsidRDefault="00F160FC" w:rsidP="00F160FC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861E95">
        <w:rPr>
          <w:rStyle w:val="Strong"/>
          <w:rFonts w:asciiTheme="minorHAnsi" w:hAnsiTheme="minorHAnsi" w:cstheme="minorHAnsi"/>
          <w:sz w:val="22"/>
          <w:szCs w:val="22"/>
        </w:rPr>
        <w:t>УВАЖАЕМИ ЗЕМЕДЕЛСКИ ПРОИЗВОДИТЕЛИ,</w:t>
      </w:r>
    </w:p>
    <w:p w:rsidR="00F160FC" w:rsidRPr="00861E95" w:rsidRDefault="00F160FC" w:rsidP="00F160FC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861E95">
        <w:rPr>
          <w:rFonts w:asciiTheme="minorHAnsi" w:hAnsiTheme="minorHAnsi" w:cstheme="minorHAnsi"/>
          <w:sz w:val="22"/>
          <w:szCs w:val="22"/>
        </w:rPr>
        <w:t xml:space="preserve">Във връзка с </w:t>
      </w:r>
      <w:r w:rsidR="0024121D">
        <w:rPr>
          <w:rFonts w:asciiTheme="minorHAnsi" w:hAnsiTheme="minorHAnsi" w:cstheme="minorHAnsi"/>
          <w:sz w:val="22"/>
          <w:szCs w:val="22"/>
        </w:rPr>
        <w:t>възражение</w:t>
      </w:r>
      <w:bookmarkStart w:id="0" w:name="_GoBack"/>
      <w:bookmarkEnd w:id="0"/>
      <w:r w:rsidRPr="00861E95">
        <w:rPr>
          <w:rFonts w:asciiTheme="minorHAnsi" w:hAnsiTheme="minorHAnsi" w:cstheme="minorHAnsi"/>
          <w:sz w:val="22"/>
          <w:szCs w:val="22"/>
        </w:rPr>
        <w:t xml:space="preserve"> от </w:t>
      </w:r>
      <w:r w:rsidRPr="00861E95">
        <w:rPr>
          <w:rStyle w:val="Strong"/>
          <w:rFonts w:asciiTheme="minorHAnsi" w:hAnsiTheme="minorHAnsi" w:cstheme="minorHAnsi"/>
          <w:sz w:val="22"/>
          <w:szCs w:val="22"/>
        </w:rPr>
        <w:t>г-жа Юлия Коюнджийска</w:t>
      </w:r>
      <w:r w:rsidRPr="00861E95">
        <w:rPr>
          <w:rFonts w:asciiTheme="minorHAnsi" w:hAnsiTheme="minorHAnsi" w:cstheme="minorHAnsi"/>
          <w:sz w:val="22"/>
          <w:szCs w:val="22"/>
        </w:rPr>
        <w:t xml:space="preserve"> Ви уведомяваме, че срещата със земеделски производители от община Кочериново, работещи в сектор </w:t>
      </w:r>
      <w:r w:rsidRPr="00861E95">
        <w:rPr>
          <w:rStyle w:val="Strong"/>
          <w:rFonts w:asciiTheme="minorHAnsi" w:hAnsiTheme="minorHAnsi" w:cstheme="minorHAnsi"/>
          <w:sz w:val="22"/>
          <w:szCs w:val="22"/>
        </w:rPr>
        <w:t>„Животновъдство“ (ДПЖ и ЕПЖ)</w:t>
      </w:r>
      <w:r w:rsidRPr="00861E95">
        <w:rPr>
          <w:rFonts w:asciiTheme="minorHAnsi" w:hAnsiTheme="minorHAnsi" w:cstheme="minorHAnsi"/>
          <w:sz w:val="22"/>
          <w:szCs w:val="22"/>
        </w:rPr>
        <w:t>, ще бъде проведена повторно, както следва:</w:t>
      </w:r>
    </w:p>
    <w:p w:rsidR="00F160FC" w:rsidRPr="00861E95" w:rsidRDefault="00F160FC" w:rsidP="00F160F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861E95">
        <w:rPr>
          <w:rStyle w:val="Strong"/>
          <w:rFonts w:asciiTheme="minorHAnsi" w:hAnsiTheme="minorHAnsi" w:cstheme="minorHAnsi"/>
          <w:sz w:val="22"/>
          <w:szCs w:val="22"/>
        </w:rPr>
        <w:t>Дата:</w:t>
      </w:r>
      <w:r w:rsidRPr="00861E95">
        <w:rPr>
          <w:rFonts w:asciiTheme="minorHAnsi" w:hAnsiTheme="minorHAnsi" w:cstheme="minorHAnsi"/>
          <w:sz w:val="22"/>
          <w:szCs w:val="22"/>
        </w:rPr>
        <w:t xml:space="preserve"> 02.10.2026 г.</w:t>
      </w:r>
      <w:r w:rsidRPr="00861E95">
        <w:rPr>
          <w:rFonts w:asciiTheme="minorHAnsi" w:hAnsiTheme="minorHAnsi" w:cstheme="minorHAnsi"/>
          <w:sz w:val="22"/>
          <w:szCs w:val="22"/>
        </w:rPr>
        <w:br/>
      </w:r>
      <w:r w:rsidRPr="00861E95">
        <w:rPr>
          <w:rStyle w:val="Strong"/>
          <w:rFonts w:asciiTheme="minorHAnsi" w:hAnsiTheme="minorHAnsi" w:cstheme="minorHAnsi"/>
          <w:sz w:val="22"/>
          <w:szCs w:val="22"/>
        </w:rPr>
        <w:t>Час:</w:t>
      </w:r>
      <w:r w:rsidRPr="00861E95">
        <w:rPr>
          <w:rFonts w:asciiTheme="minorHAnsi" w:hAnsiTheme="minorHAnsi" w:cstheme="minorHAnsi"/>
          <w:sz w:val="22"/>
          <w:szCs w:val="22"/>
        </w:rPr>
        <w:t xml:space="preserve"> 14:00 часа</w:t>
      </w:r>
      <w:r w:rsidRPr="00861E95">
        <w:rPr>
          <w:rFonts w:asciiTheme="minorHAnsi" w:hAnsiTheme="minorHAnsi" w:cstheme="minorHAnsi"/>
          <w:sz w:val="22"/>
          <w:szCs w:val="22"/>
        </w:rPr>
        <w:br/>
      </w:r>
      <w:r w:rsidRPr="00861E95">
        <w:rPr>
          <w:rStyle w:val="Strong"/>
          <w:rFonts w:asciiTheme="minorHAnsi" w:hAnsiTheme="minorHAnsi" w:cstheme="minorHAnsi"/>
          <w:sz w:val="22"/>
          <w:szCs w:val="22"/>
        </w:rPr>
        <w:t>Място:</w:t>
      </w:r>
      <w:r w:rsidRPr="00861E95">
        <w:rPr>
          <w:rFonts w:asciiTheme="minorHAnsi" w:hAnsiTheme="minorHAnsi" w:cstheme="minorHAnsi"/>
          <w:sz w:val="22"/>
          <w:szCs w:val="22"/>
        </w:rPr>
        <w:t xml:space="preserve"> гр. Кочериново, пл. „3-ти март“ № 1, ет. 1, залата на Община Кочериново.</w:t>
      </w:r>
    </w:p>
    <w:p w:rsidR="00F40C6F" w:rsidRPr="00B36E82" w:rsidRDefault="00A9577C" w:rsidP="00F40C6F">
      <w:pPr>
        <w:pStyle w:val="NormalWeb"/>
        <w:rPr>
          <w:rFonts w:asciiTheme="minorHAnsi" w:hAnsiTheme="minorHAnsi" w:cstheme="minorHAnsi"/>
          <w:b/>
          <w:sz w:val="22"/>
          <w:szCs w:val="22"/>
        </w:rPr>
      </w:pPr>
      <w:r w:rsidRPr="00B36E82">
        <w:rPr>
          <w:rFonts w:asciiTheme="minorHAnsi" w:hAnsiTheme="minorHAnsi" w:cstheme="minorHAnsi"/>
          <w:b/>
          <w:sz w:val="22"/>
          <w:szCs w:val="22"/>
        </w:rPr>
        <w:t>ЗАПОВЯДАЙТЕ!</w:t>
      </w:r>
    </w:p>
    <w:p w:rsidR="008765DE" w:rsidRDefault="008765DE" w:rsidP="00110D1C"/>
    <w:sectPr w:rsidR="008765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BC7"/>
    <w:rsid w:val="00110D1C"/>
    <w:rsid w:val="0024121D"/>
    <w:rsid w:val="004F6D3F"/>
    <w:rsid w:val="005F5BC7"/>
    <w:rsid w:val="007130AF"/>
    <w:rsid w:val="00840A02"/>
    <w:rsid w:val="00861E95"/>
    <w:rsid w:val="008765DE"/>
    <w:rsid w:val="009A2B2F"/>
    <w:rsid w:val="00A9577C"/>
    <w:rsid w:val="00B36E82"/>
    <w:rsid w:val="00B83D61"/>
    <w:rsid w:val="00DF4F3C"/>
    <w:rsid w:val="00E62D5F"/>
    <w:rsid w:val="00F160FC"/>
    <w:rsid w:val="00F2662A"/>
    <w:rsid w:val="00F4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58521D"/>
  <w15:chartTrackingRefBased/>
  <w15:docId w15:val="{FDBC8BC8-E9D4-4DD6-90E7-FDD2919DB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F40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40C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40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0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0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1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2026-10-01T11:44:00Z</cp:lastPrinted>
  <dcterms:created xsi:type="dcterms:W3CDTF">2026-10-01T11:32:00Z</dcterms:created>
  <dcterms:modified xsi:type="dcterms:W3CDTF">2026-10-01T12:35:00Z</dcterms:modified>
</cp:coreProperties>
</file>