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7B" w:rsidRDefault="00232EFF" w:rsidP="00232EFF">
      <w:pPr>
        <w:jc w:val="both"/>
      </w:pPr>
      <w:r w:rsidRPr="00467853">
        <w:rPr>
          <w:rStyle w:val="longtext"/>
          <w:rFonts w:ascii="Arial" w:hAnsi="Arial" w:cs="Arial"/>
          <w:b/>
          <w:noProof/>
          <w:sz w:val="20"/>
        </w:rPr>
        <w:t xml:space="preserve">Напомняме на земеделските  стопани, че за кампания 2020 срокът </w:t>
      </w:r>
      <w:r w:rsidRPr="00467853">
        <w:rPr>
          <w:rFonts w:ascii="Arial" w:hAnsi="Arial" w:cs="Arial"/>
          <w:b/>
          <w:noProof/>
          <w:sz w:val="20"/>
          <w:szCs w:val="20"/>
        </w:rPr>
        <w:t>за подаване на документи за реализация на продукцията по Схемите за обвързана подкрепа за плодове и зеленчуци е от 1 до 31 декември 2020 г., вместо от 1 до 31 януари 2021 г., с изключение на Схемата  за картофи, лук и чесън, по която документи ще се представят в периода от 1 до 31 януари 2021 г.</w:t>
      </w:r>
      <w:r w:rsidRPr="00467853">
        <w:rPr>
          <w:rFonts w:ascii="Arial" w:hAnsi="Arial" w:cs="Arial"/>
          <w:noProof/>
          <w:sz w:val="20"/>
          <w:szCs w:val="20"/>
        </w:rPr>
        <w:t xml:space="preserve"> </w:t>
      </w:r>
      <w:r w:rsidRPr="00D0336A">
        <w:rPr>
          <w:rFonts w:ascii="Arial" w:hAnsi="Arial" w:cs="Arial"/>
          <w:noProof/>
          <w:sz w:val="20"/>
          <w:szCs w:val="20"/>
        </w:rPr>
        <w:t>Д</w:t>
      </w:r>
      <w:r w:rsidRPr="00D0336A">
        <w:rPr>
          <w:rFonts w:ascii="Arial" w:hAnsi="Arial" w:cs="Arial"/>
          <w:noProof/>
          <w:color w:val="000000"/>
          <w:sz w:val="20"/>
          <w:szCs w:val="20"/>
          <w:shd w:val="clear" w:color="auto" w:fill="FEFEFE"/>
        </w:rPr>
        <w:t xml:space="preserve">окументите за реализация на плодове и зеленчуци следва да бъдат издадени в периода от 1 февруари до 31 декември 2020 г. </w:t>
      </w:r>
      <w:r w:rsidRPr="00D0336A">
        <w:rPr>
          <w:rFonts w:ascii="Arial" w:hAnsi="Arial" w:cs="Arial"/>
          <w:bCs/>
          <w:noProof/>
          <w:color w:val="000000"/>
          <w:sz w:val="20"/>
          <w:szCs w:val="20"/>
          <w:shd w:val="clear" w:color="auto" w:fill="FEFEFE"/>
        </w:rPr>
        <w:t>По</w:t>
      </w:r>
      <w:r w:rsidRPr="00D0336A">
        <w:rPr>
          <w:rFonts w:ascii="Arial" w:eastAsiaTheme="minorHAnsi" w:hAnsi="Arial" w:cs="Arial"/>
          <w:noProof/>
          <w:sz w:val="20"/>
          <w:szCs w:val="20"/>
        </w:rPr>
        <w:t xml:space="preserve"> </w:t>
      </w:r>
      <w:r w:rsidRPr="00D0336A">
        <w:rPr>
          <w:rFonts w:ascii="Arial" w:hAnsi="Arial" w:cs="Arial"/>
          <w:noProof/>
          <w:sz w:val="20"/>
          <w:szCs w:val="20"/>
        </w:rPr>
        <w:t xml:space="preserve">Схемата за обвързано подпомагане за зеленчуците картофи, лук и чесън документите за реализация трябва да бъдат издадени в периода от 1 февруари 2020 г. до 31 януари 2021 г. </w:t>
      </w:r>
      <w:r w:rsidRPr="00D0336A">
        <w:rPr>
          <w:rFonts w:ascii="Arial" w:hAnsi="Arial" w:cs="Arial"/>
          <w:noProof/>
          <w:color w:val="000000"/>
          <w:sz w:val="20"/>
          <w:szCs w:val="20"/>
          <w:shd w:val="clear" w:color="auto" w:fill="FEFEFE"/>
        </w:rPr>
        <w:t xml:space="preserve">Информация за изискуемите добиви по отделните култури е публикувана както в наредбата, така и в Наръчника за директни плащания – кампания 2020. </w:t>
      </w:r>
      <w:r w:rsidRPr="00D0336A">
        <w:rPr>
          <w:rFonts w:ascii="Arial" w:hAnsi="Arial" w:cs="Arial"/>
          <w:noProof/>
          <w:sz w:val="20"/>
          <w:szCs w:val="20"/>
        </w:rPr>
        <w:t>Кандидатите по схемите, които са заявили площи със сертифицирано биологично производство и/или площи в преход към биологично земеделие, удостоверяват минимални добиви от тези площи за съответната култура в размер на 50% от изискваните добиви. Наръчникът е достъпен н</w:t>
      </w:r>
      <w:bookmarkStart w:id="0" w:name="_GoBack"/>
      <w:bookmarkEnd w:id="0"/>
      <w:r w:rsidRPr="00D0336A">
        <w:rPr>
          <w:rFonts w:ascii="Arial" w:hAnsi="Arial" w:cs="Arial"/>
          <w:noProof/>
          <w:sz w:val="20"/>
          <w:szCs w:val="20"/>
        </w:rPr>
        <w:t>а следния електронен адрес на страницата на Министество на земеделеито, храните и горите:</w:t>
      </w:r>
    </w:p>
    <w:sectPr w:rsidR="00E0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FF"/>
    <w:rsid w:val="00232EFF"/>
    <w:rsid w:val="00E0557B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9"/>
    <w:pPr>
      <w:autoSpaceDE w:val="0"/>
      <w:autoSpaceDN w:val="0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F2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2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F2BA9"/>
    <w:pPr>
      <w:keepNext/>
      <w:spacing w:line="360" w:lineRule="auto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link w:val="60"/>
    <w:qFormat/>
    <w:rsid w:val="00FF2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F2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F2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F2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FF2BA9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rsid w:val="00FF2BA9"/>
    <w:rPr>
      <w:b/>
      <w:bCs/>
      <w:sz w:val="28"/>
      <w:szCs w:val="28"/>
      <w:lang w:val="en-US"/>
    </w:rPr>
  </w:style>
  <w:style w:type="character" w:customStyle="1" w:styleId="50">
    <w:name w:val="Заглавие 5 Знак"/>
    <w:link w:val="5"/>
    <w:rsid w:val="00FF2BA9"/>
    <w:rPr>
      <w:b/>
      <w:bCs/>
      <w:sz w:val="24"/>
      <w:szCs w:val="24"/>
    </w:rPr>
  </w:style>
  <w:style w:type="character" w:customStyle="1" w:styleId="60">
    <w:name w:val="Заглавие 6 Знак"/>
    <w:basedOn w:val="a0"/>
    <w:link w:val="6"/>
    <w:rsid w:val="00FF2BA9"/>
    <w:rPr>
      <w:b/>
      <w:bCs/>
      <w:sz w:val="22"/>
      <w:szCs w:val="22"/>
      <w:lang w:val="en-US"/>
    </w:rPr>
  </w:style>
  <w:style w:type="character" w:customStyle="1" w:styleId="70">
    <w:name w:val="Заглавие 7 Знак"/>
    <w:basedOn w:val="a0"/>
    <w:link w:val="7"/>
    <w:rsid w:val="00FF2BA9"/>
    <w:rPr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rsid w:val="00FF2BA9"/>
    <w:rPr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rsid w:val="00FF2BA9"/>
    <w:rPr>
      <w:rFonts w:ascii="Arial" w:hAnsi="Arial" w:cs="Arial"/>
      <w:sz w:val="22"/>
      <w:szCs w:val="22"/>
      <w:lang w:val="en-US"/>
    </w:rPr>
  </w:style>
  <w:style w:type="paragraph" w:styleId="a3">
    <w:name w:val="caption"/>
    <w:basedOn w:val="a"/>
    <w:next w:val="a"/>
    <w:qFormat/>
    <w:rsid w:val="00FF2BA9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F2BA9"/>
    <w:pPr>
      <w:jc w:val="center"/>
    </w:pPr>
    <w:rPr>
      <w:caps/>
      <w:w w:val="150"/>
      <w:sz w:val="36"/>
      <w:szCs w:val="36"/>
      <w:lang w:val="bg-BG"/>
    </w:rPr>
  </w:style>
  <w:style w:type="character" w:customStyle="1" w:styleId="a5">
    <w:name w:val="Заглавие Знак"/>
    <w:basedOn w:val="a0"/>
    <w:link w:val="a4"/>
    <w:rsid w:val="00FF2BA9"/>
    <w:rPr>
      <w:caps/>
      <w:w w:val="150"/>
      <w:sz w:val="36"/>
      <w:szCs w:val="36"/>
    </w:rPr>
  </w:style>
  <w:style w:type="character" w:customStyle="1" w:styleId="longtext">
    <w:name w:val="long_text"/>
    <w:basedOn w:val="a0"/>
    <w:rsid w:val="00232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9"/>
    <w:pPr>
      <w:autoSpaceDE w:val="0"/>
      <w:autoSpaceDN w:val="0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F2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2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F2BA9"/>
    <w:pPr>
      <w:keepNext/>
      <w:spacing w:line="360" w:lineRule="auto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link w:val="60"/>
    <w:qFormat/>
    <w:rsid w:val="00FF2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F2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F2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F2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FF2BA9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rsid w:val="00FF2BA9"/>
    <w:rPr>
      <w:b/>
      <w:bCs/>
      <w:sz w:val="28"/>
      <w:szCs w:val="28"/>
      <w:lang w:val="en-US"/>
    </w:rPr>
  </w:style>
  <w:style w:type="character" w:customStyle="1" w:styleId="50">
    <w:name w:val="Заглавие 5 Знак"/>
    <w:link w:val="5"/>
    <w:rsid w:val="00FF2BA9"/>
    <w:rPr>
      <w:b/>
      <w:bCs/>
      <w:sz w:val="24"/>
      <w:szCs w:val="24"/>
    </w:rPr>
  </w:style>
  <w:style w:type="character" w:customStyle="1" w:styleId="60">
    <w:name w:val="Заглавие 6 Знак"/>
    <w:basedOn w:val="a0"/>
    <w:link w:val="6"/>
    <w:rsid w:val="00FF2BA9"/>
    <w:rPr>
      <w:b/>
      <w:bCs/>
      <w:sz w:val="22"/>
      <w:szCs w:val="22"/>
      <w:lang w:val="en-US"/>
    </w:rPr>
  </w:style>
  <w:style w:type="character" w:customStyle="1" w:styleId="70">
    <w:name w:val="Заглавие 7 Знак"/>
    <w:basedOn w:val="a0"/>
    <w:link w:val="7"/>
    <w:rsid w:val="00FF2BA9"/>
    <w:rPr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rsid w:val="00FF2BA9"/>
    <w:rPr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rsid w:val="00FF2BA9"/>
    <w:rPr>
      <w:rFonts w:ascii="Arial" w:hAnsi="Arial" w:cs="Arial"/>
      <w:sz w:val="22"/>
      <w:szCs w:val="22"/>
      <w:lang w:val="en-US"/>
    </w:rPr>
  </w:style>
  <w:style w:type="paragraph" w:styleId="a3">
    <w:name w:val="caption"/>
    <w:basedOn w:val="a"/>
    <w:next w:val="a"/>
    <w:qFormat/>
    <w:rsid w:val="00FF2BA9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F2BA9"/>
    <w:pPr>
      <w:jc w:val="center"/>
    </w:pPr>
    <w:rPr>
      <w:caps/>
      <w:w w:val="150"/>
      <w:sz w:val="36"/>
      <w:szCs w:val="36"/>
      <w:lang w:val="bg-BG"/>
    </w:rPr>
  </w:style>
  <w:style w:type="character" w:customStyle="1" w:styleId="a5">
    <w:name w:val="Заглавие Знак"/>
    <w:basedOn w:val="a0"/>
    <w:link w:val="a4"/>
    <w:rsid w:val="00FF2BA9"/>
    <w:rPr>
      <w:caps/>
      <w:w w:val="150"/>
      <w:sz w:val="36"/>
      <w:szCs w:val="36"/>
    </w:rPr>
  </w:style>
  <w:style w:type="character" w:customStyle="1" w:styleId="longtext">
    <w:name w:val="long_text"/>
    <w:basedOn w:val="a0"/>
    <w:rsid w:val="0023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2020-11-03T11:03:00Z</dcterms:created>
  <dcterms:modified xsi:type="dcterms:W3CDTF">2020-11-03T11:04:00Z</dcterms:modified>
</cp:coreProperties>
</file>