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71" w:rsidRPr="00471461" w:rsidRDefault="00616D71" w:rsidP="00616D7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565656"/>
          <w:sz w:val="24"/>
          <w:szCs w:val="24"/>
          <w:u w:val="single"/>
          <w:lang w:eastAsia="bg-BG"/>
        </w:rPr>
      </w:pPr>
      <w:r w:rsidRPr="00471461">
        <w:rPr>
          <w:rFonts w:ascii="Verdana" w:eastAsia="Times New Roman" w:hAnsi="Verdana" w:cs="Times New Roman"/>
          <w:b/>
          <w:color w:val="565656"/>
          <w:sz w:val="24"/>
          <w:szCs w:val="24"/>
          <w:u w:val="single"/>
          <w:lang w:eastAsia="bg-BG"/>
        </w:rPr>
        <w:t>Общи стандарти за качество на административното обслужване</w:t>
      </w:r>
    </w:p>
    <w:p w:rsidR="00E52476" w:rsidRDefault="00616D71" w:rsidP="00471461">
      <w:pPr>
        <w:jc w:val="both"/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val="en-US" w:eastAsia="bg-BG"/>
        </w:rPr>
      </w:pP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>1. Стандарт за единно наименование на Центъра за административно обслужване (ЦАО):</w:t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За обозначаване на мястото за предоставяне на административни услуги се използва наименованието "Център за административно обслужване".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Същото наименование се използва в указателните табели за местонахождението на ЦАО и тези в ЦАО, на интернет страниците на администрациите, в документи, брошури и/или в други материали.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>2. Стандарт за осигуряване на подходящи условия и достъпност до и във служебните помещения, в които се осъществява административно обслужване:</w:t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Служебните помещения, в които се осъществява административно обслужване, имат осигурени: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а) удобен и лесен достъп, за който се изграждат и/или се използват елементи за адаптиране на служебните помещения и достъпа до тях;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б) подходящи условия за възрастни хора, бременни жени, хора с увреждания, хора с намалена подвижност и/или със затруднения в придвижването, родители или придружители на малки деца; такива подходящи условия са: оформление на пространствата в помещенията, позволяващо свободно придвижване с инвалидни и/или детски колички, места за сядане, места за попълване и подаване на заявления/искания, получаване на документи и информация, места за плащане и други, които са съобразени с потребностите на съответните потребители, и са обозначени за тях;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в) достатъчно широки пространства за изчакване на реда с осигурена възможност: за сядане на не по-малко от 4 потребители, за попълване и окомплектоване на заявления/искания с осигурени поне една маса, бюро или плот, както и за подаване на заявления/искания, с обща площ не по-малко от 12 кв. м;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г) осветление, покриващо всички зони във вътрешните пространства на помещенията, с брой и разположение на осветителните тела, които осигуряват достъпност на обслужването и на информацията във всички помещения;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д) питейна вода;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е) възможност за ползване на тоалетна.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>3. Стандарт за указателни табели за местонахождението на ЦАО и указателни табели в ЦАО и/или в служебните помещения, в които се осъществява административното обслужване:</w:t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Поставят се указателни табели за местонахождението на ЦАО и указателни табели в ЦАО и/или в служебните помещения, в които се осъществява административното обслужване, при спазване на следните изисквания: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а) указателните табели се поставят на видими места и на подходящо разстояние съобразно предназначението им и местата, които обозначават;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б) указателните табели за местонахождението на ЦАО се поставят на входа на помещенията;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в) указателните табели в служебните помещения, в които се осъществява административно обслужване, ориентират и информират потребителите за организацията на обслужването, включително за работното време, за местата (гишета) за заявяване и получаване на документи, данни и информация, за местата за плащане (каса, банка, друг доставчик на платежни услуги) и други във връзка с организацията на обслужването;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 xml:space="preserve">г) указателните табели съдържат логото и </w:t>
      </w:r>
      <w:proofErr w:type="spellStart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слогана</w:t>
      </w:r>
      <w:proofErr w:type="spellEnd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 xml:space="preserve"> на държавната администрация.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 xml:space="preserve">4. Стандарт за поддържане на актуална информация за достъпа до служебните </w:t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lastRenderedPageBreak/>
        <w:t>помещения, в които се осъществява административно обслужване:</w:t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 xml:space="preserve">На интернет страницата на администрацията се поддържа актуална информация за достъпа до сградата със служебните помещения, в които се осъществява административно обслужване, като: карта с местонахождението, обществен транспорт, възможности и места за безплатно или платено паркиране, натоварени (пикови) и ненатоварени часове на </w:t>
      </w:r>
      <w:proofErr w:type="spellStart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посещаемост</w:t>
      </w:r>
      <w:proofErr w:type="spellEnd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.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>5. Стандарт за осигуряване на безплатна интернет връзка:</w:t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В служебните помещения, в които се осъществява административно обслужване, е осигурена възможност за ползване на безплатен достъп до интернет.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>6. Стандарт за идентификация на служителите, които осъществяват административно обслужване:</w:t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Всеки служител се идентифицира пред потребителите в служебните помещения, в които се осъществява административно обслужване, чрез ясно видим отличителен знак или друг материален носител с четивни данни за собствено и фамилно име, длъжност и администрация, към която принадлежи.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>7. Стандарт за идентификация на служителите в администрацията при водене на телефонни разговори:</w:t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При водене на телефонни разговори служителите се представят и идентифицират със собствено и фамилно име, като съобщават администрацията/звеното, към което принадлежат.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>8. Стандарт за спазване на правила за комуникация с потребителите:</w:t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lang w:eastAsia="bg-BG"/>
        </w:rPr>
        <w:br/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>Обслужването на потребителите се осъществява от обучени служители, като се осигурява спазването на следните правила за комуникация:</w:t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а) използване на задължителните реквизити в комуникацията съобразно комуникационен канал: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proofErr w:type="spellStart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аа</w:t>
      </w:r>
      <w:proofErr w:type="spellEnd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) иницииране на разговор чрез поздрав, например "Добро утро", "Добър ден" или "</w:t>
      </w:r>
      <w:proofErr w:type="spellStart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Здравейте</w:t>
      </w:r>
      <w:proofErr w:type="spellEnd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";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proofErr w:type="spellStart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бб</w:t>
      </w:r>
      <w:proofErr w:type="spellEnd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) обръщение "Госпожо/господине";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proofErr w:type="spellStart"/>
      <w:r w:rsidR="00D85422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вв</w:t>
      </w:r>
      <w:proofErr w:type="spellEnd"/>
      <w:r w:rsidR="00D85422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)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 запитвания с изрази, които са идентични или сходни със: "С какво мога да Ви бъда полезна/полезен?", "Достатъчна ли Ви е предоставената информация?" и "Необходимо ли Ви е нещо допълнително?";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proofErr w:type="spellStart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гг</w:t>
      </w:r>
      <w:proofErr w:type="spellEnd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) завършване на разговор с израз, който е идентичен или сходен със: "Благодаря Ви за търпението", "Желая Ви хубав ден!";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proofErr w:type="spellStart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дд</w:t>
      </w:r>
      <w:proofErr w:type="spellEnd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) завършване на писмена кореспонденция с израз, който е идентичен или сходен със: "Оставаме на разположение за допълнителни въпроси", "С уважение";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б) демонстриране на учтивост, предразполагане на потребителите и търпение;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в) оказване на приоритетно внимание на потребителите пред друга дейност;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г) в присъствие на потребителите служителите не водят лични разговори и не консумират храни и/или напитки.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>9.</w:t>
      </w:r>
      <w:r w:rsidR="00D85422" w:rsidRPr="00A00D84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 xml:space="preserve"> </w:t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>Стандарт за начина на предоставяне на информацията относно административното обслужване, включително по телефона:</w:t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1. На интернет страницата на администрацията се поддържа секция, която е озаглавена "Административно обслужване", със стандартизирана структура и дизайн, които са определени по реда на </w:t>
      </w:r>
      <w:hyperlink r:id="rId5" w:anchor="p32466458" w:tgtFrame="_blank" w:history="1">
        <w:r w:rsidRPr="00D85422">
          <w:rPr>
            <w:rFonts w:ascii="Verdana" w:eastAsia="Times New Roman" w:hAnsi="Verdana" w:cs="Times New Roman"/>
            <w:sz w:val="20"/>
            <w:szCs w:val="20"/>
            <w:shd w:val="clear" w:color="auto" w:fill="FFFFFF"/>
            <w:lang w:eastAsia="bg-BG"/>
          </w:rPr>
          <w:t>чл. 40 от Наредбата за общите изисквания към информационните системи, регистрите и електронните административни услуги</w:t>
        </w:r>
      </w:hyperlink>
      <w:r w:rsidRPr="00D85422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bg-BG"/>
        </w:rPr>
        <w:t>.</w:t>
      </w:r>
      <w:r w:rsidRPr="00D85422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2. При предоставяне и обявяване на информацията за административното обслужване се спазват следните правила: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а) предоставяната на място, по телефона и по електронен път информация е идентична по съдържание;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 xml:space="preserve">б) информацията се представя по систематизиран и по възможност – схематичен, 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lastRenderedPageBreak/>
        <w:t xml:space="preserve">табличен и/или графичен начин, който осигурява улеснено и бързо възприемане при съобразяване със специфичните потребности на отделните категории потребители (хора с увреждания, хора с трайни увреждания, възрастни хора, </w:t>
      </w:r>
      <w:proofErr w:type="spellStart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хора</w:t>
      </w:r>
      <w:proofErr w:type="spellEnd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 xml:space="preserve"> с намалена подвижност и/или със затруднения в придвижването, родители или придружители на малки деца, потребители, които не владеят български език, и др.);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в) обявяването на информацията е, както следва: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proofErr w:type="spellStart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аа</w:t>
      </w:r>
      <w:proofErr w:type="spellEnd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) информацията по </w:t>
      </w:r>
      <w:hyperlink r:id="rId6" w:anchor="p45558247" w:tgtFrame="_blank" w:history="1">
        <w:r w:rsidRPr="00D85422">
          <w:rPr>
            <w:rFonts w:ascii="Verdana" w:eastAsia="Times New Roman" w:hAnsi="Verdana" w:cs="Times New Roman"/>
            <w:sz w:val="20"/>
            <w:szCs w:val="20"/>
            <w:shd w:val="clear" w:color="auto" w:fill="FFFFFF"/>
            <w:lang w:eastAsia="bg-BG"/>
          </w:rPr>
          <w:t>чл. 16, ал. 1</w:t>
        </w:r>
      </w:hyperlink>
      <w:r w:rsidRPr="00D85422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bg-BG"/>
        </w:rPr>
        <w:t> 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относно всяка една от предоставяните услуги – на място в служебните помещения, в които се осъществява административно обслужване, се обявява на информационни табла, включващи и официалните табла за обявления, във физическа и/или електронна форма, като при предоставяни над 10 услуги обявяването на информацията може да бъде само в електронна форма, чрез поне един брой подходящо техническо оборудване с осигурен активен достъп на потребителите до него;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proofErr w:type="spellStart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бб</w:t>
      </w:r>
      <w:proofErr w:type="spellEnd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) информацията по </w:t>
      </w:r>
      <w:hyperlink r:id="rId7" w:anchor="p45558247" w:tgtFrame="_blank" w:history="1">
        <w:r w:rsidRPr="00D85422">
          <w:rPr>
            <w:rFonts w:ascii="Verdana" w:eastAsia="Times New Roman" w:hAnsi="Verdana" w:cs="Times New Roman"/>
            <w:sz w:val="20"/>
            <w:szCs w:val="20"/>
            <w:shd w:val="clear" w:color="auto" w:fill="FFFFFF"/>
            <w:lang w:eastAsia="bg-BG"/>
          </w:rPr>
          <w:t>чл. 16, ал. 1</w:t>
        </w:r>
      </w:hyperlink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 се обявява с идентично съдържание и структура на място в ЦАО, на интернет страниците и в Административния регистър по </w:t>
      </w:r>
      <w:hyperlink r:id="rId8" w:anchor="p35589644" w:tgtFrame="_blank" w:history="1">
        <w:r w:rsidRPr="00D85422">
          <w:rPr>
            <w:rFonts w:ascii="Verdana" w:eastAsia="Times New Roman" w:hAnsi="Verdana" w:cs="Times New Roman"/>
            <w:sz w:val="20"/>
            <w:szCs w:val="20"/>
            <w:shd w:val="clear" w:color="auto" w:fill="FFFFFF"/>
            <w:lang w:eastAsia="bg-BG"/>
          </w:rPr>
          <w:t>чл. 61, ал. 1 от Закона за администрацията</w:t>
        </w:r>
      </w:hyperlink>
      <w:r w:rsidRPr="00D85422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bg-BG"/>
        </w:rPr>
        <w:t>.</w:t>
      </w:r>
      <w:r w:rsidRPr="00D85422">
        <w:rPr>
          <w:rFonts w:ascii="Verdana" w:eastAsia="Times New Roman" w:hAnsi="Verdana" w:cs="Times New Roman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3. Администрацията осигурява възможност за потребителите да получат информация за административното обслужване, включително информацията съгласно </w:t>
      </w:r>
      <w:hyperlink r:id="rId9" w:anchor="p45558247" w:tgtFrame="_blank" w:history="1">
        <w:r w:rsidRPr="00D85422">
          <w:rPr>
            <w:rFonts w:ascii="Verdana" w:eastAsia="Times New Roman" w:hAnsi="Verdana" w:cs="Times New Roman"/>
            <w:sz w:val="20"/>
            <w:szCs w:val="20"/>
            <w:shd w:val="clear" w:color="auto" w:fill="FFFFFF"/>
            <w:lang w:eastAsia="bg-BG"/>
          </w:rPr>
          <w:t>чл. 16, ал. 1</w:t>
        </w:r>
      </w:hyperlink>
      <w:r w:rsidRPr="00D85422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bg-BG"/>
        </w:rPr>
        <w:t>,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 xml:space="preserve"> и да комуникират по телефона по въпроси от компетентността на ЦАО по </w:t>
      </w:r>
      <w:hyperlink r:id="rId10" w:anchor="p45558244" w:tgtFrame="_blank" w:history="1">
        <w:r w:rsidRPr="00D85422">
          <w:rPr>
            <w:rFonts w:ascii="Verdana" w:eastAsia="Times New Roman" w:hAnsi="Verdana" w:cs="Times New Roman"/>
            <w:sz w:val="20"/>
            <w:szCs w:val="20"/>
            <w:shd w:val="clear" w:color="auto" w:fill="FFFFFF"/>
            <w:lang w:eastAsia="bg-BG"/>
          </w:rPr>
          <w:t>чл. 8, ал. 3, т. 1</w:t>
        </w:r>
      </w:hyperlink>
      <w:r w:rsidRPr="00D85422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bg-BG"/>
        </w:rPr>
        <w:t> 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– 3, 7 и 11, и създава възможност да бъдат обслужени по телефон в рамките на обявеното работно време.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>10. Стандарт за поддържане на система "Най-често срещани въпроси и отговори":</w:t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lang w:eastAsia="bg-BG"/>
        </w:rPr>
        <w:br/>
      </w:r>
      <w:r w:rsidRPr="00A00D84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Администрацията поддържа на интернет страницата си система "Най-често срещани въпроси и отговори", която да подпомага и насочва потребителите за процеса на обслужване, често срещани ситуации, препоръки за реакция и др</w:t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>.</w:t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lang w:eastAsia="bg-BG"/>
        </w:rPr>
        <w:br/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>11. Стандарт за осигуряване на информация и обслужване на английски език:</w:t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Администрациите, чиито услуги в над 50 на сто от случаите са насочени и към лица, които не владеят български език, които осигуряват предоставяне на специфичната информация за услугите по</w:t>
      </w:r>
      <w:r w:rsidRPr="00D85422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bg-BG"/>
        </w:rPr>
        <w:t> </w:t>
      </w:r>
      <w:hyperlink r:id="rId11" w:anchor="p45558247" w:tgtFrame="_blank" w:history="1">
        <w:r w:rsidRPr="00D85422">
          <w:rPr>
            <w:rFonts w:ascii="Verdana" w:eastAsia="Times New Roman" w:hAnsi="Verdana" w:cs="Times New Roman"/>
            <w:sz w:val="20"/>
            <w:szCs w:val="20"/>
            <w:shd w:val="clear" w:color="auto" w:fill="FFFFFF"/>
            <w:lang w:eastAsia="bg-BG"/>
          </w:rPr>
          <w:t>чл. 16, ал. 1</w:t>
        </w:r>
      </w:hyperlink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 и извършват административно обслужване на английски език. Обслужването на английски език и комуникацията с потребителите се осигуряват чрез: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а) езикови познания – английски език на служителя/служителите;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б) осигуряване на преводач от английски език;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 xml:space="preserve">в) специализиран софтуер за </w:t>
      </w:r>
      <w:proofErr w:type="spellStart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симултанен</w:t>
      </w:r>
      <w:proofErr w:type="spellEnd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 xml:space="preserve"> превод;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г) телефон за предоставяне на информация и обслужване на английски език.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>12. Стандарт за срок за отговор на отправени запитвания от общ характер:</w:t>
      </w:r>
      <w:r w:rsidRPr="00A00D84">
        <w:rPr>
          <w:rFonts w:ascii="Verdana" w:eastAsia="Times New Roman" w:hAnsi="Verdana" w:cs="Times New Roman"/>
          <w:b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Срокът за обработване и отговор на запитвания, които информират и консултират потребителите по въпроси от общ характер, е: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а) до 5 работни дни, ако запитванията са постъпили по пощата или по електронната поща;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б) веднага, или не по-късно от 20 минути, ако запитванията са устни, постъпили са на място, по телефон или чрез друг осигурен от администрацията онлайн комуникационен канал.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892221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>13. Стандарт за време за изчакване за обслужване:</w:t>
      </w:r>
      <w:r w:rsidRPr="00892221">
        <w:rPr>
          <w:rFonts w:ascii="Verdana" w:eastAsia="Times New Roman" w:hAnsi="Verdana" w:cs="Times New Roman"/>
          <w:b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При посещение на потребителя на място в служебните помещения, в които се осъществява административно обслужване, с цел получаване на информация и/или обработване на документи във връзка с административното обслужване времето за изчакване е не повече от 20 минути.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892221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 xml:space="preserve">14. Стандарт за намаляване на броя посещения на гише при осъществяване на </w:t>
      </w:r>
      <w:r w:rsidRPr="00892221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lastRenderedPageBreak/>
        <w:t>административно обслужване:</w:t>
      </w:r>
      <w:r w:rsidRPr="00892221">
        <w:rPr>
          <w:rFonts w:ascii="Verdana" w:eastAsia="Times New Roman" w:hAnsi="Verdana" w:cs="Times New Roman"/>
          <w:b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При посещение на потребителя на място в служебните помещения, в които се осъществява административно обслужване, с цел получаване на информация и/или обработване на документи във връзка с административното обслужване, в т. ч. за подаване на заявления/искания, предложения, сигнали и жалби, включително когато се изисква плащане, или за получаване на документи, данни и информация, резултати от административното обслужване, в рамките на едно посещение за обслужване: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а) за приемане на едно заявление/искане потребителят посещава еднократно не повече от две места (гишета);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б) за получаване на резултата по едно заявление/искане потребителят посещава еднократно не повече от едно място (гише).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892221">
        <w:rPr>
          <w:rFonts w:ascii="Verdana" w:eastAsia="Times New Roman" w:hAnsi="Verdana" w:cs="Times New Roman"/>
          <w:b/>
          <w:color w:val="565656"/>
          <w:sz w:val="20"/>
          <w:szCs w:val="20"/>
          <w:shd w:val="clear" w:color="auto" w:fill="FFFFFF"/>
          <w:lang w:eastAsia="bg-BG"/>
        </w:rPr>
        <w:t>15. Стандарт за използване на опростени и лесни за попълване образци и/или формуляри:</w:t>
      </w:r>
      <w:r w:rsidRPr="00892221">
        <w:rPr>
          <w:rFonts w:ascii="Verdana" w:eastAsia="Times New Roman" w:hAnsi="Verdana" w:cs="Times New Roman"/>
          <w:b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Образците и/или формулярите, които се използват за заявяване на административно обслужване, се изготвят при спазването на следните правила: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а) насоченост към лесно и опростено попълване от потребителите;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б) използване на шрифт с адекватен размер и подходяща форма;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в) осигурено достатъчно място за нанасяне на данни;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г) не предвижда и не изисква попълване от потребителите на информация, която: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proofErr w:type="spellStart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аа</w:t>
      </w:r>
      <w:proofErr w:type="spellEnd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) не е необходима за обслужването;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proofErr w:type="spellStart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бб</w:t>
      </w:r>
      <w:proofErr w:type="spellEnd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) е общоизвестна;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proofErr w:type="spellStart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вв</w:t>
      </w:r>
      <w:proofErr w:type="spellEnd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) e или следва да бъде служебно известна;</w:t>
      </w:r>
      <w:r w:rsidRPr="00616D71">
        <w:rPr>
          <w:rFonts w:ascii="Verdana" w:eastAsia="Times New Roman" w:hAnsi="Verdana" w:cs="Times New Roman"/>
          <w:color w:val="565656"/>
          <w:sz w:val="20"/>
          <w:szCs w:val="20"/>
          <w:lang w:eastAsia="bg-BG"/>
        </w:rPr>
        <w:br/>
      </w:r>
      <w:proofErr w:type="spellStart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гг</w:t>
      </w:r>
      <w:proofErr w:type="spellEnd"/>
      <w:r w:rsidRPr="00616D71"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eastAsia="bg-BG"/>
        </w:rPr>
        <w:t>) изисква подпечатване на заявлението и/или на приложенията към него, освен ако това е предвидено в специален закон.</w:t>
      </w:r>
    </w:p>
    <w:p w:rsidR="00724828" w:rsidRDefault="00724828" w:rsidP="00471461">
      <w:pPr>
        <w:jc w:val="both"/>
        <w:rPr>
          <w:rFonts w:ascii="Verdana" w:eastAsia="Times New Roman" w:hAnsi="Verdana" w:cs="Times New Roman"/>
          <w:color w:val="565656"/>
          <w:sz w:val="20"/>
          <w:szCs w:val="20"/>
          <w:shd w:val="clear" w:color="auto" w:fill="FFFFFF"/>
          <w:lang w:val="en-US" w:eastAsia="bg-BG"/>
        </w:rPr>
      </w:pPr>
    </w:p>
    <w:p w:rsidR="00724828" w:rsidRDefault="00724828" w:rsidP="00471461">
      <w:pPr>
        <w:spacing w:before="12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24828" w:rsidRPr="00724828" w:rsidRDefault="00724828" w:rsidP="00471461">
      <w:pPr>
        <w:jc w:val="both"/>
        <w:rPr>
          <w:lang w:val="en-US"/>
        </w:rPr>
      </w:pPr>
    </w:p>
    <w:sectPr w:rsidR="00724828" w:rsidRPr="00724828" w:rsidSect="00D8542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3B"/>
    <w:rsid w:val="00471461"/>
    <w:rsid w:val="00616D71"/>
    <w:rsid w:val="00724828"/>
    <w:rsid w:val="00892221"/>
    <w:rsid w:val="00903DFA"/>
    <w:rsid w:val="00A00D84"/>
    <w:rsid w:val="00B60555"/>
    <w:rsid w:val="00D85422"/>
    <w:rsid w:val="00E52476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16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16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12031&amp;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.apis.bg/p.php?i=234411&amp;b=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.apis.bg/p.php?i=234411&amp;b=0" TargetMode="External"/><Relationship Id="rId11" Type="http://schemas.openxmlformats.org/officeDocument/2006/relationships/hyperlink" Target="https://web.apis.bg/p.php?i=234411&amp;b=0" TargetMode="External"/><Relationship Id="rId5" Type="http://schemas.openxmlformats.org/officeDocument/2006/relationships/hyperlink" Target="https://web.apis.bg/p.php?i=3013232&amp;b=0" TargetMode="External"/><Relationship Id="rId10" Type="http://schemas.openxmlformats.org/officeDocument/2006/relationships/hyperlink" Target="https://web.apis.bg/p.php?i=234411&amp;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pis.bg/p.php?i=234411&amp;b=0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2022-06-13T09:42:00Z</dcterms:created>
  <dcterms:modified xsi:type="dcterms:W3CDTF">2022-06-23T13:38:00Z</dcterms:modified>
</cp:coreProperties>
</file>