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4E" w:rsidRPr="00A229F8" w:rsidRDefault="00C66F4E" w:rsidP="00A229F8">
      <w:pPr>
        <w:tabs>
          <w:tab w:val="left" w:pos="360"/>
        </w:tabs>
        <w:rPr>
          <w:rFonts w:ascii="Times New Roman" w:hAnsi="Times New Roman"/>
          <w:b/>
          <w:color w:val="000000"/>
          <w:lang w:val="bg-BG"/>
        </w:rPr>
      </w:pPr>
    </w:p>
    <w:p w:rsidR="00C66F4E" w:rsidRPr="00FB2D64" w:rsidRDefault="001312D2" w:rsidP="000E692D">
      <w:pPr>
        <w:tabs>
          <w:tab w:val="left" w:pos="360"/>
        </w:tabs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                  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СПИСЪК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</w:t>
      </w:r>
    </w:p>
    <w:p w:rsidR="001412B7" w:rsidRDefault="00362467" w:rsidP="00A229F8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административни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услуги, предостав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яни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Областна дирекция 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З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емеделие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–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344459">
        <w:rPr>
          <w:rFonts w:ascii="Times New Roman" w:hAnsi="Times New Roman"/>
          <w:b/>
          <w:color w:val="000000"/>
          <w:sz w:val="28"/>
          <w:szCs w:val="28"/>
          <w:lang w:val="bg-BG"/>
        </w:rPr>
        <w:t>Кюстендил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</w:p>
    <w:p w:rsidR="00C66F4E" w:rsidRDefault="00A229F8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</w:pPr>
      <w:r w:rsidRPr="00A17869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</w:p>
    <w:p w:rsidR="004B5725" w:rsidRPr="00663C24" w:rsidRDefault="004B5725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</w:p>
    <w:p w:rsidR="005F2AA9" w:rsidRPr="004B5725" w:rsidRDefault="00C66F4E" w:rsidP="005F2AA9">
      <w:pPr>
        <w:pStyle w:val="af1"/>
        <w:numPr>
          <w:ilvl w:val="0"/>
          <w:numId w:val="19"/>
        </w:numPr>
        <w:jc w:val="center"/>
        <w:rPr>
          <w:rFonts w:ascii="Times New Roman" w:eastAsia="SimSun" w:hAnsi="Times New Roman"/>
          <w:b/>
          <w:bCs/>
        </w:rPr>
      </w:pPr>
      <w:r w:rsidRPr="004B5725">
        <w:rPr>
          <w:rFonts w:ascii="Times New Roman" w:eastAsia="SimSun" w:hAnsi="Times New Roman"/>
          <w:b/>
          <w:bCs/>
          <w:lang w:val="bg-BG"/>
        </w:rPr>
        <w:t xml:space="preserve">Услуги, предоставяни от </w:t>
      </w:r>
      <w:r w:rsidRPr="004B5725">
        <w:rPr>
          <w:rFonts w:ascii="Times New Roman" w:eastAsia="SimSun" w:hAnsi="Times New Roman"/>
          <w:b/>
          <w:bCs/>
          <w:u w:val="single"/>
          <w:lang w:val="bg-BG"/>
        </w:rPr>
        <w:t xml:space="preserve">ОБЛАСТНА ДИРЕКЦИЯ „ЗЕМЕДЕЛИЕ” </w:t>
      </w:r>
      <w:r w:rsidR="00344459" w:rsidRPr="004B5725">
        <w:rPr>
          <w:rFonts w:ascii="Times New Roman" w:eastAsia="SimSun" w:hAnsi="Times New Roman"/>
          <w:b/>
          <w:bCs/>
          <w:u w:val="single"/>
          <w:lang w:val="bg-BG"/>
        </w:rPr>
        <w:t>–</w:t>
      </w:r>
      <w:r w:rsidRPr="004B5725">
        <w:rPr>
          <w:rFonts w:ascii="Times New Roman" w:eastAsia="SimSun" w:hAnsi="Times New Roman"/>
          <w:b/>
          <w:bCs/>
          <w:u w:val="single"/>
          <w:lang w:val="bg-BG"/>
        </w:rPr>
        <w:t xml:space="preserve"> </w:t>
      </w:r>
      <w:r w:rsidR="00344459" w:rsidRPr="004B5725">
        <w:rPr>
          <w:rFonts w:ascii="Times New Roman" w:eastAsia="SimSun" w:hAnsi="Times New Roman"/>
          <w:b/>
          <w:bCs/>
          <w:u w:val="single"/>
          <w:lang w:val="bg-BG"/>
        </w:rPr>
        <w:t>КЮСТЕНДИЛ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00"/>
        <w:gridCol w:w="708"/>
        <w:gridCol w:w="6237"/>
        <w:gridCol w:w="7164"/>
      </w:tblGrid>
      <w:tr w:rsidR="00663C24" w:rsidRPr="009C7E24" w:rsidTr="009C7E24">
        <w:tc>
          <w:tcPr>
            <w:tcW w:w="502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48" w:right="-10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-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708" w:type="dxa"/>
          </w:tcPr>
          <w:p w:rsid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</w:p>
          <w:p w:rsidR="00663C24" w:rsidRP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Е</w:t>
            </w:r>
            <w:r w:rsidR="00663C24" w:rsidRPr="009C7E24">
              <w:rPr>
                <w:rFonts w:ascii="Times New Roman" w:hAnsi="Times New Roman"/>
                <w:lang w:val="bg-BG"/>
              </w:rPr>
              <w:t>лект</w:t>
            </w:r>
            <w:proofErr w:type="spellEnd"/>
            <w:r w:rsidR="00663C24" w:rsidRPr="009C7E24">
              <w:rPr>
                <w:rFonts w:ascii="Times New Roman" w:hAnsi="Times New Roman"/>
                <w:lang w:val="bg-BG"/>
              </w:rPr>
              <w:t>-</w:t>
            </w:r>
          </w:p>
          <w:p w:rsidR="00663C24" w:rsidRPr="009C7E24" w:rsidRDefault="00663C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9C7E24">
              <w:rPr>
                <w:rFonts w:ascii="Times New Roman" w:hAnsi="Times New Roman"/>
                <w:lang w:val="bg-BG"/>
              </w:rPr>
              <w:t>ронна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 xml:space="preserve"> услуга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9C7E24" w:rsidRDefault="00663C24" w:rsidP="00A027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164" w:type="dxa"/>
          </w:tcPr>
          <w:p w:rsidR="00663C24" w:rsidRPr="009C7E24" w:rsidRDefault="00663C24" w:rsidP="009C7E2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НОРМАТИВНО ОСНОВАНИЕ </w:t>
            </w: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(ПЪЛНО НАИМЕНОВАНИЕ НА </w:t>
            </w:r>
          </w:p>
          <w:p w:rsidR="00663C24" w:rsidRPr="009C7E24" w:rsidRDefault="00663C24" w:rsidP="00322D2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>НОРМАТИВНИЯ АКТ И ЧЛ.)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2D3441" w:rsidRDefault="009C7E24" w:rsidP="009C7E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4B5725" w:rsidRDefault="004B5725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НЕ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Извършване на консултации, представляващи законен интерес за физическо или юридическо лице относно </w:t>
            </w:r>
            <w:proofErr w:type="spellStart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административноправен</w:t>
            </w:r>
            <w:proofErr w:type="spellEnd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164" w:type="dxa"/>
          </w:tcPr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2338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164" w:type="dxa"/>
          </w:tcPr>
          <w:p w:rsidR="00663C24" w:rsidRPr="00F57DE5" w:rsidRDefault="00663C24" w:rsidP="002D3441">
            <w:pPr>
              <w:tabs>
                <w:tab w:val="left" w:pos="851"/>
              </w:tabs>
              <w:overflowPunct/>
              <w:ind w:right="-108"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7164" w:type="dxa"/>
          </w:tcPr>
          <w:p w:rsidR="00663C24" w:rsidRPr="00474F6E" w:rsidRDefault="00663C24" w:rsidP="00FB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опазване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неговото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чл.17, ал.1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бракуване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насаждения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неизтекъл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9F31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собствеността и ползването на земеделските земи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чл.26б</w:t>
            </w:r>
          </w:p>
        </w:tc>
      </w:tr>
      <w:tr w:rsidR="0095322F" w:rsidRPr="00362467" w:rsidTr="009C7E24">
        <w:tc>
          <w:tcPr>
            <w:tcW w:w="502" w:type="dxa"/>
            <w:shd w:val="clear" w:color="auto" w:fill="auto"/>
            <w:vAlign w:val="center"/>
          </w:tcPr>
          <w:p w:rsidR="0095322F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95322F" w:rsidRPr="0095322F" w:rsidRDefault="0095322F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8" w:type="dxa"/>
          </w:tcPr>
          <w:p w:rsidR="0095322F" w:rsidRDefault="0095322F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322F" w:rsidRPr="0095322F" w:rsidRDefault="0095322F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Съгласуване на подробни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устройствени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планове на инфраструктурни обекти</w:t>
            </w:r>
          </w:p>
        </w:tc>
        <w:tc>
          <w:tcPr>
            <w:tcW w:w="7164" w:type="dxa"/>
          </w:tcPr>
          <w:p w:rsidR="0095322F" w:rsidRPr="00474F6E" w:rsidRDefault="0095322F" w:rsidP="009F3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065" w:rsidRPr="00362467" w:rsidTr="009C7E24">
        <w:tc>
          <w:tcPr>
            <w:tcW w:w="502" w:type="dxa"/>
            <w:shd w:val="clear" w:color="auto" w:fill="auto"/>
            <w:vAlign w:val="center"/>
          </w:tcPr>
          <w:p w:rsidR="003C5065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5E2114" w:rsidRDefault="005E211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3C5065" w:rsidRPr="003C5065" w:rsidRDefault="003C506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5E2114" w:rsidRDefault="005E211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3C5065" w:rsidRDefault="005E211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E2114" w:rsidRPr="005E2114" w:rsidRDefault="003C5065" w:rsidP="005E21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Регистрация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на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племенни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и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репродуктивни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пчелини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за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производство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на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елитни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и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племенни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пчелни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майки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и 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отводки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 xml:space="preserve"> (</w:t>
            </w:r>
            <w:proofErr w:type="spellStart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рояци</w:t>
            </w:r>
            <w:proofErr w:type="spellEnd"/>
            <w:r w:rsidRPr="005E21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AE4DB"/>
              </w:rPr>
              <w:t>)</w:t>
            </w:r>
          </w:p>
        </w:tc>
        <w:tc>
          <w:tcPr>
            <w:tcW w:w="7164" w:type="dxa"/>
          </w:tcPr>
          <w:p w:rsidR="003C5065" w:rsidRDefault="003C5065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– чл. 19, ал. 2</w:t>
            </w:r>
            <w:r w:rsidR="005E21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5E2114" w:rsidRPr="003C5065" w:rsidRDefault="005E211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Наредба №47 от 11.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.2003г. за производство и предлагане на пазара на елитни и племенни пчелни майки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отводки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(рояци) и реда за водене на регистър – чл. 25, ал. 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462E3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развъдни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ферми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стопанства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3462E3" w:rsidRDefault="00663C24" w:rsidP="003462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Закон за животновъдството – чл.15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категоризация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FB2D64" w:rsidRDefault="00663C24" w:rsidP="009C7E24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категоризация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ал.1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>1996г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стопани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3/1999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създаване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производители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осигурителен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3)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3C323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708" w:type="dxa"/>
          </w:tcPr>
          <w:p w:rsidR="00663C24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2)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B732D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12</w:t>
            </w:r>
          </w:p>
        </w:tc>
        <w:tc>
          <w:tcPr>
            <w:tcW w:w="1200" w:type="dxa"/>
            <w:shd w:val="clear" w:color="auto" w:fill="auto"/>
          </w:tcPr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FB2D6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прегледи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земеделската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горска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превозните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машините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земни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работи</w:t>
            </w:r>
            <w:proofErr w:type="spellEnd"/>
          </w:p>
        </w:tc>
        <w:tc>
          <w:tcPr>
            <w:tcW w:w="7164" w:type="dxa"/>
          </w:tcPr>
          <w:p w:rsidR="00663C24" w:rsidRDefault="00663C2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горската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 и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663C24" w:rsidRPr="00E209CF" w:rsidRDefault="00663C24" w:rsidP="00A179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3/03.02.2016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извършване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техническите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прегледи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="00A179C8"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– чл.1 и чл.2,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Областните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дирекции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“ – чл.14, т.35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722D6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2521</w:t>
            </w:r>
          </w:p>
          <w:p w:rsidR="00663C24" w:rsidRPr="00F57DE5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Pr="00A17869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Регистрация на земеделската и горската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ървоначална регистрация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Промяна в регистрацията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465CFB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Pr="009C7E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  <w:lang w:val="bg-BG"/>
              </w:rPr>
              <w:t>Закон за регистрация и контрол на земеделската и горската техника – чл.11, ал.2</w:t>
            </w:r>
          </w:p>
          <w:p w:rsidR="00663C24" w:rsidRPr="009C7E24" w:rsidRDefault="009C7E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</w:t>
            </w:r>
            <w:r w:rsidR="00663C24" w:rsidRP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Областните дирекции „Земеделие“ – чл.14, т.33</w:t>
            </w:r>
          </w:p>
          <w:p w:rsidR="00663C24" w:rsidRDefault="00663C24" w:rsidP="005722D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Тарифа на таксите, събирани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чл.3 и чл.4, 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 и горската техника – чл.2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 и горската техника – чл.14</w:t>
            </w:r>
          </w:p>
          <w:p w:rsidR="00663C24" w:rsidRPr="005722D6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земеделската и го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рската техника – чл.18 и чл.20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вписване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базата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обект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съхранение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зърно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23/29.12.2015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условията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пазара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зърно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чл.6, ал.2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становище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474F6E" w:rsidRDefault="00663C24" w:rsidP="003C3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19/25.10.2012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строителство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промяна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предназначението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изкупуване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суров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тютюн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чл.16а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22/21.12.2016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чл.9 и чл.14</w:t>
            </w:r>
          </w:p>
        </w:tc>
      </w:tr>
      <w:tr w:rsidR="00663C24" w:rsidRPr="00E209CF" w:rsidTr="009C7E24">
        <w:trPr>
          <w:trHeight w:val="56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5E2114" w:rsidP="00223A6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68565A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7F2040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Регистрация на племенни и репродуктивни пчелини за производство на елитни и племенни пчелни майки и </w:t>
            </w:r>
            <w:proofErr w:type="spellStart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отводки</w:t>
            </w:r>
            <w:proofErr w:type="spellEnd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(рояци</w:t>
            </w:r>
          </w:p>
        </w:tc>
        <w:tc>
          <w:tcPr>
            <w:tcW w:w="7164" w:type="dxa"/>
          </w:tcPr>
          <w:p w:rsidR="00663C24" w:rsidRPr="007F2040" w:rsidRDefault="00663C24" w:rsidP="00342FE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- чл. 19, ал. 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Наредба № 47 от 11.</w:t>
            </w:r>
            <w:proofErr w:type="spellStart"/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proofErr w:type="spellEnd"/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.2003 г. </w:t>
            </w:r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 производство и предлагане на пазара на елитни и племенни пчелни майки и </w:t>
            </w:r>
            <w:proofErr w:type="spellStart"/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>отводки</w:t>
            </w:r>
            <w:proofErr w:type="spellEnd"/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(рояци) и реда за водене на регистър -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25, ал. 1</w:t>
            </w:r>
          </w:p>
        </w:tc>
      </w:tr>
      <w:tr w:rsidR="00663C24" w:rsidRPr="00645B7F" w:rsidTr="009C7E24">
        <w:trPr>
          <w:trHeight w:val="27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475</w:t>
            </w:r>
          </w:p>
        </w:tc>
        <w:tc>
          <w:tcPr>
            <w:tcW w:w="708" w:type="dxa"/>
          </w:tcPr>
          <w:p w:rsidR="00663C24" w:rsidRPr="00645B7F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645B7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производителите на бубено семе</w:t>
            </w:r>
          </w:p>
        </w:tc>
        <w:tc>
          <w:tcPr>
            <w:tcW w:w="7164" w:type="dxa"/>
          </w:tcPr>
          <w:p w:rsidR="00663C24" w:rsidRPr="00645B7F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sz w:val="24"/>
                <w:szCs w:val="24"/>
                <w:lang w:val="bg-BG"/>
              </w:rPr>
              <w:t>Закона за животновъдството - чл. 15а, ал. 1</w:t>
            </w:r>
          </w:p>
        </w:tc>
      </w:tr>
      <w:tr w:rsidR="006D3985" w:rsidRPr="00645B7F" w:rsidTr="006D3985">
        <w:trPr>
          <w:trHeight w:val="561"/>
        </w:trPr>
        <w:tc>
          <w:tcPr>
            <w:tcW w:w="502" w:type="dxa"/>
            <w:shd w:val="clear" w:color="auto" w:fill="auto"/>
            <w:vAlign w:val="center"/>
          </w:tcPr>
          <w:p w:rsidR="006D3985" w:rsidRPr="00663C24" w:rsidRDefault="006D3985" w:rsidP="006D398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9603</w:t>
            </w:r>
          </w:p>
        </w:tc>
        <w:tc>
          <w:tcPr>
            <w:tcW w:w="708" w:type="dxa"/>
          </w:tcPr>
          <w:p w:rsidR="006D3985" w:rsidRDefault="006D3985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DE174A" w:rsidRDefault="00DE174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D3985" w:rsidRPr="00A179C8" w:rsidRDefault="006D3985" w:rsidP="00A179C8">
            <w:pPr>
              <w:pStyle w:val="1"/>
              <w:framePr w:wrap="auto"/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pacing w:val="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  <w:lang w:val="bg-BG"/>
              </w:rPr>
              <w:t>У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становяване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на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щети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,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причинени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от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неблагоприятни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климатични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услови</w:t>
            </w:r>
            <w:proofErr w:type="spellEnd"/>
          </w:p>
        </w:tc>
        <w:tc>
          <w:tcPr>
            <w:tcW w:w="7164" w:type="dxa"/>
          </w:tcPr>
          <w:p w:rsidR="006D3985" w:rsidRPr="00A179C8" w:rsidRDefault="00A179C8" w:rsidP="00A179C8">
            <w:pPr>
              <w:shd w:val="clear" w:color="auto" w:fill="FFFFFF"/>
              <w:overflowPunct/>
              <w:autoSpaceDE/>
              <w:autoSpaceDN/>
              <w:adjustRightInd/>
              <w:ind w:right="150"/>
              <w:textAlignment w:val="auto"/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</w:pPr>
            <w:proofErr w:type="spellStart"/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>Устройствен</w:t>
            </w:r>
            <w:proofErr w:type="spellEnd"/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правилник на Областните дирекции „Земеделие” - чл. 14, т.44</w:t>
            </w:r>
          </w:p>
        </w:tc>
      </w:tr>
    </w:tbl>
    <w:p w:rsidR="00322D26" w:rsidRDefault="00322D26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5225D" w:rsidRPr="0035225D" w:rsidRDefault="0035225D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28A1" w:rsidRPr="00C228A1" w:rsidRDefault="00C228A1" w:rsidP="00EA023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66F4E" w:rsidRPr="005F2AA9" w:rsidRDefault="00C66F4E" w:rsidP="007938D1">
      <w:pPr>
        <w:pStyle w:val="af1"/>
        <w:numPr>
          <w:ilvl w:val="0"/>
          <w:numId w:val="19"/>
        </w:numPr>
        <w:ind w:right="422"/>
        <w:jc w:val="center"/>
        <w:rPr>
          <w:rFonts w:ascii="Times New Roman" w:hAnsi="Times New Roman"/>
          <w:b/>
          <w:color w:val="000000"/>
        </w:rPr>
      </w:pPr>
      <w:r w:rsidRPr="005F2AA9">
        <w:rPr>
          <w:rFonts w:ascii="Times New Roman" w:hAnsi="Times New Roman"/>
          <w:b/>
          <w:color w:val="000000"/>
          <w:lang w:val="bg-BG"/>
        </w:rPr>
        <w:lastRenderedPageBreak/>
        <w:t xml:space="preserve">Услуги, предоставяни от </w:t>
      </w:r>
      <w:r w:rsidRPr="005F2AA9">
        <w:rPr>
          <w:rFonts w:ascii="Times New Roman" w:hAnsi="Times New Roman"/>
          <w:b/>
          <w:color w:val="000000"/>
          <w:u w:val="single"/>
          <w:lang w:val="bg-BG"/>
        </w:rPr>
        <w:t>ОБЩИНСКИТЕ СЛУЖБИ ПО ЗЕМЕДЕЛИЕ</w:t>
      </w:r>
      <w:r w:rsidRPr="005F2AA9">
        <w:rPr>
          <w:rFonts w:ascii="Times New Roman" w:hAnsi="Times New Roman"/>
          <w:b/>
          <w:color w:val="000000"/>
          <w:lang w:val="bg-BG"/>
        </w:rPr>
        <w:t xml:space="preserve"> към Областна дирекция „Земеделие” </w:t>
      </w:r>
      <w:r w:rsidR="005F2AA9">
        <w:rPr>
          <w:rFonts w:ascii="Times New Roman" w:hAnsi="Times New Roman"/>
          <w:b/>
          <w:color w:val="000000"/>
          <w:lang w:val="bg-BG"/>
        </w:rPr>
        <w:t>–</w:t>
      </w:r>
      <w:r w:rsidRPr="005F2AA9">
        <w:rPr>
          <w:rFonts w:ascii="Times New Roman" w:hAnsi="Times New Roman"/>
          <w:b/>
          <w:color w:val="000000"/>
          <w:lang w:val="bg-BG"/>
        </w:rPr>
        <w:t xml:space="preserve"> </w:t>
      </w:r>
      <w:r w:rsidR="00344459" w:rsidRPr="005F2AA9">
        <w:rPr>
          <w:rFonts w:ascii="Times New Roman" w:hAnsi="Times New Roman"/>
          <w:b/>
          <w:color w:val="000000"/>
          <w:lang w:val="bg-BG"/>
        </w:rPr>
        <w:t>Кюстендил</w:t>
      </w:r>
    </w:p>
    <w:p w:rsidR="005F2AA9" w:rsidRPr="005F2AA9" w:rsidRDefault="005F2AA9" w:rsidP="005F2AA9">
      <w:pPr>
        <w:pStyle w:val="af1"/>
        <w:ind w:left="-180" w:right="422"/>
        <w:jc w:val="both"/>
        <w:rPr>
          <w:rFonts w:ascii="Times New Roman" w:hAnsi="Times New Roman"/>
          <w:b/>
          <w:color w:val="00000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851"/>
        <w:gridCol w:w="6095"/>
        <w:gridCol w:w="7229"/>
      </w:tblGrid>
      <w:tr w:rsidR="00663C24" w:rsidRPr="00362467" w:rsidTr="00EF4197">
        <w:tc>
          <w:tcPr>
            <w:tcW w:w="502" w:type="dxa"/>
            <w:shd w:val="clear" w:color="auto" w:fill="auto"/>
            <w:vAlign w:val="center"/>
          </w:tcPr>
          <w:p w:rsidR="00663C24" w:rsidRPr="00362467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3C24" w:rsidRPr="00362467" w:rsidRDefault="00663C24" w:rsidP="00662B78">
            <w:pPr>
              <w:ind w:left="-108" w:right="-108" w:firstLine="41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851" w:type="dxa"/>
          </w:tcPr>
          <w:p w:rsidR="00D25F4C" w:rsidRPr="009C7E24" w:rsidRDefault="00D25F4C" w:rsidP="00D25F4C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Е</w:t>
            </w:r>
            <w:r w:rsidRPr="009C7E24">
              <w:rPr>
                <w:rFonts w:ascii="Times New Roman" w:hAnsi="Times New Roman"/>
                <w:lang w:val="bg-BG"/>
              </w:rPr>
              <w:t>лект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>-</w:t>
            </w:r>
          </w:p>
          <w:p w:rsidR="00663C24" w:rsidRPr="00474F6E" w:rsidRDefault="00D25F4C" w:rsidP="00D25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7E24">
              <w:rPr>
                <w:rFonts w:ascii="Times New Roman" w:hAnsi="Times New Roman"/>
                <w:lang w:val="bg-BG"/>
              </w:rPr>
              <w:t>ронна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 xml:space="preserve"> услуга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3C24" w:rsidRPr="00362467" w:rsidRDefault="00663C24" w:rsidP="00C341E8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229" w:type="dxa"/>
          </w:tcPr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Pr="00474F6E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663C24" w:rsidRPr="00362467" w:rsidRDefault="00663C24" w:rsidP="005774A1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3C24" w:rsidRPr="004B5725" w:rsidRDefault="004B5725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НЕ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консултации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представляващи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законен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интерес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относно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административноправен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дават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силата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нормативен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свързани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7229" w:type="dxa"/>
          </w:tcPr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5774A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229" w:type="dxa"/>
          </w:tcPr>
          <w:p w:rsidR="00663C24" w:rsidRPr="003C323A" w:rsidRDefault="00663C24" w:rsidP="00223A6F">
            <w:pPr>
              <w:tabs>
                <w:tab w:val="left" w:pos="851"/>
              </w:tabs>
              <w:overflowPunct/>
              <w:ind w:right="-108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322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реституционни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претенции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т.13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851" w:type="dxa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съвместна обработка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талон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F2383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собствеността и ползването на земеделските земи – чл. 37б, ал. 7 във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с чл.4а и чл. 4б и Правила за регистрация на договорите за наем и аренда, утвърдени от Министъра на земеделието, храните и горите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арендата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ал.3          </w:t>
            </w:r>
          </w:p>
        </w:tc>
      </w:tr>
      <w:tr w:rsidR="00663C24" w:rsidRPr="003962AB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9C7E24" w:rsidRPr="009C7E24" w:rsidRDefault="001710CA" w:rsidP="009C7E24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да</w:t>
            </w:r>
          </w:p>
          <w:p w:rsidR="009C7E24" w:rsidRDefault="001710CA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чрез С</w:t>
            </w:r>
            <w:r w:rsidR="009C7E24" w:rsidRPr="009C7E24">
              <w:rPr>
                <w:rFonts w:ascii="Times New Roman" w:hAnsi="Times New Roman"/>
                <w:color w:val="000000"/>
                <w:lang w:val="bg-BG"/>
              </w:rPr>
              <w:t>Е</w:t>
            </w:r>
            <w:r w:rsidRPr="009C7E24">
              <w:rPr>
                <w:rFonts w:ascii="Times New Roman" w:hAnsi="Times New Roman"/>
                <w:color w:val="000000"/>
                <w:lang w:val="bg-BG"/>
              </w:rPr>
              <w:t>У</w:t>
            </w:r>
          </w:p>
          <w:p w:rsidR="00663C24" w:rsidRPr="009C7E24" w:rsidRDefault="009C7E24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bg-BG"/>
              </w:rPr>
              <w:t>на</w:t>
            </w:r>
            <w:r w:rsidR="001710CA" w:rsidRPr="009C7E24">
              <w:rPr>
                <w:rFonts w:ascii="Times New Roman" w:hAnsi="Times New Roman"/>
                <w:color w:val="000000"/>
                <w:lang w:val="bg-BG"/>
              </w:rPr>
              <w:t>ДФЗ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заявления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подпомагане</w:t>
            </w:r>
            <w:proofErr w:type="spellEnd"/>
          </w:p>
        </w:tc>
        <w:tc>
          <w:tcPr>
            <w:tcW w:w="7229" w:type="dxa"/>
          </w:tcPr>
          <w:p w:rsidR="00663C24" w:rsidRPr="005722D6" w:rsidRDefault="00663C24" w:rsidP="005722D6">
            <w:pPr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подпомагане на земеделските производители – чл. 41,</w:t>
            </w:r>
            <w:r w:rsidRPr="005722D6">
              <w:rPr>
                <w:rFonts w:ascii="Times New Roman" w:hAnsi="Times New Roman"/>
                <w:lang w:val="bg-BG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Наредба № 5 от 2009 г. за условията и реда за подаване на заявления по схеми и мерки за директни плащания  -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, ал.2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чл.6, ал. 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Установяване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начина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ползване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ЗСПЗЗ – чл. 78а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3B4138">
              <w:rPr>
                <w:rFonts w:ascii="Times New Roman" w:hAnsi="Times New Roman"/>
                <w:sz w:val="24"/>
                <w:szCs w:val="24"/>
                <w:lang w:val="bg-BG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B90827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препис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поземлена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комисия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Общинска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–чл.51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-  чл.3, ал.1                    </w:t>
            </w:r>
          </w:p>
        </w:tc>
      </w:tr>
      <w:tr w:rsidR="00663C24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663C24" w:rsidRPr="00E209CF" w:rsidRDefault="00B90827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63C24" w:rsidRPr="00134216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134216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6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851" w:type="dxa"/>
          </w:tcPr>
          <w:p w:rsidR="00663C24" w:rsidRPr="00134216" w:rsidRDefault="00663C24" w:rsidP="0023383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134216" w:rsidRDefault="00662B78" w:rsidP="0023383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34216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Заверяване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Наредбата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цени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т.12</w:t>
            </w:r>
          </w:p>
        </w:tc>
      </w:tr>
      <w:tr w:rsidR="00A345ED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A345ED" w:rsidRDefault="00B90827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345ED" w:rsidRDefault="00A345ED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345ED" w:rsidRPr="00134216" w:rsidRDefault="00A345ED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2652</w:t>
            </w:r>
          </w:p>
        </w:tc>
        <w:tc>
          <w:tcPr>
            <w:tcW w:w="851" w:type="dxa"/>
          </w:tcPr>
          <w:p w:rsidR="00A345ED" w:rsidRDefault="00A345ED" w:rsidP="0023383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345ED" w:rsidRPr="00134216" w:rsidRDefault="00A345ED" w:rsidP="0023383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</w:t>
            </w:r>
          </w:p>
        </w:tc>
        <w:tc>
          <w:tcPr>
            <w:tcW w:w="6095" w:type="dxa"/>
            <w:shd w:val="clear" w:color="auto" w:fill="auto"/>
          </w:tcPr>
          <w:p w:rsidR="00F13B9B" w:rsidRDefault="00F13B9B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A345ED" w:rsidRPr="00A345ED" w:rsidRDefault="00A345ED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тютюнопроизводители</w:t>
            </w:r>
          </w:p>
        </w:tc>
        <w:tc>
          <w:tcPr>
            <w:tcW w:w="7229" w:type="dxa"/>
          </w:tcPr>
          <w:p w:rsidR="00A345ED" w:rsidRPr="00474F6E" w:rsidRDefault="00A345ED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чл.4, ал.2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ал.1.</w:t>
            </w:r>
          </w:p>
        </w:tc>
      </w:tr>
      <w:tr w:rsidR="001E4569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1E4569" w:rsidRDefault="0035225D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</w:t>
            </w:r>
            <w:r w:rsidR="00B9082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E4569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Pr="00E209CF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9601</w:t>
            </w:r>
          </w:p>
        </w:tc>
        <w:tc>
          <w:tcPr>
            <w:tcW w:w="851" w:type="dxa"/>
          </w:tcPr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1E4569" w:rsidRP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SHP и/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DBF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7229" w:type="dxa"/>
          </w:tcPr>
          <w:p w:rsidR="001E4569" w:rsidRPr="001E4569" w:rsidRDefault="001E4569" w:rsidP="001E456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45а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Default="00663C24" w:rsidP="001E456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  <w:r w:rsidR="00B9082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134216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134216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34216">
              <w:rPr>
                <w:rFonts w:ascii="Times New Roman" w:hAnsi="Times New Roman"/>
                <w:sz w:val="24"/>
                <w:szCs w:val="24"/>
                <w:lang w:val="bg-BG"/>
              </w:rPr>
              <w:t>3116</w:t>
            </w:r>
          </w:p>
        </w:tc>
        <w:tc>
          <w:tcPr>
            <w:tcW w:w="851" w:type="dxa"/>
          </w:tcPr>
          <w:p w:rsidR="00663C24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625C3F" w:rsidRDefault="00662B78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D25F4C" w:rsidRPr="00545AC3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егистрация на розопроизводители,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розопреработватели</w:t>
            </w:r>
            <w:proofErr w:type="spellEnd"/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обекти за производство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продукти от цвят на маслодайна роза</w:t>
            </w:r>
          </w:p>
        </w:tc>
        <w:tc>
          <w:tcPr>
            <w:tcW w:w="7229" w:type="dxa"/>
          </w:tcPr>
          <w:p w:rsidR="00663C24" w:rsidRPr="00545AC3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3158DB" w:rsidRDefault="00663C24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158D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B90827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134216" w:rsidRDefault="00663C24" w:rsidP="00C3464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134216" w:rsidRDefault="00663C24" w:rsidP="00C3464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34216">
              <w:rPr>
                <w:rFonts w:ascii="Times New Roman" w:hAnsi="Times New Roman"/>
                <w:sz w:val="24"/>
                <w:szCs w:val="24"/>
              </w:rPr>
              <w:t>1125</w:t>
            </w:r>
          </w:p>
          <w:p w:rsidR="00663C24" w:rsidRPr="00134216" w:rsidRDefault="00663C24" w:rsidP="00C3464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134216" w:rsidRDefault="00663C24" w:rsidP="00C34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216" w:rsidRDefault="0013421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134216" w:rsidRDefault="0013421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НЕ</w:t>
            </w:r>
          </w:p>
        </w:tc>
        <w:tc>
          <w:tcPr>
            <w:tcW w:w="6095" w:type="dxa"/>
            <w:shd w:val="clear" w:color="auto" w:fill="auto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Предоставяне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писмени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във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връзка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обявяване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подробни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преписки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възстановяване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правото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собственост</w:t>
            </w:r>
            <w:proofErr w:type="spellEnd"/>
          </w:p>
        </w:tc>
        <w:tc>
          <w:tcPr>
            <w:tcW w:w="7229" w:type="dxa"/>
          </w:tcPr>
          <w:p w:rsidR="00663C24" w:rsidRPr="003158DB" w:rsidRDefault="00663C24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Тарифа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таксите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събирани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органите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поземлена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собственост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чл.10, ал.2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35225D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B90827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9604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чл.37в, ал.3, т.2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37в, ал. 7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B90827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9605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чл.37ж, ал.5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37ж, ал. 12</w:t>
            </w:r>
          </w:p>
        </w:tc>
      </w:tr>
    </w:tbl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316018" w:rsidRDefault="00316018" w:rsidP="007163E0">
      <w:pPr>
        <w:spacing w:line="360" w:lineRule="auto"/>
        <w:ind w:firstLine="567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 xml:space="preserve">    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ДЪРЖАВНАТА АДМИНИСТРАЦИЯ /ИИСДА/ . </w:t>
      </w:r>
    </w:p>
    <w:p w:rsidR="00316018" w:rsidRDefault="00316018" w:rsidP="007163E0">
      <w:pPr>
        <w:spacing w:line="360" w:lineRule="auto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 xml:space="preserve">ЛИНК ЗА ДОСТЪП ДО ИИСДА Е ПУБЛИКУВАН В СЕКЦИЯ „АДМИНИСТРАТИВНИ УСЛУГИ В ИИСДА”, </w:t>
      </w:r>
    </w:p>
    <w:p w:rsidR="007163E0" w:rsidRPr="007163E0" w:rsidRDefault="00FB196D" w:rsidP="007163E0">
      <w:pPr>
        <w:rPr>
          <w:rFonts w:ascii="Times New Roman" w:hAnsi="Times New Roman"/>
          <w:b/>
          <w:sz w:val="24"/>
          <w:szCs w:val="24"/>
        </w:rPr>
      </w:pPr>
      <w:hyperlink r:id="rId9" w:history="1">
        <w:r w:rsidR="007163E0" w:rsidRPr="007163E0">
          <w:rPr>
            <w:rStyle w:val="af"/>
            <w:rFonts w:ascii="Times New Roman" w:hAnsi="Times New Roman"/>
            <w:b/>
            <w:sz w:val="24"/>
            <w:szCs w:val="24"/>
          </w:rPr>
          <w:t>http://iisda.government.bg/adm_services/services/from_special_territorial_administrations?search=1&amp;subSectionId=151</w:t>
        </w:r>
      </w:hyperlink>
    </w:p>
    <w:p w:rsidR="007163E0" w:rsidRPr="00316018" w:rsidRDefault="007163E0" w:rsidP="00316018">
      <w:pPr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</w:p>
    <w:p w:rsidR="00316018" w:rsidRPr="00316018" w:rsidRDefault="00316018" w:rsidP="00316018">
      <w:pPr>
        <w:ind w:left="142" w:hanging="142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  <w:r w:rsidR="00A7790E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 xml:space="preserve"> С НАИМЕНОВАНИЕ:</w:t>
      </w:r>
    </w:p>
    <w:p w:rsidR="00316018" w:rsidRPr="00D40C45" w:rsidRDefault="00316018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>Административни услуги,</w:t>
      </w:r>
    </w:p>
    <w:p w:rsidR="00316018" w:rsidRPr="00D40C45" w:rsidRDefault="00316018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 xml:space="preserve">        предоставяни от</w:t>
      </w:r>
    </w:p>
    <w:p w:rsidR="00316018" w:rsidRPr="00316018" w:rsidRDefault="00316018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 xml:space="preserve">ОД „Земеделие”- </w:t>
      </w:r>
      <w:r w:rsidR="00344459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>Кюстендил</w:t>
      </w:r>
    </w:p>
    <w:p w:rsidR="00316018" w:rsidRPr="001F1DF8" w:rsidRDefault="00B60C5A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F1DF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</w:t>
      </w:r>
    </w:p>
    <w:p w:rsidR="00D243B2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32"/>
          <w:szCs w:val="32"/>
          <w:lang w:val="bg-BG"/>
        </w:rPr>
      </w:pPr>
      <w:r w:rsidRPr="00DE174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 xml:space="preserve">ОБЛАСТНА ДИРЕКЦИЯ „ЗЕМЕДЕЛИЕ” - </w:t>
      </w:r>
      <w:r w:rsidR="00344459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>КЮСТЕНДИЛ</w:t>
      </w:r>
      <w:r w:rsidRPr="00DE17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E174A">
        <w:rPr>
          <w:rFonts w:ascii="Times New Roman" w:hAnsi="Times New Roman"/>
          <w:b/>
          <w:sz w:val="32"/>
          <w:szCs w:val="32"/>
          <w:lang w:val="bg-BG"/>
        </w:rPr>
        <w:t>има реализирани и електронните административни услуги</w:t>
      </w:r>
    </w:p>
    <w:p w:rsidR="00A7790E" w:rsidRDefault="00A7790E" w:rsidP="00A7790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Електронни административни услуги – линк за достъп</w:t>
      </w:r>
    </w:p>
    <w:p w:rsidR="003B490A" w:rsidRPr="003B490A" w:rsidRDefault="003B490A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7163E0" w:rsidRPr="00134216" w:rsidRDefault="00FB196D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Style w:val="af"/>
          <w:rFonts w:ascii="Times New Roman" w:hAnsi="Times New Roman"/>
          <w:b/>
          <w:sz w:val="24"/>
          <w:szCs w:val="24"/>
          <w:lang w:val="bg-BG"/>
        </w:rPr>
      </w:pPr>
      <w:hyperlink r:id="rId10" w:history="1">
        <w:r w:rsidR="003B490A" w:rsidRPr="00AB2B06">
          <w:rPr>
            <w:rStyle w:val="af"/>
            <w:rFonts w:ascii="Times New Roman" w:hAnsi="Times New Roman"/>
            <w:b/>
            <w:sz w:val="24"/>
            <w:szCs w:val="24"/>
            <w:lang w:val="bg-BG"/>
          </w:rPr>
          <w:t>https://egov.bg/wps/portal/egov/dostavchitsi+na+uslugi/spetsializirani+teritorialni+administratsii/oblastna+direktsia+zemedelie/1234</w:t>
        </w:r>
      </w:hyperlink>
      <w:r w:rsidR="00134216">
        <w:rPr>
          <w:rStyle w:val="af"/>
          <w:rFonts w:ascii="Times New Roman" w:hAnsi="Times New Roman"/>
          <w:b/>
          <w:sz w:val="24"/>
          <w:szCs w:val="24"/>
        </w:rPr>
        <w:t xml:space="preserve"> </w:t>
      </w:r>
    </w:p>
    <w:p w:rsidR="00134216" w:rsidRPr="0071414C" w:rsidRDefault="0013421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Style w:val="af"/>
          <w:rFonts w:ascii="Times New Roman" w:hAnsi="Times New Roman"/>
          <w:color w:val="auto"/>
          <w:sz w:val="24"/>
          <w:szCs w:val="24"/>
          <w:u w:val="none"/>
          <w:lang w:val="bg-BG"/>
        </w:rPr>
      </w:pPr>
      <w:r w:rsidRPr="0071414C">
        <w:rPr>
          <w:rStyle w:val="af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 или на</w:t>
      </w:r>
      <w:r w:rsidR="0071414C" w:rsidRPr="0071414C">
        <w:rPr>
          <w:rStyle w:val="af"/>
          <w:rFonts w:ascii="Times New Roman" w:hAnsi="Times New Roman"/>
          <w:color w:val="auto"/>
          <w:sz w:val="24"/>
          <w:szCs w:val="24"/>
          <w:u w:val="none"/>
          <w:lang w:val="bg-BG"/>
        </w:rPr>
        <w:t>:</w:t>
      </w:r>
      <w:r w:rsidRPr="0071414C">
        <w:rPr>
          <w:rStyle w:val="af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 </w:t>
      </w:r>
    </w:p>
    <w:p w:rsidR="00134216" w:rsidRPr="00134216" w:rsidRDefault="0013421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Style w:val="af"/>
          <w:rFonts w:ascii="Times New Roman" w:hAnsi="Times New Roman"/>
          <w:b/>
          <w:sz w:val="24"/>
          <w:szCs w:val="24"/>
        </w:rPr>
        <w:t>https://egov.bg</w:t>
      </w:r>
    </w:p>
    <w:p w:rsidR="003B490A" w:rsidRPr="003B490A" w:rsidRDefault="003B490A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92CDA" w:rsidRDefault="008B243C" w:rsidP="001E4569">
      <w:pPr>
        <w:jc w:val="both"/>
        <w:rPr>
          <w:rStyle w:val="af"/>
          <w:rFonts w:ascii="Times New Roman" w:hAnsi="Times New Roman"/>
          <w:b/>
          <w:sz w:val="28"/>
          <w:szCs w:val="28"/>
          <w:lang w:val="bg-BG"/>
        </w:rPr>
      </w:pPr>
      <w:r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ОД „Земеделие”- </w:t>
      </w:r>
      <w:r w:rsidR="00344459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Кюстендил</w:t>
      </w:r>
      <w:r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, вкл. общинските служби по земеделие са присъединени </w:t>
      </w:r>
      <w:r w:rsidR="004257B7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към Единна входна точка за електронни </w:t>
      </w:r>
      <w:r w:rsidR="00A7790E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разплащания, и</w:t>
      </w:r>
      <w:r w:rsidR="004257B7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включително използване на услугата</w:t>
      </w:r>
      <w:r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Централен Виртуален ПОС терминал, чрез който могат да</w:t>
      </w:r>
      <w:r w:rsidR="00A3378B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се заплащат таксите з</w:t>
      </w:r>
      <w:r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а нашите </w:t>
      </w:r>
      <w:r w:rsidR="004257B7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административни услуги.</w:t>
      </w:r>
      <w:r w:rsidR="00B60C5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 </w:t>
      </w:r>
      <w:r w:rsidR="00B60C5A" w:rsidRPr="00B60C5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hyperlink r:id="rId11" w:history="1">
        <w:r w:rsidR="00B60C5A" w:rsidRPr="00B60C5A">
          <w:rPr>
            <w:rStyle w:val="af"/>
            <w:rFonts w:ascii="Times New Roman" w:hAnsi="Times New Roman"/>
            <w:b/>
            <w:sz w:val="28"/>
            <w:szCs w:val="28"/>
            <w:lang w:val="bg-BG"/>
          </w:rPr>
          <w:t>https://pay.egov.bg/</w:t>
        </w:r>
      </w:hyperlink>
    </w:p>
    <w:p w:rsidR="00A7790E" w:rsidRPr="001E4569" w:rsidRDefault="00A7790E" w:rsidP="001E456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91237E" w:rsidRDefault="00BE7C0F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8105C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 w:rsidRPr="005810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Всички землища на територията на област </w:t>
      </w:r>
      <w:r w:rsidR="00344459">
        <w:rPr>
          <w:rFonts w:ascii="Times New Roman" w:hAnsi="Times New Roman"/>
          <w:b/>
          <w:sz w:val="24"/>
          <w:szCs w:val="24"/>
          <w:lang w:val="bg-BG"/>
        </w:rPr>
        <w:t>Кюстендил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 са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с влез</w:t>
      </w:r>
      <w:r w:rsidR="00A723A6" w:rsidRPr="0058105C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 xml:space="preserve">и в сила </w:t>
      </w:r>
      <w:r w:rsidR="0058105C">
        <w:rPr>
          <w:rFonts w:ascii="Times New Roman" w:hAnsi="Times New Roman"/>
          <w:b/>
          <w:sz w:val="24"/>
          <w:szCs w:val="24"/>
          <w:lang w:val="bg-BG"/>
        </w:rPr>
        <w:t xml:space="preserve">заповеди за одобряване на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кадастрална карта и кадастрални регистри</w:t>
      </w:r>
      <w:r w:rsidR="0058105C">
        <w:rPr>
          <w:rFonts w:ascii="Times New Roman" w:hAnsi="Times New Roman"/>
          <w:sz w:val="24"/>
          <w:szCs w:val="24"/>
          <w:lang w:val="bg-BG"/>
        </w:rPr>
        <w:t>.</w:t>
      </w:r>
    </w:p>
    <w:p w:rsidR="00BE7C0F" w:rsidRPr="00316018" w:rsidRDefault="00C749B2" w:rsidP="00A538D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>Н</w:t>
      </w:r>
      <w:r w:rsidRPr="00316018">
        <w:rPr>
          <w:rFonts w:ascii="Times New Roman" w:hAnsi="Times New Roman"/>
          <w:sz w:val="22"/>
          <w:szCs w:val="22"/>
          <w:lang w:val="bg-BG"/>
        </w:rPr>
        <w:t>а основание чл. 55 от Закона за кадастъра и имотния регистър (ЗКИР) „</w:t>
      </w:r>
      <w:r w:rsidR="00BE7C0F"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16018">
        <w:rPr>
          <w:rFonts w:ascii="Times New Roman" w:hAnsi="Times New Roman"/>
          <w:sz w:val="22"/>
          <w:szCs w:val="22"/>
          <w:lang w:val="bg-BG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625C3F" w:rsidRPr="00316018" w:rsidRDefault="00C749B2" w:rsidP="00A538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чл. 55, ал. 7 от ЗКИР „</w:t>
      </w:r>
      <w:r w:rsidR="00625C3F" w:rsidRPr="00316018">
        <w:rPr>
          <w:sz w:val="22"/>
          <w:szCs w:val="22"/>
          <w:lang w:val="bg-BG"/>
        </w:rPr>
        <w:t xml:space="preserve"> Общинските служби по земеделие подпомагат </w:t>
      </w:r>
      <w:r w:rsidR="008B1DEF">
        <w:rPr>
          <w:sz w:val="22"/>
          <w:szCs w:val="22"/>
          <w:lang w:val="bg-BG"/>
        </w:rPr>
        <w:t>СГКК</w:t>
      </w:r>
      <w:r w:rsidR="00625C3F" w:rsidRPr="00316018">
        <w:rPr>
          <w:sz w:val="22"/>
          <w:szCs w:val="22"/>
          <w:lang w:val="bg-BG"/>
        </w:rPr>
        <w:t xml:space="preserve">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</w:t>
      </w:r>
      <w:r w:rsidR="008B1DEF">
        <w:rPr>
          <w:sz w:val="22"/>
          <w:szCs w:val="22"/>
          <w:lang w:val="bg-BG"/>
        </w:rPr>
        <w:t>КК и КР</w:t>
      </w:r>
      <w:r w:rsidR="00625C3F" w:rsidRPr="00316018">
        <w:rPr>
          <w:sz w:val="22"/>
          <w:szCs w:val="22"/>
          <w:lang w:val="bg-BG"/>
        </w:rPr>
        <w:t>, като:</w:t>
      </w:r>
    </w:p>
    <w:p w:rsidR="00625C3F" w:rsidRPr="00316018" w:rsidRDefault="00625C3F" w:rsidP="00A538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1. приемат и обработват заявления за извърш</w:t>
      </w:r>
      <w:r w:rsidR="00C749B2" w:rsidRPr="00316018">
        <w:rPr>
          <w:sz w:val="22"/>
          <w:szCs w:val="22"/>
          <w:lang w:val="bg-BG"/>
        </w:rPr>
        <w:t xml:space="preserve">ване на административни услуги </w:t>
      </w:r>
      <w:r w:rsidRPr="00316018">
        <w:rPr>
          <w:sz w:val="22"/>
          <w:szCs w:val="22"/>
          <w:lang w:val="bg-BG"/>
        </w:rPr>
        <w:t>и предоставят на заявителите изработените от службите по геодезия, картография и</w:t>
      </w:r>
      <w:r w:rsidR="00C749B2" w:rsidRPr="00316018">
        <w:rPr>
          <w:sz w:val="22"/>
          <w:szCs w:val="22"/>
          <w:lang w:val="bg-BG"/>
        </w:rPr>
        <w:t xml:space="preserve"> кадастър официални документи -</w:t>
      </w:r>
      <w:r w:rsidRPr="00316018">
        <w:rPr>
          <w:sz w:val="22"/>
          <w:szCs w:val="22"/>
          <w:lang w:val="bg-BG"/>
        </w:rPr>
        <w:t xml:space="preserve"> </w:t>
      </w:r>
      <w:r w:rsidR="00C749B2" w:rsidRPr="00316018">
        <w:rPr>
          <w:sz w:val="22"/>
          <w:szCs w:val="22"/>
          <w:lang w:val="bg-BG"/>
        </w:rPr>
        <w:t>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;</w:t>
      </w:r>
    </w:p>
    <w:p w:rsidR="00625C3F" w:rsidRPr="00316018" w:rsidRDefault="00625C3F" w:rsidP="00A538D3">
      <w:pPr>
        <w:pStyle w:val="af3"/>
        <w:spacing w:before="96" w:beforeAutospacing="0" w:after="96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2. издават на хартиен носител официални документи </w:t>
      </w:r>
      <w:r w:rsidR="00C749B2" w:rsidRPr="00316018">
        <w:rPr>
          <w:sz w:val="22"/>
          <w:szCs w:val="22"/>
          <w:lang w:val="bg-BG"/>
        </w:rPr>
        <w:t>- 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, получени в електронен вид чрез отдалечен достъп до информационната система на кадастъра, и ги предоставят на заявителите.</w:t>
      </w:r>
    </w:p>
    <w:p w:rsidR="0091237E" w:rsidRPr="00316018" w:rsidRDefault="00C749B2" w:rsidP="00316018">
      <w:pPr>
        <w:ind w:firstLine="1134"/>
        <w:jc w:val="both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Посочените дейности се извършват от </w:t>
      </w:r>
      <w:proofErr w:type="spellStart"/>
      <w:r w:rsidRPr="00316018">
        <w:rPr>
          <w:rFonts w:ascii="Times New Roman" w:hAnsi="Times New Roman"/>
          <w:sz w:val="22"/>
          <w:szCs w:val="22"/>
          <w:lang w:val="bg-BG"/>
        </w:rPr>
        <w:t>оправомощени</w:t>
      </w:r>
      <w:proofErr w:type="spellEnd"/>
      <w:r w:rsidRPr="00316018">
        <w:rPr>
          <w:rFonts w:ascii="Times New Roman" w:hAnsi="Times New Roman"/>
          <w:sz w:val="22"/>
          <w:szCs w:val="22"/>
          <w:lang w:val="bg-BG"/>
        </w:rPr>
        <w:t xml:space="preserve"> със заповед на </w:t>
      </w:r>
      <w:r w:rsidR="00625C3F" w:rsidRPr="00316018">
        <w:rPr>
          <w:rFonts w:ascii="Times New Roman" w:hAnsi="Times New Roman"/>
          <w:sz w:val="22"/>
          <w:szCs w:val="22"/>
          <w:lang w:val="bg-BG"/>
        </w:rPr>
        <w:t>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316018">
        <w:rPr>
          <w:rFonts w:ascii="Times New Roman" w:hAnsi="Times New Roman"/>
          <w:b/>
          <w:bCs/>
          <w:sz w:val="22"/>
          <w:szCs w:val="22"/>
          <w:lang w:val="bg-BG"/>
        </w:rPr>
        <w:br/>
      </w:r>
      <w:r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Административно обслужване от </w:t>
      </w:r>
      <w:r w:rsidR="00316018">
        <w:rPr>
          <w:rStyle w:val="af0"/>
          <w:rFonts w:ascii="Times New Roman" w:hAnsi="Times New Roman"/>
          <w:sz w:val="22"/>
          <w:szCs w:val="22"/>
          <w:lang w:val="bg-BG"/>
        </w:rPr>
        <w:t>ОСЗ</w:t>
      </w:r>
      <w:r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 с кадастрална информация</w:t>
      </w:r>
      <w:r w:rsidR="0058105C"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 се извършва съгласно:</w:t>
      </w:r>
      <w:r w:rsidR="0058105C" w:rsidRPr="00316018">
        <w:rPr>
          <w:rStyle w:val="10"/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Style w:val="af0"/>
          <w:rFonts w:ascii="Times New Roman" w:hAnsi="Times New Roman"/>
          <w:sz w:val="22"/>
          <w:szCs w:val="22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C749B2" w:rsidRPr="00316018" w:rsidRDefault="00C749B2" w:rsidP="0058105C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C749B2" w:rsidRPr="00316018" w:rsidRDefault="00C749B2" w:rsidP="0058105C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316018" w:rsidRDefault="00C749B2" w:rsidP="00316018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За подпомагане на службите по </w:t>
      </w:r>
      <w:r w:rsidR="0077177F">
        <w:rPr>
          <w:sz w:val="22"/>
          <w:szCs w:val="22"/>
          <w:lang w:val="bg-BG"/>
        </w:rPr>
        <w:t>ГКК</w:t>
      </w:r>
      <w:r w:rsidRPr="00316018">
        <w:rPr>
          <w:sz w:val="22"/>
          <w:szCs w:val="22"/>
          <w:lang w:val="bg-BG"/>
        </w:rPr>
        <w:t xml:space="preserve"> при административното обслужване с кадастрална информация </w:t>
      </w:r>
      <w:r w:rsidR="0077177F">
        <w:rPr>
          <w:sz w:val="22"/>
          <w:szCs w:val="22"/>
          <w:lang w:val="bg-BG"/>
        </w:rPr>
        <w:t>ОСЗ</w:t>
      </w:r>
      <w:r w:rsidRPr="00316018">
        <w:rPr>
          <w:sz w:val="22"/>
          <w:szCs w:val="22"/>
          <w:lang w:val="bg-BG"/>
        </w:rPr>
        <w:t xml:space="preserve"> извършват следните услуги:</w:t>
      </w:r>
    </w:p>
    <w:p w:rsidR="005E2114" w:rsidRDefault="005E2114" w:rsidP="00316018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</w:p>
    <w:p w:rsidR="005E2114" w:rsidRPr="00316018" w:rsidRDefault="005E2114" w:rsidP="00316018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</w:p>
    <w:p w:rsidR="0058105C" w:rsidRDefault="0058105C" w:rsidP="00A964A9">
      <w:pPr>
        <w:ind w:right="42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извършвани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–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344459">
        <w:rPr>
          <w:rFonts w:ascii="Times New Roman" w:hAnsi="Times New Roman"/>
          <w:b/>
          <w:color w:val="000000"/>
          <w:sz w:val="24"/>
          <w:szCs w:val="24"/>
          <w:lang w:val="bg-BG"/>
        </w:rPr>
        <w:t>Кюстендил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за подпомагане на </w:t>
      </w:r>
      <w:r w:rsidRPr="00545AC3"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p w:rsidR="005E2114" w:rsidRPr="00A964A9" w:rsidRDefault="005E2114" w:rsidP="00A964A9">
      <w:pPr>
        <w:ind w:right="42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83"/>
        <w:gridCol w:w="5528"/>
        <w:gridCol w:w="7087"/>
      </w:tblGrid>
      <w:tr w:rsidR="007557AB" w:rsidRPr="00362467" w:rsidTr="0025295F">
        <w:tc>
          <w:tcPr>
            <w:tcW w:w="719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2083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Уникален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идентифи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катор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съгл</w:t>
            </w:r>
            <w:proofErr w:type="spellEnd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р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егистър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на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услугите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НА АДМИНИСТРАТИВНАТА УСЛУГА </w:t>
            </w:r>
          </w:p>
        </w:tc>
        <w:tc>
          <w:tcPr>
            <w:tcW w:w="7087" w:type="dxa"/>
          </w:tcPr>
          <w:p w:rsidR="007557AB" w:rsidRDefault="007557AB" w:rsidP="0031601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557AB" w:rsidRPr="00474F6E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322D26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НОРМАТИВНИЯ АКТ И ЧЛ.)</w:t>
            </w:r>
          </w:p>
        </w:tc>
      </w:tr>
      <w:tr w:rsidR="007557AB" w:rsidRPr="00E35529" w:rsidTr="0025295F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</w:t>
            </w:r>
          </w:p>
        </w:tc>
        <w:tc>
          <w:tcPr>
            <w:tcW w:w="2083" w:type="dxa"/>
            <w:shd w:val="clear" w:color="auto" w:fill="auto"/>
          </w:tcPr>
          <w:p w:rsidR="007557AB" w:rsidRPr="00E35529" w:rsidRDefault="0025295F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52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</w:t>
            </w:r>
            <w:r w:rsidR="0025295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9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95F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9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95F">
              <w:rPr>
                <w:rFonts w:ascii="Times New Roman" w:hAnsi="Times New Roman"/>
                <w:sz w:val="24"/>
                <w:szCs w:val="24"/>
              </w:rPr>
              <w:t>поземлен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95F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="002529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урбанизирана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територия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557AB" w:rsidRPr="00D94C1A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>. 1</w:t>
            </w:r>
            <w:r w:rsidR="00C14738" w:rsidRPr="00D94C1A">
              <w:rPr>
                <w:rFonts w:ascii="Times New Roman" w:hAnsi="Times New Roman"/>
                <w:sz w:val="24"/>
                <w:szCs w:val="24"/>
                <w:lang w:val="bg-BG"/>
              </w:rPr>
              <w:t>-5</w:t>
            </w:r>
            <w:r w:rsidR="00C14738" w:rsidRPr="00D94C1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295F" w:rsidRPr="00E35529" w:rsidTr="0025295F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25295F" w:rsidRPr="00E35529" w:rsidRDefault="0025295F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25295F" w:rsidRPr="0025295F" w:rsidRDefault="0025295F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5528" w:type="dxa"/>
            <w:shd w:val="clear" w:color="auto" w:fill="auto"/>
          </w:tcPr>
          <w:p w:rsidR="0025295F" w:rsidRPr="00E35529" w:rsidRDefault="0025295F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поземлен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неурбанизирана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територия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25295F" w:rsidRPr="00D94C1A" w:rsidRDefault="001A6A1D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>. 1 - 5</w:t>
            </w:r>
          </w:p>
        </w:tc>
      </w:tr>
      <w:tr w:rsidR="0025295F" w:rsidRPr="00E35529" w:rsidTr="0025295F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25295F" w:rsidRPr="00E35529" w:rsidRDefault="0025295F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25295F" w:rsidRDefault="0025295F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5528" w:type="dxa"/>
            <w:shd w:val="clear" w:color="auto" w:fill="auto"/>
          </w:tcPr>
          <w:p w:rsidR="0025295F" w:rsidRPr="0025295F" w:rsidRDefault="0025295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Нанасяне на настъпили промени в кадастралния регистър на недвижимите имоти </w:t>
            </w:r>
          </w:p>
        </w:tc>
        <w:tc>
          <w:tcPr>
            <w:tcW w:w="7087" w:type="dxa"/>
            <w:shd w:val="clear" w:color="auto" w:fill="auto"/>
          </w:tcPr>
          <w:p w:rsidR="0025295F" w:rsidRPr="00D94C1A" w:rsidRDefault="00C14738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51;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>. 53</w:t>
            </w:r>
          </w:p>
        </w:tc>
      </w:tr>
      <w:tr w:rsidR="007557AB" w:rsidRPr="00E35529" w:rsidTr="0025295F">
        <w:trPr>
          <w:trHeight w:val="528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7177F" w:rsidP="0077177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528" w:type="dxa"/>
            <w:shd w:val="clear" w:color="auto" w:fill="auto"/>
          </w:tcPr>
          <w:p w:rsidR="0077177F" w:rsidRPr="0077177F" w:rsidRDefault="007557AB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</w:p>
          <w:p w:rsidR="007557AB" w:rsidRPr="007163E0" w:rsidRDefault="0077177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  <w:r w:rsidR="00252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(характеристики на поземлен имот)</w:t>
            </w:r>
          </w:p>
        </w:tc>
        <w:tc>
          <w:tcPr>
            <w:tcW w:w="7087" w:type="dxa"/>
          </w:tcPr>
          <w:p w:rsidR="007557AB" w:rsidRPr="00D94C1A" w:rsidRDefault="005845DD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D94C1A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4C1A">
              <w:rPr>
                <w:rFonts w:ascii="Times New Roman" w:hAnsi="Times New Roman"/>
                <w:sz w:val="24"/>
                <w:szCs w:val="24"/>
              </w:rPr>
              <w:t>. 1-5</w:t>
            </w:r>
          </w:p>
        </w:tc>
      </w:tr>
    </w:tbl>
    <w:p w:rsidR="001E4569" w:rsidRPr="00835655" w:rsidRDefault="001E4569" w:rsidP="0025295F">
      <w:pPr>
        <w:pStyle w:val="af3"/>
        <w:spacing w:before="96" w:beforeAutospacing="0" w:after="96" w:afterAutospacing="0"/>
        <w:rPr>
          <w:b/>
          <w:bCs/>
          <w:i/>
          <w:lang w:val="bg-BG"/>
        </w:rPr>
      </w:pPr>
    </w:p>
    <w:sectPr w:rsidR="001E4569" w:rsidRPr="00835655" w:rsidSect="009C7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709" w:right="538" w:bottom="709" w:left="107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6D" w:rsidRDefault="00FB196D">
      <w:r>
        <w:separator/>
      </w:r>
    </w:p>
  </w:endnote>
  <w:endnote w:type="continuationSeparator" w:id="0">
    <w:p w:rsidR="00FB196D" w:rsidRDefault="00FB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6" w:rsidRDefault="00E1269B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A4E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4E16" w:rsidRDefault="007A4E1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6" w:rsidRDefault="00E1269B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A4E1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90827">
      <w:rPr>
        <w:rStyle w:val="ae"/>
        <w:noProof/>
      </w:rPr>
      <w:t>4</w:t>
    </w:r>
    <w:r>
      <w:rPr>
        <w:rStyle w:val="ae"/>
      </w:rPr>
      <w:fldChar w:fldCharType="end"/>
    </w:r>
  </w:p>
  <w:p w:rsidR="007A4E16" w:rsidRPr="00972222" w:rsidRDefault="007A4E16" w:rsidP="00312C9C">
    <w:pPr>
      <w:tabs>
        <w:tab w:val="left" w:pos="7575"/>
      </w:tabs>
      <w:jc w:val="center"/>
      <w:rPr>
        <w:lang w:val="ru-RU"/>
      </w:rPr>
    </w:pPr>
    <w:r w:rsidRPr="00A1458C">
      <w:rPr>
        <w:rFonts w:ascii="Verdana" w:hAnsi="Verdana"/>
        <w:sz w:val="16"/>
        <w:szCs w:val="16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6" w:rsidRPr="00A1458C" w:rsidRDefault="007A4E16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6D" w:rsidRDefault="00FB196D">
      <w:r>
        <w:separator/>
      </w:r>
    </w:p>
  </w:footnote>
  <w:footnote w:type="continuationSeparator" w:id="0">
    <w:p w:rsidR="00FB196D" w:rsidRDefault="00FB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F" w:rsidRDefault="00200E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F" w:rsidRDefault="00200E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6" w:rsidRPr="000E692D" w:rsidRDefault="007A4E16" w:rsidP="000E69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2F3"/>
    <w:multiLevelType w:val="hybridMultilevel"/>
    <w:tmpl w:val="6FF21A18"/>
    <w:lvl w:ilvl="0" w:tplc="35CAF13E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024864"/>
    <w:multiLevelType w:val="multilevel"/>
    <w:tmpl w:val="D80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02415"/>
    <w:multiLevelType w:val="hybridMultilevel"/>
    <w:tmpl w:val="DC7E8DA0"/>
    <w:lvl w:ilvl="0" w:tplc="0402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cs="Wingdings" w:hint="default"/>
      </w:rPr>
    </w:lvl>
  </w:abstractNum>
  <w:abstractNum w:abstractNumId="3">
    <w:nsid w:val="21DB7A52"/>
    <w:multiLevelType w:val="multilevel"/>
    <w:tmpl w:val="E5C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24BC1"/>
    <w:multiLevelType w:val="hybridMultilevel"/>
    <w:tmpl w:val="E04A3CC8"/>
    <w:lvl w:ilvl="0" w:tplc="D5CCB2D4">
      <w:numFmt w:val="bullet"/>
      <w:lvlText w:val=""/>
      <w:lvlJc w:val="left"/>
      <w:pPr>
        <w:tabs>
          <w:tab w:val="num" w:pos="1935"/>
        </w:tabs>
        <w:ind w:left="1935" w:hanging="1395"/>
      </w:pPr>
      <w:rPr>
        <w:rFonts w:ascii="Wingdings" w:eastAsia="Times New Roman" w:hAnsi="Wingdings" w:hint="default"/>
        <w:color w:val="000000"/>
        <w:sz w:val="29"/>
        <w:szCs w:val="29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83" w:hanging="360"/>
      </w:pPr>
    </w:lvl>
    <w:lvl w:ilvl="2" w:tplc="0402001B">
      <w:start w:val="1"/>
      <w:numFmt w:val="lowerRoman"/>
      <w:lvlText w:val="%3."/>
      <w:lvlJc w:val="right"/>
      <w:pPr>
        <w:ind w:left="2703" w:hanging="180"/>
      </w:pPr>
    </w:lvl>
    <w:lvl w:ilvl="3" w:tplc="0402000F">
      <w:start w:val="1"/>
      <w:numFmt w:val="decimal"/>
      <w:lvlText w:val="%4."/>
      <w:lvlJc w:val="left"/>
      <w:pPr>
        <w:ind w:left="3423" w:hanging="360"/>
      </w:pPr>
    </w:lvl>
    <w:lvl w:ilvl="4" w:tplc="04020019">
      <w:start w:val="1"/>
      <w:numFmt w:val="lowerLetter"/>
      <w:lvlText w:val="%5."/>
      <w:lvlJc w:val="left"/>
      <w:pPr>
        <w:ind w:left="4143" w:hanging="360"/>
      </w:pPr>
    </w:lvl>
    <w:lvl w:ilvl="5" w:tplc="0402001B">
      <w:start w:val="1"/>
      <w:numFmt w:val="lowerRoman"/>
      <w:lvlText w:val="%6."/>
      <w:lvlJc w:val="right"/>
      <w:pPr>
        <w:ind w:left="4863" w:hanging="180"/>
      </w:pPr>
    </w:lvl>
    <w:lvl w:ilvl="6" w:tplc="0402000F">
      <w:start w:val="1"/>
      <w:numFmt w:val="decimal"/>
      <w:lvlText w:val="%7."/>
      <w:lvlJc w:val="left"/>
      <w:pPr>
        <w:ind w:left="5583" w:hanging="360"/>
      </w:pPr>
    </w:lvl>
    <w:lvl w:ilvl="7" w:tplc="04020019">
      <w:start w:val="1"/>
      <w:numFmt w:val="lowerLetter"/>
      <w:lvlText w:val="%8."/>
      <w:lvlJc w:val="left"/>
      <w:pPr>
        <w:ind w:left="6303" w:hanging="360"/>
      </w:pPr>
    </w:lvl>
    <w:lvl w:ilvl="8" w:tplc="0402001B">
      <w:start w:val="1"/>
      <w:numFmt w:val="lowerRoman"/>
      <w:lvlText w:val="%9."/>
      <w:lvlJc w:val="right"/>
      <w:pPr>
        <w:ind w:left="7023" w:hanging="180"/>
      </w:pPr>
    </w:lvl>
  </w:abstractNum>
  <w:abstractNum w:abstractNumId="6">
    <w:nsid w:val="34432BE6"/>
    <w:multiLevelType w:val="hybridMultilevel"/>
    <w:tmpl w:val="9030F4D6"/>
    <w:lvl w:ilvl="0" w:tplc="0402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cs="Wingdings" w:hint="default"/>
      </w:rPr>
    </w:lvl>
  </w:abstractNum>
  <w:abstractNum w:abstractNumId="7">
    <w:nsid w:val="3D6E784C"/>
    <w:multiLevelType w:val="multilevel"/>
    <w:tmpl w:val="B19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011F3"/>
    <w:multiLevelType w:val="hybridMultilevel"/>
    <w:tmpl w:val="9A2AC854"/>
    <w:lvl w:ilvl="0" w:tplc="36B2B7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90F1451"/>
    <w:multiLevelType w:val="multilevel"/>
    <w:tmpl w:val="200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F6908"/>
    <w:multiLevelType w:val="hybridMultilevel"/>
    <w:tmpl w:val="46EE6D84"/>
    <w:lvl w:ilvl="0" w:tplc="17208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00F70EF"/>
    <w:multiLevelType w:val="multilevel"/>
    <w:tmpl w:val="86D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71C99"/>
    <w:multiLevelType w:val="hybridMultilevel"/>
    <w:tmpl w:val="5D087114"/>
    <w:lvl w:ilvl="0" w:tplc="0402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03">
      <w:start w:val="1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05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84186"/>
    <w:multiLevelType w:val="hybridMultilevel"/>
    <w:tmpl w:val="71C4E75A"/>
    <w:lvl w:ilvl="0" w:tplc="E62CD45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E0722"/>
    <w:multiLevelType w:val="hybridMultilevel"/>
    <w:tmpl w:val="91F28666"/>
    <w:lvl w:ilvl="0" w:tplc="8E1EA1AC">
      <w:numFmt w:val="bullet"/>
      <w:lvlText w:val="-"/>
      <w:legacy w:legacy="1" w:legacySpace="0" w:legacyIndent="260"/>
      <w:lvlJc w:val="left"/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6">
    <w:nsid w:val="75BA3A81"/>
    <w:multiLevelType w:val="hybridMultilevel"/>
    <w:tmpl w:val="F268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648F0"/>
    <w:multiLevelType w:val="hybridMultilevel"/>
    <w:tmpl w:val="D116F4CC"/>
    <w:lvl w:ilvl="0" w:tplc="0402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8">
    <w:nsid w:val="79F74958"/>
    <w:multiLevelType w:val="hybridMultilevel"/>
    <w:tmpl w:val="91AE3EF0"/>
    <w:lvl w:ilvl="0" w:tplc="04B85594">
      <w:numFmt w:val="bullet"/>
      <w:lvlText w:val=""/>
      <w:lvlJc w:val="left"/>
      <w:pPr>
        <w:tabs>
          <w:tab w:val="num" w:pos="2190"/>
        </w:tabs>
        <w:ind w:left="2190" w:hanging="1470"/>
      </w:pPr>
      <w:rPr>
        <w:rFonts w:ascii="Wingdings" w:eastAsia="Times New Roman" w:hAnsi="Wingdings" w:hint="default"/>
        <w:b/>
        <w:bCs/>
        <w:color w:val="000000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cs="Wingdings" w:hint="default"/>
      </w:rPr>
    </w:lvl>
  </w:abstractNum>
  <w:abstractNum w:abstractNumId="19">
    <w:nsid w:val="7AC955DD"/>
    <w:multiLevelType w:val="multilevel"/>
    <w:tmpl w:val="A0E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6A71E0"/>
    <w:multiLevelType w:val="hybridMultilevel"/>
    <w:tmpl w:val="C13C9974"/>
    <w:lvl w:ilvl="0" w:tplc="723AA6E4">
      <w:start w:val="1"/>
      <w:numFmt w:val="decimal"/>
      <w:lvlText w:val="%1."/>
      <w:lvlJc w:val="left"/>
      <w:pPr>
        <w:ind w:left="1983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20"/>
  </w:num>
  <w:num w:numId="9">
    <w:abstractNumId w:val="15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73F5"/>
    <w:rsid w:val="0001142D"/>
    <w:rsid w:val="0001241B"/>
    <w:rsid w:val="000125A5"/>
    <w:rsid w:val="000168B0"/>
    <w:rsid w:val="0002507B"/>
    <w:rsid w:val="00040F93"/>
    <w:rsid w:val="000410C6"/>
    <w:rsid w:val="00042E63"/>
    <w:rsid w:val="00042ED4"/>
    <w:rsid w:val="00043798"/>
    <w:rsid w:val="00043E9F"/>
    <w:rsid w:val="00047351"/>
    <w:rsid w:val="000544E9"/>
    <w:rsid w:val="000612AA"/>
    <w:rsid w:val="00064429"/>
    <w:rsid w:val="00071F2F"/>
    <w:rsid w:val="00074B61"/>
    <w:rsid w:val="00076088"/>
    <w:rsid w:val="0008560A"/>
    <w:rsid w:val="000866D1"/>
    <w:rsid w:val="000977F6"/>
    <w:rsid w:val="000A655A"/>
    <w:rsid w:val="000B268D"/>
    <w:rsid w:val="000B2C57"/>
    <w:rsid w:val="000C727B"/>
    <w:rsid w:val="000D1F10"/>
    <w:rsid w:val="000E692D"/>
    <w:rsid w:val="000F4FC1"/>
    <w:rsid w:val="000F522A"/>
    <w:rsid w:val="000F6C8A"/>
    <w:rsid w:val="00100780"/>
    <w:rsid w:val="0010789F"/>
    <w:rsid w:val="001105F2"/>
    <w:rsid w:val="00110E25"/>
    <w:rsid w:val="0011205A"/>
    <w:rsid w:val="001223C2"/>
    <w:rsid w:val="001312D2"/>
    <w:rsid w:val="00134216"/>
    <w:rsid w:val="0013425D"/>
    <w:rsid w:val="001409E2"/>
    <w:rsid w:val="001412B7"/>
    <w:rsid w:val="0014686A"/>
    <w:rsid w:val="001512EA"/>
    <w:rsid w:val="00152244"/>
    <w:rsid w:val="001572FE"/>
    <w:rsid w:val="001703FA"/>
    <w:rsid w:val="001710CA"/>
    <w:rsid w:val="00171F17"/>
    <w:rsid w:val="00187026"/>
    <w:rsid w:val="001871E1"/>
    <w:rsid w:val="00190BDB"/>
    <w:rsid w:val="00191126"/>
    <w:rsid w:val="00191BD6"/>
    <w:rsid w:val="00193C5A"/>
    <w:rsid w:val="001A6A1D"/>
    <w:rsid w:val="001B0EE3"/>
    <w:rsid w:val="001B10C4"/>
    <w:rsid w:val="001B38CA"/>
    <w:rsid w:val="001B3E87"/>
    <w:rsid w:val="001C4A49"/>
    <w:rsid w:val="001C622B"/>
    <w:rsid w:val="001E1B99"/>
    <w:rsid w:val="001E4569"/>
    <w:rsid w:val="001E53A6"/>
    <w:rsid w:val="001E6085"/>
    <w:rsid w:val="001F1DF8"/>
    <w:rsid w:val="001F64E3"/>
    <w:rsid w:val="001F6782"/>
    <w:rsid w:val="00200EEF"/>
    <w:rsid w:val="0020132B"/>
    <w:rsid w:val="00210E32"/>
    <w:rsid w:val="002142C7"/>
    <w:rsid w:val="00217B3E"/>
    <w:rsid w:val="00221E46"/>
    <w:rsid w:val="00223A6F"/>
    <w:rsid w:val="00230B83"/>
    <w:rsid w:val="00233837"/>
    <w:rsid w:val="00235CB4"/>
    <w:rsid w:val="00243F3D"/>
    <w:rsid w:val="00251E04"/>
    <w:rsid w:val="0025295F"/>
    <w:rsid w:val="00261340"/>
    <w:rsid w:val="00262F5C"/>
    <w:rsid w:val="002649E6"/>
    <w:rsid w:val="00264F7A"/>
    <w:rsid w:val="0027241C"/>
    <w:rsid w:val="00272ED7"/>
    <w:rsid w:val="002758A3"/>
    <w:rsid w:val="00281D43"/>
    <w:rsid w:val="0028221E"/>
    <w:rsid w:val="00284AE4"/>
    <w:rsid w:val="00285251"/>
    <w:rsid w:val="00286DF0"/>
    <w:rsid w:val="00290CE0"/>
    <w:rsid w:val="002B2388"/>
    <w:rsid w:val="002B4B76"/>
    <w:rsid w:val="002B7963"/>
    <w:rsid w:val="002B7CDD"/>
    <w:rsid w:val="002C318F"/>
    <w:rsid w:val="002C47F1"/>
    <w:rsid w:val="002C6C20"/>
    <w:rsid w:val="002D0ECD"/>
    <w:rsid w:val="002D3441"/>
    <w:rsid w:val="002D6EB1"/>
    <w:rsid w:val="002D7F32"/>
    <w:rsid w:val="002F3A3F"/>
    <w:rsid w:val="002F7D1A"/>
    <w:rsid w:val="003019EC"/>
    <w:rsid w:val="00310742"/>
    <w:rsid w:val="0031290F"/>
    <w:rsid w:val="00312C9C"/>
    <w:rsid w:val="00312E56"/>
    <w:rsid w:val="003130AF"/>
    <w:rsid w:val="00314DD7"/>
    <w:rsid w:val="003158DB"/>
    <w:rsid w:val="00316018"/>
    <w:rsid w:val="003163C3"/>
    <w:rsid w:val="0032246F"/>
    <w:rsid w:val="00322D26"/>
    <w:rsid w:val="00323252"/>
    <w:rsid w:val="00327A2B"/>
    <w:rsid w:val="003333F1"/>
    <w:rsid w:val="00342FEC"/>
    <w:rsid w:val="00344459"/>
    <w:rsid w:val="003462E3"/>
    <w:rsid w:val="003517A8"/>
    <w:rsid w:val="0035225D"/>
    <w:rsid w:val="0035756A"/>
    <w:rsid w:val="00362467"/>
    <w:rsid w:val="00364265"/>
    <w:rsid w:val="003723AE"/>
    <w:rsid w:val="0037628E"/>
    <w:rsid w:val="003873C5"/>
    <w:rsid w:val="00394BD7"/>
    <w:rsid w:val="003962AB"/>
    <w:rsid w:val="003A01C6"/>
    <w:rsid w:val="003A1D3C"/>
    <w:rsid w:val="003A2837"/>
    <w:rsid w:val="003B26EF"/>
    <w:rsid w:val="003B4138"/>
    <w:rsid w:val="003B490A"/>
    <w:rsid w:val="003B6979"/>
    <w:rsid w:val="003B789D"/>
    <w:rsid w:val="003C3154"/>
    <w:rsid w:val="003C323A"/>
    <w:rsid w:val="003C5065"/>
    <w:rsid w:val="003D3169"/>
    <w:rsid w:val="003D32E9"/>
    <w:rsid w:val="003D69AE"/>
    <w:rsid w:val="003D7D9E"/>
    <w:rsid w:val="004016B8"/>
    <w:rsid w:val="00406EDA"/>
    <w:rsid w:val="00410CC7"/>
    <w:rsid w:val="0041481C"/>
    <w:rsid w:val="00421704"/>
    <w:rsid w:val="0042351E"/>
    <w:rsid w:val="004257B7"/>
    <w:rsid w:val="004319DF"/>
    <w:rsid w:val="00443FF4"/>
    <w:rsid w:val="004452F4"/>
    <w:rsid w:val="004501DF"/>
    <w:rsid w:val="004601B4"/>
    <w:rsid w:val="00465654"/>
    <w:rsid w:val="00465735"/>
    <w:rsid w:val="00465CFB"/>
    <w:rsid w:val="00474C84"/>
    <w:rsid w:val="00474DA9"/>
    <w:rsid w:val="00477F35"/>
    <w:rsid w:val="0048417E"/>
    <w:rsid w:val="00484600"/>
    <w:rsid w:val="004875E0"/>
    <w:rsid w:val="004955D8"/>
    <w:rsid w:val="004B5725"/>
    <w:rsid w:val="004B659E"/>
    <w:rsid w:val="004B65DD"/>
    <w:rsid w:val="004B7BCE"/>
    <w:rsid w:val="004C3C0C"/>
    <w:rsid w:val="004D4107"/>
    <w:rsid w:val="004D5895"/>
    <w:rsid w:val="004D59A4"/>
    <w:rsid w:val="004D725F"/>
    <w:rsid w:val="004E005D"/>
    <w:rsid w:val="004E7037"/>
    <w:rsid w:val="004F0684"/>
    <w:rsid w:val="00500CB2"/>
    <w:rsid w:val="0052515B"/>
    <w:rsid w:val="00530758"/>
    <w:rsid w:val="00534704"/>
    <w:rsid w:val="00537739"/>
    <w:rsid w:val="005407CB"/>
    <w:rsid w:val="00543C6E"/>
    <w:rsid w:val="00545AC3"/>
    <w:rsid w:val="00547F86"/>
    <w:rsid w:val="00553E35"/>
    <w:rsid w:val="00554224"/>
    <w:rsid w:val="005609FA"/>
    <w:rsid w:val="005722D6"/>
    <w:rsid w:val="0057649A"/>
    <w:rsid w:val="00576D76"/>
    <w:rsid w:val="005774A1"/>
    <w:rsid w:val="0058105C"/>
    <w:rsid w:val="005845DD"/>
    <w:rsid w:val="005849F5"/>
    <w:rsid w:val="00591235"/>
    <w:rsid w:val="00592CDA"/>
    <w:rsid w:val="00593A7B"/>
    <w:rsid w:val="005A4709"/>
    <w:rsid w:val="005B2710"/>
    <w:rsid w:val="005B60A0"/>
    <w:rsid w:val="005C51ED"/>
    <w:rsid w:val="005D3060"/>
    <w:rsid w:val="005D3100"/>
    <w:rsid w:val="005D3969"/>
    <w:rsid w:val="005E1AFB"/>
    <w:rsid w:val="005E2114"/>
    <w:rsid w:val="005F2AA9"/>
    <w:rsid w:val="005F3BFE"/>
    <w:rsid w:val="0060038C"/>
    <w:rsid w:val="00611D61"/>
    <w:rsid w:val="00613049"/>
    <w:rsid w:val="00620358"/>
    <w:rsid w:val="006231A8"/>
    <w:rsid w:val="00625C3F"/>
    <w:rsid w:val="006422EB"/>
    <w:rsid w:val="0064493E"/>
    <w:rsid w:val="00645B7F"/>
    <w:rsid w:val="00653EE1"/>
    <w:rsid w:val="00655A05"/>
    <w:rsid w:val="006612CB"/>
    <w:rsid w:val="00662B78"/>
    <w:rsid w:val="00663C24"/>
    <w:rsid w:val="00677458"/>
    <w:rsid w:val="0068565A"/>
    <w:rsid w:val="00685E6E"/>
    <w:rsid w:val="00691A4F"/>
    <w:rsid w:val="00693A5C"/>
    <w:rsid w:val="00697DBF"/>
    <w:rsid w:val="00697E01"/>
    <w:rsid w:val="006B4514"/>
    <w:rsid w:val="006C4F3E"/>
    <w:rsid w:val="006D3985"/>
    <w:rsid w:val="006E0E7F"/>
    <w:rsid w:val="006E5C23"/>
    <w:rsid w:val="006E789A"/>
    <w:rsid w:val="006F3A2B"/>
    <w:rsid w:val="006F452F"/>
    <w:rsid w:val="006F5E7E"/>
    <w:rsid w:val="00700DBF"/>
    <w:rsid w:val="00711028"/>
    <w:rsid w:val="0071414C"/>
    <w:rsid w:val="007163E0"/>
    <w:rsid w:val="007172BE"/>
    <w:rsid w:val="007269BF"/>
    <w:rsid w:val="0073724A"/>
    <w:rsid w:val="0074021B"/>
    <w:rsid w:val="00750C15"/>
    <w:rsid w:val="00754759"/>
    <w:rsid w:val="007557AB"/>
    <w:rsid w:val="00761AD1"/>
    <w:rsid w:val="0077177F"/>
    <w:rsid w:val="00772D38"/>
    <w:rsid w:val="00774581"/>
    <w:rsid w:val="0077719B"/>
    <w:rsid w:val="007842CB"/>
    <w:rsid w:val="007938D1"/>
    <w:rsid w:val="00796398"/>
    <w:rsid w:val="007968F2"/>
    <w:rsid w:val="007A4E16"/>
    <w:rsid w:val="007A5667"/>
    <w:rsid w:val="007B0929"/>
    <w:rsid w:val="007C082C"/>
    <w:rsid w:val="007C1963"/>
    <w:rsid w:val="007C3A69"/>
    <w:rsid w:val="007D5951"/>
    <w:rsid w:val="007E7B66"/>
    <w:rsid w:val="007F0DAA"/>
    <w:rsid w:val="007F133B"/>
    <w:rsid w:val="007F2040"/>
    <w:rsid w:val="00816C9A"/>
    <w:rsid w:val="00821CD3"/>
    <w:rsid w:val="00824A95"/>
    <w:rsid w:val="00835655"/>
    <w:rsid w:val="00836CBC"/>
    <w:rsid w:val="00843257"/>
    <w:rsid w:val="008454C8"/>
    <w:rsid w:val="00846C99"/>
    <w:rsid w:val="008505B5"/>
    <w:rsid w:val="00860985"/>
    <w:rsid w:val="00866668"/>
    <w:rsid w:val="008701D8"/>
    <w:rsid w:val="008730E0"/>
    <w:rsid w:val="00886DE0"/>
    <w:rsid w:val="008874B3"/>
    <w:rsid w:val="00890391"/>
    <w:rsid w:val="00895E6E"/>
    <w:rsid w:val="008B1BCC"/>
    <w:rsid w:val="008B1C29"/>
    <w:rsid w:val="008B1DEF"/>
    <w:rsid w:val="008B243C"/>
    <w:rsid w:val="008B4409"/>
    <w:rsid w:val="008C2083"/>
    <w:rsid w:val="008C4733"/>
    <w:rsid w:val="008C77F7"/>
    <w:rsid w:val="008D059A"/>
    <w:rsid w:val="008D1236"/>
    <w:rsid w:val="008E2255"/>
    <w:rsid w:val="008E2FCF"/>
    <w:rsid w:val="008E374F"/>
    <w:rsid w:val="008F18DC"/>
    <w:rsid w:val="008F5FAA"/>
    <w:rsid w:val="00907E62"/>
    <w:rsid w:val="0091237E"/>
    <w:rsid w:val="009209DD"/>
    <w:rsid w:val="00922D9D"/>
    <w:rsid w:val="00924A2D"/>
    <w:rsid w:val="0092760A"/>
    <w:rsid w:val="009448AF"/>
    <w:rsid w:val="009500E5"/>
    <w:rsid w:val="0095322F"/>
    <w:rsid w:val="00970461"/>
    <w:rsid w:val="0098229A"/>
    <w:rsid w:val="009864F5"/>
    <w:rsid w:val="009878AB"/>
    <w:rsid w:val="00991B88"/>
    <w:rsid w:val="00997686"/>
    <w:rsid w:val="009A0932"/>
    <w:rsid w:val="009A126D"/>
    <w:rsid w:val="009A19A1"/>
    <w:rsid w:val="009A4C11"/>
    <w:rsid w:val="009C7E24"/>
    <w:rsid w:val="009D095A"/>
    <w:rsid w:val="009D4DAD"/>
    <w:rsid w:val="009E55F1"/>
    <w:rsid w:val="009E6434"/>
    <w:rsid w:val="009E7904"/>
    <w:rsid w:val="009F31B7"/>
    <w:rsid w:val="009F71C5"/>
    <w:rsid w:val="00A00739"/>
    <w:rsid w:val="00A02777"/>
    <w:rsid w:val="00A03630"/>
    <w:rsid w:val="00A1458C"/>
    <w:rsid w:val="00A17869"/>
    <w:rsid w:val="00A179C8"/>
    <w:rsid w:val="00A200A8"/>
    <w:rsid w:val="00A21E02"/>
    <w:rsid w:val="00A229F8"/>
    <w:rsid w:val="00A23848"/>
    <w:rsid w:val="00A26996"/>
    <w:rsid w:val="00A3378B"/>
    <w:rsid w:val="00A345ED"/>
    <w:rsid w:val="00A35AA3"/>
    <w:rsid w:val="00A45418"/>
    <w:rsid w:val="00A47D77"/>
    <w:rsid w:val="00A502A3"/>
    <w:rsid w:val="00A51463"/>
    <w:rsid w:val="00A538D3"/>
    <w:rsid w:val="00A55D19"/>
    <w:rsid w:val="00A713C9"/>
    <w:rsid w:val="00A723A6"/>
    <w:rsid w:val="00A74C47"/>
    <w:rsid w:val="00A7790E"/>
    <w:rsid w:val="00A92C36"/>
    <w:rsid w:val="00A954EC"/>
    <w:rsid w:val="00A958F9"/>
    <w:rsid w:val="00A964A9"/>
    <w:rsid w:val="00A97155"/>
    <w:rsid w:val="00AA3C0B"/>
    <w:rsid w:val="00AA78AC"/>
    <w:rsid w:val="00AB5BD8"/>
    <w:rsid w:val="00AC3116"/>
    <w:rsid w:val="00AC656A"/>
    <w:rsid w:val="00AD0315"/>
    <w:rsid w:val="00AD0C9F"/>
    <w:rsid w:val="00AE5C31"/>
    <w:rsid w:val="00AF0B92"/>
    <w:rsid w:val="00AF3DF8"/>
    <w:rsid w:val="00AF4A11"/>
    <w:rsid w:val="00B05AA2"/>
    <w:rsid w:val="00B0756A"/>
    <w:rsid w:val="00B133D2"/>
    <w:rsid w:val="00B21F79"/>
    <w:rsid w:val="00B264D6"/>
    <w:rsid w:val="00B362E5"/>
    <w:rsid w:val="00B60C5A"/>
    <w:rsid w:val="00B62479"/>
    <w:rsid w:val="00B732DA"/>
    <w:rsid w:val="00B74D8D"/>
    <w:rsid w:val="00B74F03"/>
    <w:rsid w:val="00B76D0E"/>
    <w:rsid w:val="00B80034"/>
    <w:rsid w:val="00B80F75"/>
    <w:rsid w:val="00B90827"/>
    <w:rsid w:val="00BA250E"/>
    <w:rsid w:val="00BA4227"/>
    <w:rsid w:val="00BA5D30"/>
    <w:rsid w:val="00BB19D8"/>
    <w:rsid w:val="00BB38AA"/>
    <w:rsid w:val="00BB448A"/>
    <w:rsid w:val="00BC5661"/>
    <w:rsid w:val="00BD0554"/>
    <w:rsid w:val="00BD13B6"/>
    <w:rsid w:val="00BE56A6"/>
    <w:rsid w:val="00BE7C0F"/>
    <w:rsid w:val="00BF00CB"/>
    <w:rsid w:val="00BF14A9"/>
    <w:rsid w:val="00BF273E"/>
    <w:rsid w:val="00BF3DF1"/>
    <w:rsid w:val="00BF78E0"/>
    <w:rsid w:val="00C01D9B"/>
    <w:rsid w:val="00C024E9"/>
    <w:rsid w:val="00C03887"/>
    <w:rsid w:val="00C06117"/>
    <w:rsid w:val="00C07D9A"/>
    <w:rsid w:val="00C14738"/>
    <w:rsid w:val="00C1695A"/>
    <w:rsid w:val="00C21C5C"/>
    <w:rsid w:val="00C228A1"/>
    <w:rsid w:val="00C33982"/>
    <w:rsid w:val="00C341E8"/>
    <w:rsid w:val="00C4673F"/>
    <w:rsid w:val="00C4679C"/>
    <w:rsid w:val="00C574CF"/>
    <w:rsid w:val="00C57D41"/>
    <w:rsid w:val="00C66F4E"/>
    <w:rsid w:val="00C749B2"/>
    <w:rsid w:val="00C75F3A"/>
    <w:rsid w:val="00C7617E"/>
    <w:rsid w:val="00C80339"/>
    <w:rsid w:val="00C83099"/>
    <w:rsid w:val="00C8694D"/>
    <w:rsid w:val="00C94A0F"/>
    <w:rsid w:val="00CB08C5"/>
    <w:rsid w:val="00CB33D8"/>
    <w:rsid w:val="00CC30BF"/>
    <w:rsid w:val="00CC578C"/>
    <w:rsid w:val="00CD0840"/>
    <w:rsid w:val="00CD22F9"/>
    <w:rsid w:val="00CE5805"/>
    <w:rsid w:val="00CF021A"/>
    <w:rsid w:val="00CF04E1"/>
    <w:rsid w:val="00CF10FD"/>
    <w:rsid w:val="00CF4D68"/>
    <w:rsid w:val="00D04BAB"/>
    <w:rsid w:val="00D10D96"/>
    <w:rsid w:val="00D243B2"/>
    <w:rsid w:val="00D25F4C"/>
    <w:rsid w:val="00D40C45"/>
    <w:rsid w:val="00D462BA"/>
    <w:rsid w:val="00D46948"/>
    <w:rsid w:val="00D46CD4"/>
    <w:rsid w:val="00D51ED6"/>
    <w:rsid w:val="00D60559"/>
    <w:rsid w:val="00D61363"/>
    <w:rsid w:val="00D65125"/>
    <w:rsid w:val="00D70043"/>
    <w:rsid w:val="00D901A1"/>
    <w:rsid w:val="00D94C1A"/>
    <w:rsid w:val="00D96D91"/>
    <w:rsid w:val="00D96DC9"/>
    <w:rsid w:val="00DA35E3"/>
    <w:rsid w:val="00DA36E2"/>
    <w:rsid w:val="00DA55B1"/>
    <w:rsid w:val="00DB0886"/>
    <w:rsid w:val="00DB24FC"/>
    <w:rsid w:val="00DB61DC"/>
    <w:rsid w:val="00DB6E55"/>
    <w:rsid w:val="00DC0D64"/>
    <w:rsid w:val="00DC144C"/>
    <w:rsid w:val="00DC24CB"/>
    <w:rsid w:val="00DC79D1"/>
    <w:rsid w:val="00DD1687"/>
    <w:rsid w:val="00DD6BE4"/>
    <w:rsid w:val="00DE174A"/>
    <w:rsid w:val="00DE26F1"/>
    <w:rsid w:val="00DE6C03"/>
    <w:rsid w:val="00DF16C2"/>
    <w:rsid w:val="00DF3100"/>
    <w:rsid w:val="00DF414D"/>
    <w:rsid w:val="00E1269B"/>
    <w:rsid w:val="00E140E1"/>
    <w:rsid w:val="00E209CF"/>
    <w:rsid w:val="00E2315B"/>
    <w:rsid w:val="00E24227"/>
    <w:rsid w:val="00E268AC"/>
    <w:rsid w:val="00E35529"/>
    <w:rsid w:val="00E35808"/>
    <w:rsid w:val="00E36E55"/>
    <w:rsid w:val="00E408BB"/>
    <w:rsid w:val="00E46B1E"/>
    <w:rsid w:val="00E56E6E"/>
    <w:rsid w:val="00E62D67"/>
    <w:rsid w:val="00E65A13"/>
    <w:rsid w:val="00E72767"/>
    <w:rsid w:val="00E739AA"/>
    <w:rsid w:val="00E76D56"/>
    <w:rsid w:val="00E82E34"/>
    <w:rsid w:val="00E8648B"/>
    <w:rsid w:val="00E90B02"/>
    <w:rsid w:val="00E92609"/>
    <w:rsid w:val="00E9701A"/>
    <w:rsid w:val="00EA0232"/>
    <w:rsid w:val="00EA077E"/>
    <w:rsid w:val="00EA1D46"/>
    <w:rsid w:val="00EA3595"/>
    <w:rsid w:val="00EA6493"/>
    <w:rsid w:val="00EA6523"/>
    <w:rsid w:val="00EB534F"/>
    <w:rsid w:val="00EC048A"/>
    <w:rsid w:val="00EC7F58"/>
    <w:rsid w:val="00ED275F"/>
    <w:rsid w:val="00ED51CC"/>
    <w:rsid w:val="00EE08E3"/>
    <w:rsid w:val="00EE2164"/>
    <w:rsid w:val="00EE4CBD"/>
    <w:rsid w:val="00EE67D9"/>
    <w:rsid w:val="00EF4197"/>
    <w:rsid w:val="00EF5418"/>
    <w:rsid w:val="00EF6D50"/>
    <w:rsid w:val="00F01C46"/>
    <w:rsid w:val="00F07DF3"/>
    <w:rsid w:val="00F13B9B"/>
    <w:rsid w:val="00F22605"/>
    <w:rsid w:val="00F23837"/>
    <w:rsid w:val="00F31202"/>
    <w:rsid w:val="00F32BAF"/>
    <w:rsid w:val="00F354D7"/>
    <w:rsid w:val="00F4592B"/>
    <w:rsid w:val="00F51E7E"/>
    <w:rsid w:val="00F564A2"/>
    <w:rsid w:val="00F57C3E"/>
    <w:rsid w:val="00F57DE5"/>
    <w:rsid w:val="00F610DE"/>
    <w:rsid w:val="00F61F6D"/>
    <w:rsid w:val="00F7524A"/>
    <w:rsid w:val="00FA0641"/>
    <w:rsid w:val="00FB02A2"/>
    <w:rsid w:val="00FB0C34"/>
    <w:rsid w:val="00FB196D"/>
    <w:rsid w:val="00FB2D64"/>
    <w:rsid w:val="00FB658D"/>
    <w:rsid w:val="00FB78B0"/>
    <w:rsid w:val="00FD2377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uiPriority w:val="99"/>
    <w:rsid w:val="0010789F"/>
    <w:rPr>
      <w:color w:val="0000FF"/>
      <w:u w:val="single"/>
    </w:rPr>
  </w:style>
  <w:style w:type="character" w:styleId="af0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a0"/>
    <w:rsid w:val="000B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uiPriority w:val="99"/>
    <w:rsid w:val="0010789F"/>
    <w:rPr>
      <w:color w:val="0000FF"/>
      <w:u w:val="single"/>
    </w:rPr>
  </w:style>
  <w:style w:type="character" w:styleId="af0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a0"/>
    <w:rsid w:val="000B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y.egov.b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gov.bg/wps/portal/egov/dostavchitsi+na+uslugi/spetsializirani+teritorialni+administratsii/oblastna+direktsia+zemedelie/12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isda.government.bg/adm_services/services/from_special_territorial_administrations?search=1&amp;subSectionId=1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74DE-F159-49B2-8F95-E8D9883E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14192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user</cp:lastModifiedBy>
  <cp:revision>55</cp:revision>
  <cp:lastPrinted>2022-01-13T13:33:00Z</cp:lastPrinted>
  <dcterms:created xsi:type="dcterms:W3CDTF">2022-04-11T08:51:00Z</dcterms:created>
  <dcterms:modified xsi:type="dcterms:W3CDTF">2022-06-23T14:12:00Z</dcterms:modified>
</cp:coreProperties>
</file>