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D957A" w14:textId="77777777" w:rsidR="003D1868" w:rsidRPr="00E278A8" w:rsidRDefault="003D1868" w:rsidP="00A0595B">
      <w:pPr>
        <w:spacing w:line="360" w:lineRule="auto"/>
        <w:ind w:left="-426" w:firstLine="426"/>
        <w:jc w:val="center"/>
        <w:rPr>
          <w:rFonts w:ascii="Times New Roman Bold" w:hAnsi="Times New Roman Bold"/>
          <w:b/>
          <w:caps/>
          <w:spacing w:val="32"/>
          <w:sz w:val="28"/>
          <w:szCs w:val="28"/>
        </w:rPr>
      </w:pPr>
      <w:r w:rsidRPr="00E278A8">
        <w:rPr>
          <w:rFonts w:ascii="Times New Roman Bold" w:hAnsi="Times New Roman Bold"/>
          <w:b/>
          <w:caps/>
          <w:spacing w:val="32"/>
          <w:sz w:val="28"/>
          <w:szCs w:val="28"/>
        </w:rPr>
        <w:t>Министерство на земеделието</w:t>
      </w:r>
    </w:p>
    <w:p w14:paraId="70FC1873" w14:textId="77777777" w:rsidR="003D1868" w:rsidRPr="00E278A8" w:rsidRDefault="003D1868" w:rsidP="00A0595B">
      <w:pPr>
        <w:tabs>
          <w:tab w:val="left" w:pos="180"/>
          <w:tab w:val="left" w:pos="851"/>
          <w:tab w:val="left" w:pos="993"/>
        </w:tabs>
        <w:spacing w:line="360" w:lineRule="auto"/>
        <w:jc w:val="right"/>
        <w:outlineLvl w:val="2"/>
      </w:pPr>
      <w:r w:rsidRPr="00E278A8">
        <w:t>Проект</w:t>
      </w:r>
    </w:p>
    <w:p w14:paraId="2949C764" w14:textId="77777777" w:rsidR="00182B51" w:rsidRPr="00E278A8" w:rsidRDefault="00182B51" w:rsidP="00A0595B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sz w:val="24"/>
          <w:szCs w:val="24"/>
          <w:lang w:val="en-US"/>
        </w:rPr>
      </w:pPr>
    </w:p>
    <w:p w14:paraId="0E72FFD4" w14:textId="77777777" w:rsidR="00DE592E" w:rsidRPr="00E278A8" w:rsidRDefault="00DE592E" w:rsidP="00A0595B">
      <w:pPr>
        <w:tabs>
          <w:tab w:val="left" w:pos="180"/>
          <w:tab w:val="left" w:pos="851"/>
          <w:tab w:val="left" w:pos="993"/>
        </w:tabs>
        <w:spacing w:line="360" w:lineRule="auto"/>
        <w:jc w:val="center"/>
        <w:outlineLvl w:val="2"/>
        <w:rPr>
          <w:bCs/>
        </w:rPr>
      </w:pPr>
      <w:r w:rsidRPr="00E278A8">
        <w:rPr>
          <w:b/>
          <w:bCs/>
        </w:rPr>
        <w:t xml:space="preserve"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 w:rsidRPr="00E278A8">
        <w:rPr>
          <w:b/>
          <w:bCs/>
        </w:rPr>
        <w:t>лозаро</w:t>
      </w:r>
      <w:proofErr w:type="spellEnd"/>
      <w:r w:rsidRPr="00E278A8">
        <w:rPr>
          <w:b/>
          <w:bCs/>
        </w:rPr>
        <w:t xml:space="preserve">-винарския сектор за периода 2019 – 2023 г. </w:t>
      </w:r>
      <w:r w:rsidRPr="00E278A8">
        <w:rPr>
          <w:bCs/>
        </w:rPr>
        <w:t>(</w:t>
      </w:r>
      <w:proofErr w:type="spellStart"/>
      <w:r w:rsidRPr="00E278A8">
        <w:rPr>
          <w:bCs/>
        </w:rPr>
        <w:t>oбн</w:t>
      </w:r>
      <w:proofErr w:type="spellEnd"/>
      <w:r w:rsidRPr="00E278A8">
        <w:rPr>
          <w:bCs/>
        </w:rPr>
        <w:t>., ДВ, бр. 93 от 2018 г.; изм., бр. 8, 39, 53, 69 и 74 от 2019 г., бр. 4, 24, 45, 56, 63, 85 и 101 от 2020 г. и бр. 16, 33, 50, 67 и 94 от 2021 г.)</w:t>
      </w:r>
    </w:p>
    <w:p w14:paraId="6CCD19D7" w14:textId="77777777" w:rsidR="005415F4" w:rsidRPr="00E278A8" w:rsidRDefault="005415F4" w:rsidP="00A0595B">
      <w:pPr>
        <w:widowControl w:val="0"/>
        <w:autoSpaceDE w:val="0"/>
        <w:autoSpaceDN w:val="0"/>
        <w:adjustRightInd w:val="0"/>
        <w:spacing w:line="360" w:lineRule="auto"/>
        <w:ind w:firstLine="709"/>
      </w:pPr>
      <w:bookmarkStart w:id="0" w:name="_Hlk51066085"/>
    </w:p>
    <w:p w14:paraId="7BF45099" w14:textId="77777777" w:rsidR="00A77605" w:rsidRPr="00E278A8" w:rsidRDefault="00A77605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14:paraId="485CF8E6" w14:textId="77777777" w:rsidR="002E6156" w:rsidRPr="00E278A8" w:rsidRDefault="00CE20BF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rPr>
          <w:b/>
        </w:rPr>
        <w:t xml:space="preserve">§ </w:t>
      </w:r>
      <w:r w:rsidR="00C07C2A" w:rsidRPr="00E278A8">
        <w:rPr>
          <w:b/>
          <w:lang w:val="en-US"/>
        </w:rPr>
        <w:t>1</w:t>
      </w:r>
      <w:r w:rsidRPr="00E278A8">
        <w:rPr>
          <w:b/>
        </w:rPr>
        <w:t xml:space="preserve">. </w:t>
      </w:r>
      <w:r w:rsidR="002E6156" w:rsidRPr="00E278A8">
        <w:t>В чл. 8 се правят следните изменения:</w:t>
      </w:r>
    </w:p>
    <w:p w14:paraId="66C4F072" w14:textId="78595D3A" w:rsidR="00CE20BF" w:rsidRPr="00E278A8" w:rsidRDefault="002E6156" w:rsidP="00AE21F0">
      <w:pPr>
        <w:spacing w:line="360" w:lineRule="auto"/>
        <w:ind w:firstLine="709"/>
        <w:jc w:val="both"/>
      </w:pPr>
      <w:r w:rsidRPr="00E278A8">
        <w:t>1. В</w:t>
      </w:r>
      <w:r w:rsidR="00CE20BF" w:rsidRPr="00E278A8">
        <w:t xml:space="preserve"> ал. 4 думите „получаване на разрешение за </w:t>
      </w:r>
      <w:proofErr w:type="spellStart"/>
      <w:r w:rsidR="000155DF" w:rsidRPr="00E278A8">
        <w:t>пре</w:t>
      </w:r>
      <w:r w:rsidR="00CE20BF" w:rsidRPr="00E278A8">
        <w:t>засаждане</w:t>
      </w:r>
      <w:proofErr w:type="spellEnd"/>
      <w:r w:rsidR="00CE20BF" w:rsidRPr="00E278A8">
        <w:t>“ се заменят с „изкореняване на лозовото насаждение“.</w:t>
      </w:r>
    </w:p>
    <w:p w14:paraId="2C4930CA" w14:textId="03916CFC" w:rsidR="00A77605" w:rsidRPr="00E278A8" w:rsidRDefault="002E6156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t>2. В ал. 10 думите „министъра на земеделието, храните и горите“ се заменят с „министъра на земеделието“</w:t>
      </w:r>
      <w:r w:rsidR="00EE0C78" w:rsidRPr="00E278A8">
        <w:t>.</w:t>
      </w:r>
    </w:p>
    <w:p w14:paraId="7D0EB0B2" w14:textId="77777777" w:rsidR="00EE0C78" w:rsidRPr="00E278A8" w:rsidRDefault="00EE0C78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14:paraId="0EE17407" w14:textId="3FCC9EE5" w:rsidR="00CE20BF" w:rsidRPr="00E278A8" w:rsidRDefault="00A77605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rPr>
          <w:b/>
        </w:rPr>
        <w:t xml:space="preserve">§ </w:t>
      </w:r>
      <w:r w:rsidR="00C07C2A" w:rsidRPr="00E278A8">
        <w:rPr>
          <w:b/>
          <w:lang w:val="en-US"/>
        </w:rPr>
        <w:t>2</w:t>
      </w:r>
      <w:r w:rsidRPr="00E278A8">
        <w:rPr>
          <w:b/>
        </w:rPr>
        <w:t xml:space="preserve">. </w:t>
      </w:r>
      <w:r w:rsidR="002E6156" w:rsidRPr="00E278A8">
        <w:t>В чл. 81, ал. 2, т. 1 думите</w:t>
      </w:r>
      <w:r w:rsidRPr="00E278A8">
        <w:t xml:space="preserve"> „5</w:t>
      </w:r>
      <w:r w:rsidR="002E6156" w:rsidRPr="00E278A8">
        <w:t xml:space="preserve"> календарни години</w:t>
      </w:r>
      <w:r w:rsidRPr="00E278A8">
        <w:t>“ се заменя</w:t>
      </w:r>
      <w:r w:rsidR="002E6156" w:rsidRPr="00E278A8">
        <w:t>т</w:t>
      </w:r>
      <w:r w:rsidRPr="00E278A8">
        <w:t xml:space="preserve"> с „1</w:t>
      </w:r>
      <w:r w:rsidR="002E6156" w:rsidRPr="00E278A8">
        <w:t xml:space="preserve"> календарна година</w:t>
      </w:r>
      <w:r w:rsidRPr="00E278A8">
        <w:t>“.</w:t>
      </w:r>
    </w:p>
    <w:p w14:paraId="62F63A89" w14:textId="77777777" w:rsidR="00C07C2A" w:rsidRPr="00E278A8" w:rsidRDefault="00C07C2A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14:paraId="0EF26248" w14:textId="2B6E75F2" w:rsidR="00C07C2A" w:rsidRPr="00E278A8" w:rsidRDefault="00C07C2A" w:rsidP="00C07C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_Hlk51065638"/>
      <w:r w:rsidRPr="00E278A8">
        <w:rPr>
          <w:b/>
        </w:rPr>
        <w:t xml:space="preserve">§ </w:t>
      </w:r>
      <w:r w:rsidRPr="00E278A8">
        <w:rPr>
          <w:b/>
          <w:lang w:val="en-US"/>
        </w:rPr>
        <w:t>3</w:t>
      </w:r>
      <w:r w:rsidRPr="00E278A8">
        <w:rPr>
          <w:b/>
        </w:rPr>
        <w:t>.</w:t>
      </w:r>
      <w:r w:rsidRPr="00E278A8">
        <w:t xml:space="preserve"> </w:t>
      </w:r>
      <w:bookmarkEnd w:id="1"/>
      <w:r w:rsidRPr="00E278A8">
        <w:t>Навсякъде в наредбата думите „Министерството на земеделието, храните и горите“, „министърът на земеделието, храните и горите“, „министъра на земеделието, храните и горите“ и абревиатурата „МЗХГ“ се заменят съответно с „Министерството на земеделието“, „министърът на земеделието“, „министъра на земеделието“ и „</w:t>
      </w:r>
      <w:proofErr w:type="spellStart"/>
      <w:r w:rsidRPr="00E278A8">
        <w:t>МЗм</w:t>
      </w:r>
      <w:proofErr w:type="spellEnd"/>
      <w:r w:rsidRPr="00E278A8">
        <w:t>“.</w:t>
      </w:r>
    </w:p>
    <w:p w14:paraId="7A2CDE52" w14:textId="77777777" w:rsidR="00024082" w:rsidRPr="00E278A8" w:rsidRDefault="00024082" w:rsidP="00A0595B">
      <w:pPr>
        <w:spacing w:line="360" w:lineRule="auto"/>
        <w:ind w:left="709"/>
        <w:jc w:val="center"/>
        <w:rPr>
          <w:b/>
        </w:rPr>
      </w:pPr>
    </w:p>
    <w:p w14:paraId="2659EF52" w14:textId="77777777" w:rsidR="00024082" w:rsidRPr="00E278A8" w:rsidRDefault="00024082" w:rsidP="00AE21F0">
      <w:pPr>
        <w:spacing w:line="360" w:lineRule="auto"/>
        <w:jc w:val="center"/>
        <w:rPr>
          <w:b/>
        </w:rPr>
      </w:pPr>
      <w:r w:rsidRPr="00E278A8">
        <w:rPr>
          <w:b/>
        </w:rPr>
        <w:t>ПРЕХОДНИ И ЗАКЛЮЧИТЕЛНИ РАЗПОРЕДБИ</w:t>
      </w:r>
    </w:p>
    <w:p w14:paraId="633ED642" w14:textId="77777777" w:rsidR="000F6A0C" w:rsidRPr="00E278A8" w:rsidRDefault="000F6A0C" w:rsidP="00A0595B">
      <w:pPr>
        <w:spacing w:line="360" w:lineRule="auto"/>
        <w:ind w:left="709"/>
        <w:jc w:val="center"/>
        <w:rPr>
          <w:b/>
        </w:rPr>
      </w:pPr>
    </w:p>
    <w:p w14:paraId="7CAE8807" w14:textId="77777777" w:rsidR="00E775CF" w:rsidRPr="00E278A8" w:rsidRDefault="008B2A45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rPr>
          <w:b/>
        </w:rPr>
        <w:t xml:space="preserve">§ </w:t>
      </w:r>
      <w:r w:rsidR="00A77605" w:rsidRPr="00E278A8">
        <w:rPr>
          <w:b/>
        </w:rPr>
        <w:t>4</w:t>
      </w:r>
      <w:r w:rsidRPr="00E278A8">
        <w:rPr>
          <w:b/>
        </w:rPr>
        <w:t xml:space="preserve">. </w:t>
      </w:r>
      <w:r w:rsidR="00E775CF" w:rsidRPr="00E278A8">
        <w:t>За дейности по договори, сключени между 1</w:t>
      </w:r>
      <w:r w:rsidR="00E775CF" w:rsidRPr="00E278A8">
        <w:rPr>
          <w:lang w:val="en-US"/>
        </w:rPr>
        <w:t>6</w:t>
      </w:r>
      <w:r w:rsidR="00E775CF" w:rsidRPr="00E278A8">
        <w:t xml:space="preserve"> октомври 202</w:t>
      </w:r>
      <w:r w:rsidR="00E775CF" w:rsidRPr="00E278A8">
        <w:rPr>
          <w:lang w:val="en-US"/>
        </w:rPr>
        <w:t>1</w:t>
      </w:r>
      <w:r w:rsidR="00E775CF" w:rsidRPr="00E278A8">
        <w:t xml:space="preserve"> г. и 15 октомври 2022 г.: </w:t>
      </w:r>
    </w:p>
    <w:p w14:paraId="4EA55D84" w14:textId="77777777" w:rsidR="00E775CF" w:rsidRPr="00E278A8" w:rsidRDefault="00E775CF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t>1. максималният размер на финансовата помощ по чл. 8, ал. 1 е до 90 на сто от разходите за изпълнение на всяка конкретно определена дейност на база определени пределни цени по приложение № 1 и технологична карта към инвестиционния проект, сравнени с офертите по чл. 12, ал. 2, т. 7;</w:t>
      </w:r>
    </w:p>
    <w:p w14:paraId="39017D3A" w14:textId="77777777" w:rsidR="00E775CF" w:rsidRPr="00E278A8" w:rsidRDefault="00E775CF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t>2. максималният размер на финансовата помощ по чл. 36, ал. 1 и 2 е съответно до 70 на сто и до 10 на сто от стойността на допустимите разходи;</w:t>
      </w:r>
    </w:p>
    <w:p w14:paraId="092DDF9C" w14:textId="77777777" w:rsidR="00E775CF" w:rsidRPr="00E278A8" w:rsidRDefault="00E775CF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t>3. участието на кандидата във финансирането по чл. 36, ал. 3 е съответно минимум 30 на сто и минимум 20 на сто;</w:t>
      </w:r>
    </w:p>
    <w:p w14:paraId="3FE8065D" w14:textId="77777777" w:rsidR="00E775CF" w:rsidRPr="00E278A8" w:rsidRDefault="00E775CF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lastRenderedPageBreak/>
        <w:t>4. финансовата помощ по чл. 36, ал. 4 е до 70 на сто;</w:t>
      </w:r>
    </w:p>
    <w:p w14:paraId="4348FB72" w14:textId="77777777" w:rsidR="00E775CF" w:rsidRPr="00E278A8" w:rsidRDefault="00E775CF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t>5. максималният размер на финансовата помощ по чл. 53, ал. 1 е съответно 70 на сто, 35 на сто и 25 на сто;</w:t>
      </w:r>
    </w:p>
    <w:p w14:paraId="61E32033" w14:textId="77777777" w:rsidR="00E775CF" w:rsidRPr="00E278A8" w:rsidRDefault="00E775CF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t>6. максималният размер на финансовата помощ по чл. 101, ал. 1 и 2 е съответно до 70 на сто и до 10 на сто от допустимите разходи;</w:t>
      </w:r>
    </w:p>
    <w:p w14:paraId="615731EC" w14:textId="77777777" w:rsidR="00E775CF" w:rsidRPr="00E278A8" w:rsidRDefault="00E775CF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t>7. участието на кандидата във финансирането по чл. 101, ал. 3 е съответно минимум 30 на сто и минимум 20 на сто;</w:t>
      </w:r>
    </w:p>
    <w:p w14:paraId="69230C10" w14:textId="77777777" w:rsidR="00BF2052" w:rsidRPr="00E278A8" w:rsidRDefault="00E775CF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t>8. финансовата помощ по чл. 101, ал. 4 е до 70 на сто.</w:t>
      </w:r>
    </w:p>
    <w:p w14:paraId="0092C025" w14:textId="77777777" w:rsidR="00E775CF" w:rsidRPr="00E278A8" w:rsidRDefault="00E775CF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14:paraId="18E2085C" w14:textId="77777777" w:rsidR="00E775CF" w:rsidRPr="00E278A8" w:rsidRDefault="00E775CF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rPr>
          <w:b/>
        </w:rPr>
        <w:t xml:space="preserve">§ </w:t>
      </w:r>
      <w:r w:rsidR="00A77605" w:rsidRPr="00E278A8">
        <w:rPr>
          <w:b/>
        </w:rPr>
        <w:t>5.</w:t>
      </w:r>
      <w:r w:rsidRPr="00E278A8">
        <w:rPr>
          <w:b/>
        </w:rPr>
        <w:t xml:space="preserve"> </w:t>
      </w:r>
      <w:r w:rsidRPr="00E278A8">
        <w:t>За финансовата 202</w:t>
      </w:r>
      <w:r w:rsidRPr="00E278A8">
        <w:rPr>
          <w:lang w:val="en-US"/>
        </w:rPr>
        <w:t>2</w:t>
      </w:r>
      <w:r w:rsidRPr="00E278A8">
        <w:t xml:space="preserve"> година, когато невъзможността за изпълнение на операциите/действията върху цялата заявена площ е в резултат на пандемията от COVID-19</w:t>
      </w:r>
      <w:r w:rsidR="001F4EA0" w:rsidRPr="00E278A8">
        <w:t xml:space="preserve"> и при предоставени доказателства за това</w:t>
      </w:r>
      <w:r w:rsidRPr="00E278A8">
        <w:t>:</w:t>
      </w:r>
    </w:p>
    <w:p w14:paraId="32677EC0" w14:textId="77777777" w:rsidR="00E775CF" w:rsidRPr="00E278A8" w:rsidRDefault="00E775CF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t xml:space="preserve">1. за мярка </w:t>
      </w:r>
      <w:r w:rsidR="00A0595B" w:rsidRPr="00E278A8">
        <w:t>„</w:t>
      </w:r>
      <w:r w:rsidRPr="00E278A8">
        <w:t>Преструктуриране и конверсия на лозя</w:t>
      </w:r>
      <w:r w:rsidR="00A0595B" w:rsidRPr="00E278A8">
        <w:t>“</w:t>
      </w:r>
      <w:r w:rsidRPr="00E278A8">
        <w:t xml:space="preserve"> не се прилага чл. 17, ал. 1 и 2; заявлението за окончателно плащане следва да бъде подадено до 15 октомври 202</w:t>
      </w:r>
      <w:r w:rsidRPr="00E278A8">
        <w:rPr>
          <w:lang w:val="en-US"/>
        </w:rPr>
        <w:t>2</w:t>
      </w:r>
      <w:r w:rsidRPr="00E278A8">
        <w:t xml:space="preserve"> г.;</w:t>
      </w:r>
    </w:p>
    <w:p w14:paraId="47765C1C" w14:textId="77777777" w:rsidR="00E775CF" w:rsidRPr="00E278A8" w:rsidRDefault="00E775CF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t xml:space="preserve">2. за мярка </w:t>
      </w:r>
      <w:r w:rsidR="00A0595B" w:rsidRPr="00E278A8">
        <w:t>„</w:t>
      </w:r>
      <w:r w:rsidRPr="00E278A8">
        <w:t>Преструктуриране и конверсия на лозя</w:t>
      </w:r>
      <w:r w:rsidR="00A0595B" w:rsidRPr="00E278A8">
        <w:t>“</w:t>
      </w:r>
      <w:r w:rsidRPr="00E278A8">
        <w:t xml:space="preserve"> и мярка </w:t>
      </w:r>
      <w:r w:rsidR="00A0595B" w:rsidRPr="00E278A8">
        <w:t>„</w:t>
      </w:r>
      <w:r w:rsidRPr="00E278A8">
        <w:t>Събиране на реколтата на зелено</w:t>
      </w:r>
      <w:r w:rsidR="00A0595B" w:rsidRPr="00E278A8">
        <w:t>“</w:t>
      </w:r>
      <w:r w:rsidRPr="00E278A8">
        <w:t xml:space="preserve"> не се прилагат съответно чл. 21, ал. 1 и чл. 87, ал. 2, 3 и 4; финансовата помощ се изчислява въз основа на установената при проверките на място площ преди окончателно плащане.</w:t>
      </w:r>
    </w:p>
    <w:p w14:paraId="22B883E4" w14:textId="77777777" w:rsidR="00E775CF" w:rsidRPr="00E278A8" w:rsidRDefault="00E775CF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14:paraId="1BA8783B" w14:textId="77777777" w:rsidR="00BF2052" w:rsidRPr="00E278A8" w:rsidRDefault="008B2A45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rPr>
          <w:b/>
        </w:rPr>
        <w:t>§</w:t>
      </w:r>
      <w:r w:rsidR="00E775CF" w:rsidRPr="00E278A8">
        <w:rPr>
          <w:b/>
        </w:rPr>
        <w:t xml:space="preserve"> </w:t>
      </w:r>
      <w:r w:rsidR="00A77605" w:rsidRPr="00E278A8">
        <w:rPr>
          <w:b/>
        </w:rPr>
        <w:t>6</w:t>
      </w:r>
      <w:r w:rsidR="00BF2052" w:rsidRPr="00E278A8">
        <w:rPr>
          <w:b/>
        </w:rPr>
        <w:t>.</w:t>
      </w:r>
      <w:r w:rsidR="00BF2052" w:rsidRPr="00E278A8">
        <w:t xml:space="preserve"> За финансова 2022 година </w:t>
      </w:r>
      <w:r w:rsidR="00A0595B" w:rsidRPr="00E278A8">
        <w:t>„</w:t>
      </w:r>
      <w:r w:rsidR="00BF2052" w:rsidRPr="00E278A8">
        <w:t>загуби, причинени от пандемии при хората</w:t>
      </w:r>
      <w:r w:rsidR="00A0595B" w:rsidRPr="00E278A8">
        <w:t>“</w:t>
      </w:r>
      <w:r w:rsidR="00BF2052" w:rsidRPr="00E278A8">
        <w:t xml:space="preserve"> се считат за риск по чл. 67, ал. 2, т. 3.</w:t>
      </w:r>
    </w:p>
    <w:p w14:paraId="29191DF7" w14:textId="77777777" w:rsidR="00BF2052" w:rsidRPr="00E278A8" w:rsidRDefault="00BF2052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14:paraId="439F5EDA" w14:textId="77777777" w:rsidR="008B2A45" w:rsidRPr="00E278A8" w:rsidRDefault="00BF2052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rPr>
          <w:b/>
        </w:rPr>
        <w:t>§</w:t>
      </w:r>
      <w:r w:rsidR="00E775CF" w:rsidRPr="00E278A8">
        <w:rPr>
          <w:b/>
        </w:rPr>
        <w:t xml:space="preserve"> </w:t>
      </w:r>
      <w:r w:rsidR="00A77605" w:rsidRPr="00E278A8">
        <w:rPr>
          <w:b/>
        </w:rPr>
        <w:t>7</w:t>
      </w:r>
      <w:r w:rsidRPr="00E278A8">
        <w:rPr>
          <w:b/>
        </w:rPr>
        <w:t>.</w:t>
      </w:r>
      <w:r w:rsidRPr="00E278A8">
        <w:t xml:space="preserve"> </w:t>
      </w:r>
      <w:r w:rsidR="008B2A45" w:rsidRPr="00E278A8">
        <w:t xml:space="preserve">От 16 октомври 2021 г. до 15 октомври 2023 г. финансовото подпомагане по чл. 68, ал. 3, т. 2 и 3 е 80 на сто от разходите за застрахователни премии, заплатени от производителите за застрахователни полици. </w:t>
      </w:r>
    </w:p>
    <w:p w14:paraId="5406AE08" w14:textId="77777777" w:rsidR="008B2A45" w:rsidRPr="00E278A8" w:rsidRDefault="008B2A45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14:paraId="1F4F44C5" w14:textId="77777777" w:rsidR="008B2A45" w:rsidRPr="00E278A8" w:rsidRDefault="008B2A45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rPr>
          <w:b/>
        </w:rPr>
        <w:t xml:space="preserve">§ </w:t>
      </w:r>
      <w:r w:rsidR="00A77605" w:rsidRPr="00E278A8">
        <w:rPr>
          <w:b/>
        </w:rPr>
        <w:t>8</w:t>
      </w:r>
      <w:r w:rsidRPr="00E278A8">
        <w:rPr>
          <w:b/>
        </w:rPr>
        <w:t xml:space="preserve">. </w:t>
      </w:r>
      <w:r w:rsidRPr="00E278A8">
        <w:t xml:space="preserve">За финансовата 2022 година по мярка </w:t>
      </w:r>
      <w:r w:rsidR="00A0595B" w:rsidRPr="00E278A8">
        <w:t>„</w:t>
      </w:r>
      <w:r w:rsidRPr="00E278A8">
        <w:t>Събиране на реколтата на зелено</w:t>
      </w:r>
      <w:r w:rsidR="00A0595B" w:rsidRPr="00E278A8">
        <w:t>“</w:t>
      </w:r>
      <w:r w:rsidRPr="00E278A8">
        <w:t>:</w:t>
      </w:r>
    </w:p>
    <w:p w14:paraId="3F0E0791" w14:textId="77777777" w:rsidR="008B2A45" w:rsidRPr="00E278A8" w:rsidRDefault="008B2A45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t>1. изпълнителният директор на ДФЗ:</w:t>
      </w:r>
    </w:p>
    <w:p w14:paraId="184522E4" w14:textId="77777777" w:rsidR="008B2A45" w:rsidRPr="00E278A8" w:rsidRDefault="008B2A45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t>а) утвърждава образците на документите за кандидатстване по мярката;</w:t>
      </w:r>
    </w:p>
    <w:p w14:paraId="2F5836CF" w14:textId="77777777" w:rsidR="008B2A45" w:rsidRPr="00E278A8" w:rsidRDefault="008B2A45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t>б) определя със заповед бюджет по мярката;</w:t>
      </w:r>
    </w:p>
    <w:p w14:paraId="663B5C98" w14:textId="77777777" w:rsidR="008B2A45" w:rsidRPr="00E278A8" w:rsidRDefault="008B2A45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t xml:space="preserve">в) публикува на интернет страницата на ДФЗ най-късно до 13 май 2022 г. документите по букви </w:t>
      </w:r>
      <w:r w:rsidR="00A0595B" w:rsidRPr="00E278A8">
        <w:t>„</w:t>
      </w:r>
      <w:r w:rsidRPr="00E278A8">
        <w:t>а</w:t>
      </w:r>
      <w:r w:rsidR="00A0595B" w:rsidRPr="00E278A8">
        <w:t>“</w:t>
      </w:r>
      <w:r w:rsidRPr="00E278A8">
        <w:t xml:space="preserve"> и </w:t>
      </w:r>
      <w:r w:rsidR="00A0595B" w:rsidRPr="00E278A8">
        <w:t>„</w:t>
      </w:r>
      <w:r w:rsidRPr="00E278A8">
        <w:t>б</w:t>
      </w:r>
      <w:r w:rsidR="00A0595B" w:rsidRPr="00E278A8">
        <w:t>“</w:t>
      </w:r>
      <w:r w:rsidRPr="00E278A8">
        <w:t>;</w:t>
      </w:r>
    </w:p>
    <w:p w14:paraId="0E5C124E" w14:textId="77777777" w:rsidR="008B2A45" w:rsidRPr="00E278A8" w:rsidRDefault="008B2A45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t>2. максималният размер на финансовата помощ по чл. 80, ал. 1 е до 70 на сто от сумата на преките разходи за операциите по отстраняване на гроздовете и на загубата на приходи, произтичаща от прилагането на мярката;</w:t>
      </w:r>
    </w:p>
    <w:p w14:paraId="7D370111" w14:textId="77777777" w:rsidR="008B2A45" w:rsidRPr="00E278A8" w:rsidRDefault="008B2A45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t>3. не се прилагат чл. 78, ал. 2, т. 1 и чл. 80, ал. 5;</w:t>
      </w:r>
    </w:p>
    <w:p w14:paraId="4230D4FF" w14:textId="77777777" w:rsidR="008B2A45" w:rsidRPr="00E278A8" w:rsidRDefault="008B2A45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lastRenderedPageBreak/>
        <w:t>4. срокът за подаване на заявле</w:t>
      </w:r>
      <w:r w:rsidR="0089304C" w:rsidRPr="00E278A8">
        <w:t>ния в ИАЛВ по чл. 81, ал. 1 е 28</w:t>
      </w:r>
      <w:r w:rsidRPr="00E278A8">
        <w:t xml:space="preserve"> април 2022 г.;</w:t>
      </w:r>
    </w:p>
    <w:p w14:paraId="66682329" w14:textId="77777777" w:rsidR="008B2A45" w:rsidRPr="00E278A8" w:rsidRDefault="008B2A45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t>5. не се прилага чл. 82;</w:t>
      </w:r>
    </w:p>
    <w:p w14:paraId="4419C4A5" w14:textId="77777777" w:rsidR="008B2A45" w:rsidRPr="00E278A8" w:rsidRDefault="008B2A45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t>6. срокът за издаване на заповед на изпълнителния директор на ИАЛВ по чл. 83, ал. 1 е не по-късно от 10 май 2022 г.;</w:t>
      </w:r>
    </w:p>
    <w:p w14:paraId="2B99C53C" w14:textId="77777777" w:rsidR="008B2A45" w:rsidRPr="00E278A8" w:rsidRDefault="008B2A45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t>7. срокът за подаване на заявления в ЦУ н</w:t>
      </w:r>
      <w:r w:rsidR="0089304C" w:rsidRPr="00E278A8">
        <w:t>а ДФЗ по чл. 84, ал. 1 е 17 – 27</w:t>
      </w:r>
      <w:r w:rsidRPr="00E278A8">
        <w:t xml:space="preserve"> май </w:t>
      </w:r>
      <w:r w:rsidR="00012745" w:rsidRPr="00E278A8">
        <w:br/>
      </w:r>
      <w:r w:rsidRPr="00E278A8">
        <w:t>2022 г.;</w:t>
      </w:r>
    </w:p>
    <w:p w14:paraId="453059BA" w14:textId="77777777" w:rsidR="008B2A45" w:rsidRPr="00E278A8" w:rsidRDefault="008B2A45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t>8. срокът за извършване на операциите по ръчно отстраняван</w:t>
      </w:r>
      <w:r w:rsidR="000F6A0C" w:rsidRPr="00E278A8">
        <w:t>е на гроздовете е до 28 юли 2022</w:t>
      </w:r>
      <w:r w:rsidRPr="00E278A8">
        <w:t xml:space="preserve"> г.;</w:t>
      </w:r>
    </w:p>
    <w:p w14:paraId="6AEF009F" w14:textId="77777777" w:rsidR="008B2A45" w:rsidRPr="00E278A8" w:rsidRDefault="008B2A45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t xml:space="preserve">9. се допуска прилагане на мярката за отделни парцели в стопанството; </w:t>
      </w:r>
    </w:p>
    <w:p w14:paraId="6DF7BB9C" w14:textId="77777777" w:rsidR="008B2A45" w:rsidRPr="00E278A8" w:rsidRDefault="008B2A45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t>10. преките разходи за операциите по отстраняване на гроздовете по чл. 80, ал. 2 се възстановяват на база фиксирана цена 1155,48 лв./ха;</w:t>
      </w:r>
    </w:p>
    <w:p w14:paraId="53E54695" w14:textId="77777777" w:rsidR="008B2A45" w:rsidRPr="00E278A8" w:rsidRDefault="008B2A45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t>11. за заявени за подпомагане през 2022 г. площи, подпомогнати по мярката през 2020 г.</w:t>
      </w:r>
      <w:r w:rsidR="0089304C" w:rsidRPr="00E278A8">
        <w:t xml:space="preserve"> и/или 2021 г.</w:t>
      </w:r>
      <w:r w:rsidRPr="00E278A8">
        <w:t>, средният добив по чл. 80, ал. 3</w:t>
      </w:r>
      <w:r w:rsidR="009737FE" w:rsidRPr="00E278A8">
        <w:t xml:space="preserve"> се изчислява за 2018 и 2019 г.</w:t>
      </w:r>
    </w:p>
    <w:p w14:paraId="1DD1A629" w14:textId="77777777" w:rsidR="009737FE" w:rsidRPr="00E278A8" w:rsidRDefault="009737FE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14:paraId="0EE0392E" w14:textId="77777777" w:rsidR="009737FE" w:rsidRPr="00E278A8" w:rsidRDefault="009737FE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rPr>
          <w:b/>
        </w:rPr>
        <w:t>§</w:t>
      </w:r>
      <w:r w:rsidR="00E775CF" w:rsidRPr="00E278A8">
        <w:rPr>
          <w:b/>
        </w:rPr>
        <w:t xml:space="preserve"> </w:t>
      </w:r>
      <w:r w:rsidR="00A77605" w:rsidRPr="00E278A8">
        <w:rPr>
          <w:b/>
        </w:rPr>
        <w:t>9</w:t>
      </w:r>
      <w:r w:rsidRPr="00E278A8">
        <w:rPr>
          <w:b/>
        </w:rPr>
        <w:t xml:space="preserve">. </w:t>
      </w:r>
      <w:r w:rsidRPr="00E278A8">
        <w:t xml:space="preserve">За 2022 и 2023 г. финансови години кандидатите по мярка </w:t>
      </w:r>
      <w:r w:rsidR="00A0595B" w:rsidRPr="00E278A8">
        <w:t>„</w:t>
      </w:r>
      <w:r w:rsidRPr="00E278A8">
        <w:t>Преструктуриране и конверсия на лозя</w:t>
      </w:r>
      <w:r w:rsidR="00A0595B" w:rsidRPr="00E278A8">
        <w:t>“</w:t>
      </w:r>
      <w:r w:rsidRPr="00E278A8">
        <w:t xml:space="preserve"> и мярка </w:t>
      </w:r>
      <w:r w:rsidR="00A0595B" w:rsidRPr="00E278A8">
        <w:t>„</w:t>
      </w:r>
      <w:r w:rsidRPr="00E278A8">
        <w:t>Инвестиции в предприятия</w:t>
      </w:r>
      <w:r w:rsidR="00A0595B" w:rsidRPr="00E278A8">
        <w:t>“</w:t>
      </w:r>
      <w:r w:rsidRPr="00E278A8">
        <w:t xml:space="preserve">, които се възползват от разпоредбата на чл. 15, ал. 2 и чл. 61, ал. 2, посочват </w:t>
      </w:r>
      <w:r w:rsidR="001E28EB" w:rsidRPr="00E278A8">
        <w:t>точен</w:t>
      </w:r>
      <w:r w:rsidRPr="00E278A8">
        <w:t xml:space="preserve"> размер на авансовото плащане в заявлението за предоставяне на финансово подпомагане по съответната мярка. Същият размер се посочва и в заявлението по чл. 16, ал. 1 и чл. 62, ал. 1., в противен случай заявлението за предоставяне на авансово плащане се отказва</w:t>
      </w:r>
      <w:r w:rsidR="00120491" w:rsidRPr="00E278A8">
        <w:t xml:space="preserve"> и договора се счита за прекратен</w:t>
      </w:r>
      <w:r w:rsidRPr="00E278A8">
        <w:t>.</w:t>
      </w:r>
    </w:p>
    <w:p w14:paraId="4AFE5BB9" w14:textId="77777777" w:rsidR="009737FE" w:rsidRPr="00E278A8" w:rsidRDefault="009737FE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14:paraId="0EA7D65A" w14:textId="6AA8F0C2" w:rsidR="009737FE" w:rsidRPr="00E278A8" w:rsidRDefault="00BF2052" w:rsidP="00E01A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rPr>
          <w:b/>
        </w:rPr>
        <w:t xml:space="preserve">§ </w:t>
      </w:r>
      <w:r w:rsidR="00A77605" w:rsidRPr="00E278A8">
        <w:rPr>
          <w:b/>
        </w:rPr>
        <w:t>10</w:t>
      </w:r>
      <w:r w:rsidR="009737FE" w:rsidRPr="00E278A8">
        <w:rPr>
          <w:b/>
        </w:rPr>
        <w:t xml:space="preserve">. </w:t>
      </w:r>
      <w:r w:rsidR="00E76CAB" w:rsidRPr="00E278A8">
        <w:t xml:space="preserve">Мерките, включени в програмата, </w:t>
      </w:r>
      <w:r w:rsidR="009737FE" w:rsidRPr="00E278A8">
        <w:t>се прилагат след 31 д</w:t>
      </w:r>
      <w:r w:rsidR="00E01A6B" w:rsidRPr="00E278A8">
        <w:t>екември 2022 г. по отношение на и</w:t>
      </w:r>
      <w:r w:rsidR="009737FE" w:rsidRPr="00E278A8">
        <w:t>звършени разходи и плащания за договорени дейности, извършени преди 16 октомври 2023 г.</w:t>
      </w:r>
      <w:r w:rsidR="00EE0C78" w:rsidRPr="00E278A8">
        <w:t xml:space="preserve"> </w:t>
      </w:r>
    </w:p>
    <w:p w14:paraId="6E294274" w14:textId="77777777" w:rsidR="000E340C" w:rsidRPr="00E278A8" w:rsidRDefault="000E340C" w:rsidP="00E01A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14:paraId="57D704E0" w14:textId="7EAF12AA" w:rsidR="009737FE" w:rsidRPr="00E278A8" w:rsidRDefault="00E01A6B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rPr>
          <w:b/>
        </w:rPr>
        <w:t xml:space="preserve">§ 11. </w:t>
      </w:r>
      <w:r w:rsidRPr="00E278A8">
        <w:t>(1)</w:t>
      </w:r>
      <w:r w:rsidR="005D4E1E" w:rsidRPr="00E278A8">
        <w:t xml:space="preserve"> </w:t>
      </w:r>
      <w:r w:rsidRPr="00E278A8">
        <w:t>Мярка „Преструктуриране и конверсия на лозя“ и мярка „Инвестиции в предприятия“</w:t>
      </w:r>
      <w:r w:rsidRPr="00E278A8">
        <w:rPr>
          <w:b/>
        </w:rPr>
        <w:t xml:space="preserve"> </w:t>
      </w:r>
      <w:r w:rsidRPr="00E278A8">
        <w:t>се прилагат след 31 декември 2022 г. по отношение на и</w:t>
      </w:r>
      <w:r w:rsidR="009737FE" w:rsidRPr="00E278A8">
        <w:t>звършени разходи и плащания за дейности, изпълнени преди 16 октомври 2025 г., при условие че до 15 октомври 2023 г. тези дейности са били частично изпълнени и извършените за тях разходи възлизат на най-малко 30 на сто от общите одобрени разходи и че тези дейности ще бъдат изцяло изпълнени до 15 октомври 2025 г.</w:t>
      </w:r>
    </w:p>
    <w:p w14:paraId="6EE2D878" w14:textId="5C2A422E" w:rsidR="000B263B" w:rsidRPr="00E278A8" w:rsidRDefault="00116048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t>(2)</w:t>
      </w:r>
      <w:r w:rsidR="00DF3A47" w:rsidRPr="00E278A8">
        <w:t xml:space="preserve"> </w:t>
      </w:r>
      <w:r w:rsidR="002A3A6E" w:rsidRPr="00E278A8">
        <w:t>Ползвателите</w:t>
      </w:r>
      <w:r w:rsidR="00DF3A47" w:rsidRPr="00E278A8">
        <w:t xml:space="preserve"> със сключени договори за предоставяне на финансова помощ по</w:t>
      </w:r>
      <w:r w:rsidRPr="00E278A8">
        <w:t xml:space="preserve"> </w:t>
      </w:r>
      <w:r w:rsidR="00DF3A47" w:rsidRPr="00E278A8">
        <w:t xml:space="preserve">мярка „Преструктуриране и конверсия на лозя“ и мярка „Инвестиции в предприятия“, които предвиждат изпълнение на дейности </w:t>
      </w:r>
      <w:r w:rsidR="002A3A6E" w:rsidRPr="00E278A8">
        <w:t xml:space="preserve">съответно </w:t>
      </w:r>
      <w:r w:rsidR="00DF3A47" w:rsidRPr="00E278A8">
        <w:t>след 31.07.2023 г. и след</w:t>
      </w:r>
      <w:r w:rsidR="00AE21F0">
        <w:br/>
      </w:r>
      <w:r w:rsidR="00DF3A47" w:rsidRPr="00E278A8">
        <w:t>01.07.2023</w:t>
      </w:r>
      <w:r w:rsidR="00772E96" w:rsidRPr="00E278A8">
        <w:t xml:space="preserve"> г.</w:t>
      </w:r>
      <w:r w:rsidR="00DF3A47" w:rsidRPr="00E278A8">
        <w:t>, но не по-късно от 15.10.2025 г.</w:t>
      </w:r>
      <w:r w:rsidR="002A3A6E" w:rsidRPr="00E278A8">
        <w:t xml:space="preserve"> следва да</w:t>
      </w:r>
      <w:r w:rsidR="000B263B" w:rsidRPr="00E278A8">
        <w:t>:</w:t>
      </w:r>
    </w:p>
    <w:p w14:paraId="0F975E4B" w14:textId="77777777" w:rsidR="00DF3A47" w:rsidRPr="00E278A8" w:rsidRDefault="000B263B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lastRenderedPageBreak/>
        <w:t xml:space="preserve">1. </w:t>
      </w:r>
      <w:r w:rsidR="002A3A6E" w:rsidRPr="00E278A8">
        <w:t xml:space="preserve">подадат заявление за междинно плащане в размер на най-малко 30 на сто от общите одобрени разходи, в случай че не са заявили </w:t>
      </w:r>
      <w:r w:rsidRPr="00E278A8">
        <w:t>авансово изплащане на помощта</w:t>
      </w:r>
      <w:r w:rsidR="009634E6" w:rsidRPr="00E278A8">
        <w:t>;</w:t>
      </w:r>
    </w:p>
    <w:p w14:paraId="3D092FE6" w14:textId="501BC2D7" w:rsidR="002A3A6E" w:rsidRPr="00E278A8" w:rsidRDefault="000B263B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t xml:space="preserve">2. </w:t>
      </w:r>
      <w:r w:rsidR="002A3A6E" w:rsidRPr="00E278A8">
        <w:t>подадат заявление за междинно плащане за отчитане на изпълнение на авансовото плащане</w:t>
      </w:r>
      <w:r w:rsidR="00772E96" w:rsidRPr="00E278A8">
        <w:t xml:space="preserve"> за най-малко 30 на сто от общия размер на одобрените разходи</w:t>
      </w:r>
      <w:r w:rsidR="002A3A6E" w:rsidRPr="00E278A8">
        <w:t>, в случаите когато авансово плащане е извършено в размер на най-малко 30 на сто</w:t>
      </w:r>
      <w:r w:rsidR="00B13461" w:rsidRPr="00E278A8">
        <w:t xml:space="preserve"> от общите одобрени разходи</w:t>
      </w:r>
      <w:r w:rsidR="002A3A6E" w:rsidRPr="00E278A8">
        <w:t>;</w:t>
      </w:r>
    </w:p>
    <w:p w14:paraId="247F5D6D" w14:textId="77777777" w:rsidR="002A3A6E" w:rsidRPr="00E278A8" w:rsidRDefault="000B263B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t xml:space="preserve">3. </w:t>
      </w:r>
      <w:r w:rsidR="002A3A6E" w:rsidRPr="00E278A8">
        <w:t>подадат заявление за междинно плащане</w:t>
      </w:r>
      <w:r w:rsidR="00254C0B" w:rsidRPr="00E278A8">
        <w:t>, когато помощта е изплатена авансово в размер по-малък от 30 на сто; със заявлението за междинно плащане следва да бъдат отчетени и допълнително извършени разходи над получения аванс, така че общият размер на отчетната междинна сума да бъде най-малко 30 на сто от одобрените разходи.</w:t>
      </w:r>
    </w:p>
    <w:p w14:paraId="452FF464" w14:textId="20928237" w:rsidR="009634E6" w:rsidRPr="00E278A8" w:rsidRDefault="009634E6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78A8">
        <w:t xml:space="preserve">(3) Заявленията за междинно плащане по ал. 2, т. 1, 2 и 3 се подават в срок до 31.07.2023 г. по мярка „Преструктуриране и конверсия на лозя“ и до 01.07.2023 г. по мярка „Инвестиции в предприятия“. Заявленията за междинно плащане се разглеждат съответно по реда на чл. 17, 18, 19 и 20 и чл. 63, 64 и 65. </w:t>
      </w:r>
    </w:p>
    <w:p w14:paraId="5BBF7957" w14:textId="77777777" w:rsidR="009634E6" w:rsidRPr="00E278A8" w:rsidRDefault="009634E6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E278A8">
        <w:t>(4) В случай, че заявител по ал. 2 не подаде заявление за междинно плащане в посочените в ал. 3 срокове или със заявлението за междинно плащане се отчита изпълнение на разходите по-малко от 30 на сто от общите одобрени разходи, договор</w:t>
      </w:r>
      <w:r w:rsidR="00C838A2" w:rsidRPr="00E278A8">
        <w:t>ът</w:t>
      </w:r>
      <w:r w:rsidRPr="00E278A8">
        <w:t xml:space="preserve"> за предоставяне на финансова помощ се прекратява.</w:t>
      </w:r>
    </w:p>
    <w:p w14:paraId="5B9EF6B7" w14:textId="77777777" w:rsidR="008B2A45" w:rsidRPr="00E278A8" w:rsidRDefault="008B2A45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bookmarkEnd w:id="0"/>
    <w:p w14:paraId="7C6BAAD6" w14:textId="03B15F52" w:rsidR="00E34278" w:rsidRPr="00E278A8" w:rsidRDefault="00BF2052" w:rsidP="00A0595B">
      <w:pPr>
        <w:spacing w:line="360" w:lineRule="auto"/>
        <w:ind w:firstLine="709"/>
        <w:jc w:val="both"/>
        <w:textAlignment w:val="center"/>
      </w:pPr>
      <w:r w:rsidRPr="00E278A8">
        <w:rPr>
          <w:b/>
        </w:rPr>
        <w:t xml:space="preserve">§ </w:t>
      </w:r>
      <w:r w:rsidR="00A77605" w:rsidRPr="00E278A8">
        <w:rPr>
          <w:b/>
        </w:rPr>
        <w:t>1</w:t>
      </w:r>
      <w:r w:rsidR="00E01A6B" w:rsidRPr="00E278A8">
        <w:rPr>
          <w:b/>
        </w:rPr>
        <w:t>2</w:t>
      </w:r>
      <w:r w:rsidR="00E34278" w:rsidRPr="00E278A8">
        <w:rPr>
          <w:b/>
        </w:rPr>
        <w:t>.</w:t>
      </w:r>
      <w:r w:rsidR="00546270" w:rsidRPr="00E278A8">
        <w:t xml:space="preserve"> </w:t>
      </w:r>
      <w:r w:rsidR="00E34278" w:rsidRPr="00E278A8">
        <w:t xml:space="preserve">Наредбата влиза в сила от деня на обнародването ѝ в </w:t>
      </w:r>
      <w:r w:rsidR="00A0595B" w:rsidRPr="00E278A8">
        <w:t>„</w:t>
      </w:r>
      <w:r w:rsidR="00E34278" w:rsidRPr="00E278A8">
        <w:t>Държавен вестник”.</w:t>
      </w:r>
    </w:p>
    <w:p w14:paraId="4985C436" w14:textId="560F0C7D" w:rsidR="00E34278" w:rsidRDefault="00E34278" w:rsidP="00FE3C9B">
      <w:pPr>
        <w:spacing w:line="360" w:lineRule="auto"/>
        <w:jc w:val="both"/>
        <w:rPr>
          <w:b/>
          <w:bCs/>
          <w:shd w:val="clear" w:color="auto" w:fill="FEFEFE"/>
        </w:rPr>
      </w:pPr>
    </w:p>
    <w:p w14:paraId="1A5F01BC" w14:textId="77777777" w:rsidR="00AE21F0" w:rsidRPr="00E278A8" w:rsidRDefault="00AE21F0" w:rsidP="00FE3C9B">
      <w:pPr>
        <w:spacing w:line="360" w:lineRule="auto"/>
        <w:jc w:val="both"/>
        <w:rPr>
          <w:b/>
          <w:bCs/>
          <w:shd w:val="clear" w:color="auto" w:fill="FEFEFE"/>
        </w:rPr>
      </w:pPr>
    </w:p>
    <w:p w14:paraId="432FA2B7" w14:textId="77777777" w:rsidR="006B5073" w:rsidRPr="00E278A8" w:rsidRDefault="006B5073" w:rsidP="00FE3C9B">
      <w:pPr>
        <w:spacing w:line="360" w:lineRule="auto"/>
        <w:jc w:val="both"/>
        <w:rPr>
          <w:b/>
          <w:bCs/>
          <w:shd w:val="clear" w:color="auto" w:fill="FEFEFE"/>
        </w:rPr>
      </w:pPr>
    </w:p>
    <w:p w14:paraId="15820EA4" w14:textId="77777777" w:rsidR="00E34278" w:rsidRPr="00E278A8" w:rsidRDefault="00E1770C" w:rsidP="00FE3C9B">
      <w:pPr>
        <w:spacing w:line="360" w:lineRule="auto"/>
        <w:jc w:val="both"/>
        <w:rPr>
          <w:b/>
          <w:bCs/>
          <w:shd w:val="clear" w:color="auto" w:fill="FEFEFE"/>
        </w:rPr>
      </w:pPr>
      <w:r w:rsidRPr="00E278A8">
        <w:rPr>
          <w:b/>
          <w:bCs/>
          <w:shd w:val="clear" w:color="auto" w:fill="FEFEFE"/>
        </w:rPr>
        <w:t xml:space="preserve">Д-Р </w:t>
      </w:r>
      <w:r w:rsidR="00E775CF" w:rsidRPr="00E278A8">
        <w:rPr>
          <w:b/>
          <w:bCs/>
          <w:shd w:val="clear" w:color="auto" w:fill="FEFEFE"/>
          <w:lang w:val="en-US"/>
        </w:rPr>
        <w:t>ИВАН ИВАНОВ</w:t>
      </w:r>
    </w:p>
    <w:p w14:paraId="397859FC" w14:textId="77777777" w:rsidR="00E34278" w:rsidRPr="00E278A8" w:rsidRDefault="00E775CF" w:rsidP="00FE3C9B">
      <w:pPr>
        <w:spacing w:line="360" w:lineRule="auto"/>
        <w:jc w:val="both"/>
        <w:rPr>
          <w:bCs/>
          <w:i/>
          <w:iCs/>
          <w:shd w:val="clear" w:color="auto" w:fill="FEFEFE"/>
          <w:lang w:val="en-US"/>
        </w:rPr>
      </w:pPr>
      <w:r w:rsidRPr="00E278A8">
        <w:rPr>
          <w:bCs/>
          <w:i/>
          <w:iCs/>
          <w:shd w:val="clear" w:color="auto" w:fill="FEFEFE"/>
        </w:rPr>
        <w:t>Министър на земеделието</w:t>
      </w:r>
    </w:p>
    <w:p w14:paraId="5920D90F" w14:textId="692B8FD9" w:rsidR="002650FB" w:rsidRDefault="002650FB" w:rsidP="00043AF8">
      <w:pPr>
        <w:spacing w:line="360" w:lineRule="auto"/>
        <w:jc w:val="both"/>
        <w:rPr>
          <w:bCs/>
          <w:i/>
          <w:iCs/>
          <w:shd w:val="clear" w:color="auto" w:fill="FEFEFE"/>
          <w:lang w:val="en-US"/>
        </w:rPr>
      </w:pPr>
    </w:p>
    <w:p w14:paraId="473A6707" w14:textId="77777777" w:rsidR="00AE21F0" w:rsidRPr="00E278A8" w:rsidRDefault="00AE21F0" w:rsidP="00043AF8">
      <w:pPr>
        <w:spacing w:line="360" w:lineRule="auto"/>
        <w:jc w:val="both"/>
        <w:rPr>
          <w:bCs/>
          <w:i/>
          <w:iCs/>
          <w:shd w:val="clear" w:color="auto" w:fill="FEFEFE"/>
          <w:lang w:val="en-US"/>
        </w:rPr>
      </w:pPr>
      <w:bookmarkStart w:id="2" w:name="_GoBack"/>
      <w:bookmarkEnd w:id="2"/>
    </w:p>
    <w:sectPr w:rsidR="00AE21F0" w:rsidRPr="00E278A8" w:rsidSect="00A0595B">
      <w:footerReference w:type="default" r:id="rId8"/>
      <w:pgSz w:w="11907" w:h="16840" w:code="9"/>
      <w:pgMar w:top="1134" w:right="1134" w:bottom="567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AFFA8" w14:textId="77777777" w:rsidR="00165934" w:rsidRDefault="00165934" w:rsidP="00A301D1">
      <w:r>
        <w:separator/>
      </w:r>
    </w:p>
  </w:endnote>
  <w:endnote w:type="continuationSeparator" w:id="0">
    <w:p w14:paraId="13444570" w14:textId="77777777" w:rsidR="00165934" w:rsidRDefault="00165934" w:rsidP="00A3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B9E17" w14:textId="4CE5FA46" w:rsidR="00E34278" w:rsidRPr="00B13AF0" w:rsidRDefault="00E34278" w:rsidP="00B13AF0">
    <w:pPr>
      <w:pStyle w:val="Footer"/>
      <w:jc w:val="right"/>
      <w:rPr>
        <w:sz w:val="20"/>
        <w:szCs w:val="20"/>
      </w:rPr>
    </w:pPr>
    <w:r w:rsidRPr="00B13AF0">
      <w:rPr>
        <w:sz w:val="20"/>
        <w:szCs w:val="20"/>
      </w:rPr>
      <w:fldChar w:fldCharType="begin"/>
    </w:r>
    <w:r w:rsidRPr="00B13AF0">
      <w:rPr>
        <w:sz w:val="20"/>
        <w:szCs w:val="20"/>
      </w:rPr>
      <w:instrText xml:space="preserve"> PAGE   \* MERGEFORMAT </w:instrText>
    </w:r>
    <w:r w:rsidRPr="00B13AF0">
      <w:rPr>
        <w:sz w:val="20"/>
        <w:szCs w:val="20"/>
      </w:rPr>
      <w:fldChar w:fldCharType="separate"/>
    </w:r>
    <w:r w:rsidR="00900E24">
      <w:rPr>
        <w:noProof/>
        <w:sz w:val="20"/>
        <w:szCs w:val="20"/>
      </w:rPr>
      <w:t>3</w:t>
    </w:r>
    <w:r w:rsidRPr="00B13AF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366A1" w14:textId="77777777" w:rsidR="00165934" w:rsidRDefault="00165934" w:rsidP="00A301D1">
      <w:r>
        <w:separator/>
      </w:r>
    </w:p>
  </w:footnote>
  <w:footnote w:type="continuationSeparator" w:id="0">
    <w:p w14:paraId="6CAC40B9" w14:textId="77777777" w:rsidR="00165934" w:rsidRDefault="00165934" w:rsidP="00A3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01E"/>
    <w:multiLevelType w:val="hybridMultilevel"/>
    <w:tmpl w:val="E952B6C6"/>
    <w:lvl w:ilvl="0" w:tplc="7E6C6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EE5A72"/>
    <w:multiLevelType w:val="hybridMultilevel"/>
    <w:tmpl w:val="1AA46712"/>
    <w:lvl w:ilvl="0" w:tplc="96FCEE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9052D1"/>
    <w:multiLevelType w:val="hybridMultilevel"/>
    <w:tmpl w:val="1D10683C"/>
    <w:lvl w:ilvl="0" w:tplc="1556E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61596"/>
    <w:multiLevelType w:val="hybridMultilevel"/>
    <w:tmpl w:val="800A768A"/>
    <w:lvl w:ilvl="0" w:tplc="ADBC865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29B7C0C"/>
    <w:multiLevelType w:val="hybridMultilevel"/>
    <w:tmpl w:val="0060DABE"/>
    <w:lvl w:ilvl="0" w:tplc="DC124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4F22FFA"/>
    <w:multiLevelType w:val="hybridMultilevel"/>
    <w:tmpl w:val="74A44C60"/>
    <w:lvl w:ilvl="0" w:tplc="E7681F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784607F"/>
    <w:multiLevelType w:val="hybridMultilevel"/>
    <w:tmpl w:val="01B24B36"/>
    <w:lvl w:ilvl="0" w:tplc="0AA26B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91E42B6"/>
    <w:multiLevelType w:val="hybridMultilevel"/>
    <w:tmpl w:val="2856DB9A"/>
    <w:lvl w:ilvl="0" w:tplc="4F3E8B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C983BBA"/>
    <w:multiLevelType w:val="hybridMultilevel"/>
    <w:tmpl w:val="EF0E9208"/>
    <w:lvl w:ilvl="0" w:tplc="4B60F5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0D7B5E"/>
    <w:multiLevelType w:val="hybridMultilevel"/>
    <w:tmpl w:val="0AC218D0"/>
    <w:lvl w:ilvl="0" w:tplc="DF403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8068E8"/>
    <w:multiLevelType w:val="hybridMultilevel"/>
    <w:tmpl w:val="EF508214"/>
    <w:lvl w:ilvl="0" w:tplc="25DA761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 w15:restartNumberingAfterBreak="0">
    <w:nsid w:val="298E5BC9"/>
    <w:multiLevelType w:val="hybridMultilevel"/>
    <w:tmpl w:val="50A8A080"/>
    <w:lvl w:ilvl="0" w:tplc="1A741D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9D519BF"/>
    <w:multiLevelType w:val="hybridMultilevel"/>
    <w:tmpl w:val="0FEE815C"/>
    <w:lvl w:ilvl="0" w:tplc="F2101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1F6EB2"/>
    <w:multiLevelType w:val="hybridMultilevel"/>
    <w:tmpl w:val="5E508428"/>
    <w:lvl w:ilvl="0" w:tplc="541064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CC11758"/>
    <w:multiLevelType w:val="hybridMultilevel"/>
    <w:tmpl w:val="ABC8A354"/>
    <w:lvl w:ilvl="0" w:tplc="0F8E14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EAA5E60"/>
    <w:multiLevelType w:val="hybridMultilevel"/>
    <w:tmpl w:val="0C7A1886"/>
    <w:lvl w:ilvl="0" w:tplc="19FC4A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8C307D"/>
    <w:multiLevelType w:val="hybridMultilevel"/>
    <w:tmpl w:val="36640500"/>
    <w:lvl w:ilvl="0" w:tplc="E988B8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2017B90"/>
    <w:multiLevelType w:val="hybridMultilevel"/>
    <w:tmpl w:val="EC843316"/>
    <w:lvl w:ilvl="0" w:tplc="8AF2F0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5844E79"/>
    <w:multiLevelType w:val="multilevel"/>
    <w:tmpl w:val="3E7A1FFE"/>
    <w:lvl w:ilvl="0">
      <w:start w:val="1"/>
      <w:numFmt w:val="decimal"/>
      <w:suff w:val="space"/>
      <w:lvlText w:val="%1."/>
      <w:lvlJc w:val="right"/>
      <w:pPr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9" w15:restartNumberingAfterBreak="0">
    <w:nsid w:val="3FE20C8D"/>
    <w:multiLevelType w:val="hybridMultilevel"/>
    <w:tmpl w:val="30EE8B7C"/>
    <w:lvl w:ilvl="0" w:tplc="0B4808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FE61737"/>
    <w:multiLevelType w:val="hybridMultilevel"/>
    <w:tmpl w:val="5AF83AE8"/>
    <w:lvl w:ilvl="0" w:tplc="8070D82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41EF3DBA"/>
    <w:multiLevelType w:val="hybridMultilevel"/>
    <w:tmpl w:val="FBE41910"/>
    <w:lvl w:ilvl="0" w:tplc="12187BE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1FF1B79"/>
    <w:multiLevelType w:val="hybridMultilevel"/>
    <w:tmpl w:val="DC901E2E"/>
    <w:lvl w:ilvl="0" w:tplc="0EAEA1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4263835"/>
    <w:multiLevelType w:val="hybridMultilevel"/>
    <w:tmpl w:val="02C8178A"/>
    <w:lvl w:ilvl="0" w:tplc="BAEA27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4CA4A68"/>
    <w:multiLevelType w:val="hybridMultilevel"/>
    <w:tmpl w:val="A1E0BDEC"/>
    <w:lvl w:ilvl="0" w:tplc="607A99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5742509"/>
    <w:multiLevelType w:val="hybridMultilevel"/>
    <w:tmpl w:val="99AA7E1E"/>
    <w:lvl w:ilvl="0" w:tplc="A24A6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E365E3"/>
    <w:multiLevelType w:val="hybridMultilevel"/>
    <w:tmpl w:val="32E02C10"/>
    <w:lvl w:ilvl="0" w:tplc="87F2F4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CFD51D0"/>
    <w:multiLevelType w:val="hybridMultilevel"/>
    <w:tmpl w:val="094E40E2"/>
    <w:lvl w:ilvl="0" w:tplc="E09447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6843F7F"/>
    <w:multiLevelType w:val="hybridMultilevel"/>
    <w:tmpl w:val="3A1A5436"/>
    <w:lvl w:ilvl="0" w:tplc="7D5827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56E56A8F"/>
    <w:multiLevelType w:val="hybridMultilevel"/>
    <w:tmpl w:val="FAB0C3C8"/>
    <w:lvl w:ilvl="0" w:tplc="FCAE67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5A344A6A"/>
    <w:multiLevelType w:val="hybridMultilevel"/>
    <w:tmpl w:val="85D4920E"/>
    <w:lvl w:ilvl="0" w:tplc="CFD816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DB70DD5"/>
    <w:multiLevelType w:val="hybridMultilevel"/>
    <w:tmpl w:val="C67AAD6A"/>
    <w:lvl w:ilvl="0" w:tplc="461029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2791AAF"/>
    <w:multiLevelType w:val="hybridMultilevel"/>
    <w:tmpl w:val="FCE2FE84"/>
    <w:lvl w:ilvl="0" w:tplc="4086A7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52924B3"/>
    <w:multiLevelType w:val="hybridMultilevel"/>
    <w:tmpl w:val="BF4202A6"/>
    <w:lvl w:ilvl="0" w:tplc="0C324F3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4" w15:restartNumberingAfterBreak="0">
    <w:nsid w:val="670C7F2C"/>
    <w:multiLevelType w:val="hybridMultilevel"/>
    <w:tmpl w:val="96B4FAA4"/>
    <w:lvl w:ilvl="0" w:tplc="58E4BB6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5" w15:restartNumberingAfterBreak="0">
    <w:nsid w:val="6C8323FD"/>
    <w:multiLevelType w:val="hybridMultilevel"/>
    <w:tmpl w:val="F5101828"/>
    <w:lvl w:ilvl="0" w:tplc="0E9025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15460EB"/>
    <w:multiLevelType w:val="hybridMultilevel"/>
    <w:tmpl w:val="017C2A90"/>
    <w:lvl w:ilvl="0" w:tplc="2110EE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4453D0F"/>
    <w:multiLevelType w:val="hybridMultilevel"/>
    <w:tmpl w:val="045CA58A"/>
    <w:lvl w:ilvl="0" w:tplc="33BC33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6CC4E26"/>
    <w:multiLevelType w:val="hybridMultilevel"/>
    <w:tmpl w:val="9148D8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76E61FA0"/>
    <w:multiLevelType w:val="hybridMultilevel"/>
    <w:tmpl w:val="66F05B50"/>
    <w:lvl w:ilvl="0" w:tplc="512214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91E4DE6"/>
    <w:multiLevelType w:val="hybridMultilevel"/>
    <w:tmpl w:val="5F86F214"/>
    <w:lvl w:ilvl="0" w:tplc="94B089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95919D1"/>
    <w:multiLevelType w:val="hybridMultilevel"/>
    <w:tmpl w:val="9280DE46"/>
    <w:lvl w:ilvl="0" w:tplc="81A28C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C3D07CD"/>
    <w:multiLevelType w:val="hybridMultilevel"/>
    <w:tmpl w:val="CCC64ED0"/>
    <w:lvl w:ilvl="0" w:tplc="460213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DCE0AA9"/>
    <w:multiLevelType w:val="hybridMultilevel"/>
    <w:tmpl w:val="8DCC3F12"/>
    <w:lvl w:ilvl="0" w:tplc="5E22C6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33"/>
  </w:num>
  <w:num w:numId="3">
    <w:abstractNumId w:val="26"/>
  </w:num>
  <w:num w:numId="4">
    <w:abstractNumId w:val="38"/>
  </w:num>
  <w:num w:numId="5">
    <w:abstractNumId w:val="34"/>
  </w:num>
  <w:num w:numId="6">
    <w:abstractNumId w:val="22"/>
  </w:num>
  <w:num w:numId="7">
    <w:abstractNumId w:val="43"/>
  </w:num>
  <w:num w:numId="8">
    <w:abstractNumId w:val="42"/>
  </w:num>
  <w:num w:numId="9">
    <w:abstractNumId w:val="3"/>
  </w:num>
  <w:num w:numId="10">
    <w:abstractNumId w:val="13"/>
  </w:num>
  <w:num w:numId="11">
    <w:abstractNumId w:val="36"/>
  </w:num>
  <w:num w:numId="12">
    <w:abstractNumId w:val="24"/>
  </w:num>
  <w:num w:numId="13">
    <w:abstractNumId w:val="7"/>
  </w:num>
  <w:num w:numId="14">
    <w:abstractNumId w:val="19"/>
  </w:num>
  <w:num w:numId="15">
    <w:abstractNumId w:val="27"/>
  </w:num>
  <w:num w:numId="16">
    <w:abstractNumId w:val="41"/>
  </w:num>
  <w:num w:numId="17">
    <w:abstractNumId w:val="10"/>
  </w:num>
  <w:num w:numId="18">
    <w:abstractNumId w:val="21"/>
  </w:num>
  <w:num w:numId="19">
    <w:abstractNumId w:val="1"/>
  </w:num>
  <w:num w:numId="20">
    <w:abstractNumId w:val="16"/>
  </w:num>
  <w:num w:numId="21">
    <w:abstractNumId w:val="32"/>
  </w:num>
  <w:num w:numId="22">
    <w:abstractNumId w:val="40"/>
  </w:num>
  <w:num w:numId="23">
    <w:abstractNumId w:val="28"/>
  </w:num>
  <w:num w:numId="24">
    <w:abstractNumId w:val="17"/>
  </w:num>
  <w:num w:numId="25">
    <w:abstractNumId w:val="30"/>
  </w:num>
  <w:num w:numId="26">
    <w:abstractNumId w:val="35"/>
  </w:num>
  <w:num w:numId="27">
    <w:abstractNumId w:val="4"/>
  </w:num>
  <w:num w:numId="28">
    <w:abstractNumId w:val="20"/>
  </w:num>
  <w:num w:numId="29">
    <w:abstractNumId w:val="39"/>
  </w:num>
  <w:num w:numId="30">
    <w:abstractNumId w:val="14"/>
  </w:num>
  <w:num w:numId="31">
    <w:abstractNumId w:val="5"/>
  </w:num>
  <w:num w:numId="32">
    <w:abstractNumId w:val="11"/>
  </w:num>
  <w:num w:numId="33">
    <w:abstractNumId w:val="23"/>
  </w:num>
  <w:num w:numId="34">
    <w:abstractNumId w:val="8"/>
  </w:num>
  <w:num w:numId="35">
    <w:abstractNumId w:val="37"/>
  </w:num>
  <w:num w:numId="36">
    <w:abstractNumId w:val="29"/>
  </w:num>
  <w:num w:numId="37">
    <w:abstractNumId w:val="31"/>
  </w:num>
  <w:num w:numId="38">
    <w:abstractNumId w:val="6"/>
  </w:num>
  <w:num w:numId="39">
    <w:abstractNumId w:val="15"/>
  </w:num>
  <w:num w:numId="40">
    <w:abstractNumId w:val="0"/>
  </w:num>
  <w:num w:numId="41">
    <w:abstractNumId w:val="12"/>
  </w:num>
  <w:num w:numId="42">
    <w:abstractNumId w:val="9"/>
  </w:num>
  <w:num w:numId="43">
    <w:abstractNumId w:val="2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E3"/>
    <w:rsid w:val="00006BF7"/>
    <w:rsid w:val="0001142D"/>
    <w:rsid w:val="000125DE"/>
    <w:rsid w:val="00012745"/>
    <w:rsid w:val="0001307A"/>
    <w:rsid w:val="00015225"/>
    <w:rsid w:val="000155DF"/>
    <w:rsid w:val="00024082"/>
    <w:rsid w:val="00024968"/>
    <w:rsid w:val="0002572D"/>
    <w:rsid w:val="00025B4F"/>
    <w:rsid w:val="00026042"/>
    <w:rsid w:val="00026BA8"/>
    <w:rsid w:val="000270B2"/>
    <w:rsid w:val="00034F06"/>
    <w:rsid w:val="00043AF8"/>
    <w:rsid w:val="00044703"/>
    <w:rsid w:val="000522C2"/>
    <w:rsid w:val="000558E9"/>
    <w:rsid w:val="00057D13"/>
    <w:rsid w:val="000622CB"/>
    <w:rsid w:val="000635B8"/>
    <w:rsid w:val="00063C82"/>
    <w:rsid w:val="00064734"/>
    <w:rsid w:val="0006794B"/>
    <w:rsid w:val="00073150"/>
    <w:rsid w:val="00073CD4"/>
    <w:rsid w:val="00074EAE"/>
    <w:rsid w:val="00075828"/>
    <w:rsid w:val="00077835"/>
    <w:rsid w:val="00081409"/>
    <w:rsid w:val="000818A8"/>
    <w:rsid w:val="000823DE"/>
    <w:rsid w:val="00084640"/>
    <w:rsid w:val="00093BC4"/>
    <w:rsid w:val="0009691C"/>
    <w:rsid w:val="000A2DA6"/>
    <w:rsid w:val="000A41AC"/>
    <w:rsid w:val="000B0983"/>
    <w:rsid w:val="000B263B"/>
    <w:rsid w:val="000B31DB"/>
    <w:rsid w:val="000B5A2F"/>
    <w:rsid w:val="000C0F26"/>
    <w:rsid w:val="000C3D45"/>
    <w:rsid w:val="000C3E15"/>
    <w:rsid w:val="000C4CA5"/>
    <w:rsid w:val="000C798F"/>
    <w:rsid w:val="000D1D06"/>
    <w:rsid w:val="000D3CE4"/>
    <w:rsid w:val="000D4F1A"/>
    <w:rsid w:val="000D62ED"/>
    <w:rsid w:val="000D69DC"/>
    <w:rsid w:val="000D768B"/>
    <w:rsid w:val="000E2CBE"/>
    <w:rsid w:val="000E340C"/>
    <w:rsid w:val="000E3DD7"/>
    <w:rsid w:val="000E5EEC"/>
    <w:rsid w:val="000E5F2F"/>
    <w:rsid w:val="000E7637"/>
    <w:rsid w:val="000F1F71"/>
    <w:rsid w:val="000F32DD"/>
    <w:rsid w:val="000F624B"/>
    <w:rsid w:val="000F68D2"/>
    <w:rsid w:val="000F6A0C"/>
    <w:rsid w:val="00102D4F"/>
    <w:rsid w:val="001040AA"/>
    <w:rsid w:val="0010412B"/>
    <w:rsid w:val="001069E2"/>
    <w:rsid w:val="00112DC7"/>
    <w:rsid w:val="00116048"/>
    <w:rsid w:val="00116407"/>
    <w:rsid w:val="001168D1"/>
    <w:rsid w:val="00120491"/>
    <w:rsid w:val="001250CF"/>
    <w:rsid w:val="00126305"/>
    <w:rsid w:val="00127DB2"/>
    <w:rsid w:val="00127E8F"/>
    <w:rsid w:val="00132AB0"/>
    <w:rsid w:val="00136BFC"/>
    <w:rsid w:val="001377E2"/>
    <w:rsid w:val="001437AC"/>
    <w:rsid w:val="00144F4F"/>
    <w:rsid w:val="00156731"/>
    <w:rsid w:val="00160C3D"/>
    <w:rsid w:val="00165934"/>
    <w:rsid w:val="00172214"/>
    <w:rsid w:val="0017608F"/>
    <w:rsid w:val="001802F1"/>
    <w:rsid w:val="00180BF9"/>
    <w:rsid w:val="001812CC"/>
    <w:rsid w:val="00182B51"/>
    <w:rsid w:val="001832EC"/>
    <w:rsid w:val="0018404D"/>
    <w:rsid w:val="00187EFB"/>
    <w:rsid w:val="001957B5"/>
    <w:rsid w:val="0019581A"/>
    <w:rsid w:val="001A1857"/>
    <w:rsid w:val="001A1EF3"/>
    <w:rsid w:val="001A2AA1"/>
    <w:rsid w:val="001A2AD2"/>
    <w:rsid w:val="001A3BA8"/>
    <w:rsid w:val="001B1EA1"/>
    <w:rsid w:val="001B30AE"/>
    <w:rsid w:val="001C3D27"/>
    <w:rsid w:val="001C7A4F"/>
    <w:rsid w:val="001D16D4"/>
    <w:rsid w:val="001D1F94"/>
    <w:rsid w:val="001E132B"/>
    <w:rsid w:val="001E28EB"/>
    <w:rsid w:val="001E3E83"/>
    <w:rsid w:val="001E3EAF"/>
    <w:rsid w:val="001E4922"/>
    <w:rsid w:val="001E594A"/>
    <w:rsid w:val="001F1617"/>
    <w:rsid w:val="001F2770"/>
    <w:rsid w:val="001F2AA1"/>
    <w:rsid w:val="001F2AD7"/>
    <w:rsid w:val="001F329E"/>
    <w:rsid w:val="001F4450"/>
    <w:rsid w:val="001F4CB3"/>
    <w:rsid w:val="001F4EA0"/>
    <w:rsid w:val="00200A8B"/>
    <w:rsid w:val="00211210"/>
    <w:rsid w:val="00211AAD"/>
    <w:rsid w:val="002128E5"/>
    <w:rsid w:val="00214918"/>
    <w:rsid w:val="0021634C"/>
    <w:rsid w:val="0023338D"/>
    <w:rsid w:val="00234296"/>
    <w:rsid w:val="0023684E"/>
    <w:rsid w:val="0023745E"/>
    <w:rsid w:val="0024366B"/>
    <w:rsid w:val="002436F5"/>
    <w:rsid w:val="00244A4A"/>
    <w:rsid w:val="002457F0"/>
    <w:rsid w:val="00250AF3"/>
    <w:rsid w:val="00252652"/>
    <w:rsid w:val="00253FC4"/>
    <w:rsid w:val="0025489B"/>
    <w:rsid w:val="002549E7"/>
    <w:rsid w:val="00254C0B"/>
    <w:rsid w:val="002555C9"/>
    <w:rsid w:val="00256CE9"/>
    <w:rsid w:val="00257479"/>
    <w:rsid w:val="002618BF"/>
    <w:rsid w:val="00264EEC"/>
    <w:rsid w:val="002650FB"/>
    <w:rsid w:val="00266D83"/>
    <w:rsid w:val="002671B7"/>
    <w:rsid w:val="00271337"/>
    <w:rsid w:val="00272387"/>
    <w:rsid w:val="00272A3C"/>
    <w:rsid w:val="00274E3A"/>
    <w:rsid w:val="002841F7"/>
    <w:rsid w:val="00285097"/>
    <w:rsid w:val="002870A2"/>
    <w:rsid w:val="002878D2"/>
    <w:rsid w:val="0029468E"/>
    <w:rsid w:val="00294C13"/>
    <w:rsid w:val="00294C24"/>
    <w:rsid w:val="002A1507"/>
    <w:rsid w:val="002A1B31"/>
    <w:rsid w:val="002A2CCD"/>
    <w:rsid w:val="002A3259"/>
    <w:rsid w:val="002A3A6E"/>
    <w:rsid w:val="002A49B1"/>
    <w:rsid w:val="002B26BC"/>
    <w:rsid w:val="002B2984"/>
    <w:rsid w:val="002B6005"/>
    <w:rsid w:val="002C0E73"/>
    <w:rsid w:val="002C100B"/>
    <w:rsid w:val="002C14B7"/>
    <w:rsid w:val="002C3BE0"/>
    <w:rsid w:val="002C3D85"/>
    <w:rsid w:val="002D26E4"/>
    <w:rsid w:val="002D55DC"/>
    <w:rsid w:val="002D684A"/>
    <w:rsid w:val="002D6B4C"/>
    <w:rsid w:val="002D7360"/>
    <w:rsid w:val="002D7C5F"/>
    <w:rsid w:val="002D7E18"/>
    <w:rsid w:val="002E1AD5"/>
    <w:rsid w:val="002E6156"/>
    <w:rsid w:val="002F1931"/>
    <w:rsid w:val="002F4B2E"/>
    <w:rsid w:val="00306085"/>
    <w:rsid w:val="00314A19"/>
    <w:rsid w:val="00317B91"/>
    <w:rsid w:val="003223C9"/>
    <w:rsid w:val="00322B09"/>
    <w:rsid w:val="00325349"/>
    <w:rsid w:val="003255E3"/>
    <w:rsid w:val="00326694"/>
    <w:rsid w:val="00331FC7"/>
    <w:rsid w:val="00332C2F"/>
    <w:rsid w:val="00337E41"/>
    <w:rsid w:val="00340282"/>
    <w:rsid w:val="00341E78"/>
    <w:rsid w:val="0034354C"/>
    <w:rsid w:val="003575FF"/>
    <w:rsid w:val="00360711"/>
    <w:rsid w:val="00362214"/>
    <w:rsid w:val="00365CB8"/>
    <w:rsid w:val="003665CD"/>
    <w:rsid w:val="003706EA"/>
    <w:rsid w:val="00375F4B"/>
    <w:rsid w:val="00376B51"/>
    <w:rsid w:val="00377FE5"/>
    <w:rsid w:val="00382C81"/>
    <w:rsid w:val="00390078"/>
    <w:rsid w:val="00396E3B"/>
    <w:rsid w:val="003A05EE"/>
    <w:rsid w:val="003A1E19"/>
    <w:rsid w:val="003A26B7"/>
    <w:rsid w:val="003A55E0"/>
    <w:rsid w:val="003A5F3D"/>
    <w:rsid w:val="003A69B6"/>
    <w:rsid w:val="003A6C69"/>
    <w:rsid w:val="003A7014"/>
    <w:rsid w:val="003B0B13"/>
    <w:rsid w:val="003B0EBC"/>
    <w:rsid w:val="003B1741"/>
    <w:rsid w:val="003B18F0"/>
    <w:rsid w:val="003C386B"/>
    <w:rsid w:val="003C66A9"/>
    <w:rsid w:val="003C795D"/>
    <w:rsid w:val="003D1868"/>
    <w:rsid w:val="003D3598"/>
    <w:rsid w:val="003D3B14"/>
    <w:rsid w:val="003D4653"/>
    <w:rsid w:val="003D67EC"/>
    <w:rsid w:val="003E779E"/>
    <w:rsid w:val="003F0478"/>
    <w:rsid w:val="00403D38"/>
    <w:rsid w:val="004048CF"/>
    <w:rsid w:val="004058A1"/>
    <w:rsid w:val="00406096"/>
    <w:rsid w:val="004071C3"/>
    <w:rsid w:val="00412382"/>
    <w:rsid w:val="0041648E"/>
    <w:rsid w:val="004206BE"/>
    <w:rsid w:val="004238C6"/>
    <w:rsid w:val="00426A9F"/>
    <w:rsid w:val="0042748E"/>
    <w:rsid w:val="004322B0"/>
    <w:rsid w:val="004402D4"/>
    <w:rsid w:val="004442EC"/>
    <w:rsid w:val="00444ACA"/>
    <w:rsid w:val="004506C0"/>
    <w:rsid w:val="0045160B"/>
    <w:rsid w:val="00451705"/>
    <w:rsid w:val="00454A39"/>
    <w:rsid w:val="00454F45"/>
    <w:rsid w:val="00457BC3"/>
    <w:rsid w:val="00460527"/>
    <w:rsid w:val="004615C5"/>
    <w:rsid w:val="00465CA8"/>
    <w:rsid w:val="004660BD"/>
    <w:rsid w:val="00472F9C"/>
    <w:rsid w:val="0047642C"/>
    <w:rsid w:val="00476CF2"/>
    <w:rsid w:val="00480A5C"/>
    <w:rsid w:val="00481360"/>
    <w:rsid w:val="004930D4"/>
    <w:rsid w:val="00496728"/>
    <w:rsid w:val="00497710"/>
    <w:rsid w:val="004A6850"/>
    <w:rsid w:val="004B2348"/>
    <w:rsid w:val="004B32BA"/>
    <w:rsid w:val="004B3F04"/>
    <w:rsid w:val="004D0EB0"/>
    <w:rsid w:val="004D5E88"/>
    <w:rsid w:val="004D6145"/>
    <w:rsid w:val="004E0E59"/>
    <w:rsid w:val="004F26E1"/>
    <w:rsid w:val="004F53B6"/>
    <w:rsid w:val="00502E2F"/>
    <w:rsid w:val="0050318D"/>
    <w:rsid w:val="00510FB5"/>
    <w:rsid w:val="0051585C"/>
    <w:rsid w:val="005208DA"/>
    <w:rsid w:val="00522BA4"/>
    <w:rsid w:val="00524E61"/>
    <w:rsid w:val="00530ED2"/>
    <w:rsid w:val="00531B10"/>
    <w:rsid w:val="00533F38"/>
    <w:rsid w:val="00535C49"/>
    <w:rsid w:val="005362A0"/>
    <w:rsid w:val="005407C1"/>
    <w:rsid w:val="005415F4"/>
    <w:rsid w:val="0054344F"/>
    <w:rsid w:val="005439AD"/>
    <w:rsid w:val="00544301"/>
    <w:rsid w:val="00546270"/>
    <w:rsid w:val="00547D00"/>
    <w:rsid w:val="005545D8"/>
    <w:rsid w:val="00555F79"/>
    <w:rsid w:val="00557E34"/>
    <w:rsid w:val="0056348A"/>
    <w:rsid w:val="005638C7"/>
    <w:rsid w:val="00571E6A"/>
    <w:rsid w:val="0057315B"/>
    <w:rsid w:val="0057518E"/>
    <w:rsid w:val="00575427"/>
    <w:rsid w:val="00576762"/>
    <w:rsid w:val="00577373"/>
    <w:rsid w:val="00580B95"/>
    <w:rsid w:val="00581142"/>
    <w:rsid w:val="0058500C"/>
    <w:rsid w:val="005933FA"/>
    <w:rsid w:val="005A0219"/>
    <w:rsid w:val="005A12D3"/>
    <w:rsid w:val="005A2326"/>
    <w:rsid w:val="005A7091"/>
    <w:rsid w:val="005B2C94"/>
    <w:rsid w:val="005B46DF"/>
    <w:rsid w:val="005B79DD"/>
    <w:rsid w:val="005C0368"/>
    <w:rsid w:val="005C20C2"/>
    <w:rsid w:val="005C2B30"/>
    <w:rsid w:val="005C2BD6"/>
    <w:rsid w:val="005D4E1E"/>
    <w:rsid w:val="005D587F"/>
    <w:rsid w:val="005E03C0"/>
    <w:rsid w:val="005E2795"/>
    <w:rsid w:val="005E3CD1"/>
    <w:rsid w:val="005E5B0F"/>
    <w:rsid w:val="005E5F61"/>
    <w:rsid w:val="005E6430"/>
    <w:rsid w:val="005F0956"/>
    <w:rsid w:val="005F0F9D"/>
    <w:rsid w:val="005F1577"/>
    <w:rsid w:val="005F1629"/>
    <w:rsid w:val="005F4C71"/>
    <w:rsid w:val="00600D2F"/>
    <w:rsid w:val="006049F8"/>
    <w:rsid w:val="006067E4"/>
    <w:rsid w:val="006071CE"/>
    <w:rsid w:val="00607611"/>
    <w:rsid w:val="00610984"/>
    <w:rsid w:val="0061681A"/>
    <w:rsid w:val="00616821"/>
    <w:rsid w:val="00617732"/>
    <w:rsid w:val="00625135"/>
    <w:rsid w:val="0062670F"/>
    <w:rsid w:val="00632879"/>
    <w:rsid w:val="006367E4"/>
    <w:rsid w:val="00637796"/>
    <w:rsid w:val="00644374"/>
    <w:rsid w:val="006551EA"/>
    <w:rsid w:val="0066050F"/>
    <w:rsid w:val="00661BC0"/>
    <w:rsid w:val="00662C7C"/>
    <w:rsid w:val="0066354E"/>
    <w:rsid w:val="006649B2"/>
    <w:rsid w:val="00666F96"/>
    <w:rsid w:val="0067161D"/>
    <w:rsid w:val="006716DD"/>
    <w:rsid w:val="00672B85"/>
    <w:rsid w:val="00675FF6"/>
    <w:rsid w:val="00683ED8"/>
    <w:rsid w:val="00686586"/>
    <w:rsid w:val="00690003"/>
    <w:rsid w:val="00693A63"/>
    <w:rsid w:val="006A07DC"/>
    <w:rsid w:val="006A164D"/>
    <w:rsid w:val="006A217D"/>
    <w:rsid w:val="006B2C50"/>
    <w:rsid w:val="006B2CAF"/>
    <w:rsid w:val="006B4AD9"/>
    <w:rsid w:val="006B5073"/>
    <w:rsid w:val="006B5DF7"/>
    <w:rsid w:val="006B6DA8"/>
    <w:rsid w:val="006C2107"/>
    <w:rsid w:val="006C3EB1"/>
    <w:rsid w:val="006C458F"/>
    <w:rsid w:val="006C6794"/>
    <w:rsid w:val="006D10D1"/>
    <w:rsid w:val="006D2AF7"/>
    <w:rsid w:val="006D4D2C"/>
    <w:rsid w:val="006D7D87"/>
    <w:rsid w:val="006E100C"/>
    <w:rsid w:val="006E268C"/>
    <w:rsid w:val="006E3357"/>
    <w:rsid w:val="006E712B"/>
    <w:rsid w:val="006E7FB0"/>
    <w:rsid w:val="006F0106"/>
    <w:rsid w:val="006F0278"/>
    <w:rsid w:val="006F087D"/>
    <w:rsid w:val="006F2534"/>
    <w:rsid w:val="00700C38"/>
    <w:rsid w:val="007013BF"/>
    <w:rsid w:val="00703A9E"/>
    <w:rsid w:val="00712065"/>
    <w:rsid w:val="00714133"/>
    <w:rsid w:val="00716CC5"/>
    <w:rsid w:val="00720106"/>
    <w:rsid w:val="00723224"/>
    <w:rsid w:val="0072445C"/>
    <w:rsid w:val="0072646D"/>
    <w:rsid w:val="007327CC"/>
    <w:rsid w:val="007336D7"/>
    <w:rsid w:val="007372CE"/>
    <w:rsid w:val="007413D3"/>
    <w:rsid w:val="007448CD"/>
    <w:rsid w:val="00744966"/>
    <w:rsid w:val="00750A62"/>
    <w:rsid w:val="00751249"/>
    <w:rsid w:val="00752CEF"/>
    <w:rsid w:val="00755A87"/>
    <w:rsid w:val="00756897"/>
    <w:rsid w:val="0075762F"/>
    <w:rsid w:val="00760F02"/>
    <w:rsid w:val="0076317C"/>
    <w:rsid w:val="00763DD3"/>
    <w:rsid w:val="00764A70"/>
    <w:rsid w:val="007676FD"/>
    <w:rsid w:val="0077287F"/>
    <w:rsid w:val="00772E96"/>
    <w:rsid w:val="00775DC6"/>
    <w:rsid w:val="00777B02"/>
    <w:rsid w:val="00783553"/>
    <w:rsid w:val="00786CF6"/>
    <w:rsid w:val="007A2F35"/>
    <w:rsid w:val="007A3016"/>
    <w:rsid w:val="007A35DD"/>
    <w:rsid w:val="007A49B0"/>
    <w:rsid w:val="007A49BC"/>
    <w:rsid w:val="007B081D"/>
    <w:rsid w:val="007B1C08"/>
    <w:rsid w:val="007B35FF"/>
    <w:rsid w:val="007B5099"/>
    <w:rsid w:val="007B64E6"/>
    <w:rsid w:val="007C540B"/>
    <w:rsid w:val="007C6D47"/>
    <w:rsid w:val="007D0CE8"/>
    <w:rsid w:val="007D2E09"/>
    <w:rsid w:val="007D683B"/>
    <w:rsid w:val="007E01B7"/>
    <w:rsid w:val="007E1675"/>
    <w:rsid w:val="007E4420"/>
    <w:rsid w:val="007E44F1"/>
    <w:rsid w:val="007E7A9C"/>
    <w:rsid w:val="007F2ECE"/>
    <w:rsid w:val="007F6026"/>
    <w:rsid w:val="007F6FEF"/>
    <w:rsid w:val="007F78E9"/>
    <w:rsid w:val="00801DD2"/>
    <w:rsid w:val="00803B4C"/>
    <w:rsid w:val="00811F98"/>
    <w:rsid w:val="00815284"/>
    <w:rsid w:val="0081572D"/>
    <w:rsid w:val="0082139A"/>
    <w:rsid w:val="008223FF"/>
    <w:rsid w:val="008260B0"/>
    <w:rsid w:val="008262CA"/>
    <w:rsid w:val="00826C2E"/>
    <w:rsid w:val="0083049D"/>
    <w:rsid w:val="00830963"/>
    <w:rsid w:val="00832C4B"/>
    <w:rsid w:val="00833C10"/>
    <w:rsid w:val="0083484B"/>
    <w:rsid w:val="00835724"/>
    <w:rsid w:val="00841718"/>
    <w:rsid w:val="008417C9"/>
    <w:rsid w:val="00842B20"/>
    <w:rsid w:val="00844AFD"/>
    <w:rsid w:val="00860DB0"/>
    <w:rsid w:val="00864C39"/>
    <w:rsid w:val="00865F4F"/>
    <w:rsid w:val="008668E0"/>
    <w:rsid w:val="00866F00"/>
    <w:rsid w:val="008748DC"/>
    <w:rsid w:val="00875152"/>
    <w:rsid w:val="00877C94"/>
    <w:rsid w:val="008815AB"/>
    <w:rsid w:val="0089304C"/>
    <w:rsid w:val="00893CF2"/>
    <w:rsid w:val="008951E7"/>
    <w:rsid w:val="008961AF"/>
    <w:rsid w:val="00897AAC"/>
    <w:rsid w:val="008A54A6"/>
    <w:rsid w:val="008A5C60"/>
    <w:rsid w:val="008B1047"/>
    <w:rsid w:val="008B2A45"/>
    <w:rsid w:val="008B4FE6"/>
    <w:rsid w:val="008B5FC2"/>
    <w:rsid w:val="008C0CBA"/>
    <w:rsid w:val="008C47DC"/>
    <w:rsid w:val="008C76DB"/>
    <w:rsid w:val="008D2D5D"/>
    <w:rsid w:val="008D3E7B"/>
    <w:rsid w:val="008D682A"/>
    <w:rsid w:val="008D7610"/>
    <w:rsid w:val="008D797A"/>
    <w:rsid w:val="008E0F0B"/>
    <w:rsid w:val="008F57C1"/>
    <w:rsid w:val="008F7245"/>
    <w:rsid w:val="009006DC"/>
    <w:rsid w:val="00900E24"/>
    <w:rsid w:val="00913D38"/>
    <w:rsid w:val="0091515C"/>
    <w:rsid w:val="009168A7"/>
    <w:rsid w:val="00917078"/>
    <w:rsid w:val="00922999"/>
    <w:rsid w:val="009314A5"/>
    <w:rsid w:val="00931631"/>
    <w:rsid w:val="0093196B"/>
    <w:rsid w:val="00934FFC"/>
    <w:rsid w:val="009372E3"/>
    <w:rsid w:val="009474B2"/>
    <w:rsid w:val="009541BD"/>
    <w:rsid w:val="00954934"/>
    <w:rsid w:val="00956532"/>
    <w:rsid w:val="00960B84"/>
    <w:rsid w:val="009634E6"/>
    <w:rsid w:val="0096458E"/>
    <w:rsid w:val="00965462"/>
    <w:rsid w:val="00965F40"/>
    <w:rsid w:val="009677F7"/>
    <w:rsid w:val="00967E70"/>
    <w:rsid w:val="009737FE"/>
    <w:rsid w:val="00973D7B"/>
    <w:rsid w:val="0097683C"/>
    <w:rsid w:val="009774A6"/>
    <w:rsid w:val="009820AD"/>
    <w:rsid w:val="00982F68"/>
    <w:rsid w:val="009836D1"/>
    <w:rsid w:val="00983714"/>
    <w:rsid w:val="00986D7D"/>
    <w:rsid w:val="009879CF"/>
    <w:rsid w:val="00993CAA"/>
    <w:rsid w:val="00997B2B"/>
    <w:rsid w:val="009A27B5"/>
    <w:rsid w:val="009A6EAA"/>
    <w:rsid w:val="009B426A"/>
    <w:rsid w:val="009C115D"/>
    <w:rsid w:val="009C2070"/>
    <w:rsid w:val="009C64E3"/>
    <w:rsid w:val="009C701E"/>
    <w:rsid w:val="009C7DE2"/>
    <w:rsid w:val="009D549B"/>
    <w:rsid w:val="009E0AA0"/>
    <w:rsid w:val="009E1B5D"/>
    <w:rsid w:val="009E22B7"/>
    <w:rsid w:val="009E30F1"/>
    <w:rsid w:val="009E4CDC"/>
    <w:rsid w:val="009E5381"/>
    <w:rsid w:val="009E7F5A"/>
    <w:rsid w:val="009F0A8D"/>
    <w:rsid w:val="009F3D7C"/>
    <w:rsid w:val="00A02FA0"/>
    <w:rsid w:val="00A0595B"/>
    <w:rsid w:val="00A06AA5"/>
    <w:rsid w:val="00A07807"/>
    <w:rsid w:val="00A107E4"/>
    <w:rsid w:val="00A10FB6"/>
    <w:rsid w:val="00A11A1B"/>
    <w:rsid w:val="00A13A10"/>
    <w:rsid w:val="00A17ACB"/>
    <w:rsid w:val="00A24DD1"/>
    <w:rsid w:val="00A255DD"/>
    <w:rsid w:val="00A301D1"/>
    <w:rsid w:val="00A32DC2"/>
    <w:rsid w:val="00A33B31"/>
    <w:rsid w:val="00A34C46"/>
    <w:rsid w:val="00A417BE"/>
    <w:rsid w:val="00A41E09"/>
    <w:rsid w:val="00A44AAF"/>
    <w:rsid w:val="00A44BD2"/>
    <w:rsid w:val="00A4564B"/>
    <w:rsid w:val="00A579B5"/>
    <w:rsid w:val="00A618A4"/>
    <w:rsid w:val="00A66448"/>
    <w:rsid w:val="00A676F2"/>
    <w:rsid w:val="00A739B0"/>
    <w:rsid w:val="00A7410F"/>
    <w:rsid w:val="00A75C78"/>
    <w:rsid w:val="00A75F81"/>
    <w:rsid w:val="00A77605"/>
    <w:rsid w:val="00A803A4"/>
    <w:rsid w:val="00A94084"/>
    <w:rsid w:val="00A94CDB"/>
    <w:rsid w:val="00A970AF"/>
    <w:rsid w:val="00AA0BD8"/>
    <w:rsid w:val="00AA30DF"/>
    <w:rsid w:val="00AA59BA"/>
    <w:rsid w:val="00AB29E9"/>
    <w:rsid w:val="00AB3263"/>
    <w:rsid w:val="00AC2BA8"/>
    <w:rsid w:val="00AC3187"/>
    <w:rsid w:val="00AC737D"/>
    <w:rsid w:val="00AD0798"/>
    <w:rsid w:val="00AD431A"/>
    <w:rsid w:val="00AD71B1"/>
    <w:rsid w:val="00AD7E0D"/>
    <w:rsid w:val="00AE0892"/>
    <w:rsid w:val="00AE21F0"/>
    <w:rsid w:val="00AE29BD"/>
    <w:rsid w:val="00AE6357"/>
    <w:rsid w:val="00AE6D5F"/>
    <w:rsid w:val="00AF0775"/>
    <w:rsid w:val="00AF4561"/>
    <w:rsid w:val="00AF69AC"/>
    <w:rsid w:val="00B003BA"/>
    <w:rsid w:val="00B1026B"/>
    <w:rsid w:val="00B13461"/>
    <w:rsid w:val="00B13AF0"/>
    <w:rsid w:val="00B14101"/>
    <w:rsid w:val="00B23299"/>
    <w:rsid w:val="00B246DE"/>
    <w:rsid w:val="00B248A2"/>
    <w:rsid w:val="00B33528"/>
    <w:rsid w:val="00B346BE"/>
    <w:rsid w:val="00B34A19"/>
    <w:rsid w:val="00B35F7D"/>
    <w:rsid w:val="00B37881"/>
    <w:rsid w:val="00B44ABA"/>
    <w:rsid w:val="00B51527"/>
    <w:rsid w:val="00B53267"/>
    <w:rsid w:val="00B55FCC"/>
    <w:rsid w:val="00B609A7"/>
    <w:rsid w:val="00B615CF"/>
    <w:rsid w:val="00B6250C"/>
    <w:rsid w:val="00B64203"/>
    <w:rsid w:val="00B6773C"/>
    <w:rsid w:val="00B723F6"/>
    <w:rsid w:val="00B747A8"/>
    <w:rsid w:val="00B8021D"/>
    <w:rsid w:val="00B80969"/>
    <w:rsid w:val="00B817D3"/>
    <w:rsid w:val="00B8450C"/>
    <w:rsid w:val="00B87E76"/>
    <w:rsid w:val="00B90E09"/>
    <w:rsid w:val="00B93DBA"/>
    <w:rsid w:val="00B96614"/>
    <w:rsid w:val="00BA7593"/>
    <w:rsid w:val="00BB0204"/>
    <w:rsid w:val="00BB5009"/>
    <w:rsid w:val="00BC171A"/>
    <w:rsid w:val="00BC1F1D"/>
    <w:rsid w:val="00BC7DA4"/>
    <w:rsid w:val="00BD3918"/>
    <w:rsid w:val="00BE1AF5"/>
    <w:rsid w:val="00BE349F"/>
    <w:rsid w:val="00BE5162"/>
    <w:rsid w:val="00BE5638"/>
    <w:rsid w:val="00BF2052"/>
    <w:rsid w:val="00BF25E0"/>
    <w:rsid w:val="00BF3368"/>
    <w:rsid w:val="00BF5431"/>
    <w:rsid w:val="00C00DB7"/>
    <w:rsid w:val="00C01FF5"/>
    <w:rsid w:val="00C03882"/>
    <w:rsid w:val="00C03C44"/>
    <w:rsid w:val="00C0693A"/>
    <w:rsid w:val="00C07C2A"/>
    <w:rsid w:val="00C10233"/>
    <w:rsid w:val="00C15A5B"/>
    <w:rsid w:val="00C24694"/>
    <w:rsid w:val="00C32F68"/>
    <w:rsid w:val="00C34D36"/>
    <w:rsid w:val="00C34E26"/>
    <w:rsid w:val="00C41308"/>
    <w:rsid w:val="00C42FA9"/>
    <w:rsid w:val="00C44B68"/>
    <w:rsid w:val="00C47E51"/>
    <w:rsid w:val="00C5206D"/>
    <w:rsid w:val="00C53814"/>
    <w:rsid w:val="00C55B17"/>
    <w:rsid w:val="00C6043D"/>
    <w:rsid w:val="00C638E4"/>
    <w:rsid w:val="00C6398B"/>
    <w:rsid w:val="00C72320"/>
    <w:rsid w:val="00C735C5"/>
    <w:rsid w:val="00C73FFD"/>
    <w:rsid w:val="00C76E64"/>
    <w:rsid w:val="00C7761D"/>
    <w:rsid w:val="00C838A2"/>
    <w:rsid w:val="00C8409F"/>
    <w:rsid w:val="00C8439C"/>
    <w:rsid w:val="00C84EE5"/>
    <w:rsid w:val="00C877E3"/>
    <w:rsid w:val="00C9025A"/>
    <w:rsid w:val="00C969C9"/>
    <w:rsid w:val="00CA2930"/>
    <w:rsid w:val="00CA2E80"/>
    <w:rsid w:val="00CA7A9A"/>
    <w:rsid w:val="00CB371B"/>
    <w:rsid w:val="00CB44EE"/>
    <w:rsid w:val="00CC0914"/>
    <w:rsid w:val="00CD1E0E"/>
    <w:rsid w:val="00CD3784"/>
    <w:rsid w:val="00CD7464"/>
    <w:rsid w:val="00CE20BF"/>
    <w:rsid w:val="00CE3F4D"/>
    <w:rsid w:val="00CE46D9"/>
    <w:rsid w:val="00CE6004"/>
    <w:rsid w:val="00CF60E6"/>
    <w:rsid w:val="00D01F3A"/>
    <w:rsid w:val="00D11096"/>
    <w:rsid w:val="00D1246C"/>
    <w:rsid w:val="00D12704"/>
    <w:rsid w:val="00D2258B"/>
    <w:rsid w:val="00D2336D"/>
    <w:rsid w:val="00D2418F"/>
    <w:rsid w:val="00D242CC"/>
    <w:rsid w:val="00D2519A"/>
    <w:rsid w:val="00D34EF0"/>
    <w:rsid w:val="00D3698A"/>
    <w:rsid w:val="00D36D9C"/>
    <w:rsid w:val="00D37C5B"/>
    <w:rsid w:val="00D45972"/>
    <w:rsid w:val="00D46193"/>
    <w:rsid w:val="00D50536"/>
    <w:rsid w:val="00D54037"/>
    <w:rsid w:val="00D55B6A"/>
    <w:rsid w:val="00D55BF2"/>
    <w:rsid w:val="00D562AA"/>
    <w:rsid w:val="00D654B2"/>
    <w:rsid w:val="00D66C75"/>
    <w:rsid w:val="00D67596"/>
    <w:rsid w:val="00D72013"/>
    <w:rsid w:val="00D729F8"/>
    <w:rsid w:val="00D8091B"/>
    <w:rsid w:val="00D82168"/>
    <w:rsid w:val="00D82BE6"/>
    <w:rsid w:val="00D83EBC"/>
    <w:rsid w:val="00D90B6E"/>
    <w:rsid w:val="00D95058"/>
    <w:rsid w:val="00D95188"/>
    <w:rsid w:val="00D95C94"/>
    <w:rsid w:val="00DA0921"/>
    <w:rsid w:val="00DA12CC"/>
    <w:rsid w:val="00DB4CF7"/>
    <w:rsid w:val="00DB6E76"/>
    <w:rsid w:val="00DC23C8"/>
    <w:rsid w:val="00DC23EB"/>
    <w:rsid w:val="00DC3D5D"/>
    <w:rsid w:val="00DC464F"/>
    <w:rsid w:val="00DC6163"/>
    <w:rsid w:val="00DC6B67"/>
    <w:rsid w:val="00DC6F2E"/>
    <w:rsid w:val="00DD7608"/>
    <w:rsid w:val="00DD7B7A"/>
    <w:rsid w:val="00DE2231"/>
    <w:rsid w:val="00DE592E"/>
    <w:rsid w:val="00DF0924"/>
    <w:rsid w:val="00DF0BA4"/>
    <w:rsid w:val="00DF1388"/>
    <w:rsid w:val="00DF3A47"/>
    <w:rsid w:val="00E01A6B"/>
    <w:rsid w:val="00E0584A"/>
    <w:rsid w:val="00E10496"/>
    <w:rsid w:val="00E166BD"/>
    <w:rsid w:val="00E1770C"/>
    <w:rsid w:val="00E17DE0"/>
    <w:rsid w:val="00E231F2"/>
    <w:rsid w:val="00E278A8"/>
    <w:rsid w:val="00E31C4D"/>
    <w:rsid w:val="00E32E37"/>
    <w:rsid w:val="00E34278"/>
    <w:rsid w:val="00E35E11"/>
    <w:rsid w:val="00E4032D"/>
    <w:rsid w:val="00E412B1"/>
    <w:rsid w:val="00E449B5"/>
    <w:rsid w:val="00E54721"/>
    <w:rsid w:val="00E70B37"/>
    <w:rsid w:val="00E726A3"/>
    <w:rsid w:val="00E73601"/>
    <w:rsid w:val="00E753C7"/>
    <w:rsid w:val="00E75913"/>
    <w:rsid w:val="00E76CAB"/>
    <w:rsid w:val="00E775CF"/>
    <w:rsid w:val="00E80E13"/>
    <w:rsid w:val="00E8541B"/>
    <w:rsid w:val="00E855D6"/>
    <w:rsid w:val="00E90732"/>
    <w:rsid w:val="00E94B32"/>
    <w:rsid w:val="00E94E35"/>
    <w:rsid w:val="00E95DBB"/>
    <w:rsid w:val="00E96F40"/>
    <w:rsid w:val="00EA6A3D"/>
    <w:rsid w:val="00EA7FA8"/>
    <w:rsid w:val="00EB2C0E"/>
    <w:rsid w:val="00EB4D51"/>
    <w:rsid w:val="00EB65F3"/>
    <w:rsid w:val="00EB77B6"/>
    <w:rsid w:val="00EC2CFD"/>
    <w:rsid w:val="00EC3B3E"/>
    <w:rsid w:val="00EC3B7D"/>
    <w:rsid w:val="00ED137A"/>
    <w:rsid w:val="00EE0C78"/>
    <w:rsid w:val="00EE1FBF"/>
    <w:rsid w:val="00EE594E"/>
    <w:rsid w:val="00EF280A"/>
    <w:rsid w:val="00EF4738"/>
    <w:rsid w:val="00F023C9"/>
    <w:rsid w:val="00F063BE"/>
    <w:rsid w:val="00F110FE"/>
    <w:rsid w:val="00F160D8"/>
    <w:rsid w:val="00F216E5"/>
    <w:rsid w:val="00F25DD3"/>
    <w:rsid w:val="00F33AF3"/>
    <w:rsid w:val="00F34FF2"/>
    <w:rsid w:val="00F40695"/>
    <w:rsid w:val="00F44FDF"/>
    <w:rsid w:val="00F56802"/>
    <w:rsid w:val="00F6270C"/>
    <w:rsid w:val="00F64E0F"/>
    <w:rsid w:val="00F65D01"/>
    <w:rsid w:val="00F6652B"/>
    <w:rsid w:val="00F70CF2"/>
    <w:rsid w:val="00F72710"/>
    <w:rsid w:val="00F73BB7"/>
    <w:rsid w:val="00F74BC0"/>
    <w:rsid w:val="00F74F6F"/>
    <w:rsid w:val="00F77C40"/>
    <w:rsid w:val="00F801D0"/>
    <w:rsid w:val="00F802CC"/>
    <w:rsid w:val="00F809EB"/>
    <w:rsid w:val="00F82D1F"/>
    <w:rsid w:val="00F86470"/>
    <w:rsid w:val="00F874C9"/>
    <w:rsid w:val="00F879F2"/>
    <w:rsid w:val="00F95992"/>
    <w:rsid w:val="00F97F4C"/>
    <w:rsid w:val="00FA3406"/>
    <w:rsid w:val="00FA6339"/>
    <w:rsid w:val="00FA71C0"/>
    <w:rsid w:val="00FB2025"/>
    <w:rsid w:val="00FB25F0"/>
    <w:rsid w:val="00FB4B5C"/>
    <w:rsid w:val="00FC1204"/>
    <w:rsid w:val="00FC24F4"/>
    <w:rsid w:val="00FC2DCC"/>
    <w:rsid w:val="00FC5529"/>
    <w:rsid w:val="00FC5A23"/>
    <w:rsid w:val="00FC63AB"/>
    <w:rsid w:val="00FD3271"/>
    <w:rsid w:val="00FE0809"/>
    <w:rsid w:val="00FE3C9B"/>
    <w:rsid w:val="00FE51A8"/>
    <w:rsid w:val="00FE528B"/>
    <w:rsid w:val="00FE53D7"/>
    <w:rsid w:val="00FE5555"/>
    <w:rsid w:val="00FE7F2D"/>
    <w:rsid w:val="00FE7FF6"/>
    <w:rsid w:val="00FF09FF"/>
    <w:rsid w:val="00FF2A77"/>
    <w:rsid w:val="00FF2E42"/>
    <w:rsid w:val="00FF2EE7"/>
    <w:rsid w:val="00FF46D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BFD31"/>
  <w15:docId w15:val="{A20BD6C0-374B-46F0-AB8F-24CC6BC2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4E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C64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C64E3"/>
    <w:rPr>
      <w:rFonts w:ascii="Times New Roman" w:hAnsi="Times New Roman"/>
      <w:b/>
      <w:sz w:val="27"/>
      <w:lang w:eastAsia="bg-BG"/>
    </w:rPr>
  </w:style>
  <w:style w:type="character" w:customStyle="1" w:styleId="apple-converted-space">
    <w:name w:val="apple-converted-space"/>
    <w:uiPriority w:val="99"/>
    <w:rsid w:val="009C64E3"/>
  </w:style>
  <w:style w:type="character" w:styleId="Hyperlink">
    <w:name w:val="Hyperlink"/>
    <w:basedOn w:val="DefaultParagraphFont"/>
    <w:uiPriority w:val="99"/>
    <w:rsid w:val="009C64E3"/>
    <w:rPr>
      <w:rFonts w:cs="Times New Roman"/>
      <w:color w:val="0000FF"/>
      <w:u w:val="single"/>
    </w:rPr>
  </w:style>
  <w:style w:type="paragraph" w:customStyle="1" w:styleId="m">
    <w:name w:val="m"/>
    <w:basedOn w:val="Normal"/>
    <w:uiPriority w:val="99"/>
    <w:rsid w:val="009C64E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C64E3"/>
    <w:pPr>
      <w:spacing w:before="100" w:beforeAutospacing="1" w:after="100" w:afterAutospacing="1"/>
    </w:pPr>
  </w:style>
  <w:style w:type="paragraph" w:customStyle="1" w:styleId="Style">
    <w:name w:val="Style"/>
    <w:uiPriority w:val="99"/>
    <w:rsid w:val="009C64E3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C64E3"/>
    <w:pPr>
      <w:tabs>
        <w:tab w:val="left" w:pos="567"/>
      </w:tabs>
      <w:spacing w:line="260" w:lineRule="exact"/>
      <w:ind w:left="567" w:hanging="567"/>
      <w:jc w:val="both"/>
    </w:pPr>
    <w:rPr>
      <w:b/>
      <w:bCs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C64E3"/>
    <w:rPr>
      <w:rFonts w:ascii="Times New Roman" w:hAnsi="Times New Roman"/>
      <w:b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C64E3"/>
    <w:pPr>
      <w:ind w:left="567" w:hanging="567"/>
    </w:pPr>
    <w:rPr>
      <w:b/>
      <w:bCs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64E3"/>
    <w:rPr>
      <w:rFonts w:ascii="Times New Roman" w:hAnsi="Times New Roman"/>
      <w:b/>
      <w:lang w:val="en-GB"/>
    </w:rPr>
  </w:style>
  <w:style w:type="paragraph" w:styleId="ListParagraph">
    <w:name w:val="List Paragraph"/>
    <w:basedOn w:val="Normal"/>
    <w:uiPriority w:val="99"/>
    <w:qFormat/>
    <w:rsid w:val="002A1B31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5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F81"/>
    <w:rPr>
      <w:rFonts w:ascii="Tahoma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6900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0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0003"/>
    <w:rPr>
      <w:rFonts w:ascii="Times New Roman" w:hAnsi="Times New Roman"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0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0003"/>
    <w:rPr>
      <w:rFonts w:ascii="Times New Roman" w:hAnsi="Times New Roman" w:cs="Times New Roman"/>
      <w:b/>
      <w:bCs/>
      <w:lang w:eastAsia="bg-BG"/>
    </w:rPr>
  </w:style>
  <w:style w:type="paragraph" w:styleId="Header">
    <w:name w:val="header"/>
    <w:basedOn w:val="Normal"/>
    <w:link w:val="Head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rsid w:val="002C100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100B"/>
    <w:rPr>
      <w:rFonts w:ascii="Courier New" w:hAnsi="Courier New"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47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72F9C"/>
    <w:rPr>
      <w:rFonts w:ascii="Courier" w:hAnsi="Courier" w:cs="Courier New"/>
      <w:lang w:val="en-US" w:eastAsia="en-US"/>
    </w:rPr>
  </w:style>
  <w:style w:type="character" w:customStyle="1" w:styleId="samedocreference1">
    <w:name w:val="samedocreference1"/>
    <w:basedOn w:val="DefaultParagraphFont"/>
    <w:uiPriority w:val="99"/>
    <w:rsid w:val="0062670F"/>
    <w:rPr>
      <w:rFonts w:cs="Times New Roman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8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37567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7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79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37567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0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2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845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4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6846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4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DF43-26F0-4C93-87F1-1F3E4012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Vutov</dc:creator>
  <cp:lastModifiedBy>Kristiana Pavlova</cp:lastModifiedBy>
  <cp:revision>4</cp:revision>
  <cp:lastPrinted>2022-01-24T10:18:00Z</cp:lastPrinted>
  <dcterms:created xsi:type="dcterms:W3CDTF">2022-01-24T10:13:00Z</dcterms:created>
  <dcterms:modified xsi:type="dcterms:W3CDTF">2022-01-24T11:57:00Z</dcterms:modified>
</cp:coreProperties>
</file>