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E0D" w:rsidRPr="007C5E0D" w:rsidRDefault="007C5E0D" w:rsidP="007C5E0D">
      <w:pPr>
        <w:tabs>
          <w:tab w:val="left" w:pos="567"/>
        </w:tabs>
        <w:jc w:val="center"/>
        <w:rPr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>
        <w:rPr>
          <w:b/>
          <w:sz w:val="24"/>
          <w:szCs w:val="24"/>
          <w:lang w:val="bg-BG"/>
        </w:rPr>
        <w:tab/>
      </w:r>
      <w:r w:rsidR="00691732">
        <w:rPr>
          <w:sz w:val="24"/>
          <w:szCs w:val="24"/>
          <w:lang w:val="bg-BG"/>
        </w:rPr>
        <w:t>Одобрил:……..…</w:t>
      </w:r>
      <w:r w:rsidR="00691732">
        <w:rPr>
          <w:sz w:val="24"/>
          <w:szCs w:val="24"/>
        </w:rPr>
        <w:t>(</w:t>
      </w:r>
      <w:r w:rsidR="00691732">
        <w:rPr>
          <w:sz w:val="24"/>
          <w:szCs w:val="24"/>
          <w:lang w:val="bg-BG"/>
        </w:rPr>
        <w:t>П</w:t>
      </w:r>
      <w:r w:rsidR="00691732">
        <w:rPr>
          <w:sz w:val="24"/>
          <w:szCs w:val="24"/>
        </w:rPr>
        <w:t>)</w:t>
      </w:r>
      <w:r w:rsidRPr="007C5E0D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…</w:t>
      </w:r>
      <w:r w:rsidRPr="007C5E0D">
        <w:rPr>
          <w:sz w:val="24"/>
          <w:szCs w:val="24"/>
          <w:lang w:val="bg-BG"/>
        </w:rPr>
        <w:t>…..</w:t>
      </w:r>
    </w:p>
    <w:p w:rsidR="007C5E0D" w:rsidRPr="007C5E0D" w:rsidRDefault="007C5E0D" w:rsidP="007C5E0D">
      <w:pPr>
        <w:tabs>
          <w:tab w:val="left" w:pos="567"/>
        </w:tabs>
        <w:jc w:val="right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Директор ОД „З” </w:t>
      </w:r>
      <w:r w:rsidR="00E23542">
        <w:rPr>
          <w:sz w:val="24"/>
          <w:szCs w:val="24"/>
          <w:lang w:val="bg-BG"/>
        </w:rPr>
        <w:t>Валентина Делчева</w:t>
      </w:r>
      <w:r w:rsidRPr="007C5E0D">
        <w:rPr>
          <w:sz w:val="24"/>
          <w:szCs w:val="24"/>
          <w:lang w:val="bg-BG"/>
        </w:rPr>
        <w:t xml:space="preserve"> </w:t>
      </w:r>
    </w:p>
    <w:p w:rsidR="007C5E0D" w:rsidRPr="007C5E0D" w:rsidRDefault="007C5E0D" w:rsidP="007C5E0D">
      <w:pPr>
        <w:tabs>
          <w:tab w:val="left" w:pos="567"/>
        </w:tabs>
        <w:jc w:val="center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567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 Р О Т О К О Л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Pr="00D82C80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Днес</w:t>
      </w:r>
      <w:r w:rsidRPr="001D7C2B">
        <w:rPr>
          <w:sz w:val="24"/>
          <w:szCs w:val="24"/>
          <w:lang w:val="bg-BG"/>
        </w:rPr>
        <w:t xml:space="preserve">, </w:t>
      </w:r>
      <w:r w:rsidR="009E2FBD" w:rsidRPr="009E2FBD">
        <w:rPr>
          <w:sz w:val="24"/>
          <w:szCs w:val="24"/>
          <w:lang w:val="bg-BG"/>
        </w:rPr>
        <w:t>1</w:t>
      </w:r>
      <w:r w:rsidR="00E23542">
        <w:rPr>
          <w:sz w:val="24"/>
          <w:szCs w:val="24"/>
        </w:rPr>
        <w:t>3</w:t>
      </w:r>
      <w:r w:rsidR="00E23542">
        <w:rPr>
          <w:sz w:val="24"/>
          <w:szCs w:val="24"/>
          <w:lang w:val="ru-RU"/>
        </w:rPr>
        <w:t>.07.202</w:t>
      </w:r>
      <w:r w:rsidR="00E23542">
        <w:rPr>
          <w:sz w:val="24"/>
          <w:szCs w:val="24"/>
        </w:rPr>
        <w:t>1</w:t>
      </w:r>
      <w:r w:rsidRPr="009E2FBD">
        <w:rPr>
          <w:sz w:val="24"/>
          <w:szCs w:val="24"/>
          <w:lang w:val="bg-BG"/>
        </w:rPr>
        <w:t>г. в 1</w:t>
      </w:r>
      <w:r w:rsidR="009E2FBD">
        <w:rPr>
          <w:sz w:val="24"/>
          <w:szCs w:val="24"/>
          <w:lang w:val="bg-BG"/>
        </w:rPr>
        <w:t>0</w:t>
      </w:r>
      <w:r w:rsidRPr="009E2FBD">
        <w:rPr>
          <w:sz w:val="24"/>
          <w:szCs w:val="24"/>
          <w:lang w:val="bg-BG"/>
        </w:rPr>
        <w:t>.00 часа,</w:t>
      </w:r>
      <w:r>
        <w:rPr>
          <w:sz w:val="24"/>
          <w:szCs w:val="24"/>
          <w:lang w:val="bg-BG"/>
        </w:rPr>
        <w:t xml:space="preserve"> в </w:t>
      </w:r>
      <w:r w:rsidR="003E0375">
        <w:rPr>
          <w:sz w:val="24"/>
          <w:szCs w:val="24"/>
          <w:lang w:val="bg-BG"/>
        </w:rPr>
        <w:t xml:space="preserve">Областна дирекция „ Земеделие“ - </w:t>
      </w:r>
      <w:r>
        <w:rPr>
          <w:sz w:val="24"/>
          <w:szCs w:val="24"/>
          <w:lang w:val="bg-BG"/>
        </w:rPr>
        <w:t>Хасково се събра комисия</w:t>
      </w:r>
      <w:r w:rsidR="00D641AF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назначена със Заповед № </w:t>
      </w:r>
      <w:r w:rsidR="00D14952">
        <w:rPr>
          <w:sz w:val="24"/>
          <w:szCs w:val="24"/>
          <w:lang w:val="bg-BG"/>
        </w:rPr>
        <w:t>РД-07-23/ 18.06.2021 год.</w:t>
      </w:r>
      <w:r w:rsidRPr="00FD25BA">
        <w:rPr>
          <w:sz w:val="24"/>
          <w:szCs w:val="24"/>
          <w:lang w:val="bg-BG"/>
        </w:rPr>
        <w:t xml:space="preserve"> на Директора на ОД </w:t>
      </w:r>
      <w:r w:rsidRPr="00FD25BA">
        <w:rPr>
          <w:sz w:val="24"/>
          <w:szCs w:val="24"/>
          <w:lang w:val="en-GB"/>
        </w:rPr>
        <w:t xml:space="preserve"> </w:t>
      </w:r>
      <w:r w:rsidRPr="00FD25BA">
        <w:rPr>
          <w:sz w:val="24"/>
          <w:szCs w:val="24"/>
          <w:lang w:val="bg-BG"/>
        </w:rPr>
        <w:t>„Земеделие” в състав</w:t>
      </w:r>
      <w:r>
        <w:rPr>
          <w:sz w:val="24"/>
          <w:szCs w:val="24"/>
          <w:lang w:val="bg-BG"/>
        </w:rPr>
        <w:t xml:space="preserve"> :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1. </w:t>
      </w:r>
      <w:r w:rsidR="00D641AF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а</w:t>
      </w:r>
      <w:r w:rsidR="00D641AF">
        <w:rPr>
          <w:sz w:val="24"/>
          <w:szCs w:val="24"/>
          <w:lang w:val="bg-BG"/>
        </w:rPr>
        <w:t>досвета Демирева</w:t>
      </w:r>
      <w:r>
        <w:rPr>
          <w:sz w:val="24"/>
          <w:szCs w:val="24"/>
          <w:lang w:val="bg-BG"/>
        </w:rPr>
        <w:t xml:space="preserve"> –</w:t>
      </w:r>
      <w:r w:rsidR="00691732">
        <w:rPr>
          <w:sz w:val="24"/>
          <w:szCs w:val="24"/>
          <w:lang w:val="bg-BG"/>
        </w:rPr>
        <w:t xml:space="preserve"> г</w:t>
      </w:r>
      <w:r>
        <w:rPr>
          <w:sz w:val="24"/>
          <w:szCs w:val="24"/>
          <w:lang w:val="bg-BG"/>
        </w:rPr>
        <w:t xml:space="preserve">лавен </w:t>
      </w:r>
      <w:r w:rsidR="00D641AF">
        <w:rPr>
          <w:sz w:val="24"/>
          <w:szCs w:val="24"/>
          <w:lang w:val="bg-BG"/>
        </w:rPr>
        <w:t>юрисконсулт</w:t>
      </w:r>
      <w:r>
        <w:rPr>
          <w:sz w:val="24"/>
          <w:szCs w:val="24"/>
          <w:lang w:val="bg-BG"/>
        </w:rPr>
        <w:t xml:space="preserve"> </w:t>
      </w:r>
      <w:r w:rsidR="00D641AF">
        <w:rPr>
          <w:sz w:val="24"/>
          <w:szCs w:val="24"/>
          <w:lang w:val="bg-BG"/>
        </w:rPr>
        <w:t>в ОД „З” гр. Хасково</w:t>
      </w:r>
      <w:r>
        <w:rPr>
          <w:sz w:val="24"/>
          <w:szCs w:val="24"/>
          <w:lang w:val="bg-BG"/>
        </w:rPr>
        <w:t xml:space="preserve"> </w:t>
      </w:r>
    </w:p>
    <w:p w:rsidR="007C5E0D" w:rsidRDefault="007C5E0D" w:rsidP="007C5E0D">
      <w:pPr>
        <w:tabs>
          <w:tab w:val="left" w:pos="0"/>
        </w:tabs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 xml:space="preserve">2. Марияна Иванова –  главен експерт  </w:t>
      </w:r>
      <w:r w:rsidR="00D641AF">
        <w:rPr>
          <w:sz w:val="24"/>
          <w:szCs w:val="24"/>
          <w:lang w:val="bg-BG"/>
        </w:rPr>
        <w:t>ОД „З” гр. Хасково</w:t>
      </w:r>
      <w:r>
        <w:rPr>
          <w:sz w:val="24"/>
          <w:szCs w:val="24"/>
          <w:lang w:val="bg-BG"/>
        </w:rPr>
        <w:t xml:space="preserve"> 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3. </w:t>
      </w:r>
      <w:r w:rsidR="00D641AF">
        <w:rPr>
          <w:sz w:val="24"/>
          <w:szCs w:val="24"/>
          <w:lang w:val="bg-BG"/>
        </w:rPr>
        <w:t>Гергана Георгиева</w:t>
      </w:r>
      <w:r>
        <w:rPr>
          <w:sz w:val="24"/>
          <w:szCs w:val="24"/>
          <w:lang w:val="bg-BG"/>
        </w:rPr>
        <w:t xml:space="preserve"> – </w:t>
      </w:r>
      <w:r w:rsidR="00D641AF">
        <w:rPr>
          <w:sz w:val="24"/>
          <w:szCs w:val="24"/>
          <w:lang w:val="bg-BG"/>
        </w:rPr>
        <w:t>старши</w:t>
      </w:r>
      <w:r>
        <w:rPr>
          <w:sz w:val="24"/>
          <w:szCs w:val="24"/>
          <w:lang w:val="bg-BG"/>
        </w:rPr>
        <w:t xml:space="preserve"> експерт </w:t>
      </w:r>
      <w:r w:rsidR="00D641AF">
        <w:rPr>
          <w:sz w:val="24"/>
          <w:szCs w:val="24"/>
          <w:lang w:val="bg-BG"/>
        </w:rPr>
        <w:t>ОД „З” гр. Хасково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EFEFE"/>
          <w:lang w:val="bg-BG"/>
        </w:rPr>
        <w:tab/>
        <w:t xml:space="preserve">Членовете на комисията единодушно гласуваха за председател на същата да бъде </w:t>
      </w:r>
      <w:r w:rsidR="00D14952">
        <w:rPr>
          <w:color w:val="000000"/>
          <w:sz w:val="24"/>
          <w:szCs w:val="24"/>
          <w:shd w:val="clear" w:color="auto" w:fill="FEFEFE"/>
          <w:lang w:val="bg-BG"/>
        </w:rPr>
        <w:t xml:space="preserve">избрана </w:t>
      </w:r>
      <w:r w:rsidR="00D14952">
        <w:rPr>
          <w:sz w:val="24"/>
          <w:szCs w:val="24"/>
          <w:lang w:val="bg-BG"/>
        </w:rPr>
        <w:t>Радосвета Демирева – г</w:t>
      </w:r>
      <w:r w:rsidR="00D641AF">
        <w:rPr>
          <w:sz w:val="24"/>
          <w:szCs w:val="24"/>
          <w:lang w:val="bg-BG"/>
        </w:rPr>
        <w:t>лавен юрисконсулт в ОД „З” гр. Хасково</w:t>
      </w:r>
      <w:r>
        <w:rPr>
          <w:sz w:val="24"/>
          <w:szCs w:val="24"/>
          <w:lang w:val="bg-BG"/>
        </w:rPr>
        <w:t>.</w:t>
      </w:r>
    </w:p>
    <w:p w:rsidR="007C5E0D" w:rsidRDefault="007C5E0D" w:rsidP="007C5E0D">
      <w:pPr>
        <w:tabs>
          <w:tab w:val="left" w:pos="0"/>
        </w:tabs>
        <w:jc w:val="both"/>
        <w:rPr>
          <w:color w:val="000000"/>
          <w:sz w:val="24"/>
          <w:szCs w:val="24"/>
          <w:shd w:val="clear" w:color="auto" w:fill="FEFEFE"/>
          <w:lang w:val="bg-BG"/>
        </w:rPr>
      </w:pPr>
      <w:r>
        <w:rPr>
          <w:sz w:val="24"/>
          <w:szCs w:val="24"/>
          <w:lang w:val="bg-BG"/>
        </w:rPr>
        <w:tab/>
        <w:t>Комисията</w:t>
      </w:r>
      <w:r w:rsidRPr="00AE586D">
        <w:rPr>
          <w:sz w:val="24"/>
          <w:szCs w:val="24"/>
          <w:lang w:val="bg-BG"/>
        </w:rPr>
        <w:t xml:space="preserve"> заседава във връзка </w:t>
      </w:r>
      <w:r>
        <w:rPr>
          <w:sz w:val="24"/>
          <w:szCs w:val="24"/>
          <w:lang w:val="bg-BG"/>
        </w:rPr>
        <w:t xml:space="preserve">с </w:t>
      </w:r>
      <w:r w:rsidRPr="00AE586D">
        <w:rPr>
          <w:sz w:val="24"/>
          <w:szCs w:val="24"/>
          <w:lang w:val="bg-BG"/>
        </w:rPr>
        <w:t xml:space="preserve">предоставени служебно заявления по реда на чл.37и, ал.9 от ЗСПЗЗ от правоимащи лица с регистрирани животновъдни обекти и </w:t>
      </w:r>
      <w:r w:rsidRPr="00AE586D">
        <w:rPr>
          <w:color w:val="000000"/>
          <w:sz w:val="24"/>
          <w:szCs w:val="24"/>
          <w:shd w:val="clear" w:color="auto" w:fill="FEFEFE"/>
        </w:rPr>
        <w:t>протоколи</w:t>
      </w:r>
      <w:r w:rsidRPr="00AE586D">
        <w:rPr>
          <w:color w:val="000000"/>
          <w:sz w:val="24"/>
          <w:szCs w:val="24"/>
          <w:shd w:val="clear" w:color="auto" w:fill="FEFEFE"/>
          <w:lang w:val="bg-BG"/>
        </w:rPr>
        <w:t>т</w:t>
      </w:r>
      <w:r w:rsidRPr="00AE586D">
        <w:rPr>
          <w:color w:val="000000"/>
          <w:sz w:val="24"/>
          <w:szCs w:val="24"/>
          <w:shd w:val="clear" w:color="auto" w:fill="FEFEFE"/>
        </w:rPr>
        <w:t>е по ал. 6 и/или ал. 7</w:t>
      </w:r>
      <w:r w:rsidRPr="00AE586D">
        <w:rPr>
          <w:color w:val="000000"/>
          <w:sz w:val="24"/>
          <w:szCs w:val="24"/>
          <w:shd w:val="clear" w:color="auto" w:fill="FEFEFE"/>
          <w:lang w:val="bg-BG"/>
        </w:rPr>
        <w:t xml:space="preserve"> от чл.37и по ЗСПЗЗ</w:t>
      </w:r>
      <w:r w:rsidRPr="00AE586D">
        <w:rPr>
          <w:sz w:val="24"/>
          <w:szCs w:val="24"/>
          <w:lang w:val="bg-BG"/>
        </w:rPr>
        <w:t xml:space="preserve"> за </w:t>
      </w:r>
      <w:r w:rsidRPr="00AE586D">
        <w:rPr>
          <w:color w:val="000000"/>
          <w:sz w:val="24"/>
          <w:szCs w:val="24"/>
          <w:shd w:val="clear" w:color="auto" w:fill="FEFEFE"/>
        </w:rPr>
        <w:t>допълнително разпределение на имоти от държавния поземлен фонд</w:t>
      </w:r>
      <w:r w:rsidRPr="00AE586D">
        <w:rPr>
          <w:sz w:val="24"/>
          <w:szCs w:val="24"/>
          <w:lang w:val="bg-BG"/>
        </w:rPr>
        <w:t xml:space="preserve"> за всеки кандидат, съгласно чл.37и, ал.4 от ЗСПЗЗ.</w:t>
      </w:r>
      <w:r w:rsidRPr="00AE586D">
        <w:rPr>
          <w:color w:val="000000"/>
          <w:sz w:val="24"/>
          <w:szCs w:val="24"/>
          <w:shd w:val="clear" w:color="auto" w:fill="FEFEFE"/>
        </w:rPr>
        <w:t xml:space="preserve"> 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shd w:val="clear" w:color="auto" w:fill="FEFEFE"/>
          <w:lang w:val="bg-BG"/>
        </w:rPr>
        <w:tab/>
      </w: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b/>
          <w:sz w:val="24"/>
          <w:szCs w:val="24"/>
          <w:u w:val="single"/>
        </w:rPr>
        <w:t>I</w:t>
      </w:r>
      <w:r>
        <w:rPr>
          <w:b/>
          <w:sz w:val="24"/>
          <w:szCs w:val="24"/>
          <w:u w:val="single"/>
          <w:lang w:val="ru-RU"/>
        </w:rPr>
        <w:t xml:space="preserve">. </w:t>
      </w:r>
      <w:r>
        <w:rPr>
          <w:b/>
          <w:sz w:val="24"/>
          <w:szCs w:val="24"/>
          <w:u w:val="single"/>
          <w:lang w:val="bg-BG"/>
        </w:rPr>
        <w:t>КОМИСИЯТА разгледа получените заявления ведно с документите</w:t>
      </w:r>
      <w:r w:rsidR="00D641AF">
        <w:rPr>
          <w:b/>
          <w:sz w:val="24"/>
          <w:szCs w:val="24"/>
          <w:u w:val="single"/>
          <w:lang w:val="bg-BG"/>
        </w:rPr>
        <w:t>,</w:t>
      </w:r>
      <w:r>
        <w:rPr>
          <w:b/>
          <w:sz w:val="24"/>
          <w:szCs w:val="24"/>
          <w:u w:val="single"/>
          <w:lang w:val="bg-BG"/>
        </w:rPr>
        <w:t xml:space="preserve"> както следва по землища:</w:t>
      </w: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 w:rsidRPr="007139F4">
        <w:rPr>
          <w:b/>
          <w:sz w:val="24"/>
          <w:szCs w:val="24"/>
          <w:u w:val="single"/>
          <w:lang w:val="bg-BG"/>
        </w:rPr>
        <w:t xml:space="preserve">Землище </w:t>
      </w:r>
      <w:r w:rsidR="00867FF5">
        <w:rPr>
          <w:b/>
          <w:sz w:val="24"/>
          <w:szCs w:val="24"/>
          <w:u w:val="single"/>
          <w:lang w:val="bg-BG"/>
        </w:rPr>
        <w:t xml:space="preserve">с. Дервишка могила </w:t>
      </w:r>
      <w:r w:rsidR="007139F4" w:rsidRPr="007139F4">
        <w:rPr>
          <w:b/>
          <w:sz w:val="24"/>
          <w:szCs w:val="24"/>
          <w:u w:val="single"/>
          <w:lang w:val="bg-BG"/>
        </w:rPr>
        <w:t>/ЕКАТТЕ 20674/</w:t>
      </w:r>
      <w:r w:rsidRPr="007139F4">
        <w:rPr>
          <w:b/>
          <w:sz w:val="24"/>
          <w:szCs w:val="24"/>
          <w:u w:val="single"/>
          <w:lang w:val="bg-BG"/>
        </w:rPr>
        <w:t>, община</w:t>
      </w:r>
      <w:r>
        <w:rPr>
          <w:b/>
          <w:sz w:val="24"/>
          <w:szCs w:val="24"/>
          <w:u w:val="single"/>
          <w:lang w:val="bg-BG"/>
        </w:rPr>
        <w:t xml:space="preserve">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</w:p>
    <w:p w:rsidR="007C5E0D" w:rsidRDefault="007C5E0D" w:rsidP="007C5E0D">
      <w:pPr>
        <w:jc w:val="both"/>
        <w:rPr>
          <w:sz w:val="24"/>
          <w:szCs w:val="24"/>
          <w:lang w:val="bg-BG"/>
        </w:rPr>
      </w:pPr>
    </w:p>
    <w:p w:rsidR="004631C8" w:rsidRPr="00314C01" w:rsidRDefault="007C5E0D" w:rsidP="004631C8">
      <w:pPr>
        <w:jc w:val="both"/>
        <w:rPr>
          <w:sz w:val="24"/>
          <w:szCs w:val="24"/>
          <w:lang w:val="bg-BG"/>
        </w:rPr>
      </w:pPr>
      <w:r w:rsidRPr="001D7C2B">
        <w:rPr>
          <w:sz w:val="24"/>
          <w:szCs w:val="24"/>
          <w:lang w:val="en-GB"/>
        </w:rPr>
        <w:tab/>
      </w:r>
      <w:r w:rsidRPr="00314C01">
        <w:rPr>
          <w:sz w:val="24"/>
          <w:szCs w:val="24"/>
          <w:lang w:val="bg-BG"/>
        </w:rPr>
        <w:t>- Заявление с</w:t>
      </w:r>
      <w:r w:rsidRPr="00314C01">
        <w:rPr>
          <w:b/>
          <w:sz w:val="24"/>
          <w:szCs w:val="24"/>
          <w:lang w:val="bg-BG"/>
        </w:rPr>
        <w:t xml:space="preserve"> </w:t>
      </w:r>
      <w:r w:rsidRPr="00314C01">
        <w:rPr>
          <w:sz w:val="24"/>
          <w:szCs w:val="24"/>
          <w:lang w:val="bg-BG"/>
        </w:rPr>
        <w:t>Вх. № РД – 12-04-</w:t>
      </w:r>
      <w:r w:rsidR="004631C8">
        <w:rPr>
          <w:sz w:val="24"/>
          <w:szCs w:val="24"/>
          <w:lang w:val="bg-BG"/>
        </w:rPr>
        <w:t>106/ 21.06.2021</w:t>
      </w:r>
      <w:r w:rsidRPr="00314C01">
        <w:rPr>
          <w:sz w:val="24"/>
          <w:szCs w:val="24"/>
          <w:lang w:val="bg-BG"/>
        </w:rPr>
        <w:t xml:space="preserve"> г. от</w:t>
      </w:r>
      <w:r w:rsidRPr="00314C01">
        <w:rPr>
          <w:sz w:val="24"/>
          <w:szCs w:val="24"/>
          <w:lang w:val="ru-RU"/>
        </w:rPr>
        <w:t xml:space="preserve"> </w:t>
      </w:r>
      <w:r w:rsidR="004631C8">
        <w:rPr>
          <w:sz w:val="24"/>
          <w:szCs w:val="24"/>
          <w:lang w:val="ru-RU"/>
        </w:rPr>
        <w:t>Христина Николова,</w:t>
      </w:r>
      <w:r w:rsidRPr="00314C01">
        <w:rPr>
          <w:sz w:val="24"/>
          <w:szCs w:val="24"/>
          <w:lang w:val="ru-RU"/>
        </w:rPr>
        <w:t xml:space="preserve"> </w:t>
      </w:r>
    </w:p>
    <w:p w:rsidR="007139F4" w:rsidRDefault="007139F4" w:rsidP="007139F4">
      <w:pPr>
        <w:ind w:firstLine="708"/>
        <w:jc w:val="both"/>
        <w:rPr>
          <w:sz w:val="24"/>
          <w:szCs w:val="24"/>
          <w:lang w:val="ru-RU"/>
        </w:rPr>
      </w:pPr>
    </w:p>
    <w:p w:rsidR="007139F4" w:rsidRDefault="007139F4" w:rsidP="007139F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Младиново /ЕКАТТЕ 48698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  <w:r w:rsidRPr="00086B9F">
        <w:rPr>
          <w:b/>
          <w:sz w:val="24"/>
          <w:szCs w:val="24"/>
          <w:highlight w:val="yellow"/>
          <w:u w:val="single"/>
          <w:lang w:val="bg-BG"/>
        </w:rPr>
        <w:t xml:space="preserve"> </w:t>
      </w:r>
    </w:p>
    <w:p w:rsidR="007139F4" w:rsidRDefault="007139F4" w:rsidP="007139F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</w:p>
    <w:p w:rsidR="007139F4" w:rsidRDefault="007139F4" w:rsidP="007139F4">
      <w:pPr>
        <w:ind w:firstLine="708"/>
        <w:jc w:val="both"/>
        <w:rPr>
          <w:sz w:val="24"/>
          <w:szCs w:val="24"/>
          <w:lang w:val="ru-RU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103 / 21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Красимир Митев</w:t>
      </w:r>
      <w:r w:rsidRPr="00EB6F63">
        <w:rPr>
          <w:sz w:val="24"/>
          <w:szCs w:val="24"/>
          <w:lang w:val="ru-RU"/>
        </w:rPr>
        <w:t xml:space="preserve"> ,</w:t>
      </w:r>
    </w:p>
    <w:p w:rsidR="003C6C24" w:rsidRDefault="003C6C24" w:rsidP="007139F4">
      <w:pPr>
        <w:ind w:firstLine="708"/>
        <w:jc w:val="both"/>
        <w:rPr>
          <w:sz w:val="24"/>
          <w:szCs w:val="24"/>
          <w:lang w:val="ru-RU"/>
        </w:rPr>
      </w:pPr>
    </w:p>
    <w:p w:rsidR="007139F4" w:rsidRDefault="007139F4" w:rsidP="007139F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Сладун /ЕКАТТЕ 67146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  <w:r w:rsidRPr="00086B9F">
        <w:rPr>
          <w:b/>
          <w:sz w:val="24"/>
          <w:szCs w:val="24"/>
          <w:highlight w:val="yellow"/>
          <w:u w:val="single"/>
          <w:lang w:val="bg-BG"/>
        </w:rPr>
        <w:t xml:space="preserve"> </w:t>
      </w:r>
    </w:p>
    <w:p w:rsidR="007139F4" w:rsidRDefault="007139F4" w:rsidP="007139F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</w:p>
    <w:p w:rsidR="007139F4" w:rsidRDefault="007139F4" w:rsidP="007139F4">
      <w:pPr>
        <w:ind w:firstLine="708"/>
        <w:jc w:val="both"/>
        <w:rPr>
          <w:sz w:val="24"/>
          <w:szCs w:val="24"/>
          <w:lang w:val="ru-RU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102 / 21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Станимир Желязков,</w:t>
      </w:r>
    </w:p>
    <w:p w:rsidR="003C6C24" w:rsidRDefault="003C6C24" w:rsidP="007139F4">
      <w:pPr>
        <w:ind w:firstLine="708"/>
        <w:jc w:val="both"/>
        <w:rPr>
          <w:sz w:val="24"/>
          <w:szCs w:val="24"/>
          <w:lang w:val="ru-RU"/>
        </w:rPr>
      </w:pPr>
    </w:p>
    <w:p w:rsidR="003C6C24" w:rsidRDefault="003C6C24" w:rsidP="003C6C2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Щит /ЕКАТТЕ 84036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  <w:r w:rsidRPr="00086B9F">
        <w:rPr>
          <w:b/>
          <w:sz w:val="24"/>
          <w:szCs w:val="24"/>
          <w:highlight w:val="yellow"/>
          <w:u w:val="single"/>
          <w:lang w:val="bg-BG"/>
        </w:rPr>
        <w:t xml:space="preserve"> </w:t>
      </w:r>
    </w:p>
    <w:p w:rsidR="003C6C24" w:rsidRDefault="003C6C24" w:rsidP="003C6C2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</w:p>
    <w:p w:rsidR="003C6C24" w:rsidRDefault="003C6C24" w:rsidP="003C6C24">
      <w:pPr>
        <w:ind w:firstLine="708"/>
        <w:jc w:val="both"/>
        <w:rPr>
          <w:sz w:val="24"/>
          <w:szCs w:val="24"/>
          <w:lang w:val="ru-RU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107 / 21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Яни Янчев</w:t>
      </w:r>
      <w:r w:rsidRPr="00EB6F63">
        <w:rPr>
          <w:sz w:val="24"/>
          <w:szCs w:val="24"/>
          <w:lang w:val="ru-RU"/>
        </w:rPr>
        <w:t xml:space="preserve"> ,</w:t>
      </w:r>
    </w:p>
    <w:p w:rsidR="003C6C24" w:rsidRDefault="00691732" w:rsidP="00691732">
      <w:pPr>
        <w:tabs>
          <w:tab w:val="left" w:pos="7140"/>
        </w:tabs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3C6C24" w:rsidRDefault="003C6C24" w:rsidP="003C6C2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Левка /ЕКАТТЕ 43205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  <w:r w:rsidRPr="00086B9F">
        <w:rPr>
          <w:b/>
          <w:sz w:val="24"/>
          <w:szCs w:val="24"/>
          <w:highlight w:val="yellow"/>
          <w:u w:val="single"/>
          <w:lang w:val="bg-BG"/>
        </w:rPr>
        <w:t xml:space="preserve"> </w:t>
      </w:r>
    </w:p>
    <w:p w:rsidR="003C6C24" w:rsidRDefault="003C6C24" w:rsidP="003C6C2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</w:p>
    <w:p w:rsidR="003C6C24" w:rsidRDefault="003C6C24" w:rsidP="003C6C24">
      <w:pPr>
        <w:ind w:firstLine="708"/>
        <w:jc w:val="both"/>
        <w:rPr>
          <w:sz w:val="24"/>
          <w:szCs w:val="24"/>
          <w:lang w:val="bg-BG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104 / 21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Павлин Желев</w:t>
      </w:r>
      <w:r w:rsidRPr="00EB6F63">
        <w:rPr>
          <w:sz w:val="24"/>
          <w:szCs w:val="24"/>
          <w:lang w:val="ru-RU"/>
        </w:rPr>
        <w:t xml:space="preserve"> ,</w:t>
      </w:r>
      <w:r w:rsidRPr="00EB6F63">
        <w:rPr>
          <w:sz w:val="24"/>
          <w:szCs w:val="24"/>
          <w:lang w:val="bg-BG"/>
        </w:rPr>
        <w:t xml:space="preserve"> </w:t>
      </w:r>
    </w:p>
    <w:p w:rsidR="003C6C24" w:rsidRDefault="003C6C24" w:rsidP="003C6C24">
      <w:pPr>
        <w:ind w:firstLine="708"/>
        <w:jc w:val="both"/>
        <w:rPr>
          <w:sz w:val="24"/>
          <w:szCs w:val="24"/>
          <w:lang w:val="bg-BG"/>
        </w:rPr>
      </w:pPr>
    </w:p>
    <w:p w:rsidR="003C6C24" w:rsidRDefault="003C6C24" w:rsidP="003C6C24">
      <w:pPr>
        <w:ind w:firstLine="708"/>
        <w:jc w:val="both"/>
        <w:rPr>
          <w:sz w:val="24"/>
          <w:szCs w:val="24"/>
          <w:lang w:val="bg-BG"/>
        </w:rPr>
      </w:pPr>
    </w:p>
    <w:p w:rsidR="003C6C24" w:rsidRDefault="003C6C24" w:rsidP="003C6C2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Студена /ЕКАТТЕ 70055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  <w:r w:rsidRPr="00086B9F">
        <w:rPr>
          <w:b/>
          <w:sz w:val="24"/>
          <w:szCs w:val="24"/>
          <w:highlight w:val="yellow"/>
          <w:u w:val="single"/>
          <w:lang w:val="bg-BG"/>
        </w:rPr>
        <w:t xml:space="preserve"> </w:t>
      </w:r>
    </w:p>
    <w:p w:rsidR="003C6C24" w:rsidRDefault="003C6C24" w:rsidP="003C6C2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</w:p>
    <w:p w:rsidR="003C6C24" w:rsidRDefault="003C6C24" w:rsidP="003C6C24">
      <w:pPr>
        <w:ind w:firstLine="708"/>
        <w:jc w:val="both"/>
        <w:rPr>
          <w:sz w:val="24"/>
          <w:szCs w:val="24"/>
          <w:lang w:val="ru-RU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105 / 21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Иван Петров</w:t>
      </w:r>
      <w:r w:rsidRPr="00EB6F63">
        <w:rPr>
          <w:sz w:val="24"/>
          <w:szCs w:val="24"/>
          <w:lang w:val="ru-RU"/>
        </w:rPr>
        <w:t xml:space="preserve"> ,</w:t>
      </w:r>
    </w:p>
    <w:p w:rsidR="003C6C24" w:rsidRDefault="003C6C24" w:rsidP="003C6C24">
      <w:pPr>
        <w:ind w:firstLine="708"/>
        <w:jc w:val="both"/>
        <w:rPr>
          <w:sz w:val="24"/>
          <w:szCs w:val="24"/>
          <w:lang w:val="ru-RU"/>
        </w:rPr>
      </w:pPr>
    </w:p>
    <w:p w:rsidR="003C6C24" w:rsidRPr="00EB6F63" w:rsidRDefault="003C6C24" w:rsidP="003C6C24">
      <w:pPr>
        <w:jc w:val="both"/>
        <w:rPr>
          <w:b/>
          <w:sz w:val="24"/>
          <w:szCs w:val="24"/>
          <w:u w:val="single"/>
          <w:lang w:val="en-GB"/>
        </w:rPr>
      </w:pPr>
      <w:r w:rsidRPr="00EB6F63">
        <w:rPr>
          <w:b/>
          <w:sz w:val="24"/>
          <w:szCs w:val="24"/>
          <w:u w:val="single"/>
          <w:lang w:val="bg-BG"/>
        </w:rPr>
        <w:t>Землище с.</w:t>
      </w:r>
      <w:r>
        <w:rPr>
          <w:b/>
          <w:sz w:val="24"/>
          <w:szCs w:val="24"/>
          <w:u w:val="single"/>
          <w:lang w:val="bg-BG"/>
        </w:rPr>
        <w:t xml:space="preserve"> Пъстрогор</w:t>
      </w:r>
      <w:r w:rsidRPr="00EB6F63">
        <w:rPr>
          <w:b/>
          <w:sz w:val="24"/>
          <w:szCs w:val="24"/>
          <w:u w:val="single"/>
          <w:lang w:val="bg-BG"/>
        </w:rPr>
        <w:t xml:space="preserve"> /ЕКАТТЕ </w:t>
      </w:r>
      <w:r>
        <w:rPr>
          <w:b/>
          <w:sz w:val="24"/>
          <w:szCs w:val="24"/>
          <w:u w:val="single"/>
          <w:lang w:val="bg-BG"/>
        </w:rPr>
        <w:t>59183</w:t>
      </w:r>
      <w:r w:rsidRPr="00EB6F63">
        <w:rPr>
          <w:b/>
          <w:sz w:val="24"/>
          <w:szCs w:val="24"/>
          <w:u w:val="single"/>
          <w:lang w:val="bg-BG"/>
        </w:rPr>
        <w:t xml:space="preserve">/,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 w:rsidRPr="00EB6F63">
        <w:rPr>
          <w:b/>
          <w:sz w:val="24"/>
          <w:szCs w:val="24"/>
          <w:u w:val="single"/>
          <w:lang w:val="bg-BG"/>
        </w:rPr>
        <w:t xml:space="preserve"> Хасково</w:t>
      </w:r>
    </w:p>
    <w:p w:rsidR="003C6C24" w:rsidRPr="00EB6F63" w:rsidRDefault="003C6C24" w:rsidP="003C6C24">
      <w:pPr>
        <w:jc w:val="both"/>
        <w:rPr>
          <w:b/>
          <w:sz w:val="24"/>
          <w:szCs w:val="24"/>
          <w:u w:val="single"/>
          <w:lang w:val="en-GB"/>
        </w:rPr>
      </w:pPr>
    </w:p>
    <w:p w:rsidR="003C6C24" w:rsidRPr="00EB6F63" w:rsidRDefault="003C6C24" w:rsidP="003C6C24">
      <w:pPr>
        <w:ind w:firstLine="708"/>
        <w:jc w:val="both"/>
        <w:rPr>
          <w:b/>
          <w:sz w:val="24"/>
          <w:szCs w:val="24"/>
          <w:lang w:val="bg-BG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100 / 21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«Грата Комерс» ЕООД</w:t>
      </w:r>
      <w:r w:rsidRPr="00EB6F63">
        <w:rPr>
          <w:sz w:val="24"/>
          <w:szCs w:val="24"/>
          <w:lang w:val="ru-RU"/>
        </w:rPr>
        <w:t xml:space="preserve"> ,</w:t>
      </w:r>
      <w:r w:rsidRPr="00EB6F63">
        <w:rPr>
          <w:sz w:val="24"/>
          <w:szCs w:val="24"/>
          <w:lang w:val="bg-BG"/>
        </w:rPr>
        <w:t xml:space="preserve"> </w:t>
      </w:r>
    </w:p>
    <w:p w:rsidR="007C5E0D" w:rsidRPr="00314C01" w:rsidRDefault="007C5E0D" w:rsidP="007C5E0D">
      <w:pPr>
        <w:jc w:val="both"/>
        <w:rPr>
          <w:b/>
          <w:sz w:val="24"/>
          <w:szCs w:val="24"/>
          <w:lang w:val="bg-BG"/>
        </w:rPr>
      </w:pPr>
    </w:p>
    <w:p w:rsidR="007C5E0D" w:rsidRPr="00314C01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  <w:r w:rsidRPr="00314C01">
        <w:rPr>
          <w:b/>
          <w:sz w:val="24"/>
          <w:szCs w:val="24"/>
          <w:u w:val="single"/>
          <w:lang w:val="bg-BG"/>
        </w:rPr>
        <w:t xml:space="preserve">Землище </w:t>
      </w:r>
      <w:r w:rsidR="004631C8">
        <w:rPr>
          <w:b/>
          <w:sz w:val="24"/>
          <w:szCs w:val="24"/>
          <w:u w:val="single"/>
          <w:lang w:val="bg-BG"/>
        </w:rPr>
        <w:t>гр. Свиленград</w:t>
      </w:r>
      <w:r w:rsidRPr="00314C01">
        <w:rPr>
          <w:b/>
          <w:sz w:val="24"/>
          <w:szCs w:val="24"/>
          <w:u w:val="single"/>
          <w:lang w:val="bg-BG"/>
        </w:rPr>
        <w:t xml:space="preserve"> /ЕКАТТЕ </w:t>
      </w:r>
      <w:r w:rsidR="004631C8">
        <w:rPr>
          <w:b/>
          <w:sz w:val="24"/>
          <w:szCs w:val="24"/>
          <w:u w:val="single"/>
          <w:lang w:val="bg-BG"/>
        </w:rPr>
        <w:t>65677</w:t>
      </w:r>
      <w:r w:rsidRPr="00314C01">
        <w:rPr>
          <w:b/>
          <w:sz w:val="24"/>
          <w:szCs w:val="24"/>
          <w:u w:val="single"/>
          <w:lang w:val="bg-BG"/>
        </w:rPr>
        <w:t xml:space="preserve">/, община Свиленград,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 w:rsidRPr="00314C01">
        <w:rPr>
          <w:b/>
          <w:sz w:val="24"/>
          <w:szCs w:val="24"/>
          <w:u w:val="single"/>
          <w:lang w:val="bg-BG"/>
        </w:rPr>
        <w:t xml:space="preserve"> Хасково</w:t>
      </w:r>
    </w:p>
    <w:p w:rsidR="007C5E0D" w:rsidRPr="00314C01" w:rsidRDefault="007C5E0D" w:rsidP="007C5E0D">
      <w:pPr>
        <w:tabs>
          <w:tab w:val="left" w:pos="0"/>
        </w:tabs>
        <w:jc w:val="both"/>
        <w:rPr>
          <w:b/>
          <w:sz w:val="24"/>
          <w:szCs w:val="24"/>
          <w:u w:val="single"/>
          <w:lang w:val="bg-BG"/>
        </w:rPr>
      </w:pPr>
    </w:p>
    <w:p w:rsidR="007139F4" w:rsidRPr="003C6C24" w:rsidRDefault="007C5E0D" w:rsidP="003C6C24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314C01">
        <w:rPr>
          <w:sz w:val="24"/>
          <w:szCs w:val="24"/>
          <w:lang w:val="bg-BG"/>
        </w:rPr>
        <w:tab/>
        <w:t xml:space="preserve">- </w:t>
      </w:r>
      <w:r w:rsidR="004631C8">
        <w:rPr>
          <w:sz w:val="24"/>
          <w:szCs w:val="24"/>
          <w:lang w:val="bg-BG"/>
        </w:rPr>
        <w:t xml:space="preserve"> </w:t>
      </w:r>
      <w:r w:rsidRPr="00314C01">
        <w:rPr>
          <w:sz w:val="24"/>
          <w:szCs w:val="24"/>
          <w:lang w:val="bg-BG"/>
        </w:rPr>
        <w:t>Заявление с Вх. №  РД – 12-04-</w:t>
      </w:r>
      <w:r w:rsidR="004631C8">
        <w:rPr>
          <w:sz w:val="24"/>
          <w:szCs w:val="24"/>
          <w:lang w:val="bg-BG"/>
        </w:rPr>
        <w:t>101</w:t>
      </w:r>
      <w:r w:rsidRPr="00314C01">
        <w:rPr>
          <w:sz w:val="24"/>
          <w:szCs w:val="24"/>
          <w:lang w:val="bg-BG"/>
        </w:rPr>
        <w:t xml:space="preserve"> / 2</w:t>
      </w:r>
      <w:r w:rsidR="00BE02A8">
        <w:rPr>
          <w:sz w:val="24"/>
          <w:szCs w:val="24"/>
          <w:lang w:val="bg-BG"/>
        </w:rPr>
        <w:t>1</w:t>
      </w:r>
      <w:r w:rsidRPr="00314C01">
        <w:rPr>
          <w:sz w:val="24"/>
          <w:szCs w:val="24"/>
          <w:lang w:val="bg-BG"/>
        </w:rPr>
        <w:t>.06.202</w:t>
      </w:r>
      <w:r w:rsidR="00BE02A8">
        <w:rPr>
          <w:sz w:val="24"/>
          <w:szCs w:val="24"/>
          <w:lang w:val="bg-BG"/>
        </w:rPr>
        <w:t>1</w:t>
      </w:r>
      <w:r w:rsidRPr="00314C01">
        <w:rPr>
          <w:sz w:val="24"/>
          <w:szCs w:val="24"/>
          <w:lang w:val="bg-BG"/>
        </w:rPr>
        <w:t xml:space="preserve"> г. от </w:t>
      </w:r>
      <w:r w:rsidR="004631C8">
        <w:rPr>
          <w:sz w:val="24"/>
          <w:szCs w:val="24"/>
          <w:lang w:val="bg-BG"/>
        </w:rPr>
        <w:t>Янчо Дойчев,</w:t>
      </w:r>
      <w:r w:rsidRPr="00314C01">
        <w:rPr>
          <w:sz w:val="24"/>
          <w:szCs w:val="24"/>
          <w:lang w:val="bg-BG"/>
        </w:rPr>
        <w:t xml:space="preserve"> </w:t>
      </w:r>
    </w:p>
    <w:p w:rsidR="007139F4" w:rsidRDefault="007139F4" w:rsidP="007139F4">
      <w:pPr>
        <w:ind w:firstLine="708"/>
        <w:jc w:val="both"/>
        <w:rPr>
          <w:sz w:val="24"/>
          <w:szCs w:val="24"/>
          <w:lang w:val="ru-RU"/>
        </w:rPr>
      </w:pPr>
    </w:p>
    <w:p w:rsidR="007139F4" w:rsidRDefault="007139F4" w:rsidP="007139F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  <w:r>
        <w:rPr>
          <w:b/>
          <w:sz w:val="24"/>
          <w:szCs w:val="24"/>
          <w:u w:val="single"/>
          <w:lang w:val="bg-BG"/>
        </w:rPr>
        <w:t>Землище с. Кондово /ЕКАТТЕ 38248</w:t>
      </w:r>
      <w:r w:rsidRPr="005C3EC7">
        <w:rPr>
          <w:b/>
          <w:sz w:val="24"/>
          <w:szCs w:val="24"/>
          <w:u w:val="single"/>
          <w:lang w:val="bg-BG"/>
        </w:rPr>
        <w:t>/</w:t>
      </w:r>
      <w:r>
        <w:rPr>
          <w:b/>
          <w:sz w:val="24"/>
          <w:szCs w:val="24"/>
          <w:u w:val="single"/>
          <w:lang w:val="bg-BG"/>
        </w:rPr>
        <w:t xml:space="preserve">, община Ивайловград, </w:t>
      </w:r>
      <w:r w:rsidR="00867FF5">
        <w:rPr>
          <w:b/>
          <w:sz w:val="24"/>
          <w:szCs w:val="24"/>
          <w:u w:val="single"/>
          <w:lang w:val="bg-BG"/>
        </w:rPr>
        <w:t>област</w:t>
      </w:r>
      <w:r>
        <w:rPr>
          <w:b/>
          <w:sz w:val="24"/>
          <w:szCs w:val="24"/>
          <w:u w:val="single"/>
          <w:lang w:val="bg-BG"/>
        </w:rPr>
        <w:t xml:space="preserve"> Хасково</w:t>
      </w:r>
      <w:r w:rsidRPr="00086B9F">
        <w:rPr>
          <w:b/>
          <w:sz w:val="24"/>
          <w:szCs w:val="24"/>
          <w:highlight w:val="yellow"/>
          <w:u w:val="single"/>
          <w:lang w:val="bg-BG"/>
        </w:rPr>
        <w:t xml:space="preserve"> </w:t>
      </w:r>
    </w:p>
    <w:p w:rsidR="007139F4" w:rsidRDefault="007139F4" w:rsidP="007139F4">
      <w:pPr>
        <w:jc w:val="both"/>
        <w:rPr>
          <w:b/>
          <w:sz w:val="24"/>
          <w:szCs w:val="24"/>
          <w:highlight w:val="yellow"/>
          <w:u w:val="single"/>
          <w:lang w:val="bg-BG"/>
        </w:rPr>
      </w:pPr>
    </w:p>
    <w:p w:rsidR="007139F4" w:rsidRPr="00EB6F63" w:rsidRDefault="007139F4" w:rsidP="007139F4">
      <w:pPr>
        <w:ind w:firstLine="708"/>
        <w:jc w:val="both"/>
        <w:rPr>
          <w:b/>
          <w:sz w:val="24"/>
          <w:szCs w:val="24"/>
          <w:lang w:val="bg-BG"/>
        </w:rPr>
      </w:pPr>
      <w:r w:rsidRPr="00EB6F63">
        <w:rPr>
          <w:sz w:val="24"/>
          <w:szCs w:val="24"/>
          <w:lang w:val="bg-BG"/>
        </w:rPr>
        <w:t>- Заявление с</w:t>
      </w:r>
      <w:r w:rsidRPr="00EB6F63">
        <w:rPr>
          <w:b/>
          <w:sz w:val="24"/>
          <w:szCs w:val="24"/>
          <w:lang w:val="bg-BG"/>
        </w:rPr>
        <w:t xml:space="preserve"> </w:t>
      </w:r>
      <w:r w:rsidRPr="00EB6F63">
        <w:rPr>
          <w:sz w:val="24"/>
          <w:szCs w:val="24"/>
          <w:lang w:val="bg-BG"/>
        </w:rPr>
        <w:t>Вх. № РД – 12-04-</w:t>
      </w:r>
      <w:r>
        <w:rPr>
          <w:sz w:val="24"/>
          <w:szCs w:val="24"/>
          <w:lang w:val="bg-BG"/>
        </w:rPr>
        <w:t>91 / 10</w:t>
      </w:r>
      <w:r w:rsidRPr="00EB6F63">
        <w:rPr>
          <w:sz w:val="24"/>
          <w:szCs w:val="24"/>
          <w:lang w:val="bg-BG"/>
        </w:rPr>
        <w:t>.06.202</w:t>
      </w:r>
      <w:r>
        <w:rPr>
          <w:sz w:val="24"/>
          <w:szCs w:val="24"/>
          <w:lang w:val="bg-BG"/>
        </w:rPr>
        <w:t>1</w:t>
      </w:r>
      <w:r w:rsidRPr="00EB6F63">
        <w:rPr>
          <w:sz w:val="24"/>
          <w:szCs w:val="24"/>
          <w:lang w:val="bg-BG"/>
        </w:rPr>
        <w:t>г. от</w:t>
      </w:r>
      <w:r w:rsidRPr="00EB6F6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Красимир Бодуров</w:t>
      </w:r>
      <w:r w:rsidR="003C6C24">
        <w:rPr>
          <w:sz w:val="24"/>
          <w:szCs w:val="24"/>
          <w:lang w:val="ru-RU"/>
        </w:rPr>
        <w:t>.</w:t>
      </w:r>
    </w:p>
    <w:p w:rsidR="007C5E0D" w:rsidRDefault="007C5E0D" w:rsidP="007C5E0D">
      <w:pPr>
        <w:ind w:firstLine="708"/>
        <w:jc w:val="both"/>
        <w:rPr>
          <w:b/>
          <w:sz w:val="24"/>
          <w:szCs w:val="24"/>
          <w:u w:val="single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 w:rsidRPr="00BC6136">
        <w:rPr>
          <w:b/>
          <w:sz w:val="24"/>
          <w:szCs w:val="24"/>
          <w:lang w:val="bg-BG"/>
        </w:rPr>
        <w:t xml:space="preserve">Членовете на комисията попълниха декларация съгласно чл.100, ал. 7 от ППЗСПЗЗ за липса на </w:t>
      </w:r>
      <w:r w:rsidRPr="00BC6136">
        <w:rPr>
          <w:b/>
          <w:color w:val="000000"/>
          <w:sz w:val="24"/>
          <w:szCs w:val="24"/>
          <w:shd w:val="clear" w:color="auto" w:fill="FEFEFE"/>
        </w:rPr>
        <w:t>свързано</w:t>
      </w:r>
      <w:r w:rsidRPr="00BC6136">
        <w:rPr>
          <w:b/>
          <w:color w:val="000000"/>
          <w:sz w:val="24"/>
          <w:szCs w:val="24"/>
          <w:shd w:val="clear" w:color="auto" w:fill="FEFEFE"/>
          <w:lang w:val="bg-BG"/>
        </w:rPr>
        <w:t>ст с</w:t>
      </w:r>
      <w:r>
        <w:rPr>
          <w:b/>
          <w:color w:val="000000"/>
          <w:sz w:val="24"/>
          <w:szCs w:val="24"/>
          <w:shd w:val="clear" w:color="auto" w:fill="FEFEFE"/>
        </w:rPr>
        <w:t xml:space="preserve"> лиц</w:t>
      </w:r>
      <w:r>
        <w:rPr>
          <w:b/>
          <w:color w:val="000000"/>
          <w:sz w:val="24"/>
          <w:szCs w:val="24"/>
          <w:shd w:val="clear" w:color="auto" w:fill="FEFEFE"/>
          <w:lang w:val="bg-BG"/>
        </w:rPr>
        <w:t>а</w:t>
      </w:r>
      <w:r w:rsidRPr="00BC6136">
        <w:rPr>
          <w:b/>
          <w:color w:val="000000"/>
          <w:sz w:val="24"/>
          <w:szCs w:val="24"/>
          <w:shd w:val="clear" w:color="auto" w:fill="FEFEFE"/>
        </w:rPr>
        <w:t xml:space="preserve"> по смисъла на </w:t>
      </w:r>
      <w:r w:rsidRPr="00BC6136">
        <w:rPr>
          <w:rStyle w:val="newdocreference"/>
          <w:b/>
          <w:color w:val="000000"/>
          <w:sz w:val="24"/>
          <w:szCs w:val="24"/>
          <w:shd w:val="clear" w:color="auto" w:fill="FEFEFE"/>
        </w:rPr>
        <w:t>Търговския закон</w:t>
      </w:r>
      <w:r w:rsidRPr="00BC6136">
        <w:rPr>
          <w:b/>
          <w:color w:val="000000"/>
          <w:sz w:val="24"/>
          <w:szCs w:val="24"/>
          <w:shd w:val="clear" w:color="auto" w:fill="FEFEFE"/>
        </w:rPr>
        <w:t> с участник в процедурата или с членове на неговите управителни или контролни органи</w:t>
      </w:r>
      <w:r w:rsidRPr="00BC6136">
        <w:rPr>
          <w:b/>
          <w:sz w:val="24"/>
          <w:szCs w:val="24"/>
          <w:lang w:val="bg-BG"/>
        </w:rPr>
        <w:t>, които бяха представени на председателя на комисията</w:t>
      </w:r>
      <w:r>
        <w:rPr>
          <w:b/>
          <w:sz w:val="24"/>
          <w:szCs w:val="24"/>
          <w:lang w:val="bg-BG"/>
        </w:rPr>
        <w:t xml:space="preserve">. </w:t>
      </w:r>
    </w:p>
    <w:p w:rsidR="007C5E0D" w:rsidRDefault="007C5E0D" w:rsidP="007C5E0D">
      <w:pPr>
        <w:tabs>
          <w:tab w:val="left" w:pos="0"/>
        </w:tabs>
        <w:jc w:val="both"/>
        <w:rPr>
          <w:rFonts w:ascii="Verdana" w:hAnsi="Verdana"/>
          <w:color w:val="000000"/>
          <w:sz w:val="19"/>
          <w:szCs w:val="19"/>
          <w:shd w:val="clear" w:color="auto" w:fill="FEFEFE"/>
          <w:lang w:val="bg-BG"/>
        </w:rPr>
      </w:pPr>
    </w:p>
    <w:p w:rsidR="0067283C" w:rsidRDefault="0067283C" w:rsidP="007C5E0D">
      <w:pPr>
        <w:tabs>
          <w:tab w:val="left" w:pos="0"/>
        </w:tabs>
        <w:jc w:val="both"/>
        <w:rPr>
          <w:rFonts w:ascii="Verdana" w:hAnsi="Verdana"/>
          <w:color w:val="000000"/>
          <w:sz w:val="19"/>
          <w:szCs w:val="19"/>
          <w:shd w:val="clear" w:color="auto" w:fill="FEFEFE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ab/>
      </w:r>
      <w:r w:rsidRPr="007C5E0D">
        <w:rPr>
          <w:b/>
          <w:sz w:val="24"/>
          <w:szCs w:val="24"/>
          <w:lang w:val="bg-BG"/>
        </w:rPr>
        <w:t>КОМИСИЯТА УСТАНОВИ СЛЕДНОТО:</w:t>
      </w:r>
    </w:p>
    <w:p w:rsidR="0067283C" w:rsidRPr="007C5E0D" w:rsidRDefault="0067283C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</w:p>
    <w:p w:rsidR="007C5E0D" w:rsidRPr="007C5E0D" w:rsidRDefault="007C5E0D" w:rsidP="007C5E0D">
      <w:pPr>
        <w:tabs>
          <w:tab w:val="left" w:pos="0"/>
        </w:tabs>
        <w:jc w:val="both"/>
        <w:rPr>
          <w:b/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  <w:t xml:space="preserve">Всички служебно предоставени заявления по реда на чл.37и, ал.9 от ЗСПЗЗ от правоимащи лица с регистрирани животновъдни обекти за </w:t>
      </w:r>
      <w:r w:rsidRPr="007C5E0D">
        <w:rPr>
          <w:sz w:val="24"/>
          <w:szCs w:val="24"/>
          <w:shd w:val="clear" w:color="auto" w:fill="FEFEFE"/>
        </w:rPr>
        <w:t>допълнително разпределение на имоти от държавния поземлен фонд</w:t>
      </w:r>
      <w:r w:rsidRPr="007C5E0D">
        <w:rPr>
          <w:sz w:val="24"/>
          <w:szCs w:val="24"/>
          <w:shd w:val="clear" w:color="auto" w:fill="FEFEFE"/>
          <w:lang w:val="bg-BG"/>
        </w:rPr>
        <w:t xml:space="preserve"> </w:t>
      </w:r>
      <w:r w:rsidRPr="007C5E0D">
        <w:rPr>
          <w:sz w:val="24"/>
          <w:szCs w:val="24"/>
          <w:lang w:val="bg-BG"/>
        </w:rPr>
        <w:t xml:space="preserve">са подадени </w:t>
      </w:r>
      <w:r w:rsidR="00D641AF" w:rsidRPr="003E0375">
        <w:rPr>
          <w:sz w:val="24"/>
          <w:szCs w:val="24"/>
          <w:lang w:val="bg-BG"/>
        </w:rPr>
        <w:t>по установения ред.</w:t>
      </w:r>
    </w:p>
    <w:p w:rsidR="00D641AF" w:rsidRPr="007C5E0D" w:rsidRDefault="00D641AF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  <w:t xml:space="preserve">След разглеждане на предоставени служебно заявления по реда на чл.37и, ал.9 от ЗСПЗЗ от правоимащи лица с регистрирани животновъдни обекти и </w:t>
      </w:r>
      <w:r w:rsidRPr="007C5E0D">
        <w:rPr>
          <w:sz w:val="24"/>
          <w:szCs w:val="24"/>
          <w:shd w:val="clear" w:color="auto" w:fill="FEFEFE"/>
        </w:rPr>
        <w:t>протоколи</w:t>
      </w:r>
      <w:r w:rsidRPr="007C5E0D">
        <w:rPr>
          <w:sz w:val="24"/>
          <w:szCs w:val="24"/>
          <w:shd w:val="clear" w:color="auto" w:fill="FEFEFE"/>
          <w:lang w:val="bg-BG"/>
        </w:rPr>
        <w:t>т</w:t>
      </w:r>
      <w:r w:rsidRPr="007C5E0D">
        <w:rPr>
          <w:sz w:val="24"/>
          <w:szCs w:val="24"/>
          <w:shd w:val="clear" w:color="auto" w:fill="FEFEFE"/>
        </w:rPr>
        <w:t>е по ал. 6 и/или ал. 7</w:t>
      </w:r>
      <w:r w:rsidR="003E0375">
        <w:rPr>
          <w:sz w:val="24"/>
          <w:szCs w:val="24"/>
          <w:shd w:val="clear" w:color="auto" w:fill="FEFEFE"/>
          <w:lang w:val="bg-BG"/>
        </w:rPr>
        <w:t xml:space="preserve"> от чл.37и от</w:t>
      </w:r>
      <w:r w:rsidRPr="007C5E0D">
        <w:rPr>
          <w:sz w:val="24"/>
          <w:szCs w:val="24"/>
          <w:shd w:val="clear" w:color="auto" w:fill="FEFEFE"/>
          <w:lang w:val="bg-BG"/>
        </w:rPr>
        <w:t xml:space="preserve"> ЗСПЗЗ</w:t>
      </w:r>
      <w:r w:rsidRPr="007C5E0D">
        <w:rPr>
          <w:sz w:val="24"/>
          <w:szCs w:val="24"/>
          <w:lang w:val="bg-BG"/>
        </w:rPr>
        <w:t xml:space="preserve"> за </w:t>
      </w:r>
      <w:r w:rsidRPr="007C5E0D">
        <w:rPr>
          <w:sz w:val="24"/>
          <w:szCs w:val="24"/>
          <w:shd w:val="clear" w:color="auto" w:fill="FEFEFE"/>
        </w:rPr>
        <w:t>допълнително разпределение на имоти от държавния поземлен фонд</w:t>
      </w:r>
      <w:r w:rsidRPr="007C5E0D">
        <w:rPr>
          <w:sz w:val="24"/>
          <w:szCs w:val="24"/>
          <w:lang w:val="bg-BG"/>
        </w:rPr>
        <w:t xml:space="preserve"> данните за всеки кандидат са следните:</w:t>
      </w:r>
    </w:p>
    <w:p w:rsidR="009E2FBD" w:rsidRDefault="009E2FB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67283C" w:rsidRPr="007C5E0D" w:rsidRDefault="0067283C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tbl>
      <w:tblPr>
        <w:tblW w:w="1036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321"/>
        <w:gridCol w:w="1251"/>
        <w:gridCol w:w="2191"/>
        <w:gridCol w:w="2121"/>
        <w:gridCol w:w="960"/>
        <w:gridCol w:w="870"/>
        <w:gridCol w:w="1013"/>
        <w:gridCol w:w="1633"/>
      </w:tblGrid>
      <w:tr w:rsidR="007C5E0D" w:rsidRPr="007C5E0D" w:rsidTr="00691732">
        <w:trPr>
          <w:trHeight w:val="110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Община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местонахождение ЖО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общо ЖЕ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Покрити ЖЕ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Остатък за покриване ЖЕ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</w:rPr>
              <w:t>Площи за допълнително разпределение приравнени към  I-VII категория /дка /</w:t>
            </w:r>
          </w:p>
        </w:tc>
      </w:tr>
      <w:tr w:rsidR="006B2F30" w:rsidRPr="007C5E0D" w:rsidTr="00691732">
        <w:trPr>
          <w:trHeight w:val="268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64CE9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Хр</w:t>
            </w:r>
            <w:r w:rsidR="006B2F30">
              <w:rPr>
                <w:sz w:val="18"/>
                <w:szCs w:val="18"/>
                <w:lang w:val="bg-BG"/>
              </w:rPr>
              <w:t>истина Николова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Дервишка могила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CE9" w:rsidRPr="00664CE9" w:rsidRDefault="00664CE9" w:rsidP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57.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399.057</w:t>
            </w:r>
          </w:p>
        </w:tc>
      </w:tr>
      <w:tr w:rsidR="006B2F30" w:rsidRPr="007C5E0D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Красимир Митев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Младиново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63.39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1015.503</w:t>
            </w:r>
          </w:p>
        </w:tc>
      </w:tr>
      <w:tr w:rsidR="006B2F30" w:rsidRPr="007C5E0D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Станимир Желязков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Сладун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33.96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670.502</w:t>
            </w:r>
          </w:p>
        </w:tc>
      </w:tr>
      <w:tr w:rsidR="006B2F30" w:rsidRPr="007C5E0D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Яни Янчев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Щит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251.595</w:t>
            </w:r>
          </w:p>
        </w:tc>
      </w:tr>
      <w:tr w:rsidR="006B2F30" w:rsidRPr="007C5E0D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Павлин Желев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Левка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26.54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73.111</w:t>
            </w:r>
          </w:p>
        </w:tc>
      </w:tr>
      <w:tr w:rsidR="006B2F30" w:rsidRPr="007C5E0D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Иван Петров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Студена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329.793</w:t>
            </w:r>
          </w:p>
        </w:tc>
      </w:tr>
      <w:tr w:rsidR="006B2F30" w:rsidRPr="007C5E0D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 w:rsidP="00405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Грата комерс ЕООД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Пъстрогор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94.33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1 414.894</w:t>
            </w:r>
          </w:p>
        </w:tc>
      </w:tr>
      <w:tr w:rsidR="006B2F30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4058D2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B2F30" w:rsidP="004058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Янчо Дойчев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 w:rsidP="004058D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Свиленград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 w:rsidP="00405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 w:rsidP="00405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 w:rsidP="00405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 w:rsidP="00405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542.366</w:t>
            </w:r>
          </w:p>
        </w:tc>
      </w:tr>
      <w:tr w:rsidR="006B2F30" w:rsidTr="00691732">
        <w:trPr>
          <w:trHeight w:val="300"/>
          <w:jc w:val="center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4058D2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B2F30" w:rsidRDefault="006B2F30" w:rsidP="004058D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Ивайловград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 w:rsidP="0069173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Красимир Бодуров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664CE9" w:rsidRDefault="00664CE9" w:rsidP="004058D2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Кондово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664CE9" w:rsidP="004058D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3C6C24" w:rsidRDefault="003C6C24" w:rsidP="004058D2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10.9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Default="003C6C24" w:rsidP="003C6C2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bg-BG"/>
              </w:rPr>
              <w:t>3.10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F30" w:rsidRPr="003C6C24" w:rsidRDefault="003C6C24" w:rsidP="004058D2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46.532</w:t>
            </w:r>
          </w:p>
        </w:tc>
      </w:tr>
    </w:tbl>
    <w:p w:rsidR="006B2F30" w:rsidRDefault="006B2F30" w:rsidP="007C5E0D">
      <w:pPr>
        <w:ind w:firstLine="708"/>
        <w:jc w:val="both"/>
        <w:rPr>
          <w:b/>
          <w:sz w:val="24"/>
          <w:szCs w:val="24"/>
          <w:lang w:val="bg-BG"/>
        </w:rPr>
      </w:pPr>
    </w:p>
    <w:p w:rsidR="006B2F30" w:rsidRDefault="006B2F30" w:rsidP="007C5E0D">
      <w:pPr>
        <w:ind w:firstLine="708"/>
        <w:jc w:val="both"/>
        <w:rPr>
          <w:b/>
          <w:sz w:val="24"/>
          <w:szCs w:val="24"/>
          <w:lang w:val="bg-BG"/>
        </w:rPr>
      </w:pPr>
    </w:p>
    <w:p w:rsidR="007C5E0D" w:rsidRPr="007C5E0D" w:rsidRDefault="007C5E0D" w:rsidP="007C5E0D">
      <w:pPr>
        <w:ind w:firstLine="708"/>
        <w:jc w:val="both"/>
        <w:rPr>
          <w:b/>
          <w:sz w:val="24"/>
          <w:szCs w:val="24"/>
          <w:shd w:val="clear" w:color="auto" w:fill="FEFEFE"/>
          <w:lang w:val="bg-BG"/>
        </w:rPr>
      </w:pPr>
      <w:r w:rsidRPr="007C5E0D">
        <w:rPr>
          <w:b/>
          <w:sz w:val="24"/>
          <w:szCs w:val="24"/>
        </w:rPr>
        <w:t>II</w:t>
      </w:r>
      <w:r w:rsidRPr="007C5E0D">
        <w:rPr>
          <w:b/>
          <w:sz w:val="24"/>
          <w:szCs w:val="24"/>
          <w:lang w:val="ru-RU"/>
        </w:rPr>
        <w:t>.</w:t>
      </w:r>
      <w:r w:rsidRPr="007C5E0D">
        <w:rPr>
          <w:b/>
          <w:sz w:val="24"/>
          <w:szCs w:val="24"/>
          <w:lang w:val="bg-BG"/>
        </w:rPr>
        <w:t xml:space="preserve"> </w:t>
      </w:r>
      <w:r w:rsidRPr="007C5E0D">
        <w:rPr>
          <w:b/>
          <w:sz w:val="24"/>
          <w:szCs w:val="24"/>
          <w:shd w:val="clear" w:color="auto" w:fill="FEFEFE"/>
        </w:rPr>
        <w:t xml:space="preserve"> Комисията </w:t>
      </w:r>
      <w:r w:rsidRPr="007C5E0D">
        <w:rPr>
          <w:b/>
          <w:sz w:val="24"/>
          <w:szCs w:val="24"/>
          <w:lang w:val="ru-RU"/>
        </w:rPr>
        <w:t xml:space="preserve">пристъпи </w:t>
      </w:r>
      <w:r w:rsidRPr="007C5E0D">
        <w:rPr>
          <w:b/>
          <w:sz w:val="24"/>
          <w:szCs w:val="24"/>
          <w:lang w:val="bg-BG"/>
        </w:rPr>
        <w:t xml:space="preserve"> </w:t>
      </w:r>
      <w:r w:rsidRPr="007C5E0D">
        <w:rPr>
          <w:b/>
          <w:sz w:val="24"/>
          <w:szCs w:val="24"/>
          <w:lang w:val="ru-RU"/>
        </w:rPr>
        <w:t>към</w:t>
      </w:r>
      <w:r w:rsidRPr="007C5E0D">
        <w:rPr>
          <w:b/>
          <w:sz w:val="24"/>
          <w:szCs w:val="24"/>
          <w:lang w:val="bg-BG"/>
        </w:rPr>
        <w:t xml:space="preserve"> </w:t>
      </w:r>
      <w:r w:rsidRPr="007C5E0D">
        <w:rPr>
          <w:b/>
          <w:sz w:val="24"/>
          <w:szCs w:val="24"/>
          <w:shd w:val="clear" w:color="auto" w:fill="FEFEFE"/>
        </w:rPr>
        <w:t>разпределя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не на </w:t>
      </w:r>
      <w:r w:rsidRPr="007C5E0D">
        <w:rPr>
          <w:b/>
          <w:sz w:val="24"/>
          <w:szCs w:val="24"/>
          <w:shd w:val="clear" w:color="auto" w:fill="FEFEFE"/>
        </w:rPr>
        <w:t xml:space="preserve">допълнително необходимата за всеки кандидат площ по реда на 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чл. 37и </w:t>
      </w:r>
      <w:r w:rsidRPr="007C5E0D">
        <w:rPr>
          <w:b/>
          <w:sz w:val="24"/>
          <w:szCs w:val="24"/>
          <w:shd w:val="clear" w:color="auto" w:fill="FEFEFE"/>
        </w:rPr>
        <w:t>ал. 4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 от ЗСПЗЗ</w:t>
      </w:r>
      <w:r w:rsidRPr="007C5E0D">
        <w:rPr>
          <w:b/>
          <w:sz w:val="24"/>
          <w:szCs w:val="24"/>
          <w:shd w:val="clear" w:color="auto" w:fill="FEFEFE"/>
        </w:rPr>
        <w:t xml:space="preserve"> в съответното и/или </w:t>
      </w:r>
      <w:r w:rsidRPr="007C5E0D">
        <w:rPr>
          <w:b/>
          <w:sz w:val="24"/>
          <w:szCs w:val="24"/>
          <w:shd w:val="clear" w:color="auto" w:fill="FEFEFE"/>
        </w:rPr>
        <w:lastRenderedPageBreak/>
        <w:t>съседни землища на имотите от държавния поземлен фонд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. </w:t>
      </w:r>
      <w:r w:rsidRPr="007C5E0D">
        <w:rPr>
          <w:b/>
          <w:sz w:val="24"/>
          <w:szCs w:val="24"/>
          <w:shd w:val="clear" w:color="auto" w:fill="FEFEFE"/>
        </w:rPr>
        <w:t xml:space="preserve">При разпределението предимство 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се даде на </w:t>
      </w:r>
      <w:r w:rsidRPr="007C5E0D">
        <w:rPr>
          <w:b/>
          <w:sz w:val="24"/>
          <w:szCs w:val="24"/>
          <w:shd w:val="clear" w:color="auto" w:fill="FEFEFE"/>
        </w:rPr>
        <w:t>кандидати</w:t>
      </w:r>
      <w:r w:rsidRPr="007C5E0D">
        <w:rPr>
          <w:b/>
          <w:sz w:val="24"/>
          <w:szCs w:val="24"/>
          <w:shd w:val="clear" w:color="auto" w:fill="FEFEFE"/>
          <w:lang w:val="bg-BG"/>
        </w:rPr>
        <w:t xml:space="preserve"> съгласно чл.37и ал.10 изр.2 от ЗСПЗЗ, а о</w:t>
      </w:r>
      <w:r w:rsidRPr="007C5E0D">
        <w:rPr>
          <w:b/>
          <w:sz w:val="24"/>
          <w:szCs w:val="24"/>
          <w:shd w:val="clear" w:color="auto" w:fill="FEFEFE"/>
        </w:rPr>
        <w:t>станалите</w:t>
      </w:r>
      <w:r w:rsidR="000F664F">
        <w:rPr>
          <w:b/>
          <w:sz w:val="24"/>
          <w:szCs w:val="24"/>
          <w:shd w:val="clear" w:color="auto" w:fill="FEFEFE"/>
          <w:lang w:val="bg-BG"/>
        </w:rPr>
        <w:t>,</w:t>
      </w:r>
      <w:r w:rsidRPr="007C5E0D">
        <w:rPr>
          <w:b/>
          <w:sz w:val="24"/>
          <w:szCs w:val="24"/>
          <w:shd w:val="clear" w:color="auto" w:fill="FEFEFE"/>
        </w:rPr>
        <w:t xml:space="preserve"> неразпределени имоти се разпредел</w:t>
      </w:r>
      <w:r w:rsidRPr="007C5E0D">
        <w:rPr>
          <w:b/>
          <w:sz w:val="24"/>
          <w:szCs w:val="24"/>
          <w:shd w:val="clear" w:color="auto" w:fill="FEFEFE"/>
          <w:lang w:val="bg-BG"/>
        </w:rPr>
        <w:t>иха</w:t>
      </w:r>
      <w:r w:rsidRPr="007C5E0D">
        <w:rPr>
          <w:b/>
          <w:sz w:val="24"/>
          <w:szCs w:val="24"/>
          <w:shd w:val="clear" w:color="auto" w:fill="FEFEFE"/>
        </w:rPr>
        <w:t xml:space="preserve"> по възходящ ред, като се започ</w:t>
      </w:r>
      <w:r w:rsidRPr="007C5E0D">
        <w:rPr>
          <w:b/>
          <w:sz w:val="24"/>
          <w:szCs w:val="24"/>
          <w:shd w:val="clear" w:color="auto" w:fill="FEFEFE"/>
          <w:lang w:val="bg-BG"/>
        </w:rPr>
        <w:t>н</w:t>
      </w:r>
      <w:r w:rsidRPr="007C5E0D">
        <w:rPr>
          <w:b/>
          <w:sz w:val="24"/>
          <w:szCs w:val="24"/>
          <w:shd w:val="clear" w:color="auto" w:fill="FEFEFE"/>
        </w:rPr>
        <w:t>а от лицата, които притежават най-малко животински единици.</w:t>
      </w:r>
      <w:r w:rsidRPr="007C5E0D">
        <w:rPr>
          <w:rFonts w:ascii="Verdana" w:hAnsi="Verdana"/>
          <w:sz w:val="18"/>
          <w:szCs w:val="18"/>
          <w:shd w:val="clear" w:color="auto" w:fill="FEFEFE"/>
        </w:rPr>
        <w:t> </w:t>
      </w:r>
    </w:p>
    <w:p w:rsidR="007C5E0D" w:rsidRPr="007C5E0D" w:rsidRDefault="007C5E0D" w:rsidP="007C5E0D">
      <w:pPr>
        <w:tabs>
          <w:tab w:val="left" w:pos="0"/>
        </w:tabs>
        <w:jc w:val="both"/>
        <w:rPr>
          <w:b/>
          <w:i/>
          <w:sz w:val="28"/>
          <w:szCs w:val="28"/>
          <w:u w:val="single"/>
          <w:lang w:val="bg-BG"/>
        </w:rPr>
      </w:pPr>
    </w:p>
    <w:p w:rsidR="007C5E0D" w:rsidRPr="007C5E0D" w:rsidRDefault="007C5E0D" w:rsidP="007C5E0D">
      <w:pPr>
        <w:tabs>
          <w:tab w:val="left" w:pos="0"/>
          <w:tab w:val="left" w:pos="5724"/>
        </w:tabs>
        <w:rPr>
          <w:b/>
          <w:sz w:val="24"/>
          <w:szCs w:val="24"/>
          <w:lang w:val="en-GB"/>
        </w:rPr>
      </w:pPr>
      <w:r w:rsidRPr="007C5E0D">
        <w:rPr>
          <w:b/>
          <w:sz w:val="24"/>
          <w:szCs w:val="24"/>
          <w:lang w:val="en-GB"/>
        </w:rPr>
        <w:tab/>
      </w:r>
    </w:p>
    <w:p w:rsidR="007C5E0D" w:rsidRPr="007C5E0D" w:rsidRDefault="007C5E0D" w:rsidP="007C5E0D">
      <w:pPr>
        <w:tabs>
          <w:tab w:val="left" w:pos="0"/>
        </w:tabs>
        <w:jc w:val="center"/>
        <w:rPr>
          <w:b/>
          <w:sz w:val="24"/>
          <w:szCs w:val="24"/>
          <w:lang w:val="bg-BG"/>
        </w:rPr>
      </w:pPr>
      <w:r w:rsidRPr="007C5E0D">
        <w:rPr>
          <w:b/>
          <w:sz w:val="24"/>
          <w:szCs w:val="24"/>
          <w:lang w:val="bg-BG"/>
        </w:rPr>
        <w:t>РЕШИ :</w:t>
      </w:r>
    </w:p>
    <w:p w:rsidR="007C5E0D" w:rsidRPr="007C5E0D" w:rsidRDefault="007C5E0D" w:rsidP="007C5E0D">
      <w:pPr>
        <w:tabs>
          <w:tab w:val="left" w:pos="0"/>
        </w:tabs>
        <w:jc w:val="center"/>
        <w:rPr>
          <w:b/>
          <w:sz w:val="24"/>
          <w:szCs w:val="24"/>
          <w:lang w:val="en-GB"/>
        </w:rPr>
      </w:pP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en-GB"/>
        </w:rPr>
      </w:pPr>
      <w:r w:rsidRPr="007C5E0D">
        <w:rPr>
          <w:b/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>Разпределя допълнително от наличните имоти ПМЛ от ДПФ по общини и землища</w:t>
      </w:r>
      <w:r w:rsidR="00717F56">
        <w:rPr>
          <w:sz w:val="24"/>
          <w:szCs w:val="24"/>
        </w:rPr>
        <w:t>,</w:t>
      </w:r>
      <w:r w:rsidRPr="007C5E0D">
        <w:rPr>
          <w:sz w:val="24"/>
          <w:szCs w:val="24"/>
          <w:lang w:val="bg-BG"/>
        </w:rPr>
        <w:t xml:space="preserve"> както следва :</w:t>
      </w:r>
    </w:p>
    <w:p w:rsidR="007C5E0D" w:rsidRPr="007C5E0D" w:rsidRDefault="007C5E0D" w:rsidP="007C5E0D">
      <w:pPr>
        <w:tabs>
          <w:tab w:val="left" w:pos="0"/>
        </w:tabs>
        <w:jc w:val="both"/>
        <w:rPr>
          <w:szCs w:val="24"/>
          <w:lang w:val="en-GB"/>
        </w:rPr>
      </w:pPr>
    </w:p>
    <w:p w:rsidR="007C5E0D" w:rsidRPr="007C5E0D" w:rsidRDefault="007C5E0D" w:rsidP="007C5E0D">
      <w:pPr>
        <w:numPr>
          <w:ilvl w:val="0"/>
          <w:numId w:val="5"/>
        </w:numPr>
        <w:jc w:val="both"/>
        <w:rPr>
          <w:sz w:val="24"/>
          <w:szCs w:val="24"/>
          <w:lang w:val="ru-RU"/>
        </w:rPr>
      </w:pPr>
      <w:r w:rsidRPr="007C5E0D">
        <w:rPr>
          <w:sz w:val="24"/>
          <w:szCs w:val="24"/>
          <w:lang w:val="bg-BG"/>
        </w:rPr>
        <w:t xml:space="preserve">Христина Николова </w:t>
      </w:r>
      <w:r w:rsidRPr="007C5E0D">
        <w:rPr>
          <w:sz w:val="24"/>
          <w:szCs w:val="24"/>
          <w:lang w:val="ru-RU"/>
        </w:rPr>
        <w:t xml:space="preserve">– Общо разпределена площ – 126,348 дка., приравнена площ към </w:t>
      </w:r>
      <w:r w:rsidRPr="007C5E0D">
        <w:rPr>
          <w:sz w:val="24"/>
          <w:szCs w:val="24"/>
          <w:lang w:val="en-GB"/>
        </w:rPr>
        <w:t xml:space="preserve">I-VII </w:t>
      </w:r>
      <w:r w:rsidRPr="007C5E0D">
        <w:rPr>
          <w:sz w:val="24"/>
          <w:szCs w:val="24"/>
          <w:lang w:val="bg-BG"/>
        </w:rPr>
        <w:t xml:space="preserve">категория </w:t>
      </w:r>
      <w:r w:rsidRPr="007C5E0D">
        <w:rPr>
          <w:sz w:val="24"/>
          <w:szCs w:val="24"/>
          <w:lang w:val="en-GB"/>
        </w:rPr>
        <w:t>-</w:t>
      </w:r>
      <w:r w:rsidRPr="007C5E0D">
        <w:rPr>
          <w:sz w:val="24"/>
          <w:szCs w:val="24"/>
          <w:lang w:val="bg-BG"/>
        </w:rPr>
        <w:t xml:space="preserve">  63,174</w:t>
      </w:r>
      <w:r w:rsidRPr="007C5E0D">
        <w:rPr>
          <w:sz w:val="24"/>
          <w:szCs w:val="24"/>
          <w:lang w:val="ru-RU"/>
        </w:rPr>
        <w:t xml:space="preserve"> дка. </w:t>
      </w:r>
    </w:p>
    <w:p w:rsidR="007C5E0D" w:rsidRPr="007C5E0D" w:rsidRDefault="007C5E0D" w:rsidP="007C5E0D">
      <w:pPr>
        <w:ind w:left="720"/>
        <w:jc w:val="both"/>
        <w:rPr>
          <w:sz w:val="24"/>
          <w:szCs w:val="24"/>
          <w:lang w:val="ru-RU"/>
        </w:rPr>
      </w:pPr>
    </w:p>
    <w:tbl>
      <w:tblPr>
        <w:tblW w:w="8377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7"/>
        <w:gridCol w:w="1560"/>
        <w:gridCol w:w="1701"/>
        <w:gridCol w:w="1275"/>
        <w:gridCol w:w="1560"/>
        <w:gridCol w:w="1134"/>
      </w:tblGrid>
      <w:tr w:rsidR="007C5E0D" w:rsidRPr="007C5E0D" w:rsidTr="0059574A">
        <w:trPr>
          <w:trHeight w:val="731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Община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Землище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Имот 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Площ /дка/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НТП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C5E0D" w:rsidRPr="007C5E0D" w:rsidRDefault="007C5E0D" w:rsidP="0059574A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Категория на земята</w:t>
            </w:r>
          </w:p>
        </w:tc>
      </w:tr>
      <w:tr w:rsidR="007C5E0D" w:rsidRPr="007C5E0D" w:rsidTr="0059574A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Свиленград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Дервишка могила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20674.134.4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24"/>
                <w:szCs w:val="24"/>
              </w:rPr>
            </w:pPr>
            <w:r w:rsidRPr="007C5E0D">
              <w:t>126.348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right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Пасище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C5E0D" w:rsidRPr="007C5E0D" w:rsidRDefault="007C5E0D" w:rsidP="0059574A">
            <w:pPr>
              <w:jc w:val="center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VIII</w:t>
            </w:r>
          </w:p>
        </w:tc>
      </w:tr>
    </w:tbl>
    <w:p w:rsidR="007C5E0D" w:rsidRPr="007C5E0D" w:rsidRDefault="007C5E0D" w:rsidP="007C5E0D">
      <w:pPr>
        <w:jc w:val="both"/>
        <w:rPr>
          <w:sz w:val="24"/>
          <w:szCs w:val="24"/>
          <w:lang w:val="bg-BG"/>
        </w:rPr>
      </w:pPr>
    </w:p>
    <w:p w:rsidR="007544B1" w:rsidRDefault="007C5E0D" w:rsidP="007C5E0D">
      <w:pPr>
        <w:ind w:firstLine="360"/>
        <w:jc w:val="both"/>
        <w:rPr>
          <w:sz w:val="24"/>
          <w:szCs w:val="24"/>
          <w:lang w:val="bg-BG"/>
        </w:rPr>
      </w:pPr>
      <w:r w:rsidRPr="007544B1">
        <w:rPr>
          <w:sz w:val="24"/>
          <w:szCs w:val="24"/>
          <w:lang w:val="bg-BG"/>
        </w:rPr>
        <w:t>Процедурата за разпределение на имоти от ОПФ с НТП „пасища, мери, ливади</w:t>
      </w:r>
      <w:r w:rsidR="003E0375" w:rsidRPr="007544B1">
        <w:rPr>
          <w:sz w:val="24"/>
          <w:szCs w:val="24"/>
          <w:lang w:val="bg-BG"/>
        </w:rPr>
        <w:t>“</w:t>
      </w:r>
      <w:r w:rsidRPr="007544B1">
        <w:rPr>
          <w:sz w:val="24"/>
          <w:szCs w:val="24"/>
          <w:lang w:val="bg-BG"/>
        </w:rPr>
        <w:t xml:space="preserve"> в об</w:t>
      </w:r>
      <w:r w:rsidR="009E2FBD" w:rsidRPr="007544B1">
        <w:rPr>
          <w:sz w:val="24"/>
          <w:szCs w:val="24"/>
          <w:lang w:val="bg-BG"/>
        </w:rPr>
        <w:t>щина Тополовград (</w:t>
      </w:r>
      <w:r w:rsidRPr="007544B1">
        <w:rPr>
          <w:sz w:val="24"/>
          <w:szCs w:val="24"/>
          <w:lang w:val="bg-BG"/>
        </w:rPr>
        <w:t>допълнително разпределяне в гранични землища)</w:t>
      </w:r>
      <w:r w:rsidR="003E0375" w:rsidRPr="007544B1">
        <w:rPr>
          <w:sz w:val="24"/>
          <w:szCs w:val="24"/>
          <w:lang w:val="bg-BG"/>
        </w:rPr>
        <w:t>,</w:t>
      </w:r>
      <w:r w:rsidR="007544B1">
        <w:rPr>
          <w:sz w:val="24"/>
          <w:szCs w:val="24"/>
          <w:lang w:val="bg-BG"/>
        </w:rPr>
        <w:t xml:space="preserve"> съгласно п</w:t>
      </w:r>
      <w:r w:rsidR="003E0375" w:rsidRPr="007544B1">
        <w:rPr>
          <w:sz w:val="24"/>
          <w:szCs w:val="24"/>
          <w:lang w:val="bg-BG"/>
        </w:rPr>
        <w:t>исмо с изх. № 08-00-33-1/ 21.05.2021 год. на Община Тополовград не е извършена</w:t>
      </w:r>
      <w:r w:rsidR="007544B1">
        <w:rPr>
          <w:sz w:val="24"/>
          <w:szCs w:val="24"/>
          <w:lang w:val="bg-BG"/>
        </w:rPr>
        <w:t xml:space="preserve"> (обжалва се)</w:t>
      </w:r>
      <w:r w:rsidR="003E0375" w:rsidRPr="007544B1">
        <w:rPr>
          <w:sz w:val="24"/>
          <w:szCs w:val="24"/>
          <w:lang w:val="bg-BG"/>
        </w:rPr>
        <w:t>.</w:t>
      </w:r>
      <w:r w:rsidRPr="007544B1">
        <w:rPr>
          <w:sz w:val="24"/>
          <w:szCs w:val="24"/>
          <w:lang w:val="bg-BG"/>
        </w:rPr>
        <w:t xml:space="preserve"> С ползвателя ще се сключи до</w:t>
      </w:r>
      <w:r w:rsidR="00D14952" w:rsidRPr="007544B1">
        <w:rPr>
          <w:sz w:val="24"/>
          <w:szCs w:val="24"/>
          <w:lang w:val="bg-BG"/>
        </w:rPr>
        <w:t>говор за имота или част от него</w:t>
      </w:r>
      <w:r w:rsidRPr="007544B1">
        <w:rPr>
          <w:sz w:val="24"/>
          <w:szCs w:val="24"/>
          <w:lang w:val="bg-BG"/>
        </w:rPr>
        <w:t>, след като се преизчисли разпределената от община Тополовград площ.</w:t>
      </w:r>
    </w:p>
    <w:p w:rsidR="007C5E0D" w:rsidRPr="007C5E0D" w:rsidRDefault="007C5E0D" w:rsidP="007C5E0D">
      <w:pPr>
        <w:ind w:firstLine="360"/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 </w:t>
      </w:r>
    </w:p>
    <w:p w:rsidR="005A2384" w:rsidRDefault="005A2384" w:rsidP="007C5E0D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Красимир Митев - </w:t>
      </w:r>
      <w:r w:rsidRPr="007C5E0D">
        <w:rPr>
          <w:sz w:val="24"/>
          <w:szCs w:val="24"/>
          <w:lang w:val="bg-BG"/>
        </w:rPr>
        <w:t xml:space="preserve">Поради липса на имоти ПМЛ от ДПФ в с. </w:t>
      </w:r>
      <w:r>
        <w:rPr>
          <w:sz w:val="24"/>
          <w:szCs w:val="24"/>
          <w:lang w:val="bg-BG"/>
        </w:rPr>
        <w:t>Младиново</w:t>
      </w:r>
      <w:r w:rsidRPr="007C5E0D">
        <w:rPr>
          <w:sz w:val="24"/>
          <w:szCs w:val="24"/>
          <w:lang w:val="bg-BG"/>
        </w:rPr>
        <w:t xml:space="preserve"> за разпределение и вече разпределени на правоимащи в съседни на него землища</w:t>
      </w:r>
      <w:r w:rsidR="005B02E1">
        <w:rPr>
          <w:sz w:val="24"/>
          <w:szCs w:val="24"/>
          <w:lang w:val="bg-BG"/>
        </w:rPr>
        <w:t>,</w:t>
      </w:r>
      <w:r w:rsidRPr="007C5E0D">
        <w:rPr>
          <w:sz w:val="24"/>
          <w:szCs w:val="24"/>
          <w:lang w:val="bg-BG"/>
        </w:rPr>
        <w:t xml:space="preserve"> на лицето не се </w:t>
      </w:r>
      <w:r w:rsidRPr="007C5E0D">
        <w:rPr>
          <w:sz w:val="24"/>
          <w:szCs w:val="24"/>
          <w:lang w:val="ru-RU"/>
        </w:rPr>
        <w:t>разпределят.</w:t>
      </w:r>
    </w:p>
    <w:p w:rsidR="007C5E0D" w:rsidRPr="007C5E0D" w:rsidRDefault="007C5E0D" w:rsidP="007C5E0D">
      <w:pPr>
        <w:jc w:val="both"/>
        <w:rPr>
          <w:sz w:val="24"/>
          <w:szCs w:val="24"/>
          <w:lang w:val="en-GB"/>
        </w:rPr>
      </w:pPr>
    </w:p>
    <w:p w:rsidR="007C5E0D" w:rsidRPr="007C5E0D" w:rsidRDefault="005A2384" w:rsidP="00E02D9F">
      <w:pPr>
        <w:numPr>
          <w:ilvl w:val="0"/>
          <w:numId w:val="5"/>
        </w:numPr>
        <w:jc w:val="both"/>
        <w:rPr>
          <w:rFonts w:cs="Calibri"/>
          <w:lang w:val="bg-BG"/>
        </w:rPr>
      </w:pPr>
      <w:r>
        <w:rPr>
          <w:sz w:val="24"/>
          <w:szCs w:val="24"/>
          <w:lang w:val="bg-BG"/>
        </w:rPr>
        <w:t>Грата комерс ЕООД</w:t>
      </w:r>
      <w:r w:rsidR="007C5E0D" w:rsidRPr="007C5E0D">
        <w:rPr>
          <w:sz w:val="24"/>
          <w:szCs w:val="24"/>
          <w:lang w:val="bg-BG"/>
        </w:rPr>
        <w:t xml:space="preserve"> – </w:t>
      </w:r>
      <w:r w:rsidR="00E02D9F" w:rsidRPr="007C5E0D">
        <w:rPr>
          <w:sz w:val="24"/>
          <w:szCs w:val="24"/>
          <w:lang w:val="bg-BG"/>
        </w:rPr>
        <w:t>На основание чл.</w:t>
      </w:r>
      <w:r w:rsidR="00E02D9F" w:rsidRPr="007C5E0D">
        <w:rPr>
          <w:bCs/>
          <w:sz w:val="24"/>
          <w:szCs w:val="24"/>
          <w:shd w:val="clear" w:color="auto" w:fill="FEFEFE"/>
        </w:rPr>
        <w:t>37и</w:t>
      </w:r>
      <w:r w:rsidR="00E02D9F" w:rsidRPr="007C5E0D">
        <w:rPr>
          <w:bCs/>
          <w:sz w:val="24"/>
          <w:szCs w:val="24"/>
          <w:shd w:val="clear" w:color="auto" w:fill="FEFEFE"/>
          <w:lang w:val="bg-BG"/>
        </w:rPr>
        <w:t xml:space="preserve"> ал.1 </w:t>
      </w:r>
      <w:r w:rsidR="00E02D9F" w:rsidRPr="007C5E0D">
        <w:rPr>
          <w:sz w:val="24"/>
          <w:szCs w:val="24"/>
          <w:shd w:val="clear" w:color="auto" w:fill="FEFEFE"/>
          <w:lang w:val="bg-BG"/>
        </w:rPr>
        <w:t>от ЗСПЗЗ</w:t>
      </w:r>
      <w:r w:rsidR="00E02D9F" w:rsidRPr="007C5E0D">
        <w:rPr>
          <w:sz w:val="24"/>
          <w:szCs w:val="24"/>
          <w:lang w:val="bg-BG"/>
        </w:rPr>
        <w:t xml:space="preserve"> комисията не пристъпи към разпределение на имоти от ДПФ, поради наличие на задължения на </w:t>
      </w:r>
      <w:r w:rsidR="00E02D9F">
        <w:rPr>
          <w:sz w:val="24"/>
          <w:szCs w:val="24"/>
          <w:lang w:val="bg-BG"/>
        </w:rPr>
        <w:t>фирмата</w:t>
      </w:r>
      <w:r w:rsidR="00E02D9F" w:rsidRPr="007C5E0D">
        <w:rPr>
          <w:sz w:val="24"/>
          <w:szCs w:val="24"/>
          <w:lang w:val="bg-BG"/>
        </w:rPr>
        <w:t xml:space="preserve"> към НАП</w:t>
      </w:r>
      <w:r w:rsidR="00E02D9F">
        <w:rPr>
          <w:sz w:val="24"/>
          <w:szCs w:val="24"/>
        </w:rPr>
        <w:t>.</w:t>
      </w:r>
    </w:p>
    <w:p w:rsidR="007C5E0D" w:rsidRPr="007C5E0D" w:rsidRDefault="007C5E0D" w:rsidP="007C5E0D">
      <w:pPr>
        <w:ind w:left="720"/>
        <w:jc w:val="both"/>
        <w:rPr>
          <w:sz w:val="24"/>
          <w:szCs w:val="24"/>
          <w:lang w:val="bg-BG"/>
        </w:rPr>
      </w:pPr>
    </w:p>
    <w:p w:rsidR="005A2384" w:rsidRPr="007C5E0D" w:rsidRDefault="005A2384" w:rsidP="005A2384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  <w:lang w:val="bg-BG"/>
        </w:rPr>
      </w:pPr>
      <w:r>
        <w:rPr>
          <w:sz w:val="24"/>
          <w:szCs w:val="24"/>
          <w:lang w:val="bg-BG"/>
        </w:rPr>
        <w:t>Станимир Желязков</w:t>
      </w:r>
      <w:r w:rsidRPr="007C5E0D">
        <w:rPr>
          <w:sz w:val="24"/>
          <w:szCs w:val="24"/>
          <w:lang w:val="bg-BG"/>
        </w:rPr>
        <w:t xml:space="preserve"> – </w:t>
      </w:r>
      <w:r w:rsidRPr="007C5E0D">
        <w:rPr>
          <w:sz w:val="24"/>
          <w:szCs w:val="24"/>
          <w:lang w:val="ru-RU"/>
        </w:rPr>
        <w:t xml:space="preserve">Общо разпределена площ – </w:t>
      </w:r>
      <w:r>
        <w:rPr>
          <w:sz w:val="24"/>
          <w:szCs w:val="24"/>
          <w:lang w:val="bg-BG"/>
        </w:rPr>
        <w:t xml:space="preserve">255,794 </w:t>
      </w:r>
      <w:r w:rsidRPr="007C5E0D">
        <w:rPr>
          <w:sz w:val="24"/>
          <w:szCs w:val="24"/>
          <w:lang w:val="ru-RU"/>
        </w:rPr>
        <w:t xml:space="preserve">дка., приравнена площ към </w:t>
      </w:r>
      <w:r w:rsidRPr="007C5E0D">
        <w:rPr>
          <w:sz w:val="24"/>
          <w:szCs w:val="24"/>
          <w:lang w:val="en-GB"/>
        </w:rPr>
        <w:t xml:space="preserve">I-VII </w:t>
      </w:r>
      <w:r w:rsidRPr="007C5E0D">
        <w:rPr>
          <w:sz w:val="24"/>
          <w:szCs w:val="24"/>
          <w:lang w:val="bg-BG"/>
        </w:rPr>
        <w:t xml:space="preserve">категория </w:t>
      </w:r>
      <w:r w:rsidRPr="007C5E0D">
        <w:rPr>
          <w:sz w:val="24"/>
          <w:szCs w:val="24"/>
          <w:lang w:val="en-GB"/>
        </w:rPr>
        <w:t>–</w:t>
      </w:r>
      <w:r w:rsidR="00E908A4">
        <w:rPr>
          <w:sz w:val="24"/>
          <w:szCs w:val="24"/>
          <w:lang w:val="bg-BG"/>
        </w:rPr>
        <w:t xml:space="preserve"> 255,794</w:t>
      </w:r>
      <w:r w:rsidRPr="007C5E0D">
        <w:rPr>
          <w:sz w:val="24"/>
          <w:szCs w:val="24"/>
          <w:lang w:val="ru-RU"/>
        </w:rPr>
        <w:t xml:space="preserve"> дка</w:t>
      </w:r>
    </w:p>
    <w:p w:rsidR="005A2384" w:rsidRPr="007C5E0D" w:rsidRDefault="005A2384" w:rsidP="005A2384">
      <w:pPr>
        <w:jc w:val="both"/>
        <w:rPr>
          <w:rFonts w:ascii="Calibri" w:hAnsi="Calibri" w:cs="Calibri"/>
          <w:sz w:val="22"/>
          <w:szCs w:val="22"/>
          <w:lang w:val="bg-BG"/>
        </w:rPr>
      </w:pPr>
    </w:p>
    <w:tbl>
      <w:tblPr>
        <w:tblW w:w="8377" w:type="dxa"/>
        <w:jc w:val="center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147"/>
        <w:gridCol w:w="1560"/>
        <w:gridCol w:w="1701"/>
        <w:gridCol w:w="1275"/>
        <w:gridCol w:w="1560"/>
        <w:gridCol w:w="1134"/>
      </w:tblGrid>
      <w:tr w:rsidR="005A2384" w:rsidRPr="007C5E0D" w:rsidTr="006C3DBB">
        <w:trPr>
          <w:trHeight w:val="731"/>
          <w:jc w:val="center"/>
        </w:trPr>
        <w:tc>
          <w:tcPr>
            <w:tcW w:w="1147" w:type="dxa"/>
            <w:shd w:val="clear" w:color="auto" w:fill="auto"/>
            <w:vAlign w:val="center"/>
            <w:hideMark/>
          </w:tcPr>
          <w:p w:rsidR="005A2384" w:rsidRPr="007C5E0D" w:rsidRDefault="005A2384" w:rsidP="006C3DBB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Община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A2384" w:rsidRPr="007C5E0D" w:rsidRDefault="005A2384" w:rsidP="006C3DBB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Землище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A2384" w:rsidRPr="007C5E0D" w:rsidRDefault="005A2384" w:rsidP="006C3DBB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Имот №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A2384" w:rsidRPr="007C5E0D" w:rsidRDefault="005A2384" w:rsidP="006C3DBB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Площ /дка/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5A2384" w:rsidRPr="007C5E0D" w:rsidRDefault="005A2384" w:rsidP="006C3DBB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НТП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384" w:rsidRPr="007C5E0D" w:rsidRDefault="005A2384" w:rsidP="006C3DBB">
            <w:pPr>
              <w:rPr>
                <w:b/>
                <w:bCs/>
                <w:sz w:val="18"/>
                <w:szCs w:val="18"/>
                <w:lang w:val="bg-BG"/>
              </w:rPr>
            </w:pPr>
            <w:r w:rsidRPr="007C5E0D">
              <w:rPr>
                <w:b/>
                <w:bCs/>
                <w:sz w:val="18"/>
                <w:szCs w:val="18"/>
                <w:lang w:val="bg-BG"/>
              </w:rPr>
              <w:t>Категория на земята</w:t>
            </w:r>
          </w:p>
        </w:tc>
      </w:tr>
      <w:tr w:rsidR="005A2384" w:rsidRPr="007C5E0D" w:rsidTr="006C3DBB">
        <w:trPr>
          <w:trHeight w:val="300"/>
          <w:jc w:val="center"/>
        </w:trPr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5A2384" w:rsidRPr="007C5E0D" w:rsidRDefault="005A2384" w:rsidP="006C3DBB">
            <w:pPr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Свиленград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2384" w:rsidRPr="007C5E0D" w:rsidRDefault="00E908A4" w:rsidP="006C3DBB">
            <w:pPr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Сладун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5A2384" w:rsidRPr="007C5E0D" w:rsidRDefault="005B02E1" w:rsidP="005B02E1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67146.101.413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5A2384" w:rsidRPr="007C5E0D" w:rsidRDefault="005B02E1" w:rsidP="006C3DBB">
            <w:pPr>
              <w:jc w:val="right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255,794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A2384" w:rsidRPr="007C5E0D" w:rsidRDefault="005A2384" w:rsidP="006C3DBB">
            <w:pPr>
              <w:jc w:val="right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Пасище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5A2384" w:rsidRPr="007C5E0D" w:rsidRDefault="005A2384" w:rsidP="006C3DBB">
            <w:pPr>
              <w:jc w:val="center"/>
              <w:rPr>
                <w:sz w:val="18"/>
                <w:szCs w:val="18"/>
              </w:rPr>
            </w:pPr>
            <w:r w:rsidRPr="007C5E0D">
              <w:rPr>
                <w:sz w:val="18"/>
                <w:szCs w:val="18"/>
              </w:rPr>
              <w:t>V</w:t>
            </w:r>
          </w:p>
        </w:tc>
      </w:tr>
    </w:tbl>
    <w:p w:rsidR="007C5E0D" w:rsidRDefault="007C5E0D" w:rsidP="007C5E0D">
      <w:pPr>
        <w:jc w:val="both"/>
        <w:rPr>
          <w:sz w:val="24"/>
          <w:szCs w:val="24"/>
          <w:lang w:val="bg-BG"/>
        </w:rPr>
      </w:pPr>
    </w:p>
    <w:p w:rsidR="0067283C" w:rsidRPr="007C5E0D" w:rsidRDefault="0067283C" w:rsidP="007C5E0D">
      <w:pPr>
        <w:jc w:val="both"/>
        <w:rPr>
          <w:sz w:val="24"/>
          <w:szCs w:val="24"/>
          <w:lang w:val="bg-BG"/>
        </w:rPr>
      </w:pPr>
    </w:p>
    <w:p w:rsidR="007C5E0D" w:rsidRPr="005B02E1" w:rsidRDefault="005B02E1" w:rsidP="007C5E0D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Яни Янчев</w:t>
      </w:r>
      <w:r w:rsidR="007C5E0D" w:rsidRPr="007C5E0D">
        <w:rPr>
          <w:sz w:val="24"/>
          <w:szCs w:val="24"/>
          <w:lang w:val="bg-BG"/>
        </w:rPr>
        <w:t xml:space="preserve"> –</w:t>
      </w:r>
      <w:r>
        <w:rPr>
          <w:sz w:val="24"/>
          <w:szCs w:val="24"/>
          <w:lang w:val="bg-BG"/>
        </w:rPr>
        <w:t xml:space="preserve"> </w:t>
      </w:r>
      <w:r w:rsidR="007C5E0D" w:rsidRPr="007C5E0D">
        <w:rPr>
          <w:sz w:val="24"/>
          <w:szCs w:val="24"/>
          <w:lang w:val="bg-BG"/>
        </w:rPr>
        <w:t xml:space="preserve">Поради липса на имоти ПМЛ от ДПФ в с. </w:t>
      </w:r>
      <w:r>
        <w:rPr>
          <w:sz w:val="24"/>
          <w:szCs w:val="24"/>
          <w:lang w:val="bg-BG"/>
        </w:rPr>
        <w:t>Щит</w:t>
      </w:r>
      <w:r w:rsidR="007C5E0D" w:rsidRPr="007C5E0D">
        <w:rPr>
          <w:sz w:val="24"/>
          <w:szCs w:val="24"/>
          <w:lang w:val="bg-BG"/>
        </w:rPr>
        <w:t xml:space="preserve"> за разпределение и вече разпределени на правоимащи в съседни на него землища</w:t>
      </w:r>
      <w:r>
        <w:rPr>
          <w:sz w:val="24"/>
          <w:szCs w:val="24"/>
          <w:lang w:val="bg-BG"/>
        </w:rPr>
        <w:t>,</w:t>
      </w:r>
      <w:r w:rsidR="007C5E0D" w:rsidRPr="007C5E0D">
        <w:rPr>
          <w:sz w:val="24"/>
          <w:szCs w:val="24"/>
          <w:lang w:val="bg-BG"/>
        </w:rPr>
        <w:t xml:space="preserve"> на лицето не се </w:t>
      </w:r>
      <w:r w:rsidR="007C5E0D" w:rsidRPr="007C5E0D">
        <w:rPr>
          <w:sz w:val="24"/>
          <w:szCs w:val="24"/>
          <w:lang w:val="ru-RU"/>
        </w:rPr>
        <w:t>разпределят.</w:t>
      </w:r>
    </w:p>
    <w:p w:rsidR="005B02E1" w:rsidRPr="005B02E1" w:rsidRDefault="005B02E1" w:rsidP="005B02E1">
      <w:pPr>
        <w:ind w:left="720"/>
        <w:jc w:val="both"/>
        <w:rPr>
          <w:sz w:val="24"/>
          <w:szCs w:val="24"/>
          <w:lang w:val="bg-BG"/>
        </w:rPr>
      </w:pPr>
    </w:p>
    <w:p w:rsidR="005B02E1" w:rsidRDefault="005B02E1" w:rsidP="005B02E1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 w:rsidRPr="005B02E1">
        <w:rPr>
          <w:sz w:val="24"/>
          <w:szCs w:val="24"/>
          <w:lang w:val="bg-BG"/>
        </w:rPr>
        <w:t>Павлин Желев</w:t>
      </w:r>
      <w:r w:rsidR="007C5E0D" w:rsidRPr="005B02E1">
        <w:rPr>
          <w:sz w:val="24"/>
          <w:szCs w:val="24"/>
          <w:lang w:val="bg-BG"/>
        </w:rPr>
        <w:t xml:space="preserve"> - </w:t>
      </w:r>
      <w:r w:rsidRPr="005B02E1">
        <w:rPr>
          <w:sz w:val="24"/>
          <w:szCs w:val="24"/>
          <w:lang w:val="bg-BG"/>
        </w:rPr>
        <w:t xml:space="preserve">Поради напълно покриване на необходимата площ за отглежданите ЖЕ от община </w:t>
      </w:r>
      <w:r>
        <w:rPr>
          <w:sz w:val="24"/>
          <w:szCs w:val="24"/>
          <w:lang w:val="bg-BG"/>
        </w:rPr>
        <w:t>Свиленград</w:t>
      </w:r>
      <w:r w:rsidRPr="005B02E1">
        <w:rPr>
          <w:sz w:val="24"/>
          <w:szCs w:val="24"/>
          <w:lang w:val="bg-BG"/>
        </w:rPr>
        <w:t>, не подлежи да бъдат разпределени площи от ДПФ.</w:t>
      </w:r>
    </w:p>
    <w:p w:rsidR="005B02E1" w:rsidRDefault="005B02E1" w:rsidP="005B02E1">
      <w:pPr>
        <w:ind w:left="720"/>
        <w:jc w:val="both"/>
        <w:rPr>
          <w:sz w:val="24"/>
          <w:szCs w:val="24"/>
          <w:lang w:val="bg-BG"/>
        </w:rPr>
      </w:pPr>
    </w:p>
    <w:p w:rsidR="005B02E1" w:rsidRPr="005B02E1" w:rsidRDefault="005B02E1" w:rsidP="005B02E1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Иван Петров - </w:t>
      </w:r>
      <w:r w:rsidRPr="007C5E0D">
        <w:rPr>
          <w:sz w:val="24"/>
          <w:szCs w:val="24"/>
          <w:lang w:val="bg-BG"/>
        </w:rPr>
        <w:t xml:space="preserve">Поради липса на имоти ПМЛ от ДПФ в с. </w:t>
      </w:r>
      <w:r>
        <w:rPr>
          <w:sz w:val="24"/>
          <w:szCs w:val="24"/>
          <w:lang w:val="bg-BG"/>
        </w:rPr>
        <w:t>Студена</w:t>
      </w:r>
      <w:r w:rsidRPr="007C5E0D">
        <w:rPr>
          <w:sz w:val="24"/>
          <w:szCs w:val="24"/>
          <w:lang w:val="bg-BG"/>
        </w:rPr>
        <w:t xml:space="preserve"> за разпределение и вече разпределени на правоимащи в съседни на него землища</w:t>
      </w:r>
      <w:r>
        <w:rPr>
          <w:sz w:val="24"/>
          <w:szCs w:val="24"/>
          <w:lang w:val="bg-BG"/>
        </w:rPr>
        <w:t>,</w:t>
      </w:r>
      <w:r w:rsidRPr="007C5E0D">
        <w:rPr>
          <w:sz w:val="24"/>
          <w:szCs w:val="24"/>
          <w:lang w:val="bg-BG"/>
        </w:rPr>
        <w:t xml:space="preserve"> на лицето не се </w:t>
      </w:r>
      <w:r w:rsidRPr="007C5E0D">
        <w:rPr>
          <w:sz w:val="24"/>
          <w:szCs w:val="24"/>
          <w:lang w:val="ru-RU"/>
        </w:rPr>
        <w:t>разпределят.</w:t>
      </w:r>
    </w:p>
    <w:p w:rsidR="005B02E1" w:rsidRPr="005B02E1" w:rsidRDefault="005B02E1" w:rsidP="005B02E1">
      <w:pPr>
        <w:ind w:left="720"/>
        <w:jc w:val="both"/>
        <w:rPr>
          <w:sz w:val="24"/>
          <w:szCs w:val="24"/>
          <w:lang w:val="bg-BG"/>
        </w:rPr>
      </w:pPr>
    </w:p>
    <w:p w:rsidR="005B02E1" w:rsidRPr="005B02E1" w:rsidRDefault="005B02E1" w:rsidP="005B02E1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Янчо Дойчев - </w:t>
      </w:r>
      <w:r w:rsidRPr="007C5E0D">
        <w:rPr>
          <w:sz w:val="24"/>
          <w:szCs w:val="24"/>
          <w:lang w:val="bg-BG"/>
        </w:rPr>
        <w:t xml:space="preserve">Поради липса на имоти ПМЛ от ДПФ в </w:t>
      </w:r>
      <w:r>
        <w:rPr>
          <w:sz w:val="24"/>
          <w:szCs w:val="24"/>
          <w:lang w:val="bg-BG"/>
        </w:rPr>
        <w:t>гр.</w:t>
      </w:r>
      <w:r w:rsidRPr="007C5E0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Свиленград</w:t>
      </w:r>
      <w:r w:rsidRPr="007C5E0D">
        <w:rPr>
          <w:sz w:val="24"/>
          <w:szCs w:val="24"/>
          <w:lang w:val="bg-BG"/>
        </w:rPr>
        <w:t xml:space="preserve"> за разпределение и вече разпределени на правоимащи в съседни на него землища</w:t>
      </w:r>
      <w:r>
        <w:rPr>
          <w:sz w:val="24"/>
          <w:szCs w:val="24"/>
          <w:lang w:val="bg-BG"/>
        </w:rPr>
        <w:t>,</w:t>
      </w:r>
      <w:r w:rsidRPr="007C5E0D">
        <w:rPr>
          <w:sz w:val="24"/>
          <w:szCs w:val="24"/>
          <w:lang w:val="bg-BG"/>
        </w:rPr>
        <w:t xml:space="preserve"> на лицето не се </w:t>
      </w:r>
      <w:r w:rsidRPr="007C5E0D">
        <w:rPr>
          <w:sz w:val="24"/>
          <w:szCs w:val="24"/>
          <w:lang w:val="ru-RU"/>
        </w:rPr>
        <w:t>разпределят.</w:t>
      </w:r>
    </w:p>
    <w:p w:rsidR="005B02E1" w:rsidRDefault="005B02E1" w:rsidP="005B02E1">
      <w:pPr>
        <w:pStyle w:val="a8"/>
        <w:rPr>
          <w:sz w:val="24"/>
          <w:szCs w:val="24"/>
          <w:lang w:val="bg-BG"/>
        </w:rPr>
      </w:pPr>
    </w:p>
    <w:p w:rsidR="005B02E1" w:rsidRDefault="005B02E1" w:rsidP="005B02E1">
      <w:pPr>
        <w:numPr>
          <w:ilvl w:val="0"/>
          <w:numId w:val="5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Красимир Бодуров - </w:t>
      </w:r>
      <w:r w:rsidRPr="005B02E1">
        <w:rPr>
          <w:sz w:val="24"/>
          <w:szCs w:val="24"/>
          <w:lang w:val="bg-BG"/>
        </w:rPr>
        <w:t xml:space="preserve">Поради напълно покриване на необходимата площ за отглежданите ЖЕ от община </w:t>
      </w:r>
      <w:r>
        <w:rPr>
          <w:sz w:val="24"/>
          <w:szCs w:val="24"/>
          <w:lang w:val="bg-BG"/>
        </w:rPr>
        <w:t>Ивайловград</w:t>
      </w:r>
      <w:r w:rsidRPr="005B02E1">
        <w:rPr>
          <w:sz w:val="24"/>
          <w:szCs w:val="24"/>
          <w:lang w:val="bg-BG"/>
        </w:rPr>
        <w:t>, не подлежи да бъдат разпределени площи от ДПФ</w:t>
      </w:r>
      <w:r>
        <w:rPr>
          <w:sz w:val="24"/>
          <w:szCs w:val="24"/>
          <w:lang w:val="bg-BG"/>
        </w:rPr>
        <w:t>.</w:t>
      </w:r>
    </w:p>
    <w:p w:rsidR="0055733E" w:rsidRDefault="0055733E" w:rsidP="0055733E">
      <w:pPr>
        <w:pStyle w:val="a8"/>
        <w:rPr>
          <w:sz w:val="24"/>
          <w:szCs w:val="24"/>
          <w:lang w:val="bg-BG"/>
        </w:rPr>
      </w:pPr>
    </w:p>
    <w:p w:rsidR="007C5E0D" w:rsidRPr="007C5E0D" w:rsidRDefault="007C5E0D" w:rsidP="00A51037">
      <w:pPr>
        <w:jc w:val="both"/>
        <w:rPr>
          <w:rFonts w:ascii="Calibri" w:hAnsi="Calibri" w:cs="Calibri"/>
          <w:sz w:val="22"/>
          <w:szCs w:val="22"/>
          <w:lang w:val="bg-BG"/>
        </w:rPr>
      </w:pPr>
    </w:p>
    <w:p w:rsidR="007C5E0D" w:rsidRPr="007C5E0D" w:rsidRDefault="007C5E0D" w:rsidP="007C5E0D">
      <w:pPr>
        <w:spacing w:line="264" w:lineRule="auto"/>
        <w:ind w:firstLine="708"/>
        <w:jc w:val="both"/>
        <w:rPr>
          <w:sz w:val="24"/>
          <w:szCs w:val="24"/>
          <w:shd w:val="clear" w:color="auto" w:fill="FEFEFE"/>
          <w:lang w:val="bg-BG"/>
        </w:rPr>
      </w:pPr>
      <w:r w:rsidRPr="007C5E0D">
        <w:rPr>
          <w:sz w:val="24"/>
          <w:szCs w:val="24"/>
          <w:shd w:val="clear" w:color="auto" w:fill="FEFEFE"/>
        </w:rPr>
        <w:t xml:space="preserve">Протоколът </w:t>
      </w:r>
      <w:r w:rsidRPr="007C5E0D">
        <w:rPr>
          <w:sz w:val="24"/>
          <w:szCs w:val="24"/>
          <w:shd w:val="clear" w:color="auto" w:fill="FEFEFE"/>
          <w:lang w:val="bg-BG"/>
        </w:rPr>
        <w:t xml:space="preserve">да се </w:t>
      </w:r>
      <w:r w:rsidRPr="007C5E0D">
        <w:rPr>
          <w:sz w:val="24"/>
          <w:szCs w:val="24"/>
          <w:shd w:val="clear" w:color="auto" w:fill="FEFEFE"/>
        </w:rPr>
        <w:t>обяв</w:t>
      </w:r>
      <w:r w:rsidRPr="007C5E0D">
        <w:rPr>
          <w:sz w:val="24"/>
          <w:szCs w:val="24"/>
          <w:shd w:val="clear" w:color="auto" w:fill="FEFEFE"/>
          <w:lang w:val="bg-BG"/>
        </w:rPr>
        <w:t>и</w:t>
      </w:r>
      <w:r w:rsidRPr="007C5E0D">
        <w:rPr>
          <w:sz w:val="24"/>
          <w:szCs w:val="24"/>
          <w:shd w:val="clear" w:color="auto" w:fill="FEFEFE"/>
        </w:rPr>
        <w:t xml:space="preserve"> в кметството </w:t>
      </w:r>
      <w:r w:rsidRPr="007C5E0D">
        <w:rPr>
          <w:sz w:val="24"/>
          <w:szCs w:val="24"/>
          <w:shd w:val="clear" w:color="auto" w:fill="FEFEFE"/>
          <w:lang w:val="bg-BG"/>
        </w:rPr>
        <w:t>на с. Дервишка могила</w:t>
      </w:r>
      <w:r w:rsidR="005B02E1">
        <w:rPr>
          <w:sz w:val="24"/>
          <w:szCs w:val="24"/>
          <w:shd w:val="clear" w:color="auto" w:fill="FEFEFE"/>
          <w:lang w:val="bg-BG"/>
        </w:rPr>
        <w:t>,</w:t>
      </w:r>
      <w:r w:rsidRPr="007C5E0D">
        <w:rPr>
          <w:sz w:val="24"/>
          <w:szCs w:val="24"/>
          <w:shd w:val="clear" w:color="auto" w:fill="FEFEFE"/>
          <w:lang w:val="bg-BG"/>
        </w:rPr>
        <w:t xml:space="preserve"> с. Пъстрогор</w:t>
      </w:r>
      <w:r w:rsidR="00D14952">
        <w:rPr>
          <w:sz w:val="24"/>
          <w:szCs w:val="24"/>
          <w:shd w:val="clear" w:color="auto" w:fill="FEFEFE"/>
          <w:lang w:val="bg-BG"/>
        </w:rPr>
        <w:t>,</w:t>
      </w:r>
      <w:r w:rsidR="005B02E1">
        <w:rPr>
          <w:sz w:val="24"/>
          <w:szCs w:val="24"/>
          <w:shd w:val="clear" w:color="auto" w:fill="FEFEFE"/>
          <w:lang w:val="bg-BG"/>
        </w:rPr>
        <w:t xml:space="preserve"> с. Сладун</w:t>
      </w:r>
      <w:r w:rsidRPr="007C5E0D">
        <w:rPr>
          <w:sz w:val="24"/>
          <w:szCs w:val="24"/>
          <w:shd w:val="clear" w:color="auto" w:fill="FEFEFE"/>
          <w:lang w:val="bg-BG"/>
        </w:rPr>
        <w:t>, общ. Свиленград</w:t>
      </w:r>
      <w:r w:rsidR="00D14952">
        <w:rPr>
          <w:sz w:val="24"/>
          <w:szCs w:val="24"/>
          <w:shd w:val="clear" w:color="auto" w:fill="FEFEFE"/>
          <w:lang w:val="bg-BG"/>
        </w:rPr>
        <w:t xml:space="preserve"> и с. Кондово</w:t>
      </w:r>
      <w:r w:rsidRPr="007C5E0D">
        <w:rPr>
          <w:sz w:val="24"/>
          <w:szCs w:val="24"/>
          <w:shd w:val="clear" w:color="auto" w:fill="FEFEFE"/>
          <w:lang w:val="bg-BG"/>
        </w:rPr>
        <w:t>,</w:t>
      </w:r>
      <w:r w:rsidR="00D14952">
        <w:rPr>
          <w:sz w:val="24"/>
          <w:szCs w:val="24"/>
          <w:shd w:val="clear" w:color="auto" w:fill="FEFEFE"/>
          <w:lang w:val="bg-BG"/>
        </w:rPr>
        <w:t xml:space="preserve"> общ. Ивайловград,</w:t>
      </w:r>
      <w:r w:rsidRPr="007C5E0D">
        <w:rPr>
          <w:sz w:val="24"/>
          <w:szCs w:val="24"/>
          <w:shd w:val="clear" w:color="auto" w:fill="FEFEFE"/>
          <w:lang w:val="bg-BG"/>
        </w:rPr>
        <w:t xml:space="preserve"> </w:t>
      </w:r>
      <w:r w:rsidR="00D14952">
        <w:rPr>
          <w:sz w:val="24"/>
          <w:szCs w:val="24"/>
          <w:shd w:val="clear" w:color="auto" w:fill="FEFEFE"/>
        </w:rPr>
        <w:t>в сград</w:t>
      </w:r>
      <w:r w:rsidR="007544B1">
        <w:rPr>
          <w:sz w:val="24"/>
          <w:szCs w:val="24"/>
          <w:shd w:val="clear" w:color="auto" w:fill="FEFEFE"/>
          <w:lang w:val="bg-BG"/>
        </w:rPr>
        <w:t>ите</w:t>
      </w:r>
      <w:r w:rsidR="00D14952">
        <w:rPr>
          <w:sz w:val="24"/>
          <w:szCs w:val="24"/>
          <w:shd w:val="clear" w:color="auto" w:fill="FEFEFE"/>
        </w:rPr>
        <w:t xml:space="preserve"> на </w:t>
      </w:r>
      <w:r w:rsidR="00D14952">
        <w:rPr>
          <w:sz w:val="24"/>
          <w:szCs w:val="24"/>
          <w:shd w:val="clear" w:color="auto" w:fill="FEFEFE"/>
          <w:lang w:val="bg-BG"/>
        </w:rPr>
        <w:t>О</w:t>
      </w:r>
      <w:r w:rsidRPr="007C5E0D">
        <w:rPr>
          <w:sz w:val="24"/>
          <w:szCs w:val="24"/>
          <w:shd w:val="clear" w:color="auto" w:fill="FEFEFE"/>
        </w:rPr>
        <w:t>бщинск</w:t>
      </w:r>
      <w:r w:rsidR="00D14952">
        <w:rPr>
          <w:sz w:val="24"/>
          <w:szCs w:val="24"/>
          <w:shd w:val="clear" w:color="auto" w:fill="FEFEFE"/>
          <w:lang w:val="bg-BG"/>
        </w:rPr>
        <w:t>и</w:t>
      </w:r>
      <w:bookmarkStart w:id="0" w:name="_GoBack"/>
      <w:bookmarkEnd w:id="0"/>
      <w:r w:rsidRPr="007C5E0D">
        <w:rPr>
          <w:sz w:val="24"/>
          <w:szCs w:val="24"/>
          <w:shd w:val="clear" w:color="auto" w:fill="FEFEFE"/>
        </w:rPr>
        <w:t xml:space="preserve"> служб</w:t>
      </w:r>
      <w:r w:rsidR="00D14952">
        <w:rPr>
          <w:sz w:val="24"/>
          <w:szCs w:val="24"/>
          <w:shd w:val="clear" w:color="auto" w:fill="FEFEFE"/>
          <w:lang w:val="bg-BG"/>
        </w:rPr>
        <w:t>и</w:t>
      </w:r>
      <w:r w:rsidRPr="007C5E0D">
        <w:rPr>
          <w:sz w:val="24"/>
          <w:szCs w:val="24"/>
          <w:shd w:val="clear" w:color="auto" w:fill="FEFEFE"/>
        </w:rPr>
        <w:t xml:space="preserve"> по земеделие</w:t>
      </w:r>
      <w:r w:rsidRPr="007C5E0D">
        <w:rPr>
          <w:sz w:val="24"/>
          <w:szCs w:val="24"/>
          <w:shd w:val="clear" w:color="auto" w:fill="FEFEFE"/>
          <w:lang w:val="bg-BG"/>
        </w:rPr>
        <w:t xml:space="preserve"> Свиленград</w:t>
      </w:r>
      <w:r w:rsidR="00D14952">
        <w:rPr>
          <w:sz w:val="24"/>
          <w:szCs w:val="24"/>
          <w:shd w:val="clear" w:color="auto" w:fill="FEFEFE"/>
          <w:lang w:val="bg-BG"/>
        </w:rPr>
        <w:t xml:space="preserve"> и Ивайловград</w:t>
      </w:r>
      <w:r w:rsidR="005B02E1">
        <w:rPr>
          <w:sz w:val="24"/>
          <w:szCs w:val="24"/>
          <w:shd w:val="clear" w:color="auto" w:fill="FEFEFE"/>
          <w:lang w:val="bg-BG"/>
        </w:rPr>
        <w:t>.</w:t>
      </w:r>
      <w:r w:rsidRPr="007C5E0D">
        <w:rPr>
          <w:sz w:val="24"/>
          <w:szCs w:val="24"/>
          <w:shd w:val="clear" w:color="auto" w:fill="FEFEFE"/>
          <w:lang w:val="bg-BG"/>
        </w:rPr>
        <w:t xml:space="preserve"> Същият да</w:t>
      </w:r>
      <w:r w:rsidRPr="007C5E0D">
        <w:rPr>
          <w:sz w:val="24"/>
          <w:szCs w:val="24"/>
          <w:shd w:val="clear" w:color="auto" w:fill="FEFEFE"/>
        </w:rPr>
        <w:t xml:space="preserve"> се публикува на интернет страницата на община</w:t>
      </w:r>
      <w:r w:rsidRPr="007C5E0D">
        <w:rPr>
          <w:sz w:val="24"/>
          <w:szCs w:val="24"/>
          <w:shd w:val="clear" w:color="auto" w:fill="FEFEFE"/>
          <w:lang w:val="bg-BG"/>
        </w:rPr>
        <w:t xml:space="preserve"> Свиленград</w:t>
      </w:r>
      <w:r w:rsidR="00D14952">
        <w:rPr>
          <w:sz w:val="24"/>
          <w:szCs w:val="24"/>
          <w:shd w:val="clear" w:color="auto" w:fill="FEFEFE"/>
          <w:lang w:val="bg-BG"/>
        </w:rPr>
        <w:t>, община Ивайловград</w:t>
      </w:r>
      <w:r w:rsidRPr="007C5E0D">
        <w:rPr>
          <w:sz w:val="24"/>
          <w:szCs w:val="24"/>
          <w:shd w:val="clear" w:color="auto" w:fill="FEFEFE"/>
          <w:lang w:val="bg-BG"/>
        </w:rPr>
        <w:t xml:space="preserve"> </w:t>
      </w:r>
      <w:r w:rsidRPr="007C5E0D">
        <w:rPr>
          <w:sz w:val="24"/>
          <w:szCs w:val="24"/>
          <w:shd w:val="clear" w:color="auto" w:fill="FEFEFE"/>
        </w:rPr>
        <w:t xml:space="preserve">и на </w:t>
      </w:r>
      <w:r w:rsidRPr="007C5E0D">
        <w:rPr>
          <w:sz w:val="24"/>
          <w:szCs w:val="24"/>
          <w:shd w:val="clear" w:color="auto" w:fill="FEFEFE"/>
          <w:lang w:val="bg-BG"/>
        </w:rPr>
        <w:t>О</w:t>
      </w:r>
      <w:r w:rsidRPr="007C5E0D">
        <w:rPr>
          <w:sz w:val="24"/>
          <w:szCs w:val="24"/>
          <w:shd w:val="clear" w:color="auto" w:fill="FEFEFE"/>
        </w:rPr>
        <w:t>бластна дирекция "Земеделие"</w:t>
      </w:r>
      <w:r w:rsidRPr="007C5E0D">
        <w:rPr>
          <w:sz w:val="24"/>
          <w:szCs w:val="24"/>
          <w:shd w:val="clear" w:color="auto" w:fill="FEFEFE"/>
          <w:lang w:val="bg-BG"/>
        </w:rPr>
        <w:t xml:space="preserve"> Хасково</w:t>
      </w:r>
      <w:r w:rsidRPr="007C5E0D">
        <w:rPr>
          <w:sz w:val="24"/>
          <w:szCs w:val="24"/>
          <w:shd w:val="clear" w:color="auto" w:fill="FEFEFE"/>
        </w:rPr>
        <w:t xml:space="preserve">. </w:t>
      </w:r>
    </w:p>
    <w:p w:rsidR="007C5E0D" w:rsidRPr="007C5E0D" w:rsidRDefault="007C5E0D" w:rsidP="007C5E0D">
      <w:pPr>
        <w:spacing w:line="264" w:lineRule="auto"/>
        <w:ind w:firstLine="708"/>
        <w:jc w:val="both"/>
        <w:rPr>
          <w:sz w:val="24"/>
          <w:szCs w:val="24"/>
          <w:shd w:val="clear" w:color="auto" w:fill="FEFEFE"/>
          <w:lang w:val="bg-BG"/>
        </w:rPr>
      </w:pPr>
      <w:r w:rsidRPr="007C5E0D">
        <w:rPr>
          <w:sz w:val="24"/>
          <w:szCs w:val="24"/>
          <w:shd w:val="clear" w:color="auto" w:fill="FEFEFE"/>
        </w:rPr>
        <w:t>Протоколът може да се обжалва по отношение на площта на разпределените имоти в 14-дневен срок пред районния съд.</w:t>
      </w:r>
      <w:r w:rsidRPr="007C5E0D">
        <w:rPr>
          <w:sz w:val="24"/>
          <w:szCs w:val="24"/>
          <w:shd w:val="clear" w:color="auto" w:fill="FEFEFE"/>
          <w:lang w:val="bg-BG"/>
        </w:rPr>
        <w:t xml:space="preserve"> </w:t>
      </w:r>
      <w:r w:rsidRPr="007C5E0D">
        <w:rPr>
          <w:sz w:val="24"/>
          <w:szCs w:val="24"/>
          <w:shd w:val="clear" w:color="auto" w:fill="FEFEFE"/>
        </w:rPr>
        <w:t>Обжалването не спира изпълнението на протокола, освен ако съдът разпореди друго.</w:t>
      </w:r>
    </w:p>
    <w:p w:rsidR="007C5E0D" w:rsidRDefault="007C5E0D" w:rsidP="007C5E0D">
      <w:pPr>
        <w:spacing w:line="264" w:lineRule="auto"/>
        <w:jc w:val="both"/>
        <w:rPr>
          <w:b/>
          <w:sz w:val="24"/>
          <w:szCs w:val="24"/>
          <w:u w:val="single"/>
          <w:lang w:val="bg-BG"/>
        </w:rPr>
      </w:pPr>
    </w:p>
    <w:p w:rsidR="00A51037" w:rsidRDefault="00A51037" w:rsidP="007C5E0D">
      <w:pPr>
        <w:spacing w:line="264" w:lineRule="auto"/>
        <w:jc w:val="both"/>
        <w:rPr>
          <w:b/>
          <w:sz w:val="24"/>
          <w:szCs w:val="24"/>
          <w:u w:val="single"/>
          <w:lang w:val="bg-BG"/>
        </w:rPr>
      </w:pPr>
    </w:p>
    <w:p w:rsidR="009B044C" w:rsidRDefault="009B044C" w:rsidP="007C5E0D">
      <w:pPr>
        <w:spacing w:line="264" w:lineRule="auto"/>
        <w:jc w:val="both"/>
        <w:rPr>
          <w:b/>
          <w:sz w:val="24"/>
          <w:szCs w:val="24"/>
          <w:u w:val="single"/>
          <w:lang w:val="bg-BG"/>
        </w:rPr>
      </w:pPr>
    </w:p>
    <w:p w:rsidR="009B044C" w:rsidRPr="007C5E0D" w:rsidRDefault="009B044C" w:rsidP="007C5E0D">
      <w:pPr>
        <w:spacing w:line="264" w:lineRule="auto"/>
        <w:jc w:val="both"/>
        <w:rPr>
          <w:b/>
          <w:sz w:val="24"/>
          <w:szCs w:val="24"/>
          <w:u w:val="single"/>
          <w:lang w:val="bg-BG"/>
        </w:rPr>
      </w:pPr>
    </w:p>
    <w:p w:rsidR="007C5E0D" w:rsidRPr="007C5E0D" w:rsidRDefault="007C5E0D" w:rsidP="007C5E0D">
      <w:pPr>
        <w:rPr>
          <w:b/>
          <w:i/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Комисия: </w:t>
      </w:r>
    </w:p>
    <w:p w:rsidR="007C5E0D" w:rsidRPr="007C5E0D" w:rsidRDefault="007C5E0D" w:rsidP="007C5E0D">
      <w:pPr>
        <w:rPr>
          <w:sz w:val="24"/>
          <w:szCs w:val="24"/>
          <w:lang w:val="bg-BG"/>
        </w:rPr>
      </w:pPr>
    </w:p>
    <w:p w:rsidR="007C5E0D" w:rsidRPr="007C5E0D" w:rsidRDefault="007C5E0D" w:rsidP="007C5E0D">
      <w:pPr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 xml:space="preserve">Председател:   </w:t>
      </w:r>
      <w:r w:rsidR="009E2FBD">
        <w:rPr>
          <w:sz w:val="24"/>
          <w:szCs w:val="24"/>
          <w:lang w:val="bg-BG"/>
        </w:rPr>
        <w:t>............</w:t>
      </w:r>
      <w:r w:rsidRPr="007C5E0D">
        <w:rPr>
          <w:sz w:val="24"/>
          <w:szCs w:val="24"/>
          <w:lang w:val="bg-BG"/>
        </w:rPr>
        <w:t>.........</w:t>
      </w:r>
      <w:r w:rsidR="00691732">
        <w:rPr>
          <w:sz w:val="24"/>
          <w:szCs w:val="24"/>
          <w:lang w:val="bg-BG"/>
        </w:rPr>
        <w:t>(П)</w:t>
      </w:r>
      <w:r w:rsidRPr="007C5E0D">
        <w:rPr>
          <w:sz w:val="24"/>
          <w:szCs w:val="24"/>
          <w:lang w:val="bg-BG"/>
        </w:rPr>
        <w:t>.......................</w:t>
      </w:r>
    </w:p>
    <w:p w:rsidR="007C5E0D" w:rsidRPr="007C5E0D" w:rsidRDefault="007C5E0D" w:rsidP="007C5E0D">
      <w:pPr>
        <w:ind w:left="708" w:firstLine="708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/</w:t>
      </w:r>
      <w:r w:rsidR="00D641AF" w:rsidRPr="00D641AF">
        <w:rPr>
          <w:sz w:val="24"/>
          <w:szCs w:val="24"/>
          <w:lang w:val="bg-BG"/>
        </w:rPr>
        <w:t xml:space="preserve"> </w:t>
      </w:r>
      <w:r w:rsidR="00D14952">
        <w:rPr>
          <w:sz w:val="24"/>
          <w:szCs w:val="24"/>
          <w:lang w:val="bg-BG"/>
        </w:rPr>
        <w:t>Радосвета Демирева – г</w:t>
      </w:r>
      <w:r w:rsidR="00D641AF">
        <w:rPr>
          <w:sz w:val="24"/>
          <w:szCs w:val="24"/>
          <w:lang w:val="bg-BG"/>
        </w:rPr>
        <w:t xml:space="preserve">лавен юрисконсулт в ОД „З” гр. Хасково </w:t>
      </w:r>
      <w:r w:rsidRPr="007C5E0D">
        <w:rPr>
          <w:sz w:val="24"/>
          <w:szCs w:val="24"/>
          <w:lang w:val="bg-BG"/>
        </w:rPr>
        <w:t>/</w:t>
      </w:r>
    </w:p>
    <w:p w:rsidR="007C5E0D" w:rsidRPr="007C5E0D" w:rsidRDefault="007C5E0D" w:rsidP="007C5E0D">
      <w:pPr>
        <w:rPr>
          <w:sz w:val="24"/>
          <w:szCs w:val="24"/>
          <w:lang w:val="bg-BG"/>
        </w:rPr>
      </w:pPr>
    </w:p>
    <w:p w:rsidR="007C5E0D" w:rsidRPr="007C5E0D" w:rsidRDefault="007C5E0D" w:rsidP="007C5E0D">
      <w:pPr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>Членове:</w:t>
      </w:r>
      <w:r w:rsidRPr="007C5E0D">
        <w:rPr>
          <w:sz w:val="24"/>
          <w:szCs w:val="24"/>
          <w:lang w:val="bg-BG"/>
        </w:rPr>
        <w:tab/>
        <w:t xml:space="preserve">1 </w:t>
      </w:r>
      <w:r w:rsidR="009E2FBD">
        <w:rPr>
          <w:sz w:val="24"/>
          <w:szCs w:val="24"/>
          <w:lang w:val="bg-BG"/>
        </w:rPr>
        <w:t>..............</w:t>
      </w:r>
      <w:r w:rsidRPr="007C5E0D">
        <w:rPr>
          <w:sz w:val="24"/>
          <w:szCs w:val="24"/>
          <w:lang w:val="bg-BG"/>
        </w:rPr>
        <w:t>........</w:t>
      </w:r>
      <w:r w:rsidR="00691732">
        <w:rPr>
          <w:sz w:val="24"/>
          <w:szCs w:val="24"/>
          <w:lang w:val="bg-BG"/>
        </w:rPr>
        <w:t>(П)</w:t>
      </w:r>
      <w:r w:rsidRPr="007C5E0D">
        <w:rPr>
          <w:sz w:val="24"/>
          <w:szCs w:val="24"/>
          <w:lang w:val="bg-BG"/>
        </w:rPr>
        <w:t>.......................</w:t>
      </w: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ab/>
        <w:t>/ Марияна Иванова –  гл</w:t>
      </w:r>
      <w:r w:rsidR="004E73E8">
        <w:rPr>
          <w:sz w:val="24"/>
          <w:szCs w:val="24"/>
          <w:lang w:val="bg-BG"/>
        </w:rPr>
        <w:t>авен</w:t>
      </w:r>
      <w:r w:rsidRPr="007C5E0D">
        <w:rPr>
          <w:sz w:val="24"/>
          <w:szCs w:val="24"/>
          <w:lang w:val="bg-BG"/>
        </w:rPr>
        <w:t xml:space="preserve"> експерт</w:t>
      </w:r>
      <w:r w:rsidR="00D641AF" w:rsidRPr="00D641AF">
        <w:rPr>
          <w:sz w:val="24"/>
          <w:szCs w:val="24"/>
          <w:lang w:val="bg-BG"/>
        </w:rPr>
        <w:t xml:space="preserve"> </w:t>
      </w:r>
      <w:r w:rsidR="00D641AF">
        <w:rPr>
          <w:sz w:val="24"/>
          <w:szCs w:val="24"/>
          <w:lang w:val="bg-BG"/>
        </w:rPr>
        <w:t>ОД „З” гр. Хасково</w:t>
      </w:r>
      <w:r w:rsidR="004631C8">
        <w:rPr>
          <w:sz w:val="24"/>
          <w:szCs w:val="24"/>
          <w:lang w:val="bg-BG"/>
        </w:rPr>
        <w:t xml:space="preserve"> </w:t>
      </w:r>
      <w:r w:rsidRPr="007C5E0D">
        <w:rPr>
          <w:sz w:val="24"/>
          <w:szCs w:val="24"/>
          <w:lang w:val="bg-BG"/>
        </w:rPr>
        <w:t xml:space="preserve"> /</w:t>
      </w: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</w:p>
    <w:p w:rsidR="007C5E0D" w:rsidRPr="007C5E0D" w:rsidRDefault="007C5E0D" w:rsidP="007C5E0D">
      <w:pPr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ab/>
        <w:t xml:space="preserve">2 </w:t>
      </w:r>
      <w:r w:rsidR="009E2FBD">
        <w:rPr>
          <w:sz w:val="24"/>
          <w:szCs w:val="24"/>
          <w:lang w:val="bg-BG"/>
        </w:rPr>
        <w:t>.............</w:t>
      </w:r>
      <w:r w:rsidRPr="007C5E0D">
        <w:rPr>
          <w:sz w:val="24"/>
          <w:szCs w:val="24"/>
          <w:lang w:val="bg-BG"/>
        </w:rPr>
        <w:t>............</w:t>
      </w:r>
      <w:r w:rsidR="00691732">
        <w:rPr>
          <w:sz w:val="24"/>
          <w:szCs w:val="24"/>
          <w:lang w:val="bg-BG"/>
        </w:rPr>
        <w:t>(П)</w:t>
      </w:r>
      <w:r w:rsidRPr="007C5E0D">
        <w:rPr>
          <w:sz w:val="24"/>
          <w:szCs w:val="24"/>
          <w:lang w:val="bg-BG"/>
        </w:rPr>
        <w:t>.....................</w:t>
      </w:r>
    </w:p>
    <w:p w:rsidR="007C5E0D" w:rsidRPr="007C5E0D" w:rsidRDefault="007C5E0D" w:rsidP="007C5E0D">
      <w:pPr>
        <w:tabs>
          <w:tab w:val="left" w:pos="0"/>
        </w:tabs>
        <w:jc w:val="both"/>
        <w:rPr>
          <w:sz w:val="24"/>
          <w:szCs w:val="24"/>
          <w:lang w:val="bg-BG"/>
        </w:rPr>
      </w:pPr>
      <w:r w:rsidRPr="007C5E0D">
        <w:rPr>
          <w:sz w:val="24"/>
          <w:szCs w:val="24"/>
          <w:lang w:val="bg-BG"/>
        </w:rPr>
        <w:tab/>
      </w:r>
      <w:r w:rsidRPr="007C5E0D">
        <w:rPr>
          <w:sz w:val="24"/>
          <w:szCs w:val="24"/>
          <w:lang w:val="bg-BG"/>
        </w:rPr>
        <w:tab/>
        <w:t xml:space="preserve">/ </w:t>
      </w:r>
      <w:r w:rsidR="00D641AF">
        <w:rPr>
          <w:sz w:val="24"/>
          <w:szCs w:val="24"/>
          <w:lang w:val="bg-BG"/>
        </w:rPr>
        <w:t>Гергана Георгиева – старши експерт ОД „З” гр. Хасково</w:t>
      </w:r>
      <w:r w:rsidR="00D641AF" w:rsidRPr="007C5E0D">
        <w:rPr>
          <w:sz w:val="24"/>
          <w:szCs w:val="24"/>
          <w:lang w:val="bg-BG"/>
        </w:rPr>
        <w:t xml:space="preserve"> </w:t>
      </w:r>
      <w:r w:rsidRPr="007C5E0D">
        <w:rPr>
          <w:sz w:val="24"/>
          <w:szCs w:val="24"/>
          <w:lang w:val="bg-BG"/>
        </w:rPr>
        <w:t>/</w:t>
      </w:r>
    </w:p>
    <w:p w:rsidR="007C5E0D" w:rsidRPr="007C5E0D" w:rsidRDefault="007C5E0D" w:rsidP="007C5E0D">
      <w:pPr>
        <w:rPr>
          <w:sz w:val="24"/>
          <w:szCs w:val="24"/>
          <w:lang w:val="bg-BG"/>
        </w:rPr>
      </w:pPr>
    </w:p>
    <w:p w:rsidR="008A441A" w:rsidRPr="007C5E0D" w:rsidRDefault="008A441A" w:rsidP="008A441A"/>
    <w:sectPr w:rsidR="008A441A" w:rsidRPr="007C5E0D" w:rsidSect="007C5E0D">
      <w:footerReference w:type="default" r:id="rId8"/>
      <w:headerReference w:type="first" r:id="rId9"/>
      <w:footerReference w:type="first" r:id="rId10"/>
      <w:pgSz w:w="11906" w:h="16838"/>
      <w:pgMar w:top="993" w:right="1417" w:bottom="1276" w:left="1417" w:header="708" w:footer="3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DA8" w:rsidRDefault="00FC5DA8" w:rsidP="0010682B">
      <w:r>
        <w:separator/>
      </w:r>
    </w:p>
  </w:endnote>
  <w:endnote w:type="continuationSeparator" w:id="0">
    <w:p w:rsidR="00FC5DA8" w:rsidRDefault="00FC5DA8" w:rsidP="00106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41A" w:rsidRPr="00FC3B7B" w:rsidRDefault="008A441A" w:rsidP="008A441A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10682B" w:rsidRPr="008A441A" w:rsidRDefault="008A441A" w:rsidP="008A441A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4F4AA6" w:rsidP="004F4AA6">
    <w:pPr>
      <w:jc w:val="center"/>
      <w:rPr>
        <w:rFonts w:ascii="Arial" w:hAnsi="Arial" w:cs="Arial"/>
        <w:b/>
        <w:color w:val="000000"/>
        <w:spacing w:val="40"/>
        <w:sz w:val="16"/>
        <w:szCs w:val="16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</w:rPr>
      <w:t>6300 гр.Хасково, пл. Свобода №5,тел/факс. 038/66-49-16</w:t>
    </w:r>
  </w:p>
  <w:p w:rsidR="004F4AA6" w:rsidRPr="00FC3B7B" w:rsidRDefault="004F4AA6" w:rsidP="004F4AA6">
    <w:pPr>
      <w:jc w:val="center"/>
      <w:rPr>
        <w:b/>
        <w:color w:val="000000"/>
      </w:rPr>
    </w:pPr>
    <w:r w:rsidRPr="00FC3B7B">
      <w:rPr>
        <w:rFonts w:ascii="Arial" w:hAnsi="Arial" w:cs="Arial"/>
        <w:b/>
        <w:color w:val="000000"/>
        <w:spacing w:val="40"/>
        <w:sz w:val="16"/>
        <w:szCs w:val="16"/>
        <w:lang w:val="de-DE"/>
      </w:rPr>
      <w:t>E-mail:</w:t>
    </w:r>
    <w:r w:rsidRPr="00FC3B7B">
      <w:rPr>
        <w:rFonts w:ascii="Arial" w:hAnsi="Arial" w:cs="Arial"/>
        <w:b/>
        <w:color w:val="000000"/>
        <w:spacing w:val="40"/>
        <w:sz w:val="16"/>
        <w:szCs w:val="16"/>
      </w:rPr>
      <w:t xml:space="preserve"> 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ODZG_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</w:rPr>
      <w:t>Haskovo</w:t>
    </w:r>
    <w:r w:rsidRPr="00FC3B7B">
      <w:rPr>
        <w:rStyle w:val="a7"/>
        <w:rFonts w:ascii="Arial" w:hAnsi="Arial" w:cs="Arial"/>
        <w:b/>
        <w:color w:val="000000"/>
        <w:spacing w:val="40"/>
        <w:sz w:val="16"/>
        <w:szCs w:val="16"/>
        <w:u w:val="none"/>
        <w:lang w:val="de-DE"/>
      </w:rPr>
      <w:t>@mzh.government.bg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DA8" w:rsidRDefault="00FC5DA8" w:rsidP="0010682B">
      <w:r>
        <w:separator/>
      </w:r>
    </w:p>
  </w:footnote>
  <w:footnote w:type="continuationSeparator" w:id="0">
    <w:p w:rsidR="00FC5DA8" w:rsidRDefault="00FC5DA8" w:rsidP="001068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6" w:rsidRPr="00FC3B7B" w:rsidRDefault="00FC3B7B" w:rsidP="00FC3B7B">
    <w:pPr>
      <w:pStyle w:val="a3"/>
      <w:spacing w:after="100"/>
      <w:ind w:firstLine="851"/>
      <w:rPr>
        <w:b/>
        <w:color w:val="000000"/>
        <w:sz w:val="30"/>
        <w:szCs w:val="30"/>
      </w:rPr>
    </w:pPr>
    <w:r w:rsidRPr="00FC3B7B">
      <w:rPr>
        <w:b/>
        <w:noProof/>
        <w:color w:val="000000"/>
        <w:sz w:val="30"/>
        <w:szCs w:val="30"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-280670</wp:posOffset>
          </wp:positionH>
          <wp:positionV relativeFrom="paragraph">
            <wp:posOffset>-59055</wp:posOffset>
          </wp:positionV>
          <wp:extent cx="600075" cy="828675"/>
          <wp:effectExtent l="0" t="0" r="0" b="0"/>
          <wp:wrapSquare wrapText="bothSides"/>
          <wp:docPr id="11" name="Картина 1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908" w:rsidRPr="00D85908">
      <w:rPr>
        <w:noProof/>
        <w:color w:val="000000"/>
        <w:sz w:val="30"/>
        <w:szCs w:val="30"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2" o:spid="_x0000_s4097" type="#_x0000_t32" style="position:absolute;left:0;text-align:left;margin-left:33.4pt;margin-top:-3.45pt;width:0;height:64.9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"/>
      </w:pict>
    </w:r>
    <w:r w:rsidR="004F4AA6" w:rsidRPr="00FC3B7B">
      <w:rPr>
        <w:b/>
        <w:color w:val="000000"/>
        <w:sz w:val="30"/>
        <w:szCs w:val="30"/>
      </w:rPr>
      <w:t>РЕПУБЛИКА БЪЛГАРИЯ</w:t>
    </w:r>
  </w:p>
  <w:p w:rsidR="004F4AA6" w:rsidRPr="00FC3B7B" w:rsidRDefault="004F4AA6" w:rsidP="004F4AA6">
    <w:pPr>
      <w:pStyle w:val="a3"/>
      <w:ind w:firstLine="851"/>
      <w:rPr>
        <w:b/>
        <w:color w:val="000000"/>
        <w:sz w:val="28"/>
        <w:szCs w:val="28"/>
      </w:rPr>
    </w:pPr>
    <w:r w:rsidRPr="00FC3B7B">
      <w:rPr>
        <w:b/>
        <w:color w:val="000000"/>
        <w:sz w:val="28"/>
        <w:szCs w:val="28"/>
      </w:rPr>
      <w:t>Министерство на земеделието, храните и горите</w:t>
    </w:r>
  </w:p>
  <w:p w:rsidR="004F4AA6" w:rsidRPr="00FC3B7B" w:rsidRDefault="00FC3B7B" w:rsidP="004F4AA6">
    <w:pPr>
      <w:pStyle w:val="a3"/>
      <w:spacing w:before="100"/>
      <w:ind w:firstLine="851"/>
      <w:rPr>
        <w:b/>
        <w:color w:val="000000"/>
        <w:sz w:val="28"/>
        <w:szCs w:val="28"/>
      </w:rPr>
    </w:pPr>
    <w:r w:rsidRPr="00FC3B7B">
      <w:rPr>
        <w:b/>
        <w:color w:val="000000"/>
        <w:sz w:val="28"/>
        <w:szCs w:val="28"/>
      </w:rPr>
      <w:t xml:space="preserve">Областна дирекция „Земеделие” - </w:t>
    </w:r>
    <w:r w:rsidR="004F4AA6" w:rsidRPr="00FC3B7B">
      <w:rPr>
        <w:b/>
        <w:color w:val="000000"/>
        <w:sz w:val="28"/>
        <w:szCs w:val="28"/>
      </w:rPr>
      <w:t>Хасково</w:t>
    </w:r>
  </w:p>
  <w:p w:rsidR="00FC3B7B" w:rsidRPr="00FC3B7B" w:rsidRDefault="00FC3B7B" w:rsidP="004F4AA6">
    <w:pPr>
      <w:pStyle w:val="a3"/>
      <w:spacing w:before="100"/>
      <w:ind w:firstLine="851"/>
      <w:rPr>
        <w:rFonts w:ascii="Bookman Old Style" w:hAnsi="Bookman Old Style"/>
        <w:b/>
        <w:color w:val="00000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0179"/>
    <w:multiLevelType w:val="hybridMultilevel"/>
    <w:tmpl w:val="78283438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B6247B"/>
    <w:multiLevelType w:val="hybridMultilevel"/>
    <w:tmpl w:val="DEC48B40"/>
    <w:lvl w:ilvl="0" w:tplc="F2C6593C">
      <w:start w:val="1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B7211"/>
    <w:multiLevelType w:val="hybridMultilevel"/>
    <w:tmpl w:val="1640F578"/>
    <w:lvl w:ilvl="0" w:tplc="6BC83E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E197E03"/>
    <w:multiLevelType w:val="hybridMultilevel"/>
    <w:tmpl w:val="3C96910A"/>
    <w:lvl w:ilvl="0" w:tplc="66E86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E6D33"/>
    <w:multiLevelType w:val="hybridMultilevel"/>
    <w:tmpl w:val="28546D22"/>
    <w:lvl w:ilvl="0" w:tplc="61E884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4CEE0601"/>
    <w:multiLevelType w:val="hybridMultilevel"/>
    <w:tmpl w:val="8CDC67C8"/>
    <w:lvl w:ilvl="0" w:tplc="0084FEA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79D820A2"/>
    <w:multiLevelType w:val="hybridMultilevel"/>
    <w:tmpl w:val="3C96910A"/>
    <w:lvl w:ilvl="0" w:tplc="66E86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  <o:rules v:ext="edit">
        <o:r id="V:Rule2" type="connector" idref="#Straight Arrow Connector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0682B"/>
    <w:rsid w:val="00024C73"/>
    <w:rsid w:val="00086B9F"/>
    <w:rsid w:val="000D6349"/>
    <w:rsid w:val="000D75BD"/>
    <w:rsid w:val="000F664F"/>
    <w:rsid w:val="0010682B"/>
    <w:rsid w:val="00115751"/>
    <w:rsid w:val="00136AC1"/>
    <w:rsid w:val="001F68B0"/>
    <w:rsid w:val="002E6AE7"/>
    <w:rsid w:val="003C6C24"/>
    <w:rsid w:val="003E0375"/>
    <w:rsid w:val="00437654"/>
    <w:rsid w:val="004616F7"/>
    <w:rsid w:val="004631C8"/>
    <w:rsid w:val="004E00CE"/>
    <w:rsid w:val="004E73E8"/>
    <w:rsid w:val="004F4AA6"/>
    <w:rsid w:val="00542CE4"/>
    <w:rsid w:val="0055733E"/>
    <w:rsid w:val="005A2384"/>
    <w:rsid w:val="005B02E1"/>
    <w:rsid w:val="005F400D"/>
    <w:rsid w:val="005F68C3"/>
    <w:rsid w:val="00626610"/>
    <w:rsid w:val="00664CE9"/>
    <w:rsid w:val="0067283C"/>
    <w:rsid w:val="00691732"/>
    <w:rsid w:val="006B2F30"/>
    <w:rsid w:val="007139F4"/>
    <w:rsid w:val="00717F56"/>
    <w:rsid w:val="007544B1"/>
    <w:rsid w:val="007C5E0D"/>
    <w:rsid w:val="00853994"/>
    <w:rsid w:val="00866320"/>
    <w:rsid w:val="00867FF5"/>
    <w:rsid w:val="008A441A"/>
    <w:rsid w:val="008E1138"/>
    <w:rsid w:val="00944485"/>
    <w:rsid w:val="009B044C"/>
    <w:rsid w:val="009B5450"/>
    <w:rsid w:val="009E2FBD"/>
    <w:rsid w:val="00A51037"/>
    <w:rsid w:val="00AD34CC"/>
    <w:rsid w:val="00B071F0"/>
    <w:rsid w:val="00B71A4C"/>
    <w:rsid w:val="00BA02D2"/>
    <w:rsid w:val="00BB258C"/>
    <w:rsid w:val="00BC1C82"/>
    <w:rsid w:val="00BE02A8"/>
    <w:rsid w:val="00BE47A0"/>
    <w:rsid w:val="00C645FB"/>
    <w:rsid w:val="00D14952"/>
    <w:rsid w:val="00D2183B"/>
    <w:rsid w:val="00D61FEC"/>
    <w:rsid w:val="00D641AF"/>
    <w:rsid w:val="00D85908"/>
    <w:rsid w:val="00DB1920"/>
    <w:rsid w:val="00DB7D56"/>
    <w:rsid w:val="00DC0A65"/>
    <w:rsid w:val="00E02D9F"/>
    <w:rsid w:val="00E23542"/>
    <w:rsid w:val="00E5566D"/>
    <w:rsid w:val="00E908A4"/>
    <w:rsid w:val="00EC2133"/>
    <w:rsid w:val="00F15E7F"/>
    <w:rsid w:val="00FA6ACD"/>
    <w:rsid w:val="00FC3B7B"/>
    <w:rsid w:val="00FC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10682B"/>
  </w:style>
  <w:style w:type="paragraph" w:styleId="a5">
    <w:name w:val="footer"/>
    <w:basedOn w:val="a"/>
    <w:link w:val="a6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10682B"/>
  </w:style>
  <w:style w:type="character" w:styleId="a7">
    <w:name w:val="Hyperlink"/>
    <w:basedOn w:val="a0"/>
    <w:rsid w:val="004F4AA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C5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">
    <w:name w:val="newdocreference"/>
    <w:basedOn w:val="a0"/>
    <w:rsid w:val="007C5E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82B"/>
  </w:style>
  <w:style w:type="paragraph" w:styleId="Footer">
    <w:name w:val="footer"/>
    <w:basedOn w:val="Normal"/>
    <w:link w:val="FooterChar"/>
    <w:uiPriority w:val="99"/>
    <w:unhideWhenUsed/>
    <w:rsid w:val="001068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82B"/>
  </w:style>
  <w:style w:type="character" w:styleId="Hyperlink">
    <w:name w:val="Hyperlink"/>
    <w:basedOn w:val="DefaultParagraphFont"/>
    <w:rsid w:val="004F4A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5E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docreference">
    <w:name w:val="newdocreference"/>
    <w:basedOn w:val="DefaultParagraphFont"/>
    <w:rsid w:val="007C5E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C5BA-2E28-4D4E-91EF-6A0D0A34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1088</Words>
  <Characters>6207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ODZDPG2</cp:lastModifiedBy>
  <cp:revision>4</cp:revision>
  <cp:lastPrinted>2020-07-16T12:14:00Z</cp:lastPrinted>
  <dcterms:created xsi:type="dcterms:W3CDTF">2021-07-13T13:58:00Z</dcterms:created>
  <dcterms:modified xsi:type="dcterms:W3CDTF">2021-07-14T11:55:00Z</dcterms:modified>
</cp:coreProperties>
</file>