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8A6C8C" w:rsidRPr="00D86C36" w:rsidRDefault="0022656E" w:rsidP="00D86C3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Verdana" w:hAnsi="Verdana"/>
          <w:lang w:val="bg-BG"/>
        </w:rPr>
        <w:br w:type="textWrapping" w:clear="all"/>
      </w:r>
    </w:p>
    <w:p w:rsidR="008A6C8C" w:rsidRDefault="008A6C8C" w:rsidP="008A6C8C">
      <w:pPr>
        <w:rPr>
          <w:lang w:val="bg-BG"/>
        </w:rPr>
      </w:pPr>
    </w:p>
    <w:p w:rsidR="008A6C8C" w:rsidRDefault="008A6C8C" w:rsidP="008A6C8C">
      <w:pPr>
        <w:rPr>
          <w:lang w:val="bg-BG"/>
        </w:rPr>
      </w:pPr>
    </w:p>
    <w:p w:rsidR="008A6C8C" w:rsidRPr="00C5123C" w:rsidRDefault="008A6C8C" w:rsidP="008A6C8C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8A6C8C" w:rsidRPr="00C5123C" w:rsidRDefault="008A6C8C" w:rsidP="008A6C8C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СОБСТВЕНИЦИТЕ И ПОЛЗВАТЕЛИТЕ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8A6C8C" w:rsidRDefault="008A6C8C" w:rsidP="008A6C8C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ПОДАЛИ </w:t>
      </w:r>
      <w:proofErr w:type="gramStart"/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ДЕКЛАРАЦИИ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ПО</w:t>
      </w:r>
      <w:proofErr w:type="gramEnd"/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 чл.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69 </w:t>
      </w:r>
    </w:p>
    <w:p w:rsidR="008A6C8C" w:rsidRPr="00C5123C" w:rsidRDefault="008A6C8C" w:rsidP="008A6C8C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И ЗАЯВЛЕНИЯ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ПО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 чл.70 от ППЗСПЗЗ</w:t>
      </w:r>
    </w:p>
    <w:p w:rsidR="008A6C8C" w:rsidRDefault="008A6C8C" w:rsidP="008A6C8C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A6C8C" w:rsidRDefault="008A6C8C" w:rsidP="008A6C8C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A6C8C" w:rsidRPr="00992993" w:rsidRDefault="008A6C8C" w:rsidP="008A6C8C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A6C8C" w:rsidRPr="00992993" w:rsidRDefault="008A6C8C" w:rsidP="00BD3B9F">
      <w:pPr>
        <w:overflowPunct/>
        <w:jc w:val="center"/>
        <w:textAlignment w:val="auto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992993"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8A6C8C" w:rsidRPr="00992993" w:rsidRDefault="008A6C8C" w:rsidP="008A6C8C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A6C8C" w:rsidRDefault="008A6C8C" w:rsidP="00BD3B9F">
      <w:pPr>
        <w:overflowPunct/>
        <w:ind w:firstLine="720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992993"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,</w:t>
      </w:r>
    </w:p>
    <w:p w:rsidR="008A6C8C" w:rsidRPr="00992993" w:rsidRDefault="008A6C8C" w:rsidP="008A6C8C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A6C8C" w:rsidRDefault="008A6C8C" w:rsidP="008A6C8C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92993">
        <w:rPr>
          <w:rFonts w:ascii="Times New Roman" w:hAnsi="Times New Roman"/>
          <w:sz w:val="28"/>
          <w:szCs w:val="28"/>
          <w:lang w:val="ru-RU"/>
        </w:rPr>
        <w:t>На основание чл.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2993">
        <w:rPr>
          <w:rFonts w:ascii="Times New Roman" w:hAnsi="Times New Roman"/>
          <w:sz w:val="28"/>
          <w:szCs w:val="28"/>
          <w:lang w:val="ru-RU"/>
        </w:rPr>
        <w:t>72, ал.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092D">
        <w:rPr>
          <w:rFonts w:ascii="Times New Roman" w:hAnsi="Times New Roman"/>
          <w:sz w:val="28"/>
          <w:szCs w:val="28"/>
          <w:lang w:val="ru-RU"/>
        </w:rPr>
        <w:t>4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от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Правилника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прилагане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92993">
        <w:rPr>
          <w:rFonts w:ascii="Times New Roman" w:hAnsi="Times New Roman"/>
          <w:sz w:val="28"/>
          <w:szCs w:val="28"/>
          <w:lang w:val="ru-RU"/>
        </w:rPr>
        <w:t>на закона</w:t>
      </w:r>
      <w:proofErr w:type="gramEnd"/>
      <w:r w:rsidRPr="00992993">
        <w:rPr>
          <w:rFonts w:ascii="Times New Roman" w:hAnsi="Times New Roman"/>
          <w:sz w:val="28"/>
          <w:szCs w:val="28"/>
          <w:lang w:val="ru-RU"/>
        </w:rPr>
        <w:t xml:space="preserve"> за собствеността и ползването на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земеделските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земи /ППЗСПЗЗ/,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Общинска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служба по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земеделие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гр. </w:t>
      </w:r>
      <w:r>
        <w:rPr>
          <w:rFonts w:ascii="Times New Roman" w:hAnsi="Times New Roman"/>
          <w:sz w:val="28"/>
          <w:szCs w:val="28"/>
          <w:lang w:val="bg-BG"/>
        </w:rPr>
        <w:t>Трявна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, Ви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уведомява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, че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са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изготвени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предварителни</w:t>
      </w:r>
      <w:r>
        <w:rPr>
          <w:rFonts w:ascii="Times New Roman" w:hAnsi="Times New Roman"/>
          <w:sz w:val="28"/>
          <w:szCs w:val="28"/>
          <w:lang w:val="ru-RU"/>
        </w:rPr>
        <w:t>те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регистри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по чл.72 ал.2 от ППЗСПЗЗ във връзка чл.37ж от ЗСПЗЗ въз основа на подадените от вас декларации по чл.69 и заявления по чл.70 от ППЗСПЗЗ </w:t>
      </w:r>
      <w:r>
        <w:rPr>
          <w:rFonts w:ascii="Times New Roman" w:hAnsi="Times New Roman"/>
          <w:sz w:val="28"/>
          <w:szCs w:val="28"/>
          <w:lang w:val="ru-RU"/>
        </w:rPr>
        <w:t xml:space="preserve">за участие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процедурата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създаване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масиви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полване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sz w:val="28"/>
          <w:szCs w:val="28"/>
          <w:lang w:val="bg-BG"/>
        </w:rPr>
        <w:t>пасища, мери и ливади</w:t>
      </w:r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r w:rsidRPr="00992993">
        <w:rPr>
          <w:rFonts w:ascii="Times New Roman" w:hAnsi="Times New Roman"/>
          <w:sz w:val="28"/>
          <w:szCs w:val="28"/>
          <w:lang w:val="ru-RU"/>
        </w:rPr>
        <w:t>20</w:t>
      </w:r>
      <w:r w:rsidRPr="007F1899">
        <w:rPr>
          <w:rFonts w:ascii="Times New Roman" w:hAnsi="Times New Roman"/>
          <w:sz w:val="28"/>
          <w:szCs w:val="28"/>
          <w:lang w:val="ru-RU"/>
        </w:rPr>
        <w:t>2</w:t>
      </w:r>
      <w:r w:rsidR="00A12626">
        <w:rPr>
          <w:rFonts w:ascii="Times New Roman" w:hAnsi="Times New Roman"/>
          <w:sz w:val="28"/>
          <w:szCs w:val="28"/>
        </w:rPr>
        <w:t>5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. з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AB4921" w:rsidRPr="00AB4921">
        <w:rPr>
          <w:rFonts w:ascii="Times New Roman" w:hAnsi="Times New Roman"/>
          <w:b/>
          <w:sz w:val="28"/>
          <w:szCs w:val="28"/>
          <w:lang w:val="ru-RU"/>
        </w:rPr>
        <w:t xml:space="preserve">землище с. </w:t>
      </w:r>
      <w:proofErr w:type="spellStart"/>
      <w:r w:rsidR="00AB4921" w:rsidRPr="00AB4921">
        <w:rPr>
          <w:rFonts w:ascii="Times New Roman" w:hAnsi="Times New Roman"/>
          <w:b/>
          <w:sz w:val="28"/>
          <w:szCs w:val="28"/>
          <w:lang w:val="ru-RU"/>
        </w:rPr>
        <w:t>Престой</w:t>
      </w:r>
      <w:proofErr w:type="spellEnd"/>
      <w:r w:rsidR="00AB492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община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Трявна</w:t>
      </w:r>
      <w:proofErr w:type="spellEnd"/>
      <w:r w:rsidR="00AB4921">
        <w:rPr>
          <w:rFonts w:ascii="Times New Roman" w:hAnsi="Times New Roman"/>
          <w:sz w:val="28"/>
          <w:szCs w:val="28"/>
          <w:lang w:val="ru-RU"/>
        </w:rPr>
        <w:t>.</w:t>
      </w:r>
    </w:p>
    <w:p w:rsidR="008A6C8C" w:rsidRPr="00F8092D" w:rsidRDefault="008A6C8C" w:rsidP="008A6C8C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8A6C8C" w:rsidRPr="008F67E5" w:rsidRDefault="008A6C8C" w:rsidP="004E4E88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Предварителните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регистри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изложени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сградата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Общинската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служба по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земеделие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Трявна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>.</w:t>
      </w:r>
    </w:p>
    <w:p w:rsidR="008A6C8C" w:rsidRDefault="008A6C8C" w:rsidP="008A6C8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6C8C" w:rsidRDefault="008A6C8C" w:rsidP="008A6C8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6C8C" w:rsidRDefault="008A6C8C" w:rsidP="008A6C8C">
      <w:pPr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агр.инж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. ИРЕНА МАРКОВА</w:t>
      </w:r>
    </w:p>
    <w:p w:rsidR="00850461" w:rsidRPr="008A6C8C" w:rsidRDefault="008A6C8C" w:rsidP="008A6C8C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Общинска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служба по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гр.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Трявна</w:t>
      </w:r>
      <w:proofErr w:type="spellEnd"/>
    </w:p>
    <w:sectPr w:rsidR="00850461" w:rsidRPr="008A6C8C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1F" w:rsidRDefault="00636B1F">
      <w:r>
        <w:separator/>
      </w:r>
    </w:p>
  </w:endnote>
  <w:endnote w:type="continuationSeparator" w:id="0">
    <w:p w:rsidR="00636B1F" w:rsidRDefault="0063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E21FE8" w:rsidP="00457EB9">
    <w:pPr>
      <w:jc w:val="center"/>
      <w:rPr>
        <w:sz w:val="18"/>
      </w:rPr>
    </w:pPr>
    <w:r w:rsidRPr="00E21FE8">
      <w:rPr>
        <w:sz w:val="18"/>
        <w:lang w:val="ru-RU"/>
      </w:rPr>
      <w:t>5350</w:t>
    </w:r>
    <w:r>
      <w:rPr>
        <w:sz w:val="18"/>
        <w:lang w:val="ru-RU"/>
      </w:rPr>
      <w:t xml:space="preserve"> </w:t>
    </w:r>
    <w:r w:rsidRPr="00E21FE8">
      <w:rPr>
        <w:sz w:val="18"/>
        <w:lang w:val="ru-RU"/>
      </w:rPr>
      <w:t xml:space="preserve">гр. Трявна, ул. "Асеневци" </w:t>
    </w:r>
    <w:r>
      <w:rPr>
        <w:sz w:val="18"/>
        <w:lang w:val="ru-RU"/>
      </w:rPr>
      <w:t xml:space="preserve">№ </w:t>
    </w:r>
    <w:r w:rsidRPr="00E21FE8">
      <w:rPr>
        <w:sz w:val="18"/>
        <w:lang w:val="ru-RU"/>
      </w:rPr>
      <w:t>1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>
      <w:rPr>
        <w:sz w:val="18"/>
        <w:lang w:val="ru-RU"/>
      </w:rPr>
      <w:t>677</w:t>
    </w:r>
    <w:r w:rsidR="001D0794">
      <w:rPr>
        <w:sz w:val="18"/>
        <w:lang w:val="ru-RU"/>
      </w:rPr>
      <w:t xml:space="preserve"> </w:t>
    </w:r>
    <w:r w:rsidR="001D0794">
      <w:rPr>
        <w:sz w:val="18"/>
        <w:lang w:val="bg-BG"/>
      </w:rPr>
      <w:t>/</w:t>
    </w:r>
    <w:r>
      <w:rPr>
        <w:sz w:val="18"/>
        <w:lang w:val="ru-RU"/>
      </w:rPr>
      <w:t xml:space="preserve"> 6 22 96</w:t>
    </w:r>
  </w:p>
  <w:p w:rsidR="00495C6D" w:rsidRPr="00963AD6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466736">
      <w:rPr>
        <w:sz w:val="18"/>
      </w:rPr>
      <w:t>oszg_</w:t>
    </w:r>
    <w:r w:rsidR="00E21FE8">
      <w:rPr>
        <w:sz w:val="18"/>
      </w:rPr>
      <w:t>triavna</w:t>
    </w:r>
    <w:r w:rsidR="00963AD6">
      <w:rPr>
        <w:sz w:val="18"/>
      </w:rPr>
      <w:t>@abv.bg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1F" w:rsidRDefault="00636B1F">
      <w:r>
        <w:separator/>
      </w:r>
    </w:p>
  </w:footnote>
  <w:footnote w:type="continuationSeparator" w:id="0">
    <w:p w:rsidR="00636B1F" w:rsidRDefault="0063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</w:p>
  <w:p w:rsidR="0022656E" w:rsidRPr="000A07DD" w:rsidRDefault="00963AD6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9BA1" wp14:editId="4F1442CF">
              <wp:simplePos x="0" y="0"/>
              <wp:positionH relativeFrom="column">
                <wp:posOffset>690644</wp:posOffset>
              </wp:positionH>
              <wp:positionV relativeFrom="paragraph">
                <wp:posOffset>184402</wp:posOffset>
              </wp:positionV>
              <wp:extent cx="0" cy="807433"/>
              <wp:effectExtent l="0" t="0" r="19050" b="3111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07433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727EE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pt;margin-top:14.5pt;width:0;height:6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"/>
          </w:pict>
        </mc:Fallback>
      </mc:AlternateContent>
    </w:r>
    <w:r w:rsidR="000F05A6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33496228" wp14:editId="21475DC4">
          <wp:simplePos x="0" y="0"/>
          <wp:positionH relativeFrom="column">
            <wp:posOffset>-22225</wp:posOffset>
          </wp:positionH>
          <wp:positionV relativeFrom="paragraph">
            <wp:posOffset>158750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A80FA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0F05A6" w:rsidRPr="00E21FE8" w:rsidRDefault="000F05A6" w:rsidP="00CF4593">
    <w:pPr>
      <w:tabs>
        <w:tab w:val="left" w:pos="1276"/>
      </w:tabs>
    </w:pPr>
    <w:r>
      <w:rPr>
        <w:rFonts w:ascii="Helen Bg Condensed" w:hAnsi="Helen Bg Condensed"/>
        <w:spacing w:val="40"/>
        <w:sz w:val="26"/>
        <w:szCs w:val="26"/>
        <w:lang w:val="bg-BG"/>
      </w:rPr>
      <w:tab/>
      <w:t>Общинска служба по земеделие</w:t>
    </w:r>
    <w:r w:rsidR="00E21FE8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="00D40196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E21FE8">
      <w:rPr>
        <w:rFonts w:ascii="Helen Bg Condensed" w:hAnsi="Helen Bg Condensed"/>
        <w:spacing w:val="40"/>
        <w:sz w:val="26"/>
        <w:szCs w:val="26"/>
        <w:lang w:val="bg-BG"/>
      </w:rPr>
      <w:t>Трявна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0F05A6"/>
    <w:rsid w:val="001204B2"/>
    <w:rsid w:val="001239CB"/>
    <w:rsid w:val="001431AB"/>
    <w:rsid w:val="0015351F"/>
    <w:rsid w:val="0015724D"/>
    <w:rsid w:val="00157D1E"/>
    <w:rsid w:val="00172A52"/>
    <w:rsid w:val="001A413F"/>
    <w:rsid w:val="001A6554"/>
    <w:rsid w:val="001B4BA5"/>
    <w:rsid w:val="001C15D3"/>
    <w:rsid w:val="001D0794"/>
    <w:rsid w:val="001D71B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2D0F"/>
    <w:rsid w:val="00266D04"/>
    <w:rsid w:val="0027270A"/>
    <w:rsid w:val="002740C7"/>
    <w:rsid w:val="00280B45"/>
    <w:rsid w:val="00285E08"/>
    <w:rsid w:val="002910FB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6736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4E88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5E316E"/>
    <w:rsid w:val="006003E3"/>
    <w:rsid w:val="00602A0B"/>
    <w:rsid w:val="00623C97"/>
    <w:rsid w:val="00623DC0"/>
    <w:rsid w:val="00627CBD"/>
    <w:rsid w:val="00636B1F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E1142"/>
    <w:rsid w:val="007F0F7C"/>
    <w:rsid w:val="0080571D"/>
    <w:rsid w:val="008108FD"/>
    <w:rsid w:val="00826BD6"/>
    <w:rsid w:val="00831D82"/>
    <w:rsid w:val="008466A6"/>
    <w:rsid w:val="00850461"/>
    <w:rsid w:val="0085348A"/>
    <w:rsid w:val="008628E1"/>
    <w:rsid w:val="00866D9D"/>
    <w:rsid w:val="00885C88"/>
    <w:rsid w:val="008A4EC5"/>
    <w:rsid w:val="008A6C8C"/>
    <w:rsid w:val="008B0206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63AD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2626"/>
    <w:rsid w:val="00A15922"/>
    <w:rsid w:val="00A160D3"/>
    <w:rsid w:val="00A367A0"/>
    <w:rsid w:val="00A51B76"/>
    <w:rsid w:val="00A6569C"/>
    <w:rsid w:val="00A75F60"/>
    <w:rsid w:val="00A80FAB"/>
    <w:rsid w:val="00A86B12"/>
    <w:rsid w:val="00A912E3"/>
    <w:rsid w:val="00A92749"/>
    <w:rsid w:val="00AA0574"/>
    <w:rsid w:val="00AA26A9"/>
    <w:rsid w:val="00AB4921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B9F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4C0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0196"/>
    <w:rsid w:val="00D41A99"/>
    <w:rsid w:val="00D450FA"/>
    <w:rsid w:val="00D47CDC"/>
    <w:rsid w:val="00D6050B"/>
    <w:rsid w:val="00D61AE4"/>
    <w:rsid w:val="00D645F1"/>
    <w:rsid w:val="00D7472F"/>
    <w:rsid w:val="00D74F7B"/>
    <w:rsid w:val="00D82AED"/>
    <w:rsid w:val="00D85F3D"/>
    <w:rsid w:val="00D86C36"/>
    <w:rsid w:val="00D92B77"/>
    <w:rsid w:val="00D95136"/>
    <w:rsid w:val="00DA2BE5"/>
    <w:rsid w:val="00DB046A"/>
    <w:rsid w:val="00DD11B4"/>
    <w:rsid w:val="00DE69C8"/>
    <w:rsid w:val="00DF61F5"/>
    <w:rsid w:val="00E03F3E"/>
    <w:rsid w:val="00E21FE8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72CF1"/>
    <w:rsid w:val="00F76108"/>
    <w:rsid w:val="00F834E6"/>
    <w:rsid w:val="00F92416"/>
    <w:rsid w:val="00F95ED8"/>
    <w:rsid w:val="00FA2580"/>
    <w:rsid w:val="00FA5D7A"/>
    <w:rsid w:val="00FB169F"/>
    <w:rsid w:val="00FB7E8C"/>
    <w:rsid w:val="00FC0F60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27E40A"/>
  <w15:docId w15:val="{AA027567-44AB-49C9-B131-DA006A5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3AE5-DB0A-4FFB-B9E8-0DF64B83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8</cp:revision>
  <cp:lastPrinted>2021-07-09T14:02:00Z</cp:lastPrinted>
  <dcterms:created xsi:type="dcterms:W3CDTF">2023-11-06T07:44:00Z</dcterms:created>
  <dcterms:modified xsi:type="dcterms:W3CDTF">2024-11-20T13:48:00Z</dcterms:modified>
</cp:coreProperties>
</file>