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B4A" w:rsidRPr="008C7BF4" w:rsidRDefault="00456B4A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8C7BF4" w:rsidRDefault="00456B4A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91A5E" w:rsidRDefault="00591A5E" w:rsidP="00591A5E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411C4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591A5E" w:rsidRPr="00EE7CC8" w:rsidRDefault="00591A5E" w:rsidP="00591A5E">
      <w:pPr>
        <w:jc w:val="center"/>
      </w:pP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№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ПО-09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-</w:t>
      </w:r>
      <w:r w:rsidR="00053851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20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/ </w:t>
      </w:r>
      <w:r w:rsidR="00053851">
        <w:rPr>
          <w:rFonts w:ascii="Times New Roman" w:hAnsi="Times New Roman"/>
          <w:b/>
          <w:color w:val="000000"/>
          <w:sz w:val="24"/>
          <w:szCs w:val="24"/>
          <w:lang w:val="bg-BG"/>
        </w:rPr>
        <w:t>21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.</w:t>
      </w:r>
      <w:r w:rsidR="00053851">
        <w:rPr>
          <w:rFonts w:ascii="Times New Roman" w:hAnsi="Times New Roman"/>
          <w:b/>
          <w:color w:val="000000"/>
          <w:sz w:val="24"/>
          <w:szCs w:val="24"/>
          <w:lang w:val="bg-BG"/>
        </w:rPr>
        <w:t>09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.2023</w:t>
      </w:r>
      <w:r w:rsidR="00053851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г.</w:t>
      </w:r>
    </w:p>
    <w:p w:rsidR="00591A5E" w:rsidRDefault="00591A5E" w:rsidP="00591A5E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Pr="00C411C4">
        <w:rPr>
          <w:rFonts w:ascii="Times New Roman" w:hAnsi="Times New Roman"/>
          <w:b/>
          <w:sz w:val="24"/>
          <w:szCs w:val="24"/>
          <w:lang w:val="bg-BG"/>
        </w:rPr>
        <w:t>р. Габрово</w:t>
      </w:r>
    </w:p>
    <w:p w:rsidR="00591A5E" w:rsidRPr="0082556D" w:rsidRDefault="00591A5E" w:rsidP="00591A5E">
      <w:pPr>
        <w:spacing w:line="320" w:lineRule="exact"/>
        <w:rPr>
          <w:rFonts w:ascii="Times New Roman" w:hAnsi="Times New Roman"/>
          <w:b/>
          <w:sz w:val="24"/>
          <w:szCs w:val="24"/>
          <w:lang w:val="bg-BG"/>
        </w:rPr>
      </w:pPr>
    </w:p>
    <w:p w:rsidR="00591A5E" w:rsidRPr="006A2459" w:rsidRDefault="00591A5E" w:rsidP="00591A5E">
      <w:pPr>
        <w:spacing w:line="249" w:lineRule="exact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  <w:r w:rsidRPr="0082556D">
        <w:rPr>
          <w:rFonts w:ascii="Times New Roman" w:hAnsi="Times New Roman"/>
          <w:b/>
          <w:sz w:val="24"/>
          <w:szCs w:val="24"/>
          <w:lang w:val="bg-BG"/>
        </w:rPr>
        <w:tab/>
      </w:r>
      <w:r w:rsidRPr="0082556D">
        <w:rPr>
          <w:rFonts w:ascii="Times New Roman" w:hAnsi="Times New Roman"/>
          <w:sz w:val="24"/>
          <w:szCs w:val="24"/>
          <w:lang w:val="bg-BG"/>
        </w:rPr>
        <w:t>На основание чл. 37в, ал. 4 от Закона за собствеността и по</w:t>
      </w:r>
      <w:bookmarkStart w:id="0" w:name="_GoBack"/>
      <w:bookmarkEnd w:id="0"/>
      <w:r w:rsidRPr="0082556D">
        <w:rPr>
          <w:rFonts w:ascii="Times New Roman" w:hAnsi="Times New Roman"/>
          <w:sz w:val="24"/>
          <w:szCs w:val="24"/>
          <w:lang w:val="bg-BG"/>
        </w:rPr>
        <w:t xml:space="preserve">лзването на земеделските земи </w:t>
      </w:r>
      <w:r w:rsidRPr="0082556D">
        <w:rPr>
          <w:rFonts w:ascii="Times New Roman" w:hAnsi="Times New Roman"/>
          <w:sz w:val="24"/>
          <w:szCs w:val="24"/>
        </w:rPr>
        <w:t>(</w:t>
      </w:r>
      <w:r w:rsidRPr="0082556D">
        <w:rPr>
          <w:rFonts w:ascii="Times New Roman" w:hAnsi="Times New Roman"/>
          <w:sz w:val="24"/>
          <w:szCs w:val="24"/>
          <w:lang w:val="bg-BG"/>
        </w:rPr>
        <w:t>ЗСПЗЗ</w:t>
      </w:r>
      <w:r w:rsidRPr="0082556D">
        <w:rPr>
          <w:rFonts w:ascii="Times New Roman" w:hAnsi="Times New Roman"/>
          <w:sz w:val="24"/>
          <w:szCs w:val="24"/>
        </w:rPr>
        <w:t>)</w:t>
      </w:r>
      <w:r w:rsidRPr="0082556D">
        <w:rPr>
          <w:rFonts w:ascii="Times New Roman" w:hAnsi="Times New Roman"/>
          <w:sz w:val="24"/>
          <w:szCs w:val="24"/>
          <w:lang w:val="bg-BG"/>
        </w:rPr>
        <w:t>, чл. 75а, ал. 1, т. 1 от Правилника за прилагане на закона за собствеността и ползването на земеделските земи за създаване на масиви за ползване на земеделски земи ОЗ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между собственици ползватели, във връзка с </w:t>
      </w:r>
      <w:r w:rsidRPr="004C23E7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Доклад </w:t>
      </w:r>
      <w:proofErr w:type="spellStart"/>
      <w:r w:rsidRPr="004C23E7">
        <w:rPr>
          <w:rFonts w:ascii="Times New Roman" w:hAnsi="Times New Roman"/>
          <w:color w:val="000000" w:themeColor="text1"/>
          <w:sz w:val="24"/>
          <w:szCs w:val="24"/>
          <w:lang w:val="bg-BG"/>
        </w:rPr>
        <w:t>Рег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4C23E7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№ </w:t>
      </w:r>
      <w:r>
        <w:rPr>
          <w:rFonts w:ascii="Times New Roman" w:hAnsi="Times New Roman"/>
          <w:sz w:val="24"/>
          <w:szCs w:val="24"/>
          <w:lang w:val="bg-BG"/>
        </w:rPr>
        <w:t>ПО-09-13-3/15.09.2023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г. </w:t>
      </w:r>
      <w:r w:rsidRPr="00207800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82556D">
        <w:rPr>
          <w:rFonts w:ascii="Times New Roman" w:hAnsi="Times New Roman"/>
          <w:sz w:val="24"/>
          <w:szCs w:val="24"/>
          <w:lang w:val="bg-BG"/>
        </w:rPr>
        <w:t>на комисията, назначена със Заповед №ПО-09-</w:t>
      </w:r>
      <w:r>
        <w:rPr>
          <w:rFonts w:ascii="Times New Roman" w:hAnsi="Times New Roman"/>
          <w:sz w:val="24"/>
          <w:szCs w:val="24"/>
        </w:rPr>
        <w:t>13</w:t>
      </w:r>
      <w:r>
        <w:rPr>
          <w:rFonts w:ascii="Times New Roman" w:hAnsi="Times New Roman"/>
          <w:sz w:val="24"/>
          <w:szCs w:val="24"/>
          <w:lang w:val="bg-BG"/>
        </w:rPr>
        <w:t>/02</w:t>
      </w:r>
      <w:r w:rsidRPr="0082556D">
        <w:rPr>
          <w:rFonts w:ascii="Times New Roman" w:hAnsi="Times New Roman"/>
          <w:sz w:val="24"/>
          <w:szCs w:val="24"/>
          <w:lang w:val="bg-BG"/>
        </w:rPr>
        <w:t>.0</w:t>
      </w:r>
      <w:r>
        <w:rPr>
          <w:rFonts w:ascii="Times New Roman" w:hAnsi="Times New Roman"/>
          <w:sz w:val="24"/>
          <w:szCs w:val="24"/>
          <w:lang w:val="bg-BG"/>
        </w:rPr>
        <w:t>8</w:t>
      </w:r>
      <w:r w:rsidRPr="0082556D">
        <w:rPr>
          <w:rFonts w:ascii="Times New Roman" w:hAnsi="Times New Roman"/>
          <w:sz w:val="24"/>
          <w:szCs w:val="24"/>
          <w:lang w:val="bg-BG"/>
        </w:rPr>
        <w:t>.20</w:t>
      </w:r>
      <w:r>
        <w:rPr>
          <w:rFonts w:ascii="Times New Roman" w:hAnsi="Times New Roman"/>
          <w:sz w:val="24"/>
          <w:szCs w:val="24"/>
          <w:lang w:val="bg-BG"/>
        </w:rPr>
        <w:t>23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г. на директора на Областна дирекция „Земеделие“ – Габрово, както и представено сключено доброволно споразумение с </w:t>
      </w:r>
      <w:r>
        <w:rPr>
          <w:rFonts w:ascii="Times New Roman" w:hAnsi="Times New Roman"/>
          <w:sz w:val="24"/>
          <w:szCs w:val="24"/>
          <w:lang w:val="bg-BG"/>
        </w:rPr>
        <w:t xml:space="preserve">Вх. № ПО-09-05ОЗ/30.08.2023г. 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Pr="004B4F5C">
        <w:rPr>
          <w:rFonts w:ascii="Times New Roman" w:hAnsi="Times New Roman"/>
          <w:b/>
          <w:sz w:val="24"/>
          <w:szCs w:val="24"/>
          <w:lang w:val="bg-BG"/>
        </w:rPr>
        <w:t>ОЗ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 за землището на </w:t>
      </w:r>
      <w:r>
        <w:rPr>
          <w:rFonts w:ascii="Times New Roman" w:hAnsi="Times New Roman"/>
          <w:b/>
          <w:sz w:val="24"/>
          <w:szCs w:val="24"/>
          <w:lang w:val="bg-BG"/>
        </w:rPr>
        <w:t>гр.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ПЛАЧКОВЦИ, ЕКАТТЕ 56719, 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>
        <w:rPr>
          <w:rFonts w:ascii="Times New Roman" w:hAnsi="Times New Roman"/>
          <w:sz w:val="24"/>
          <w:szCs w:val="24"/>
          <w:lang w:val="bg-BG"/>
        </w:rPr>
        <w:t>Трявна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, област Габрово   </w:t>
      </w:r>
    </w:p>
    <w:p w:rsidR="00591A5E" w:rsidRPr="006A2459" w:rsidRDefault="00591A5E" w:rsidP="00591A5E">
      <w:pPr>
        <w:spacing w:line="320" w:lineRule="exact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591A5E" w:rsidRPr="00F61796" w:rsidRDefault="00591A5E" w:rsidP="00591A5E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</w:t>
      </w:r>
      <w:r w:rsidRPr="00F61796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91A5E" w:rsidRDefault="00591A5E" w:rsidP="00591A5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91A5E" w:rsidRPr="00F61796" w:rsidRDefault="00591A5E" w:rsidP="00591A5E">
      <w:pPr>
        <w:pStyle w:val="ad"/>
        <w:tabs>
          <w:tab w:val="left" w:pos="851"/>
        </w:tabs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923F1F"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.Одобрявам споразумение за р</w:t>
      </w:r>
      <w:r w:rsidRPr="00F61796">
        <w:rPr>
          <w:rFonts w:ascii="Times New Roman" w:hAnsi="Times New Roman"/>
          <w:sz w:val="24"/>
          <w:szCs w:val="24"/>
          <w:lang w:val="bg-BG"/>
        </w:rPr>
        <w:t>азпределение на масивите за ползване</w:t>
      </w:r>
      <w:r>
        <w:rPr>
          <w:rFonts w:ascii="Times New Roman" w:hAnsi="Times New Roman"/>
          <w:sz w:val="24"/>
          <w:szCs w:val="24"/>
          <w:lang w:val="bg-BG"/>
        </w:rPr>
        <w:t xml:space="preserve"> на </w:t>
      </w:r>
      <w:r w:rsidRPr="00D43822">
        <w:rPr>
          <w:rFonts w:ascii="Times New Roman" w:hAnsi="Times New Roman"/>
          <w:b/>
          <w:sz w:val="24"/>
          <w:szCs w:val="24"/>
          <w:lang w:val="bg-BG"/>
        </w:rPr>
        <w:t>ОБРАБОТВАЕМИ ЗЕМИ</w:t>
      </w:r>
      <w:r>
        <w:rPr>
          <w:rFonts w:ascii="Times New Roman" w:hAnsi="Times New Roman"/>
          <w:sz w:val="24"/>
          <w:szCs w:val="24"/>
          <w:lang w:val="bg-BG"/>
        </w:rPr>
        <w:t xml:space="preserve"> в землището на </w:t>
      </w:r>
      <w:r>
        <w:rPr>
          <w:rFonts w:ascii="Times New Roman" w:hAnsi="Times New Roman"/>
          <w:b/>
          <w:sz w:val="24"/>
          <w:szCs w:val="24"/>
          <w:lang w:val="bg-BG"/>
        </w:rPr>
        <w:t>гр.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ПЛАЧКОВЦИ, ЕКАТТЕ 56719, 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>
        <w:rPr>
          <w:rFonts w:ascii="Times New Roman" w:hAnsi="Times New Roman"/>
          <w:sz w:val="24"/>
          <w:szCs w:val="24"/>
          <w:lang w:val="bg-BG"/>
        </w:rPr>
        <w:t>Трявна за стопанската 2023-2024 г.</w:t>
      </w:r>
      <w:r w:rsidRPr="006A2459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изготвено на основание чл. 37в, ал. 2 от ЗСПЗЗ,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3, т.2 от ЗСПЗЗ по Приложение 1</w:t>
      </w:r>
      <w:r>
        <w:rPr>
          <w:rFonts w:ascii="Times New Roman" w:hAnsi="Times New Roman"/>
          <w:sz w:val="24"/>
          <w:szCs w:val="24"/>
          <w:lang w:val="bg-BG"/>
        </w:rPr>
        <w:t xml:space="preserve">, както следва: </w:t>
      </w:r>
      <w:r w:rsidRPr="00F61796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591A5E" w:rsidRDefault="00591A5E" w:rsidP="00591A5E">
      <w:pPr>
        <w:spacing w:line="249" w:lineRule="exact"/>
        <w:rPr>
          <w:rFonts w:ascii="Times New Roman" w:hAnsi="Times New Roman"/>
          <w:b/>
          <w:sz w:val="24"/>
          <w:szCs w:val="24"/>
          <w:lang w:val="bg-BG"/>
        </w:rPr>
      </w:pPr>
    </w:p>
    <w:p w:rsidR="00591A5E" w:rsidRPr="00420FE2" w:rsidRDefault="00591A5E" w:rsidP="00591A5E">
      <w:pPr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420FE2">
        <w:rPr>
          <w:rFonts w:ascii="Times New Roman" w:hAnsi="Times New Roman"/>
          <w:sz w:val="24"/>
          <w:szCs w:val="24"/>
          <w:lang w:val="bg-BG" w:eastAsia="bg-BG"/>
        </w:rPr>
        <w:t xml:space="preserve">  </w:t>
      </w:r>
      <w:r w:rsidRPr="00420FE2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bg-BG"/>
        </w:rPr>
        <w:tab/>
      </w:r>
      <w:r w:rsidRPr="00420FE2">
        <w:rPr>
          <w:rFonts w:ascii="Times New Roman" w:eastAsia="Calibri" w:hAnsi="Times New Roman"/>
          <w:sz w:val="24"/>
          <w:szCs w:val="24"/>
          <w:lang w:val="bg-BG"/>
        </w:rPr>
        <w:t xml:space="preserve">1. БОЖИДАР КРЪСТЕВ КОЛЕВ,  с разпределени масиви (по  номера), съгласно проекта: 7, 8, 9, 66, 67, 68, 69, 70, 71, с обща площ 44.671 дка.(с правно основание: 29.418 дка, на основание на чл. 37в, ал. 3, т. 2: 15.253 дка). </w:t>
      </w:r>
    </w:p>
    <w:p w:rsidR="00591A5E" w:rsidRPr="00420FE2" w:rsidRDefault="00591A5E" w:rsidP="00591A5E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420FE2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bg-BG"/>
        </w:rPr>
        <w:tab/>
      </w:r>
      <w:r w:rsidRPr="00420FE2">
        <w:rPr>
          <w:rFonts w:ascii="Times New Roman" w:eastAsia="Calibri" w:hAnsi="Times New Roman"/>
          <w:sz w:val="24"/>
          <w:szCs w:val="24"/>
          <w:lang w:val="bg-BG"/>
        </w:rPr>
        <w:t xml:space="preserve">2. ГЕОРГИ ДИМОВ ЦАНЕВ,  с разпределени масиви (по  номера), съгласно проекта: 15, с обща площ 20.576 дка.(с правно основание: 16.077 дка, на основание на чл. 37в, ал. 3, т. 2: 4.499 дка). </w:t>
      </w:r>
    </w:p>
    <w:p w:rsidR="00591A5E" w:rsidRPr="00420FE2" w:rsidRDefault="00591A5E" w:rsidP="00591A5E">
      <w:pPr>
        <w:overflowPunct/>
        <w:autoSpaceDE/>
        <w:autoSpaceDN/>
        <w:adjustRightInd/>
        <w:spacing w:line="259" w:lineRule="auto"/>
        <w:ind w:firstLine="720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420FE2">
        <w:rPr>
          <w:rFonts w:ascii="Times New Roman" w:eastAsia="Calibri" w:hAnsi="Times New Roman"/>
          <w:sz w:val="24"/>
          <w:szCs w:val="24"/>
          <w:lang w:val="bg-BG"/>
        </w:rPr>
        <w:t xml:space="preserve"> 3. ДЕНИЦА НИКОЛАЕВА ЦАНЕВА,  с разпределени масиви (по  номера), съгласно проекта: 1, 2, 4, 5, 6, 13, 23, 25, 26, 28, 32, 33, 34, 36, 37, 39, 41, 42, 43, 56, 57, 58, 60, 61, 62, 63, 64, 65, с обща площ 258.106 дка.(с правно основание: 198.476 дка, на основание на чл. 37в, ал. 3, т. 2: 59.630 дка). </w:t>
      </w:r>
    </w:p>
    <w:p w:rsidR="00591A5E" w:rsidRPr="00420FE2" w:rsidRDefault="00591A5E" w:rsidP="00591A5E">
      <w:pPr>
        <w:overflowPunct/>
        <w:autoSpaceDE/>
        <w:autoSpaceDN/>
        <w:adjustRightInd/>
        <w:spacing w:line="259" w:lineRule="auto"/>
        <w:ind w:firstLine="720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420FE2">
        <w:rPr>
          <w:rFonts w:ascii="Times New Roman" w:eastAsia="Calibri" w:hAnsi="Times New Roman"/>
          <w:sz w:val="24"/>
          <w:szCs w:val="24"/>
          <w:lang w:val="bg-BG"/>
        </w:rPr>
        <w:t xml:space="preserve">4. МАРТИН СТОЯНОВ ДИМИТРОВ,  с разпределени масиви (по  номера), съгласно проекта: 10, 11, 12, 14, 21, 22, 44, 47, 49, 50, 51, 52, 53, 54, 55, 72, с обща площ 71.905 дка.(с правно основание: 59.220 дка, на основание на чл. 37в, ал. 3, т. 2: 12.685 дка). </w:t>
      </w:r>
    </w:p>
    <w:p w:rsidR="00591A5E" w:rsidRPr="00420FE2" w:rsidRDefault="00591A5E" w:rsidP="00591A5E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420FE2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bg-BG"/>
        </w:rPr>
        <w:tab/>
      </w:r>
      <w:r w:rsidRPr="00420FE2">
        <w:rPr>
          <w:rFonts w:ascii="Times New Roman" w:eastAsia="Calibri" w:hAnsi="Times New Roman"/>
          <w:sz w:val="24"/>
          <w:szCs w:val="24"/>
          <w:lang w:val="bg-BG"/>
        </w:rPr>
        <w:t xml:space="preserve">5. ЦАНЕВ БИЛД ЕООД,  с разпределени масиви (по  номера), съгласно проекта: 3, 16, 17, 18, 19, 20, 27, 29, 30, 31, 35, 38, 40, 59, с обща площ 151.966 дка.(с правно основание: 142.996 дка, на основание на чл. 37в, ал. 3, т. 2: 8.970 дка). </w:t>
      </w:r>
    </w:p>
    <w:p w:rsidR="00591A5E" w:rsidRDefault="00591A5E" w:rsidP="00591A5E">
      <w:pPr>
        <w:rPr>
          <w:rFonts w:ascii="Times New Roman" w:hAnsi="Times New Roman"/>
          <w:sz w:val="24"/>
          <w:szCs w:val="24"/>
          <w:lang w:val="bg-BG"/>
        </w:rPr>
      </w:pPr>
    </w:p>
    <w:p w:rsidR="00591A5E" w:rsidRDefault="00591A5E" w:rsidP="00591A5E">
      <w:pPr>
        <w:keepNext/>
        <w:overflowPunct/>
        <w:spacing w:line="249" w:lineRule="exact"/>
        <w:ind w:firstLine="720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7F2EC5">
        <w:rPr>
          <w:rFonts w:ascii="Times New Roman" w:hAnsi="Times New Roman"/>
          <w:b/>
          <w:sz w:val="24"/>
          <w:szCs w:val="24"/>
        </w:rPr>
        <w:t>II</w:t>
      </w:r>
      <w:r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lang w:val="bg-BG"/>
        </w:rPr>
        <w:t xml:space="preserve"> </w:t>
      </w:r>
      <w:r w:rsidRPr="00895E64">
        <w:rPr>
          <w:rFonts w:ascii="Times New Roman" w:hAnsi="Times New Roman"/>
          <w:sz w:val="24"/>
          <w:szCs w:val="24"/>
          <w:lang w:val="bg-BG"/>
        </w:rPr>
        <w:t>С</w:t>
      </w:r>
      <w:r>
        <w:rPr>
          <w:rFonts w:ascii="Times New Roman" w:hAnsi="Times New Roman"/>
          <w:sz w:val="24"/>
          <w:szCs w:val="24"/>
          <w:lang w:val="bg-BG"/>
        </w:rPr>
        <w:t xml:space="preserve">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591A5E" w:rsidRDefault="00591A5E" w:rsidP="00591A5E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22F3F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591A5E" w:rsidRPr="00622F3F" w:rsidRDefault="00591A5E" w:rsidP="00591A5E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IBAN BG23UNCR 70003319713688</w:t>
      </w:r>
      <w:r>
        <w:rPr>
          <w:rFonts w:ascii="Times New Roman" w:hAnsi="Times New Roman"/>
          <w:b/>
          <w:sz w:val="24"/>
          <w:szCs w:val="24"/>
          <w:lang w:val="bg-BG"/>
        </w:rPr>
        <w:t>, банка УНИКРЕДИТ БУЛБАНК</w:t>
      </w:r>
    </w:p>
    <w:p w:rsidR="00591A5E" w:rsidRDefault="00591A5E" w:rsidP="00591A5E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правоимащите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лица в 10-годишен срок. </w:t>
      </w:r>
    </w:p>
    <w:p w:rsidR="00591A5E" w:rsidRDefault="00591A5E" w:rsidP="00591A5E">
      <w:pPr>
        <w:spacing w:line="300" w:lineRule="exact"/>
        <w:jc w:val="both"/>
        <w:rPr>
          <w:rFonts w:ascii="Times New Roman" w:hAnsi="Times New Roman"/>
          <w:color w:val="000000"/>
          <w:sz w:val="24"/>
          <w:szCs w:val="24"/>
          <w:lang w:val="en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ab/>
      </w:r>
      <w:r w:rsidRPr="005D1590">
        <w:rPr>
          <w:rFonts w:ascii="Times New Roman" w:hAnsi="Times New Roman"/>
          <w:b/>
          <w:sz w:val="24"/>
          <w:szCs w:val="24"/>
        </w:rPr>
        <w:t>I</w:t>
      </w:r>
      <w:r w:rsidRPr="007F2EC5">
        <w:rPr>
          <w:rFonts w:ascii="Times New Roman" w:hAnsi="Times New Roman"/>
          <w:b/>
          <w:sz w:val="24"/>
          <w:szCs w:val="24"/>
        </w:rPr>
        <w:t>II</w:t>
      </w:r>
      <w:r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трето от ЗСПЗЗ - Д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иректорът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областната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дирекция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"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Земеделие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"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издава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заповед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заплащане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трикратния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размер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средното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годишно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рентно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плащане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землището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.</w:t>
      </w:r>
    </w:p>
    <w:p w:rsidR="00591A5E" w:rsidRPr="0082556D" w:rsidRDefault="00591A5E" w:rsidP="00591A5E">
      <w:pPr>
        <w:spacing w:line="300" w:lineRule="exac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en"/>
        </w:rPr>
        <w:tab/>
      </w:r>
      <w:r w:rsidRPr="007F2EC5">
        <w:rPr>
          <w:rFonts w:ascii="Times New Roman" w:hAnsi="Times New Roman"/>
          <w:b/>
          <w:sz w:val="24"/>
          <w:szCs w:val="24"/>
        </w:rPr>
        <w:t>I</w:t>
      </w:r>
      <w:r w:rsidRPr="00394DCC">
        <w:rPr>
          <w:rFonts w:ascii="Times New Roman" w:hAnsi="Times New Roman"/>
          <w:b/>
          <w:color w:val="000000"/>
          <w:sz w:val="24"/>
          <w:szCs w:val="24"/>
        </w:rPr>
        <w:t>V</w:t>
      </w:r>
      <w:r w:rsidRPr="004D47C7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394DCC">
        <w:rPr>
          <w:rFonts w:ascii="Times New Roman" w:hAnsi="Times New Roman"/>
          <w:color w:val="000000"/>
          <w:sz w:val="24"/>
          <w:szCs w:val="24"/>
          <w:lang w:val="bg-BG"/>
        </w:rPr>
        <w:t xml:space="preserve">Настоящата заповед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да се обяви в сградата на Общинска служба по земеделие гр. 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Трявна и да се публикува на интернет страниците на Областна дирекция „Земеделие“ и Община Трявна.  </w:t>
      </w:r>
    </w:p>
    <w:p w:rsidR="00591A5E" w:rsidRPr="0082556D" w:rsidRDefault="00591A5E" w:rsidP="00591A5E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4D47C7">
        <w:rPr>
          <w:rFonts w:ascii="Times New Roman" w:hAnsi="Times New Roman"/>
          <w:b/>
          <w:color w:val="000000"/>
          <w:sz w:val="24"/>
          <w:szCs w:val="24"/>
        </w:rPr>
        <w:t>V</w:t>
      </w:r>
      <w:r w:rsidRPr="004D47C7">
        <w:rPr>
          <w:rFonts w:ascii="Times New Roman" w:hAnsi="Times New Roman"/>
          <w:b/>
          <w:color w:val="000000"/>
          <w:sz w:val="24"/>
          <w:szCs w:val="24"/>
          <w:lang w:val="bg-BG"/>
        </w:rPr>
        <w:t>.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 Контрол по изпълнението на настоящата заповед възлагам на началника на ОСЗ гр. </w:t>
      </w:r>
      <w:r w:rsidRPr="0082556D">
        <w:rPr>
          <w:rFonts w:ascii="Times New Roman" w:hAnsi="Times New Roman"/>
          <w:sz w:val="24"/>
          <w:szCs w:val="24"/>
          <w:lang w:val="bg-BG"/>
        </w:rPr>
        <w:t>Трявна.</w:t>
      </w:r>
    </w:p>
    <w:p w:rsidR="00591A5E" w:rsidRPr="0082556D" w:rsidRDefault="00591A5E" w:rsidP="00591A5E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Съгласно чл.37в, ал.5 от ЗСПЗЗ, във връзка с 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 §</w:t>
      </w:r>
      <w:r w:rsidRPr="0082556D">
        <w:rPr>
          <w:rFonts w:ascii="Times New Roman" w:hAnsi="Times New Roman"/>
          <w:sz w:val="24"/>
          <w:szCs w:val="24"/>
        </w:rPr>
        <w:t>1</w:t>
      </w:r>
      <w:r w:rsidRPr="0082556D">
        <w:rPr>
          <w:rFonts w:ascii="Times New Roman" w:hAnsi="Times New Roman"/>
          <w:sz w:val="24"/>
          <w:szCs w:val="24"/>
          <w:lang w:val="bg-BG"/>
        </w:rPr>
        <w:t>9, ал. 1 от П</w:t>
      </w:r>
      <w:r>
        <w:rPr>
          <w:rFonts w:ascii="Times New Roman" w:hAnsi="Times New Roman"/>
          <w:sz w:val="24"/>
          <w:szCs w:val="24"/>
          <w:lang w:val="bg-BG"/>
        </w:rPr>
        <w:t>реходните и заключителни разпоредби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 към Закона за изменение и допълнение на Административно процесуалния кодекс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bg-BG"/>
        </w:rPr>
        <w:t>АПК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lang w:val="bg-BG"/>
        </w:rPr>
        <w:t xml:space="preserve"> и чл.149</w:t>
      </w:r>
      <w:r w:rsidR="001A4593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ал.1 от АПК, 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в 14-дневен срок от обявяването или публикуването й пред Районен съд - Трявна по реда на АПК. </w:t>
      </w:r>
      <w:r>
        <w:rPr>
          <w:rFonts w:ascii="Times New Roman" w:hAnsi="Times New Roman"/>
          <w:sz w:val="24"/>
          <w:szCs w:val="24"/>
          <w:lang w:val="bg-BG"/>
        </w:rPr>
        <w:t>На основание чл.37в, ал.6 от ЗСПЗЗ о</w:t>
      </w:r>
      <w:r w:rsidRPr="0082556D">
        <w:rPr>
          <w:rFonts w:ascii="Times New Roman" w:hAnsi="Times New Roman"/>
          <w:sz w:val="24"/>
          <w:szCs w:val="24"/>
          <w:lang w:val="bg-BG"/>
        </w:rPr>
        <w:t>бжалването на заповедта не спира изпълнението й.</w:t>
      </w:r>
    </w:p>
    <w:p w:rsidR="00591A5E" w:rsidRPr="00E142EA" w:rsidRDefault="00591A5E" w:rsidP="00591A5E">
      <w:pPr>
        <w:spacing w:line="300" w:lineRule="exact"/>
        <w:rPr>
          <w:rFonts w:ascii="Times New Roman" w:hAnsi="Times New Roman"/>
          <w:color w:val="FF0000"/>
          <w:lang w:val="bg-BG"/>
        </w:rPr>
      </w:pPr>
    </w:p>
    <w:p w:rsidR="00591A5E" w:rsidRDefault="00591A5E" w:rsidP="00591A5E">
      <w:pPr>
        <w:jc w:val="both"/>
        <w:rPr>
          <w:rFonts w:ascii="Times New Roman" w:hAnsi="Times New Roman"/>
          <w:lang w:val="bg-BG"/>
        </w:rPr>
      </w:pPr>
    </w:p>
    <w:p w:rsidR="00591A5E" w:rsidRDefault="00591A5E" w:rsidP="00591A5E">
      <w:pPr>
        <w:jc w:val="both"/>
        <w:rPr>
          <w:rFonts w:ascii="Times New Roman" w:hAnsi="Times New Roman"/>
          <w:lang w:val="bg-BG"/>
        </w:rPr>
      </w:pPr>
    </w:p>
    <w:p w:rsidR="00591A5E" w:rsidRDefault="00591A5E" w:rsidP="00591A5E">
      <w:pPr>
        <w:jc w:val="both"/>
        <w:rPr>
          <w:rFonts w:ascii="Times New Roman" w:hAnsi="Times New Roman"/>
          <w:lang w:val="bg-BG"/>
        </w:rPr>
      </w:pPr>
    </w:p>
    <w:p w:rsidR="00591A5E" w:rsidRDefault="00591A5E" w:rsidP="00591A5E">
      <w:pPr>
        <w:jc w:val="both"/>
        <w:rPr>
          <w:rFonts w:ascii="Times New Roman" w:hAnsi="Times New Roman"/>
          <w:lang w:val="bg-BG"/>
        </w:rPr>
      </w:pPr>
    </w:p>
    <w:p w:rsidR="00D16CBB" w:rsidRDefault="00D16CBB" w:rsidP="00D16CBB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</w:r>
      <w:r>
        <w:rPr>
          <w:rFonts w:ascii="Times New Roman" w:hAnsi="Times New Roman"/>
          <w:b/>
          <w:spacing w:val="-6"/>
          <w:sz w:val="24"/>
          <w:szCs w:val="24"/>
        </w:rPr>
        <w:t xml:space="preserve">   /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П</w:t>
      </w:r>
      <w:r>
        <w:rPr>
          <w:rFonts w:ascii="Times New Roman" w:hAnsi="Times New Roman"/>
          <w:b/>
          <w:spacing w:val="-6"/>
          <w:sz w:val="24"/>
          <w:szCs w:val="24"/>
        </w:rPr>
        <w:t>/</w:t>
      </w:r>
      <w:r>
        <w:rPr>
          <w:rFonts w:ascii="Times New Roman" w:hAnsi="Times New Roman"/>
          <w:b/>
          <w:spacing w:val="-6"/>
          <w:sz w:val="24"/>
          <w:szCs w:val="24"/>
        </w:rPr>
        <w:tab/>
      </w:r>
    </w:p>
    <w:p w:rsidR="00D16CBB" w:rsidRDefault="00D16CBB" w:rsidP="00D16CBB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</w:p>
    <w:p w:rsidR="00591A5E" w:rsidRDefault="00591A5E" w:rsidP="00591A5E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91A5E" w:rsidRDefault="00591A5E" w:rsidP="00591A5E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91A5E" w:rsidRDefault="00591A5E" w:rsidP="00591A5E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91A5E" w:rsidRDefault="00591A5E" w:rsidP="00591A5E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20D9E" w:rsidRPr="008C7BF4" w:rsidRDefault="00220D9E" w:rsidP="00C5243E">
      <w:pPr>
        <w:shd w:val="clear" w:color="auto" w:fill="FFFFFF"/>
        <w:spacing w:before="3"/>
        <w:rPr>
          <w:rFonts w:ascii="Times New Roman" w:hAnsi="Times New Roman"/>
          <w:sz w:val="24"/>
          <w:szCs w:val="24"/>
          <w:lang w:val="bg-BG"/>
        </w:rPr>
      </w:pPr>
    </w:p>
    <w:sectPr w:rsidR="00220D9E" w:rsidRPr="008C7BF4" w:rsidSect="005B6171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78F8" w:rsidRDefault="00E278F8">
      <w:r>
        <w:separator/>
      </w:r>
    </w:p>
  </w:endnote>
  <w:endnote w:type="continuationSeparator" w:id="0">
    <w:p w:rsidR="00E278F8" w:rsidRDefault="00E27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Times New Roman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8731870"/>
      <w:docPartObj>
        <w:docPartGallery w:val="Page Numbers (Bottom of Page)"/>
        <w:docPartUnique/>
      </w:docPartObj>
    </w:sdtPr>
    <w:sdtEndPr/>
    <w:sdtContent>
      <w:p w:rsidR="00D56297" w:rsidRDefault="00D56297" w:rsidP="00D5629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6CBB" w:rsidRPr="00D16CBB">
          <w:rPr>
            <w:noProof/>
            <w:lang w:val="bg-BG"/>
          </w:rPr>
          <w:t>2</w:t>
        </w:r>
        <w:r>
          <w:fldChar w:fldCharType="end"/>
        </w:r>
      </w:p>
    </w:sdtContent>
  </w:sdt>
  <w:p w:rsidR="00D56297" w:rsidRPr="006003E3" w:rsidRDefault="00D56297" w:rsidP="00D56297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D56297" w:rsidRDefault="00D56297" w:rsidP="00D56297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220D9E" w:rsidRPr="00D56297" w:rsidRDefault="00220D9E" w:rsidP="00D56297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3400221"/>
      <w:docPartObj>
        <w:docPartGallery w:val="Page Numbers (Bottom of Page)"/>
        <w:docPartUnique/>
      </w:docPartObj>
    </w:sdtPr>
    <w:sdtEndPr/>
    <w:sdtContent>
      <w:p w:rsidR="00D56297" w:rsidRDefault="00D56297" w:rsidP="00D5629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6CBB" w:rsidRPr="00D16CBB">
          <w:rPr>
            <w:noProof/>
            <w:lang w:val="bg-BG"/>
          </w:rPr>
          <w:t>1</w:t>
        </w:r>
        <w:r>
          <w:fldChar w:fldCharType="end"/>
        </w:r>
      </w:p>
    </w:sdtContent>
  </w:sdt>
  <w:p w:rsidR="00D56297" w:rsidRDefault="00D56297" w:rsidP="00D56297">
    <w:pPr>
      <w:jc w:val="center"/>
      <w:rPr>
        <w:sz w:val="18"/>
      </w:rPr>
    </w:pPr>
  </w:p>
  <w:p w:rsidR="00D56297" w:rsidRDefault="00D5629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78F8" w:rsidRDefault="00E278F8">
      <w:r>
        <w:separator/>
      </w:r>
    </w:p>
  </w:footnote>
  <w:footnote w:type="continuationSeparator" w:id="0">
    <w:p w:rsidR="00E278F8" w:rsidRDefault="00E278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44BE132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AC0556" w:rsidRDefault="00AC0556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A124E7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31F93"/>
    <w:rsid w:val="00034446"/>
    <w:rsid w:val="000353E2"/>
    <w:rsid w:val="00040E2F"/>
    <w:rsid w:val="00041E48"/>
    <w:rsid w:val="00042806"/>
    <w:rsid w:val="00044B88"/>
    <w:rsid w:val="00045382"/>
    <w:rsid w:val="00045DAE"/>
    <w:rsid w:val="000477BF"/>
    <w:rsid w:val="00053851"/>
    <w:rsid w:val="0005609A"/>
    <w:rsid w:val="00057A37"/>
    <w:rsid w:val="00070E7B"/>
    <w:rsid w:val="00080EF7"/>
    <w:rsid w:val="000C000D"/>
    <w:rsid w:val="000C04E6"/>
    <w:rsid w:val="000D1A9E"/>
    <w:rsid w:val="000D3EF2"/>
    <w:rsid w:val="000D64A7"/>
    <w:rsid w:val="000E3A69"/>
    <w:rsid w:val="000E4BE3"/>
    <w:rsid w:val="000E60FD"/>
    <w:rsid w:val="000F4664"/>
    <w:rsid w:val="000F75A6"/>
    <w:rsid w:val="00110145"/>
    <w:rsid w:val="001204B2"/>
    <w:rsid w:val="00120A93"/>
    <w:rsid w:val="001239CB"/>
    <w:rsid w:val="00123B3D"/>
    <w:rsid w:val="00134C3B"/>
    <w:rsid w:val="001436D3"/>
    <w:rsid w:val="00150036"/>
    <w:rsid w:val="0015724D"/>
    <w:rsid w:val="00157D1E"/>
    <w:rsid w:val="00164B18"/>
    <w:rsid w:val="00174CCE"/>
    <w:rsid w:val="00183575"/>
    <w:rsid w:val="0018571B"/>
    <w:rsid w:val="001A413F"/>
    <w:rsid w:val="001A4593"/>
    <w:rsid w:val="001A6554"/>
    <w:rsid w:val="001B4BA5"/>
    <w:rsid w:val="001D350F"/>
    <w:rsid w:val="001D6E13"/>
    <w:rsid w:val="001D6E62"/>
    <w:rsid w:val="001E48B3"/>
    <w:rsid w:val="001E712E"/>
    <w:rsid w:val="00201DD3"/>
    <w:rsid w:val="0020653E"/>
    <w:rsid w:val="00210F01"/>
    <w:rsid w:val="002130D0"/>
    <w:rsid w:val="00220D9E"/>
    <w:rsid w:val="00225564"/>
    <w:rsid w:val="00232F8E"/>
    <w:rsid w:val="00233184"/>
    <w:rsid w:val="00237B9A"/>
    <w:rsid w:val="002402A7"/>
    <w:rsid w:val="00253DDE"/>
    <w:rsid w:val="00253FFA"/>
    <w:rsid w:val="002575B3"/>
    <w:rsid w:val="00261A92"/>
    <w:rsid w:val="00262D60"/>
    <w:rsid w:val="00263612"/>
    <w:rsid w:val="00264B7F"/>
    <w:rsid w:val="00266D04"/>
    <w:rsid w:val="0027252C"/>
    <w:rsid w:val="00273C76"/>
    <w:rsid w:val="002773E3"/>
    <w:rsid w:val="00280B45"/>
    <w:rsid w:val="00281BBA"/>
    <w:rsid w:val="00292EFC"/>
    <w:rsid w:val="002A18B7"/>
    <w:rsid w:val="002A3DD2"/>
    <w:rsid w:val="002A5BD6"/>
    <w:rsid w:val="002A6E9B"/>
    <w:rsid w:val="002A7A15"/>
    <w:rsid w:val="002B52FB"/>
    <w:rsid w:val="002B7855"/>
    <w:rsid w:val="002C1D3C"/>
    <w:rsid w:val="002C2F80"/>
    <w:rsid w:val="002C305D"/>
    <w:rsid w:val="002C59F9"/>
    <w:rsid w:val="002C72D3"/>
    <w:rsid w:val="002C7FB6"/>
    <w:rsid w:val="002D6AAC"/>
    <w:rsid w:val="002E25EF"/>
    <w:rsid w:val="002E7516"/>
    <w:rsid w:val="002F2A55"/>
    <w:rsid w:val="002F2EB7"/>
    <w:rsid w:val="0030309F"/>
    <w:rsid w:val="00307E58"/>
    <w:rsid w:val="00316276"/>
    <w:rsid w:val="0032686E"/>
    <w:rsid w:val="00331408"/>
    <w:rsid w:val="0033427F"/>
    <w:rsid w:val="003356C0"/>
    <w:rsid w:val="00346A0D"/>
    <w:rsid w:val="003529BD"/>
    <w:rsid w:val="00353649"/>
    <w:rsid w:val="003566ED"/>
    <w:rsid w:val="0036552F"/>
    <w:rsid w:val="00373BD6"/>
    <w:rsid w:val="003742E0"/>
    <w:rsid w:val="003933E4"/>
    <w:rsid w:val="00394DCC"/>
    <w:rsid w:val="003A4421"/>
    <w:rsid w:val="003B7313"/>
    <w:rsid w:val="003B7671"/>
    <w:rsid w:val="003C1055"/>
    <w:rsid w:val="003C3E35"/>
    <w:rsid w:val="003E4D34"/>
    <w:rsid w:val="003E5E2E"/>
    <w:rsid w:val="003E5E8B"/>
    <w:rsid w:val="003F15A6"/>
    <w:rsid w:val="003F59C8"/>
    <w:rsid w:val="003F6D21"/>
    <w:rsid w:val="003F7EC5"/>
    <w:rsid w:val="00404969"/>
    <w:rsid w:val="00407921"/>
    <w:rsid w:val="00411C35"/>
    <w:rsid w:val="004127EE"/>
    <w:rsid w:val="004179F9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8C8"/>
    <w:rsid w:val="00456B4A"/>
    <w:rsid w:val="00456D38"/>
    <w:rsid w:val="00457EB9"/>
    <w:rsid w:val="00460C84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B19C3"/>
    <w:rsid w:val="004C3144"/>
    <w:rsid w:val="004D47C7"/>
    <w:rsid w:val="004E0547"/>
    <w:rsid w:val="004E5062"/>
    <w:rsid w:val="004F39D4"/>
    <w:rsid w:val="004F765C"/>
    <w:rsid w:val="00502539"/>
    <w:rsid w:val="00507FEC"/>
    <w:rsid w:val="0051311C"/>
    <w:rsid w:val="0052781F"/>
    <w:rsid w:val="00530F55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0369"/>
    <w:rsid w:val="005665F9"/>
    <w:rsid w:val="0056780F"/>
    <w:rsid w:val="0057056E"/>
    <w:rsid w:val="00572AAE"/>
    <w:rsid w:val="00572DF1"/>
    <w:rsid w:val="00582181"/>
    <w:rsid w:val="00582647"/>
    <w:rsid w:val="00582973"/>
    <w:rsid w:val="00585BF6"/>
    <w:rsid w:val="00586581"/>
    <w:rsid w:val="00586CF8"/>
    <w:rsid w:val="00591A5E"/>
    <w:rsid w:val="005945CA"/>
    <w:rsid w:val="005A0837"/>
    <w:rsid w:val="005A1CB4"/>
    <w:rsid w:val="005A3B17"/>
    <w:rsid w:val="005B5603"/>
    <w:rsid w:val="005B5DDF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30751"/>
    <w:rsid w:val="00644595"/>
    <w:rsid w:val="00651180"/>
    <w:rsid w:val="00651B29"/>
    <w:rsid w:val="00652304"/>
    <w:rsid w:val="006539C9"/>
    <w:rsid w:val="006617EB"/>
    <w:rsid w:val="00676E46"/>
    <w:rsid w:val="00677078"/>
    <w:rsid w:val="006776AA"/>
    <w:rsid w:val="00682B72"/>
    <w:rsid w:val="00687260"/>
    <w:rsid w:val="00695B72"/>
    <w:rsid w:val="0069600A"/>
    <w:rsid w:val="006A2290"/>
    <w:rsid w:val="006A2459"/>
    <w:rsid w:val="006B0B9A"/>
    <w:rsid w:val="006B1B53"/>
    <w:rsid w:val="006B4809"/>
    <w:rsid w:val="006B6726"/>
    <w:rsid w:val="006C25DF"/>
    <w:rsid w:val="006C37AE"/>
    <w:rsid w:val="006C5495"/>
    <w:rsid w:val="006D563D"/>
    <w:rsid w:val="006E1608"/>
    <w:rsid w:val="006E4750"/>
    <w:rsid w:val="006E6DC1"/>
    <w:rsid w:val="00717E98"/>
    <w:rsid w:val="00720F96"/>
    <w:rsid w:val="00735898"/>
    <w:rsid w:val="00741EFF"/>
    <w:rsid w:val="00747C81"/>
    <w:rsid w:val="00775D4C"/>
    <w:rsid w:val="00782B89"/>
    <w:rsid w:val="007836E5"/>
    <w:rsid w:val="007865D2"/>
    <w:rsid w:val="007A51F7"/>
    <w:rsid w:val="007A6290"/>
    <w:rsid w:val="007B66DB"/>
    <w:rsid w:val="007C30FC"/>
    <w:rsid w:val="007D0989"/>
    <w:rsid w:val="007D175A"/>
    <w:rsid w:val="007D6B64"/>
    <w:rsid w:val="007E5949"/>
    <w:rsid w:val="007F2EC5"/>
    <w:rsid w:val="007F4C39"/>
    <w:rsid w:val="008108FD"/>
    <w:rsid w:val="00820C74"/>
    <w:rsid w:val="00821C2F"/>
    <w:rsid w:val="00822321"/>
    <w:rsid w:val="00826BD6"/>
    <w:rsid w:val="00827A22"/>
    <w:rsid w:val="008374DD"/>
    <w:rsid w:val="00845B59"/>
    <w:rsid w:val="0085041E"/>
    <w:rsid w:val="0085348A"/>
    <w:rsid w:val="0085428E"/>
    <w:rsid w:val="008628E1"/>
    <w:rsid w:val="00863229"/>
    <w:rsid w:val="00866D9D"/>
    <w:rsid w:val="00883DD4"/>
    <w:rsid w:val="00895E64"/>
    <w:rsid w:val="008A4586"/>
    <w:rsid w:val="008B0206"/>
    <w:rsid w:val="008B1300"/>
    <w:rsid w:val="008B3665"/>
    <w:rsid w:val="008B3CC4"/>
    <w:rsid w:val="008C1742"/>
    <w:rsid w:val="008C1F0D"/>
    <w:rsid w:val="008C7BF4"/>
    <w:rsid w:val="008D635E"/>
    <w:rsid w:val="008E63AB"/>
    <w:rsid w:val="008E7502"/>
    <w:rsid w:val="008F270B"/>
    <w:rsid w:val="0090127B"/>
    <w:rsid w:val="00913376"/>
    <w:rsid w:val="00913C33"/>
    <w:rsid w:val="00914EB4"/>
    <w:rsid w:val="00935097"/>
    <w:rsid w:val="00936425"/>
    <w:rsid w:val="009401C9"/>
    <w:rsid w:val="0094124B"/>
    <w:rsid w:val="00946D85"/>
    <w:rsid w:val="00951877"/>
    <w:rsid w:val="00955A19"/>
    <w:rsid w:val="00963C74"/>
    <w:rsid w:val="0097301B"/>
    <w:rsid w:val="00974546"/>
    <w:rsid w:val="00974B3B"/>
    <w:rsid w:val="00984745"/>
    <w:rsid w:val="0098548C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D7A35"/>
    <w:rsid w:val="009E159D"/>
    <w:rsid w:val="009E617D"/>
    <w:rsid w:val="009E7D8E"/>
    <w:rsid w:val="009F0741"/>
    <w:rsid w:val="009F07B6"/>
    <w:rsid w:val="009F49A0"/>
    <w:rsid w:val="00A058C9"/>
    <w:rsid w:val="00A079E3"/>
    <w:rsid w:val="00A07DF1"/>
    <w:rsid w:val="00A10B90"/>
    <w:rsid w:val="00A124E7"/>
    <w:rsid w:val="00A12F04"/>
    <w:rsid w:val="00A15922"/>
    <w:rsid w:val="00A34CB6"/>
    <w:rsid w:val="00A37F2A"/>
    <w:rsid w:val="00A51B76"/>
    <w:rsid w:val="00A6569C"/>
    <w:rsid w:val="00A71EF7"/>
    <w:rsid w:val="00A75F60"/>
    <w:rsid w:val="00A77F58"/>
    <w:rsid w:val="00A8349F"/>
    <w:rsid w:val="00A83DE0"/>
    <w:rsid w:val="00A86B12"/>
    <w:rsid w:val="00A902EB"/>
    <w:rsid w:val="00AA0574"/>
    <w:rsid w:val="00AB0495"/>
    <w:rsid w:val="00AB6384"/>
    <w:rsid w:val="00AC0556"/>
    <w:rsid w:val="00AD13E8"/>
    <w:rsid w:val="00AD37FF"/>
    <w:rsid w:val="00AD422B"/>
    <w:rsid w:val="00AE2729"/>
    <w:rsid w:val="00AE6902"/>
    <w:rsid w:val="00AF1848"/>
    <w:rsid w:val="00B04DF4"/>
    <w:rsid w:val="00B20D54"/>
    <w:rsid w:val="00B25C1D"/>
    <w:rsid w:val="00B33CBA"/>
    <w:rsid w:val="00B3797F"/>
    <w:rsid w:val="00B407E0"/>
    <w:rsid w:val="00B435FA"/>
    <w:rsid w:val="00B53290"/>
    <w:rsid w:val="00B64A6B"/>
    <w:rsid w:val="00B66C9F"/>
    <w:rsid w:val="00B66E83"/>
    <w:rsid w:val="00B7190C"/>
    <w:rsid w:val="00B84644"/>
    <w:rsid w:val="00B915C4"/>
    <w:rsid w:val="00B9343D"/>
    <w:rsid w:val="00BD0331"/>
    <w:rsid w:val="00BD4BDC"/>
    <w:rsid w:val="00BE0C5D"/>
    <w:rsid w:val="00BE4B33"/>
    <w:rsid w:val="00BF327E"/>
    <w:rsid w:val="00BF59F7"/>
    <w:rsid w:val="00C00904"/>
    <w:rsid w:val="00C02136"/>
    <w:rsid w:val="00C023F9"/>
    <w:rsid w:val="00C049BD"/>
    <w:rsid w:val="00C05776"/>
    <w:rsid w:val="00C07AFE"/>
    <w:rsid w:val="00C1128D"/>
    <w:rsid w:val="00C15C09"/>
    <w:rsid w:val="00C212B9"/>
    <w:rsid w:val="00C21825"/>
    <w:rsid w:val="00C248BB"/>
    <w:rsid w:val="00C25291"/>
    <w:rsid w:val="00C25F60"/>
    <w:rsid w:val="00C310A4"/>
    <w:rsid w:val="00C328EB"/>
    <w:rsid w:val="00C473A4"/>
    <w:rsid w:val="00C5243E"/>
    <w:rsid w:val="00C54547"/>
    <w:rsid w:val="00C738A7"/>
    <w:rsid w:val="00C80107"/>
    <w:rsid w:val="00C87D84"/>
    <w:rsid w:val="00C96F48"/>
    <w:rsid w:val="00CA3258"/>
    <w:rsid w:val="00CA7A14"/>
    <w:rsid w:val="00CB247A"/>
    <w:rsid w:val="00CB764C"/>
    <w:rsid w:val="00CC4789"/>
    <w:rsid w:val="00CD0A12"/>
    <w:rsid w:val="00CD49F5"/>
    <w:rsid w:val="00CE747B"/>
    <w:rsid w:val="00CF0B1C"/>
    <w:rsid w:val="00CF3844"/>
    <w:rsid w:val="00D02C11"/>
    <w:rsid w:val="00D1424A"/>
    <w:rsid w:val="00D14D77"/>
    <w:rsid w:val="00D161BC"/>
    <w:rsid w:val="00D16CBB"/>
    <w:rsid w:val="00D17558"/>
    <w:rsid w:val="00D259F5"/>
    <w:rsid w:val="00D313D3"/>
    <w:rsid w:val="00D348C0"/>
    <w:rsid w:val="00D3556B"/>
    <w:rsid w:val="00D40887"/>
    <w:rsid w:val="00D41A99"/>
    <w:rsid w:val="00D43822"/>
    <w:rsid w:val="00D450FA"/>
    <w:rsid w:val="00D47CDC"/>
    <w:rsid w:val="00D5623A"/>
    <w:rsid w:val="00D56297"/>
    <w:rsid w:val="00D612E8"/>
    <w:rsid w:val="00D61AE4"/>
    <w:rsid w:val="00D72077"/>
    <w:rsid w:val="00D72654"/>
    <w:rsid w:val="00D7326A"/>
    <w:rsid w:val="00D7472F"/>
    <w:rsid w:val="00D74F7B"/>
    <w:rsid w:val="00D75563"/>
    <w:rsid w:val="00D82AED"/>
    <w:rsid w:val="00D87AEE"/>
    <w:rsid w:val="00D92B77"/>
    <w:rsid w:val="00DA1598"/>
    <w:rsid w:val="00DA2BE5"/>
    <w:rsid w:val="00DB046A"/>
    <w:rsid w:val="00DC072C"/>
    <w:rsid w:val="00DD11B4"/>
    <w:rsid w:val="00DE6A9E"/>
    <w:rsid w:val="00E06104"/>
    <w:rsid w:val="00E11049"/>
    <w:rsid w:val="00E142EA"/>
    <w:rsid w:val="00E16D73"/>
    <w:rsid w:val="00E22C27"/>
    <w:rsid w:val="00E278F8"/>
    <w:rsid w:val="00E40087"/>
    <w:rsid w:val="00E609D0"/>
    <w:rsid w:val="00E63B77"/>
    <w:rsid w:val="00E662CA"/>
    <w:rsid w:val="00E76A6A"/>
    <w:rsid w:val="00E76AE7"/>
    <w:rsid w:val="00E77973"/>
    <w:rsid w:val="00E80A45"/>
    <w:rsid w:val="00E83EDD"/>
    <w:rsid w:val="00E901CA"/>
    <w:rsid w:val="00E93FCD"/>
    <w:rsid w:val="00E94B61"/>
    <w:rsid w:val="00E950E8"/>
    <w:rsid w:val="00EA1B6D"/>
    <w:rsid w:val="00EA3B1F"/>
    <w:rsid w:val="00EB62CA"/>
    <w:rsid w:val="00ED2B0D"/>
    <w:rsid w:val="00ED7158"/>
    <w:rsid w:val="00EE04F1"/>
    <w:rsid w:val="00EF55F5"/>
    <w:rsid w:val="00F00466"/>
    <w:rsid w:val="00F130FB"/>
    <w:rsid w:val="00F26248"/>
    <w:rsid w:val="00F323C8"/>
    <w:rsid w:val="00F349E7"/>
    <w:rsid w:val="00F428E6"/>
    <w:rsid w:val="00F43160"/>
    <w:rsid w:val="00F503B7"/>
    <w:rsid w:val="00F61796"/>
    <w:rsid w:val="00F61E35"/>
    <w:rsid w:val="00F72CF1"/>
    <w:rsid w:val="00F771C6"/>
    <w:rsid w:val="00F80724"/>
    <w:rsid w:val="00F827D9"/>
    <w:rsid w:val="00FA164E"/>
    <w:rsid w:val="00FA2580"/>
    <w:rsid w:val="00FB169F"/>
    <w:rsid w:val="00FB7E8C"/>
    <w:rsid w:val="00FC4534"/>
    <w:rsid w:val="00FD0E4A"/>
    <w:rsid w:val="00FD28DF"/>
    <w:rsid w:val="00FD29A5"/>
    <w:rsid w:val="00FD3C85"/>
    <w:rsid w:val="00FD639F"/>
    <w:rsid w:val="00FE0BFD"/>
    <w:rsid w:val="00FE11B8"/>
    <w:rsid w:val="00FE18ED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3583055-2283-4E51-B4FF-C019B9B00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a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590</Words>
  <Characters>3368</Characters>
  <Application>Microsoft Office Word</Application>
  <DocSecurity>0</DocSecurity>
  <Lines>28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5</cp:revision>
  <cp:lastPrinted>2019-08-13T08:23:00Z</cp:lastPrinted>
  <dcterms:created xsi:type="dcterms:W3CDTF">2023-09-19T12:41:00Z</dcterms:created>
  <dcterms:modified xsi:type="dcterms:W3CDTF">2023-10-06T08:06:00Z</dcterms:modified>
</cp:coreProperties>
</file>