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412AA9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10188A" w:rsidRPr="00412AA9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0E6EDF" w:rsidRDefault="000E6EDF" w:rsidP="000E6ED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0E6EDF" w:rsidRPr="00DB7DDC" w:rsidRDefault="000E6EDF" w:rsidP="000E6ED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№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ПО-09-331</w:t>
      </w:r>
      <w:r>
        <w:rPr>
          <w:rFonts w:ascii="Times New Roman" w:hAnsi="Times New Roman"/>
          <w:b/>
          <w:sz w:val="24"/>
          <w:szCs w:val="24"/>
          <w:lang w:val="bg-BG"/>
        </w:rPr>
        <w:t>/05.11.2025 г.</w:t>
      </w:r>
    </w:p>
    <w:p w:rsidR="000E6EDF" w:rsidRPr="00542788" w:rsidRDefault="000E6EDF" w:rsidP="000E6ED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B4D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гр. Габрово </w:t>
      </w:r>
    </w:p>
    <w:p w:rsidR="00D3745D" w:rsidRDefault="0010188A" w:rsidP="00D3745D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835A44" w:rsidRPr="00412AA9" w:rsidRDefault="00835A44" w:rsidP="00D374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9371B5" w:rsidRPr="009E29A6" w:rsidRDefault="009371B5" w:rsidP="009371B5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>
        <w:rPr>
          <w:rFonts w:ascii="Times New Roman" w:hAnsi="Times New Roman"/>
          <w:sz w:val="24"/>
          <w:szCs w:val="24"/>
          <w:lang w:val="bg-BG"/>
        </w:rPr>
        <w:t>през 202</w:t>
      </w:r>
      <w:r w:rsidR="00A20AFA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>и на основание чл. 3, ал. 4 от Устройствен правилник на ОД „Земеделие“</w:t>
      </w:r>
      <w:r w:rsidR="008E092F">
        <w:rPr>
          <w:rFonts w:ascii="Times New Roman" w:hAnsi="Times New Roman"/>
          <w:sz w:val="24"/>
          <w:szCs w:val="24"/>
        </w:rPr>
        <w:t>,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E092F" w:rsidRDefault="008E092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35A44" w:rsidRPr="00412AA9" w:rsidRDefault="00835A44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2377F" w:rsidRPr="00412AA9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8E092F" w:rsidRPr="00412AA9" w:rsidRDefault="008E092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D6EC5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Комисия в състав по землища в </w:t>
      </w:r>
      <w:r>
        <w:rPr>
          <w:rFonts w:ascii="Times New Roman" w:hAnsi="Times New Roman"/>
          <w:b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1. Кадастрална карта на землище гр. СЕВЛИЕВО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Емилия Маркова Тодорова – </w:t>
      </w:r>
      <w:r w:rsidR="00A20AFA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261011" w:rsidRDefault="00261011" w:rsidP="0026101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74601" w:rsidRPr="00261011">
        <w:rPr>
          <w:rFonts w:ascii="Times New Roman" w:hAnsi="Times New Roman"/>
          <w:sz w:val="24"/>
          <w:szCs w:val="24"/>
          <w:lang w:val="bg-BG"/>
        </w:rPr>
        <w:t>Мая Милкова Пантелеева – младши експерт в отдел ОС, Община Севлиево;</w:t>
      </w:r>
    </w:p>
    <w:p w:rsidR="00261011" w:rsidRPr="00261011" w:rsidRDefault="00261011" w:rsidP="00261011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61011">
        <w:rPr>
          <w:rFonts w:ascii="Times New Roman" w:hAnsi="Times New Roman"/>
          <w:sz w:val="24"/>
          <w:szCs w:val="24"/>
        </w:rPr>
        <w:t xml:space="preserve">. </w:t>
      </w:r>
      <w:r w:rsidRPr="00261011">
        <w:rPr>
          <w:rFonts w:ascii="Times New Roman" w:hAnsi="Times New Roman"/>
          <w:sz w:val="24"/>
          <w:szCs w:val="24"/>
          <w:lang w:val="bg-BG"/>
        </w:rPr>
        <w:t xml:space="preserve">Меглена Колева </w:t>
      </w:r>
      <w:proofErr w:type="spellStart"/>
      <w:r w:rsidRPr="00261011"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 w:rsidRPr="00261011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20AFA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26101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D74601"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 w:rsidR="00D74601">
        <w:rPr>
          <w:rFonts w:ascii="Times New Roman" w:hAnsi="Times New Roman"/>
          <w:sz w:val="24"/>
          <w:szCs w:val="24"/>
          <w:lang w:val="bg-BG"/>
        </w:rPr>
        <w:t>–</w:t>
      </w:r>
      <w:r w:rsidR="00D74601"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</w:t>
      </w:r>
      <w:r w:rsidR="00A20AFA">
        <w:rPr>
          <w:rFonts w:ascii="Times New Roman" w:hAnsi="Times New Roman"/>
          <w:sz w:val="24"/>
          <w:szCs w:val="24"/>
          <w:lang w:val="bg-BG"/>
        </w:rPr>
        <w:t>анимир</w:t>
      </w:r>
      <w:proofErr w:type="spellEnd"/>
      <w:r w:rsidR="00A20AFA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A20AFA">
        <w:rPr>
          <w:rFonts w:ascii="Times New Roman" w:hAnsi="Times New Roman"/>
          <w:sz w:val="24"/>
          <w:szCs w:val="24"/>
          <w:lang w:val="bg-BG"/>
        </w:rPr>
        <w:t>старши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A20AFA">
        <w:rPr>
          <w:rFonts w:ascii="Times New Roman" w:hAnsi="Times New Roman"/>
          <w:sz w:val="24"/>
          <w:szCs w:val="24"/>
          <w:lang w:val="bg-BG"/>
        </w:rPr>
        <w:t>АО</w:t>
      </w:r>
      <w:r w:rsidR="00F6403E"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8E092F" w:rsidRDefault="008E092F" w:rsidP="008E092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CE0F20" w:rsidRDefault="00A20AFA" w:rsidP="00CE0F20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Цвета Николаева Лазарова</w:t>
      </w:r>
      <w:r w:rsidR="00CE0F20">
        <w:rPr>
          <w:rFonts w:ascii="Times New Roman" w:hAnsi="Times New Roman"/>
          <w:sz w:val="24"/>
          <w:szCs w:val="24"/>
          <w:lang w:val="bg-BG"/>
        </w:rPr>
        <w:t xml:space="preserve"> – старши </w:t>
      </w:r>
      <w:r w:rsidR="00CE0F20"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 w:rsidR="00CE0F20">
        <w:rPr>
          <w:rFonts w:ascii="Times New Roman" w:hAnsi="Times New Roman"/>
          <w:sz w:val="24"/>
          <w:szCs w:val="24"/>
          <w:lang w:val="bg-BG"/>
        </w:rPr>
        <w:t>–</w:t>
      </w:r>
      <w:r w:rsidR="00CE0F20"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 w:rsidR="00CE0F20">
        <w:rPr>
          <w:rFonts w:ascii="Times New Roman" w:hAnsi="Times New Roman"/>
          <w:sz w:val="24"/>
          <w:szCs w:val="24"/>
          <w:lang w:val="bg-BG"/>
        </w:rPr>
        <w:t>;</w:t>
      </w:r>
    </w:p>
    <w:p w:rsidR="00CE0F20" w:rsidRDefault="00CE0F20" w:rsidP="00CE0F20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261011" w:rsidRDefault="00A20AFA" w:rsidP="0026101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Зорница Асенова Илиева</w:t>
      </w:r>
      <w:r w:rsidR="00261011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261011"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 w:rsidR="0026101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="00261011"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D74601" w:rsidRPr="00F6403E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2. Кадастрална карта на землище с. АГАТОВО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Емилия Маркова Тодорова – </w:t>
      </w:r>
      <w:r w:rsidR="002F3ADC">
        <w:rPr>
          <w:rFonts w:ascii="Times New Roman" w:hAnsi="Times New Roman"/>
          <w:sz w:val="24"/>
          <w:szCs w:val="24"/>
          <w:lang w:val="bg-BG"/>
        </w:rPr>
        <w:t>началник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  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 xml:space="preserve">ЧЛЕНОВЕ:  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1. Валентин Веселинов Василев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F86F42">
        <w:rPr>
          <w:rFonts w:ascii="Times New Roman" w:hAnsi="Times New Roman"/>
          <w:sz w:val="24"/>
          <w:szCs w:val="24"/>
          <w:lang w:val="bg-BG"/>
        </w:rPr>
        <w:t>с. Агатово;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3.</w:t>
      </w:r>
      <w:r w:rsidR="002F3ADC">
        <w:rPr>
          <w:rFonts w:ascii="Times New Roman" w:hAnsi="Times New Roman"/>
          <w:sz w:val="24"/>
          <w:szCs w:val="24"/>
        </w:rPr>
        <w:t xml:space="preserve"> </w:t>
      </w:r>
      <w:r w:rsidR="002F3ADC">
        <w:rPr>
          <w:rFonts w:ascii="Times New Roman" w:hAnsi="Times New Roman"/>
          <w:sz w:val="24"/>
          <w:szCs w:val="24"/>
          <w:lang w:val="bg-BG"/>
        </w:rPr>
        <w:t xml:space="preserve">Ивелина Стефанова Иванова </w:t>
      </w:r>
      <w:r w:rsidR="00D74601">
        <w:rPr>
          <w:rFonts w:ascii="Times New Roman" w:hAnsi="Times New Roman"/>
          <w:sz w:val="24"/>
          <w:szCs w:val="24"/>
          <w:lang w:val="bg-BG"/>
        </w:rPr>
        <w:t>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2F3ADC">
        <w:rPr>
          <w:rFonts w:ascii="Times New Roman" w:hAnsi="Times New Roman"/>
          <w:sz w:val="24"/>
          <w:szCs w:val="24"/>
          <w:lang w:val="bg-BG"/>
        </w:rPr>
        <w:t>.</w:t>
      </w:r>
      <w:r w:rsidR="002F3ADC" w:rsidRPr="002F3A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F3ADC" w:rsidRPr="00D3745D"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2F3ADC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2F3ADC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2F3ADC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2F3ADC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2F3ADC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2F3ADC">
        <w:rPr>
          <w:rFonts w:ascii="Times New Roman" w:hAnsi="Times New Roman"/>
          <w:sz w:val="24"/>
          <w:szCs w:val="24"/>
          <w:lang w:val="bg-BG"/>
        </w:rPr>
        <w:t>АО</w:t>
      </w:r>
      <w:r w:rsidR="00F6403E"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  <w:r w:rsidR="002F3ADC"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3. Кадастрална карта на землище с. БАТОШЕВО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351D29">
        <w:rPr>
          <w:rFonts w:ascii="Times New Roman" w:hAnsi="Times New Roman"/>
          <w:sz w:val="24"/>
          <w:szCs w:val="24"/>
          <w:lang w:val="bg-BG"/>
        </w:rPr>
        <w:t>началник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  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0D040D">
        <w:rPr>
          <w:rFonts w:ascii="Times New Roman" w:hAnsi="Times New Roman"/>
          <w:sz w:val="24"/>
          <w:szCs w:val="24"/>
          <w:lang w:val="bg-BG"/>
        </w:rPr>
        <w:t xml:space="preserve">Недьо Маринов </w:t>
      </w:r>
      <w:proofErr w:type="spellStart"/>
      <w:r w:rsidR="000D040D">
        <w:rPr>
          <w:rFonts w:ascii="Times New Roman" w:hAnsi="Times New Roman"/>
          <w:sz w:val="24"/>
          <w:szCs w:val="24"/>
          <w:lang w:val="bg-BG"/>
        </w:rPr>
        <w:t>Маринов</w:t>
      </w:r>
      <w:proofErr w:type="spellEnd"/>
      <w:r w:rsidR="000D040D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F86F42">
        <w:rPr>
          <w:rFonts w:ascii="Times New Roman" w:hAnsi="Times New Roman"/>
          <w:sz w:val="24"/>
          <w:szCs w:val="24"/>
          <w:lang w:val="bg-BG"/>
        </w:rPr>
        <w:t>с. Батошево;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F3ADC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351D29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351D29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351D29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351D29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351D29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351D29">
        <w:rPr>
          <w:rFonts w:ascii="Times New Roman" w:hAnsi="Times New Roman"/>
          <w:sz w:val="24"/>
          <w:szCs w:val="24"/>
          <w:lang w:val="bg-BG"/>
        </w:rPr>
        <w:t>АО</w:t>
      </w:r>
      <w:r w:rsidR="00351D29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БЕРИЕВО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Емилия Маркова Тодорова – </w:t>
      </w:r>
      <w:r w:rsidR="00351D29">
        <w:rPr>
          <w:rFonts w:ascii="Times New Roman" w:hAnsi="Times New Roman"/>
          <w:sz w:val="24"/>
          <w:szCs w:val="24"/>
          <w:lang w:val="bg-BG"/>
        </w:rPr>
        <w:t>началник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86F42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F42">
        <w:rPr>
          <w:rFonts w:ascii="Times New Roman" w:hAnsi="Times New Roman"/>
          <w:sz w:val="24"/>
          <w:szCs w:val="24"/>
          <w:lang w:val="bg-BG"/>
        </w:rPr>
        <w:t xml:space="preserve">1. Тончо Иванов Тончев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с. Бериево;  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C669C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F86F42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инж. </w:t>
      </w:r>
      <w:proofErr w:type="spellStart"/>
      <w:r w:rsidR="00473E52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473E52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473E52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473E52">
        <w:rPr>
          <w:rFonts w:ascii="Times New Roman" w:hAnsi="Times New Roman"/>
          <w:sz w:val="24"/>
          <w:szCs w:val="24"/>
          <w:lang w:val="bg-BG"/>
        </w:rPr>
        <w:t>АО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5. Кадастрална карта на землище с. БОГАТОВО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0C669C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Иван Борисов Иванов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Богатово;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C669C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инж.</w:t>
      </w:r>
      <w:r w:rsidR="00473E52" w:rsidRPr="00473E52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473E52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473E52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473E52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473E52">
        <w:rPr>
          <w:rFonts w:ascii="Times New Roman" w:hAnsi="Times New Roman"/>
          <w:sz w:val="24"/>
          <w:szCs w:val="24"/>
          <w:lang w:val="bg-BG"/>
        </w:rPr>
        <w:t>АО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с. БУРЯ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046B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Катя Минева Алексиева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Буря;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8046B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046B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046B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046B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046B">
        <w:rPr>
          <w:rFonts w:ascii="Times New Roman" w:hAnsi="Times New Roman"/>
          <w:sz w:val="24"/>
          <w:szCs w:val="24"/>
          <w:lang w:val="bg-BG"/>
        </w:rPr>
        <w:t>АО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с. ГОРНА РОСИЦА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046B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0D040D">
        <w:rPr>
          <w:rFonts w:ascii="Times New Roman" w:hAnsi="Times New Roman"/>
          <w:sz w:val="24"/>
          <w:szCs w:val="24"/>
          <w:lang w:val="bg-BG"/>
        </w:rPr>
        <w:t>Магдалена Стефанова Стоянова-</w:t>
      </w:r>
      <w:r>
        <w:rPr>
          <w:rFonts w:ascii="Times New Roman" w:hAnsi="Times New Roman"/>
          <w:sz w:val="24"/>
          <w:szCs w:val="24"/>
          <w:lang w:val="bg-BG"/>
        </w:rPr>
        <w:t>Бенева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Горна Росица;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8046B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046B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046B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046B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046B">
        <w:rPr>
          <w:rFonts w:ascii="Times New Roman" w:hAnsi="Times New Roman"/>
          <w:sz w:val="24"/>
          <w:szCs w:val="24"/>
          <w:lang w:val="bg-BG"/>
        </w:rPr>
        <w:t>АО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8. Кадастрална карта на землище с. ГРАДИЩЕ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046B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Марияна Иванова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Иванова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</w:t>
      </w:r>
      <w:r w:rsidR="00574F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с. Градище;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8046B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046B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046B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046B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046B">
        <w:rPr>
          <w:rFonts w:ascii="Times New Roman" w:hAnsi="Times New Roman"/>
          <w:sz w:val="24"/>
          <w:szCs w:val="24"/>
          <w:lang w:val="bg-BG"/>
        </w:rPr>
        <w:t>АО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9. Кадастрална карта на землище с. ГРАДНИЦА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473E52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Али Адемов Салиев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– кмет на кметство с. Градница;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473E52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473E52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473E52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473E52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473E52">
        <w:rPr>
          <w:rFonts w:ascii="Times New Roman" w:hAnsi="Times New Roman"/>
          <w:sz w:val="24"/>
          <w:szCs w:val="24"/>
          <w:lang w:val="bg-BG"/>
        </w:rPr>
        <w:t>АО</w:t>
      </w:r>
      <w:r w:rsidR="00473E52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55AE3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10. Кадастрална карта на землище с. ДАМЯНОВО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55AE3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378F4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55AE3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Иван Дочев Иванова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с. Дамяново; 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05088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инж.</w:t>
      </w:r>
      <w:r w:rsidR="00005088" w:rsidRPr="0000508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05088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005088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005088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005088">
        <w:rPr>
          <w:rFonts w:ascii="Times New Roman" w:hAnsi="Times New Roman"/>
          <w:sz w:val="24"/>
          <w:szCs w:val="24"/>
          <w:lang w:val="bg-BG"/>
        </w:rPr>
        <w:t>АО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F166DB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66DB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BA288B" w:rsidRDefault="00D74601" w:rsidP="00D74601">
      <w:pPr>
        <w:spacing w:line="264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D74601" w:rsidRPr="00880E3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80E37">
        <w:rPr>
          <w:rFonts w:ascii="Times New Roman" w:hAnsi="Times New Roman"/>
          <w:b/>
          <w:sz w:val="24"/>
          <w:szCs w:val="24"/>
          <w:lang w:val="bg-BG"/>
        </w:rPr>
        <w:t>11. Кадастрална карта на землище с. ДЕБЕЛЦОВО</w:t>
      </w:r>
    </w:p>
    <w:p w:rsidR="00D74601" w:rsidRPr="00F93CB4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93CB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93CB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Емилия Маркова Тодорова –</w:t>
      </w:r>
      <w:r w:rsidR="00005088">
        <w:rPr>
          <w:rFonts w:ascii="Times New Roman" w:hAnsi="Times New Roman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F93CB4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93CB4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93CB4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BA288B" w:rsidRDefault="00D74601" w:rsidP="00D74601">
      <w:pPr>
        <w:spacing w:line="264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80E37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Марияна Иванова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Иванова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</w:t>
      </w:r>
      <w:r w:rsidR="00574F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с. Градище;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05088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F93CB4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F93CB4">
        <w:rPr>
          <w:rFonts w:ascii="Times New Roman" w:hAnsi="Times New Roman"/>
          <w:sz w:val="24"/>
          <w:szCs w:val="24"/>
          <w:lang w:val="bg-BG"/>
        </w:rPr>
        <w:t xml:space="preserve">. инж. </w:t>
      </w:r>
      <w:proofErr w:type="spellStart"/>
      <w:r w:rsidR="00005088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005088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005088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005088">
        <w:rPr>
          <w:rFonts w:ascii="Times New Roman" w:hAnsi="Times New Roman"/>
          <w:sz w:val="24"/>
          <w:szCs w:val="24"/>
          <w:lang w:val="bg-BG"/>
        </w:rPr>
        <w:t>АО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F93CB4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93CB4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F93CB4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902F9E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2F9E">
        <w:rPr>
          <w:rFonts w:ascii="Times New Roman" w:hAnsi="Times New Roman"/>
          <w:b/>
          <w:sz w:val="24"/>
          <w:szCs w:val="24"/>
          <w:lang w:val="bg-BG"/>
        </w:rPr>
        <w:t>12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902F9E">
        <w:rPr>
          <w:rFonts w:ascii="Times New Roman" w:hAnsi="Times New Roman"/>
          <w:b/>
          <w:sz w:val="24"/>
          <w:szCs w:val="24"/>
          <w:lang w:val="bg-BG"/>
        </w:rPr>
        <w:t>с. ДОБРОМИРКА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2F9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046B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902F9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Тихомир Христов Ганев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Добромирка;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8046B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046B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046B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046B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046B">
        <w:rPr>
          <w:rFonts w:ascii="Times New Roman" w:hAnsi="Times New Roman"/>
          <w:sz w:val="24"/>
          <w:szCs w:val="24"/>
          <w:lang w:val="bg-BG"/>
        </w:rPr>
        <w:t>АО</w:t>
      </w:r>
      <w:r w:rsidR="0018046B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13. Кадастрална карта на землище с. ДУШЕВО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2625C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Добри Василев Димитров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Душево;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="00D74601"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Меглена Колева </w:t>
      </w:r>
      <w:proofErr w:type="spellStart"/>
      <w:r w:rsidR="00D74601"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 w:rsidR="00D74601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74601"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 w:rsidR="00D7460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="00D74601"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AD7089" w:rsidRDefault="00AD7089" w:rsidP="00AD7089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2625C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D74601"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 w:rsidR="00D74601">
        <w:rPr>
          <w:rFonts w:ascii="Times New Roman" w:hAnsi="Times New Roman"/>
          <w:sz w:val="24"/>
          <w:szCs w:val="24"/>
          <w:lang w:val="bg-BG"/>
        </w:rPr>
        <w:t>–</w:t>
      </w:r>
      <w:r w:rsidR="00D74601"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D74601"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2625C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2625C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2625C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2625C0">
        <w:rPr>
          <w:rFonts w:ascii="Times New Roman" w:hAnsi="Times New Roman"/>
          <w:sz w:val="24"/>
          <w:szCs w:val="24"/>
          <w:lang w:val="bg-BG"/>
        </w:rPr>
        <w:t>АО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14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ИДИЛЕВО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2625C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1. Милена Илиева Тотева – кметски наместник на с. Идилево;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2625C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2625C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2625C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2625C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2625C0">
        <w:rPr>
          <w:rFonts w:ascii="Times New Roman" w:hAnsi="Times New Roman"/>
          <w:sz w:val="24"/>
          <w:szCs w:val="24"/>
          <w:lang w:val="bg-BG"/>
        </w:rPr>
        <w:t>АО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15. Кадастрална карта на землище с. КОРМЯНСКО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005088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Момчил Ангелов Спиров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Кормянско;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05088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005088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005088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005088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005088">
        <w:rPr>
          <w:rFonts w:ascii="Times New Roman" w:hAnsi="Times New Roman"/>
          <w:sz w:val="24"/>
          <w:szCs w:val="24"/>
          <w:lang w:val="bg-BG"/>
        </w:rPr>
        <w:t>АО</w:t>
      </w:r>
      <w:r w:rsidR="00005088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16. Кадастр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КРАМОЛИН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737317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>
        <w:rPr>
          <w:rFonts w:ascii="Times New Roman" w:hAnsi="Times New Roman"/>
          <w:sz w:val="24"/>
          <w:szCs w:val="24"/>
          <w:lang w:val="bg-BG"/>
        </w:rPr>
        <w:t>в ОСЗ – Севлиево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Любомир Стефанов Василев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Крамолин;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737317">
        <w:rPr>
          <w:rFonts w:ascii="Times New Roman" w:hAnsi="Times New Roman"/>
          <w:sz w:val="24"/>
          <w:szCs w:val="24"/>
          <w:lang w:val="bg-BG"/>
        </w:rPr>
        <w:t xml:space="preserve">Ивелина Стефанова Иванова 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инж</w:t>
      </w:r>
      <w:proofErr w:type="spellEnd"/>
      <w:r w:rsidR="00737317" w:rsidRPr="0073731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737317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737317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737317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37317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737317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737317">
        <w:rPr>
          <w:rFonts w:ascii="Times New Roman" w:hAnsi="Times New Roman"/>
          <w:sz w:val="24"/>
          <w:szCs w:val="24"/>
          <w:lang w:val="bg-BG"/>
        </w:rPr>
        <w:t>АО</w:t>
      </w:r>
      <w:r w:rsidR="00737317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17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КРУШЕВО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737317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Айхан Юсеин Ибрям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Крушево;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737317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737317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737317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737317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37317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737317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737317">
        <w:rPr>
          <w:rFonts w:ascii="Times New Roman" w:hAnsi="Times New Roman"/>
          <w:sz w:val="24"/>
          <w:szCs w:val="24"/>
          <w:lang w:val="bg-BG"/>
        </w:rPr>
        <w:t>АО</w:t>
      </w:r>
      <w:r w:rsidR="00737317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18. </w:t>
      </w:r>
      <w:r>
        <w:rPr>
          <w:rFonts w:ascii="Times New Roman" w:hAnsi="Times New Roman"/>
          <w:b/>
          <w:sz w:val="24"/>
          <w:szCs w:val="24"/>
          <w:lang w:val="bg-BG"/>
        </w:rPr>
        <w:t>Кадастрална карта на з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емлище с. КРЪВЕНИК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2625C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Цветан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Власеев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Цонков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Кръвеник;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2625C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>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2625C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2625C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2625C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2625C0">
        <w:rPr>
          <w:rFonts w:ascii="Times New Roman" w:hAnsi="Times New Roman"/>
          <w:sz w:val="24"/>
          <w:szCs w:val="24"/>
          <w:lang w:val="bg-BG"/>
        </w:rPr>
        <w:t>АО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19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ЛОВНИДОЛ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2625C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Минко Ненков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Буздрев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Ловнидол;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2625C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2625C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2625C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2625C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2625C0">
        <w:rPr>
          <w:rFonts w:ascii="Times New Roman" w:hAnsi="Times New Roman"/>
          <w:sz w:val="24"/>
          <w:szCs w:val="24"/>
          <w:lang w:val="bg-BG"/>
        </w:rPr>
        <w:t>АО</w:t>
      </w:r>
      <w:r w:rsidR="002625C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20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>с. МАЛКИ ВЪРШЕЦ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2EE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2271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Цанко Петров Маринов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Малки Вършец;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82EE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2EE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2EE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2EE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2EE0">
        <w:rPr>
          <w:rFonts w:ascii="Times New Roman" w:hAnsi="Times New Roman"/>
          <w:sz w:val="24"/>
          <w:szCs w:val="24"/>
          <w:lang w:val="bg-BG"/>
        </w:rPr>
        <w:t>АО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21. Кадастрална карта на землище с. МЛАДЕН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95D6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F95D6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56B56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95D6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Иван Колев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Колев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Младен;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56B56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5.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56B56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56B56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56B56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56B56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56B56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56B56">
        <w:rPr>
          <w:rFonts w:ascii="Times New Roman" w:hAnsi="Times New Roman"/>
          <w:sz w:val="24"/>
          <w:szCs w:val="24"/>
          <w:lang w:val="bg-BG"/>
        </w:rPr>
        <w:t>АО</w:t>
      </w:r>
      <w:r w:rsidR="00156B56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22227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271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D41DF6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41DF6">
        <w:rPr>
          <w:rFonts w:ascii="Times New Roman" w:hAnsi="Times New Roman"/>
          <w:b/>
          <w:sz w:val="24"/>
          <w:szCs w:val="24"/>
          <w:lang w:val="bg-BG"/>
        </w:rPr>
        <w:t>22. Кадастрална карта на землище с. МЛЕЧЕВО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41DF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DD6595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41DF6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D41DF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Владимир Тодоров Тотев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Млечево;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DD6595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DD6595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DD6595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D6595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DD6595">
        <w:rPr>
          <w:rFonts w:ascii="Times New Roman" w:hAnsi="Times New Roman"/>
          <w:sz w:val="24"/>
          <w:szCs w:val="24"/>
          <w:lang w:val="bg-BG"/>
        </w:rPr>
        <w:t>АО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41DF6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41DF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23. Када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ПЕТКО СЛАВЕЙКОВ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DD6595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Азис Ибрямов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Дамазлиев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Петко Славейков;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DD6595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DD6595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DD6595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D6595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DD6595">
        <w:rPr>
          <w:rFonts w:ascii="Times New Roman" w:hAnsi="Times New Roman"/>
          <w:sz w:val="24"/>
          <w:szCs w:val="24"/>
          <w:lang w:val="bg-BG"/>
        </w:rPr>
        <w:t>АО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24. Кадастрална карта на землище с. РЯХОВЦИТЕ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2EE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Али Ахмед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Алиаджъ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Ряховците;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82EE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2EE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2EE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2EE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2EE0">
        <w:rPr>
          <w:rFonts w:ascii="Times New Roman" w:hAnsi="Times New Roman"/>
          <w:sz w:val="24"/>
          <w:szCs w:val="24"/>
          <w:lang w:val="bg-BG"/>
        </w:rPr>
        <w:t>АО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25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СЕННИК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2EE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Момчил Мичев Кънчев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Сенник;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82EE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2EE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2EE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2EE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2EE0">
        <w:rPr>
          <w:rFonts w:ascii="Times New Roman" w:hAnsi="Times New Roman"/>
          <w:sz w:val="24"/>
          <w:szCs w:val="24"/>
          <w:lang w:val="bg-BG"/>
        </w:rPr>
        <w:t>АО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5D16BA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D16B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26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СТОКИТЕ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2EE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Георги Александров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Александров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Стоките;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82EE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2EE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2EE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2EE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2EE0">
        <w:rPr>
          <w:rFonts w:ascii="Times New Roman" w:hAnsi="Times New Roman"/>
          <w:sz w:val="24"/>
          <w:szCs w:val="24"/>
          <w:lang w:val="bg-BG"/>
        </w:rPr>
        <w:t>АО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27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СТОЛЪТ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DD6595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Любен Тотев Майсторски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Столът;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DD6595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DD6595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DD6595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D6595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DD6595">
        <w:rPr>
          <w:rFonts w:ascii="Times New Roman" w:hAnsi="Times New Roman"/>
          <w:sz w:val="24"/>
          <w:szCs w:val="24"/>
          <w:lang w:val="bg-BG"/>
        </w:rPr>
        <w:t>АО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28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ТЪРХОВО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DD6595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Катерина Павлова Добрева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с.Търхово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DD6595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DD6595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DD6595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D6595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DD6595">
        <w:rPr>
          <w:rFonts w:ascii="Times New Roman" w:hAnsi="Times New Roman"/>
          <w:sz w:val="24"/>
          <w:szCs w:val="24"/>
          <w:lang w:val="bg-BG"/>
        </w:rPr>
        <w:t>АО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29</w:t>
      </w:r>
      <w:r w:rsidR="00522DA4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ХИРЕВО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DD6595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Христинка Пенкова Генкова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Хирево;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DD6595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DD6595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DD6595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D6595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DD6595">
        <w:rPr>
          <w:rFonts w:ascii="Times New Roman" w:hAnsi="Times New Roman"/>
          <w:sz w:val="24"/>
          <w:szCs w:val="24"/>
          <w:lang w:val="bg-BG"/>
        </w:rPr>
        <w:t>АО</w:t>
      </w:r>
      <w:r w:rsidR="00DD6595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30. К</w:t>
      </w:r>
      <w:r w:rsidR="00574FA8">
        <w:rPr>
          <w:rFonts w:ascii="Times New Roman" w:hAnsi="Times New Roman"/>
          <w:b/>
          <w:sz w:val="24"/>
          <w:szCs w:val="24"/>
          <w:lang w:val="bg-BG"/>
        </w:rPr>
        <w:t xml:space="preserve">адастрална карта на землище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>с. ШУМАТА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Емилия Маркова Тодорова – </w:t>
      </w:r>
      <w:r w:rsidR="00182EE0">
        <w:rPr>
          <w:rFonts w:ascii="Times New Roman" w:hAnsi="Times New Roman"/>
          <w:sz w:val="24"/>
          <w:szCs w:val="24"/>
          <w:lang w:val="bg-BG"/>
        </w:rPr>
        <w:t>началник</w:t>
      </w:r>
      <w:r>
        <w:rPr>
          <w:rFonts w:ascii="Times New Roman" w:hAnsi="Times New Roman"/>
          <w:sz w:val="24"/>
          <w:szCs w:val="24"/>
          <w:lang w:val="bg-BG"/>
        </w:rPr>
        <w:t xml:space="preserve"> в ОСЗ – Севлиево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0777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Байкал Христов Тодоров – 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8D361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8D361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D3745D">
        <w:rPr>
          <w:rFonts w:ascii="Times New Roman" w:hAnsi="Times New Roman"/>
          <w:sz w:val="24"/>
          <w:szCs w:val="24"/>
          <w:lang w:val="bg-BG"/>
        </w:rPr>
        <w:t>с. Шумата;</w:t>
      </w:r>
    </w:p>
    <w:p w:rsidR="00D74601" w:rsidRDefault="00CE0F20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Меглена Колева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Платиканова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Габрово;</w:t>
      </w:r>
    </w:p>
    <w:p w:rsidR="00D74601" w:rsidRDefault="00AD7089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82EE0">
        <w:rPr>
          <w:rFonts w:ascii="Times New Roman" w:hAnsi="Times New Roman"/>
          <w:sz w:val="24"/>
          <w:szCs w:val="24"/>
          <w:lang w:val="bg-BG"/>
        </w:rPr>
        <w:t>Ивелина Стефанова Иванова</w:t>
      </w:r>
      <w:r w:rsidR="00D74601">
        <w:rPr>
          <w:rFonts w:ascii="Times New Roman" w:hAnsi="Times New Roman"/>
          <w:sz w:val="24"/>
          <w:szCs w:val="24"/>
          <w:lang w:val="bg-BG"/>
        </w:rPr>
        <w:t xml:space="preserve"> – старши експерт в ОСЗ – Севлиево;</w:t>
      </w:r>
    </w:p>
    <w:p w:rsidR="00D74601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Ивелин Иванчев Димитров – старши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Севлиево;</w:t>
      </w:r>
    </w:p>
    <w:p w:rsidR="00D74601" w:rsidRPr="00D3745D" w:rsidRDefault="00D74601" w:rsidP="00D74601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 w:rsidR="00182EE0"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 w:rsidR="00182EE0">
        <w:rPr>
          <w:rFonts w:ascii="Times New Roman" w:hAnsi="Times New Roman"/>
          <w:sz w:val="24"/>
          <w:szCs w:val="24"/>
          <w:lang w:val="bg-BG"/>
        </w:rPr>
        <w:t xml:space="preserve"> Петков Христов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82EE0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182EE0">
        <w:rPr>
          <w:rFonts w:ascii="Times New Roman" w:hAnsi="Times New Roman"/>
          <w:sz w:val="24"/>
          <w:szCs w:val="24"/>
          <w:lang w:val="bg-BG"/>
        </w:rPr>
        <w:t>АО</w:t>
      </w:r>
      <w:r w:rsidR="00182EE0"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 w:rsidR="00F6403E">
        <w:rPr>
          <w:rFonts w:ascii="Times New Roman" w:hAnsi="Times New Roman"/>
          <w:sz w:val="24"/>
          <w:szCs w:val="24"/>
          <w:lang w:val="bg-BG"/>
        </w:rPr>
        <w:t>.</w:t>
      </w:r>
    </w:p>
    <w:p w:rsidR="00D74601" w:rsidRPr="00E60777" w:rsidRDefault="00D74601" w:rsidP="00D74601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0777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Димитър Христов Желев – началник отдел </w:t>
      </w:r>
      <w:r>
        <w:rPr>
          <w:rFonts w:ascii="Times New Roman" w:hAnsi="Times New Roman"/>
          <w:sz w:val="24"/>
          <w:szCs w:val="24"/>
          <w:lang w:val="bg-BG"/>
        </w:rPr>
        <w:t>ОС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Юлия Николова Митева – главен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Цвета Николаева Лазарова – старши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 Севлиево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F6403E" w:rsidRDefault="00F6403E" w:rsidP="00F6403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Искра Мичева </w:t>
      </w:r>
      <w:proofErr w:type="spellStart"/>
      <w:r w:rsidRPr="00D3745D">
        <w:rPr>
          <w:rFonts w:ascii="Times New Roman" w:hAnsi="Times New Roman"/>
          <w:sz w:val="24"/>
          <w:szCs w:val="24"/>
          <w:lang w:val="bg-BG"/>
        </w:rPr>
        <w:t>Радионова</w:t>
      </w:r>
      <w:proofErr w:type="spellEnd"/>
      <w:r w:rsidRPr="00D3745D">
        <w:rPr>
          <w:rFonts w:ascii="Times New Roman" w:hAnsi="Times New Roman"/>
          <w:sz w:val="24"/>
          <w:szCs w:val="24"/>
          <w:lang w:val="bg-BG"/>
        </w:rPr>
        <w:t xml:space="preserve"> – главен специалист </w:t>
      </w:r>
      <w:r>
        <w:rPr>
          <w:rFonts w:ascii="Times New Roman" w:hAnsi="Times New Roman"/>
          <w:sz w:val="24"/>
          <w:szCs w:val="24"/>
          <w:lang w:val="bg-BG"/>
        </w:rPr>
        <w:t>СПК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 СГКК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37C1F" w:rsidRDefault="00037C1F" w:rsidP="0022377F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35A44" w:rsidRPr="00412AA9" w:rsidRDefault="00835A44" w:rsidP="0022377F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693EFA" w:rsidRDefault="00666D5D" w:rsidP="00666D5D">
      <w:pPr>
        <w:spacing w:line="288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II. Със следните задачи: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Pr="00693EFA">
        <w:rPr>
          <w:rFonts w:ascii="Times New Roman" w:hAnsi="Times New Roman"/>
          <w:sz w:val="24"/>
          <w:szCs w:val="24"/>
          <w:lang w:val="bg-BG"/>
        </w:rPr>
        <w:t>Да извърши проверка на коректността на подадените декларации по чл. 37б, ал. 1 от Закона за собствеността и п</w:t>
      </w:r>
      <w:r w:rsidR="002B20C5">
        <w:rPr>
          <w:rFonts w:ascii="Times New Roman" w:hAnsi="Times New Roman"/>
          <w:sz w:val="24"/>
          <w:szCs w:val="24"/>
          <w:lang w:val="bg-BG"/>
        </w:rPr>
        <w:t xml:space="preserve">олзването на земеделските земи </w:t>
      </w:r>
      <w:r w:rsidR="002B20C5">
        <w:rPr>
          <w:rFonts w:ascii="Times New Roman" w:hAnsi="Times New Roman"/>
          <w:sz w:val="24"/>
          <w:szCs w:val="24"/>
        </w:rPr>
        <w:t>(</w:t>
      </w:r>
      <w:r w:rsidR="002B20C5">
        <w:rPr>
          <w:rFonts w:ascii="Times New Roman" w:hAnsi="Times New Roman"/>
          <w:sz w:val="24"/>
          <w:szCs w:val="24"/>
          <w:lang w:val="bg-BG"/>
        </w:rPr>
        <w:t>ЗСПЗЗ</w:t>
      </w:r>
      <w:r w:rsidR="002B20C5">
        <w:rPr>
          <w:rFonts w:ascii="Times New Roman" w:hAnsi="Times New Roman"/>
          <w:sz w:val="24"/>
          <w:szCs w:val="24"/>
        </w:rPr>
        <w:t>)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на заявленията по чл. 37ж, ал. 2 от ЗСПЗЗ, 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R="00666D5D" w:rsidRPr="00693EFA" w:rsidRDefault="00666D5D" w:rsidP="00666D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3EFA">
        <w:rPr>
          <w:rFonts w:ascii="Times New Roman" w:hAnsi="Times New Roman"/>
          <w:sz w:val="24"/>
          <w:szCs w:val="24"/>
          <w:lang w:val="bg-BG"/>
        </w:rPr>
        <w:tab/>
      </w: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ръководи сключването на споразумение за създаване на масиви за ползване на пасища, мери и ливади по чл. 37ж от ЗСПЗЗ по землища</w:t>
      </w:r>
      <w:r w:rsidR="002B20C5">
        <w:rPr>
          <w:rFonts w:ascii="Times New Roman" w:hAnsi="Times New Roman"/>
          <w:sz w:val="24"/>
          <w:szCs w:val="24"/>
          <w:lang w:val="bg-BG"/>
        </w:rPr>
        <w:t>та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7089">
        <w:rPr>
          <w:rFonts w:ascii="Times New Roman" w:hAnsi="Times New Roman"/>
          <w:sz w:val="24"/>
          <w:szCs w:val="24"/>
          <w:lang w:val="bg-BG"/>
        </w:rPr>
        <w:t>Севлиево</w:t>
      </w:r>
      <w:r w:rsidR="00152CBA">
        <w:rPr>
          <w:rFonts w:ascii="Times New Roman" w:hAnsi="Times New Roman"/>
          <w:sz w:val="24"/>
          <w:szCs w:val="24"/>
          <w:lang w:val="bg-BG"/>
        </w:rPr>
        <w:t xml:space="preserve"> в срок до 10 декември 2025 г.;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п</w:t>
      </w:r>
      <w:r>
        <w:rPr>
          <w:rFonts w:ascii="Times New Roman" w:hAnsi="Times New Roman"/>
          <w:sz w:val="24"/>
          <w:szCs w:val="24"/>
          <w:lang w:val="bg-BG"/>
        </w:rPr>
        <w:t>редостави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правоимащите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участници информация и данни по чл. 37ж, ал.</w:t>
      </w:r>
      <w:r w:rsidR="002B20C5">
        <w:rPr>
          <w:rFonts w:ascii="Times New Roman" w:hAnsi="Times New Roman"/>
          <w:sz w:val="24"/>
          <w:szCs w:val="24"/>
          <w:lang w:val="bg-BG"/>
        </w:rPr>
        <w:t xml:space="preserve"> 7 от ЗСПЗЗ в срок до 10 ноември </w:t>
      </w:r>
      <w:r>
        <w:rPr>
          <w:rFonts w:ascii="Times New Roman" w:hAnsi="Times New Roman"/>
          <w:sz w:val="24"/>
          <w:szCs w:val="24"/>
          <w:lang w:val="bg-BG"/>
        </w:rPr>
        <w:t>202</w:t>
      </w:r>
      <w:r w:rsidR="00CD5B3F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извършва проверка лицата по чл. 37ж, ал. 1 от ЗСПЗЗ отговарят ли на условията по чл. 37и, ал. 4 от ЗСПЗЗ, съгласно чл. 37ж, ал. 9 от ЗСПЗЗ;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="0009388F">
        <w:rPr>
          <w:rFonts w:ascii="Times New Roman" w:hAnsi="Times New Roman"/>
          <w:sz w:val="24"/>
          <w:szCs w:val="24"/>
          <w:lang w:val="bg-BG"/>
        </w:rPr>
        <w:t xml:space="preserve"> Да изготви доклад до Д</w:t>
      </w:r>
      <w:r w:rsidR="00C66C20">
        <w:rPr>
          <w:rFonts w:ascii="Times New Roman" w:hAnsi="Times New Roman"/>
          <w:sz w:val="24"/>
          <w:szCs w:val="24"/>
          <w:lang w:val="bg-BG"/>
        </w:rPr>
        <w:t>иректора на ОД „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Земеделие" </w:t>
      </w:r>
      <w:r w:rsidR="00115A88">
        <w:rPr>
          <w:rFonts w:ascii="Times New Roman" w:hAnsi="Times New Roman"/>
          <w:sz w:val="24"/>
          <w:szCs w:val="24"/>
          <w:lang w:val="bg-BG"/>
        </w:rPr>
        <w:t>–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 за всяко землище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7089">
        <w:rPr>
          <w:rFonts w:ascii="Times New Roman" w:hAnsi="Times New Roman"/>
          <w:sz w:val="24"/>
          <w:szCs w:val="24"/>
          <w:lang w:val="bg-BG"/>
        </w:rPr>
        <w:t>Севлиево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срок до 20 декември </w:t>
      </w:r>
      <w:r>
        <w:rPr>
          <w:rFonts w:ascii="Times New Roman" w:hAnsi="Times New Roman"/>
          <w:sz w:val="24"/>
          <w:szCs w:val="24"/>
          <w:lang w:val="bg-BG"/>
        </w:rPr>
        <w:t>202</w:t>
      </w:r>
      <w:r w:rsidR="00CD5B3F">
        <w:rPr>
          <w:rFonts w:ascii="Times New Roman" w:hAnsi="Times New Roman"/>
          <w:sz w:val="24"/>
          <w:szCs w:val="24"/>
          <w:lang w:val="bg-BG"/>
        </w:rPr>
        <w:t>5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г., в съответствие с чл. 37ж, ал. 10 от ЗСПЗЗ.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3509" w:rsidRDefault="00353509" w:rsidP="00353509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кметствата, в сградата на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</w:t>
      </w:r>
      <w:r w:rsidR="00651B21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Севлиево, да се публикува на интернет страниците на Общин</w:t>
      </w:r>
      <w:r w:rsidR="0085768D">
        <w:rPr>
          <w:rFonts w:ascii="Times New Roman" w:hAnsi="Times New Roman"/>
          <w:sz w:val="24"/>
          <w:szCs w:val="24"/>
          <w:lang w:val="bg-BG"/>
        </w:rPr>
        <w:t>а Севлиево и на ОД „</w:t>
      </w:r>
      <w:r w:rsidR="00651B21">
        <w:rPr>
          <w:rFonts w:ascii="Times New Roman" w:hAnsi="Times New Roman"/>
          <w:sz w:val="24"/>
          <w:szCs w:val="24"/>
          <w:lang w:val="bg-BG"/>
        </w:rPr>
        <w:t>Земеделие” –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2B20C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сведе до знанието на членовете на Комисията за сведение и изпълнение.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04352A" w:rsidRDefault="00666D5D" w:rsidP="00666D5D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Деница Мишева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15A88">
        <w:rPr>
          <w:rFonts w:ascii="Times New Roman" w:hAnsi="Times New Roman"/>
          <w:sz w:val="24"/>
          <w:szCs w:val="24"/>
          <w:lang w:val="bg-BG"/>
        </w:rPr>
        <w:t>–</w:t>
      </w:r>
      <w:r w:rsidR="0009388F">
        <w:rPr>
          <w:rFonts w:ascii="Times New Roman" w:hAnsi="Times New Roman"/>
          <w:sz w:val="24"/>
          <w:szCs w:val="24"/>
          <w:lang w:val="bg-BG"/>
        </w:rPr>
        <w:t>Г</w:t>
      </w:r>
      <w:r w:rsidRPr="00693EFA">
        <w:rPr>
          <w:rFonts w:ascii="Times New Roman" w:hAnsi="Times New Roman"/>
          <w:sz w:val="24"/>
          <w:szCs w:val="24"/>
          <w:lang w:val="bg-BG"/>
        </w:rPr>
        <w:t>лавен директор</w:t>
      </w:r>
      <w:r w:rsidR="00C66C20">
        <w:rPr>
          <w:rFonts w:ascii="Times New Roman" w:hAnsi="Times New Roman"/>
          <w:sz w:val="24"/>
          <w:szCs w:val="24"/>
          <w:lang w:val="bg-BG"/>
        </w:rPr>
        <w:t xml:space="preserve"> на ГД ”Аграрно развитие” в ОД „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Земеделие” </w:t>
      </w:r>
      <w:r w:rsidR="00115A88">
        <w:rPr>
          <w:rFonts w:ascii="Times New Roman" w:hAnsi="Times New Roman"/>
          <w:sz w:val="24"/>
          <w:szCs w:val="24"/>
          <w:lang w:val="bg-BG"/>
        </w:rPr>
        <w:t>–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:rsidR="00EA47FF" w:rsidRDefault="00EA47FF" w:rsidP="00EA47FF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</w:p>
    <w:p w:rsidR="00EA47FF" w:rsidRDefault="00EA47FF" w:rsidP="00EA47FF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</w:p>
    <w:p w:rsidR="00EA47FF" w:rsidRDefault="00EA47FF" w:rsidP="00EA47FF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</w:p>
    <w:p w:rsidR="000E6EDF" w:rsidRDefault="000E6EDF" w:rsidP="000E6ED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САШКО СТАНЧЕВ ……….. П ……….. </w:t>
      </w:r>
    </w:p>
    <w:p w:rsidR="000E6EDF" w:rsidRDefault="000E6EDF" w:rsidP="000E6ED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EA47FF" w:rsidRDefault="00EA47FF" w:rsidP="00EA47FF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</w:p>
    <w:sectPr w:rsidR="00EA47FF" w:rsidSect="005D7BEC">
      <w:footerReference w:type="default" r:id="rId8"/>
      <w:headerReference w:type="first" r:id="rId9"/>
      <w:footerReference w:type="first" r:id="rId10"/>
      <w:pgSz w:w="11907" w:h="16840" w:code="9"/>
      <w:pgMar w:top="993" w:right="850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1F" w:rsidRDefault="00AF401F">
      <w:r>
        <w:separator/>
      </w:r>
    </w:p>
  </w:endnote>
  <w:endnote w:type="continuationSeparator" w:id="0">
    <w:p w:rsidR="00AF401F" w:rsidRDefault="00AF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7294"/>
      <w:docPartObj>
        <w:docPartGallery w:val="Page Numbers (Bottom of Page)"/>
        <w:docPartUnique/>
      </w:docPartObj>
    </w:sdtPr>
    <w:sdtEndPr/>
    <w:sdtContent>
      <w:p w:rsidR="008E092F" w:rsidRDefault="008E092F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EDF" w:rsidRPr="000E6EDF">
          <w:rPr>
            <w:noProof/>
            <w:lang w:val="bg-BG"/>
          </w:rPr>
          <w:t>12</w:t>
        </w:r>
        <w:r>
          <w:fldChar w:fldCharType="end"/>
        </w:r>
      </w:p>
      <w:p w:rsidR="008E092F" w:rsidRPr="006003E3" w:rsidRDefault="008E092F" w:rsidP="00634F79">
        <w:pPr>
          <w:jc w:val="center"/>
          <w:rPr>
            <w:sz w:val="18"/>
          </w:rPr>
        </w:pPr>
        <w:r>
          <w:rPr>
            <w:sz w:val="18"/>
            <w:lang w:val="ru-RU"/>
          </w:rPr>
          <w:t xml:space="preserve">5300 гр. Габрово, </w:t>
        </w:r>
        <w:proofErr w:type="gramStart"/>
        <w:r>
          <w:rPr>
            <w:sz w:val="18"/>
            <w:lang w:val="ru-RU"/>
          </w:rPr>
          <w:t xml:space="preserve">ул. </w:t>
        </w:r>
        <w:r>
          <w:rPr>
            <w:sz w:val="18"/>
            <w:lang w:val="bg-BG"/>
          </w:rPr>
          <w:t>”</w:t>
        </w:r>
        <w:r>
          <w:rPr>
            <w:sz w:val="18"/>
            <w:lang w:val="ru-RU"/>
          </w:rPr>
          <w:t>Брянска</w:t>
        </w:r>
        <w:proofErr w:type="gramEnd"/>
        <w:r>
          <w:rPr>
            <w:sz w:val="18"/>
            <w:lang w:val="ru-RU"/>
          </w:rPr>
          <w:t xml:space="preserve">" № 30, </w:t>
        </w:r>
        <w:proofErr w:type="spellStart"/>
        <w:r>
          <w:rPr>
            <w:sz w:val="18"/>
            <w:lang w:val="ru-RU"/>
          </w:rPr>
          <w:t>ет</w:t>
        </w:r>
        <w:proofErr w:type="spellEnd"/>
        <w:r>
          <w:rPr>
            <w:sz w:val="18"/>
            <w:lang w:val="ru-RU"/>
          </w:rPr>
          <w:t xml:space="preserve">. 3, тел.: 066 </w:t>
        </w:r>
        <w:r>
          <w:rPr>
            <w:sz w:val="18"/>
            <w:lang w:val="bg-BG"/>
          </w:rPr>
          <w:t>/</w:t>
        </w:r>
        <w:r w:rsidRPr="00985ADC">
          <w:rPr>
            <w:sz w:val="18"/>
            <w:lang w:val="ru-RU"/>
          </w:rPr>
          <w:t xml:space="preserve"> </w:t>
        </w:r>
        <w:r>
          <w:rPr>
            <w:sz w:val="18"/>
            <w:lang w:val="bg-BG"/>
          </w:rPr>
          <w:t>804 274</w:t>
        </w:r>
      </w:p>
      <w:p w:rsidR="008E092F" w:rsidRPr="00144D00" w:rsidRDefault="008E092F" w:rsidP="00634F79">
        <w:pPr>
          <w:jc w:val="center"/>
          <w:rPr>
            <w:sz w:val="18"/>
          </w:rPr>
        </w:pPr>
        <w:r>
          <w:rPr>
            <w:sz w:val="18"/>
            <w:lang w:val="bg-BG"/>
          </w:rPr>
          <w:t>Електронна поща</w:t>
        </w:r>
        <w:r w:rsidRPr="004A2DB7">
          <w:rPr>
            <w:sz w:val="18"/>
          </w:rPr>
          <w:t xml:space="preserve">: </w:t>
        </w:r>
        <w:r w:rsidRPr="006003E3">
          <w:rPr>
            <w:sz w:val="18"/>
          </w:rPr>
          <w:t>odzg_gabrovo@mzh</w:t>
        </w:r>
        <w:r>
          <w:rPr>
            <w:sz w:val="18"/>
          </w:rPr>
          <w:t>.government.bg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6352"/>
      <w:docPartObj>
        <w:docPartGallery w:val="Page Numbers (Bottom of Page)"/>
        <w:docPartUnique/>
      </w:docPartObj>
    </w:sdtPr>
    <w:sdtEndPr/>
    <w:sdtContent>
      <w:p w:rsidR="008E092F" w:rsidRDefault="008E092F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EDF" w:rsidRPr="000E6EDF">
          <w:rPr>
            <w:noProof/>
            <w:lang w:val="bg-BG"/>
          </w:rPr>
          <w:t>1</w:t>
        </w:r>
        <w:r>
          <w:fldChar w:fldCharType="end"/>
        </w:r>
      </w:p>
    </w:sdtContent>
  </w:sdt>
  <w:p w:rsidR="008E092F" w:rsidRPr="00634F79" w:rsidRDefault="008E092F" w:rsidP="00634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1F" w:rsidRDefault="00AF401F">
      <w:r>
        <w:separator/>
      </w:r>
    </w:p>
  </w:footnote>
  <w:footnote w:type="continuationSeparator" w:id="0">
    <w:p w:rsidR="00AF401F" w:rsidRDefault="00AF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2F" w:rsidRPr="005B69F7" w:rsidRDefault="008E092F" w:rsidP="005B69F7">
    <w:pPr>
      <w:pStyle w:val="2"/>
      <w:rPr>
        <w:rStyle w:val="a9"/>
        <w:sz w:val="2"/>
        <w:szCs w:val="2"/>
      </w:rPr>
    </w:pPr>
  </w:p>
  <w:p w:rsidR="008E092F" w:rsidRPr="00D3745D" w:rsidRDefault="008E092F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AF2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092F" w:rsidRDefault="008E092F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8E092F" w:rsidRPr="008466A6" w:rsidRDefault="008E092F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 и храните</w:t>
    </w:r>
  </w:p>
  <w:p w:rsidR="008E092F" w:rsidRPr="00CE747B" w:rsidRDefault="008E092F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BD7233"/>
    <w:multiLevelType w:val="hybridMultilevel"/>
    <w:tmpl w:val="689CA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317B"/>
    <w:rsid w:val="00005088"/>
    <w:rsid w:val="00005B51"/>
    <w:rsid w:val="00005D4E"/>
    <w:rsid w:val="00014B6C"/>
    <w:rsid w:val="00021891"/>
    <w:rsid w:val="00036050"/>
    <w:rsid w:val="00037C1F"/>
    <w:rsid w:val="00044B88"/>
    <w:rsid w:val="00045DAE"/>
    <w:rsid w:val="000477BF"/>
    <w:rsid w:val="0005609A"/>
    <w:rsid w:val="00060795"/>
    <w:rsid w:val="00066D1A"/>
    <w:rsid w:val="00070E7B"/>
    <w:rsid w:val="00080EF7"/>
    <w:rsid w:val="00083E30"/>
    <w:rsid w:val="000933A7"/>
    <w:rsid w:val="0009388F"/>
    <w:rsid w:val="000A137C"/>
    <w:rsid w:val="000A2FF6"/>
    <w:rsid w:val="000B20CC"/>
    <w:rsid w:val="000B4927"/>
    <w:rsid w:val="000B4C8F"/>
    <w:rsid w:val="000C04E6"/>
    <w:rsid w:val="000C669C"/>
    <w:rsid w:val="000D040D"/>
    <w:rsid w:val="000E5C88"/>
    <w:rsid w:val="000E6EDF"/>
    <w:rsid w:val="000F38EC"/>
    <w:rsid w:val="0010188A"/>
    <w:rsid w:val="00115A88"/>
    <w:rsid w:val="001204B2"/>
    <w:rsid w:val="001239CB"/>
    <w:rsid w:val="00130D29"/>
    <w:rsid w:val="001378F4"/>
    <w:rsid w:val="001431AB"/>
    <w:rsid w:val="00152CBA"/>
    <w:rsid w:val="0015351F"/>
    <w:rsid w:val="00156B56"/>
    <w:rsid w:val="00156BA6"/>
    <w:rsid w:val="0015724D"/>
    <w:rsid w:val="00157D1E"/>
    <w:rsid w:val="00160DE0"/>
    <w:rsid w:val="00172A52"/>
    <w:rsid w:val="0018046B"/>
    <w:rsid w:val="00182EE0"/>
    <w:rsid w:val="00185A9E"/>
    <w:rsid w:val="001950AE"/>
    <w:rsid w:val="001A3059"/>
    <w:rsid w:val="001A413F"/>
    <w:rsid w:val="001A6554"/>
    <w:rsid w:val="001B4BA5"/>
    <w:rsid w:val="001B7F18"/>
    <w:rsid w:val="001C15D3"/>
    <w:rsid w:val="001C47F2"/>
    <w:rsid w:val="001C4D53"/>
    <w:rsid w:val="001D0794"/>
    <w:rsid w:val="001E1BC8"/>
    <w:rsid w:val="001F75C8"/>
    <w:rsid w:val="00201DD3"/>
    <w:rsid w:val="0020653E"/>
    <w:rsid w:val="0021126C"/>
    <w:rsid w:val="002145EF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54323"/>
    <w:rsid w:val="00255AE3"/>
    <w:rsid w:val="002575B3"/>
    <w:rsid w:val="00261011"/>
    <w:rsid w:val="00261A92"/>
    <w:rsid w:val="002625C0"/>
    <w:rsid w:val="00266D04"/>
    <w:rsid w:val="00270692"/>
    <w:rsid w:val="002740C7"/>
    <w:rsid w:val="00275BFB"/>
    <w:rsid w:val="00280B45"/>
    <w:rsid w:val="00285E08"/>
    <w:rsid w:val="002A3F55"/>
    <w:rsid w:val="002A5BD6"/>
    <w:rsid w:val="002A7A15"/>
    <w:rsid w:val="002B20C5"/>
    <w:rsid w:val="002B3B5D"/>
    <w:rsid w:val="002B59BB"/>
    <w:rsid w:val="002B5FA8"/>
    <w:rsid w:val="002B7855"/>
    <w:rsid w:val="002C2F80"/>
    <w:rsid w:val="002C3E3E"/>
    <w:rsid w:val="002C452E"/>
    <w:rsid w:val="002C6837"/>
    <w:rsid w:val="002C72D3"/>
    <w:rsid w:val="002D2537"/>
    <w:rsid w:val="002E00D3"/>
    <w:rsid w:val="002E0340"/>
    <w:rsid w:val="002E25EF"/>
    <w:rsid w:val="002E5B1E"/>
    <w:rsid w:val="002E7516"/>
    <w:rsid w:val="002F3ADC"/>
    <w:rsid w:val="002F5226"/>
    <w:rsid w:val="0030309F"/>
    <w:rsid w:val="00316276"/>
    <w:rsid w:val="0033173D"/>
    <w:rsid w:val="003356C0"/>
    <w:rsid w:val="00341FDF"/>
    <w:rsid w:val="00346A0D"/>
    <w:rsid w:val="00351D29"/>
    <w:rsid w:val="003529BD"/>
    <w:rsid w:val="00353509"/>
    <w:rsid w:val="00353649"/>
    <w:rsid w:val="003566ED"/>
    <w:rsid w:val="00362D7A"/>
    <w:rsid w:val="0036552F"/>
    <w:rsid w:val="003769FF"/>
    <w:rsid w:val="003B0B43"/>
    <w:rsid w:val="003B7313"/>
    <w:rsid w:val="003C0C78"/>
    <w:rsid w:val="003C6521"/>
    <w:rsid w:val="003C6D60"/>
    <w:rsid w:val="003E1A36"/>
    <w:rsid w:val="003E4D34"/>
    <w:rsid w:val="003E5E2E"/>
    <w:rsid w:val="003F0BF0"/>
    <w:rsid w:val="003F514E"/>
    <w:rsid w:val="00404969"/>
    <w:rsid w:val="004051F7"/>
    <w:rsid w:val="0040627F"/>
    <w:rsid w:val="00411C35"/>
    <w:rsid w:val="00412AA9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481B"/>
    <w:rsid w:val="004701EE"/>
    <w:rsid w:val="00473E52"/>
    <w:rsid w:val="00480D65"/>
    <w:rsid w:val="004823BA"/>
    <w:rsid w:val="00482DB4"/>
    <w:rsid w:val="00493835"/>
    <w:rsid w:val="00493A52"/>
    <w:rsid w:val="00495762"/>
    <w:rsid w:val="00495C6D"/>
    <w:rsid w:val="004A2808"/>
    <w:rsid w:val="004A2DB7"/>
    <w:rsid w:val="004A3D89"/>
    <w:rsid w:val="004A79D9"/>
    <w:rsid w:val="004B10AD"/>
    <w:rsid w:val="004B39FF"/>
    <w:rsid w:val="004C3144"/>
    <w:rsid w:val="004D29CF"/>
    <w:rsid w:val="004E0799"/>
    <w:rsid w:val="004E5062"/>
    <w:rsid w:val="004E71A6"/>
    <w:rsid w:val="004F1D3B"/>
    <w:rsid w:val="004F2A21"/>
    <w:rsid w:val="004F4958"/>
    <w:rsid w:val="004F765C"/>
    <w:rsid w:val="00504134"/>
    <w:rsid w:val="00513801"/>
    <w:rsid w:val="00522DA4"/>
    <w:rsid w:val="0052781F"/>
    <w:rsid w:val="00532936"/>
    <w:rsid w:val="00535DE4"/>
    <w:rsid w:val="00542607"/>
    <w:rsid w:val="00542842"/>
    <w:rsid w:val="0054658E"/>
    <w:rsid w:val="005552F4"/>
    <w:rsid w:val="00560044"/>
    <w:rsid w:val="005665F9"/>
    <w:rsid w:val="0056780F"/>
    <w:rsid w:val="0057056E"/>
    <w:rsid w:val="00574FA8"/>
    <w:rsid w:val="005764AD"/>
    <w:rsid w:val="005801F5"/>
    <w:rsid w:val="00582647"/>
    <w:rsid w:val="005836B0"/>
    <w:rsid w:val="00586581"/>
    <w:rsid w:val="00592B50"/>
    <w:rsid w:val="005A3B17"/>
    <w:rsid w:val="005A3F67"/>
    <w:rsid w:val="005B4739"/>
    <w:rsid w:val="005B69F7"/>
    <w:rsid w:val="005B71F3"/>
    <w:rsid w:val="005C2255"/>
    <w:rsid w:val="005C3D2D"/>
    <w:rsid w:val="005C458C"/>
    <w:rsid w:val="005C4EFC"/>
    <w:rsid w:val="005D0C5E"/>
    <w:rsid w:val="005D7788"/>
    <w:rsid w:val="005D7BEC"/>
    <w:rsid w:val="005E1BD9"/>
    <w:rsid w:val="005E3BDA"/>
    <w:rsid w:val="005F3D07"/>
    <w:rsid w:val="006003E3"/>
    <w:rsid w:val="006017DC"/>
    <w:rsid w:val="00602A0B"/>
    <w:rsid w:val="00605E37"/>
    <w:rsid w:val="00623C97"/>
    <w:rsid w:val="00623DC0"/>
    <w:rsid w:val="00634F79"/>
    <w:rsid w:val="0064628F"/>
    <w:rsid w:val="00651B21"/>
    <w:rsid w:val="006617EB"/>
    <w:rsid w:val="0066299B"/>
    <w:rsid w:val="00666D5D"/>
    <w:rsid w:val="00682B72"/>
    <w:rsid w:val="0069600A"/>
    <w:rsid w:val="006A1180"/>
    <w:rsid w:val="006B0B9A"/>
    <w:rsid w:val="006B1B53"/>
    <w:rsid w:val="006E1608"/>
    <w:rsid w:val="006E4750"/>
    <w:rsid w:val="006F06FF"/>
    <w:rsid w:val="007077D8"/>
    <w:rsid w:val="00716209"/>
    <w:rsid w:val="007176A9"/>
    <w:rsid w:val="00735898"/>
    <w:rsid w:val="00737317"/>
    <w:rsid w:val="007449A8"/>
    <w:rsid w:val="007451A7"/>
    <w:rsid w:val="00745A43"/>
    <w:rsid w:val="007521E5"/>
    <w:rsid w:val="00766C5E"/>
    <w:rsid w:val="00785AB2"/>
    <w:rsid w:val="007865D2"/>
    <w:rsid w:val="007A0834"/>
    <w:rsid w:val="007A0BBC"/>
    <w:rsid w:val="007A51F7"/>
    <w:rsid w:val="007A6290"/>
    <w:rsid w:val="007B7858"/>
    <w:rsid w:val="007D06CB"/>
    <w:rsid w:val="007D4897"/>
    <w:rsid w:val="007D6B64"/>
    <w:rsid w:val="007E1142"/>
    <w:rsid w:val="007F0F7C"/>
    <w:rsid w:val="0080571D"/>
    <w:rsid w:val="008108FD"/>
    <w:rsid w:val="00810A50"/>
    <w:rsid w:val="00813CE8"/>
    <w:rsid w:val="00826BD6"/>
    <w:rsid w:val="00832DA5"/>
    <w:rsid w:val="00835A44"/>
    <w:rsid w:val="008466A6"/>
    <w:rsid w:val="00850461"/>
    <w:rsid w:val="00852112"/>
    <w:rsid w:val="0085348A"/>
    <w:rsid w:val="0085768D"/>
    <w:rsid w:val="008628E1"/>
    <w:rsid w:val="00866D9D"/>
    <w:rsid w:val="00870732"/>
    <w:rsid w:val="00882045"/>
    <w:rsid w:val="00885C88"/>
    <w:rsid w:val="008908D8"/>
    <w:rsid w:val="008A403F"/>
    <w:rsid w:val="008A4EC5"/>
    <w:rsid w:val="008B0206"/>
    <w:rsid w:val="008B1300"/>
    <w:rsid w:val="008C1742"/>
    <w:rsid w:val="008D3619"/>
    <w:rsid w:val="008E092F"/>
    <w:rsid w:val="008E16A1"/>
    <w:rsid w:val="008E63AB"/>
    <w:rsid w:val="0090127B"/>
    <w:rsid w:val="00914A56"/>
    <w:rsid w:val="00914EB4"/>
    <w:rsid w:val="00932B6D"/>
    <w:rsid w:val="00936425"/>
    <w:rsid w:val="009371B5"/>
    <w:rsid w:val="009401C9"/>
    <w:rsid w:val="0094124B"/>
    <w:rsid w:val="00946D85"/>
    <w:rsid w:val="009506CD"/>
    <w:rsid w:val="00955741"/>
    <w:rsid w:val="00974546"/>
    <w:rsid w:val="00974B3B"/>
    <w:rsid w:val="00985CFB"/>
    <w:rsid w:val="0099275B"/>
    <w:rsid w:val="009960C2"/>
    <w:rsid w:val="009A49E5"/>
    <w:rsid w:val="009A7D0C"/>
    <w:rsid w:val="009B4EF6"/>
    <w:rsid w:val="009C01E0"/>
    <w:rsid w:val="009C730F"/>
    <w:rsid w:val="009D15CC"/>
    <w:rsid w:val="009D754A"/>
    <w:rsid w:val="009E00AA"/>
    <w:rsid w:val="009E617D"/>
    <w:rsid w:val="009E7D8E"/>
    <w:rsid w:val="009F07B6"/>
    <w:rsid w:val="00A02FF4"/>
    <w:rsid w:val="00A079E3"/>
    <w:rsid w:val="00A10231"/>
    <w:rsid w:val="00A10B90"/>
    <w:rsid w:val="00A15922"/>
    <w:rsid w:val="00A20AFA"/>
    <w:rsid w:val="00A33790"/>
    <w:rsid w:val="00A51B76"/>
    <w:rsid w:val="00A6569C"/>
    <w:rsid w:val="00A75F60"/>
    <w:rsid w:val="00A86B12"/>
    <w:rsid w:val="00A912E3"/>
    <w:rsid w:val="00A92749"/>
    <w:rsid w:val="00A94B2F"/>
    <w:rsid w:val="00AA04F9"/>
    <w:rsid w:val="00AA0574"/>
    <w:rsid w:val="00AA26A9"/>
    <w:rsid w:val="00AB7BDB"/>
    <w:rsid w:val="00AC18E8"/>
    <w:rsid w:val="00AD13E8"/>
    <w:rsid w:val="00AD37FF"/>
    <w:rsid w:val="00AD422B"/>
    <w:rsid w:val="00AD7089"/>
    <w:rsid w:val="00AE2E2B"/>
    <w:rsid w:val="00AF1848"/>
    <w:rsid w:val="00AF23A2"/>
    <w:rsid w:val="00AF401F"/>
    <w:rsid w:val="00B25C1D"/>
    <w:rsid w:val="00B279F5"/>
    <w:rsid w:val="00B52032"/>
    <w:rsid w:val="00B53100"/>
    <w:rsid w:val="00B53290"/>
    <w:rsid w:val="00B759DF"/>
    <w:rsid w:val="00B85D6E"/>
    <w:rsid w:val="00B915C4"/>
    <w:rsid w:val="00BA2560"/>
    <w:rsid w:val="00BA2E74"/>
    <w:rsid w:val="00BB5E35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3F68"/>
    <w:rsid w:val="00C25F60"/>
    <w:rsid w:val="00C47034"/>
    <w:rsid w:val="00C473A4"/>
    <w:rsid w:val="00C4786C"/>
    <w:rsid w:val="00C66C20"/>
    <w:rsid w:val="00C738A7"/>
    <w:rsid w:val="00C87D84"/>
    <w:rsid w:val="00CA09B4"/>
    <w:rsid w:val="00CA0F63"/>
    <w:rsid w:val="00CA3258"/>
    <w:rsid w:val="00CA51CA"/>
    <w:rsid w:val="00CA7A14"/>
    <w:rsid w:val="00CB764C"/>
    <w:rsid w:val="00CC3A0A"/>
    <w:rsid w:val="00CD0A12"/>
    <w:rsid w:val="00CD2172"/>
    <w:rsid w:val="00CD5B3F"/>
    <w:rsid w:val="00CE0F20"/>
    <w:rsid w:val="00CE54AE"/>
    <w:rsid w:val="00CE747B"/>
    <w:rsid w:val="00CF3C37"/>
    <w:rsid w:val="00CF4593"/>
    <w:rsid w:val="00D05986"/>
    <w:rsid w:val="00D11EF0"/>
    <w:rsid w:val="00D13362"/>
    <w:rsid w:val="00D1349D"/>
    <w:rsid w:val="00D1424A"/>
    <w:rsid w:val="00D14D77"/>
    <w:rsid w:val="00D16B4B"/>
    <w:rsid w:val="00D17558"/>
    <w:rsid w:val="00D259F5"/>
    <w:rsid w:val="00D366B4"/>
    <w:rsid w:val="00D3745D"/>
    <w:rsid w:val="00D41A99"/>
    <w:rsid w:val="00D450FA"/>
    <w:rsid w:val="00D47CDC"/>
    <w:rsid w:val="00D614DC"/>
    <w:rsid w:val="00D61AE4"/>
    <w:rsid w:val="00D645F1"/>
    <w:rsid w:val="00D74601"/>
    <w:rsid w:val="00D7472F"/>
    <w:rsid w:val="00D74F7B"/>
    <w:rsid w:val="00D82AED"/>
    <w:rsid w:val="00D8544B"/>
    <w:rsid w:val="00D85F3D"/>
    <w:rsid w:val="00D90ED4"/>
    <w:rsid w:val="00D92B77"/>
    <w:rsid w:val="00D95136"/>
    <w:rsid w:val="00DA2BE5"/>
    <w:rsid w:val="00DB046A"/>
    <w:rsid w:val="00DC48CC"/>
    <w:rsid w:val="00DC63E0"/>
    <w:rsid w:val="00DD11B4"/>
    <w:rsid w:val="00DD6595"/>
    <w:rsid w:val="00DE530E"/>
    <w:rsid w:val="00DE69C8"/>
    <w:rsid w:val="00DE76AA"/>
    <w:rsid w:val="00DF61F5"/>
    <w:rsid w:val="00E03F3E"/>
    <w:rsid w:val="00E22C27"/>
    <w:rsid w:val="00E33253"/>
    <w:rsid w:val="00E45403"/>
    <w:rsid w:val="00E47DD4"/>
    <w:rsid w:val="00E62730"/>
    <w:rsid w:val="00E63E41"/>
    <w:rsid w:val="00E70458"/>
    <w:rsid w:val="00E72366"/>
    <w:rsid w:val="00E80A45"/>
    <w:rsid w:val="00E95F9D"/>
    <w:rsid w:val="00EA3B1F"/>
    <w:rsid w:val="00EA47FF"/>
    <w:rsid w:val="00EA5FAD"/>
    <w:rsid w:val="00EC2B48"/>
    <w:rsid w:val="00ED2B0D"/>
    <w:rsid w:val="00EE58F7"/>
    <w:rsid w:val="00EE69FA"/>
    <w:rsid w:val="00EF263B"/>
    <w:rsid w:val="00EF38C9"/>
    <w:rsid w:val="00EF4948"/>
    <w:rsid w:val="00EF67E4"/>
    <w:rsid w:val="00F02D68"/>
    <w:rsid w:val="00F0650A"/>
    <w:rsid w:val="00F130FB"/>
    <w:rsid w:val="00F26248"/>
    <w:rsid w:val="00F35130"/>
    <w:rsid w:val="00F41FF1"/>
    <w:rsid w:val="00F43160"/>
    <w:rsid w:val="00F44B0F"/>
    <w:rsid w:val="00F503B7"/>
    <w:rsid w:val="00F6403E"/>
    <w:rsid w:val="00F65300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274C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C9609"/>
  <w15:docId w15:val="{F111EE0C-3250-4E53-9B52-DC6039E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CCE7-9AA6-4BDC-8426-DBE74046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4082</Words>
  <Characters>23271</Characters>
  <Application>Microsoft Office Word</Application>
  <DocSecurity>0</DocSecurity>
  <Lines>193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58</cp:revision>
  <cp:lastPrinted>2024-11-05T12:00:00Z</cp:lastPrinted>
  <dcterms:created xsi:type="dcterms:W3CDTF">2024-11-04T13:09:00Z</dcterms:created>
  <dcterms:modified xsi:type="dcterms:W3CDTF">2025-11-05T09:53:00Z</dcterms:modified>
</cp:coreProperties>
</file>