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CA" w:rsidRDefault="00BC54CA" w:rsidP="00BC54CA">
      <w:pPr>
        <w:keepNext/>
        <w:keepLines/>
        <w:widowControl w:val="0"/>
        <w:overflowPunct/>
        <w:autoSpaceDE/>
        <w:autoSpaceDN/>
        <w:adjustRightInd/>
        <w:spacing w:after="110" w:line="240" w:lineRule="exact"/>
        <w:ind w:left="40"/>
        <w:jc w:val="center"/>
        <w:textAlignment w:val="auto"/>
        <w:outlineLvl w:val="2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  <w:bookmarkStart w:id="0" w:name="bookmark2"/>
    </w:p>
    <w:p w:rsidR="00BC54CA" w:rsidRDefault="00BC54CA" w:rsidP="00BC54CA">
      <w:pPr>
        <w:keepNext/>
        <w:keepLines/>
        <w:widowControl w:val="0"/>
        <w:overflowPunct/>
        <w:autoSpaceDE/>
        <w:autoSpaceDN/>
        <w:adjustRightInd/>
        <w:spacing w:after="110" w:line="240" w:lineRule="exact"/>
        <w:ind w:left="40"/>
        <w:jc w:val="center"/>
        <w:textAlignment w:val="auto"/>
        <w:outlineLvl w:val="2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</w:p>
    <w:p w:rsidR="00BC54CA" w:rsidRDefault="00BC54CA" w:rsidP="00BC54CA">
      <w:pPr>
        <w:keepNext/>
        <w:keepLines/>
        <w:widowControl w:val="0"/>
        <w:overflowPunct/>
        <w:autoSpaceDE/>
        <w:autoSpaceDN/>
        <w:adjustRightInd/>
        <w:spacing w:after="110" w:line="240" w:lineRule="exact"/>
        <w:ind w:left="40"/>
        <w:jc w:val="center"/>
        <w:textAlignment w:val="auto"/>
        <w:outlineLvl w:val="2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  <w:t>ЗАПОВЕД</w:t>
      </w:r>
      <w:bookmarkEnd w:id="0"/>
    </w:p>
    <w:p w:rsidR="00BC54CA" w:rsidRPr="00BC54CA" w:rsidRDefault="00BC54CA" w:rsidP="00BC54CA">
      <w:pPr>
        <w:keepNext/>
        <w:keepLines/>
        <w:widowControl w:val="0"/>
        <w:overflowPunct/>
        <w:autoSpaceDE/>
        <w:autoSpaceDN/>
        <w:adjustRightInd/>
        <w:spacing w:after="110" w:line="240" w:lineRule="exact"/>
        <w:ind w:left="40"/>
        <w:jc w:val="center"/>
        <w:textAlignment w:val="auto"/>
        <w:outlineLvl w:val="2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ПО-09-</w:t>
      </w:r>
      <w:r w:rsidR="00B614DA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156</w:t>
      </w:r>
      <w:r w:rsidRPr="00BC54CA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-1/</w:t>
      </w:r>
      <w:r w:rsidR="006508E2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20</w:t>
      </w:r>
      <w:r w:rsidR="0017133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.03.</w:t>
      </w:r>
      <w:r w:rsidRPr="00BC54CA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2025 г.</w:t>
      </w:r>
    </w:p>
    <w:p w:rsidR="00BC54CA" w:rsidRPr="00BC54CA" w:rsidRDefault="00BC54CA" w:rsidP="00BC54CA">
      <w:pPr>
        <w:widowControl w:val="0"/>
        <w:overflowPunct/>
        <w:autoSpaceDE/>
        <w:autoSpaceDN/>
        <w:adjustRightInd/>
        <w:spacing w:after="563" w:line="331" w:lineRule="exact"/>
        <w:ind w:left="4220" w:right="3400" w:hanging="1140"/>
        <w:textAlignment w:val="auto"/>
        <w:rPr>
          <w:rFonts w:eastAsia="Arial" w:cs="Arial"/>
          <w:b/>
          <w:color w:val="000000"/>
          <w:sz w:val="15"/>
          <w:szCs w:val="15"/>
          <w:lang w:val="bg-BG" w:eastAsia="bg-BG" w:bidi="bg-BG"/>
        </w:rPr>
      </w:pPr>
      <w:r w:rsidRPr="00BC54CA">
        <w:rPr>
          <w:rFonts w:eastAsia="Arial" w:cs="Arial"/>
          <w:b/>
          <w:color w:val="000000"/>
          <w:sz w:val="15"/>
          <w:szCs w:val="15"/>
          <w:lang w:val="bg-BG" w:eastAsia="bg-BG" w:bidi="bg-BG"/>
        </w:rPr>
        <w:t xml:space="preserve">                     </w:t>
      </w:r>
      <w:proofErr w:type="spellStart"/>
      <w:r w:rsidR="001D60A0">
        <w:rPr>
          <w:rFonts w:ascii="Times New Roman" w:eastAsia="Arial" w:hAnsi="Times New Roman"/>
          <w:b/>
          <w:color w:val="000000"/>
          <w:sz w:val="24"/>
          <w:szCs w:val="24"/>
          <w:lang w:val="bg-BG" w:eastAsia="bg-BG" w:bidi="bg-BG"/>
        </w:rPr>
        <w:t>г</w:t>
      </w:r>
      <w:r w:rsidRPr="00BC54CA">
        <w:rPr>
          <w:rFonts w:ascii="Times New Roman" w:eastAsia="Arial" w:hAnsi="Times New Roman"/>
          <w:b/>
          <w:color w:val="000000"/>
          <w:sz w:val="24"/>
          <w:szCs w:val="24"/>
          <w:lang w:val="bg-BG" w:eastAsia="bg-BG" w:bidi="bg-BG"/>
        </w:rPr>
        <w:t>р</w:t>
      </w:r>
      <w:r w:rsidR="001D60A0">
        <w:rPr>
          <w:rFonts w:ascii="Times New Roman" w:eastAsia="Arial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  <w:t>.</w:t>
      </w:r>
      <w:r w:rsidRPr="00BC54CA">
        <w:rPr>
          <w:rFonts w:ascii="Times New Roman" w:eastAsia="Arial" w:hAnsi="Times New Roman"/>
          <w:b/>
          <w:bCs/>
          <w:color w:val="000000"/>
          <w:sz w:val="24"/>
          <w:szCs w:val="24"/>
          <w:lang w:val="bg-BG" w:eastAsia="bg-BG" w:bidi="bg-BG"/>
        </w:rPr>
        <w:t>Габрово</w:t>
      </w:r>
      <w:proofErr w:type="spellEnd"/>
    </w:p>
    <w:p w:rsidR="00652055" w:rsidRDefault="00910619" w:rsidP="0017133B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 основание чл. </w:t>
      </w:r>
      <w:r w:rsidR="00BC54CA">
        <w:rPr>
          <w:rFonts w:ascii="Times New Roman" w:hAnsi="Times New Roman"/>
          <w:color w:val="000000"/>
          <w:sz w:val="24"/>
          <w:szCs w:val="24"/>
          <w:lang w:eastAsia="bg-BG" w:bidi="bg-BG"/>
        </w:rPr>
        <w:t>3, ал.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eastAsia="bg-BG" w:bidi="bg-BG"/>
        </w:rPr>
        <w:t>4</w:t>
      </w:r>
      <w:r w:rsidR="00E5598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</w:t>
      </w:r>
      <w:r w:rsidR="00BC54CA">
        <w:rPr>
          <w:rFonts w:ascii="Times New Roman" w:hAnsi="Times New Roman"/>
          <w:color w:val="000000"/>
          <w:sz w:val="24"/>
          <w:szCs w:val="24"/>
          <w:lang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във връзка с чл.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3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ал.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3, т. 27 от Устройствен правилник на Областни дирекции „Земеделие“ и чл.</w:t>
      </w:r>
      <w:r w:rsidR="00BC54CA">
        <w:rPr>
          <w:rFonts w:ascii="Times New Roman" w:hAnsi="Times New Roman"/>
          <w:color w:val="000000"/>
          <w:sz w:val="24"/>
          <w:szCs w:val="24"/>
          <w:lang w:eastAsia="bg-BG" w:bidi="bg-BG"/>
        </w:rPr>
        <w:t xml:space="preserve"> 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37в, ал. 4 от Закона за собствеността и ползването на земеделски земи /ЗСПЗЗ/</w:t>
      </w:r>
      <w:r w:rsidR="0060716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</w:t>
      </w:r>
      <w:r w:rsidR="00B614D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чл. 75а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, </w:t>
      </w:r>
      <w:r w:rsidR="00B614DA">
        <w:rPr>
          <w:rFonts w:ascii="Times New Roman" w:hAnsi="Times New Roman"/>
          <w:sz w:val="24"/>
          <w:szCs w:val="24"/>
          <w:lang w:val="bg-BG" w:eastAsia="bg-BG" w:bidi="bg-BG"/>
        </w:rPr>
        <w:t>ал. 1</w:t>
      </w:r>
      <w:r w:rsidR="00BC54CA" w:rsidRPr="00A605B6">
        <w:rPr>
          <w:rFonts w:ascii="Times New Roman" w:hAnsi="Times New Roman"/>
          <w:sz w:val="24"/>
          <w:szCs w:val="24"/>
          <w:lang w:val="bg-BG" w:eastAsia="bg-BG" w:bidi="bg-BG"/>
        </w:rPr>
        <w:t>, т. 1</w:t>
      </w:r>
      <w:r w:rsidR="00A605B6" w:rsidRPr="00A605B6">
        <w:rPr>
          <w:rFonts w:ascii="Times New Roman" w:hAnsi="Times New Roman"/>
          <w:sz w:val="24"/>
          <w:szCs w:val="24"/>
          <w:lang w:val="bg-BG" w:eastAsia="bg-BG" w:bidi="bg-BG"/>
        </w:rPr>
        <w:t xml:space="preserve"> 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от Правилника за прилагане а закона за собствеността и ползването на земеделските земи</w:t>
      </w:r>
      <w:r w:rsidR="00E5598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/ППЗСПЗЗ/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,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чл.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99, т.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2, чл.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101, ал.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2, </w:t>
      </w:r>
      <w:r w:rsidR="00E5598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чл.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102, ал.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2 и </w:t>
      </w:r>
      <w:r w:rsidR="00E5598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чл.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103, ал. 1 от </w:t>
      </w:r>
      <w:proofErr w:type="spellStart"/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Админ</w:t>
      </w:r>
      <w:r w:rsidR="0060716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и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стративнопроцесуалния</w:t>
      </w:r>
      <w:proofErr w:type="spellEnd"/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кодекс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60716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/</w:t>
      </w:r>
      <w:r w:rsidR="0089093B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АПК/</w:t>
      </w:r>
      <w:r w:rsidR="0060716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и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Доклад с рег. №</w:t>
      </w:r>
      <w:r w:rsidR="002A41F6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ПО-09-91-4/17.03.2025 г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. на </w:t>
      </w:r>
      <w:r w:rsidR="002D1F5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к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омисията по чл. 37в, ал. 1 от ЗСПЗЗ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за</w:t>
      </w:r>
      <w:r w:rsidR="007F0F30" w:rsidRPr="007F0F30">
        <w:t xml:space="preserve"> </w:t>
      </w:r>
      <w:r w:rsidR="007F0F30" w:rsidRP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землището на село </w:t>
      </w:r>
      <w:r w:rsidR="00B614D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Богатово</w:t>
      </w:r>
      <w:r w:rsidR="007F0F30" w:rsidRP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, общ. 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Севлиево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 във връзка с п</w:t>
      </w:r>
      <w:r w:rsidR="00B614D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остъпило Искане с вх. № ПО-09-43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/</w:t>
      </w:r>
      <w:r w:rsidR="00B614D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12.02.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2025 г.</w:t>
      </w:r>
      <w:r w:rsidR="00B614D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 ведно с декларация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bookmarkStart w:id="1" w:name="bookmark3"/>
      <w:r w:rsidR="0017133B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№ </w:t>
      </w:r>
      <w:r w:rsidR="0017133B" w:rsidRPr="008C5B25">
        <w:rPr>
          <w:rFonts w:ascii="Times New Roman" w:hAnsi="Times New Roman"/>
          <w:bCs/>
          <w:color w:val="000000"/>
          <w:sz w:val="24"/>
          <w:szCs w:val="24"/>
          <w:lang w:eastAsia="bg-BG" w:bidi="bg-BG"/>
        </w:rPr>
        <w:t>ПО-09-43-1/28.02.2025</w:t>
      </w:r>
      <w:r w:rsidR="0017133B" w:rsidRPr="008C5B25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г.</w:t>
      </w:r>
    </w:p>
    <w:p w:rsidR="0017133B" w:rsidRDefault="0017133B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center"/>
        <w:textAlignment w:val="auto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</w:p>
    <w:p w:rsidR="00BC54CA" w:rsidRDefault="00652055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center"/>
        <w:textAlignment w:val="auto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  <w:t>ИЗМЕНЯМ</w:t>
      </w:r>
      <w:r w:rsidR="00BC54CA" w:rsidRPr="00BC54CA"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  <w:t>:</w:t>
      </w:r>
      <w:bookmarkEnd w:id="1"/>
    </w:p>
    <w:p w:rsidR="00652055" w:rsidRPr="00BC54CA" w:rsidRDefault="00652055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center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</w:pPr>
    </w:p>
    <w:p w:rsidR="0015394B" w:rsidRDefault="00BC54CA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Заповед № ПО-09-</w:t>
      </w:r>
      <w:r w:rsidR="00B614D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156</w:t>
      </w:r>
      <w:r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/</w:t>
      </w:r>
      <w:r w:rsidR="00B614D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25.11</w:t>
      </w:r>
      <w:r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.2024 г.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382987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 </w:t>
      </w:r>
      <w:r w:rsidR="001863EF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д</w:t>
      </w:r>
      <w:r w:rsidR="00382987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иректора на ОД „З</w:t>
      </w:r>
      <w:r w:rsidR="00B33A0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емед</w:t>
      </w:r>
      <w:r w:rsidR="00382987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елие“ - Габрово, 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с която е одобрено </w:t>
      </w:r>
      <w:r w:rsidR="00B614D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споразумение за разпределение 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 масивите за ползване на </w:t>
      </w:r>
      <w:r w:rsidR="00AF7E82" w:rsidRPr="00AF7E82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земеделските земи</w:t>
      </w:r>
      <w:r w:rsidR="00AF7E82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B614DA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с вх.</w:t>
      </w:r>
      <w:r w:rsidR="00FF45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B614DA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№ </w:t>
      </w:r>
      <w:r w:rsidR="00FF45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7-ОЗ/30.08.2024 г.</w:t>
      </w:r>
      <w:r w:rsidR="00E526A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, сключено</w:t>
      </w:r>
      <w:r w:rsidR="00FF45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AF7E82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за стопанската 2024/2025 година </w:t>
      </w:r>
      <w:r w:rsidR="008331F4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за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землището на </w:t>
      </w:r>
      <w:r w:rsidR="008331F4" w:rsidRP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с.</w:t>
      </w:r>
      <w:r w:rsidR="00E526A5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БОГАТОВО</w:t>
      </w:r>
      <w:r w:rsidRP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 ЕКАТТЕ</w:t>
      </w:r>
      <w:r w:rsidR="00E526A5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04555</w:t>
      </w:r>
      <w:r w:rsidRP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о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бщина СЕВЛИЕВО, област ГАБРОВО, </w:t>
      </w:r>
      <w:r w:rsidR="007F0F30" w:rsidRP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ведно с </w:t>
      </w:r>
      <w:r w:rsid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изготвените на основание чл. 74</w:t>
      </w:r>
      <w:r w:rsidR="00E526A5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 ал. 1,</w:t>
      </w:r>
      <w:r w:rsid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от ППЗСПЗЗ </w:t>
      </w:r>
      <w:r w:rsidR="00E526A5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карта</w:t>
      </w:r>
      <w:r w:rsidR="007F0F30" w:rsidRP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на масивите за ползване и на регистър към нея, </w:t>
      </w:r>
      <w:r w:rsid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представени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с Доклад вх. № ПО-09-</w:t>
      </w:r>
      <w:r w:rsidR="00E526A5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151/2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2.1</w:t>
      </w:r>
      <w:r w:rsidR="00E526A5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1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.2024</w:t>
      </w:r>
      <w:r w:rsid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г. на к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омисията по чл. 37в, ал. 1 от ЗСПЗЗ, определена със Заповед № ПО-09-13</w:t>
      </w:r>
      <w:r w:rsidR="00F11AFF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/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0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5.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08.2024 г. на </w:t>
      </w:r>
      <w:r w:rsid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д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иректора на Областна дирекция "Земеделие" - </w:t>
      </w:r>
      <w:r w:rsidR="007C5D66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Габрово</w:t>
      </w:r>
      <w:r w:rsidR="007F0F30" w:rsidRPr="00FD64F3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Pr="00BC54CA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както следва:</w:t>
      </w:r>
    </w:p>
    <w:p w:rsidR="00D45B1C" w:rsidRDefault="00D45B1C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</w:pPr>
    </w:p>
    <w:p w:rsidR="00910619" w:rsidRPr="00D45B1C" w:rsidRDefault="0015394B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1. </w:t>
      </w:r>
      <w:r w:rsidR="007F0F30"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В т. 1 и т.</w:t>
      </w:r>
      <w:r w:rsidR="00FD64F3"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7F0F30"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2 </w:t>
      </w:r>
      <w:r w:rsidR="00AF7E82" w:rsidRPr="0065205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относно </w:t>
      </w:r>
      <w:r w:rsidR="00C850A1" w:rsidRPr="0065205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споразумение за </w:t>
      </w:r>
      <w:r w:rsidR="00AF7E82" w:rsidRPr="0065205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разпредел</w:t>
      </w:r>
      <w:r w:rsidRPr="0065205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ение</w:t>
      </w:r>
      <w:r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на масивите за ползване на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обработваеми земи (НТП орна земя)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D45B1C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с вх. № 7-ОЗ/30.08.2024 г., сключено 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за стопанската 2024/2025 година за землището на</w:t>
      </w:r>
      <w:r w:rsidR="00C850A1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БОГАТОВО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, ЕКАТТЕ</w:t>
      </w:r>
      <w:r w:rsidR="00C850A1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C850A1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04555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, община СЕВЛИЕВО, област ГАБРОВО, </w:t>
      </w:r>
      <w:r w:rsidRPr="0015394B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ведно с картата на масивите за ползване и регистъра към нея,</w:t>
      </w:r>
      <w:r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разпределени между ползвателите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,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включително </w:t>
      </w:r>
      <w:r w:rsidR="00147613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разпределените в границите на масивите имоти по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чл. 37в, ал. 3, т. 2 от ЗСПЗЗ,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разпредел</w:t>
      </w:r>
      <w:r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е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ни</w:t>
      </w:r>
      <w:r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те масиви на</w:t>
      </w:r>
      <w:r w:rsidR="00C850A1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СЪБИ МАРИНОВ КОЛЕВ</w:t>
      </w:r>
      <w:r w:rsidR="00CF4A52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съгласно представеното споразумение</w:t>
      </w:r>
      <w:r w:rsidR="00FD64F3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, </w:t>
      </w:r>
      <w:r w:rsidR="00910619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да се считат за разпределени на</w:t>
      </w:r>
      <w:r w:rsidR="00C850A1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МАРИАН СЪБЕВ КОЛЕВ</w:t>
      </w:r>
      <w:r w:rsidR="00621466" w:rsidRPr="00D45B1C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.</w:t>
      </w:r>
    </w:p>
    <w:p w:rsidR="00D45B1C" w:rsidRDefault="00D45B1C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</w:pPr>
    </w:p>
    <w:p w:rsidR="00BC54CA" w:rsidRPr="0015394B" w:rsidRDefault="00652055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2. </w:t>
      </w:r>
      <w:r w:rsidR="00D45B1C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В таблицата на задължените лица по чл. 37в, ал. 7 от ЗСПЗЗ, </w:t>
      </w:r>
      <w:r w:rsidR="00BC54CA"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вместо </w:t>
      </w:r>
      <w:r w:rsidR="00D45B1C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СЪБИ МАРИНОВ КОЛЕВ</w:t>
      </w:r>
      <w:r w:rsidR="007F0F30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BC54CA"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да се чете</w:t>
      </w:r>
      <w:r w:rsidR="00BC54CA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D45B1C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МАРИАН СЪБЕВ КОЛЕВ</w:t>
      </w:r>
      <w:r w:rsidR="00621466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.</w:t>
      </w:r>
    </w:p>
    <w:p w:rsidR="00D45B1C" w:rsidRDefault="00D45B1C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BC54CA" w:rsidRDefault="00BC54CA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Настоящата заповед е неразд</w:t>
      </w:r>
      <w:r w:rsidR="00E014EC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елна част от Заповед № ПО-09-156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/</w:t>
      </w:r>
      <w:r w:rsidR="00E014EC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25.11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.2024 г. </w:t>
      </w:r>
      <w:r w:rsidR="002D1F5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 директора на ОД „Земеделие“ </w:t>
      </w:r>
      <w:r w:rsidR="00906AA5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-</w:t>
      </w:r>
      <w:r w:rsidR="002D1F5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Габрово.</w:t>
      </w:r>
      <w:r w:rsidR="002D1F54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В остана</w:t>
      </w:r>
      <w:r w:rsidR="00E014EC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лата си част Заповед № ПО-09-156/25.11.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2024 г. остава непроменена.</w:t>
      </w:r>
    </w:p>
    <w:p w:rsidR="00E014EC" w:rsidRPr="00BC54CA" w:rsidRDefault="00E014EC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BC54CA" w:rsidRDefault="00BC54CA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lastRenderedPageBreak/>
        <w:t xml:space="preserve">На основание </w:t>
      </w:r>
      <w:r w:rsidRPr="00C66A8A">
        <w:rPr>
          <w:rFonts w:ascii="Times New Roman" w:hAnsi="Times New Roman"/>
          <w:sz w:val="24"/>
          <w:szCs w:val="24"/>
          <w:lang w:val="bg-BG" w:eastAsia="bg-BG" w:bidi="bg-BG"/>
        </w:rPr>
        <w:t xml:space="preserve">чл. 37в, ал. 5 от ЗСПЗЗ, във връзка с чл. 75а, ал. 2 от 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ППЗСПЗЗ, настоящата заповед следва да се обяви в кметството и в сградата на общинската служба по земеделие и да се публикува на интернет страницата на общината и на Областна</w:t>
      </w:r>
      <w:r w:rsidR="00382987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дирекция "Земеделие" -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Габрово.</w:t>
      </w:r>
    </w:p>
    <w:p w:rsidR="005D1DC1" w:rsidRPr="00BC54CA" w:rsidRDefault="005D1DC1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014452" w:rsidRDefault="00BC54CA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Настоящата заповед може да бъде обжалвана пред Районен съд в 14-дневен срок </w:t>
      </w:r>
      <w:r w:rsidR="0091061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от обявяването ѝ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, съгласно чл. 37 в, ал. 5 от ЗСПЗЗ. </w:t>
      </w:r>
    </w:p>
    <w:p w:rsidR="005D1DC1" w:rsidRDefault="005D1DC1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BC54CA" w:rsidRDefault="00014452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бжалването на запове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дта не спира нейното изпълнение, с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ъгласно чл. 37в, ал. 6 от ЗСПЗЗ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.</w:t>
      </w:r>
    </w:p>
    <w:p w:rsidR="005D1DC1" w:rsidRPr="00BC54CA" w:rsidRDefault="005D1DC1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BC54CA" w:rsidRDefault="00BC54CA" w:rsidP="00D45B1C">
      <w:pPr>
        <w:widowControl w:val="0"/>
        <w:overflowPunct/>
        <w:autoSpaceDE/>
        <w:autoSpaceDN/>
        <w:adjustRightInd/>
        <w:spacing w:line="276" w:lineRule="auto"/>
        <w:ind w:firstLine="720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Контрол по изпълнение на заповедта ще упражнявам лично.</w:t>
      </w:r>
    </w:p>
    <w:p w:rsidR="00FD64F3" w:rsidRPr="00BC54CA" w:rsidRDefault="00FD64F3" w:rsidP="00D45B1C">
      <w:pPr>
        <w:widowControl w:val="0"/>
        <w:overflowPunct/>
        <w:autoSpaceDE/>
        <w:autoSpaceDN/>
        <w:adjustRightInd/>
        <w:spacing w:line="276" w:lineRule="auto"/>
        <w:ind w:firstLine="720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BC54CA" w:rsidRDefault="00BC54CA" w:rsidP="00D45B1C">
      <w:pPr>
        <w:widowControl w:val="0"/>
        <w:overflowPunct/>
        <w:autoSpaceDE/>
        <w:autoSpaceDN/>
        <w:adjustRightInd/>
        <w:spacing w:line="276" w:lineRule="auto"/>
        <w:ind w:firstLine="720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Настоящата заповед да се сведе до знанието на всички длъжностни лица за сведение и изпълнение.</w:t>
      </w:r>
    </w:p>
    <w:p w:rsidR="00910619" w:rsidRDefault="00910619" w:rsidP="00D45B1C">
      <w:pPr>
        <w:widowControl w:val="0"/>
        <w:overflowPunct/>
        <w:autoSpaceDE/>
        <w:autoSpaceDN/>
        <w:adjustRightInd/>
        <w:spacing w:line="276" w:lineRule="auto"/>
        <w:ind w:firstLine="720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910619" w:rsidRPr="00BC54CA" w:rsidRDefault="00910619" w:rsidP="00D45B1C">
      <w:pPr>
        <w:widowControl w:val="0"/>
        <w:overflowPunct/>
        <w:autoSpaceDE/>
        <w:autoSpaceDN/>
        <w:adjustRightInd/>
        <w:spacing w:line="276" w:lineRule="auto"/>
        <w:ind w:firstLine="720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6D481E" w:rsidRDefault="006D481E" w:rsidP="00D45B1C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</w:pPr>
    </w:p>
    <w:p w:rsidR="006D481E" w:rsidRPr="00523C66" w:rsidRDefault="00523C66" w:rsidP="00D45B1C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eastAsia="bg-BG" w:bidi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 w:bidi="bg-BG"/>
        </w:rPr>
        <w:t>/</w:t>
      </w:r>
      <w:r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П</w:t>
      </w:r>
      <w:r>
        <w:rPr>
          <w:rFonts w:ascii="Times New Roman" w:hAnsi="Times New Roman"/>
          <w:b/>
          <w:color w:val="000000"/>
          <w:sz w:val="24"/>
          <w:szCs w:val="24"/>
          <w:lang w:eastAsia="bg-BG" w:bidi="bg-BG"/>
        </w:rPr>
        <w:t>/</w:t>
      </w:r>
    </w:p>
    <w:p w:rsidR="00514C6A" w:rsidRDefault="00BC54CA" w:rsidP="00D45B1C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САШКО СТАНЧЕВ</w:t>
      </w:r>
    </w:p>
    <w:p w:rsidR="00BC54CA" w:rsidRPr="00BC54CA" w:rsidRDefault="0077278F" w:rsidP="00D45B1C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Директор на ОД „</w:t>
      </w:r>
      <w:r w:rsidR="00BC54CA"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 xml:space="preserve">Земеделие“ </w:t>
      </w:r>
      <w:bookmarkStart w:id="2" w:name="_GoBack"/>
      <w:bookmarkEnd w:id="2"/>
      <w:r w:rsidR="00EF3408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-</w:t>
      </w:r>
      <w:r w:rsidR="00BC54CA"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 xml:space="preserve"> Габрово  </w:t>
      </w:r>
    </w:p>
    <w:sectPr w:rsidR="00BC54CA" w:rsidRPr="00BC54CA" w:rsidSect="004267B3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701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B4B" w:rsidRDefault="008D5B4B">
      <w:r>
        <w:separator/>
      </w:r>
    </w:p>
  </w:endnote>
  <w:endnote w:type="continuationSeparator" w:id="0">
    <w:p w:rsidR="008D5B4B" w:rsidRDefault="008D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8B" w:rsidRDefault="0057118B" w:rsidP="0057118B">
    <w:pPr>
      <w:pStyle w:val="a5"/>
      <w:jc w:val="right"/>
    </w:pPr>
    <w:r w:rsidRPr="0057118B">
      <w:rPr>
        <w:lang w:val="bg-BG"/>
      </w:rPr>
      <w:t xml:space="preserve">стр. </w:t>
    </w:r>
    <w:r w:rsidRPr="0057118B">
      <w:rPr>
        <w:b/>
        <w:bCs/>
        <w:lang w:val="bg-BG"/>
      </w:rPr>
      <w:fldChar w:fldCharType="begin"/>
    </w:r>
    <w:r w:rsidRPr="0057118B">
      <w:rPr>
        <w:b/>
        <w:bCs/>
        <w:lang w:val="bg-BG"/>
      </w:rPr>
      <w:instrText>PAGE  \* Arabic  \* MERGEFORMAT</w:instrText>
    </w:r>
    <w:r w:rsidRPr="0057118B">
      <w:rPr>
        <w:b/>
        <w:bCs/>
        <w:lang w:val="bg-BG"/>
      </w:rPr>
      <w:fldChar w:fldCharType="separate"/>
    </w:r>
    <w:r w:rsidR="00523C66">
      <w:rPr>
        <w:b/>
        <w:bCs/>
        <w:noProof/>
        <w:lang w:val="bg-BG"/>
      </w:rPr>
      <w:t>2</w:t>
    </w:r>
    <w:r w:rsidRPr="0057118B">
      <w:rPr>
        <w:b/>
        <w:bCs/>
        <w:lang w:val="bg-BG"/>
      </w:rPr>
      <w:fldChar w:fldCharType="end"/>
    </w:r>
    <w:r>
      <w:rPr>
        <w:b/>
        <w:bCs/>
        <w:lang w:val="bg-BG"/>
      </w:rPr>
      <w:t xml:space="preserve"> </w:t>
    </w:r>
    <w:r w:rsidRPr="0057118B">
      <w:rPr>
        <w:lang w:val="bg-BG"/>
      </w:rPr>
      <w:t>/</w:t>
    </w:r>
    <w:r>
      <w:rPr>
        <w:lang w:val="bg-BG"/>
      </w:rPr>
      <w:t xml:space="preserve"> </w:t>
    </w:r>
    <w:r w:rsidRPr="0057118B">
      <w:rPr>
        <w:b/>
        <w:bCs/>
        <w:lang w:val="bg-BG"/>
      </w:rPr>
      <w:fldChar w:fldCharType="begin"/>
    </w:r>
    <w:r w:rsidRPr="0057118B">
      <w:rPr>
        <w:b/>
        <w:bCs/>
        <w:lang w:val="bg-BG"/>
      </w:rPr>
      <w:instrText>NUMPAGES  \* Arabic  \* MERGEFORMAT</w:instrText>
    </w:r>
    <w:r w:rsidRPr="0057118B">
      <w:rPr>
        <w:b/>
        <w:bCs/>
        <w:lang w:val="bg-BG"/>
      </w:rPr>
      <w:fldChar w:fldCharType="separate"/>
    </w:r>
    <w:r w:rsidR="00523C66">
      <w:rPr>
        <w:b/>
        <w:bCs/>
        <w:noProof/>
        <w:lang w:val="bg-BG"/>
      </w:rPr>
      <w:t>2</w:t>
    </w:r>
    <w:r w:rsidRPr="0057118B">
      <w:rPr>
        <w:b/>
        <w:bCs/>
        <w:lang w:val="bg-BG"/>
      </w:rPr>
      <w:fldChar w:fldCharType="end"/>
    </w:r>
    <w:r w:rsidRPr="0057118B">
      <w:fldChar w:fldCharType="begin"/>
    </w:r>
    <w:r w:rsidRPr="0057118B">
      <w:instrText>СТР. \* арабски</w:instrText>
    </w:r>
    <w:r w:rsidRPr="0057118B">
      <w:fldChar w:fldCharType="separate"/>
    </w:r>
    <w:r w:rsidRPr="0057118B">
      <w:rPr>
        <w:lang w:val="bg-BG"/>
      </w:rPr>
      <w:t>1</w:t>
    </w:r>
    <w:r w:rsidRPr="0057118B">
      <w:fldChar w:fldCharType="end"/>
    </w:r>
  </w:p>
  <w:p w:rsidR="0057118B" w:rsidRPr="006003E3" w:rsidRDefault="0057118B" w:rsidP="0057118B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7118B" w:rsidRDefault="0057118B" w:rsidP="0057118B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57118B" w:rsidP="0057118B">
    <w:pPr>
      <w:pStyle w:val="a5"/>
      <w:jc w:val="right"/>
    </w:pPr>
    <w:r w:rsidRPr="0057118B">
      <w:rPr>
        <w:lang w:val="bg-BG"/>
      </w:rPr>
      <w:t xml:space="preserve">стр. </w:t>
    </w:r>
    <w:r w:rsidRPr="0057118B">
      <w:rPr>
        <w:b/>
        <w:bCs/>
        <w:lang w:val="bg-BG"/>
      </w:rPr>
      <w:fldChar w:fldCharType="begin"/>
    </w:r>
    <w:r w:rsidRPr="0057118B">
      <w:rPr>
        <w:b/>
        <w:bCs/>
        <w:lang w:val="bg-BG"/>
      </w:rPr>
      <w:instrText>PAGE  \* Arabic  \* MERGEFORMAT</w:instrText>
    </w:r>
    <w:r w:rsidRPr="0057118B">
      <w:rPr>
        <w:b/>
        <w:bCs/>
        <w:lang w:val="bg-BG"/>
      </w:rPr>
      <w:fldChar w:fldCharType="separate"/>
    </w:r>
    <w:r w:rsidR="00523C66">
      <w:rPr>
        <w:b/>
        <w:bCs/>
        <w:noProof/>
        <w:lang w:val="bg-BG"/>
      </w:rPr>
      <w:t>1</w:t>
    </w:r>
    <w:r w:rsidRPr="0057118B">
      <w:rPr>
        <w:b/>
        <w:bCs/>
        <w:lang w:val="bg-BG"/>
      </w:rPr>
      <w:fldChar w:fldCharType="end"/>
    </w:r>
    <w:r>
      <w:rPr>
        <w:b/>
        <w:bCs/>
        <w:lang w:val="bg-BG"/>
      </w:rPr>
      <w:t xml:space="preserve"> </w:t>
    </w:r>
    <w:r w:rsidRPr="0057118B">
      <w:rPr>
        <w:lang w:val="bg-BG"/>
      </w:rPr>
      <w:t>/</w:t>
    </w:r>
    <w:r>
      <w:rPr>
        <w:lang w:val="bg-BG"/>
      </w:rPr>
      <w:t xml:space="preserve"> </w:t>
    </w:r>
    <w:r w:rsidRPr="0057118B">
      <w:rPr>
        <w:b/>
        <w:bCs/>
        <w:lang w:val="bg-BG"/>
      </w:rPr>
      <w:fldChar w:fldCharType="begin"/>
    </w:r>
    <w:r w:rsidRPr="0057118B">
      <w:rPr>
        <w:b/>
        <w:bCs/>
        <w:lang w:val="bg-BG"/>
      </w:rPr>
      <w:instrText>NUMPAGES  \* Arabic  \* MERGEFORMAT</w:instrText>
    </w:r>
    <w:r w:rsidRPr="0057118B">
      <w:rPr>
        <w:b/>
        <w:bCs/>
        <w:lang w:val="bg-BG"/>
      </w:rPr>
      <w:fldChar w:fldCharType="separate"/>
    </w:r>
    <w:r w:rsidR="00523C66">
      <w:rPr>
        <w:b/>
        <w:bCs/>
        <w:noProof/>
        <w:lang w:val="bg-BG"/>
      </w:rPr>
      <w:t>2</w:t>
    </w:r>
    <w:r w:rsidRPr="0057118B">
      <w:rPr>
        <w:b/>
        <w:bCs/>
        <w:lang w:val="bg-BG"/>
      </w:rPr>
      <w:fldChar w:fldCharType="end"/>
    </w:r>
    <w:r w:rsidRPr="0057118B">
      <w:fldChar w:fldCharType="begin"/>
    </w:r>
    <w:r w:rsidRPr="0057118B">
      <w:instrText>СТР. \* арабски</w:instrText>
    </w:r>
    <w:r w:rsidRPr="0057118B">
      <w:fldChar w:fldCharType="separate"/>
    </w:r>
    <w:r w:rsidRPr="0057118B">
      <w:rPr>
        <w:lang w:val="bg-BG"/>
      </w:rPr>
      <w:t>1</w:t>
    </w:r>
    <w:r w:rsidRPr="0057118B">
      <w:fldChar w:fldCharType="end"/>
    </w:r>
  </w:p>
  <w:p w:rsidR="0057118B" w:rsidRPr="006003E3" w:rsidRDefault="0057118B" w:rsidP="0057118B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7118B" w:rsidRDefault="0057118B" w:rsidP="0057118B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B4B" w:rsidRDefault="008D5B4B">
      <w:r>
        <w:separator/>
      </w:r>
    </w:p>
  </w:footnote>
  <w:footnote w:type="continuationSeparator" w:id="0">
    <w:p w:rsidR="008D5B4B" w:rsidRDefault="008D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64768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1D1BA7" wp14:editId="0EBA8780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C75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24ECE4F6" wp14:editId="2F188956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C6795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C67956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C67956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B17D3"/>
    <w:multiLevelType w:val="hybridMultilevel"/>
    <w:tmpl w:val="C214080A"/>
    <w:lvl w:ilvl="0" w:tplc="1D801A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D33143"/>
    <w:multiLevelType w:val="hybridMultilevel"/>
    <w:tmpl w:val="AEEE4B92"/>
    <w:lvl w:ilvl="0" w:tplc="94C008D2">
      <w:start w:val="1"/>
      <w:numFmt w:val="decimal"/>
      <w:lvlText w:val="%1."/>
      <w:lvlJc w:val="left"/>
      <w:pPr>
        <w:ind w:left="11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40" w:hanging="360"/>
      </w:pPr>
    </w:lvl>
    <w:lvl w:ilvl="2" w:tplc="0402001B" w:tentative="1">
      <w:start w:val="1"/>
      <w:numFmt w:val="lowerRoman"/>
      <w:lvlText w:val="%3."/>
      <w:lvlJc w:val="right"/>
      <w:pPr>
        <w:ind w:left="2560" w:hanging="180"/>
      </w:pPr>
    </w:lvl>
    <w:lvl w:ilvl="3" w:tplc="0402000F" w:tentative="1">
      <w:start w:val="1"/>
      <w:numFmt w:val="decimal"/>
      <w:lvlText w:val="%4."/>
      <w:lvlJc w:val="left"/>
      <w:pPr>
        <w:ind w:left="3280" w:hanging="360"/>
      </w:pPr>
    </w:lvl>
    <w:lvl w:ilvl="4" w:tplc="04020019" w:tentative="1">
      <w:start w:val="1"/>
      <w:numFmt w:val="lowerLetter"/>
      <w:lvlText w:val="%5."/>
      <w:lvlJc w:val="left"/>
      <w:pPr>
        <w:ind w:left="4000" w:hanging="360"/>
      </w:pPr>
    </w:lvl>
    <w:lvl w:ilvl="5" w:tplc="0402001B" w:tentative="1">
      <w:start w:val="1"/>
      <w:numFmt w:val="lowerRoman"/>
      <w:lvlText w:val="%6."/>
      <w:lvlJc w:val="right"/>
      <w:pPr>
        <w:ind w:left="4720" w:hanging="180"/>
      </w:pPr>
    </w:lvl>
    <w:lvl w:ilvl="6" w:tplc="0402000F" w:tentative="1">
      <w:start w:val="1"/>
      <w:numFmt w:val="decimal"/>
      <w:lvlText w:val="%7."/>
      <w:lvlJc w:val="left"/>
      <w:pPr>
        <w:ind w:left="5440" w:hanging="360"/>
      </w:pPr>
    </w:lvl>
    <w:lvl w:ilvl="7" w:tplc="04020019" w:tentative="1">
      <w:start w:val="1"/>
      <w:numFmt w:val="lowerLetter"/>
      <w:lvlText w:val="%8."/>
      <w:lvlJc w:val="left"/>
      <w:pPr>
        <w:ind w:left="6160" w:hanging="360"/>
      </w:pPr>
    </w:lvl>
    <w:lvl w:ilvl="8" w:tplc="0402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4C6F1246"/>
    <w:multiLevelType w:val="hybridMultilevel"/>
    <w:tmpl w:val="48F06BA2"/>
    <w:lvl w:ilvl="0" w:tplc="BCE8ACD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7F4666"/>
    <w:multiLevelType w:val="hybridMultilevel"/>
    <w:tmpl w:val="285EF3C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1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11"/>
  </w:num>
  <w:num w:numId="7">
    <w:abstractNumId w:val="2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5B51"/>
    <w:rsid w:val="00014452"/>
    <w:rsid w:val="00014B6C"/>
    <w:rsid w:val="00021891"/>
    <w:rsid w:val="00033988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A69CA"/>
    <w:rsid w:val="000B4927"/>
    <w:rsid w:val="000B4C8F"/>
    <w:rsid w:val="000B72AE"/>
    <w:rsid w:val="000C04E6"/>
    <w:rsid w:val="000E448A"/>
    <w:rsid w:val="001204B2"/>
    <w:rsid w:val="001239CB"/>
    <w:rsid w:val="001256E1"/>
    <w:rsid w:val="001431AB"/>
    <w:rsid w:val="00147613"/>
    <w:rsid w:val="0015351F"/>
    <w:rsid w:val="0015394B"/>
    <w:rsid w:val="0015724D"/>
    <w:rsid w:val="00157D1E"/>
    <w:rsid w:val="0017133B"/>
    <w:rsid w:val="00172A52"/>
    <w:rsid w:val="001863EF"/>
    <w:rsid w:val="001A336E"/>
    <w:rsid w:val="001A413F"/>
    <w:rsid w:val="001A6554"/>
    <w:rsid w:val="001B4BA5"/>
    <w:rsid w:val="001C15D3"/>
    <w:rsid w:val="001D0794"/>
    <w:rsid w:val="001D60A0"/>
    <w:rsid w:val="001E1BC8"/>
    <w:rsid w:val="001F746E"/>
    <w:rsid w:val="00201DD3"/>
    <w:rsid w:val="0020653E"/>
    <w:rsid w:val="00225564"/>
    <w:rsid w:val="0022656E"/>
    <w:rsid w:val="002315BE"/>
    <w:rsid w:val="00232F8E"/>
    <w:rsid w:val="00233184"/>
    <w:rsid w:val="00233EEC"/>
    <w:rsid w:val="00236766"/>
    <w:rsid w:val="00237B9A"/>
    <w:rsid w:val="00251596"/>
    <w:rsid w:val="00254323"/>
    <w:rsid w:val="002575B3"/>
    <w:rsid w:val="00261A92"/>
    <w:rsid w:val="00266D04"/>
    <w:rsid w:val="00266E6F"/>
    <w:rsid w:val="002740C7"/>
    <w:rsid w:val="00280B45"/>
    <w:rsid w:val="00285E08"/>
    <w:rsid w:val="002A3F55"/>
    <w:rsid w:val="002A41F6"/>
    <w:rsid w:val="002A5BD6"/>
    <w:rsid w:val="002A7A15"/>
    <w:rsid w:val="002B3573"/>
    <w:rsid w:val="002B3B5D"/>
    <w:rsid w:val="002B59BB"/>
    <w:rsid w:val="002B7855"/>
    <w:rsid w:val="002C2F80"/>
    <w:rsid w:val="002C3E3E"/>
    <w:rsid w:val="002C4877"/>
    <w:rsid w:val="002C72D3"/>
    <w:rsid w:val="002D1F54"/>
    <w:rsid w:val="002D71EC"/>
    <w:rsid w:val="002E0340"/>
    <w:rsid w:val="002E25EF"/>
    <w:rsid w:val="002E7516"/>
    <w:rsid w:val="0030309F"/>
    <w:rsid w:val="00316276"/>
    <w:rsid w:val="00332C78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82987"/>
    <w:rsid w:val="003B7204"/>
    <w:rsid w:val="003B7313"/>
    <w:rsid w:val="003E4D34"/>
    <w:rsid w:val="003E5E2E"/>
    <w:rsid w:val="003F514E"/>
    <w:rsid w:val="00404969"/>
    <w:rsid w:val="00411C35"/>
    <w:rsid w:val="00414A43"/>
    <w:rsid w:val="0041653A"/>
    <w:rsid w:val="004267B3"/>
    <w:rsid w:val="00430109"/>
    <w:rsid w:val="004302EE"/>
    <w:rsid w:val="00434745"/>
    <w:rsid w:val="00446795"/>
    <w:rsid w:val="00447822"/>
    <w:rsid w:val="00452CC0"/>
    <w:rsid w:val="00456D38"/>
    <w:rsid w:val="00457EB9"/>
    <w:rsid w:val="00461478"/>
    <w:rsid w:val="00480D65"/>
    <w:rsid w:val="00482DB4"/>
    <w:rsid w:val="0048766C"/>
    <w:rsid w:val="00493A52"/>
    <w:rsid w:val="00495762"/>
    <w:rsid w:val="00495C6D"/>
    <w:rsid w:val="004A2808"/>
    <w:rsid w:val="004A2DB7"/>
    <w:rsid w:val="004B10AD"/>
    <w:rsid w:val="004C3144"/>
    <w:rsid w:val="004C3F34"/>
    <w:rsid w:val="004D29CF"/>
    <w:rsid w:val="004E5062"/>
    <w:rsid w:val="004F1D3B"/>
    <w:rsid w:val="004F4958"/>
    <w:rsid w:val="004F765C"/>
    <w:rsid w:val="00504134"/>
    <w:rsid w:val="00513801"/>
    <w:rsid w:val="00514C6A"/>
    <w:rsid w:val="00523C66"/>
    <w:rsid w:val="0052781F"/>
    <w:rsid w:val="00532A0E"/>
    <w:rsid w:val="00535DE4"/>
    <w:rsid w:val="00542607"/>
    <w:rsid w:val="00542788"/>
    <w:rsid w:val="00542842"/>
    <w:rsid w:val="0054658E"/>
    <w:rsid w:val="00557E0B"/>
    <w:rsid w:val="00560044"/>
    <w:rsid w:val="005665F9"/>
    <w:rsid w:val="0056780F"/>
    <w:rsid w:val="0057056E"/>
    <w:rsid w:val="0057118B"/>
    <w:rsid w:val="00582647"/>
    <w:rsid w:val="005836B0"/>
    <w:rsid w:val="005859D4"/>
    <w:rsid w:val="00586581"/>
    <w:rsid w:val="005A3B17"/>
    <w:rsid w:val="005B69F7"/>
    <w:rsid w:val="005B6FBC"/>
    <w:rsid w:val="005C0442"/>
    <w:rsid w:val="005C3D2D"/>
    <w:rsid w:val="005C458C"/>
    <w:rsid w:val="005C4EFC"/>
    <w:rsid w:val="005D0C5E"/>
    <w:rsid w:val="005D187F"/>
    <w:rsid w:val="005D1DC1"/>
    <w:rsid w:val="005D5C56"/>
    <w:rsid w:val="005D7788"/>
    <w:rsid w:val="005E1BD9"/>
    <w:rsid w:val="006003E3"/>
    <w:rsid w:val="00602A0B"/>
    <w:rsid w:val="00607164"/>
    <w:rsid w:val="0061081A"/>
    <w:rsid w:val="006143B9"/>
    <w:rsid w:val="00621466"/>
    <w:rsid w:val="00623C97"/>
    <w:rsid w:val="00623DC0"/>
    <w:rsid w:val="0064768D"/>
    <w:rsid w:val="006508E2"/>
    <w:rsid w:val="00652055"/>
    <w:rsid w:val="00653BCF"/>
    <w:rsid w:val="006601D0"/>
    <w:rsid w:val="006617EB"/>
    <w:rsid w:val="0067160C"/>
    <w:rsid w:val="00682B72"/>
    <w:rsid w:val="0069600A"/>
    <w:rsid w:val="006A1180"/>
    <w:rsid w:val="006B0B9A"/>
    <w:rsid w:val="006B1B53"/>
    <w:rsid w:val="006D481E"/>
    <w:rsid w:val="006D690F"/>
    <w:rsid w:val="006E1608"/>
    <w:rsid w:val="006E4750"/>
    <w:rsid w:val="006F08E5"/>
    <w:rsid w:val="006F7DCF"/>
    <w:rsid w:val="007028AA"/>
    <w:rsid w:val="00716209"/>
    <w:rsid w:val="00735898"/>
    <w:rsid w:val="007449A8"/>
    <w:rsid w:val="007451A7"/>
    <w:rsid w:val="00767241"/>
    <w:rsid w:val="0077278F"/>
    <w:rsid w:val="00785AB2"/>
    <w:rsid w:val="007865D2"/>
    <w:rsid w:val="007A51F7"/>
    <w:rsid w:val="007A6290"/>
    <w:rsid w:val="007B7858"/>
    <w:rsid w:val="007C5D66"/>
    <w:rsid w:val="007D06CB"/>
    <w:rsid w:val="007D6B64"/>
    <w:rsid w:val="007D6D4F"/>
    <w:rsid w:val="007E1142"/>
    <w:rsid w:val="007E6A66"/>
    <w:rsid w:val="007E7205"/>
    <w:rsid w:val="007F0F30"/>
    <w:rsid w:val="007F0F7C"/>
    <w:rsid w:val="007F44F4"/>
    <w:rsid w:val="007F5B76"/>
    <w:rsid w:val="00800472"/>
    <w:rsid w:val="0080571D"/>
    <w:rsid w:val="008108FD"/>
    <w:rsid w:val="0081292D"/>
    <w:rsid w:val="00826BD6"/>
    <w:rsid w:val="008331F4"/>
    <w:rsid w:val="0083368D"/>
    <w:rsid w:val="00835D5C"/>
    <w:rsid w:val="008466A6"/>
    <w:rsid w:val="00850461"/>
    <w:rsid w:val="0085348A"/>
    <w:rsid w:val="008628E1"/>
    <w:rsid w:val="00866D9D"/>
    <w:rsid w:val="00885C88"/>
    <w:rsid w:val="0089093B"/>
    <w:rsid w:val="008A4EC5"/>
    <w:rsid w:val="008A54A3"/>
    <w:rsid w:val="008B0206"/>
    <w:rsid w:val="008B03E9"/>
    <w:rsid w:val="008B1169"/>
    <w:rsid w:val="008B1300"/>
    <w:rsid w:val="008C1742"/>
    <w:rsid w:val="008C55EA"/>
    <w:rsid w:val="008D5B4B"/>
    <w:rsid w:val="008E16A1"/>
    <w:rsid w:val="008E63AB"/>
    <w:rsid w:val="0090127B"/>
    <w:rsid w:val="00906AA5"/>
    <w:rsid w:val="00910619"/>
    <w:rsid w:val="00914A56"/>
    <w:rsid w:val="00914EB4"/>
    <w:rsid w:val="00932B6D"/>
    <w:rsid w:val="00936425"/>
    <w:rsid w:val="009401C9"/>
    <w:rsid w:val="0094124B"/>
    <w:rsid w:val="00946D85"/>
    <w:rsid w:val="00955741"/>
    <w:rsid w:val="00955D16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067"/>
    <w:rsid w:val="009E7D8E"/>
    <w:rsid w:val="009F07B6"/>
    <w:rsid w:val="009F6699"/>
    <w:rsid w:val="009F69B7"/>
    <w:rsid w:val="00A02FF4"/>
    <w:rsid w:val="00A079E3"/>
    <w:rsid w:val="00A10231"/>
    <w:rsid w:val="00A10B90"/>
    <w:rsid w:val="00A15922"/>
    <w:rsid w:val="00A32E90"/>
    <w:rsid w:val="00A47D82"/>
    <w:rsid w:val="00A51B76"/>
    <w:rsid w:val="00A5604D"/>
    <w:rsid w:val="00A605B6"/>
    <w:rsid w:val="00A65332"/>
    <w:rsid w:val="00A6569C"/>
    <w:rsid w:val="00A67B84"/>
    <w:rsid w:val="00A75F60"/>
    <w:rsid w:val="00A86B12"/>
    <w:rsid w:val="00A912E3"/>
    <w:rsid w:val="00A92749"/>
    <w:rsid w:val="00AA0574"/>
    <w:rsid w:val="00AA26A9"/>
    <w:rsid w:val="00AA3401"/>
    <w:rsid w:val="00AB7BDB"/>
    <w:rsid w:val="00AD13E8"/>
    <w:rsid w:val="00AD37FF"/>
    <w:rsid w:val="00AD422B"/>
    <w:rsid w:val="00AD659F"/>
    <w:rsid w:val="00AE2C78"/>
    <w:rsid w:val="00AE2E2B"/>
    <w:rsid w:val="00AE7CBF"/>
    <w:rsid w:val="00AF1848"/>
    <w:rsid w:val="00AF7E82"/>
    <w:rsid w:val="00B25C1D"/>
    <w:rsid w:val="00B279F5"/>
    <w:rsid w:val="00B33A09"/>
    <w:rsid w:val="00B53100"/>
    <w:rsid w:val="00B53290"/>
    <w:rsid w:val="00B600E5"/>
    <w:rsid w:val="00B614DA"/>
    <w:rsid w:val="00B759DF"/>
    <w:rsid w:val="00B915C4"/>
    <w:rsid w:val="00BA1355"/>
    <w:rsid w:val="00BC2C4C"/>
    <w:rsid w:val="00BC54CA"/>
    <w:rsid w:val="00BD0331"/>
    <w:rsid w:val="00BD3CDB"/>
    <w:rsid w:val="00BD4BDC"/>
    <w:rsid w:val="00BE4B33"/>
    <w:rsid w:val="00BE7349"/>
    <w:rsid w:val="00C00904"/>
    <w:rsid w:val="00C01ADC"/>
    <w:rsid w:val="00C02136"/>
    <w:rsid w:val="00C07AFE"/>
    <w:rsid w:val="00C14A55"/>
    <w:rsid w:val="00C15C09"/>
    <w:rsid w:val="00C212B9"/>
    <w:rsid w:val="00C25F60"/>
    <w:rsid w:val="00C33DFD"/>
    <w:rsid w:val="00C429AB"/>
    <w:rsid w:val="00C473A4"/>
    <w:rsid w:val="00C4786C"/>
    <w:rsid w:val="00C66A8A"/>
    <w:rsid w:val="00C67956"/>
    <w:rsid w:val="00C738A7"/>
    <w:rsid w:val="00C836C4"/>
    <w:rsid w:val="00C850A1"/>
    <w:rsid w:val="00C87D84"/>
    <w:rsid w:val="00CA28F4"/>
    <w:rsid w:val="00CA3258"/>
    <w:rsid w:val="00CA7A14"/>
    <w:rsid w:val="00CB5DB2"/>
    <w:rsid w:val="00CB764C"/>
    <w:rsid w:val="00CC3A0A"/>
    <w:rsid w:val="00CD0A12"/>
    <w:rsid w:val="00CE2A57"/>
    <w:rsid w:val="00CE747B"/>
    <w:rsid w:val="00CF3C37"/>
    <w:rsid w:val="00CF4593"/>
    <w:rsid w:val="00CF4A52"/>
    <w:rsid w:val="00CF7466"/>
    <w:rsid w:val="00D1424A"/>
    <w:rsid w:val="00D14D77"/>
    <w:rsid w:val="00D17558"/>
    <w:rsid w:val="00D259F5"/>
    <w:rsid w:val="00D41A99"/>
    <w:rsid w:val="00D4396D"/>
    <w:rsid w:val="00D450FA"/>
    <w:rsid w:val="00D45B1C"/>
    <w:rsid w:val="00D47CDC"/>
    <w:rsid w:val="00D61AE4"/>
    <w:rsid w:val="00D645F1"/>
    <w:rsid w:val="00D7472F"/>
    <w:rsid w:val="00D74F7B"/>
    <w:rsid w:val="00D8129C"/>
    <w:rsid w:val="00D82AED"/>
    <w:rsid w:val="00D85F3D"/>
    <w:rsid w:val="00D91D7A"/>
    <w:rsid w:val="00D92B77"/>
    <w:rsid w:val="00D95136"/>
    <w:rsid w:val="00DA2BE5"/>
    <w:rsid w:val="00DB046A"/>
    <w:rsid w:val="00DD11B4"/>
    <w:rsid w:val="00DE69C8"/>
    <w:rsid w:val="00DF326B"/>
    <w:rsid w:val="00DF61F5"/>
    <w:rsid w:val="00E014EC"/>
    <w:rsid w:val="00E03F3E"/>
    <w:rsid w:val="00E22C27"/>
    <w:rsid w:val="00E47DD4"/>
    <w:rsid w:val="00E526A5"/>
    <w:rsid w:val="00E5598A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3408"/>
    <w:rsid w:val="00EF4948"/>
    <w:rsid w:val="00EF67E4"/>
    <w:rsid w:val="00F02D68"/>
    <w:rsid w:val="00F05E75"/>
    <w:rsid w:val="00F0650A"/>
    <w:rsid w:val="00F11AFF"/>
    <w:rsid w:val="00F130FB"/>
    <w:rsid w:val="00F26248"/>
    <w:rsid w:val="00F3116C"/>
    <w:rsid w:val="00F32AA6"/>
    <w:rsid w:val="00F34E8B"/>
    <w:rsid w:val="00F43160"/>
    <w:rsid w:val="00F4353F"/>
    <w:rsid w:val="00F44B0F"/>
    <w:rsid w:val="00F503B7"/>
    <w:rsid w:val="00F6799B"/>
    <w:rsid w:val="00F72CF1"/>
    <w:rsid w:val="00F76108"/>
    <w:rsid w:val="00F95ED8"/>
    <w:rsid w:val="00FA2580"/>
    <w:rsid w:val="00FA5D7A"/>
    <w:rsid w:val="00FB169F"/>
    <w:rsid w:val="00FB3813"/>
    <w:rsid w:val="00FB7E8C"/>
    <w:rsid w:val="00FC3745"/>
    <w:rsid w:val="00FC47A0"/>
    <w:rsid w:val="00FD0E4A"/>
    <w:rsid w:val="00FD169F"/>
    <w:rsid w:val="00FD28DF"/>
    <w:rsid w:val="00FD639F"/>
    <w:rsid w:val="00FD64F3"/>
    <w:rsid w:val="00FD6E61"/>
    <w:rsid w:val="00FE11B8"/>
    <w:rsid w:val="00FE2521"/>
    <w:rsid w:val="00FE7889"/>
    <w:rsid w:val="00FF274C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1D9EE0A"/>
  <w15:docId w15:val="{06682146-8164-48F1-825B-135151BA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uiPriority w:val="34"/>
    <w:qFormat/>
    <w:rsid w:val="00AB7BDB"/>
    <w:pPr>
      <w:ind w:left="720"/>
    </w:pPr>
    <w:rPr>
      <w:rFonts w:eastAsia="Batang"/>
    </w:rPr>
  </w:style>
  <w:style w:type="paragraph" w:styleId="ac">
    <w:name w:val="Body Text Indent"/>
    <w:basedOn w:val="a"/>
    <w:link w:val="ad"/>
    <w:semiHidden/>
    <w:unhideWhenUsed/>
    <w:rsid w:val="00033988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semiHidden/>
    <w:rsid w:val="00033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F5D7E-E57C-4720-B1F8-844A45A3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2025-03-19T10:22:00Z</cp:lastPrinted>
  <dcterms:created xsi:type="dcterms:W3CDTF">2025-03-20T12:47:00Z</dcterms:created>
  <dcterms:modified xsi:type="dcterms:W3CDTF">2025-03-20T12:47:00Z</dcterms:modified>
</cp:coreProperties>
</file>