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E35B64" w:rsidRDefault="00E35B64" w:rsidP="00E35B64">
      <w:pPr>
        <w:rPr>
          <w:lang w:val="bg-BG"/>
        </w:rPr>
      </w:pPr>
    </w:p>
    <w:p w:rsidR="00C74CD2" w:rsidRDefault="00C74CD2" w:rsidP="00E35B64">
      <w:pPr>
        <w:rPr>
          <w:lang w:val="bg-BG"/>
        </w:rPr>
      </w:pPr>
    </w:p>
    <w:p w:rsidR="00E35B64" w:rsidRDefault="00E35B64" w:rsidP="00E35B64">
      <w:pPr>
        <w:rPr>
          <w:lang w:val="bg-BG"/>
        </w:rPr>
      </w:pP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1F4ABD" w:rsidRPr="00287CC0" w:rsidRDefault="00287CC0" w:rsidP="001F4A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87CC0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ПО-09-91 / 30.09.2021 г.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49CB" w:rsidRDefault="00827A22" w:rsidP="00F849CB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F41FE">
        <w:rPr>
          <w:rFonts w:ascii="Times New Roman" w:hAnsi="Times New Roman"/>
          <w:sz w:val="24"/>
          <w:szCs w:val="24"/>
          <w:lang w:val="bg-BG"/>
        </w:rPr>
        <w:t>3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>
        <w:rPr>
          <w:rFonts w:ascii="Times New Roman" w:hAnsi="Times New Roman"/>
          <w:sz w:val="24"/>
          <w:szCs w:val="24"/>
        </w:rPr>
        <w:t>(</w:t>
      </w:r>
      <w:r w:rsidR="00F849CB">
        <w:rPr>
          <w:rFonts w:ascii="Times New Roman" w:hAnsi="Times New Roman"/>
          <w:sz w:val="24"/>
          <w:szCs w:val="24"/>
          <w:lang w:val="bg-BG"/>
        </w:rPr>
        <w:t>ППЗСПЗЗ</w:t>
      </w:r>
      <w:r w:rsidR="00F849CB">
        <w:rPr>
          <w:rFonts w:ascii="Times New Roman" w:hAnsi="Times New Roman"/>
          <w:sz w:val="24"/>
          <w:szCs w:val="24"/>
        </w:rPr>
        <w:t>)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6A2459" w:rsidRPr="00E81E80">
        <w:rPr>
          <w:rFonts w:ascii="Times New Roman" w:hAnsi="Times New Roman"/>
          <w:sz w:val="24"/>
          <w:szCs w:val="24"/>
          <w:lang w:val="bg-BG"/>
        </w:rPr>
        <w:t>ОЗ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 между собственици</w:t>
      </w:r>
      <w:r w:rsidR="001F4AB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ползватели, след като разгледах, обсъдих и оцених доказателствения материал по административна преписка за землище </w:t>
      </w:r>
      <w:r w:rsidR="00544B6B" w:rsidRPr="00544B6B">
        <w:rPr>
          <w:rFonts w:ascii="Times New Roman" w:hAnsi="Times New Roman"/>
          <w:b/>
          <w:sz w:val="24"/>
          <w:szCs w:val="24"/>
        </w:rPr>
        <w:t>с. БАТОШЕВО, ЕКАТТЕ 02885</w:t>
      </w:r>
      <w:r w:rsidR="00544B6B">
        <w:rPr>
          <w:rFonts w:ascii="Times New Roman" w:hAnsi="Times New Roman"/>
          <w:b/>
          <w:sz w:val="24"/>
          <w:szCs w:val="24"/>
          <w:lang w:val="bg-BG"/>
        </w:rPr>
        <w:t>,</w:t>
      </w:r>
      <w:r w:rsidR="00F849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849C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B65D1E">
        <w:rPr>
          <w:rFonts w:ascii="Times New Roman" w:hAnsi="Times New Roman"/>
          <w:sz w:val="24"/>
          <w:szCs w:val="24"/>
          <w:lang w:val="bg-BG"/>
        </w:rPr>
        <w:t>Севлиево</w:t>
      </w:r>
      <w:r w:rsidR="00F849C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F849CB">
        <w:rPr>
          <w:rFonts w:ascii="Times New Roman" w:hAnsi="Times New Roman"/>
          <w:sz w:val="24"/>
          <w:szCs w:val="24"/>
          <w:lang w:val="bg-BG"/>
        </w:rPr>
        <w:t>, за стопанската 20</w:t>
      </w:r>
      <w:r w:rsidR="00534011">
        <w:rPr>
          <w:rFonts w:ascii="Times New Roman" w:hAnsi="Times New Roman"/>
          <w:sz w:val="24"/>
          <w:szCs w:val="24"/>
          <w:lang w:val="bg-BG"/>
        </w:rPr>
        <w:t>2</w:t>
      </w:r>
      <w:r w:rsidR="000E6E24">
        <w:rPr>
          <w:rFonts w:ascii="Times New Roman" w:hAnsi="Times New Roman"/>
          <w:sz w:val="24"/>
          <w:szCs w:val="24"/>
          <w:lang w:val="bg-BG"/>
        </w:rPr>
        <w:t>1</w:t>
      </w:r>
      <w:r w:rsidR="00F849CB">
        <w:rPr>
          <w:rFonts w:ascii="Times New Roman" w:hAnsi="Times New Roman"/>
          <w:sz w:val="24"/>
          <w:szCs w:val="24"/>
          <w:lang w:val="bg-BG"/>
        </w:rPr>
        <w:t>-202</w:t>
      </w:r>
      <w:r w:rsidR="000E6E24">
        <w:rPr>
          <w:rFonts w:ascii="Times New Roman" w:hAnsi="Times New Roman"/>
          <w:sz w:val="24"/>
          <w:szCs w:val="24"/>
          <w:lang w:val="bg-BG"/>
        </w:rPr>
        <w:t>2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 г., а именно:</w:t>
      </w:r>
    </w:p>
    <w:p w:rsidR="00F849CB" w:rsidRPr="00F849CB" w:rsidRDefault="00F849CB" w:rsidP="00F849CB">
      <w:pPr>
        <w:pStyle w:val="ad"/>
        <w:numPr>
          <w:ilvl w:val="0"/>
          <w:numId w:val="8"/>
        </w:numPr>
        <w:tabs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b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Заповед № ПО-09-</w:t>
      </w:r>
      <w:r w:rsidR="007F4B70">
        <w:rPr>
          <w:rFonts w:ascii="Times New Roman" w:hAnsi="Times New Roman"/>
          <w:sz w:val="24"/>
          <w:szCs w:val="24"/>
          <w:lang w:val="bg-BG"/>
        </w:rPr>
        <w:t>7</w:t>
      </w:r>
      <w:r w:rsidR="00EF5E7D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7F4B70">
        <w:rPr>
          <w:rFonts w:ascii="Times New Roman" w:hAnsi="Times New Roman"/>
          <w:sz w:val="24"/>
          <w:szCs w:val="24"/>
          <w:lang w:val="bg-BG"/>
        </w:rPr>
        <w:t>30</w:t>
      </w:r>
      <w:r>
        <w:rPr>
          <w:rFonts w:ascii="Times New Roman" w:hAnsi="Times New Roman"/>
          <w:sz w:val="24"/>
          <w:szCs w:val="24"/>
          <w:lang w:val="bg-BG"/>
        </w:rPr>
        <w:t>.0</w:t>
      </w:r>
      <w:r w:rsidR="007F4B70"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  <w:lang w:val="bg-BG"/>
        </w:rPr>
        <w:t>.20</w:t>
      </w:r>
      <w:r w:rsidR="00EF5E7D">
        <w:rPr>
          <w:rFonts w:ascii="Times New Roman" w:hAnsi="Times New Roman"/>
          <w:sz w:val="24"/>
          <w:szCs w:val="24"/>
          <w:lang w:val="bg-BG"/>
        </w:rPr>
        <w:t>2</w:t>
      </w:r>
      <w:r w:rsidR="007F4B70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г., издадена на основание чл. 37в, ал. 1 от ЗСПЗЗ за определяне състава на комисиите за землищата в община </w:t>
      </w:r>
      <w:r w:rsidR="0035297E" w:rsidRPr="00E81E80">
        <w:rPr>
          <w:rFonts w:ascii="Times New Roman" w:hAnsi="Times New Roman"/>
          <w:b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F849CB" w:rsidRPr="00F849CB" w:rsidRDefault="00F849CB" w:rsidP="004F5F28">
      <w:pPr>
        <w:pStyle w:val="ad"/>
        <w:numPr>
          <w:ilvl w:val="1"/>
          <w:numId w:val="8"/>
        </w:numPr>
        <w:tabs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F849CB">
        <w:rPr>
          <w:rFonts w:ascii="Times New Roman" w:hAnsi="Times New Roman"/>
          <w:sz w:val="24"/>
          <w:szCs w:val="24"/>
          <w:lang w:val="bg-BG"/>
        </w:rPr>
        <w:t>Пр</w:t>
      </w:r>
      <w:r>
        <w:rPr>
          <w:rFonts w:ascii="Times New Roman" w:hAnsi="Times New Roman"/>
          <w:sz w:val="24"/>
          <w:szCs w:val="24"/>
          <w:lang w:val="bg-BG"/>
        </w:rPr>
        <w:t xml:space="preserve">отокол </w:t>
      </w:r>
      <w:r w:rsidR="00B65D1E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FA48F4">
        <w:rPr>
          <w:rFonts w:ascii="Times New Roman" w:hAnsi="Times New Roman"/>
          <w:sz w:val="24"/>
          <w:szCs w:val="24"/>
          <w:lang w:val="bg-BG"/>
        </w:rPr>
        <w:t>19</w:t>
      </w:r>
      <w:r w:rsidR="00B65D1E">
        <w:rPr>
          <w:rFonts w:ascii="Times New Roman" w:hAnsi="Times New Roman"/>
          <w:sz w:val="24"/>
          <w:szCs w:val="24"/>
          <w:lang w:val="bg-BG"/>
        </w:rPr>
        <w:t>.08.20</w:t>
      </w:r>
      <w:r w:rsidR="00534011">
        <w:rPr>
          <w:rFonts w:ascii="Times New Roman" w:hAnsi="Times New Roman"/>
          <w:sz w:val="24"/>
          <w:szCs w:val="24"/>
          <w:lang w:val="bg-BG"/>
        </w:rPr>
        <w:t>2</w:t>
      </w:r>
      <w:r w:rsidR="007F4B70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 г. от проведено заседание</w:t>
      </w:r>
      <w:r w:rsidRP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комисията за землището на </w:t>
      </w:r>
      <w:r w:rsidR="00741CFA" w:rsidRPr="00544B6B">
        <w:rPr>
          <w:rFonts w:ascii="Times New Roman" w:hAnsi="Times New Roman"/>
          <w:b/>
          <w:sz w:val="24"/>
          <w:szCs w:val="24"/>
        </w:rPr>
        <w:t>с. БАТОШЕВО</w:t>
      </w:r>
      <w:r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F849CB" w:rsidRPr="00F849CB" w:rsidRDefault="004F5F28" w:rsidP="004F5F28">
      <w:pPr>
        <w:pStyle w:val="ad"/>
        <w:numPr>
          <w:ilvl w:val="1"/>
          <w:numId w:val="8"/>
        </w:numPr>
        <w:tabs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Протокол  от </w:t>
      </w:r>
      <w:r w:rsidR="00B65D1E">
        <w:rPr>
          <w:rFonts w:ascii="Times New Roman" w:hAnsi="Times New Roman"/>
          <w:sz w:val="24"/>
          <w:szCs w:val="24"/>
          <w:lang w:val="bg-BG"/>
        </w:rPr>
        <w:t>1</w:t>
      </w:r>
      <w:r w:rsidR="007F4B70">
        <w:rPr>
          <w:rFonts w:ascii="Times New Roman" w:hAnsi="Times New Roman"/>
          <w:sz w:val="24"/>
          <w:szCs w:val="24"/>
          <w:lang w:val="bg-BG"/>
        </w:rPr>
        <w:t>0</w:t>
      </w:r>
      <w:r w:rsidR="00B65D1E">
        <w:rPr>
          <w:rFonts w:ascii="Times New Roman" w:hAnsi="Times New Roman"/>
          <w:sz w:val="24"/>
          <w:szCs w:val="24"/>
          <w:lang w:val="bg-BG"/>
        </w:rPr>
        <w:t>.09</w:t>
      </w:r>
      <w:r w:rsidR="00F849CB">
        <w:rPr>
          <w:rFonts w:ascii="Times New Roman" w:hAnsi="Times New Roman"/>
          <w:sz w:val="24"/>
          <w:szCs w:val="24"/>
          <w:lang w:val="bg-BG"/>
        </w:rPr>
        <w:t>.20</w:t>
      </w:r>
      <w:r w:rsidR="00534011">
        <w:rPr>
          <w:rFonts w:ascii="Times New Roman" w:hAnsi="Times New Roman"/>
          <w:sz w:val="24"/>
          <w:szCs w:val="24"/>
          <w:lang w:val="bg-BG"/>
        </w:rPr>
        <w:t>2</w:t>
      </w:r>
      <w:r w:rsidR="007F4B70">
        <w:rPr>
          <w:rFonts w:ascii="Times New Roman" w:hAnsi="Times New Roman"/>
          <w:sz w:val="24"/>
          <w:szCs w:val="24"/>
          <w:lang w:val="bg-BG"/>
        </w:rPr>
        <w:t>1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</w:t>
      </w:r>
      <w:r w:rsidR="00F849CB" w:rsidRP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>
        <w:rPr>
          <w:rFonts w:ascii="Times New Roman" w:hAnsi="Times New Roman"/>
          <w:sz w:val="24"/>
          <w:szCs w:val="24"/>
          <w:lang w:val="bg-BG"/>
        </w:rPr>
        <w:t xml:space="preserve">на комисията за землището на </w:t>
      </w:r>
      <w:r w:rsidR="00741CFA" w:rsidRPr="00544B6B">
        <w:rPr>
          <w:rFonts w:ascii="Times New Roman" w:hAnsi="Times New Roman"/>
          <w:b/>
          <w:sz w:val="24"/>
          <w:szCs w:val="24"/>
        </w:rPr>
        <w:t>с. БАТОШЕВО</w:t>
      </w:r>
      <w:r w:rsidR="00B65D1E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0FB8" w:rsidRPr="00B65D1E" w:rsidRDefault="004F5F28" w:rsidP="009A5B7E">
      <w:pPr>
        <w:pStyle w:val="ad"/>
        <w:numPr>
          <w:ilvl w:val="0"/>
          <w:numId w:val="8"/>
        </w:numPr>
        <w:tabs>
          <w:tab w:val="left" w:pos="851"/>
          <w:tab w:val="left" w:pos="1134"/>
          <w:tab w:val="left" w:pos="1276"/>
        </w:tabs>
        <w:spacing w:line="320" w:lineRule="exact"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65D1E">
        <w:rPr>
          <w:rFonts w:ascii="Times New Roman" w:hAnsi="Times New Roman"/>
          <w:sz w:val="24"/>
          <w:szCs w:val="24"/>
          <w:lang w:val="bg-BG"/>
        </w:rPr>
        <w:t xml:space="preserve"> Доклад </w:t>
      </w:r>
      <w:r w:rsidR="003E39AD" w:rsidRPr="00B65D1E">
        <w:rPr>
          <w:rFonts w:ascii="Times New Roman" w:hAnsi="Times New Roman"/>
          <w:sz w:val="24"/>
          <w:szCs w:val="24"/>
          <w:lang w:val="bg-BG"/>
        </w:rPr>
        <w:t xml:space="preserve">на комисията с </w:t>
      </w:r>
      <w:r w:rsidR="003E39AD" w:rsidRPr="001F4ABD">
        <w:rPr>
          <w:rFonts w:ascii="Times New Roman" w:hAnsi="Times New Roman"/>
          <w:sz w:val="24"/>
          <w:szCs w:val="24"/>
          <w:lang w:val="bg-BG"/>
        </w:rPr>
        <w:t xml:space="preserve">Рег. № </w:t>
      </w:r>
      <w:r w:rsidR="00B65D1E" w:rsidRPr="001F4ABD">
        <w:rPr>
          <w:rFonts w:ascii="Times New Roman" w:hAnsi="Times New Roman"/>
          <w:sz w:val="24"/>
          <w:szCs w:val="24"/>
          <w:lang w:val="bg-BG"/>
        </w:rPr>
        <w:t>ПО-</w:t>
      </w:r>
      <w:r w:rsidR="001F4ABD">
        <w:rPr>
          <w:rFonts w:ascii="Times New Roman" w:hAnsi="Times New Roman"/>
          <w:sz w:val="24"/>
          <w:szCs w:val="24"/>
          <w:lang w:val="bg-BG"/>
        </w:rPr>
        <w:t xml:space="preserve">09-64 </w:t>
      </w:r>
      <w:r w:rsidR="00B65D1E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3E39AD" w:rsidRPr="00B65D1E">
        <w:rPr>
          <w:rFonts w:ascii="Times New Roman" w:hAnsi="Times New Roman"/>
          <w:sz w:val="24"/>
          <w:szCs w:val="24"/>
          <w:lang w:val="bg-BG"/>
        </w:rPr>
        <w:t>дата</w:t>
      </w:r>
      <w:r w:rsidR="00B65D1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48F4">
        <w:rPr>
          <w:rFonts w:ascii="Times New Roman" w:hAnsi="Times New Roman"/>
          <w:sz w:val="24"/>
          <w:szCs w:val="24"/>
          <w:lang w:val="bg-BG"/>
        </w:rPr>
        <w:t>2</w:t>
      </w:r>
      <w:r w:rsidR="001F4ABD">
        <w:rPr>
          <w:rFonts w:ascii="Times New Roman" w:hAnsi="Times New Roman"/>
          <w:sz w:val="24"/>
          <w:szCs w:val="24"/>
          <w:lang w:val="bg-BG"/>
        </w:rPr>
        <w:t>8</w:t>
      </w:r>
      <w:r w:rsidR="00B65D1E">
        <w:rPr>
          <w:rFonts w:ascii="Times New Roman" w:hAnsi="Times New Roman"/>
          <w:sz w:val="24"/>
          <w:szCs w:val="24"/>
          <w:lang w:val="bg-BG"/>
        </w:rPr>
        <w:t>.09.</w:t>
      </w:r>
      <w:r w:rsidR="003E39AD" w:rsidRPr="00B65D1E">
        <w:rPr>
          <w:rFonts w:ascii="Times New Roman" w:hAnsi="Times New Roman"/>
          <w:sz w:val="24"/>
          <w:szCs w:val="24"/>
          <w:lang w:val="bg-BG"/>
        </w:rPr>
        <w:t>20</w:t>
      </w:r>
      <w:r w:rsidR="00534011">
        <w:rPr>
          <w:rFonts w:ascii="Times New Roman" w:hAnsi="Times New Roman"/>
          <w:sz w:val="24"/>
          <w:szCs w:val="24"/>
          <w:lang w:val="bg-BG"/>
        </w:rPr>
        <w:t>2</w:t>
      </w:r>
      <w:r w:rsidR="007F4B70">
        <w:rPr>
          <w:rFonts w:ascii="Times New Roman" w:hAnsi="Times New Roman"/>
          <w:sz w:val="24"/>
          <w:szCs w:val="24"/>
          <w:lang w:val="bg-BG"/>
        </w:rPr>
        <w:t>1</w:t>
      </w:r>
      <w:r w:rsidR="003E39AD" w:rsidRPr="00B65D1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9A5B7E" w:rsidRPr="00B65D1E">
        <w:rPr>
          <w:rFonts w:ascii="Times New Roman" w:hAnsi="Times New Roman"/>
          <w:sz w:val="24"/>
          <w:szCs w:val="24"/>
          <w:lang w:val="bg-BG"/>
        </w:rPr>
        <w:t>, подписан от всички членове и съдържащ всички необходими реквизити и данни, съгласно чл. 37в, ал.</w:t>
      </w:r>
      <w:r w:rsidR="00A70FB8" w:rsidRPr="00B65D1E">
        <w:rPr>
          <w:rFonts w:ascii="Times New Roman" w:hAnsi="Times New Roman"/>
          <w:sz w:val="24"/>
          <w:szCs w:val="24"/>
          <w:lang w:val="bg-BG"/>
        </w:rPr>
        <w:t xml:space="preserve"> 4 от ЗСПЗЗ и чл. 72в, ал.</w:t>
      </w:r>
      <w:r w:rsidR="003B7C51" w:rsidRPr="00B65D1E">
        <w:rPr>
          <w:rFonts w:ascii="Times New Roman" w:hAnsi="Times New Roman"/>
          <w:sz w:val="24"/>
          <w:szCs w:val="24"/>
          <w:lang w:val="bg-BG"/>
        </w:rPr>
        <w:t xml:space="preserve"> 3 и 4</w:t>
      </w:r>
      <w:r w:rsidR="00A70FB8" w:rsidRPr="00B65D1E">
        <w:rPr>
          <w:rFonts w:ascii="Times New Roman" w:hAnsi="Times New Roman"/>
          <w:sz w:val="24"/>
          <w:szCs w:val="24"/>
          <w:lang w:val="bg-BG"/>
        </w:rPr>
        <w:t xml:space="preserve"> от ППЗСПЗЗ;</w:t>
      </w:r>
    </w:p>
    <w:p w:rsidR="00AD6447" w:rsidRPr="00AD6447" w:rsidRDefault="00A70FB8" w:rsidP="00AD6447">
      <w:pPr>
        <w:pStyle w:val="ad"/>
        <w:numPr>
          <w:ilvl w:val="1"/>
          <w:numId w:val="8"/>
        </w:numPr>
        <w:tabs>
          <w:tab w:val="left" w:pos="851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Проект на разпределение </w:t>
      </w:r>
      <w:r w:rsidR="006541A7">
        <w:rPr>
          <w:rFonts w:ascii="Times New Roman" w:hAnsi="Times New Roman"/>
          <w:sz w:val="24"/>
          <w:szCs w:val="24"/>
          <w:lang w:val="bg-BG"/>
        </w:rPr>
        <w:t>на масивите за ползване на</w:t>
      </w:r>
      <w:r w:rsidR="00665A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41A7">
        <w:rPr>
          <w:rFonts w:ascii="Times New Roman" w:hAnsi="Times New Roman"/>
          <w:sz w:val="24"/>
          <w:szCs w:val="24"/>
          <w:lang w:val="bg-BG"/>
        </w:rPr>
        <w:t xml:space="preserve"> ОЗ, изготвен на основание чл. 37в, ал. 3 от ЗСПЗЗ за стопанската 20</w:t>
      </w:r>
      <w:r w:rsidR="00534011">
        <w:rPr>
          <w:rFonts w:ascii="Times New Roman" w:hAnsi="Times New Roman"/>
          <w:sz w:val="24"/>
          <w:szCs w:val="24"/>
          <w:lang w:val="bg-BG"/>
        </w:rPr>
        <w:t>2</w:t>
      </w:r>
      <w:r w:rsidR="007F4B70">
        <w:rPr>
          <w:rFonts w:ascii="Times New Roman" w:hAnsi="Times New Roman"/>
          <w:sz w:val="24"/>
          <w:szCs w:val="24"/>
          <w:lang w:val="bg-BG"/>
        </w:rPr>
        <w:t>1</w:t>
      </w:r>
      <w:r w:rsidR="006541A7">
        <w:rPr>
          <w:rFonts w:ascii="Times New Roman" w:hAnsi="Times New Roman"/>
          <w:sz w:val="24"/>
          <w:szCs w:val="24"/>
          <w:lang w:val="bg-BG"/>
        </w:rPr>
        <w:t>-202</w:t>
      </w:r>
      <w:r w:rsidR="007F4B70">
        <w:rPr>
          <w:rFonts w:ascii="Times New Roman" w:hAnsi="Times New Roman"/>
          <w:sz w:val="24"/>
          <w:szCs w:val="24"/>
          <w:lang w:val="bg-BG"/>
        </w:rPr>
        <w:t>2</w:t>
      </w:r>
      <w:r w:rsidR="006541A7">
        <w:rPr>
          <w:rFonts w:ascii="Times New Roman" w:hAnsi="Times New Roman"/>
          <w:sz w:val="24"/>
          <w:szCs w:val="24"/>
          <w:lang w:val="bg-BG"/>
        </w:rPr>
        <w:t xml:space="preserve"> г. за землището на </w:t>
      </w:r>
      <w:r w:rsidR="00186C5E" w:rsidRPr="00544B6B">
        <w:rPr>
          <w:rFonts w:ascii="Times New Roman" w:hAnsi="Times New Roman"/>
          <w:b/>
          <w:sz w:val="24"/>
          <w:szCs w:val="24"/>
        </w:rPr>
        <w:t>с. БАТОШЕВО, ЕКАТТЕ 02885</w:t>
      </w:r>
      <w:r w:rsidR="006541A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541A7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B65D1E">
        <w:rPr>
          <w:rFonts w:ascii="Times New Roman" w:hAnsi="Times New Roman"/>
          <w:sz w:val="24"/>
          <w:szCs w:val="24"/>
          <w:lang w:val="bg-BG"/>
        </w:rPr>
        <w:t>Севлиево</w:t>
      </w:r>
      <w:r w:rsidR="006541A7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AD6447">
        <w:rPr>
          <w:rFonts w:ascii="Times New Roman" w:hAnsi="Times New Roman"/>
          <w:sz w:val="24"/>
          <w:szCs w:val="24"/>
          <w:lang w:val="bg-BG"/>
        </w:rPr>
        <w:t>;</w:t>
      </w:r>
    </w:p>
    <w:p w:rsidR="00F849CB" w:rsidRPr="00AD6447" w:rsidRDefault="00AD6447" w:rsidP="00AD6447">
      <w:pPr>
        <w:pStyle w:val="ad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Опис на разпределените масиви за ползване, включените в тях имоти и дължимото рентно плащане и всички документи приложени към преписката за землището на </w:t>
      </w:r>
      <w:r w:rsidR="00186C5E" w:rsidRPr="00544B6B">
        <w:rPr>
          <w:rFonts w:ascii="Times New Roman" w:hAnsi="Times New Roman"/>
          <w:b/>
          <w:sz w:val="24"/>
          <w:szCs w:val="24"/>
        </w:rPr>
        <w:t>с. БАТОШЕВО, ЕКАТТЕ 02885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B65D1E"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AD644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534011">
        <w:rPr>
          <w:rFonts w:ascii="Times New Roman" w:hAnsi="Times New Roman"/>
          <w:sz w:val="24"/>
          <w:szCs w:val="24"/>
          <w:lang w:val="bg-BG"/>
        </w:rPr>
        <w:t>2</w:t>
      </w:r>
      <w:r w:rsidR="007F4B70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7F4B70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г.; </w:t>
      </w:r>
      <w:r w:rsidR="00A70FB8" w:rsidRPr="00AD6447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076177" w:rsidRDefault="00666E5C" w:rsidP="00666E5C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Към доклада са приложени: проект на разпределение на масивите за ползване на</w:t>
      </w:r>
      <w:r w:rsidR="0007617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ОЗ, проект на картата на масивите за ползване</w:t>
      </w:r>
      <w:r w:rsidR="00076177">
        <w:rPr>
          <w:rFonts w:ascii="Times New Roman" w:hAnsi="Times New Roman"/>
          <w:sz w:val="24"/>
          <w:szCs w:val="24"/>
          <w:lang w:val="bg-BG"/>
        </w:rPr>
        <w:t>, опис на разпределените масиви  и регистър по чл. 74, ал. 2 от ППЗСПЗЗ</w:t>
      </w:r>
      <w:r w:rsidR="00665A6C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186C5E" w:rsidRPr="00544B6B">
        <w:rPr>
          <w:rFonts w:ascii="Times New Roman" w:hAnsi="Times New Roman"/>
          <w:b/>
          <w:sz w:val="24"/>
          <w:szCs w:val="24"/>
        </w:rPr>
        <w:t>с. БАТОШЕВО, ЕКАТТЕ 02885</w:t>
      </w:r>
      <w:r w:rsidR="00076177">
        <w:rPr>
          <w:rFonts w:ascii="Times New Roman" w:hAnsi="Times New Roman"/>
          <w:sz w:val="24"/>
          <w:szCs w:val="24"/>
          <w:lang w:val="bg-BG"/>
        </w:rPr>
        <w:t>.</w:t>
      </w:r>
    </w:p>
    <w:p w:rsidR="00F849CB" w:rsidRDefault="00666E5C" w:rsidP="00666E5C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Проектът за разпределение на масивите за ползване, изготвен по реда на чл. 72в, ал. 3, т. 1</w:t>
      </w:r>
      <w:r w:rsidR="00076177">
        <w:rPr>
          <w:rFonts w:ascii="Times New Roman" w:hAnsi="Times New Roman"/>
          <w:sz w:val="24"/>
          <w:szCs w:val="24"/>
          <w:lang w:val="bg-BG"/>
        </w:rPr>
        <w:t xml:space="preserve"> от ППЗСПЗЗ</w:t>
      </w:r>
      <w:r>
        <w:rPr>
          <w:rFonts w:ascii="Times New Roman" w:hAnsi="Times New Roman"/>
          <w:sz w:val="24"/>
          <w:szCs w:val="24"/>
          <w:lang w:val="bg-BG"/>
        </w:rPr>
        <w:t xml:space="preserve"> е подписан от всички членове на комисията.</w:t>
      </w:r>
    </w:p>
    <w:p w:rsidR="00651B86" w:rsidRDefault="00651B86" w:rsidP="00666E5C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След като установих, че са налице всички фактически и правни предпоставки за издаване на настоящата заповед </w:t>
      </w:r>
    </w:p>
    <w:p w:rsidR="00C74CD2" w:rsidRDefault="00C74CD2" w:rsidP="00651B86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1B86" w:rsidRDefault="00651B86" w:rsidP="00651B86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51B86">
        <w:rPr>
          <w:rFonts w:ascii="Times New Roman" w:hAnsi="Times New Roman"/>
          <w:b/>
          <w:sz w:val="24"/>
          <w:szCs w:val="24"/>
          <w:lang w:val="bg-BG"/>
        </w:rPr>
        <w:t>Р А З П О Р Е Ж Д А М:</w:t>
      </w:r>
    </w:p>
    <w:p w:rsidR="005620F1" w:rsidRDefault="005620F1" w:rsidP="00651B86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1B86" w:rsidRDefault="00651B86" w:rsidP="00651B86">
      <w:pPr>
        <w:pStyle w:val="ad"/>
        <w:numPr>
          <w:ilvl w:val="0"/>
          <w:numId w:val="10"/>
        </w:numPr>
        <w:tabs>
          <w:tab w:val="left" w:pos="993"/>
        </w:tabs>
        <w:spacing w:line="320" w:lineRule="exact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51B86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>ъз основа на ДОКЛАДА на комисията:</w:t>
      </w:r>
    </w:p>
    <w:p w:rsidR="00A521B3" w:rsidRPr="00634CA2" w:rsidRDefault="00A521B3" w:rsidP="00651B86">
      <w:pPr>
        <w:pStyle w:val="ad"/>
        <w:numPr>
          <w:ilvl w:val="0"/>
          <w:numId w:val="11"/>
        </w:numPr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34CA2">
        <w:rPr>
          <w:rFonts w:ascii="Times New Roman" w:hAnsi="Times New Roman"/>
          <w:sz w:val="24"/>
          <w:szCs w:val="24"/>
          <w:lang w:val="bg-BG"/>
        </w:rPr>
        <w:t>ОДОБРЯВАМ</w:t>
      </w:r>
      <w:r w:rsidR="00076177" w:rsidRPr="00634CA2">
        <w:rPr>
          <w:rFonts w:ascii="Times New Roman" w:hAnsi="Times New Roman"/>
          <w:sz w:val="24"/>
          <w:szCs w:val="24"/>
          <w:lang w:val="bg-BG"/>
        </w:rPr>
        <w:t xml:space="preserve"> служебно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t xml:space="preserve"> разпределени</w:t>
      </w:r>
      <w:r w:rsidR="00076177" w:rsidRPr="00634CA2">
        <w:rPr>
          <w:rFonts w:ascii="Times New Roman" w:hAnsi="Times New Roman"/>
          <w:sz w:val="24"/>
          <w:szCs w:val="24"/>
          <w:lang w:val="bg-BG"/>
        </w:rPr>
        <w:t>е на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t xml:space="preserve"> масиви</w:t>
      </w:r>
      <w:r w:rsidR="00076177" w:rsidRPr="00634CA2">
        <w:rPr>
          <w:rFonts w:ascii="Times New Roman" w:hAnsi="Times New Roman"/>
          <w:sz w:val="24"/>
          <w:szCs w:val="24"/>
          <w:lang w:val="bg-BG"/>
        </w:rPr>
        <w:t>те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t xml:space="preserve"> за ползване</w:t>
      </w:r>
      <w:r w:rsidR="00076177" w:rsidRPr="00634CA2">
        <w:rPr>
          <w:rFonts w:ascii="Times New Roman" w:hAnsi="Times New Roman"/>
          <w:sz w:val="24"/>
          <w:szCs w:val="24"/>
          <w:lang w:val="bg-BG"/>
        </w:rPr>
        <w:t>, изготвено</w:t>
      </w:r>
      <w:r w:rsidR="00651B86" w:rsidRPr="00634CA2">
        <w:rPr>
          <w:rFonts w:ascii="Times New Roman" w:hAnsi="Times New Roman"/>
          <w:sz w:val="24"/>
          <w:szCs w:val="24"/>
          <w:lang w:val="bg-BG"/>
        </w:rPr>
        <w:t xml:space="preserve"> по реда на чл. 72в, ал.3, т. 1 от ППЗСПЗЗ, включително имотите по чл. 37в, ал. 3, т. 2 от ЗСПЗЗ, разпределени в границите на масивите, </w:t>
      </w:r>
      <w:r w:rsidRPr="00634CA2">
        <w:rPr>
          <w:rFonts w:ascii="Times New Roman" w:hAnsi="Times New Roman"/>
          <w:sz w:val="24"/>
          <w:szCs w:val="24"/>
          <w:lang w:val="bg-BG"/>
        </w:rPr>
        <w:t xml:space="preserve">за землището </w:t>
      </w:r>
      <w:r w:rsidR="00B30EE2" w:rsidRPr="00544B6B">
        <w:rPr>
          <w:rFonts w:ascii="Times New Roman" w:hAnsi="Times New Roman"/>
          <w:b/>
          <w:sz w:val="24"/>
          <w:szCs w:val="24"/>
        </w:rPr>
        <w:t>с. БАТОШЕВО, ЕКАТТЕ 02885</w:t>
      </w:r>
      <w:r w:rsidR="00267868" w:rsidRPr="00634CA2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267868" w:rsidRPr="00634CA2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8A09DE" w:rsidRPr="00634CA2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7F4B70">
        <w:rPr>
          <w:rFonts w:ascii="Times New Roman" w:hAnsi="Times New Roman"/>
          <w:sz w:val="24"/>
          <w:szCs w:val="24"/>
          <w:lang w:val="bg-BG"/>
        </w:rPr>
        <w:t>21</w:t>
      </w:r>
      <w:r w:rsidR="008A09DE" w:rsidRPr="00634CA2">
        <w:rPr>
          <w:rFonts w:ascii="Times New Roman" w:hAnsi="Times New Roman"/>
          <w:sz w:val="24"/>
          <w:szCs w:val="24"/>
          <w:lang w:val="bg-BG"/>
        </w:rPr>
        <w:t xml:space="preserve"> – 202</w:t>
      </w:r>
      <w:r w:rsidR="007F4B70">
        <w:rPr>
          <w:rFonts w:ascii="Times New Roman" w:hAnsi="Times New Roman"/>
          <w:sz w:val="24"/>
          <w:szCs w:val="24"/>
          <w:lang w:val="bg-BG"/>
        </w:rPr>
        <w:t>2</w:t>
      </w:r>
      <w:r w:rsidR="008A09DE" w:rsidRPr="00634CA2">
        <w:rPr>
          <w:rFonts w:ascii="Times New Roman" w:hAnsi="Times New Roman"/>
          <w:sz w:val="24"/>
          <w:szCs w:val="24"/>
          <w:lang w:val="bg-BG"/>
        </w:rPr>
        <w:t xml:space="preserve"> г., както следва</w:t>
      </w:r>
      <w:r w:rsidRPr="00634CA2">
        <w:rPr>
          <w:rFonts w:ascii="Times New Roman" w:hAnsi="Times New Roman"/>
          <w:sz w:val="24"/>
          <w:szCs w:val="24"/>
          <w:lang w:val="bg-BG"/>
        </w:rPr>
        <w:t>;</w:t>
      </w:r>
    </w:p>
    <w:p w:rsidR="00B30EE2" w:rsidRPr="00B30EE2" w:rsidRDefault="00197771" w:rsidP="00B30EE2">
      <w:pPr>
        <w:keepNext/>
        <w:spacing w:line="255" w:lineRule="exact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C24238">
        <w:rPr>
          <w:rFonts w:ascii="Times New Roman" w:eastAsiaTheme="minorEastAsia" w:hAnsi="Times New Roman"/>
          <w:sz w:val="24"/>
          <w:szCs w:val="24"/>
          <w:lang w:val="bg-BG" w:eastAsia="bg-BG"/>
        </w:rPr>
        <w:lastRenderedPageBreak/>
        <w:t xml:space="preserve">   </w:t>
      </w:r>
      <w:r w:rsidR="00B30EE2" w:rsidRPr="00B30EE2">
        <w:rPr>
          <w:rFonts w:ascii="Times New Roman" w:eastAsiaTheme="minorEastAsia" w:hAnsi="Times New Roman"/>
          <w:b/>
          <w:sz w:val="24"/>
          <w:szCs w:val="24"/>
          <w:lang w:val="bg-BG" w:eastAsia="bg-BG"/>
        </w:rPr>
        <w:t>1.</w:t>
      </w:r>
      <w:r w:rsidR="00B30EE2"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>1. ГЕОРГИ БОРИСОВ КРЪСТЕВ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12.509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4.56</w:t>
      </w:r>
      <w:r w:rsidR="00992DEF">
        <w:rPr>
          <w:rFonts w:ascii="Times New Roman" w:eastAsiaTheme="minorEastAsia" w:hAnsi="Times New Roman"/>
          <w:sz w:val="26"/>
          <w:szCs w:val="26"/>
          <w:lang w:val="bg-BG" w:eastAsia="bg-BG"/>
        </w:rPr>
        <w:t>3</w:t>
      </w: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Разпределени масиви (по номера), съгласно проекта:14, общо площ: 17.07</w:t>
      </w:r>
      <w:r w:rsidR="00992DEF">
        <w:rPr>
          <w:rFonts w:ascii="Times New Roman" w:eastAsiaTheme="minorEastAsia" w:hAnsi="Times New Roman"/>
          <w:sz w:val="26"/>
          <w:szCs w:val="26"/>
          <w:lang w:val="bg-BG" w:eastAsia="bg-BG"/>
        </w:rPr>
        <w:t>4</w:t>
      </w: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</w:t>
      </w:r>
      <w:r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>1.2. ЕКО-БУЛ ООД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26.864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8"/>
          <w:szCs w:val="28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</w:t>
      </w:r>
      <w:r w:rsidRPr="00B30EE2">
        <w:rPr>
          <w:rFonts w:ascii="Times New Roman" w:eastAsiaTheme="minorEastAsia" w:hAnsi="Times New Roman"/>
          <w:bCs/>
          <w:sz w:val="28"/>
          <w:szCs w:val="28"/>
          <w:lang w:val="bg-BG" w:eastAsia="bg-BG"/>
        </w:rPr>
        <w:t xml:space="preserve">14.944 </w:t>
      </w:r>
      <w:r w:rsidRPr="00B30EE2">
        <w:rPr>
          <w:rFonts w:ascii="Times New Roman" w:eastAsiaTheme="minorEastAsia" w:hAnsi="Times New Roman"/>
          <w:sz w:val="28"/>
          <w:szCs w:val="28"/>
          <w:lang w:val="bg-BG" w:eastAsia="bg-BG"/>
        </w:rPr>
        <w:t>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8"/>
          <w:szCs w:val="28"/>
          <w:lang w:val="bg-BG" w:eastAsia="bg-BG"/>
        </w:rPr>
      </w:pPr>
      <w:r w:rsidRPr="00B30EE2">
        <w:rPr>
          <w:rFonts w:ascii="Times New Roman" w:eastAsiaTheme="minorEastAsia" w:hAnsi="Times New Roman"/>
          <w:sz w:val="28"/>
          <w:szCs w:val="28"/>
          <w:lang w:val="bg-BG" w:eastAsia="bg-BG"/>
        </w:rPr>
        <w:t xml:space="preserve">    Разпределени масиви (по номера), съгласно проекта:4, 1, общо площ: 41.808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</w:t>
      </w:r>
      <w:r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>1.3. ЕТ АГРО-СВЕТЛОЗАР ДИЧЕВСКИ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13.807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1.885 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Разпределени масиви (по номера), съгласно проекта:7, общо площ: 15.692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</w:t>
      </w:r>
      <w:r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>1.4. ЗЛАТЬО ПЕТРОВ СТОЯНОВ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4.823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2.51</w:t>
      </w:r>
      <w:r w:rsidR="00992DEF">
        <w:rPr>
          <w:rFonts w:ascii="Times New Roman" w:eastAsiaTheme="minorEastAsia" w:hAnsi="Times New Roman"/>
          <w:sz w:val="26"/>
          <w:szCs w:val="26"/>
          <w:lang w:val="bg-BG" w:eastAsia="bg-BG"/>
        </w:rPr>
        <w:t>0</w:t>
      </w: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Разпределени масиви (по номера), съгласно проекта:8, 9, общо площ: 7.33</w:t>
      </w:r>
      <w:r w:rsidR="00992DEF">
        <w:rPr>
          <w:rFonts w:ascii="Times New Roman" w:eastAsiaTheme="minorEastAsia" w:hAnsi="Times New Roman"/>
          <w:sz w:val="26"/>
          <w:szCs w:val="26"/>
          <w:lang w:val="bg-BG" w:eastAsia="bg-BG"/>
        </w:rPr>
        <w:t>3</w:t>
      </w: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</w:t>
      </w:r>
      <w:r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>1.5. ИВАН ТИНЧЕВ ИВАНОВ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4.195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0.000 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Разпределени масиви (по номера), съгласно проекта:13, общо площ: 4.195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</w:t>
      </w:r>
      <w:r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>1.6. КРИСТИНА ИВАНОВА ДЖЕНЕВА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4.224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0.000 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Разпределени масиви (по номера), съгласно проекта:10, общо площ: 4.224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</w:t>
      </w:r>
      <w:r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>1.7. НЕДЬО ИВАНОВ ТИНЧЕВ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27.036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</w:t>
      </w:r>
      <w:r w:rsidRPr="00B30EE2">
        <w:rPr>
          <w:rFonts w:ascii="Times New Roman" w:eastAsiaTheme="minorEastAsia" w:hAnsi="Times New Roman"/>
          <w:bCs/>
          <w:sz w:val="26"/>
          <w:szCs w:val="26"/>
          <w:lang w:val="bg-BG" w:eastAsia="bg-BG"/>
        </w:rPr>
        <w:t>7.8</w:t>
      </w:r>
      <w:r w:rsidR="00992DEF">
        <w:rPr>
          <w:rFonts w:ascii="Times New Roman" w:eastAsiaTheme="minorEastAsia" w:hAnsi="Times New Roman"/>
          <w:bCs/>
          <w:sz w:val="26"/>
          <w:szCs w:val="26"/>
          <w:lang w:val="bg-BG" w:eastAsia="bg-BG"/>
        </w:rPr>
        <w:t>59</w:t>
      </w:r>
      <w:r w:rsidRPr="00B30EE2">
        <w:rPr>
          <w:rFonts w:ascii="Times New Roman" w:eastAsiaTheme="minorEastAsia" w:hAnsi="Times New Roman"/>
          <w:bCs/>
          <w:sz w:val="26"/>
          <w:szCs w:val="26"/>
          <w:lang w:val="bg-BG" w:eastAsia="bg-BG"/>
        </w:rPr>
        <w:t xml:space="preserve"> </w:t>
      </w: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>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Разпределени масиви (по номера), съгласно проекта:3, 11, 5, общо площ: 34.89</w:t>
      </w:r>
      <w:r w:rsidR="00992DEF">
        <w:rPr>
          <w:rFonts w:ascii="Times New Roman" w:eastAsiaTheme="minorEastAsia" w:hAnsi="Times New Roman"/>
          <w:sz w:val="26"/>
          <w:szCs w:val="26"/>
          <w:lang w:val="bg-BG" w:eastAsia="bg-BG"/>
        </w:rPr>
        <w:t>5</w:t>
      </w: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</w:t>
      </w:r>
      <w:r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>1.8. РОСИЦА ЗЛАТКОВА РАЧЕВА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18.427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13.240 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Разпределени масиви (по номера), съгласно проекта:16, 17, 18, общо площ: 31.667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b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</w:t>
      </w:r>
      <w:r w:rsidRPr="00B30EE2">
        <w:rPr>
          <w:rFonts w:ascii="Times New Roman" w:eastAsiaTheme="minorEastAsia" w:hAnsi="Times New Roman"/>
          <w:b/>
          <w:sz w:val="26"/>
          <w:szCs w:val="26"/>
          <w:lang w:val="bg-BG" w:eastAsia="bg-BG"/>
        </w:rPr>
        <w:t xml:space="preserve"> 1.9. ТРОЯ АВТО ЕООД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правно основание: 47.316 дка</w:t>
      </w:r>
    </w:p>
    <w:p w:rsidR="00B30EE2" w:rsidRPr="00B30EE2" w:rsidRDefault="00B30EE2" w:rsidP="00B30EE2">
      <w:pPr>
        <w:keepNext/>
        <w:overflowPunct/>
        <w:spacing w:line="255" w:lineRule="exact"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Площ на имоти, ползвани на основание на чл. 37в, ал. 3, т. 2 от ЗСПЗЗ: </w:t>
      </w:r>
      <w:r w:rsidRPr="00B30EE2">
        <w:rPr>
          <w:rFonts w:ascii="Times New Roman" w:eastAsiaTheme="minorEastAsia" w:hAnsi="Times New Roman"/>
          <w:bCs/>
          <w:sz w:val="26"/>
          <w:szCs w:val="26"/>
          <w:lang w:val="bg-BG" w:eastAsia="bg-BG"/>
        </w:rPr>
        <w:t>28.53</w:t>
      </w:r>
      <w:r>
        <w:rPr>
          <w:rFonts w:ascii="Times New Roman" w:eastAsiaTheme="minorEastAsia" w:hAnsi="Times New Roman"/>
          <w:bCs/>
          <w:sz w:val="26"/>
          <w:szCs w:val="26"/>
          <w:lang w:val="bg-BG" w:eastAsia="bg-BG"/>
        </w:rPr>
        <w:t>2</w:t>
      </w:r>
      <w:r w:rsidRPr="00B30EE2">
        <w:rPr>
          <w:rFonts w:ascii="Times New Roman" w:eastAsiaTheme="minorEastAsia" w:hAnsi="Times New Roman"/>
          <w:bCs/>
          <w:sz w:val="26"/>
          <w:szCs w:val="26"/>
          <w:lang w:val="bg-BG" w:eastAsia="bg-BG"/>
        </w:rPr>
        <w:t xml:space="preserve"> </w:t>
      </w: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>дка</w:t>
      </w:r>
    </w:p>
    <w:p w:rsidR="00B30EE2" w:rsidRPr="00B30EE2" w:rsidRDefault="00B30EE2" w:rsidP="00B30EE2">
      <w:pPr>
        <w:overflowPunct/>
        <w:textAlignment w:val="auto"/>
        <w:rPr>
          <w:rFonts w:ascii="Times New Roman" w:eastAsiaTheme="minorEastAsia" w:hAnsi="Times New Roman"/>
          <w:sz w:val="26"/>
          <w:szCs w:val="26"/>
          <w:lang w:val="bg-BG" w:eastAsia="bg-BG"/>
        </w:rPr>
      </w:pPr>
      <w:r w:rsidRPr="00B30EE2">
        <w:rPr>
          <w:rFonts w:ascii="Times New Roman" w:eastAsiaTheme="minorEastAsia" w:hAnsi="Times New Roman"/>
          <w:sz w:val="26"/>
          <w:szCs w:val="26"/>
          <w:lang w:val="bg-BG" w:eastAsia="bg-BG"/>
        </w:rPr>
        <w:t xml:space="preserve">    Разпределени масиви (по номера), съгласно проекта:6, 12, 2, 19, 15, общо площ: 75.846 дка</w:t>
      </w:r>
    </w:p>
    <w:p w:rsidR="00294FB4" w:rsidRPr="00294FB4" w:rsidRDefault="00A521B3" w:rsidP="00294FB4">
      <w:pPr>
        <w:pStyle w:val="ad"/>
        <w:numPr>
          <w:ilvl w:val="0"/>
          <w:numId w:val="11"/>
        </w:numPr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ОДОБРЯВАМ карта на служебно разпределените масиви за ползване в землището на </w:t>
      </w:r>
      <w:r w:rsidR="00B30EE2" w:rsidRPr="00544B6B">
        <w:rPr>
          <w:rFonts w:ascii="Times New Roman" w:hAnsi="Times New Roman"/>
          <w:b/>
          <w:sz w:val="24"/>
          <w:szCs w:val="24"/>
        </w:rPr>
        <w:t>с. БАТОШЕВО, ЕКАТТЕ 02885</w:t>
      </w:r>
      <w:r w:rsidR="00E84C6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84C61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E84C61">
        <w:rPr>
          <w:rFonts w:ascii="Times New Roman" w:hAnsi="Times New Roman"/>
          <w:sz w:val="24"/>
          <w:szCs w:val="24"/>
          <w:lang w:val="bg-BG"/>
        </w:rPr>
        <w:t>Севлиево</w:t>
      </w:r>
      <w:r w:rsidR="00E84C61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>, както и регистър към нея, които са окончателни за стопанската 20</w:t>
      </w:r>
      <w:r w:rsidR="008871CC">
        <w:rPr>
          <w:rFonts w:ascii="Times New Roman" w:hAnsi="Times New Roman"/>
          <w:sz w:val="24"/>
          <w:szCs w:val="24"/>
          <w:lang w:val="bg-BG"/>
        </w:rPr>
        <w:t>2</w:t>
      </w:r>
      <w:r w:rsidR="00542D14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542D14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г.;</w:t>
      </w:r>
    </w:p>
    <w:p w:rsidR="00A521B3" w:rsidRDefault="00A521B3" w:rsidP="00E01F57">
      <w:pPr>
        <w:pStyle w:val="ad"/>
        <w:numPr>
          <w:ilvl w:val="0"/>
          <w:numId w:val="10"/>
        </w:numPr>
        <w:tabs>
          <w:tab w:val="left" w:pos="851"/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Описът на масивите и имотите по ползватели за землището на </w:t>
      </w:r>
      <w:r w:rsidR="00B30EE2" w:rsidRPr="00544B6B">
        <w:rPr>
          <w:rFonts w:ascii="Times New Roman" w:hAnsi="Times New Roman"/>
          <w:b/>
          <w:sz w:val="24"/>
          <w:szCs w:val="24"/>
        </w:rPr>
        <w:t>с. БАТОШЕВО, ЕКАТТЕ 02885</w:t>
      </w:r>
      <w:r w:rsidR="00B5406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 представен в Приложение 1 – и е неразделна част от настоящата заповед.</w:t>
      </w:r>
    </w:p>
    <w:p w:rsidR="00A521B3" w:rsidRPr="00563A6B" w:rsidRDefault="00A521B3" w:rsidP="008B7DF4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Дължимото рентно плащане за земите по чл. 37в, ал. 3, т. 2 от ЗСПЗЗ</w:t>
      </w:r>
      <w:r w:rsidR="008B7DF4">
        <w:rPr>
          <w:rFonts w:ascii="Times New Roman" w:hAnsi="Times New Roman"/>
          <w:sz w:val="24"/>
          <w:szCs w:val="24"/>
          <w:lang w:val="bg-BG"/>
        </w:rPr>
        <w:t xml:space="preserve">, определено по реда на §2е от ДР на ЗСПЗЗ </w:t>
      </w:r>
      <w:r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0EE2" w:rsidRPr="00544B6B">
        <w:rPr>
          <w:rFonts w:ascii="Times New Roman" w:hAnsi="Times New Roman"/>
          <w:b/>
          <w:sz w:val="24"/>
          <w:szCs w:val="24"/>
        </w:rPr>
        <w:t>с. БАТОШЕВО, ЕКАТТЕ 02885</w:t>
      </w:r>
      <w:r w:rsidR="00B30EE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е в размер на </w:t>
      </w:r>
      <w:r w:rsidR="00B30EE2">
        <w:rPr>
          <w:rFonts w:ascii="Times New Roman" w:hAnsi="Times New Roman"/>
          <w:b/>
          <w:sz w:val="24"/>
          <w:szCs w:val="24"/>
          <w:lang w:val="ru-RU"/>
        </w:rPr>
        <w:t>17</w:t>
      </w:r>
      <w:r w:rsidRPr="00E81E80">
        <w:rPr>
          <w:rFonts w:ascii="Times New Roman" w:hAnsi="Times New Roman"/>
          <w:b/>
          <w:sz w:val="24"/>
          <w:szCs w:val="24"/>
          <w:lang w:val="ru-RU"/>
        </w:rPr>
        <w:t>,00 лв/дка</w:t>
      </w:r>
      <w:r w:rsidRPr="00E81E80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Pr="00E81E80">
        <w:rPr>
          <w:rFonts w:ascii="Times New Roman" w:hAnsi="Times New Roman"/>
          <w:b/>
          <w:sz w:val="24"/>
          <w:szCs w:val="24"/>
          <w:lang w:val="ru-RU"/>
        </w:rPr>
        <w:t>ОБРАБОТВАЕМИ</w:t>
      </w:r>
      <w:r w:rsidRPr="00E81E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1E80">
        <w:rPr>
          <w:rFonts w:ascii="Times New Roman" w:hAnsi="Times New Roman"/>
          <w:b/>
          <w:sz w:val="24"/>
          <w:szCs w:val="24"/>
          <w:lang w:val="bg-BG"/>
        </w:rPr>
        <w:t>ЗЕМИ</w:t>
      </w:r>
      <w:r w:rsidR="008B7DF4" w:rsidRPr="00E81E80">
        <w:rPr>
          <w:rFonts w:ascii="Times New Roman" w:hAnsi="Times New Roman"/>
          <w:sz w:val="24"/>
          <w:szCs w:val="24"/>
          <w:lang w:val="bg-BG"/>
        </w:rPr>
        <w:t>.</w:t>
      </w:r>
    </w:p>
    <w:p w:rsidR="008B7DF4" w:rsidRDefault="008B7DF4" w:rsidP="008B7DF4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за дължимото рентно плащане за земите по чл. 37в, ал. 3, т. 2 от ЗСПЗЗ се внасят  по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„ЗЕМЕДЕЛИЕ“ – ГАБРОВО: </w:t>
      </w: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банка УНИКРЕДИТ БУЛБАНК, </w:t>
      </w:r>
      <w:r w:rsidRPr="008B7DF4">
        <w:rPr>
          <w:rFonts w:ascii="Times New Roman" w:hAnsi="Times New Roman"/>
          <w:sz w:val="24"/>
          <w:szCs w:val="24"/>
          <w:lang w:val="bg-BG"/>
        </w:rPr>
        <w:t>в срок</w:t>
      </w:r>
      <w:r>
        <w:rPr>
          <w:rFonts w:ascii="Times New Roman" w:hAnsi="Times New Roman"/>
          <w:sz w:val="24"/>
          <w:szCs w:val="24"/>
          <w:lang w:val="bg-BG"/>
        </w:rPr>
        <w:t xml:space="preserve"> до три месеца от публикуване на настоящата заповед.</w:t>
      </w:r>
    </w:p>
    <w:p w:rsidR="000361B8" w:rsidRDefault="000361B8" w:rsidP="000361B8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lastRenderedPageBreak/>
        <w:t xml:space="preserve">Сумите са депозитни и се изплащат от </w:t>
      </w:r>
      <w:r w:rsidR="00076177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бластната дирекция "Земеделие"</w:t>
      </w:r>
      <w:r w:rsidR="00076177">
        <w:rPr>
          <w:rFonts w:ascii="Times New Roman" w:hAnsi="Times New Roman"/>
          <w:color w:val="000000"/>
          <w:sz w:val="24"/>
          <w:szCs w:val="24"/>
          <w:lang w:val="bg-BG"/>
        </w:rPr>
        <w:t xml:space="preserve"> - Габрово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на правоимащите лица въз основа на</w:t>
      </w:r>
      <w:r w:rsidR="00076177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заповед в 10-годишен срок. </w:t>
      </w:r>
    </w:p>
    <w:p w:rsidR="00A521B3" w:rsidRPr="000361B8" w:rsidRDefault="000361B8" w:rsidP="000361B8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 ползвателите, които не са заплатили сумите</w:t>
      </w:r>
      <w:r w:rsidR="000369D2">
        <w:rPr>
          <w:rFonts w:ascii="Times New Roman" w:hAnsi="Times New Roman"/>
          <w:color w:val="000000"/>
          <w:sz w:val="24"/>
          <w:szCs w:val="24"/>
          <w:lang w:val="bg-BG"/>
        </w:rPr>
        <w:t>, определени с настоящата заповед</w:t>
      </w:r>
      <w:r w:rsidR="00563A6B">
        <w:rPr>
          <w:rFonts w:ascii="Times New Roman" w:hAnsi="Times New Roman"/>
          <w:color w:val="000000"/>
          <w:sz w:val="24"/>
          <w:szCs w:val="24"/>
          <w:lang w:val="bg-BG"/>
        </w:rPr>
        <w:t xml:space="preserve"> за</w:t>
      </w:r>
      <w:r w:rsidR="000369D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ползваните земи по </w:t>
      </w:r>
      <w:r>
        <w:rPr>
          <w:rFonts w:ascii="Times New Roman" w:hAnsi="Times New Roman"/>
          <w:sz w:val="24"/>
          <w:szCs w:val="24"/>
          <w:lang w:val="bg-BG"/>
        </w:rPr>
        <w:t>чл. 37в, ал. 3, т. 2 от ЗСПЗЗ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, директорът на </w:t>
      </w:r>
      <w:r w:rsidR="000369D2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4D47C7" w:rsidRPr="00E81E80" w:rsidRDefault="004D47C7" w:rsidP="000361B8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да се обяви</w:t>
      </w:r>
      <w:r w:rsidR="000369D2">
        <w:rPr>
          <w:rFonts w:ascii="Times New Roman" w:hAnsi="Times New Roman"/>
          <w:color w:val="000000"/>
          <w:sz w:val="24"/>
          <w:szCs w:val="24"/>
          <w:lang w:val="bg-BG"/>
        </w:rPr>
        <w:t xml:space="preserve"> в кметството на </w:t>
      </w:r>
      <w:r w:rsidR="00B54068" w:rsidRPr="00B54068">
        <w:rPr>
          <w:rFonts w:ascii="Times New Roman" w:hAnsi="Times New Roman"/>
          <w:b/>
          <w:sz w:val="24"/>
          <w:szCs w:val="24"/>
        </w:rPr>
        <w:t xml:space="preserve">с. </w:t>
      </w:r>
      <w:r w:rsidR="001F4ABD"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="00E84C61" w:rsidRPr="00B65D1E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в сградата на Общинска служба по земеделие гр. </w:t>
      </w:r>
      <w:r w:rsidR="00E84C61" w:rsidRPr="00E81E80">
        <w:rPr>
          <w:rFonts w:ascii="Times New Roman" w:hAnsi="Times New Roman"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E84C61" w:rsidRPr="00E81E80">
        <w:rPr>
          <w:rFonts w:ascii="Times New Roman" w:hAnsi="Times New Roman"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E81E80" w:rsidRDefault="00E81E80" w:rsidP="000361B8">
      <w:pPr>
        <w:spacing w:line="300" w:lineRule="exact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6A2290" w:rsidRPr="00E81E80" w:rsidRDefault="008374DD" w:rsidP="000361B8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Контрол по изпълнението на настоящата заповед възлагам на началника на ОСЗ гр. </w:t>
      </w:r>
      <w:r w:rsidR="00E84C61" w:rsidRPr="00E81E80">
        <w:rPr>
          <w:rFonts w:ascii="Times New Roman" w:hAnsi="Times New Roman"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sz w:val="24"/>
          <w:szCs w:val="24"/>
          <w:lang w:val="bg-BG"/>
        </w:rPr>
        <w:t>.</w:t>
      </w:r>
    </w:p>
    <w:p w:rsidR="00E81E80" w:rsidRDefault="00E81E80" w:rsidP="008374DD">
      <w:pPr>
        <w:spacing w:line="30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5417F" w:rsidRPr="003B7671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Съгласно §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обявяването или публикуването й пред </w:t>
      </w:r>
      <w:r w:rsidR="00D02C11" w:rsidRPr="00E81E80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 w:rsidR="00C5201B" w:rsidRPr="00E81E80">
        <w:rPr>
          <w:rFonts w:ascii="Times New Roman" w:hAnsi="Times New Roman"/>
          <w:sz w:val="24"/>
          <w:szCs w:val="24"/>
          <w:lang w:val="bg-BG"/>
        </w:rPr>
        <w:t>Севлиево</w:t>
      </w:r>
      <w:r w:rsidRPr="00E81E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3B7671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F33874" w:rsidRDefault="007F4C39" w:rsidP="0085428E">
      <w:pPr>
        <w:spacing w:line="300" w:lineRule="exact"/>
        <w:ind w:firstLine="720"/>
        <w:jc w:val="both"/>
        <w:rPr>
          <w:rFonts w:ascii="Times New Roman" w:hAnsi="Times New Roman"/>
          <w:color w:val="FF0000"/>
          <w:lang w:val="bg-BG"/>
        </w:rPr>
      </w:pPr>
    </w:p>
    <w:p w:rsidR="007F4C39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FE0120" w:rsidRDefault="00FE0120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B74121" w:rsidRDefault="00B74121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B74121" w:rsidRPr="00B74121" w:rsidRDefault="00B74121" w:rsidP="00B74121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B74121">
        <w:rPr>
          <w:rFonts w:ascii="Times New Roman" w:hAnsi="Times New Roman"/>
          <w:b/>
          <w:sz w:val="24"/>
          <w:szCs w:val="24"/>
          <w:lang w:val="bg-BG"/>
        </w:rPr>
        <w:t xml:space="preserve">За директор на ОДЗ – Габрово:           </w:t>
      </w:r>
      <w:r w:rsidRPr="00B74121">
        <w:rPr>
          <w:rFonts w:ascii="Times New Roman" w:hAnsi="Times New Roman"/>
          <w:b/>
          <w:i/>
          <w:sz w:val="24"/>
          <w:szCs w:val="24"/>
          <w:lang w:val="bg-BG"/>
        </w:rPr>
        <w:t>/п/</w:t>
      </w:r>
    </w:p>
    <w:p w:rsidR="00B74121" w:rsidRPr="00B74121" w:rsidRDefault="00B74121" w:rsidP="00B74121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B74121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</w:t>
      </w:r>
    </w:p>
    <w:p w:rsidR="00B74121" w:rsidRPr="00B74121" w:rsidRDefault="00B74121" w:rsidP="00B74121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B74121">
        <w:rPr>
          <w:rFonts w:ascii="Times New Roman" w:hAnsi="Times New Roman"/>
          <w:b/>
          <w:sz w:val="24"/>
          <w:szCs w:val="24"/>
          <w:lang w:val="bg-BG"/>
        </w:rPr>
        <w:t>главен секретар ОДЗ</w:t>
      </w:r>
    </w:p>
    <w:p w:rsidR="00B74121" w:rsidRPr="00B74121" w:rsidRDefault="00B74121" w:rsidP="00B74121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B74121">
        <w:rPr>
          <w:rFonts w:ascii="Times New Roman" w:hAnsi="Times New Roman"/>
          <w:b/>
          <w:sz w:val="24"/>
          <w:szCs w:val="24"/>
          <w:lang w:val="bg-BG"/>
        </w:rPr>
        <w:t xml:space="preserve">съгласно заповед за заместване </w:t>
      </w:r>
    </w:p>
    <w:p w:rsidR="00E94B61" w:rsidRPr="00F33874" w:rsidRDefault="00B74121" w:rsidP="00B74121">
      <w:pPr>
        <w:spacing w:line="288" w:lineRule="auto"/>
        <w:jc w:val="both"/>
        <w:textAlignment w:val="auto"/>
        <w:rPr>
          <w:rFonts w:ascii="Times New Roman" w:hAnsi="Times New Roman"/>
          <w:color w:val="FF0000"/>
          <w:lang w:val="bg-BG"/>
        </w:rPr>
      </w:pPr>
      <w:r w:rsidRPr="00B74121">
        <w:rPr>
          <w:rFonts w:ascii="Times New Roman" w:hAnsi="Times New Roman"/>
          <w:b/>
          <w:sz w:val="24"/>
          <w:szCs w:val="24"/>
          <w:lang w:val="bg-BG"/>
        </w:rPr>
        <w:t>№ РД 15-О-214-А / 29.09.2021 г./</w:t>
      </w:r>
      <w:bookmarkStart w:id="0" w:name="_GoBack"/>
      <w:bookmarkEnd w:id="0"/>
    </w:p>
    <w:sectPr w:rsidR="00E94B61" w:rsidRPr="00F33874" w:rsidSect="00186706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C0B" w:rsidRDefault="008B6C0B">
      <w:r>
        <w:separator/>
      </w:r>
    </w:p>
  </w:endnote>
  <w:endnote w:type="continuationSeparator" w:id="0">
    <w:p w:rsidR="008B6C0B" w:rsidRDefault="008B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121" w:rsidRPr="00B74121">
          <w:rPr>
            <w:noProof/>
            <w:lang w:val="bg-BG"/>
          </w:rPr>
          <w:t>3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C0B" w:rsidRDefault="008B6C0B">
      <w:r>
        <w:separator/>
      </w:r>
    </w:p>
  </w:footnote>
  <w:footnote w:type="continuationSeparator" w:id="0">
    <w:p w:rsidR="008B6C0B" w:rsidRDefault="008B6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2CD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1F4ABD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C980E1F2"/>
    <w:lvl w:ilvl="0" w:tplc="9A28588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AE0EE3E8"/>
    <w:lvl w:ilvl="0" w:tplc="C1FEDCC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E86E76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14D0"/>
    <w:rsid w:val="00025E87"/>
    <w:rsid w:val="000361B8"/>
    <w:rsid w:val="000369D2"/>
    <w:rsid w:val="00040E2F"/>
    <w:rsid w:val="00041E48"/>
    <w:rsid w:val="00042806"/>
    <w:rsid w:val="00044B88"/>
    <w:rsid w:val="0004563C"/>
    <w:rsid w:val="00045DAE"/>
    <w:rsid w:val="000477BF"/>
    <w:rsid w:val="0005428F"/>
    <w:rsid w:val="0005609A"/>
    <w:rsid w:val="00057A37"/>
    <w:rsid w:val="00070E7B"/>
    <w:rsid w:val="00075370"/>
    <w:rsid w:val="00076177"/>
    <w:rsid w:val="00080EF7"/>
    <w:rsid w:val="000C000D"/>
    <w:rsid w:val="000C04E6"/>
    <w:rsid w:val="000C195F"/>
    <w:rsid w:val="000D3EF2"/>
    <w:rsid w:val="000E3A69"/>
    <w:rsid w:val="000E3E6E"/>
    <w:rsid w:val="000E4BE3"/>
    <w:rsid w:val="000E6E24"/>
    <w:rsid w:val="00110145"/>
    <w:rsid w:val="001204B2"/>
    <w:rsid w:val="00120A93"/>
    <w:rsid w:val="001239CB"/>
    <w:rsid w:val="00123B3D"/>
    <w:rsid w:val="00141677"/>
    <w:rsid w:val="00150036"/>
    <w:rsid w:val="0015724D"/>
    <w:rsid w:val="00157D1E"/>
    <w:rsid w:val="001858DC"/>
    <w:rsid w:val="00186706"/>
    <w:rsid w:val="00186C5E"/>
    <w:rsid w:val="00197771"/>
    <w:rsid w:val="001A413F"/>
    <w:rsid w:val="001A6554"/>
    <w:rsid w:val="001B4BA5"/>
    <w:rsid w:val="001D6E62"/>
    <w:rsid w:val="001E36B7"/>
    <w:rsid w:val="001E48B3"/>
    <w:rsid w:val="001E712E"/>
    <w:rsid w:val="001F29CD"/>
    <w:rsid w:val="001F4ABD"/>
    <w:rsid w:val="00201DD3"/>
    <w:rsid w:val="0020653E"/>
    <w:rsid w:val="002130D0"/>
    <w:rsid w:val="00220CF9"/>
    <w:rsid w:val="00223D8E"/>
    <w:rsid w:val="00225564"/>
    <w:rsid w:val="00232F8E"/>
    <w:rsid w:val="00233184"/>
    <w:rsid w:val="00237B9A"/>
    <w:rsid w:val="00245B19"/>
    <w:rsid w:val="00253FFA"/>
    <w:rsid w:val="002575B3"/>
    <w:rsid w:val="00261A92"/>
    <w:rsid w:val="00261F4C"/>
    <w:rsid w:val="00263612"/>
    <w:rsid w:val="00264B7F"/>
    <w:rsid w:val="00266D04"/>
    <w:rsid w:val="00267868"/>
    <w:rsid w:val="0027252C"/>
    <w:rsid w:val="00273C76"/>
    <w:rsid w:val="002773E3"/>
    <w:rsid w:val="00280B45"/>
    <w:rsid w:val="00287CC0"/>
    <w:rsid w:val="00292EFC"/>
    <w:rsid w:val="00294FB4"/>
    <w:rsid w:val="002A18B7"/>
    <w:rsid w:val="002A3DD2"/>
    <w:rsid w:val="002A434A"/>
    <w:rsid w:val="002A5BD6"/>
    <w:rsid w:val="002A7A15"/>
    <w:rsid w:val="002B52FB"/>
    <w:rsid w:val="002B5B68"/>
    <w:rsid w:val="002B7855"/>
    <w:rsid w:val="002C2F80"/>
    <w:rsid w:val="002C72D3"/>
    <w:rsid w:val="002E25EF"/>
    <w:rsid w:val="002E7516"/>
    <w:rsid w:val="002F2EB7"/>
    <w:rsid w:val="002F2F7A"/>
    <w:rsid w:val="0030309F"/>
    <w:rsid w:val="00307E58"/>
    <w:rsid w:val="00316276"/>
    <w:rsid w:val="00331408"/>
    <w:rsid w:val="0033427F"/>
    <w:rsid w:val="003356C0"/>
    <w:rsid w:val="00346A0D"/>
    <w:rsid w:val="0035297E"/>
    <w:rsid w:val="003529BD"/>
    <w:rsid w:val="00353649"/>
    <w:rsid w:val="003566ED"/>
    <w:rsid w:val="0036552F"/>
    <w:rsid w:val="003742E0"/>
    <w:rsid w:val="00390A4B"/>
    <w:rsid w:val="00394DCC"/>
    <w:rsid w:val="003A4421"/>
    <w:rsid w:val="003B2911"/>
    <w:rsid w:val="003B7313"/>
    <w:rsid w:val="003B7671"/>
    <w:rsid w:val="003B7C51"/>
    <w:rsid w:val="003C0B56"/>
    <w:rsid w:val="003C4787"/>
    <w:rsid w:val="003D4312"/>
    <w:rsid w:val="003E39AD"/>
    <w:rsid w:val="003E4D34"/>
    <w:rsid w:val="003E5E2E"/>
    <w:rsid w:val="003E5E8B"/>
    <w:rsid w:val="003F4657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9D0"/>
    <w:rsid w:val="00446795"/>
    <w:rsid w:val="00447822"/>
    <w:rsid w:val="00447AA3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E66E5"/>
    <w:rsid w:val="004E70C0"/>
    <w:rsid w:val="004F5F28"/>
    <w:rsid w:val="004F765C"/>
    <w:rsid w:val="0050129D"/>
    <w:rsid w:val="00507FEC"/>
    <w:rsid w:val="0051621A"/>
    <w:rsid w:val="0052781F"/>
    <w:rsid w:val="00534011"/>
    <w:rsid w:val="00535DE4"/>
    <w:rsid w:val="00542607"/>
    <w:rsid w:val="00542733"/>
    <w:rsid w:val="00542842"/>
    <w:rsid w:val="00542D14"/>
    <w:rsid w:val="005435B4"/>
    <w:rsid w:val="00544B6B"/>
    <w:rsid w:val="00546620"/>
    <w:rsid w:val="00547FDD"/>
    <w:rsid w:val="005525A8"/>
    <w:rsid w:val="0055324F"/>
    <w:rsid w:val="00560044"/>
    <w:rsid w:val="005620F1"/>
    <w:rsid w:val="00563A6B"/>
    <w:rsid w:val="005665F9"/>
    <w:rsid w:val="0056780F"/>
    <w:rsid w:val="0057056E"/>
    <w:rsid w:val="00572DF1"/>
    <w:rsid w:val="005776C6"/>
    <w:rsid w:val="00582181"/>
    <w:rsid w:val="00582647"/>
    <w:rsid w:val="00585BF6"/>
    <w:rsid w:val="00586581"/>
    <w:rsid w:val="00586CF8"/>
    <w:rsid w:val="005945CA"/>
    <w:rsid w:val="005A0837"/>
    <w:rsid w:val="005A319B"/>
    <w:rsid w:val="005A3B17"/>
    <w:rsid w:val="005A72EB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4CA2"/>
    <w:rsid w:val="00644595"/>
    <w:rsid w:val="00650AE7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30B1"/>
    <w:rsid w:val="00735541"/>
    <w:rsid w:val="00735898"/>
    <w:rsid w:val="00741CFA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B70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871CC"/>
    <w:rsid w:val="00895E64"/>
    <w:rsid w:val="008A02C6"/>
    <w:rsid w:val="008A09DE"/>
    <w:rsid w:val="008A4586"/>
    <w:rsid w:val="008B0206"/>
    <w:rsid w:val="008B1300"/>
    <w:rsid w:val="008B3665"/>
    <w:rsid w:val="008B3CC4"/>
    <w:rsid w:val="008B6C0B"/>
    <w:rsid w:val="008B7DF4"/>
    <w:rsid w:val="008C1742"/>
    <w:rsid w:val="008E63AB"/>
    <w:rsid w:val="0090127B"/>
    <w:rsid w:val="00907E51"/>
    <w:rsid w:val="00913C33"/>
    <w:rsid w:val="00914EB4"/>
    <w:rsid w:val="009236DB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2DEF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21B3"/>
    <w:rsid w:val="00A6569C"/>
    <w:rsid w:val="00A70FB8"/>
    <w:rsid w:val="00A75F60"/>
    <w:rsid w:val="00A77F58"/>
    <w:rsid w:val="00A83350"/>
    <w:rsid w:val="00A8349F"/>
    <w:rsid w:val="00A86B12"/>
    <w:rsid w:val="00AA0574"/>
    <w:rsid w:val="00AA2A82"/>
    <w:rsid w:val="00AA2C04"/>
    <w:rsid w:val="00AB0495"/>
    <w:rsid w:val="00AB5199"/>
    <w:rsid w:val="00AD13E8"/>
    <w:rsid w:val="00AD2541"/>
    <w:rsid w:val="00AD37FF"/>
    <w:rsid w:val="00AD422B"/>
    <w:rsid w:val="00AD6447"/>
    <w:rsid w:val="00AE2729"/>
    <w:rsid w:val="00AF1848"/>
    <w:rsid w:val="00B167B2"/>
    <w:rsid w:val="00B20D54"/>
    <w:rsid w:val="00B25C1D"/>
    <w:rsid w:val="00B30EE2"/>
    <w:rsid w:val="00B33CBA"/>
    <w:rsid w:val="00B3797F"/>
    <w:rsid w:val="00B407E0"/>
    <w:rsid w:val="00B41104"/>
    <w:rsid w:val="00B435FA"/>
    <w:rsid w:val="00B53290"/>
    <w:rsid w:val="00B54068"/>
    <w:rsid w:val="00B65D1E"/>
    <w:rsid w:val="00B74121"/>
    <w:rsid w:val="00B84644"/>
    <w:rsid w:val="00B915C4"/>
    <w:rsid w:val="00BD0331"/>
    <w:rsid w:val="00BD4BDC"/>
    <w:rsid w:val="00BE0C5D"/>
    <w:rsid w:val="00BE4154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238"/>
    <w:rsid w:val="00C248BB"/>
    <w:rsid w:val="00C25291"/>
    <w:rsid w:val="00C25F60"/>
    <w:rsid w:val="00C2606E"/>
    <w:rsid w:val="00C44C8F"/>
    <w:rsid w:val="00C473A4"/>
    <w:rsid w:val="00C5201B"/>
    <w:rsid w:val="00C54547"/>
    <w:rsid w:val="00C65EEE"/>
    <w:rsid w:val="00C738A7"/>
    <w:rsid w:val="00C74CD2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4789"/>
    <w:rsid w:val="00CD0A12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3CEF"/>
    <w:rsid w:val="00D7472F"/>
    <w:rsid w:val="00D74F7B"/>
    <w:rsid w:val="00D82AED"/>
    <w:rsid w:val="00D87AEE"/>
    <w:rsid w:val="00D92B65"/>
    <w:rsid w:val="00D92B77"/>
    <w:rsid w:val="00D973C3"/>
    <w:rsid w:val="00DA2BE5"/>
    <w:rsid w:val="00DB046A"/>
    <w:rsid w:val="00DB6257"/>
    <w:rsid w:val="00DD11B4"/>
    <w:rsid w:val="00E01F57"/>
    <w:rsid w:val="00E11049"/>
    <w:rsid w:val="00E16D73"/>
    <w:rsid w:val="00E22C27"/>
    <w:rsid w:val="00E35B64"/>
    <w:rsid w:val="00E609D0"/>
    <w:rsid w:val="00E63B77"/>
    <w:rsid w:val="00E76AE7"/>
    <w:rsid w:val="00E77973"/>
    <w:rsid w:val="00E80A45"/>
    <w:rsid w:val="00E81E80"/>
    <w:rsid w:val="00E83EDD"/>
    <w:rsid w:val="00E84C61"/>
    <w:rsid w:val="00E901CA"/>
    <w:rsid w:val="00E939E8"/>
    <w:rsid w:val="00E93FCD"/>
    <w:rsid w:val="00E94B61"/>
    <w:rsid w:val="00E950E8"/>
    <w:rsid w:val="00EA3B1F"/>
    <w:rsid w:val="00EC1BF8"/>
    <w:rsid w:val="00ED15CC"/>
    <w:rsid w:val="00ED2B0D"/>
    <w:rsid w:val="00ED7158"/>
    <w:rsid w:val="00EF2C0C"/>
    <w:rsid w:val="00EF5E7D"/>
    <w:rsid w:val="00F00466"/>
    <w:rsid w:val="00F01C55"/>
    <w:rsid w:val="00F02FDB"/>
    <w:rsid w:val="00F130FB"/>
    <w:rsid w:val="00F26248"/>
    <w:rsid w:val="00F33874"/>
    <w:rsid w:val="00F349E7"/>
    <w:rsid w:val="00F43160"/>
    <w:rsid w:val="00F45287"/>
    <w:rsid w:val="00F503B7"/>
    <w:rsid w:val="00F54BCB"/>
    <w:rsid w:val="00F61796"/>
    <w:rsid w:val="00F61E35"/>
    <w:rsid w:val="00F72CF1"/>
    <w:rsid w:val="00F80724"/>
    <w:rsid w:val="00F827D9"/>
    <w:rsid w:val="00F849CB"/>
    <w:rsid w:val="00FA2580"/>
    <w:rsid w:val="00FA48F4"/>
    <w:rsid w:val="00FA7CE6"/>
    <w:rsid w:val="00FB169F"/>
    <w:rsid w:val="00FB547E"/>
    <w:rsid w:val="00FB7E8C"/>
    <w:rsid w:val="00FD0E4A"/>
    <w:rsid w:val="00FD28DF"/>
    <w:rsid w:val="00FD29A5"/>
    <w:rsid w:val="00FD3C85"/>
    <w:rsid w:val="00FD639F"/>
    <w:rsid w:val="00FE0120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BBEA60"/>
  <w15:docId w15:val="{49F274C0-1357-4F51-B7EB-53391B3E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E8DB7-4CD5-431E-B8AB-E87FFDCBA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PDemireva</cp:lastModifiedBy>
  <cp:revision>75</cp:revision>
  <cp:lastPrinted>2021-10-05T12:35:00Z</cp:lastPrinted>
  <dcterms:created xsi:type="dcterms:W3CDTF">2018-12-04T13:24:00Z</dcterms:created>
  <dcterms:modified xsi:type="dcterms:W3CDTF">2021-10-07T12:44:00Z</dcterms:modified>
</cp:coreProperties>
</file>