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503FB5" w:rsidRPr="001C75FB" w:rsidRDefault="00503FB5" w:rsidP="00503FB5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503FB5" w:rsidRPr="001C75FB" w:rsidRDefault="00CE2C75" w:rsidP="00503FB5">
      <w:pPr>
        <w:spacing w:line="320" w:lineRule="exact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ПО-09-</w:t>
      </w:r>
      <w:r>
        <w:rPr>
          <w:rFonts w:ascii="Times New Roman" w:hAnsi="Times New Roman"/>
          <w:b/>
          <w:sz w:val="24"/>
          <w:szCs w:val="24"/>
        </w:rPr>
        <w:t>190</w:t>
      </w:r>
      <w:r w:rsidR="00503FB5" w:rsidRPr="001C75FB">
        <w:rPr>
          <w:rFonts w:ascii="Times New Roman" w:hAnsi="Times New Roman"/>
          <w:b/>
          <w:sz w:val="24"/>
          <w:szCs w:val="24"/>
          <w:lang w:val="bg-BG"/>
        </w:rPr>
        <w:t>/05.11.</w:t>
      </w:r>
      <w:bookmarkStart w:id="0" w:name="_GoBack"/>
      <w:bookmarkEnd w:id="0"/>
      <w:r w:rsidR="00503FB5" w:rsidRPr="001C75FB">
        <w:rPr>
          <w:rFonts w:ascii="Times New Roman" w:hAnsi="Times New Roman"/>
          <w:b/>
          <w:sz w:val="24"/>
          <w:szCs w:val="24"/>
          <w:lang w:val="bg-BG"/>
        </w:rPr>
        <w:t xml:space="preserve">2019 г. </w:t>
      </w:r>
    </w:p>
    <w:p w:rsidR="00503FB5" w:rsidRPr="001C75FB" w:rsidRDefault="00503FB5" w:rsidP="00503FB5">
      <w:pPr>
        <w:spacing w:line="32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503FB5" w:rsidRPr="001C75FB" w:rsidRDefault="00503FB5" w:rsidP="00503FB5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:rsidR="00503FB5" w:rsidRPr="001C75FB" w:rsidRDefault="00503FB5" w:rsidP="00503FB5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ab/>
        <w:t>На основание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1C75FB">
        <w:rPr>
          <w:rFonts w:ascii="Times New Roman" w:hAnsi="Times New Roman"/>
          <w:sz w:val="24"/>
          <w:szCs w:val="24"/>
          <w:lang w:val="ru-RU"/>
        </w:rPr>
        <w:t>37ж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и на основание чл. 3, ал. 4 от Устройствен правилник на ОД „Земеделие“ </w:t>
      </w:r>
    </w:p>
    <w:p w:rsidR="00503FB5" w:rsidRPr="001C75FB" w:rsidRDefault="00503FB5" w:rsidP="00503FB5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03FB5" w:rsidRPr="001C75FB" w:rsidRDefault="00503FB5" w:rsidP="00503FB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4F4113" w:rsidRPr="001C75FB" w:rsidRDefault="004F4113" w:rsidP="004F411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</w:t>
      </w:r>
      <w:r w:rsidR="00503FB5" w:rsidRPr="001C75FB">
        <w:rPr>
          <w:rFonts w:ascii="Times New Roman" w:hAnsi="Times New Roman"/>
          <w:sz w:val="24"/>
          <w:szCs w:val="24"/>
          <w:lang w:val="bg-BG"/>
        </w:rPr>
        <w:t>за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община СЕВЛИЕВО</w:t>
      </w:r>
      <w:r w:rsidRPr="001C75FB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1. Кадастрална карта на землище гр.</w:t>
      </w:r>
      <w:r w:rsidRPr="001C75FB">
        <w:rPr>
          <w:rFonts w:ascii="Times New Roman" w:hAnsi="Times New Roman"/>
          <w:b/>
          <w:sz w:val="24"/>
          <w:szCs w:val="24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СЕВЛИЕВО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: Галина Александрова Неделчева – началник на  ОСЗ гр. Севлиево;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055185" w:rsidRPr="001C75FB" w:rsidRDefault="004F4113" w:rsidP="00055185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055185"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135F89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55185" w:rsidRPr="001C75FB" w:rsidRDefault="00055185" w:rsidP="00055185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 с. АГАТОВО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: Галина Александрова Неделчева – началник на  ОСЗ гр. Севлиево;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E6CBB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с. Агатово,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BE6CBB" w:rsidRPr="001C75FB" w:rsidRDefault="00BE6CBB" w:rsidP="00BE6CBB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3. Кадастрална карта на землище с. БАТОШЕВО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E6CBB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Батошево,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BE6CBB" w:rsidRPr="001C75FB" w:rsidRDefault="00BE6CBB" w:rsidP="00BE6CBB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lastRenderedPageBreak/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с. БЕРИЕВО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E6CBB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с. Бериево, община Севлиево; </w:t>
      </w:r>
      <w:r w:rsidRPr="001C75FB">
        <w:rPr>
          <w:lang w:val="bg-BG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BE6CBB" w:rsidRPr="001C75FB" w:rsidRDefault="00BE6CBB" w:rsidP="00BE6CBB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с. БОГАТОВО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E6CBB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Богатово,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67358D" w:rsidRPr="001C75FB" w:rsidRDefault="0067358D" w:rsidP="0067358D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BE6CBB" w:rsidRPr="001C75FB" w:rsidRDefault="00BE6CBB" w:rsidP="00BE6CBB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>с. БУРЯ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E6CBB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Буря,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196AA8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BE6CBB" w:rsidRPr="001C75FB" w:rsidRDefault="00BE6CBB" w:rsidP="00BE6CBB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с. ГОРНА РОСИЦА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1</w:t>
      </w:r>
      <w:r w:rsidR="00BE6CBB" w:rsidRPr="001C75FB">
        <w:rPr>
          <w:rFonts w:ascii="Times New Roman" w:hAnsi="Times New Roman"/>
          <w:sz w:val="24"/>
          <w:szCs w:val="24"/>
          <w:lang w:val="bg-BG"/>
        </w:rPr>
        <w:t xml:space="preserve"> 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Горна Росица,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lastRenderedPageBreak/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2B49BF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BE6CBB" w:rsidRPr="001C75FB" w:rsidRDefault="00BE6CBB" w:rsidP="00BE6CBB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</w:rPr>
        <w:t>8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с. ГРАДИЩЕ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Градище,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662DA9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</w:rPr>
        <w:t>9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ГРАДНИЦА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 ЧЛЕНОВЕ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Градница,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444D93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1</w:t>
      </w:r>
      <w:r w:rsidRPr="001C75FB">
        <w:rPr>
          <w:rFonts w:ascii="Times New Roman" w:hAnsi="Times New Roman"/>
          <w:b/>
          <w:sz w:val="24"/>
          <w:szCs w:val="24"/>
        </w:rPr>
        <w:t>0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ДАМЯНОВО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1C75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с. Дамяново,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444D93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3336F" w:rsidRPr="001C75FB" w:rsidRDefault="0023336F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81562" w:rsidRPr="001C75FB" w:rsidRDefault="00481562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lastRenderedPageBreak/>
        <w:t>1</w:t>
      </w:r>
      <w:r w:rsidRPr="001C75FB">
        <w:rPr>
          <w:rFonts w:ascii="Times New Roman" w:hAnsi="Times New Roman"/>
          <w:b/>
          <w:sz w:val="24"/>
          <w:szCs w:val="24"/>
        </w:rPr>
        <w:t>1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. Кадастрална карта на землище с. ДЕБЕЛЦОВО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="0023336F" w:rsidRPr="001C75FB">
        <w:rPr>
          <w:rFonts w:ascii="Times New Roman" w:hAnsi="Times New Roman"/>
          <w:sz w:val="24"/>
          <w:szCs w:val="24"/>
          <w:lang w:val="bg-BG"/>
        </w:rPr>
        <w:t>с. Дебелцово</w:t>
      </w:r>
      <w:r w:rsidRPr="001C75FB">
        <w:rPr>
          <w:rFonts w:ascii="Times New Roman" w:hAnsi="Times New Roman"/>
          <w:sz w:val="24"/>
          <w:szCs w:val="24"/>
          <w:lang w:val="bg-BG"/>
        </w:rPr>
        <w:t>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44D9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444D93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12. Кадастрална карта на землище  с. ДОБРОМИРКА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Добромирка,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F05729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tabs>
          <w:tab w:val="left" w:pos="1665"/>
        </w:tabs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13. Кадастрална карта на землище с. ДУШЕВО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Душево,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FD5DB7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14. Кадастрална карта на землище  с. ИДИЛЕВО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Идилево,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3B3F99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lastRenderedPageBreak/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15. Кадастрална карта на землище с. КОРМЯНСКО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1C75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Кормянско,община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6C7B89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16. Кадастрална карта на землище  с. КРАМОЛИН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1C75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1.</w:t>
      </w:r>
      <w:r w:rsidRPr="001C75FB">
        <w:rPr>
          <w:rFonts w:ascii="Helvetica" w:hAnsi="Helvetica" w:cs="Arial"/>
          <w:sz w:val="21"/>
          <w:szCs w:val="21"/>
        </w:rPr>
        <w:t xml:space="preserve">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Крамолин,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6C7B89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17.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с. КРУШЕВО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с. Крушево,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6B5B56" w:rsidRPr="001C75FB" w:rsidRDefault="006B5B56" w:rsidP="006B5B56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</w:t>
      </w:r>
      <w:r w:rsidR="00856367" w:rsidRPr="001C75FB">
        <w:rPr>
          <w:rFonts w:ascii="Times New Roman" w:hAnsi="Times New Roman"/>
          <w:sz w:val="24"/>
          <w:szCs w:val="24"/>
          <w:lang w:val="bg-BG"/>
        </w:rPr>
        <w:t>;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ru-RU"/>
        </w:rPr>
        <w:t>18.</w:t>
      </w:r>
      <w:r w:rsidR="006B5B56"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4EA9" w:rsidRPr="001C75FB">
        <w:rPr>
          <w:rFonts w:ascii="Times New Roman" w:hAnsi="Times New Roman"/>
          <w:b/>
          <w:sz w:val="24"/>
          <w:szCs w:val="24"/>
          <w:lang w:val="ru-RU"/>
        </w:rPr>
        <w:t>З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>емлище с. КРЪВЕНИК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Кръвеник,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E36AB0" w:rsidRPr="001C75FB" w:rsidRDefault="00E36AB0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19.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с. ЛОВНИДОЛ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1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 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Ловнидол,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20. Кадастрална карта на землище  с. МАЛКИ ВЪРШЕЦ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81562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Малки Вършец,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115291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81562" w:rsidRPr="001C75FB" w:rsidRDefault="00481562" w:rsidP="00481562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21. Кадастрална карта на землище с. МЛАДЕН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E148C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Младен,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012C0B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012C0B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E148C" w:rsidRPr="001C75FB" w:rsidRDefault="00EE148C" w:rsidP="00EE148C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22. </w:t>
      </w:r>
      <w:r w:rsidR="00D97D97" w:rsidRPr="001C75FB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емлище с. МЛЕЧЕВО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E148C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с. Млечево,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lastRenderedPageBreak/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E148C" w:rsidRPr="001C75FB" w:rsidRDefault="00EE148C" w:rsidP="00EE148C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23. Кадастрална карта на землище  с. ПЕТКО СЛАВЕЙКОВ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1C75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E148C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Петко Славейков,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E148C" w:rsidRPr="001C75FB" w:rsidRDefault="00EE148C" w:rsidP="00EE148C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24. Кадастрална карта на землище с. РЯХОВЦИТЕ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E148C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Ряховците,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437F2C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ru-RU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E148C" w:rsidRPr="001C75FB" w:rsidRDefault="00EE148C" w:rsidP="00EE148C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25. Кадастрална карта на землище  с. СЕННИК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E148C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Сенник,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81A59" w:rsidRPr="001C75FB" w:rsidRDefault="00A81A59" w:rsidP="00A81A59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F87076" w:rsidRPr="001C75FB" w:rsidRDefault="00F87076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26. </w:t>
      </w:r>
      <w:r w:rsidR="00B029BF" w:rsidRPr="001C75FB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емлище с. СТОКИТЕ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  и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81A59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Стоките,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lastRenderedPageBreak/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81A59" w:rsidRPr="001C75FB" w:rsidRDefault="00A81A59" w:rsidP="00A81A59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27. </w:t>
      </w:r>
      <w:r w:rsidR="00616FC1" w:rsidRPr="001C75FB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емлище с. СТОЛЪТ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гр. Севлиево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81A59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Столът,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81A59" w:rsidRPr="001C75FB" w:rsidRDefault="00A81A59" w:rsidP="00A81A59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28. Кадастрална карта на землище  с. ТЪРХОВО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Галина Александрова Неделчева – началник на  ОСЗ –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81A59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с.Търхово,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C91451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81A59" w:rsidRPr="001C75FB" w:rsidRDefault="00A81A59" w:rsidP="00A81A59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29. Кадастрална карта на землище  с. ХИРЕВО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1C75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81A59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Хирево, община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4. Цвета Николаева Лазарова - старши експерт в ОСЗ гр.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2352C1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81A59" w:rsidRPr="001C75FB" w:rsidRDefault="00A81A59" w:rsidP="00A81A59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</w:rPr>
      </w:pP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30. Кадастрална карта на землище  с. ШУМАТА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1C75FB">
        <w:rPr>
          <w:rFonts w:ascii="Times New Roman" w:hAnsi="Times New Roman"/>
          <w:sz w:val="24"/>
          <w:szCs w:val="24"/>
          <w:lang w:val="bg-BG"/>
        </w:rPr>
        <w:t>: Галина Александрова Неделчева – началник на  ОСЗ гр. Севлиево  и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81A59" w:rsidRPr="001C75FB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1C75FB">
        <w:rPr>
          <w:rFonts w:ascii="Times New Roman" w:hAnsi="Times New Roman"/>
          <w:sz w:val="24"/>
          <w:szCs w:val="24"/>
          <w:lang w:val="bg-BG"/>
        </w:rPr>
        <w:t>с. Шумата, община Севлиево 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3. Ивелина Стефанова Иванова</w:t>
      </w:r>
      <w:r w:rsidRPr="001C75FB">
        <w:rPr>
          <w:lang w:val="bg-BG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– 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lastRenderedPageBreak/>
        <w:t xml:space="preserve">4. Цвета Николаева Лазарова - старши експерт в ОСЗ гр. Севлиево; </w:t>
      </w:r>
    </w:p>
    <w:p w:rsidR="002352C1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СГКК гр. Габрово</w:t>
      </w:r>
      <w:r w:rsidR="002352C1" w:rsidRPr="001C75FB">
        <w:rPr>
          <w:rFonts w:ascii="Times New Roman" w:hAnsi="Times New Roman"/>
          <w:sz w:val="24"/>
          <w:szCs w:val="24"/>
          <w:lang w:val="bg-BG"/>
        </w:rPr>
        <w:t>;</w:t>
      </w:r>
    </w:p>
    <w:p w:rsidR="004F4113" w:rsidRPr="001C75FB" w:rsidRDefault="004F4113" w:rsidP="004F4113">
      <w:pPr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81A59" w:rsidRPr="001C75FB" w:rsidRDefault="00A81A59" w:rsidP="00A81A59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Севлиево;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1C75FB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1C75F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Светла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Минчева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Неделчева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C75FB">
        <w:rPr>
          <w:rFonts w:ascii="Times New Roman" w:hAnsi="Times New Roman"/>
          <w:sz w:val="24"/>
          <w:szCs w:val="24"/>
          <w:lang w:val="bg-BG"/>
        </w:rPr>
        <w:t>старши експерт в ОСЗ гр. Севлиево;</w:t>
      </w:r>
    </w:p>
    <w:p w:rsidR="004F4113" w:rsidRPr="001C75FB" w:rsidRDefault="004F4113" w:rsidP="004F4113">
      <w:pPr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Искра Мичева </w:t>
      </w:r>
      <w:proofErr w:type="spellStart"/>
      <w:r w:rsidRPr="001C75FB">
        <w:rPr>
          <w:rFonts w:ascii="Times New Roman" w:hAnsi="Times New Roman"/>
          <w:sz w:val="24"/>
          <w:szCs w:val="24"/>
          <w:lang w:val="bg-BG"/>
        </w:rPr>
        <w:t>Радионова</w:t>
      </w:r>
      <w:proofErr w:type="spellEnd"/>
      <w:r w:rsidRPr="001C75FB">
        <w:rPr>
          <w:rFonts w:ascii="Times New Roman" w:hAnsi="Times New Roman"/>
          <w:sz w:val="24"/>
          <w:szCs w:val="24"/>
          <w:lang w:val="bg-BG"/>
        </w:rPr>
        <w:t xml:space="preserve"> – главен специалист в СГКК гр. Габрово;  </w:t>
      </w:r>
    </w:p>
    <w:p w:rsidR="004F4113" w:rsidRPr="001C75FB" w:rsidRDefault="004F4113" w:rsidP="004F4113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81A59" w:rsidRPr="001C75FB" w:rsidRDefault="00A81A59" w:rsidP="00A81A59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 w:rsidRPr="001C75FB">
        <w:rPr>
          <w:rFonts w:ascii="Times New Roman" w:hAnsi="Times New Roman"/>
          <w:b/>
          <w:sz w:val="24"/>
          <w:szCs w:val="24"/>
        </w:rPr>
        <w:t>II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A81A59" w:rsidRPr="001C75FB" w:rsidRDefault="00A81A59" w:rsidP="00A81A59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37б, ал.1  от ЗСПЗЗ и заявления по чл. 37ж, ал. 2 от ЗСПЗЗ 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A81A59" w:rsidRPr="001C75FB" w:rsidRDefault="00A81A59" w:rsidP="00A81A59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1C75FB">
        <w:rPr>
          <w:rFonts w:ascii="Times New Roman" w:hAnsi="Times New Roman"/>
          <w:sz w:val="24"/>
          <w:szCs w:val="24"/>
          <w:lang w:val="bg-BG"/>
        </w:rPr>
        <w:tab/>
        <w:t>2. Р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1C75FB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на пасища, мери и ливади съгласно чл.37ж от ЗСПЗЗ по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1C75FB">
        <w:rPr>
          <w:rFonts w:ascii="Times New Roman" w:hAnsi="Times New Roman"/>
          <w:sz w:val="24"/>
          <w:szCs w:val="24"/>
          <w:lang w:val="bg-BG"/>
        </w:rPr>
        <w:t>а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1C75FB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 xml:space="preserve"> Севлиево</w:t>
      </w:r>
      <w:r w:rsidRPr="001C75FB">
        <w:rPr>
          <w:rFonts w:ascii="Times New Roman" w:hAnsi="Times New Roman"/>
          <w:sz w:val="24"/>
          <w:szCs w:val="24"/>
          <w:lang w:val="bg-BG"/>
        </w:rPr>
        <w:t>,</w:t>
      </w:r>
      <w:r w:rsidRPr="001C75FB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A81A59" w:rsidRPr="001C75FB" w:rsidRDefault="00A81A59" w:rsidP="00A81A59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Предоставя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правоимащите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участници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информация и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чл. 37ж, ал. 7 от ЗСПЗЗ в срок до10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ноември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>;</w:t>
      </w:r>
    </w:p>
    <w:p w:rsidR="00A81A59" w:rsidRPr="001C75FB" w:rsidRDefault="00A81A59" w:rsidP="00A81A59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проверка дали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лицата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по чл. 37ж, ал. 1 от ЗСПЗЗ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отговарят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по чл. 37и, ал. 4 от ЗСПЗЗ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чл. 37ж, ал. 9 от ЗСПЗЗ;</w:t>
      </w:r>
    </w:p>
    <w:p w:rsidR="00A81A59" w:rsidRPr="001C75FB" w:rsidRDefault="00A81A59" w:rsidP="00A81A59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 xml:space="preserve">5. За всяко землище </w:t>
      </w:r>
      <w:r w:rsidRPr="001C75FB">
        <w:rPr>
          <w:rFonts w:ascii="Times New Roman" w:hAnsi="Times New Roman"/>
          <w:sz w:val="24"/>
          <w:szCs w:val="24"/>
          <w:lang w:val="ru-RU"/>
        </w:rPr>
        <w:t xml:space="preserve">в срок до 20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декември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2019 г. Комисията да изготви доклад до </w:t>
      </w:r>
      <w:r w:rsidRPr="001C75FB"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" гр. Габрово в </w:t>
      </w:r>
      <w:proofErr w:type="spellStart"/>
      <w:r w:rsidRPr="001C75FB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1C75FB">
        <w:rPr>
          <w:rFonts w:ascii="Times New Roman" w:hAnsi="Times New Roman"/>
          <w:sz w:val="24"/>
          <w:szCs w:val="24"/>
          <w:lang w:val="ru-RU"/>
        </w:rPr>
        <w:t xml:space="preserve"> с чл. 37ж, ал. 10 от ЗСПЗЗ.</w:t>
      </w:r>
    </w:p>
    <w:p w:rsidR="00A81A59" w:rsidRPr="001C75FB" w:rsidRDefault="00A81A59" w:rsidP="00A81A59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1A59" w:rsidRPr="001C75FB" w:rsidRDefault="00A81A59" w:rsidP="00A81A5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C75FB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1C75FB">
        <w:rPr>
          <w:rFonts w:ascii="Times New Roman" w:hAnsi="Times New Roman"/>
          <w:sz w:val="24"/>
          <w:szCs w:val="24"/>
          <w:lang w:val="bg-BG"/>
        </w:rPr>
        <w:t xml:space="preserve"> Заповедта по чл. 37ж, ал. 11 от ЗСПЗЗ да се обяви незабавно в кметствата и в сградата на Общинска служба по земеделие гр. Севлиево и се публикува на интернет страниците на общината и на ОД ”Земеделие” гр. Габрово. </w:t>
      </w:r>
    </w:p>
    <w:p w:rsidR="00A81A59" w:rsidRPr="001C75FB" w:rsidRDefault="00A81A59" w:rsidP="00A81A59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Севлиево, да се публикува на интернет страницата  на  община Севлиево и на ОД ”Земеделие” гр. Габрово</w:t>
      </w:r>
      <w:r w:rsidRPr="001C75FB">
        <w:rPr>
          <w:rFonts w:ascii="Times New Roman" w:hAnsi="Times New Roman"/>
          <w:sz w:val="24"/>
          <w:szCs w:val="24"/>
        </w:rPr>
        <w:t xml:space="preserve"> </w:t>
      </w:r>
      <w:r w:rsidRPr="001C75FB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A81A59" w:rsidRPr="001C75FB" w:rsidRDefault="00A81A59" w:rsidP="00A81A59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75FB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A81A59" w:rsidRPr="001C75FB" w:rsidRDefault="00A81A59" w:rsidP="00A81A59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4005" w:rsidRPr="001C75FB" w:rsidRDefault="00604005" w:rsidP="00A81A59">
      <w:pPr>
        <w:spacing w:line="288" w:lineRule="auto"/>
        <w:rPr>
          <w:rFonts w:ascii="Times New Roman" w:hAnsi="Times New Roman"/>
          <w:lang w:val="bg-BG"/>
        </w:rPr>
      </w:pPr>
    </w:p>
    <w:sectPr w:rsidR="00604005" w:rsidRPr="001C75FB" w:rsidSect="00033E30">
      <w:footerReference w:type="default" r:id="rId8"/>
      <w:headerReference w:type="first" r:id="rId9"/>
      <w:footerReference w:type="first" r:id="rId10"/>
      <w:pgSz w:w="11907" w:h="16840" w:code="9"/>
      <w:pgMar w:top="1134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64" w:rsidRDefault="00E61D64">
      <w:r>
        <w:separator/>
      </w:r>
    </w:p>
  </w:endnote>
  <w:endnote w:type="continuationSeparator" w:id="0">
    <w:p w:rsidR="00E61D64" w:rsidRDefault="00E6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324006"/>
      <w:docPartObj>
        <w:docPartGallery w:val="Page Numbers (Bottom of Page)"/>
        <w:docPartUnique/>
      </w:docPartObj>
    </w:sdtPr>
    <w:sdtEndPr/>
    <w:sdtContent>
      <w:p w:rsidR="00033E30" w:rsidRPr="00041E48" w:rsidRDefault="00033E30" w:rsidP="00033E30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>5300 гр. Габрово, ул</w:t>
        </w:r>
        <w:proofErr w:type="gramStart"/>
        <w:r w:rsidRPr="00041E48">
          <w:rPr>
            <w:sz w:val="18"/>
            <w:lang w:val="ru-RU"/>
          </w:rPr>
          <w:t>.</w:t>
        </w:r>
        <w:r w:rsidRPr="00041E48">
          <w:rPr>
            <w:sz w:val="18"/>
            <w:lang w:val="bg-BG"/>
          </w:rPr>
          <w:t>”</w:t>
        </w:r>
        <w:proofErr w:type="gramEnd"/>
        <w:r w:rsidRPr="00041E48">
          <w:rPr>
            <w:sz w:val="18"/>
            <w:lang w:val="ru-RU"/>
          </w:rPr>
          <w:t>Брянска"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  <w:r w:rsidRPr="00041E48">
          <w:rPr>
            <w:sz w:val="18"/>
            <w:lang w:val="bg-BG"/>
          </w:rPr>
          <w:t>тел.факс 801 551</w:t>
        </w:r>
      </w:p>
      <w:p w:rsidR="00033E30" w:rsidRDefault="00033E30" w:rsidP="00033E30">
        <w:pPr>
          <w:pStyle w:val="a4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033E30" w:rsidRDefault="00033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75" w:rsidRPr="00CE2C75">
          <w:rPr>
            <w:noProof/>
            <w:lang w:val="bg-BG"/>
          </w:rPr>
          <w:t>9</w:t>
        </w:r>
        <w:r>
          <w:fldChar w:fldCharType="end"/>
        </w:r>
      </w:p>
    </w:sdtContent>
  </w:sdt>
  <w:p w:rsidR="00033E30" w:rsidRDefault="00033E30" w:rsidP="00033E3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64" w:rsidRDefault="00E61D64">
      <w:r>
        <w:separator/>
      </w:r>
    </w:p>
  </w:footnote>
  <w:footnote w:type="continuationSeparator" w:id="0">
    <w:p w:rsidR="00E61D64" w:rsidRDefault="00E6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2C0B"/>
    <w:rsid w:val="00025E87"/>
    <w:rsid w:val="00033E30"/>
    <w:rsid w:val="00040E2F"/>
    <w:rsid w:val="00041E48"/>
    <w:rsid w:val="00042806"/>
    <w:rsid w:val="00044B88"/>
    <w:rsid w:val="00045DAE"/>
    <w:rsid w:val="000477BF"/>
    <w:rsid w:val="00055185"/>
    <w:rsid w:val="0005609A"/>
    <w:rsid w:val="00070E7B"/>
    <w:rsid w:val="00080EF7"/>
    <w:rsid w:val="000C04E6"/>
    <w:rsid w:val="000D3EF2"/>
    <w:rsid w:val="000E3A69"/>
    <w:rsid w:val="000E4BE3"/>
    <w:rsid w:val="00110145"/>
    <w:rsid w:val="00115291"/>
    <w:rsid w:val="001204B2"/>
    <w:rsid w:val="00120A93"/>
    <w:rsid w:val="001239CB"/>
    <w:rsid w:val="00123B3D"/>
    <w:rsid w:val="00135F89"/>
    <w:rsid w:val="00150036"/>
    <w:rsid w:val="0015724D"/>
    <w:rsid w:val="00157D1E"/>
    <w:rsid w:val="00196AA8"/>
    <w:rsid w:val="001A413F"/>
    <w:rsid w:val="001A6554"/>
    <w:rsid w:val="001B4BA5"/>
    <w:rsid w:val="001C75FB"/>
    <w:rsid w:val="001D6E62"/>
    <w:rsid w:val="001E712E"/>
    <w:rsid w:val="00201DD3"/>
    <w:rsid w:val="0020653E"/>
    <w:rsid w:val="002130D0"/>
    <w:rsid w:val="00225564"/>
    <w:rsid w:val="00232F8E"/>
    <w:rsid w:val="00233184"/>
    <w:rsid w:val="0023336F"/>
    <w:rsid w:val="002352C1"/>
    <w:rsid w:val="00237B9A"/>
    <w:rsid w:val="00253FFA"/>
    <w:rsid w:val="002575B3"/>
    <w:rsid w:val="00261A92"/>
    <w:rsid w:val="00266D04"/>
    <w:rsid w:val="00271D65"/>
    <w:rsid w:val="0027252C"/>
    <w:rsid w:val="00273C76"/>
    <w:rsid w:val="00275A63"/>
    <w:rsid w:val="002773E3"/>
    <w:rsid w:val="00280B45"/>
    <w:rsid w:val="002A3DD2"/>
    <w:rsid w:val="002A5BD6"/>
    <w:rsid w:val="002A7A15"/>
    <w:rsid w:val="002B49BF"/>
    <w:rsid w:val="002B52FB"/>
    <w:rsid w:val="002B7855"/>
    <w:rsid w:val="002C2F80"/>
    <w:rsid w:val="002C72D3"/>
    <w:rsid w:val="002D4EA9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3F99"/>
    <w:rsid w:val="003B7313"/>
    <w:rsid w:val="003E4D34"/>
    <w:rsid w:val="003E5E2E"/>
    <w:rsid w:val="003F59C8"/>
    <w:rsid w:val="00404969"/>
    <w:rsid w:val="00407921"/>
    <w:rsid w:val="00411C35"/>
    <w:rsid w:val="004123A6"/>
    <w:rsid w:val="004127EE"/>
    <w:rsid w:val="00413894"/>
    <w:rsid w:val="004302EE"/>
    <w:rsid w:val="004340E3"/>
    <w:rsid w:val="00437F2C"/>
    <w:rsid w:val="00444D93"/>
    <w:rsid w:val="00446795"/>
    <w:rsid w:val="00447822"/>
    <w:rsid w:val="00447B5D"/>
    <w:rsid w:val="00452CC0"/>
    <w:rsid w:val="004549E0"/>
    <w:rsid w:val="00455364"/>
    <w:rsid w:val="00456D38"/>
    <w:rsid w:val="00457EB9"/>
    <w:rsid w:val="00471CFA"/>
    <w:rsid w:val="00480D65"/>
    <w:rsid w:val="00481562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4113"/>
    <w:rsid w:val="004F765C"/>
    <w:rsid w:val="00503FB5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C5185"/>
    <w:rsid w:val="005D7788"/>
    <w:rsid w:val="005E1BD9"/>
    <w:rsid w:val="00602A0B"/>
    <w:rsid w:val="00604005"/>
    <w:rsid w:val="00616FC1"/>
    <w:rsid w:val="00617176"/>
    <w:rsid w:val="00623DC0"/>
    <w:rsid w:val="00630318"/>
    <w:rsid w:val="00644595"/>
    <w:rsid w:val="006617EB"/>
    <w:rsid w:val="00662DA9"/>
    <w:rsid w:val="0067358D"/>
    <w:rsid w:val="00677078"/>
    <w:rsid w:val="00682B72"/>
    <w:rsid w:val="0069600A"/>
    <w:rsid w:val="006A32EC"/>
    <w:rsid w:val="006B0B9A"/>
    <w:rsid w:val="006B1B53"/>
    <w:rsid w:val="006B4809"/>
    <w:rsid w:val="006B5B56"/>
    <w:rsid w:val="006C25DF"/>
    <w:rsid w:val="006C7B89"/>
    <w:rsid w:val="006D236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36929"/>
    <w:rsid w:val="0085041E"/>
    <w:rsid w:val="0085348A"/>
    <w:rsid w:val="00856367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46C5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1A59"/>
    <w:rsid w:val="00A86B12"/>
    <w:rsid w:val="00AA0574"/>
    <w:rsid w:val="00AD13E8"/>
    <w:rsid w:val="00AD37FF"/>
    <w:rsid w:val="00AD422B"/>
    <w:rsid w:val="00AE2729"/>
    <w:rsid w:val="00AF1848"/>
    <w:rsid w:val="00B029BF"/>
    <w:rsid w:val="00B10E65"/>
    <w:rsid w:val="00B25C1D"/>
    <w:rsid w:val="00B3797F"/>
    <w:rsid w:val="00B407E0"/>
    <w:rsid w:val="00B435FA"/>
    <w:rsid w:val="00B53290"/>
    <w:rsid w:val="00B84644"/>
    <w:rsid w:val="00B915C4"/>
    <w:rsid w:val="00BC3F3E"/>
    <w:rsid w:val="00BD0331"/>
    <w:rsid w:val="00BD4BDC"/>
    <w:rsid w:val="00BE0C5D"/>
    <w:rsid w:val="00BE4B33"/>
    <w:rsid w:val="00BE6CBB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1451"/>
    <w:rsid w:val="00C96F48"/>
    <w:rsid w:val="00C974F8"/>
    <w:rsid w:val="00CA3258"/>
    <w:rsid w:val="00CA7A14"/>
    <w:rsid w:val="00CB764C"/>
    <w:rsid w:val="00CC4789"/>
    <w:rsid w:val="00CD0A12"/>
    <w:rsid w:val="00CD1C67"/>
    <w:rsid w:val="00CE2C75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97D97"/>
    <w:rsid w:val="00DA2BE5"/>
    <w:rsid w:val="00DB046A"/>
    <w:rsid w:val="00DD11B4"/>
    <w:rsid w:val="00DF0AA3"/>
    <w:rsid w:val="00E11049"/>
    <w:rsid w:val="00E16D73"/>
    <w:rsid w:val="00E22C27"/>
    <w:rsid w:val="00E36AB0"/>
    <w:rsid w:val="00E5516D"/>
    <w:rsid w:val="00E609D0"/>
    <w:rsid w:val="00E61D64"/>
    <w:rsid w:val="00E77973"/>
    <w:rsid w:val="00E80A45"/>
    <w:rsid w:val="00E83EDD"/>
    <w:rsid w:val="00E901CA"/>
    <w:rsid w:val="00E94B61"/>
    <w:rsid w:val="00E950E8"/>
    <w:rsid w:val="00EA3B1F"/>
    <w:rsid w:val="00EC22F0"/>
    <w:rsid w:val="00EC590C"/>
    <w:rsid w:val="00ED2B0D"/>
    <w:rsid w:val="00ED7158"/>
    <w:rsid w:val="00EE148C"/>
    <w:rsid w:val="00F05729"/>
    <w:rsid w:val="00F130FB"/>
    <w:rsid w:val="00F26248"/>
    <w:rsid w:val="00F31592"/>
    <w:rsid w:val="00F43160"/>
    <w:rsid w:val="00F503B7"/>
    <w:rsid w:val="00F72CF1"/>
    <w:rsid w:val="00F80724"/>
    <w:rsid w:val="00F827D9"/>
    <w:rsid w:val="00F87076"/>
    <w:rsid w:val="00FA2580"/>
    <w:rsid w:val="00FB169F"/>
    <w:rsid w:val="00FB7E8C"/>
    <w:rsid w:val="00FD0E4A"/>
    <w:rsid w:val="00FD28DF"/>
    <w:rsid w:val="00FD29A5"/>
    <w:rsid w:val="00FD5DB7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033E30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033E3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3462</Words>
  <Characters>19738</Characters>
  <Application>Microsoft Office Word</Application>
  <DocSecurity>0</DocSecurity>
  <Lines>164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53</cp:revision>
  <cp:lastPrinted>2018-12-17T13:11:00Z</cp:lastPrinted>
  <dcterms:created xsi:type="dcterms:W3CDTF">2018-12-04T13:24:00Z</dcterms:created>
  <dcterms:modified xsi:type="dcterms:W3CDTF">2019-11-11T14:54:00Z</dcterms:modified>
</cp:coreProperties>
</file>