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8D761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  Приложение 1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D8110B">
        <w:rPr>
          <w:rFonts w:ascii="Arial Narrow" w:hAnsi="Arial Narrow"/>
          <w:b/>
          <w:caps/>
          <w:sz w:val="22"/>
          <w:szCs w:val="22"/>
        </w:rPr>
        <w:t>Цели на администрацията за 201</w:t>
      </w:r>
      <w:r w:rsidR="008D7612">
        <w:rPr>
          <w:rFonts w:ascii="Arial Narrow" w:hAnsi="Arial Narrow"/>
          <w:b/>
          <w:caps/>
          <w:sz w:val="22"/>
          <w:szCs w:val="22"/>
          <w:lang w:val="en-US"/>
        </w:rPr>
        <w:t>5</w:t>
      </w:r>
      <w:r w:rsidR="008D7612" w:rsidRPr="00D8110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>
        <w:rPr>
          <w:rFonts w:ascii="Arial Narrow" w:hAnsi="Arial Narrow"/>
          <w:b/>
          <w:sz w:val="22"/>
          <w:szCs w:val="22"/>
        </w:rPr>
        <w:t>г</w:t>
      </w:r>
      <w:r w:rsidR="008D7612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570"/>
        <w:gridCol w:w="1466"/>
        <w:gridCol w:w="1747"/>
        <w:gridCol w:w="1036"/>
        <w:gridCol w:w="2052"/>
        <w:gridCol w:w="1825"/>
        <w:gridCol w:w="1858"/>
        <w:gridCol w:w="1749"/>
      </w:tblGrid>
      <w:tr w:rsidR="00234092" w:rsidTr="00750066">
        <w:trPr>
          <w:trHeight w:val="584"/>
        </w:trPr>
        <w:tc>
          <w:tcPr>
            <w:tcW w:w="1766" w:type="dxa"/>
            <w:vMerge w:val="restart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  <w:vMerge w:val="restart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цели</w:t>
            </w:r>
          </w:p>
        </w:tc>
        <w:tc>
          <w:tcPr>
            <w:tcW w:w="1466" w:type="dxa"/>
            <w:vMerge w:val="restart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747" w:type="dxa"/>
            <w:vMerge w:val="restart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036" w:type="dxa"/>
            <w:vMerge w:val="restart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052" w:type="dxa"/>
            <w:vMerge w:val="restart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683" w:type="dxa"/>
            <w:gridSpan w:val="2"/>
            <w:vAlign w:val="center"/>
          </w:tcPr>
          <w:p w:rsidR="008D7612" w:rsidRDefault="008D7612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749" w:type="dxa"/>
            <w:vMerge w:val="restart"/>
            <w:vAlign w:val="center"/>
          </w:tcPr>
          <w:p w:rsidR="008D7612" w:rsidRPr="008D7612" w:rsidRDefault="008D7612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0314E9" w:rsidTr="00750066">
        <w:tc>
          <w:tcPr>
            <w:tcW w:w="1766" w:type="dxa"/>
            <w:vMerge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6F79BB" w:rsidRDefault="008D7612" w:rsidP="000A4F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49" w:type="dxa"/>
            <w:vMerge/>
          </w:tcPr>
          <w:p w:rsidR="008D7612" w:rsidRDefault="008D7612"/>
        </w:tc>
      </w:tr>
      <w:tr w:rsidR="00234092" w:rsidRPr="008D7612" w:rsidTr="00750066">
        <w:tc>
          <w:tcPr>
            <w:tcW w:w="176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3" w:type="dxa"/>
            <w:gridSpan w:val="2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0314E9" w:rsidTr="00750066">
        <w:tc>
          <w:tcPr>
            <w:tcW w:w="1766" w:type="dxa"/>
          </w:tcPr>
          <w:p w:rsidR="00946755" w:rsidRPr="002D237C" w:rsidRDefault="00946755" w:rsidP="000A4F71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1.О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риентиране и подпомагане на земеделските стопани 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участие и финансиране по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 мерките от 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ПРСР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2014-2020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; Директни плащания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2015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, Национални схеми  и пазарна подкрепа.</w:t>
            </w:r>
          </w:p>
          <w:p w:rsidR="00946755" w:rsidRPr="002D237C" w:rsidRDefault="00946755" w:rsidP="002D23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Повишаване степента на информираност</w:t>
            </w:r>
            <w:r w:rsidRPr="002D237C"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на земеделските стопани и селските общности за политиката на МЗХ   по прилагане на законоустановени</w:t>
            </w:r>
            <w:r w:rsidR="002D237C"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изисквания.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570" w:type="dxa"/>
          </w:tcPr>
          <w:p w:rsidR="00946755" w:rsidRPr="008E473C" w:rsidRDefault="00946755" w:rsidP="000A4F7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ресурси.</w:t>
            </w:r>
          </w:p>
        </w:tc>
        <w:tc>
          <w:tcPr>
            <w:tcW w:w="1466" w:type="dxa"/>
          </w:tcPr>
          <w:p w:rsidR="00946755" w:rsidRPr="002D237C" w:rsidRDefault="00946755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946755" w:rsidRPr="002D237C" w:rsidRDefault="00946755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46755" w:rsidRPr="002D237C" w:rsidRDefault="00946755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2014-2020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иректни плащания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2015 г.,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Национални схеми  и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sz w:val="20"/>
                <w:szCs w:val="20"/>
              </w:rPr>
              <w:t>азарна подкрепа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Запазване/увеличаване  размера на под</w:t>
            </w:r>
            <w:r w:rsidR="00813E92">
              <w:rPr>
                <w:rFonts w:ascii="Arial Narrow" w:hAnsi="Arial Narrow"/>
                <w:bCs/>
                <w:sz w:val="20"/>
                <w:szCs w:val="20"/>
              </w:rPr>
              <w:t>помаганата площ и брой животни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индивидуални, групови срещи и информационни кампании за Директни плащания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2015 г.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ПРСР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2014-2020 г.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др.</w:t>
            </w: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информационни срещи и семинари</w:t>
            </w:r>
            <w:r w:rsidR="000A439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- 4 бр.</w:t>
            </w:r>
          </w:p>
          <w:p w:rsidR="00946755" w:rsidRPr="0063495F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Подпомагани площи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/ха/ за 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г.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:</w:t>
            </w: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>
              <w:rPr>
                <w:rFonts w:ascii="Arial Narrow" w:hAnsi="Arial Narrow"/>
                <w:bCs/>
                <w:sz w:val="20"/>
                <w:szCs w:val="20"/>
              </w:rPr>
              <w:t>815,42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ха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- СЕПП; 15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851,5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6 ха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НД; 9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498,9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ха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НР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 и НР2.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Подпомагани животни по различните схеми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- 1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1232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946755" w:rsidRPr="006F79BB" w:rsidRDefault="00946755" w:rsidP="000A4F71">
            <w:pPr>
              <w:ind w:left="-40" w:right="-176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8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Запазен/увеличен размер на подпомагана площ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и брой животни.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</w:tcPr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AF6119" w:rsidP="000A4F71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lastRenderedPageBreak/>
              <w:br w:type="page"/>
            </w:r>
          </w:p>
        </w:tc>
        <w:tc>
          <w:tcPr>
            <w:tcW w:w="1570" w:type="dxa"/>
            <w:vMerge w:val="restart"/>
          </w:tcPr>
          <w:p w:rsidR="000053C3" w:rsidRPr="008E473C" w:rsidRDefault="000053C3" w:rsidP="000A4F7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053C3" w:rsidRPr="005B3DD6" w:rsidRDefault="000053C3" w:rsidP="000A4F7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D41C68" w:rsidRDefault="000053C3" w:rsidP="000053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2015.</w:t>
            </w:r>
          </w:p>
        </w:tc>
        <w:tc>
          <w:tcPr>
            <w:tcW w:w="1036" w:type="dxa"/>
          </w:tcPr>
          <w:p w:rsidR="000053C3" w:rsidRPr="006F79BB" w:rsidRDefault="000053C3" w:rsidP="00233C9A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sz w:val="20"/>
                <w:szCs w:val="20"/>
              </w:rPr>
              <w:t>-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6F79BB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6F79BB" w:rsidRDefault="000053C3" w:rsidP="00233C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233C9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0053C3" w:rsidP="00233C9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090B19" w:rsidRDefault="000053C3" w:rsidP="00233C9A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90B19">
              <w:rPr>
                <w:rFonts w:ascii="Arial Narrow" w:hAnsi="Arial Narrow"/>
                <w:sz w:val="20"/>
                <w:szCs w:val="20"/>
                <w:lang w:val="ru-RU"/>
              </w:rPr>
              <w:t xml:space="preserve">Подадени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заявления в срок – 722 бр.;</w:t>
            </w:r>
          </w:p>
          <w:p w:rsidR="000053C3" w:rsidRPr="00090B19" w:rsidRDefault="000053C3" w:rsidP="00233C9A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 за подпомагане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площи/ха/ за 2014г.</w:t>
            </w:r>
          </w:p>
          <w:p w:rsidR="000053C3" w:rsidRPr="00090B19" w:rsidRDefault="000053C3" w:rsidP="00233C9A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23815 ха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- СЕПП; 15851.56 ха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НД; 9498.9 ха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– 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НР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0053C3" w:rsidRPr="006F79BB" w:rsidRDefault="000053C3" w:rsidP="00233C9A">
            <w:pPr>
              <w:ind w:left="-40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 за п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одпомаган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е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животни по различните схеми- 11232 бр.</w:t>
            </w:r>
          </w:p>
        </w:tc>
        <w:tc>
          <w:tcPr>
            <w:tcW w:w="1858" w:type="dxa"/>
          </w:tcPr>
          <w:p w:rsidR="000053C3" w:rsidRPr="006F79BB" w:rsidRDefault="000053C3" w:rsidP="00233C9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Брой подадени заявления в срок,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Заявени за подпомагане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площи  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заявени за подпомагане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животни по различните схеми 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мерки .</w:t>
            </w:r>
          </w:p>
          <w:p w:rsidR="000053C3" w:rsidRPr="006F79BB" w:rsidRDefault="000053C3" w:rsidP="00233C9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233C9A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233C9A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233C9A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233C9A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233C9A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233C9A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233C9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1.3.Уведомяване на земеделските производители за условията и сроковете за пре/регистрация по Нарадба № 3/1999 г., вкл. за   обществено осигуряване и данъчно облагане.</w:t>
            </w:r>
          </w:p>
          <w:p w:rsidR="000053C3" w:rsidRPr="00D41C68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D41C68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</w:p>
          <w:p w:rsidR="000053C3" w:rsidRPr="00D41C68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EA0550" w:rsidRDefault="000053C3" w:rsidP="000A4F7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Запа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зване и повишаване броя 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информираните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земеделски производители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D41C68" w:rsidRDefault="000053C3" w:rsidP="000A4F7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пререгистрирани ЗП – 598; </w:t>
            </w:r>
          </w:p>
          <w:p w:rsidR="000053C3" w:rsidRPr="00D41C68" w:rsidRDefault="000053C3" w:rsidP="000A4F71">
            <w:pPr>
              <w:ind w:left="-40" w:right="-177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новорегистрирани ЗП – 92;.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промяна в обстоятелствата – 132.</w:t>
            </w: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Брой пре/регистрирани земеделски производители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0053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1.4. Приемане на декларации за кандидатстване за държавна помощ и издаване на ваучери за гориво</w:t>
            </w:r>
          </w:p>
        </w:tc>
        <w:tc>
          <w:tcPr>
            <w:tcW w:w="1036" w:type="dxa"/>
          </w:tcPr>
          <w:p w:rsidR="000053C3" w:rsidRPr="00D41C68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Януари 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Декември</w:t>
            </w: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Подпомагане на доходите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земеделските стопани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чрез намаляване  на акцизната ставка върху горивото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0053C3" w:rsidRPr="00D41C68" w:rsidRDefault="000053C3" w:rsidP="000A4F7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подадени декларации - 116,</w:t>
            </w:r>
          </w:p>
          <w:p w:rsidR="000053C3" w:rsidRPr="00D41C68" w:rsidRDefault="000053C3" w:rsidP="000A4F7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подпомогнати земеделски стопани.</w:t>
            </w:r>
          </w:p>
          <w:p w:rsidR="000053C3" w:rsidRPr="00D41C68" w:rsidRDefault="000053C3" w:rsidP="000A4F7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D41C68" w:rsidRDefault="000053C3" w:rsidP="008C09A2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подадени декларации</w:t>
            </w:r>
            <w:r w:rsid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053C3" w:rsidRPr="00D41C68" w:rsidRDefault="000053C3" w:rsidP="008C09A2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подпомогнати земеделски стопани.</w:t>
            </w:r>
          </w:p>
          <w:p w:rsidR="000053C3" w:rsidRPr="00D41C68" w:rsidRDefault="000053C3" w:rsidP="00511AF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D41C68" w:rsidRDefault="000053C3" w:rsidP="00511AF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Системата за идентификация на земеделските парцели /СИЗП/ в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актуално състояние, включително чрез проверки и измерване на място.</w:t>
            </w:r>
          </w:p>
          <w:p w:rsidR="000053C3" w:rsidRPr="00D41C68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7F4E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Август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-Декември.</w:t>
            </w:r>
          </w:p>
        </w:tc>
        <w:tc>
          <w:tcPr>
            <w:tcW w:w="2052" w:type="dxa"/>
          </w:tcPr>
          <w:p w:rsidR="000053C3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6F79BB" w:rsidRDefault="000053C3" w:rsidP="007F4E3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„Постоянно затревени площи“  и   слой „ Площи, допустими за подпомагане“ за кампания 2015 г.</w:t>
            </w:r>
          </w:p>
        </w:tc>
        <w:tc>
          <w:tcPr>
            <w:tcW w:w="1825" w:type="dxa"/>
          </w:tcPr>
          <w:p w:rsidR="000053C3" w:rsidRPr="000A439C" w:rsidRDefault="000053C3" w:rsidP="000A4F71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Извършени теренни проверки  за контрол на качеството на  ЦОФК</w:t>
            </w:r>
            <w:r w:rsidR="00623E9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бр. ФБ.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Извършени  теренни проверки  на  ФБ  - слой „Площи,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допустими за подпомагане ”  и слой „Постоянно затревени площи“</w:t>
            </w:r>
          </w:p>
          <w:p w:rsidR="000053C3" w:rsidRPr="000A439C" w:rsidRDefault="000053C3" w:rsidP="000A4F71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Изготвени и предадени протоколи в ГД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”ЗРП” в срок. Приети и въведени в срок възражения в регистъра за възраженията  по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- слой „Площи, допустими за подпомагане ”  и слой „Постоянно затревени площи“</w:t>
            </w:r>
            <w:r w:rsid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Брой проверени ФБ.</w:t>
            </w:r>
          </w:p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Коректни протоколи</w:t>
            </w:r>
          </w:p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 срок.</w:t>
            </w:r>
          </w:p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приети и регистрирани възражения и предложения за 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промяна </w:t>
            </w:r>
            <w:r w:rsidR="00950E5F"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сло</w:t>
            </w:r>
            <w:r w:rsidR="00950E5F"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евете</w:t>
            </w:r>
            <w:r w:rsid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950E5F" w:rsidRDefault="000053C3" w:rsidP="000A4F71">
            <w:pPr>
              <w:rPr>
                <w:rFonts w:ascii="Arial Narrow" w:hAnsi="Arial Narrow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749" w:type="dxa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9179BC" w:rsidRDefault="000053C3" w:rsidP="0023409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.6. Подпомагане дейността на дирекция „Хидромелиорации“ в МЗХ при осъществяване на функциите на територията на област Габрово. </w:t>
            </w:r>
          </w:p>
        </w:tc>
        <w:tc>
          <w:tcPr>
            <w:tcW w:w="1036" w:type="dxa"/>
          </w:tcPr>
          <w:p w:rsidR="000053C3" w:rsidRPr="009179BC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053C3" w:rsidRPr="009179BC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9179BC" w:rsidRDefault="000053C3" w:rsidP="00950E5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Извършени  поверки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„Водоподаване за напояване“ на СН в областта.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Изготвени доклади и становища, свързани с обектите от хидромелиоративния фонд на теритоията на областта.</w:t>
            </w:r>
          </w:p>
        </w:tc>
        <w:tc>
          <w:tcPr>
            <w:tcW w:w="1825" w:type="dxa"/>
          </w:tcPr>
          <w:p w:rsidR="000053C3" w:rsidRPr="009179BC" w:rsidRDefault="000053C3" w:rsidP="000A4F7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Участия в учредителни събрания в СН.; Бр. изготвени констативни протоколи от извършени проверки на СН и предадени в срок в дирекция „Хидромелиорации“ в МЗХ – 3 бр.; </w:t>
            </w:r>
          </w:p>
          <w:p w:rsidR="000053C3" w:rsidRPr="009179BC" w:rsidRDefault="000053C3" w:rsidP="000A4F71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Изготвени доклади и становища, свързани с обектите от хидромелиоративния фонд на теритоията на областта – 2 бр..</w:t>
            </w:r>
          </w:p>
        </w:tc>
        <w:tc>
          <w:tcPr>
            <w:tcW w:w="1858" w:type="dxa"/>
          </w:tcPr>
          <w:p w:rsidR="000053C3" w:rsidRPr="009179B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участия в учредителни събрания в СН. Бр. изготвени констативни протоколи от извършени проверки и предадени в срок в дирекция „Хидромелиорации“ в МЗХ.</w:t>
            </w:r>
            <w:r w:rsidR="009179BC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доклади и становища, свързани с обектите от хидромелиоративния фонд на теритоията на областта. </w:t>
            </w:r>
          </w:p>
        </w:tc>
        <w:tc>
          <w:tcPr>
            <w:tcW w:w="1749" w:type="dxa"/>
          </w:tcPr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950E5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Default="000053C3" w:rsidP="000A4F71"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70" w:type="dxa"/>
            <w:vMerge w:val="restart"/>
          </w:tcPr>
          <w:p w:rsidR="000053C3" w:rsidRPr="009179BC" w:rsidRDefault="000053C3" w:rsidP="000A4F71">
            <w:pPr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</w:t>
            </w:r>
          </w:p>
        </w:tc>
        <w:tc>
          <w:tcPr>
            <w:tcW w:w="1466" w:type="dxa"/>
            <w:vMerge w:val="restart"/>
          </w:tcPr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</w:p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Default="000053C3" w:rsidP="000A4F71"/>
        </w:tc>
        <w:tc>
          <w:tcPr>
            <w:tcW w:w="1747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0A4F71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0053C3" w:rsidRPr="009179BC" w:rsidRDefault="009179BC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Актуална база данни.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Повишено качество на  предоставяне на услугите. </w:t>
            </w:r>
          </w:p>
          <w:p w:rsidR="000053C3" w:rsidRPr="009179BC" w:rsidRDefault="000053C3" w:rsidP="000A4F71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Наличие  на услуги</w:t>
            </w:r>
            <w:r w:rsid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предоставени извън нормативните срокове поради изтекъл договор за поддръжка на КВС.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9179BC" w:rsidRDefault="00BF2B2F" w:rsidP="00BF2B2F">
            <w:pPr>
              <w:ind w:right="4"/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жалби от граждани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във връзка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предоставен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ите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услуг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 – 14 бр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858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Липса на услуги</w:t>
            </w:r>
            <w:r w:rsid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предоставени извън нормативните срокове.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Отсъствие на    жалби и сигнали от граждани и институции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във връзка с предоставените услуги.</w:t>
            </w:r>
          </w:p>
          <w:p w:rsidR="000053C3" w:rsidRPr="009179BC" w:rsidRDefault="000053C3" w:rsidP="000A4F71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  <w:p w:rsidR="000053C3" w:rsidRPr="009179BC" w:rsidRDefault="000053C3" w:rsidP="00EF0679">
            <w:pPr>
              <w:jc w:val="center"/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E00B8E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2.2.</w:t>
            </w:r>
            <w:r w:rsidR="00E00B8E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Възстановяване на собствеността върху зем. земи на собствениците на основание  § 27 от ПЗР на ЗИД на ЗСПЗЗ.</w:t>
            </w:r>
          </w:p>
          <w:p w:rsidR="000053C3" w:rsidRPr="00E00B8E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E00B8E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053C3" w:rsidRPr="00E00B8E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E00B8E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ЗСПЗЗ.</w:t>
            </w:r>
          </w:p>
          <w:p w:rsidR="000053C3" w:rsidRPr="00E00B8E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:rsidR="00670C93" w:rsidRPr="00E00B8E" w:rsidRDefault="00670C9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Бр. 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ЗСПЗЗ.</w:t>
            </w:r>
          </w:p>
          <w:p w:rsidR="000053C3" w:rsidRPr="00E00B8E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670C93" w:rsidRPr="00E00B8E" w:rsidRDefault="00670C9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Бр. 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ЗСПЗЗ.</w:t>
            </w:r>
          </w:p>
          <w:p w:rsidR="000053C3" w:rsidRPr="00E00B8E" w:rsidRDefault="000053C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C25A8B" w:rsidRDefault="000053C3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2.3. Дейности съгласно Наредба № 3 от 16. 10. 2000 г</w:t>
            </w:r>
            <w:r w:rsidR="00750066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реда за проучване, проектиране, утвърждаване и експлоатация на санитарно -охраниителните зони около водоизточниците и съоръженията за пит</w:t>
            </w:r>
            <w:r w:rsidR="00750066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йно-битово водоснабдяване и около водоизточниците на минерални води,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използвани за лечебни, профилактични, пите</w:t>
            </w:r>
            <w:r w:rsidR="00670C93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ни и хигиенни нужди.</w:t>
            </w:r>
            <w:r w:rsidR="00C25A8B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становища по чл. 39 от Наредбата.</w:t>
            </w:r>
          </w:p>
          <w:p w:rsidR="000053C3" w:rsidRPr="00DE792A" w:rsidRDefault="00C25A8B" w:rsidP="00BF7F9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036" w:type="dxa"/>
          </w:tcPr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–декември</w:t>
            </w:r>
          </w:p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750066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1825" w:type="dxa"/>
          </w:tcPr>
          <w:p w:rsidR="00C25A8B" w:rsidRPr="00750066" w:rsidRDefault="007B0ADE" w:rsidP="009A65B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Отразени по КВС СОЗ съгласно, издадени заповеди за учредяването им. </w:t>
            </w:r>
          </w:p>
          <w:p w:rsidR="000053C3" w:rsidRPr="00750066" w:rsidRDefault="000053C3" w:rsidP="00C25A8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3D4A" w:rsidRDefault="00EC3D4A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Дейности съгласно Наредба № 3 от 16. 10. 2000 г.  за условията и реда за проучване, проектиране, утвърждаване и експлоатация на санитарно -охраниителните зони около водоизточниците и съоръженията за питейно-битово водоснабдяване и около водоизточниците на минерални води,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използвани за лечебни, профилактични, питейни и хигиенни нужди. - Издадени становища по чл. 39 от Наредбата.</w:t>
            </w:r>
          </w:p>
          <w:p w:rsidR="000053C3" w:rsidRPr="006F79BB" w:rsidRDefault="00EC3D4A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</w:tcPr>
          <w:p w:rsidR="000053C3" w:rsidRDefault="00750066" w:rsidP="000A4F71">
            <w:r>
              <w:lastRenderedPageBreak/>
              <w:br w:type="page"/>
            </w:r>
          </w:p>
        </w:tc>
        <w:tc>
          <w:tcPr>
            <w:tcW w:w="1570" w:type="dxa"/>
          </w:tcPr>
          <w:p w:rsidR="000053C3" w:rsidRDefault="000053C3" w:rsidP="000A4F71"/>
        </w:tc>
        <w:tc>
          <w:tcPr>
            <w:tcW w:w="1466" w:type="dxa"/>
          </w:tcPr>
          <w:p w:rsidR="000053C3" w:rsidRDefault="000053C3" w:rsidP="000A4F71"/>
        </w:tc>
        <w:tc>
          <w:tcPr>
            <w:tcW w:w="1747" w:type="dxa"/>
          </w:tcPr>
          <w:p w:rsidR="000053C3" w:rsidRPr="00750066" w:rsidRDefault="000053C3" w:rsidP="00BF7F9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2.4. Промяна НТП на имоти по искане на собствениците или наследниците</w:t>
            </w:r>
            <w:r w:rsidR="00BF7F91"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назначаване на комисия за установяване на действителния НТП на терен.</w:t>
            </w:r>
          </w:p>
        </w:tc>
        <w:tc>
          <w:tcPr>
            <w:tcW w:w="1036" w:type="dxa"/>
          </w:tcPr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750066" w:rsidRDefault="003126ED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825" w:type="dxa"/>
          </w:tcPr>
          <w:p w:rsidR="000053C3" w:rsidRPr="00750066" w:rsidRDefault="00487FA1" w:rsidP="00487FA1">
            <w:pPr>
              <w:ind w:right="-141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</w:t>
            </w:r>
            <w:r w:rsidR="003126ED"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Подадени заявления за промяна на НТП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завършени процедури по чл. 78а от ППЗСПЗЗ.</w:t>
            </w:r>
            <w:r w:rsidR="003126ED"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750066" w:rsidRDefault="00487FA1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Подадени заявления за промяна на НТП и завършени процедури по чл. 78а от ППЗСПЗЗ..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 Оптимизиране на поземлените отношения, гарантиращи ефективността на земеползването и увеличаване на доходите от земеделска дейност.</w:t>
            </w:r>
          </w:p>
        </w:tc>
        <w:tc>
          <w:tcPr>
            <w:tcW w:w="1570" w:type="dxa"/>
            <w:vMerge w:val="restart"/>
          </w:tcPr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площи.</w:t>
            </w:r>
          </w:p>
        </w:tc>
        <w:tc>
          <w:tcPr>
            <w:tcW w:w="1466" w:type="dxa"/>
            <w:vMerge w:val="restart"/>
          </w:tcPr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</w:p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750066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</w:t>
            </w:r>
          </w:p>
          <w:p w:rsidR="000053C3" w:rsidRPr="00750066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750066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Ефективно управление   и равен достъп до процедурите по предоставяне  за ползване на земите от ДПФ в област Габрово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44258A" w:rsidRDefault="0044258A" w:rsidP="000A4F71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имоти от ДПФ; Прозрачно проведени тръжни процедури за стопанската 2014 – 2015 г.; Сключени договори за наем и аренда. </w:t>
            </w:r>
          </w:p>
          <w:p w:rsidR="000053C3" w:rsidRPr="006F79BB" w:rsidRDefault="000053C3" w:rsidP="0044258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44258A" w:rsidRDefault="0044258A" w:rsidP="0044258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имоти от ДПФ; Прозрачно проведени тръжни процедури за стопанската 2015-2016 г., Сключени договори за наем и аренда. </w:t>
            </w:r>
          </w:p>
          <w:p w:rsidR="000053C3" w:rsidRPr="006F79BB" w:rsidRDefault="000053C3" w:rsidP="004425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750066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Извършване на провеки за неправеморно ползване на земи от ДПФ 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7B7A56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B37FDF" w:rsidP="000A4F7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Извършени проверки за констатиране на не/правомерно ползване на земи от ДПФ – 2 бр; </w:t>
            </w:r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Изготвени констативни протоколи, обобщени справки  и изпратени в МЗХ в изискуеми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срокове.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Липса на неправомерно ползвани земи от ДПФ.</w:t>
            </w:r>
          </w:p>
        </w:tc>
        <w:tc>
          <w:tcPr>
            <w:tcW w:w="1858" w:type="dxa"/>
          </w:tcPr>
          <w:p w:rsidR="00B37FDF" w:rsidRPr="006F79BB" w:rsidRDefault="000053C3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</w:t>
            </w:r>
            <w:r w:rsidR="00B37FDF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 ползване на земи от  ДПФ</w:t>
            </w:r>
            <w:r w:rsidR="00B37FDF">
              <w:rPr>
                <w:rFonts w:ascii="Arial Narrow" w:hAnsi="Arial Narrow"/>
                <w:bCs/>
                <w:sz w:val="20"/>
                <w:szCs w:val="20"/>
              </w:rPr>
              <w:t xml:space="preserve"> – 2 бр.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Изготв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н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е на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констативни протоколи, обобщени справки  и изпратени в МЗХ в изискуеми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срокове.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Издадени заповеди по реда на чл.34, ал.8 от ЗСПЗЗ 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036" w:type="dxa"/>
          </w:tcPr>
          <w:p w:rsidR="000053C3" w:rsidRPr="000A439C" w:rsidRDefault="006D2602" w:rsidP="006D260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Юни - Юли</w:t>
            </w:r>
          </w:p>
        </w:tc>
        <w:tc>
          <w:tcPr>
            <w:tcW w:w="2052" w:type="dxa"/>
          </w:tcPr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825" w:type="dxa"/>
          </w:tcPr>
          <w:p w:rsidR="000053C3" w:rsidRPr="000A439C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58" w:type="dxa"/>
          </w:tcPr>
          <w:p w:rsidR="000053C3" w:rsidRPr="000A439C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сключени договори за отдаване под наем и аренда на пасища, мери и ливади от ДПФ.</w:t>
            </w:r>
          </w:p>
        </w:tc>
        <w:tc>
          <w:tcPr>
            <w:tcW w:w="1749" w:type="dxa"/>
            <w:vAlign w:val="center"/>
          </w:tcPr>
          <w:p w:rsidR="000053C3" w:rsidRPr="000A439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  <w:p w:rsidR="000053C3" w:rsidRPr="000A439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.Провеждане процедури по чл.37в от ЗСППЗ за създаване масиви за ползване на земеделски земи.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по чл.37б от ЗСПЗЗ.</w:t>
            </w:r>
          </w:p>
        </w:tc>
        <w:tc>
          <w:tcPr>
            <w:tcW w:w="1825" w:type="dxa"/>
          </w:tcPr>
          <w:p w:rsidR="000053C3" w:rsidRPr="006F79BB" w:rsidRDefault="000053C3" w:rsidP="00FE1A3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Сключени споразумения  по чл.37в, ал.2 от ЗСПЗЗ  -1</w:t>
            </w:r>
            <w:r w:rsidR="006D2602"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="00FE1A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бр.; Извършени служебни разпределения по</w:t>
            </w:r>
            <w:r w:rsidR="00FE1A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чл.37в,ал.3 -2 бр.; Издадени заповеди за разпределение на масивите за ползване по чл.37в,ал.4</w:t>
            </w:r>
            <w:r w:rsidR="006D2602">
              <w:rPr>
                <w:rFonts w:ascii="Arial Narrow" w:hAnsi="Arial Narrow"/>
                <w:bCs/>
                <w:sz w:val="20"/>
                <w:szCs w:val="20"/>
              </w:rPr>
              <w:t xml:space="preserve"> - 79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Издадени заповеди за разпределение на масивите за ползване  на земеделски земи по чл.37в, ал.4 от ЗСПЗЗ в нормативно определените срокове.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3.5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Съставен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1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 акт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ове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за административно нарушенияе, съгласно ЗОЗЗ.</w:t>
            </w:r>
          </w:p>
          <w:p w:rsidR="000053C3" w:rsidRPr="006F79BB" w:rsidRDefault="000053C3" w:rsidP="000A4F71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Съставени  актове за административни нарушения, съгласно ЗОЗЗ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RPr="006F79BB" w:rsidTr="00750066">
        <w:trPr>
          <w:trHeight w:val="2871"/>
        </w:trPr>
        <w:tc>
          <w:tcPr>
            <w:tcW w:w="1766" w:type="dxa"/>
          </w:tcPr>
          <w:p w:rsidR="000053C3" w:rsidRPr="006F79BB" w:rsidRDefault="000053C3" w:rsidP="000A4F7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агростатистическа система.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Стратегия за развитие на Националната статистическа система /НСС/ на Република България 2013-2017 г. </w:t>
            </w:r>
          </w:p>
        </w:tc>
        <w:tc>
          <w:tcPr>
            <w:tcW w:w="1747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4.1.Събиране,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825" w:type="dxa"/>
          </w:tcPr>
          <w:p w:rsidR="000053C3" w:rsidRPr="006F79BB" w:rsidRDefault="000053C3" w:rsidP="000A4F71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Проведени 12 типа статистически наблюдения на различни сектори в земеделието и преработвателната промишленост</w:t>
            </w:r>
          </w:p>
          <w:p w:rsidR="000053C3" w:rsidRPr="006F79BB" w:rsidRDefault="000053C3" w:rsidP="000A4F71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Default="000053C3" w:rsidP="000A4F71"/>
        </w:tc>
        <w:tc>
          <w:tcPr>
            <w:tcW w:w="1570" w:type="dxa"/>
          </w:tcPr>
          <w:p w:rsidR="000053C3" w:rsidRDefault="000053C3" w:rsidP="000A4F71"/>
        </w:tc>
        <w:tc>
          <w:tcPr>
            <w:tcW w:w="1466" w:type="dxa"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стопани, включени в СЗСИ за 2013 г.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Регулярно събиране на счетоводна информация от 50 бр. стопанства включени в СЗСИ за 2013 г.;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1825" w:type="dxa"/>
          </w:tcPr>
          <w:p w:rsidR="000053C3" w:rsidRPr="006F79BB" w:rsidRDefault="000053C3" w:rsidP="000A4F71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Извършени регулярни посещения на  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33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стопанствата, включени в СЗСИ за 201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4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</w:p>
          <w:p w:rsidR="000053C3" w:rsidRPr="006F79BB" w:rsidRDefault="000053C3" w:rsidP="00BE600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Събрана,обработена и причключена счетоводна информация – формуляри и дневници от 5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1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BE6005">
              <w:rPr>
                <w:rFonts w:ascii="Arial Narrow" w:eastAsia="Arial Unicode MS" w:hAnsi="Arial Narrow"/>
                <w:sz w:val="20"/>
                <w:szCs w:val="20"/>
              </w:rPr>
              <w:t>3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Изготвени  коректно тримесечни отчети в срок.</w:t>
            </w:r>
          </w:p>
        </w:tc>
        <w:tc>
          <w:tcPr>
            <w:tcW w:w="1858" w:type="dxa"/>
          </w:tcPr>
          <w:p w:rsidR="000053C3" w:rsidRPr="00BE6005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BE6005">
              <w:rPr>
                <w:rFonts w:ascii="Arial Narrow" w:hAnsi="Arial Narrow"/>
                <w:sz w:val="20"/>
                <w:szCs w:val="20"/>
              </w:rPr>
              <w:t>Посещения на стопанствата включени в СЗСИ за 2015 г.</w:t>
            </w:r>
          </w:p>
          <w:p w:rsidR="000053C3" w:rsidRPr="00BE6005" w:rsidRDefault="000053C3" w:rsidP="000A4F7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BE6005">
              <w:rPr>
                <w:rFonts w:ascii="Arial Narrow" w:hAnsi="Arial Narrow"/>
                <w:sz w:val="20"/>
                <w:szCs w:val="20"/>
              </w:rPr>
              <w:t xml:space="preserve">Попълнени дневници и формуляри на 51 бр. стопанства за 2014 г.  </w:t>
            </w:r>
          </w:p>
          <w:p w:rsidR="000053C3" w:rsidRPr="00BE6005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BE6005">
              <w:rPr>
                <w:rFonts w:ascii="Arial Narrow" w:hAnsi="Arial Narrow"/>
                <w:sz w:val="20"/>
                <w:szCs w:val="20"/>
              </w:rPr>
              <w:t>Изготвени коректни тримесечни отчети в срок 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5. Осигуряване на актуална и  навременна оперативна информация в областта на растениевъдството </w:t>
            </w: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 животновъдството към МЗХ за изготвяне на анализи и прогнози при определяне на аграрната политика.</w:t>
            </w:r>
          </w:p>
        </w:tc>
        <w:tc>
          <w:tcPr>
            <w:tcW w:w="1570" w:type="dxa"/>
            <w:vMerge w:val="restart"/>
          </w:tcPr>
          <w:p w:rsidR="000053C3" w:rsidRPr="005B062F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Развитие на отрасъл селско стопанство за осигуряване на хранителна сигурност и за производство на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  <w:vMerge w:val="restart"/>
          </w:tcPr>
          <w:p w:rsidR="000053C3" w:rsidRPr="005B062F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Програма на правителството за стабилно развитие на Република България 2014-2020 г.</w:t>
            </w:r>
          </w:p>
          <w:p w:rsidR="000053C3" w:rsidRPr="005B062F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Pr="005B062F" w:rsidRDefault="000053C3" w:rsidP="000A4F7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0A4F71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 xml:space="preserve">5.1. 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периодични, частични или пълни полски обследвания на посевите и насажденията със земеделски култури,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чрез оглед на място  за установяване моментното им състояние съобразно агроклиматичните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  констативни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Март – Юни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 xml:space="preserve">Набрана и предоставена в МЗХ  актуална и точна информация за състоянието на културите. Направен анализ. </w:t>
            </w:r>
          </w:p>
          <w:p w:rsidR="000053C3" w:rsidRPr="006F79BB" w:rsidRDefault="000053C3" w:rsidP="000A4F71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Установени  щети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вследствие на природни бедствия или неблагоприятни климатични условия</w:t>
            </w:r>
          </w:p>
        </w:tc>
        <w:tc>
          <w:tcPr>
            <w:tcW w:w="1825" w:type="dxa"/>
          </w:tcPr>
          <w:p w:rsidR="000053C3" w:rsidRPr="006F79BB" w:rsidRDefault="000053C3" w:rsidP="000A4F71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Извършен</w:t>
            </w:r>
            <w:r w:rsidR="003D4853">
              <w:rPr>
                <w:rFonts w:ascii="Arial Narrow" w:hAnsi="Arial Narrow"/>
                <w:sz w:val="20"/>
                <w:szCs w:val="20"/>
              </w:rPr>
              <w:t>и 5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 бр. периодични, частични и пълни полски обследвания съгласно утвърдените срокове</w:t>
            </w:r>
            <w:r w:rsidRPr="006F79BB">
              <w:rPr>
                <w:rFonts w:ascii="Arial Narrow" w:hAnsi="Arial Narrow"/>
                <w:color w:val="FF6600"/>
                <w:sz w:val="20"/>
                <w:szCs w:val="20"/>
              </w:rPr>
              <w:t>.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Липса на основание за издаване на констативни протоколи за установяване на щети вследствие на природни бедствия или неблагоприятни климатични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. 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Извърш</w:t>
            </w:r>
            <w:r w:rsidR="003D4853">
              <w:rPr>
                <w:rFonts w:ascii="Arial Narrow" w:hAnsi="Arial Narrow"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периодични, частични и пълни полски обследвания съгласно утвърдените срокове.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Издадени констативни протоколи за установяване на щети вследствие на природни бедствия или неблагоприятни климатични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5.2.</w:t>
            </w:r>
            <w:r w:rsidRPr="006F79BB">
              <w:rPr>
                <w:rFonts w:ascii="Arial Narrow" w:hAnsi="Arial Narrow"/>
                <w:lang w:val="ru-RU"/>
              </w:rPr>
              <w:t xml:space="preserve"> Н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абиране, проверка, обобщаване и подаване на достоверна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Седмично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Изготвени и изпратени в МЗХ оперативни доклади и справки в изискуемия срок..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Изготвени и изпратени в МЗХ оперативни доклади и справки в изискуемия срок </w:t>
            </w:r>
          </w:p>
          <w:p w:rsidR="000053C3" w:rsidRPr="006F79BB" w:rsidRDefault="000053C3" w:rsidP="000A4F71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5.3. ОДЗ  води и поддържа в актуално състояние регистри съгласно съответните нормативни актове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регистри:</w:t>
            </w:r>
          </w:p>
          <w:p w:rsidR="000053C3" w:rsidRPr="006F79BB" w:rsidRDefault="000053C3" w:rsidP="000A4F71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>Регистър ЗП по Наредба 3/1999</w:t>
            </w:r>
            <w:r w:rsidR="00A0401D">
              <w:rPr>
                <w:rFonts w:ascii="Arial Narrow" w:hAnsi="Arial Narrow"/>
                <w:sz w:val="20"/>
                <w:szCs w:val="20"/>
                <w:lang w:val="bg-BG"/>
              </w:rPr>
              <w:t>;</w:t>
            </w:r>
          </w:p>
          <w:p w:rsidR="000053C3" w:rsidRPr="006F79BB" w:rsidRDefault="000053C3" w:rsidP="000A4F71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Регистри на развъдни ферми и стопанства за чистопороден и хибриден разплоден материал</w:t>
            </w:r>
            <w:r w:rsidR="00236AC4">
              <w:rPr>
                <w:rFonts w:ascii="Arial Narrow" w:hAnsi="Arial Narrow"/>
                <w:sz w:val="20"/>
                <w:szCs w:val="20"/>
              </w:rPr>
              <w:t xml:space="preserve"> и др.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0053C3" w:rsidRPr="006F79BB" w:rsidRDefault="000053C3" w:rsidP="00A0401D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Наличие на актуални регистри към края на 201</w:t>
            </w:r>
            <w:r w:rsidR="00A0401D">
              <w:rPr>
                <w:rFonts w:ascii="Arial Narrow" w:hAnsi="Arial Narrow"/>
                <w:sz w:val="20"/>
                <w:szCs w:val="20"/>
              </w:rPr>
              <w:t>4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Поддържани в актуално състояние регистри съгласно нормативната уредба.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A439C" w:rsidRDefault="000A43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570"/>
        <w:gridCol w:w="1466"/>
        <w:gridCol w:w="1747"/>
        <w:gridCol w:w="1036"/>
        <w:gridCol w:w="2052"/>
        <w:gridCol w:w="1825"/>
        <w:gridCol w:w="1858"/>
        <w:gridCol w:w="1749"/>
      </w:tblGrid>
      <w:tr w:rsidR="000053C3" w:rsidTr="00750066">
        <w:tc>
          <w:tcPr>
            <w:tcW w:w="1766" w:type="dxa"/>
          </w:tcPr>
          <w:p w:rsidR="000053C3" w:rsidRDefault="000053C3" w:rsidP="000A4F71"/>
        </w:tc>
        <w:tc>
          <w:tcPr>
            <w:tcW w:w="1570" w:type="dxa"/>
          </w:tcPr>
          <w:p w:rsidR="000053C3" w:rsidRDefault="000053C3" w:rsidP="000A4F71"/>
        </w:tc>
        <w:tc>
          <w:tcPr>
            <w:tcW w:w="1466" w:type="dxa"/>
          </w:tcPr>
          <w:p w:rsidR="000053C3" w:rsidRDefault="000053C3" w:rsidP="000A4F71"/>
        </w:tc>
        <w:tc>
          <w:tcPr>
            <w:tcW w:w="1747" w:type="dxa"/>
          </w:tcPr>
          <w:p w:rsidR="000053C3" w:rsidRPr="00251F2E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036" w:type="dxa"/>
          </w:tcPr>
          <w:p w:rsidR="000053C3" w:rsidRPr="00251F2E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Януари-Октомври</w:t>
            </w:r>
          </w:p>
          <w:p w:rsidR="000053C3" w:rsidRPr="00251F2E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251F2E" w:rsidRDefault="000053C3" w:rsidP="000A4F71">
            <w:pPr>
              <w:ind w:right="-142" w:firstLine="16"/>
              <w:outlineLvl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825" w:type="dxa"/>
          </w:tcPr>
          <w:p w:rsidR="000053C3" w:rsidRPr="00DB0206" w:rsidRDefault="000053C3" w:rsidP="000A4F7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Бр. Приети заявления от земеделски стопани, бр. Изготвени констативни протоколи; изготвен в срок  регистър и доклад и изпратени в дирекция „Животновъдство“ в МЗХ.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Pr="006F79BB" w:rsidRDefault="000053C3" w:rsidP="000A4F71">
            <w:pPr>
              <w:ind w:left="34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0053C3" w:rsidRPr="000A439C" w:rsidRDefault="000053C3" w:rsidP="000A4F7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</w:tcPr>
          <w:p w:rsidR="000053C3" w:rsidRPr="000A439C" w:rsidRDefault="000053C3" w:rsidP="00C801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0A439C" w:rsidRDefault="000053C3" w:rsidP="00C801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5264A1" w:rsidP="000A4F71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6.1. </w:t>
            </w:r>
            <w:r w:rsidR="000053C3"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="000053C3"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</w:tc>
        <w:tc>
          <w:tcPr>
            <w:tcW w:w="1825" w:type="dxa"/>
          </w:tcPr>
          <w:p w:rsidR="000053C3" w:rsidRPr="006F79BB" w:rsidRDefault="000053C3" w:rsidP="000A4F71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Успешно реализирани дейности  със: СГКК; Областна и Общински администрации; НССЗ; РУГ; ТП на „ДГС”; ДФЗ; БАБХ  и др..</w:t>
            </w: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0053C3" w:rsidRPr="006F79BB" w:rsidRDefault="000053C3" w:rsidP="000A4F7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0053C3" w:rsidRPr="006F79BB" w:rsidRDefault="000053C3" w:rsidP="000A4F7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79BB">
              <w:rPr>
                <w:rFonts w:ascii="Arial Narrow" w:hAnsi="Arial Narrow"/>
                <w:color w:val="000000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466" w:type="dxa"/>
            <w:vMerge w:val="restart"/>
          </w:tcPr>
          <w:p w:rsidR="00635EBF" w:rsidRPr="000A439C" w:rsidRDefault="00635EBF" w:rsidP="00635E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825" w:type="dxa"/>
          </w:tcPr>
          <w:p w:rsidR="000053C3" w:rsidRDefault="00ED7E7A" w:rsidP="00ED7E7A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Проведени 3 бр. конкурси </w:t>
            </w:r>
          </w:p>
          <w:p w:rsidR="00ED7E7A" w:rsidRPr="006F79BB" w:rsidRDefault="00ED7E7A" w:rsidP="00ED7E7A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 заемане на 2 свободни длъжности;  Назначни 2 бр. експерти. </w:t>
            </w:r>
          </w:p>
        </w:tc>
        <w:tc>
          <w:tcPr>
            <w:tcW w:w="1858" w:type="dxa"/>
          </w:tcPr>
          <w:p w:rsidR="000053C3" w:rsidRPr="006F79BB" w:rsidRDefault="000053C3" w:rsidP="006C7C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6C7C35"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съглано НКДА. Назнач</w:t>
            </w:r>
            <w:r w:rsidR="006C7C35"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7.2. Осигуряване на условия за повишаване на квалификацията на служителите  чрез обучения.</w:t>
            </w:r>
            <w:r w:rsidR="00EA5C27"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825" w:type="dxa"/>
          </w:tcPr>
          <w:p w:rsidR="00EA5C27" w:rsidRDefault="000053C3" w:rsidP="000A4F71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Обучени от ИПА – </w:t>
            </w:r>
            <w:r w:rsidR="003C4131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бр. служител по 1 </w:t>
            </w:r>
          </w:p>
          <w:p w:rsidR="000053C3" w:rsidRPr="006F79BB" w:rsidRDefault="00EA5C27" w:rsidP="000A4F71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тема;</w:t>
            </w:r>
            <w:r w:rsidR="000053C3" w:rsidRPr="006F79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053C3" w:rsidRPr="006F79BB" w:rsidRDefault="000053C3" w:rsidP="000A4F71">
            <w:pPr>
              <w:tabs>
                <w:tab w:val="left" w:pos="1636"/>
              </w:tabs>
              <w:ind w:right="4"/>
              <w:rPr>
                <w:rFonts w:ascii="Arial Narrow" w:hAnsi="Arial Narrow" w:cs="Arial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Преминали задължително обучение – 0 бр. </w:t>
            </w:r>
          </w:p>
          <w:p w:rsidR="000053C3" w:rsidRPr="006F79BB" w:rsidRDefault="000053C3" w:rsidP="000A4F71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теми-16</w:t>
            </w:r>
            <w:r w:rsidR="003C41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>бр.</w:t>
            </w:r>
            <w:r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 w:rsidR="00EA5C27"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0A4F71"/>
        </w:tc>
        <w:tc>
          <w:tcPr>
            <w:tcW w:w="1570" w:type="dxa"/>
            <w:vMerge/>
          </w:tcPr>
          <w:p w:rsidR="000053C3" w:rsidRDefault="000053C3" w:rsidP="000A4F71"/>
        </w:tc>
        <w:tc>
          <w:tcPr>
            <w:tcW w:w="1466" w:type="dxa"/>
            <w:vMerge/>
          </w:tcPr>
          <w:p w:rsidR="000053C3" w:rsidRDefault="000053C3" w:rsidP="000A4F71"/>
        </w:tc>
        <w:tc>
          <w:tcPr>
            <w:tcW w:w="1747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B268A7" w:rsidP="00B268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 xml:space="preserve">тговори на  </w:t>
            </w:r>
            <w:r>
              <w:rPr>
                <w:rFonts w:ascii="Arial Narrow" w:hAnsi="Arial Narrow"/>
                <w:sz w:val="20"/>
                <w:szCs w:val="20"/>
              </w:rPr>
              <w:t xml:space="preserve">16 бр. 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жалби и сигнали срещу дейността на ОДЗ/ОСЗ през 201</w:t>
            </w:r>
            <w:r w:rsidR="00A0401D">
              <w:rPr>
                <w:rFonts w:ascii="Arial Narrow" w:hAnsi="Arial Narrow"/>
                <w:sz w:val="20"/>
                <w:szCs w:val="20"/>
              </w:rPr>
              <w:t>4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 xml:space="preserve"> г. </w:t>
            </w:r>
            <w:r>
              <w:rPr>
                <w:rFonts w:ascii="Arial Narrow" w:hAnsi="Arial Narrow"/>
                <w:sz w:val="20"/>
                <w:szCs w:val="20"/>
              </w:rPr>
              <w:t>в срок.  И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зготвени извън сроковете по АПК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0 бр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B268A7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2014 г. изготвени извън сроковете по АПК.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A5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ГДАР</w:t>
            </w:r>
          </w:p>
        </w:tc>
      </w:tr>
      <w:tr w:rsidR="000053C3" w:rsidRPr="006F79BB" w:rsidTr="00750066">
        <w:trPr>
          <w:trHeight w:val="2959"/>
        </w:trPr>
        <w:tc>
          <w:tcPr>
            <w:tcW w:w="1766" w:type="dxa"/>
          </w:tcPr>
          <w:p w:rsidR="000053C3" w:rsidRPr="006F79BB" w:rsidRDefault="000053C3" w:rsidP="000A4F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570" w:type="dxa"/>
          </w:tcPr>
          <w:p w:rsidR="000053C3" w:rsidRPr="006F79BB" w:rsidRDefault="000053C3" w:rsidP="000A4F7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79BB">
              <w:rPr>
                <w:rFonts w:ascii="Arial Narrow" w:hAnsi="Arial Narrow"/>
                <w:color w:val="000000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466" w:type="dxa"/>
          </w:tcPr>
          <w:p w:rsidR="00635EBF" w:rsidRPr="00CB33BC" w:rsidRDefault="00635EBF" w:rsidP="00635E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33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6F79BB" w:rsidRDefault="000053C3" w:rsidP="000A4F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0A4F7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</w:t>
            </w:r>
            <w:r w:rsidR="00192B67">
              <w:rPr>
                <w:rFonts w:ascii="Arial Narrow" w:hAnsi="Arial Narrow"/>
                <w:sz w:val="20"/>
                <w:szCs w:val="20"/>
              </w:rPr>
              <w:t xml:space="preserve"> Предоставяне на информация по ЗДОИ.</w:t>
            </w:r>
          </w:p>
        </w:tc>
        <w:tc>
          <w:tcPr>
            <w:tcW w:w="1036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825" w:type="dxa"/>
          </w:tcPr>
          <w:p w:rsidR="000053C3" w:rsidRPr="006F79BB" w:rsidRDefault="000053C3" w:rsidP="001D2D8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Актуална информация</w:t>
            </w:r>
            <w:r w:rsidR="001D2D86">
              <w:rPr>
                <w:rFonts w:ascii="Arial Narrow" w:hAnsi="Arial Narrow"/>
                <w:sz w:val="20"/>
                <w:szCs w:val="20"/>
              </w:rPr>
              <w:t>,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предоставена публично относно дейността и административните услуги предлагани от ОДЗ/ОСЗ.</w:t>
            </w:r>
            <w:r w:rsidR="006D3231">
              <w:rPr>
                <w:rFonts w:ascii="Arial Narrow" w:hAnsi="Arial Narrow"/>
                <w:sz w:val="20"/>
                <w:szCs w:val="20"/>
              </w:rPr>
              <w:t xml:space="preserve"> Постъпили 2 бр. Заявления по ЗДОИ; Издадени 2 бр. Решения.</w:t>
            </w:r>
          </w:p>
        </w:tc>
        <w:tc>
          <w:tcPr>
            <w:tcW w:w="1858" w:type="dxa"/>
          </w:tcPr>
          <w:p w:rsidR="000053C3" w:rsidRPr="006F79BB" w:rsidRDefault="000053C3" w:rsidP="000A4F7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749" w:type="dxa"/>
          </w:tcPr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и</w:t>
            </w:r>
          </w:p>
          <w:p w:rsidR="000053C3" w:rsidRPr="006F79BB" w:rsidRDefault="000053C3" w:rsidP="00B342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946755" w:rsidRDefault="00946755" w:rsidP="00946755"/>
    <w:p w:rsidR="00946755" w:rsidRDefault="00946755" w:rsidP="00946755"/>
    <w:p w:rsidR="00946755" w:rsidRDefault="00946755" w:rsidP="00946755"/>
    <w:p w:rsidR="00847F5A" w:rsidRDefault="00847F5A"/>
    <w:p w:rsidR="00522FFB" w:rsidRPr="00E039DB" w:rsidRDefault="00522FFB">
      <w:pPr>
        <w:rPr>
          <w:rFonts w:ascii="Arial Narrow" w:hAnsi="Arial Narrow"/>
          <w:sz w:val="20"/>
          <w:szCs w:val="20"/>
        </w:rPr>
      </w:pPr>
      <w:r w:rsidRPr="00E039DB">
        <w:rPr>
          <w:rFonts w:ascii="Arial Narrow" w:hAnsi="Arial Narrow"/>
          <w:sz w:val="20"/>
          <w:szCs w:val="20"/>
        </w:rPr>
        <w:t>ЛХ/ОДЗ</w:t>
      </w:r>
    </w:p>
    <w:p w:rsidR="00522FFB" w:rsidRPr="00E039DB" w:rsidRDefault="00522FFB">
      <w:pPr>
        <w:rPr>
          <w:rFonts w:ascii="Arial Narrow" w:hAnsi="Arial Narrow"/>
          <w:sz w:val="20"/>
          <w:szCs w:val="20"/>
        </w:rPr>
      </w:pPr>
      <w:r w:rsidRPr="00E039DB">
        <w:rPr>
          <w:rFonts w:ascii="Arial Narrow" w:hAnsi="Arial Narrow"/>
          <w:sz w:val="20"/>
          <w:szCs w:val="20"/>
        </w:rPr>
        <w:t>ПД/ГДАР</w:t>
      </w:r>
    </w:p>
    <w:sectPr w:rsidR="00522FFB" w:rsidRPr="00E039DB" w:rsidSect="008D7612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17" w:rsidRDefault="00C62817" w:rsidP="00813E92">
      <w:r>
        <w:separator/>
      </w:r>
    </w:p>
  </w:endnote>
  <w:endnote w:type="continuationSeparator" w:id="0">
    <w:p w:rsidR="00C62817" w:rsidRDefault="00C62817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E92" w:rsidRDefault="00813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E92" w:rsidRDefault="00813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17" w:rsidRDefault="00C62817" w:rsidP="00813E92">
      <w:r>
        <w:separator/>
      </w:r>
    </w:p>
  </w:footnote>
  <w:footnote w:type="continuationSeparator" w:id="0">
    <w:p w:rsidR="00C62817" w:rsidRDefault="00C62817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53C3"/>
    <w:rsid w:val="0000577C"/>
    <w:rsid w:val="000314E9"/>
    <w:rsid w:val="00054979"/>
    <w:rsid w:val="000A439C"/>
    <w:rsid w:val="000D323C"/>
    <w:rsid w:val="000E0323"/>
    <w:rsid w:val="001839E1"/>
    <w:rsid w:val="00192B67"/>
    <w:rsid w:val="001D2D86"/>
    <w:rsid w:val="001F4E3B"/>
    <w:rsid w:val="00234092"/>
    <w:rsid w:val="00236AC4"/>
    <w:rsid w:val="00236C84"/>
    <w:rsid w:val="00251F2E"/>
    <w:rsid w:val="002D237C"/>
    <w:rsid w:val="002E772A"/>
    <w:rsid w:val="002F4BCE"/>
    <w:rsid w:val="002F76AD"/>
    <w:rsid w:val="003126ED"/>
    <w:rsid w:val="00340B0B"/>
    <w:rsid w:val="00360D8F"/>
    <w:rsid w:val="003C4131"/>
    <w:rsid w:val="003D4853"/>
    <w:rsid w:val="0044258A"/>
    <w:rsid w:val="00487FA1"/>
    <w:rsid w:val="004C1D80"/>
    <w:rsid w:val="004C7E13"/>
    <w:rsid w:val="00511AF8"/>
    <w:rsid w:val="00522FFB"/>
    <w:rsid w:val="00526019"/>
    <w:rsid w:val="005264A1"/>
    <w:rsid w:val="005312D9"/>
    <w:rsid w:val="005431A8"/>
    <w:rsid w:val="00584223"/>
    <w:rsid w:val="005B062F"/>
    <w:rsid w:val="005D124B"/>
    <w:rsid w:val="005E0AA4"/>
    <w:rsid w:val="00623E90"/>
    <w:rsid w:val="00635EBF"/>
    <w:rsid w:val="00665C9B"/>
    <w:rsid w:val="00670C93"/>
    <w:rsid w:val="006A54E9"/>
    <w:rsid w:val="006A6C46"/>
    <w:rsid w:val="006C5CD4"/>
    <w:rsid w:val="006C7C35"/>
    <w:rsid w:val="006D2602"/>
    <w:rsid w:val="006D3231"/>
    <w:rsid w:val="007008E1"/>
    <w:rsid w:val="00743CDC"/>
    <w:rsid w:val="00750066"/>
    <w:rsid w:val="007778DE"/>
    <w:rsid w:val="007921DD"/>
    <w:rsid w:val="007B0ADE"/>
    <w:rsid w:val="007B7A56"/>
    <w:rsid w:val="007C1226"/>
    <w:rsid w:val="007F4E30"/>
    <w:rsid w:val="00813E92"/>
    <w:rsid w:val="00847F5A"/>
    <w:rsid w:val="00847FA9"/>
    <w:rsid w:val="00854ABB"/>
    <w:rsid w:val="008A22B7"/>
    <w:rsid w:val="008C09A2"/>
    <w:rsid w:val="008D7612"/>
    <w:rsid w:val="008E3AF1"/>
    <w:rsid w:val="009179BC"/>
    <w:rsid w:val="00946755"/>
    <w:rsid w:val="00950E5F"/>
    <w:rsid w:val="0095139C"/>
    <w:rsid w:val="00974C90"/>
    <w:rsid w:val="009A65BD"/>
    <w:rsid w:val="009B1E71"/>
    <w:rsid w:val="00A0401D"/>
    <w:rsid w:val="00AB5C20"/>
    <w:rsid w:val="00AF6119"/>
    <w:rsid w:val="00B268A7"/>
    <w:rsid w:val="00B3428A"/>
    <w:rsid w:val="00B37FDF"/>
    <w:rsid w:val="00B44408"/>
    <w:rsid w:val="00BA433D"/>
    <w:rsid w:val="00BD1167"/>
    <w:rsid w:val="00BE6005"/>
    <w:rsid w:val="00BF2B2F"/>
    <w:rsid w:val="00BF39C9"/>
    <w:rsid w:val="00BF7F91"/>
    <w:rsid w:val="00C25A8B"/>
    <w:rsid w:val="00C549EA"/>
    <w:rsid w:val="00C62649"/>
    <w:rsid w:val="00C62817"/>
    <w:rsid w:val="00C801C3"/>
    <w:rsid w:val="00CB2436"/>
    <w:rsid w:val="00CB33BC"/>
    <w:rsid w:val="00D41C68"/>
    <w:rsid w:val="00D940C0"/>
    <w:rsid w:val="00DF3C27"/>
    <w:rsid w:val="00E00B8E"/>
    <w:rsid w:val="00E039DB"/>
    <w:rsid w:val="00E171EE"/>
    <w:rsid w:val="00E7051B"/>
    <w:rsid w:val="00E94C27"/>
    <w:rsid w:val="00EA0550"/>
    <w:rsid w:val="00EA5C27"/>
    <w:rsid w:val="00EC3D4A"/>
    <w:rsid w:val="00ED67E3"/>
    <w:rsid w:val="00ED7E7A"/>
    <w:rsid w:val="00EF0679"/>
    <w:rsid w:val="00F12B19"/>
    <w:rsid w:val="00F6676F"/>
    <w:rsid w:val="00F67D98"/>
    <w:rsid w:val="00FD5F4C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7A24-63FA-413F-AD67-472E07E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AGROSTAT</cp:lastModifiedBy>
  <cp:revision>60</cp:revision>
  <cp:lastPrinted>2015-04-01T13:18:00Z</cp:lastPrinted>
  <dcterms:created xsi:type="dcterms:W3CDTF">2015-04-02T08:50:00Z</dcterms:created>
  <dcterms:modified xsi:type="dcterms:W3CDTF">2015-04-07T13:16:00Z</dcterms:modified>
</cp:coreProperties>
</file>