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239" w:rsidRPr="004E6FB1" w:rsidRDefault="00346239" w:rsidP="00346239">
      <w:pPr>
        <w:spacing w:line="340" w:lineRule="exact"/>
        <w:jc w:val="both"/>
        <w:rPr>
          <w:rFonts w:ascii="Times New Roman" w:hAnsi="Times New Roman"/>
          <w:color w:val="FFFFFF"/>
          <w:sz w:val="24"/>
          <w:szCs w:val="24"/>
          <w:lang w:val="bg-BG"/>
        </w:rPr>
      </w:pPr>
      <w:r w:rsidRPr="004E6FB1">
        <w:rPr>
          <w:rFonts w:ascii="Times New Roman" w:hAnsi="Times New Roman"/>
          <w:b/>
          <w:color w:val="FFFFFF"/>
          <w:sz w:val="24"/>
          <w:szCs w:val="24"/>
          <w:lang w:val="bg-BG"/>
        </w:rPr>
        <w:t>ИЕ</w:t>
      </w:r>
      <w:r w:rsidRPr="004E6FB1">
        <w:rPr>
          <w:rFonts w:ascii="Times New Roman" w:hAnsi="Times New Roman"/>
          <w:i/>
          <w:color w:val="FFFFFF"/>
          <w:sz w:val="24"/>
          <w:szCs w:val="24"/>
          <w:lang w:val="bg-BG"/>
        </w:rPr>
        <w:t xml:space="preserve"> </w:t>
      </w:r>
    </w:p>
    <w:p w:rsidR="00346239" w:rsidRPr="004E6FB1" w:rsidRDefault="00346239" w:rsidP="00346239">
      <w:pPr>
        <w:spacing w:line="340" w:lineRule="exact"/>
        <w:jc w:val="both"/>
        <w:rPr>
          <w:rFonts w:ascii="Times New Roman" w:hAnsi="Times New Roman"/>
          <w:color w:val="FFFFFF"/>
          <w:sz w:val="22"/>
          <w:szCs w:val="22"/>
          <w:lang w:val="bg-BG"/>
        </w:rPr>
      </w:pPr>
      <w:r w:rsidRPr="004E6FB1">
        <w:rPr>
          <w:rFonts w:ascii="Times New Roman" w:hAnsi="Times New Roman"/>
          <w:b/>
          <w:color w:val="FFFFFF"/>
          <w:sz w:val="24"/>
          <w:szCs w:val="24"/>
          <w:lang w:val="bg-BG"/>
        </w:rPr>
        <w:t>КЪМ ЗАПОВЕД № РД – ЗА …………/………..г.</w:t>
      </w:r>
    </w:p>
    <w:p w:rsidR="0025259F" w:rsidRPr="00B63EA9" w:rsidRDefault="00BE5546" w:rsidP="00346239">
      <w:pPr>
        <w:spacing w:line="340" w:lineRule="exact"/>
        <w:rPr>
          <w:rFonts w:ascii="Times New Roman" w:hAnsi="Times New Roman"/>
          <w:sz w:val="22"/>
          <w:szCs w:val="22"/>
          <w:lang w:val="bg-BG"/>
        </w:rPr>
      </w:pPr>
      <w:r>
        <w:rPr>
          <w:rFonts w:ascii="Times New Roman" w:hAnsi="Times New Roman"/>
          <w:sz w:val="22"/>
          <w:szCs w:val="22"/>
          <w:lang w:val="bg-BG"/>
        </w:rPr>
        <w:t xml:space="preserve">УТВЪРДЕНИ СЪС ЗАПОВЕД № </w:t>
      </w:r>
      <w:r w:rsidR="00B63EA9">
        <w:rPr>
          <w:rStyle w:val="cursorpointer"/>
        </w:rPr>
        <w:t>РД-04-146/ 23.12.2020</w:t>
      </w:r>
      <w:r w:rsidR="00B63EA9">
        <w:rPr>
          <w:rStyle w:val="cursorpointer"/>
        </w:rPr>
        <w:t xml:space="preserve"> </w:t>
      </w:r>
      <w:r w:rsidR="00B63EA9">
        <w:rPr>
          <w:rStyle w:val="cursorpointer"/>
          <w:lang w:val="bg-BG"/>
        </w:rPr>
        <w:t>г.</w:t>
      </w:r>
    </w:p>
    <w:p w:rsidR="00BE5546" w:rsidRPr="00BE5546" w:rsidRDefault="00BE5546" w:rsidP="00BE5546">
      <w:pPr>
        <w:pStyle w:val="210"/>
        <w:shd w:val="clear" w:color="auto" w:fill="auto"/>
        <w:spacing w:after="0" w:line="278" w:lineRule="exact"/>
        <w:ind w:right="5980"/>
        <w:rPr>
          <w:sz w:val="24"/>
          <w:szCs w:val="24"/>
        </w:rPr>
      </w:pPr>
      <w:r w:rsidRPr="00BE5546">
        <w:rPr>
          <w:rStyle w:val="212pt"/>
          <w:i w:val="0"/>
        </w:rPr>
        <w:t>НА ДИРЕКТОРА НА</w:t>
      </w:r>
    </w:p>
    <w:p w:rsidR="00BE5546" w:rsidRPr="00BE5546" w:rsidRDefault="00BE5546" w:rsidP="00BE5546">
      <w:pPr>
        <w:spacing w:line="340" w:lineRule="exact"/>
        <w:rPr>
          <w:rFonts w:ascii="Times New Roman" w:hAnsi="Times New Roman"/>
          <w:sz w:val="24"/>
          <w:szCs w:val="24"/>
          <w:lang w:val="bg-BG"/>
        </w:rPr>
      </w:pPr>
      <w:r w:rsidRPr="00BE5546">
        <w:rPr>
          <w:rFonts w:ascii="Times New Roman" w:hAnsi="Times New Roman"/>
          <w:sz w:val="24"/>
          <w:szCs w:val="24"/>
          <w:lang w:val="ru-RU"/>
        </w:rPr>
        <w:t>ОБЛАСТНА ДИРЕКЦИЯ „ЗЕМЕДЕЛИЕ"</w:t>
      </w:r>
    </w:p>
    <w:p w:rsidR="00BE5546" w:rsidRPr="00BE5546" w:rsidRDefault="00BE5546" w:rsidP="00BE5546">
      <w:pPr>
        <w:spacing w:line="340" w:lineRule="exact"/>
        <w:jc w:val="both"/>
        <w:rPr>
          <w:rFonts w:ascii="Times New Roman" w:hAnsi="Times New Roman"/>
          <w:sz w:val="24"/>
          <w:szCs w:val="24"/>
          <w:lang w:val="bg-BG"/>
        </w:rPr>
      </w:pPr>
      <w:r w:rsidRPr="00BE5546">
        <w:rPr>
          <w:rFonts w:ascii="Times New Roman" w:hAnsi="Times New Roman"/>
          <w:sz w:val="24"/>
          <w:szCs w:val="24"/>
          <w:lang w:val="bg-BG"/>
        </w:rPr>
        <w:t>ГАБРОВО</w:t>
      </w:r>
    </w:p>
    <w:p w:rsidR="00BE5546" w:rsidRPr="00BE5546" w:rsidRDefault="00BE5546" w:rsidP="00346239">
      <w:pPr>
        <w:spacing w:line="340" w:lineRule="exact"/>
        <w:rPr>
          <w:rFonts w:ascii="Times New Roman" w:hAnsi="Times New Roman"/>
          <w:sz w:val="22"/>
          <w:szCs w:val="22"/>
          <w:lang w:val="bg-BG"/>
        </w:rPr>
      </w:pPr>
    </w:p>
    <w:p w:rsidR="00346239" w:rsidRDefault="00346239" w:rsidP="001739E5">
      <w:pPr>
        <w:pStyle w:val="11"/>
        <w:keepNext/>
        <w:keepLines/>
        <w:shd w:val="clear" w:color="auto" w:fill="auto"/>
        <w:spacing w:before="0" w:after="622" w:line="550" w:lineRule="exact"/>
        <w:ind w:left="60"/>
      </w:pPr>
      <w:bookmarkStart w:id="0" w:name="bookmark0"/>
    </w:p>
    <w:p w:rsidR="00346239" w:rsidRDefault="00346239" w:rsidP="001739E5">
      <w:pPr>
        <w:pStyle w:val="11"/>
        <w:keepNext/>
        <w:keepLines/>
        <w:shd w:val="clear" w:color="auto" w:fill="auto"/>
        <w:spacing w:before="0" w:after="622" w:line="550" w:lineRule="exact"/>
        <w:ind w:left="60"/>
      </w:pPr>
    </w:p>
    <w:p w:rsidR="001739E5" w:rsidRPr="001739E5" w:rsidRDefault="001739E5" w:rsidP="001739E5">
      <w:pPr>
        <w:pStyle w:val="11"/>
        <w:keepNext/>
        <w:keepLines/>
        <w:shd w:val="clear" w:color="auto" w:fill="auto"/>
        <w:spacing w:before="0" w:after="622" w:line="550" w:lineRule="exact"/>
        <w:ind w:left="60"/>
      </w:pPr>
      <w:r w:rsidRPr="001739E5">
        <w:t>ВЪТРЕШНИ ПРАВИЛА</w:t>
      </w:r>
      <w:bookmarkEnd w:id="0"/>
    </w:p>
    <w:p w:rsidR="00C71B44" w:rsidRPr="006F23EC" w:rsidRDefault="001739E5" w:rsidP="001739E5">
      <w:pPr>
        <w:spacing w:line="340" w:lineRule="exact"/>
        <w:jc w:val="center"/>
        <w:rPr>
          <w:rFonts w:ascii="Times New Roman" w:hAnsi="Times New Roman"/>
          <w:sz w:val="28"/>
          <w:szCs w:val="28"/>
          <w:lang w:val="ru-RU"/>
        </w:rPr>
      </w:pPr>
      <w:r w:rsidRPr="006F23EC">
        <w:rPr>
          <w:rFonts w:ascii="Times New Roman" w:hAnsi="Times New Roman"/>
          <w:sz w:val="28"/>
          <w:szCs w:val="28"/>
          <w:lang w:val="ru-RU"/>
        </w:rPr>
        <w:t>ЗА ПРЕДОСТАВЯНЕ НА ДОСТЪП ДО ОБЩЕСТВЕНА ИНФОРМАЦИЯ В ОБЛАСТНА ДИРЕКЦИЯ „ЗЕМЕДЕЛИЕ"</w:t>
      </w:r>
    </w:p>
    <w:p w:rsidR="001739E5" w:rsidRPr="006F23EC" w:rsidRDefault="001739E5" w:rsidP="001739E5">
      <w:pPr>
        <w:spacing w:line="340" w:lineRule="exact"/>
        <w:jc w:val="both"/>
        <w:rPr>
          <w:rFonts w:ascii="Times New Roman" w:hAnsi="Times New Roman"/>
          <w:lang w:val="ru-RU"/>
        </w:rPr>
      </w:pPr>
    </w:p>
    <w:p w:rsidR="001739E5" w:rsidRPr="006F23EC" w:rsidRDefault="001739E5" w:rsidP="001739E5">
      <w:pPr>
        <w:spacing w:line="340" w:lineRule="exact"/>
        <w:jc w:val="both"/>
        <w:rPr>
          <w:rFonts w:ascii="Times New Roman" w:hAnsi="Times New Roman"/>
          <w:lang w:val="ru-RU"/>
        </w:rPr>
      </w:pPr>
    </w:p>
    <w:p w:rsidR="001739E5" w:rsidRPr="006F23EC" w:rsidRDefault="001739E5" w:rsidP="001739E5">
      <w:pPr>
        <w:spacing w:line="340" w:lineRule="exact"/>
        <w:jc w:val="both"/>
        <w:rPr>
          <w:rFonts w:ascii="Times New Roman" w:hAnsi="Times New Roman"/>
          <w:lang w:val="ru-RU"/>
        </w:rPr>
      </w:pPr>
    </w:p>
    <w:p w:rsidR="001739E5" w:rsidRPr="006F23EC" w:rsidRDefault="001739E5" w:rsidP="001739E5">
      <w:pPr>
        <w:spacing w:line="340" w:lineRule="exact"/>
        <w:jc w:val="both"/>
        <w:rPr>
          <w:rFonts w:ascii="Times New Roman" w:hAnsi="Times New Roman"/>
          <w:lang w:val="ru-RU"/>
        </w:rPr>
      </w:pPr>
    </w:p>
    <w:p w:rsidR="001739E5" w:rsidRPr="006F23EC" w:rsidRDefault="001739E5" w:rsidP="001739E5">
      <w:pPr>
        <w:spacing w:line="340" w:lineRule="exact"/>
        <w:jc w:val="both"/>
        <w:rPr>
          <w:rFonts w:ascii="Times New Roman" w:hAnsi="Times New Roman"/>
          <w:lang w:val="ru-RU"/>
        </w:rPr>
      </w:pPr>
    </w:p>
    <w:p w:rsidR="001739E5" w:rsidRPr="006F23EC" w:rsidRDefault="001739E5" w:rsidP="001739E5">
      <w:pPr>
        <w:spacing w:line="340" w:lineRule="exact"/>
        <w:jc w:val="both"/>
        <w:rPr>
          <w:rFonts w:ascii="Times New Roman" w:hAnsi="Times New Roman"/>
          <w:lang w:val="ru-RU"/>
        </w:rPr>
      </w:pPr>
    </w:p>
    <w:p w:rsidR="001739E5" w:rsidRPr="006F23EC" w:rsidRDefault="001739E5" w:rsidP="001739E5">
      <w:pPr>
        <w:spacing w:line="340" w:lineRule="exact"/>
        <w:jc w:val="both"/>
        <w:rPr>
          <w:rFonts w:ascii="Times New Roman" w:hAnsi="Times New Roman"/>
          <w:lang w:val="ru-RU"/>
        </w:rPr>
      </w:pPr>
    </w:p>
    <w:p w:rsidR="001739E5" w:rsidRPr="006F23EC" w:rsidRDefault="001739E5" w:rsidP="001739E5">
      <w:pPr>
        <w:spacing w:line="340" w:lineRule="exact"/>
        <w:jc w:val="both"/>
        <w:rPr>
          <w:rFonts w:ascii="Times New Roman" w:hAnsi="Times New Roman"/>
          <w:lang w:val="ru-RU"/>
        </w:rPr>
      </w:pPr>
    </w:p>
    <w:p w:rsidR="001739E5" w:rsidRPr="006F23EC" w:rsidRDefault="001739E5" w:rsidP="001739E5">
      <w:pPr>
        <w:spacing w:line="340" w:lineRule="exact"/>
        <w:jc w:val="both"/>
        <w:rPr>
          <w:rFonts w:ascii="Times New Roman" w:hAnsi="Times New Roman"/>
          <w:lang w:val="ru-RU"/>
        </w:rPr>
      </w:pPr>
    </w:p>
    <w:p w:rsidR="001739E5" w:rsidRPr="006F23EC" w:rsidRDefault="001739E5" w:rsidP="001739E5">
      <w:pPr>
        <w:spacing w:line="340" w:lineRule="exact"/>
        <w:jc w:val="both"/>
        <w:rPr>
          <w:rFonts w:ascii="Times New Roman" w:hAnsi="Times New Roman"/>
          <w:lang w:val="ru-RU"/>
        </w:rPr>
      </w:pPr>
    </w:p>
    <w:p w:rsidR="001739E5" w:rsidRPr="006F23EC" w:rsidRDefault="001739E5" w:rsidP="001739E5">
      <w:pPr>
        <w:spacing w:line="340" w:lineRule="exact"/>
        <w:jc w:val="both"/>
        <w:rPr>
          <w:rFonts w:ascii="Times New Roman" w:hAnsi="Times New Roman"/>
          <w:lang w:val="ru-RU"/>
        </w:rPr>
      </w:pPr>
    </w:p>
    <w:p w:rsidR="001739E5" w:rsidRPr="006F23EC" w:rsidRDefault="001739E5" w:rsidP="001739E5">
      <w:pPr>
        <w:spacing w:line="340" w:lineRule="exact"/>
        <w:jc w:val="both"/>
        <w:rPr>
          <w:rFonts w:ascii="Times New Roman" w:hAnsi="Times New Roman"/>
          <w:lang w:val="ru-RU"/>
        </w:rPr>
      </w:pPr>
    </w:p>
    <w:p w:rsidR="001739E5" w:rsidRPr="006F23EC" w:rsidRDefault="001739E5" w:rsidP="001739E5">
      <w:pPr>
        <w:spacing w:line="340" w:lineRule="exact"/>
        <w:jc w:val="both"/>
        <w:rPr>
          <w:rFonts w:ascii="Times New Roman" w:hAnsi="Times New Roman"/>
          <w:lang w:val="ru-RU"/>
        </w:rPr>
      </w:pPr>
    </w:p>
    <w:p w:rsidR="001739E5" w:rsidRPr="006F23EC" w:rsidRDefault="001739E5" w:rsidP="001739E5">
      <w:pPr>
        <w:spacing w:line="340" w:lineRule="exact"/>
        <w:jc w:val="both"/>
        <w:rPr>
          <w:rFonts w:ascii="Times New Roman" w:hAnsi="Times New Roman"/>
          <w:lang w:val="ru-RU"/>
        </w:rPr>
      </w:pPr>
    </w:p>
    <w:p w:rsidR="001739E5" w:rsidRPr="006F23EC" w:rsidRDefault="001739E5" w:rsidP="001739E5">
      <w:pPr>
        <w:spacing w:line="340" w:lineRule="exact"/>
        <w:jc w:val="both"/>
        <w:rPr>
          <w:rFonts w:ascii="Times New Roman" w:hAnsi="Times New Roman"/>
          <w:lang w:val="ru-RU"/>
        </w:rPr>
      </w:pPr>
    </w:p>
    <w:p w:rsidR="001739E5" w:rsidRPr="006F23EC" w:rsidRDefault="001739E5" w:rsidP="001739E5">
      <w:pPr>
        <w:spacing w:line="340" w:lineRule="exact"/>
        <w:jc w:val="both"/>
        <w:rPr>
          <w:rFonts w:ascii="Times New Roman" w:hAnsi="Times New Roman"/>
          <w:lang w:val="ru-RU"/>
        </w:rPr>
      </w:pPr>
    </w:p>
    <w:p w:rsidR="00346239" w:rsidRDefault="00346239" w:rsidP="001739E5">
      <w:pPr>
        <w:spacing w:line="340" w:lineRule="exact"/>
        <w:jc w:val="both"/>
        <w:rPr>
          <w:rFonts w:ascii="Times New Roman" w:hAnsi="Times New Roman"/>
          <w:lang w:val="ru-RU"/>
        </w:rPr>
      </w:pPr>
    </w:p>
    <w:p w:rsidR="000C61A3" w:rsidRDefault="000C61A3" w:rsidP="001739E5">
      <w:pPr>
        <w:spacing w:line="340" w:lineRule="exact"/>
        <w:jc w:val="both"/>
        <w:rPr>
          <w:rFonts w:ascii="Times New Roman" w:hAnsi="Times New Roman"/>
          <w:lang w:val="ru-RU"/>
        </w:rPr>
      </w:pPr>
    </w:p>
    <w:p w:rsidR="000C61A3" w:rsidRDefault="000C61A3" w:rsidP="001739E5">
      <w:pPr>
        <w:spacing w:line="340" w:lineRule="exact"/>
        <w:jc w:val="both"/>
        <w:rPr>
          <w:rFonts w:ascii="Times New Roman" w:hAnsi="Times New Roman"/>
          <w:lang w:val="ru-RU"/>
        </w:rPr>
      </w:pPr>
    </w:p>
    <w:p w:rsidR="000C61A3" w:rsidRPr="006F23EC" w:rsidRDefault="000C61A3" w:rsidP="001739E5">
      <w:pPr>
        <w:spacing w:line="340" w:lineRule="exact"/>
        <w:jc w:val="both"/>
        <w:rPr>
          <w:rFonts w:ascii="Times New Roman" w:hAnsi="Times New Roman"/>
          <w:lang w:val="ru-RU"/>
        </w:rPr>
      </w:pPr>
    </w:p>
    <w:p w:rsidR="001739E5" w:rsidRPr="006F23EC" w:rsidRDefault="001739E5" w:rsidP="001739E5">
      <w:pPr>
        <w:spacing w:line="340" w:lineRule="exact"/>
        <w:jc w:val="both"/>
        <w:rPr>
          <w:rFonts w:ascii="Times New Roman" w:hAnsi="Times New Roman"/>
          <w:lang w:val="ru-RU"/>
        </w:rPr>
      </w:pPr>
    </w:p>
    <w:p w:rsidR="001739E5" w:rsidRDefault="0025259F" w:rsidP="001739E5">
      <w:pPr>
        <w:spacing w:line="340" w:lineRule="exact"/>
        <w:jc w:val="center"/>
        <w:rPr>
          <w:rFonts w:ascii="Times New Roman" w:hAnsi="Times New Roman"/>
          <w:b/>
          <w:sz w:val="24"/>
          <w:szCs w:val="24"/>
        </w:rPr>
      </w:pPr>
      <w:r>
        <w:rPr>
          <w:rFonts w:ascii="Times New Roman" w:hAnsi="Times New Roman"/>
          <w:b/>
          <w:sz w:val="24"/>
          <w:szCs w:val="24"/>
          <w:lang w:val="bg-BG"/>
        </w:rPr>
        <w:t>ГАБРОВО, 2020</w:t>
      </w:r>
      <w:r w:rsidR="001739E5" w:rsidRPr="001739E5">
        <w:rPr>
          <w:rFonts w:ascii="Times New Roman" w:hAnsi="Times New Roman"/>
          <w:b/>
          <w:sz w:val="24"/>
          <w:szCs w:val="24"/>
          <w:lang w:val="bg-BG"/>
        </w:rPr>
        <w:t xml:space="preserve"> г.</w:t>
      </w:r>
    </w:p>
    <w:p w:rsidR="00C674E1" w:rsidRPr="00C674E1" w:rsidRDefault="00C674E1" w:rsidP="001739E5">
      <w:pPr>
        <w:spacing w:line="340" w:lineRule="exact"/>
        <w:jc w:val="center"/>
        <w:rPr>
          <w:rFonts w:ascii="Times New Roman" w:hAnsi="Times New Roman"/>
          <w:b/>
          <w:sz w:val="24"/>
          <w:szCs w:val="24"/>
        </w:rPr>
      </w:pPr>
    </w:p>
    <w:p w:rsidR="004354B2" w:rsidRDefault="004354B2" w:rsidP="004354B2">
      <w:pPr>
        <w:pStyle w:val="23"/>
        <w:shd w:val="clear" w:color="auto" w:fill="auto"/>
        <w:spacing w:after="218" w:line="210" w:lineRule="exact"/>
        <w:ind w:firstLine="0"/>
        <w:jc w:val="center"/>
        <w:rPr>
          <w:b/>
          <w:sz w:val="24"/>
          <w:szCs w:val="24"/>
        </w:rPr>
      </w:pPr>
      <w:r w:rsidRPr="005F1421">
        <w:rPr>
          <w:b/>
          <w:sz w:val="24"/>
          <w:szCs w:val="24"/>
        </w:rPr>
        <w:lastRenderedPageBreak/>
        <w:t>РАЗДЕЛ</w:t>
      </w:r>
      <w:r w:rsidRPr="006F23EC">
        <w:rPr>
          <w:b/>
          <w:sz w:val="24"/>
          <w:szCs w:val="24"/>
        </w:rPr>
        <w:t xml:space="preserve"> </w:t>
      </w:r>
      <w:r>
        <w:rPr>
          <w:b/>
          <w:sz w:val="24"/>
          <w:szCs w:val="24"/>
        </w:rPr>
        <w:t>I</w:t>
      </w:r>
    </w:p>
    <w:p w:rsidR="001739E5" w:rsidRPr="006F23EC" w:rsidRDefault="001739E5" w:rsidP="004354B2">
      <w:pPr>
        <w:pStyle w:val="23"/>
        <w:shd w:val="clear" w:color="auto" w:fill="auto"/>
        <w:spacing w:after="218" w:line="210" w:lineRule="exact"/>
        <w:ind w:firstLine="0"/>
        <w:jc w:val="center"/>
        <w:rPr>
          <w:b/>
          <w:sz w:val="24"/>
          <w:szCs w:val="24"/>
        </w:rPr>
      </w:pPr>
      <w:r w:rsidRPr="006F23EC">
        <w:rPr>
          <w:b/>
          <w:sz w:val="24"/>
          <w:szCs w:val="24"/>
        </w:rPr>
        <w:t>ОБЩИ ПОЛОЖЕНИЯ</w:t>
      </w:r>
    </w:p>
    <w:p w:rsidR="00E0420C" w:rsidRDefault="00956863" w:rsidP="00E0420C">
      <w:pPr>
        <w:pStyle w:val="23"/>
        <w:shd w:val="clear" w:color="auto" w:fill="auto"/>
        <w:spacing w:after="176" w:line="254" w:lineRule="exact"/>
        <w:ind w:left="20" w:right="40" w:firstLine="0"/>
        <w:jc w:val="both"/>
        <w:rPr>
          <w:sz w:val="24"/>
          <w:szCs w:val="24"/>
        </w:rPr>
      </w:pPr>
      <w:r>
        <w:rPr>
          <w:sz w:val="24"/>
          <w:szCs w:val="24"/>
        </w:rPr>
        <w:t>Чл.</w:t>
      </w:r>
      <w:r w:rsidR="001739E5" w:rsidRPr="001739E5">
        <w:rPr>
          <w:sz w:val="24"/>
          <w:szCs w:val="24"/>
        </w:rPr>
        <w:t>1</w:t>
      </w:r>
      <w:r w:rsidR="00E0420C">
        <w:rPr>
          <w:sz w:val="24"/>
          <w:szCs w:val="24"/>
        </w:rPr>
        <w:t xml:space="preserve"> (1) </w:t>
      </w:r>
      <w:r w:rsidR="00E0420C" w:rsidRPr="00E0420C">
        <w:rPr>
          <w:sz w:val="24"/>
          <w:szCs w:val="24"/>
        </w:rPr>
        <w:t xml:space="preserve">С </w:t>
      </w:r>
      <w:r w:rsidR="00E0420C">
        <w:rPr>
          <w:sz w:val="24"/>
          <w:szCs w:val="24"/>
        </w:rPr>
        <w:t>настоящите вътрешни</w:t>
      </w:r>
      <w:r w:rsidR="00E0420C" w:rsidRPr="00E0420C">
        <w:rPr>
          <w:sz w:val="24"/>
          <w:szCs w:val="24"/>
        </w:rPr>
        <w:t xml:space="preserve"> правила се р</w:t>
      </w:r>
      <w:r w:rsidR="00E0420C">
        <w:rPr>
          <w:sz w:val="24"/>
          <w:szCs w:val="24"/>
        </w:rPr>
        <w:t>е</w:t>
      </w:r>
      <w:r w:rsidR="00E0420C" w:rsidRPr="00E0420C">
        <w:rPr>
          <w:sz w:val="24"/>
          <w:szCs w:val="24"/>
        </w:rPr>
        <w:t xml:space="preserve">гламентират условията и редът за предоставяне на достъп до обществена информация /по смисъла на Закона за достъп </w:t>
      </w:r>
      <w:r w:rsidR="00E0420C">
        <w:rPr>
          <w:sz w:val="24"/>
          <w:szCs w:val="24"/>
        </w:rPr>
        <w:t>до обществена информация /ЗДОИ/</w:t>
      </w:r>
      <w:r w:rsidR="00E0420C" w:rsidRPr="00E0420C">
        <w:rPr>
          <w:sz w:val="24"/>
          <w:szCs w:val="24"/>
        </w:rPr>
        <w:t>, създавана и съхранявана в Областна дире</w:t>
      </w:r>
      <w:r w:rsidR="00E0420C">
        <w:rPr>
          <w:sz w:val="24"/>
          <w:szCs w:val="24"/>
        </w:rPr>
        <w:t>кция „Земеделие"(ОДЗ) – Габрово</w:t>
      </w:r>
      <w:r w:rsidR="00E0420C" w:rsidRPr="00E0420C">
        <w:rPr>
          <w:sz w:val="24"/>
          <w:szCs w:val="24"/>
        </w:rPr>
        <w:t>, както условията и редът за предоставяне на информация от обществения сектор за повторно използване.</w:t>
      </w:r>
    </w:p>
    <w:p w:rsidR="00E0420C" w:rsidRPr="00E0420C" w:rsidRDefault="00E0420C" w:rsidP="00E0420C">
      <w:pPr>
        <w:pStyle w:val="23"/>
        <w:shd w:val="clear" w:color="auto" w:fill="auto"/>
        <w:spacing w:after="176" w:line="254" w:lineRule="exact"/>
        <w:ind w:left="20" w:right="40" w:firstLine="0"/>
        <w:jc w:val="both"/>
        <w:rPr>
          <w:sz w:val="24"/>
          <w:szCs w:val="24"/>
        </w:rPr>
      </w:pPr>
      <w:r>
        <w:rPr>
          <w:sz w:val="24"/>
          <w:szCs w:val="24"/>
        </w:rPr>
        <w:t xml:space="preserve">(2) </w:t>
      </w:r>
      <w:r w:rsidRPr="00E0420C">
        <w:rPr>
          <w:sz w:val="24"/>
          <w:szCs w:val="24"/>
        </w:rPr>
        <w:t>Обществена информация по смисъла на ЗДОИ е всяка информация,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 Тази информация е обществена независимо от вида на нейния материален носител.</w:t>
      </w:r>
    </w:p>
    <w:p w:rsidR="00E0420C" w:rsidRDefault="00E0420C" w:rsidP="00E0420C">
      <w:pPr>
        <w:pStyle w:val="23"/>
        <w:spacing w:after="176" w:line="254" w:lineRule="exact"/>
        <w:ind w:right="40" w:firstLine="0"/>
        <w:jc w:val="both"/>
        <w:rPr>
          <w:sz w:val="24"/>
          <w:szCs w:val="24"/>
        </w:rPr>
      </w:pPr>
      <w:r>
        <w:rPr>
          <w:sz w:val="24"/>
          <w:szCs w:val="24"/>
        </w:rPr>
        <w:t xml:space="preserve">(3) </w:t>
      </w:r>
      <w:r w:rsidRPr="00E0420C">
        <w:rPr>
          <w:sz w:val="24"/>
          <w:szCs w:val="24"/>
        </w:rPr>
        <w:t>Информация от обществения сектор е всяка информация, обективирана върху материален носител, включително съхранена като документ, звукозапис или видеозапис, и събрана или създадена от организация от обществения сектор. Тази информация се поддържа и в електронен вид.</w:t>
      </w:r>
    </w:p>
    <w:p w:rsidR="00E0420C" w:rsidRPr="00E0420C" w:rsidRDefault="00E0420C" w:rsidP="00E0420C">
      <w:pPr>
        <w:pStyle w:val="23"/>
        <w:spacing w:after="176" w:line="254" w:lineRule="exact"/>
        <w:ind w:right="40" w:firstLine="0"/>
        <w:jc w:val="both"/>
        <w:rPr>
          <w:sz w:val="24"/>
          <w:szCs w:val="24"/>
        </w:rPr>
      </w:pPr>
      <w:r>
        <w:rPr>
          <w:sz w:val="24"/>
          <w:szCs w:val="24"/>
        </w:rPr>
        <w:t xml:space="preserve">(4) </w:t>
      </w:r>
      <w:r w:rsidRPr="00E0420C">
        <w:rPr>
          <w:sz w:val="24"/>
          <w:szCs w:val="24"/>
        </w:rPr>
        <w:t>Не се допускат ограничения на правото на достъп до обществена информация, освен когато тя е класифицирана информация, представляваща държавна или друга защитена тайна в случаите, предвидени със закон.</w:t>
      </w:r>
    </w:p>
    <w:p w:rsidR="00E0420C" w:rsidRPr="00E0420C" w:rsidRDefault="00E0420C" w:rsidP="0025259F">
      <w:pPr>
        <w:pStyle w:val="23"/>
        <w:spacing w:after="176" w:line="254" w:lineRule="exact"/>
        <w:ind w:right="40" w:firstLine="0"/>
        <w:jc w:val="both"/>
        <w:rPr>
          <w:sz w:val="24"/>
          <w:szCs w:val="24"/>
        </w:rPr>
      </w:pPr>
      <w:r w:rsidRPr="00E0420C">
        <w:rPr>
          <w:sz w:val="24"/>
          <w:szCs w:val="24"/>
        </w:rPr>
        <w:t xml:space="preserve">Чл.2. </w:t>
      </w:r>
      <w:r w:rsidR="0025259F" w:rsidRPr="0025259F">
        <w:rPr>
          <w:sz w:val="24"/>
          <w:szCs w:val="24"/>
        </w:rPr>
        <w:t>(</w:t>
      </w:r>
      <w:r w:rsidR="0025259F">
        <w:rPr>
          <w:sz w:val="24"/>
          <w:szCs w:val="24"/>
        </w:rPr>
        <w:t>1</w:t>
      </w:r>
      <w:r w:rsidR="0025259F" w:rsidRPr="0025259F">
        <w:rPr>
          <w:sz w:val="24"/>
          <w:szCs w:val="24"/>
        </w:rPr>
        <w:t>)</w:t>
      </w:r>
      <w:r w:rsidRPr="00E0420C">
        <w:rPr>
          <w:sz w:val="24"/>
          <w:szCs w:val="24"/>
        </w:rPr>
        <w:t xml:space="preserve">Обществената  информация, създавана и съхранявана в </w:t>
      </w:r>
      <w:r w:rsidR="0025259F" w:rsidRPr="0025259F">
        <w:rPr>
          <w:sz w:val="24"/>
          <w:szCs w:val="24"/>
        </w:rPr>
        <w:t>Областна дирекция „Земеделие“- Габрово</w:t>
      </w:r>
      <w:r w:rsidRPr="00E0420C">
        <w:rPr>
          <w:sz w:val="24"/>
          <w:szCs w:val="24"/>
        </w:rPr>
        <w:t>, е официална и служебна:</w:t>
      </w:r>
    </w:p>
    <w:p w:rsidR="00E0420C" w:rsidRPr="00E0420C" w:rsidRDefault="00F96C59" w:rsidP="00E0420C">
      <w:pPr>
        <w:pStyle w:val="23"/>
        <w:spacing w:after="176" w:line="254" w:lineRule="exact"/>
        <w:ind w:left="20" w:right="40"/>
        <w:jc w:val="both"/>
        <w:rPr>
          <w:sz w:val="24"/>
          <w:szCs w:val="24"/>
        </w:rPr>
      </w:pPr>
      <w:r>
        <w:rPr>
          <w:sz w:val="24"/>
          <w:szCs w:val="24"/>
        </w:rPr>
        <w:t xml:space="preserve">     </w:t>
      </w:r>
      <w:r w:rsidR="0025259F" w:rsidRPr="0025259F">
        <w:rPr>
          <w:sz w:val="24"/>
          <w:szCs w:val="24"/>
        </w:rPr>
        <w:t>(</w:t>
      </w:r>
      <w:r w:rsidR="00E0420C" w:rsidRPr="00E0420C">
        <w:rPr>
          <w:sz w:val="24"/>
          <w:szCs w:val="24"/>
        </w:rPr>
        <w:t>2</w:t>
      </w:r>
      <w:r w:rsidR="0025259F" w:rsidRPr="0025259F">
        <w:rPr>
          <w:sz w:val="24"/>
          <w:szCs w:val="24"/>
        </w:rPr>
        <w:t>)</w:t>
      </w:r>
      <w:r w:rsidR="00E0420C" w:rsidRPr="00E0420C">
        <w:rPr>
          <w:sz w:val="24"/>
          <w:szCs w:val="24"/>
        </w:rPr>
        <w:t xml:space="preserve"> Официална е информацията, която се съдържа в актовете на</w:t>
      </w:r>
      <w:r w:rsidR="0025259F" w:rsidRPr="0025259F">
        <w:t xml:space="preserve"> </w:t>
      </w:r>
      <w:r w:rsidR="0025259F" w:rsidRPr="0025259F">
        <w:rPr>
          <w:sz w:val="24"/>
          <w:szCs w:val="24"/>
        </w:rPr>
        <w:t>директора на Областна дирекция „ Земеделие“- Габрово</w:t>
      </w:r>
      <w:r w:rsidR="00E0420C" w:rsidRPr="00E0420C">
        <w:rPr>
          <w:sz w:val="24"/>
          <w:szCs w:val="24"/>
        </w:rPr>
        <w:t xml:space="preserve"> при  осъществяване на неговите  правомощия.</w:t>
      </w:r>
    </w:p>
    <w:p w:rsidR="0025259F" w:rsidRDefault="00F96C59" w:rsidP="0025259F">
      <w:pPr>
        <w:pStyle w:val="23"/>
        <w:spacing w:after="176" w:line="254" w:lineRule="exact"/>
        <w:ind w:left="20" w:right="40"/>
        <w:jc w:val="both"/>
        <w:rPr>
          <w:sz w:val="24"/>
          <w:szCs w:val="24"/>
        </w:rPr>
      </w:pPr>
      <w:r>
        <w:rPr>
          <w:sz w:val="24"/>
          <w:szCs w:val="24"/>
        </w:rPr>
        <w:t xml:space="preserve">     </w:t>
      </w:r>
      <w:r w:rsidR="0025259F">
        <w:rPr>
          <w:sz w:val="24"/>
          <w:szCs w:val="24"/>
        </w:rPr>
        <w:t xml:space="preserve">(3) </w:t>
      </w:r>
      <w:r w:rsidR="00E0420C" w:rsidRPr="00E0420C">
        <w:rPr>
          <w:sz w:val="24"/>
          <w:szCs w:val="24"/>
        </w:rPr>
        <w:t xml:space="preserve">Служебна е информацията, която се събира, създава и съхранява във връзка с официалната   информация, както и по повод дейността на </w:t>
      </w:r>
      <w:r w:rsidR="0025259F">
        <w:rPr>
          <w:sz w:val="24"/>
          <w:szCs w:val="24"/>
        </w:rPr>
        <w:t>Областна дирекция „Земеделие“ – Габрово</w:t>
      </w:r>
    </w:p>
    <w:p w:rsidR="0025259F" w:rsidRDefault="0025259F" w:rsidP="0025259F">
      <w:pPr>
        <w:pStyle w:val="23"/>
        <w:spacing w:after="176" w:line="254" w:lineRule="exact"/>
        <w:ind w:right="40" w:firstLine="0"/>
        <w:jc w:val="both"/>
        <w:rPr>
          <w:sz w:val="24"/>
          <w:szCs w:val="24"/>
        </w:rPr>
      </w:pPr>
      <w:r>
        <w:rPr>
          <w:sz w:val="24"/>
          <w:szCs w:val="24"/>
        </w:rPr>
        <w:t>Чл.3 (1)</w:t>
      </w:r>
      <w:r w:rsidR="00E0420C" w:rsidRPr="00E0420C">
        <w:rPr>
          <w:sz w:val="24"/>
          <w:szCs w:val="24"/>
        </w:rPr>
        <w:t xml:space="preserve"> Достъпът до служебна обществена информация може да бъде ограничен, когато тя е свързана с оперативната подготовка на актовете на </w:t>
      </w:r>
      <w:r>
        <w:rPr>
          <w:sz w:val="24"/>
          <w:szCs w:val="24"/>
        </w:rPr>
        <w:t xml:space="preserve">директора на Областна дирекция „ Земеделие“- Габрово </w:t>
      </w:r>
      <w:r w:rsidR="00E0420C" w:rsidRPr="00E0420C">
        <w:rPr>
          <w:sz w:val="24"/>
          <w:szCs w:val="24"/>
        </w:rPr>
        <w:t>и няма самостоятелно значение, както и когато съдържа мнения и позиции във връзка с настоящи или предстоящи преговори, водени от органа или от негово име, както и сведения, свързани с тях, и е подготвена от администрацията.</w:t>
      </w:r>
    </w:p>
    <w:p w:rsidR="00E0420C" w:rsidRPr="00E0420C" w:rsidRDefault="0025259F" w:rsidP="0025259F">
      <w:pPr>
        <w:pStyle w:val="23"/>
        <w:spacing w:after="176" w:line="254" w:lineRule="exact"/>
        <w:ind w:left="20" w:right="40"/>
        <w:jc w:val="both"/>
        <w:rPr>
          <w:sz w:val="24"/>
          <w:szCs w:val="24"/>
        </w:rPr>
      </w:pPr>
      <w:r>
        <w:rPr>
          <w:sz w:val="24"/>
          <w:szCs w:val="24"/>
        </w:rPr>
        <w:t xml:space="preserve">      (2) </w:t>
      </w:r>
      <w:r w:rsidR="00E0420C" w:rsidRPr="00E0420C">
        <w:rPr>
          <w:sz w:val="24"/>
          <w:szCs w:val="24"/>
        </w:rPr>
        <w:t>Ограничението по ал. 1 не може да се прилага след изтичане на 2 /две/ години от създаването на такава информация.</w:t>
      </w:r>
    </w:p>
    <w:p w:rsidR="00E0420C" w:rsidRPr="00E0420C" w:rsidRDefault="0025259F" w:rsidP="0025259F">
      <w:pPr>
        <w:pStyle w:val="23"/>
        <w:spacing w:after="176" w:line="254" w:lineRule="exact"/>
        <w:ind w:right="40" w:firstLine="0"/>
        <w:jc w:val="both"/>
        <w:rPr>
          <w:sz w:val="24"/>
          <w:szCs w:val="24"/>
        </w:rPr>
      </w:pPr>
      <w:r>
        <w:rPr>
          <w:sz w:val="24"/>
          <w:szCs w:val="24"/>
        </w:rPr>
        <w:t xml:space="preserve">Чл. 4 (1) </w:t>
      </w:r>
      <w:r w:rsidR="00E0420C" w:rsidRPr="00E0420C">
        <w:rPr>
          <w:sz w:val="24"/>
          <w:szCs w:val="24"/>
        </w:rPr>
        <w:t xml:space="preserve">С цел осигуряване на прозрачност в дейността на </w:t>
      </w:r>
      <w:r w:rsidRPr="0025259F">
        <w:rPr>
          <w:sz w:val="24"/>
          <w:szCs w:val="24"/>
        </w:rPr>
        <w:t>Областна дирекция „Земеделие“ – Габрово</w:t>
      </w:r>
      <w:r>
        <w:rPr>
          <w:sz w:val="24"/>
          <w:szCs w:val="24"/>
        </w:rPr>
        <w:t xml:space="preserve"> </w:t>
      </w:r>
      <w:r w:rsidR="00E0420C" w:rsidRPr="00E0420C">
        <w:rPr>
          <w:sz w:val="24"/>
          <w:szCs w:val="24"/>
        </w:rPr>
        <w:t xml:space="preserve">и за улесняване на гражданите за достъп до обществена информация, на официалната страница на </w:t>
      </w:r>
      <w:r>
        <w:rPr>
          <w:sz w:val="24"/>
          <w:szCs w:val="24"/>
        </w:rPr>
        <w:t xml:space="preserve">дирекцията </w:t>
      </w:r>
      <w:r w:rsidR="00E0420C" w:rsidRPr="00E0420C">
        <w:rPr>
          <w:sz w:val="24"/>
          <w:szCs w:val="24"/>
        </w:rPr>
        <w:t>периодично се публикува актуална информация за:</w:t>
      </w:r>
    </w:p>
    <w:p w:rsidR="00E0420C" w:rsidRPr="00E0420C" w:rsidRDefault="00E0420C" w:rsidP="0025259F">
      <w:pPr>
        <w:pStyle w:val="23"/>
        <w:spacing w:after="176" w:line="254" w:lineRule="exact"/>
        <w:ind w:right="40" w:firstLine="0"/>
        <w:jc w:val="both"/>
        <w:rPr>
          <w:sz w:val="24"/>
          <w:szCs w:val="24"/>
        </w:rPr>
      </w:pPr>
      <w:r w:rsidRPr="00E0420C">
        <w:rPr>
          <w:sz w:val="24"/>
          <w:szCs w:val="24"/>
        </w:rPr>
        <w:t>1. Пр</w:t>
      </w:r>
      <w:r w:rsidR="0025259F">
        <w:rPr>
          <w:sz w:val="24"/>
          <w:szCs w:val="24"/>
        </w:rPr>
        <w:t>авомощията на директора на</w:t>
      </w:r>
      <w:r w:rsidR="0025259F" w:rsidRPr="0025259F">
        <w:t xml:space="preserve"> </w:t>
      </w:r>
      <w:r w:rsidR="0025259F" w:rsidRPr="0025259F">
        <w:rPr>
          <w:sz w:val="24"/>
          <w:szCs w:val="24"/>
        </w:rPr>
        <w:t>Областна дирекция „Земеделие“ – Габрово</w:t>
      </w:r>
      <w:r w:rsidR="0025259F">
        <w:rPr>
          <w:sz w:val="24"/>
          <w:szCs w:val="24"/>
        </w:rPr>
        <w:t xml:space="preserve"> </w:t>
      </w:r>
      <w:r w:rsidRPr="00E0420C">
        <w:rPr>
          <w:sz w:val="24"/>
          <w:szCs w:val="24"/>
        </w:rPr>
        <w:t>, както и данни за организацията, функциите и отговорностите на ръко</w:t>
      </w:r>
      <w:r w:rsidR="0025259F">
        <w:rPr>
          <w:sz w:val="24"/>
          <w:szCs w:val="24"/>
        </w:rPr>
        <w:t>водената от него администрация- з</w:t>
      </w:r>
      <w:r w:rsidRPr="00E0420C">
        <w:rPr>
          <w:sz w:val="24"/>
          <w:szCs w:val="24"/>
        </w:rPr>
        <w:t>акони и подзаконови нормативни ак</w:t>
      </w:r>
      <w:r w:rsidR="0025259F">
        <w:rPr>
          <w:sz w:val="24"/>
          <w:szCs w:val="24"/>
        </w:rPr>
        <w:t>тове, свързани с правомощията</w:t>
      </w:r>
      <w:r w:rsidRPr="00E0420C">
        <w:rPr>
          <w:sz w:val="24"/>
          <w:szCs w:val="24"/>
        </w:rPr>
        <w:t xml:space="preserve"> </w:t>
      </w:r>
      <w:r w:rsidR="0025259F">
        <w:rPr>
          <w:sz w:val="24"/>
          <w:szCs w:val="24"/>
        </w:rPr>
        <w:t>и дейността на администрацията</w:t>
      </w:r>
      <w:r w:rsidRPr="00E0420C">
        <w:rPr>
          <w:sz w:val="24"/>
          <w:szCs w:val="24"/>
        </w:rPr>
        <w:t>;</w:t>
      </w:r>
      <w:r w:rsidR="0025259F">
        <w:rPr>
          <w:sz w:val="24"/>
          <w:szCs w:val="24"/>
        </w:rPr>
        <w:t xml:space="preserve"> </w:t>
      </w:r>
    </w:p>
    <w:p w:rsidR="00E0420C" w:rsidRPr="00E0420C" w:rsidRDefault="00E0420C" w:rsidP="0025259F">
      <w:pPr>
        <w:pStyle w:val="23"/>
        <w:spacing w:after="176" w:line="254" w:lineRule="exact"/>
        <w:ind w:right="40" w:firstLine="0"/>
        <w:jc w:val="both"/>
        <w:rPr>
          <w:sz w:val="24"/>
          <w:szCs w:val="24"/>
        </w:rPr>
      </w:pPr>
      <w:r w:rsidRPr="00E0420C">
        <w:rPr>
          <w:sz w:val="24"/>
          <w:szCs w:val="24"/>
        </w:rPr>
        <w:t>2. Списък на издадените актове в изпълнение на правомощията на</w:t>
      </w:r>
      <w:r w:rsidR="0025259F" w:rsidRPr="0025259F">
        <w:t xml:space="preserve"> </w:t>
      </w:r>
      <w:r w:rsidR="0025259F" w:rsidRPr="0025259F">
        <w:rPr>
          <w:sz w:val="24"/>
          <w:szCs w:val="24"/>
        </w:rPr>
        <w:t>директора на Областна дирекция „Земеделие“ – Габрово</w:t>
      </w:r>
      <w:r w:rsidRPr="00E0420C">
        <w:rPr>
          <w:sz w:val="24"/>
          <w:szCs w:val="24"/>
        </w:rPr>
        <w:t>;</w:t>
      </w:r>
    </w:p>
    <w:p w:rsidR="00F96C59" w:rsidRDefault="00E0420C" w:rsidP="00F96C59">
      <w:pPr>
        <w:pStyle w:val="23"/>
        <w:spacing w:after="176" w:line="254" w:lineRule="exact"/>
        <w:ind w:right="40" w:firstLine="0"/>
        <w:jc w:val="both"/>
        <w:rPr>
          <w:sz w:val="24"/>
          <w:szCs w:val="24"/>
        </w:rPr>
      </w:pPr>
      <w:r w:rsidRPr="00E0420C">
        <w:rPr>
          <w:sz w:val="24"/>
          <w:szCs w:val="24"/>
        </w:rPr>
        <w:t xml:space="preserve">3. Описание на информационните масиви и ресурси, използвани от </w:t>
      </w:r>
      <w:r w:rsidR="0025259F" w:rsidRPr="0025259F">
        <w:rPr>
          <w:sz w:val="24"/>
          <w:szCs w:val="24"/>
        </w:rPr>
        <w:t>Областна дирекция „Земеделие“ – Габрово</w:t>
      </w:r>
      <w:r w:rsidRPr="00E0420C">
        <w:rPr>
          <w:sz w:val="24"/>
          <w:szCs w:val="24"/>
        </w:rPr>
        <w:t>;</w:t>
      </w:r>
    </w:p>
    <w:p w:rsidR="00F96C59" w:rsidRDefault="00F96C59" w:rsidP="00F96C59">
      <w:pPr>
        <w:pStyle w:val="23"/>
        <w:spacing w:after="176" w:line="254" w:lineRule="exact"/>
        <w:ind w:right="40" w:firstLine="0"/>
        <w:jc w:val="both"/>
        <w:rPr>
          <w:sz w:val="24"/>
          <w:szCs w:val="24"/>
        </w:rPr>
      </w:pPr>
      <w:r>
        <w:rPr>
          <w:sz w:val="24"/>
          <w:szCs w:val="24"/>
          <w:lang w:val="en-US"/>
        </w:rPr>
        <w:lastRenderedPageBreak/>
        <w:t xml:space="preserve">4. </w:t>
      </w:r>
      <w:r w:rsidR="00E0420C" w:rsidRPr="00E0420C">
        <w:rPr>
          <w:sz w:val="24"/>
          <w:szCs w:val="24"/>
        </w:rPr>
        <w:t xml:space="preserve"> Наименованието, адреса, адреса на електронната поща, телефона и работното време на звеното в </w:t>
      </w:r>
      <w:r w:rsidR="0025259F" w:rsidRPr="0025259F">
        <w:rPr>
          <w:sz w:val="24"/>
          <w:szCs w:val="24"/>
        </w:rPr>
        <w:t>Областна дирекция „Земеделие“</w:t>
      </w:r>
      <w:r w:rsidR="004354B2">
        <w:rPr>
          <w:sz w:val="24"/>
          <w:szCs w:val="24"/>
          <w:lang w:val="en-US"/>
        </w:rPr>
        <w:t xml:space="preserve"> </w:t>
      </w:r>
      <w:r w:rsidR="0025259F" w:rsidRPr="0025259F">
        <w:rPr>
          <w:sz w:val="24"/>
          <w:szCs w:val="24"/>
        </w:rPr>
        <w:t xml:space="preserve"> –</w:t>
      </w:r>
      <w:r w:rsidR="004354B2">
        <w:rPr>
          <w:sz w:val="24"/>
          <w:szCs w:val="24"/>
          <w:lang w:val="en-US"/>
        </w:rPr>
        <w:t xml:space="preserve"> </w:t>
      </w:r>
      <w:r w:rsidR="0025259F" w:rsidRPr="0025259F">
        <w:rPr>
          <w:sz w:val="24"/>
          <w:szCs w:val="24"/>
        </w:rPr>
        <w:t xml:space="preserve"> Габрово</w:t>
      </w:r>
      <w:r w:rsidR="00E0420C" w:rsidRPr="00E0420C">
        <w:rPr>
          <w:sz w:val="24"/>
          <w:szCs w:val="24"/>
        </w:rPr>
        <w:t>, което отговаря за приемането на заявленията за предоставяне на достъп до информация;</w:t>
      </w:r>
    </w:p>
    <w:p w:rsidR="004354B2" w:rsidRDefault="00F96C59" w:rsidP="00F96C59">
      <w:pPr>
        <w:pStyle w:val="23"/>
        <w:spacing w:after="176" w:line="254" w:lineRule="exact"/>
        <w:ind w:right="40" w:firstLine="0"/>
        <w:jc w:val="both"/>
        <w:rPr>
          <w:sz w:val="24"/>
          <w:szCs w:val="24"/>
        </w:rPr>
      </w:pPr>
      <w:r>
        <w:rPr>
          <w:sz w:val="24"/>
          <w:szCs w:val="24"/>
          <w:lang w:val="en-US"/>
        </w:rPr>
        <w:t xml:space="preserve">5. </w:t>
      </w:r>
      <w:r w:rsidR="00E0420C" w:rsidRPr="00E0420C">
        <w:rPr>
          <w:sz w:val="24"/>
          <w:szCs w:val="24"/>
        </w:rPr>
        <w:t>Вътрешните правила, свързани с предоставянето на административни услуги на граждани</w:t>
      </w:r>
      <w:r w:rsidR="004354B2">
        <w:rPr>
          <w:sz w:val="24"/>
          <w:szCs w:val="24"/>
        </w:rPr>
        <w:t xml:space="preserve">те, в това число и описание на </w:t>
      </w:r>
      <w:r w:rsidR="00E0420C" w:rsidRPr="00E0420C">
        <w:rPr>
          <w:sz w:val="24"/>
          <w:szCs w:val="24"/>
        </w:rPr>
        <w:t xml:space="preserve">услугите, които </w:t>
      </w:r>
      <w:r w:rsidR="0025259F" w:rsidRPr="0025259F">
        <w:rPr>
          <w:sz w:val="24"/>
          <w:szCs w:val="24"/>
        </w:rPr>
        <w:t>Областна дирекция „Земеделие“</w:t>
      </w:r>
      <w:r w:rsidR="004354B2">
        <w:rPr>
          <w:sz w:val="24"/>
          <w:szCs w:val="24"/>
          <w:lang w:val="en-US"/>
        </w:rPr>
        <w:t xml:space="preserve"> </w:t>
      </w:r>
      <w:r w:rsidR="0025259F" w:rsidRPr="0025259F">
        <w:rPr>
          <w:sz w:val="24"/>
          <w:szCs w:val="24"/>
        </w:rPr>
        <w:t xml:space="preserve"> – Габрово</w:t>
      </w:r>
      <w:r w:rsidR="00E0420C" w:rsidRPr="00E0420C">
        <w:rPr>
          <w:sz w:val="24"/>
          <w:szCs w:val="24"/>
        </w:rPr>
        <w:t xml:space="preserve"> предлага на потребителите;</w:t>
      </w:r>
    </w:p>
    <w:p w:rsidR="00F96C59" w:rsidRDefault="00F96C59" w:rsidP="00F96C59">
      <w:pPr>
        <w:pStyle w:val="23"/>
        <w:spacing w:after="176" w:line="254" w:lineRule="exact"/>
        <w:ind w:right="40" w:firstLine="0"/>
        <w:jc w:val="both"/>
        <w:rPr>
          <w:sz w:val="24"/>
          <w:szCs w:val="24"/>
        </w:rPr>
      </w:pPr>
      <w:r>
        <w:rPr>
          <w:sz w:val="24"/>
          <w:szCs w:val="24"/>
          <w:lang w:val="en-US"/>
        </w:rPr>
        <w:t xml:space="preserve">6. </w:t>
      </w:r>
      <w:r w:rsidR="00E0420C" w:rsidRPr="00E0420C">
        <w:rPr>
          <w:sz w:val="24"/>
          <w:szCs w:val="24"/>
        </w:rPr>
        <w:t>Стратегии, планове, програми и отчети за дейността;</w:t>
      </w:r>
    </w:p>
    <w:p w:rsidR="004354B2" w:rsidRPr="004354B2" w:rsidRDefault="00F96C59" w:rsidP="004354B2">
      <w:pPr>
        <w:pStyle w:val="23"/>
        <w:spacing w:after="176" w:line="254" w:lineRule="exact"/>
        <w:ind w:right="40" w:firstLine="0"/>
        <w:jc w:val="both"/>
        <w:rPr>
          <w:sz w:val="24"/>
          <w:szCs w:val="24"/>
          <w:lang w:val="en-US"/>
        </w:rPr>
      </w:pPr>
      <w:r>
        <w:rPr>
          <w:sz w:val="24"/>
          <w:szCs w:val="24"/>
          <w:lang w:val="en-US"/>
        </w:rPr>
        <w:t xml:space="preserve">7. </w:t>
      </w:r>
      <w:r w:rsidR="00E0420C" w:rsidRPr="00E0420C">
        <w:rPr>
          <w:sz w:val="24"/>
          <w:szCs w:val="24"/>
        </w:rPr>
        <w:t>Информация за бюджета на администрацията, която се публикува съгласно Закона за публичните финанси</w:t>
      </w:r>
      <w:r w:rsidR="004354B2">
        <w:rPr>
          <w:sz w:val="24"/>
          <w:szCs w:val="24"/>
          <w:lang w:val="en-US"/>
        </w:rPr>
        <w:t>;</w:t>
      </w:r>
    </w:p>
    <w:p w:rsidR="00E0420C" w:rsidRPr="00E0420C" w:rsidRDefault="00E0420C" w:rsidP="004354B2">
      <w:pPr>
        <w:pStyle w:val="23"/>
        <w:spacing w:after="176" w:line="254" w:lineRule="exact"/>
        <w:ind w:right="40" w:firstLine="0"/>
        <w:jc w:val="both"/>
        <w:rPr>
          <w:sz w:val="24"/>
          <w:szCs w:val="24"/>
        </w:rPr>
      </w:pPr>
      <w:r w:rsidRPr="00E0420C">
        <w:rPr>
          <w:sz w:val="24"/>
          <w:szCs w:val="24"/>
        </w:rPr>
        <w:t>8. Информация за провеждани обществени поръчки;</w:t>
      </w:r>
    </w:p>
    <w:p w:rsidR="00E0420C" w:rsidRPr="004354B2" w:rsidRDefault="004354B2" w:rsidP="004354B2">
      <w:pPr>
        <w:pStyle w:val="23"/>
        <w:spacing w:after="176" w:line="254" w:lineRule="exact"/>
        <w:ind w:right="40" w:firstLine="0"/>
        <w:jc w:val="both"/>
        <w:rPr>
          <w:sz w:val="24"/>
          <w:szCs w:val="24"/>
          <w:lang w:val="en-US"/>
        </w:rPr>
      </w:pPr>
      <w:r>
        <w:rPr>
          <w:sz w:val="24"/>
          <w:szCs w:val="24"/>
          <w:lang w:val="en-US"/>
        </w:rPr>
        <w:t xml:space="preserve">9. </w:t>
      </w:r>
      <w:r w:rsidR="00E0420C" w:rsidRPr="00E0420C">
        <w:rPr>
          <w:sz w:val="24"/>
          <w:szCs w:val="24"/>
        </w:rPr>
        <w:t>Уведомления за откриване на производството по издаване на общ административен акт по чл.66 от Административнопроцесуалния кодекс, включително основните съображения за издаването на акта и формите и сроковете на участие на заинтересованите лица в производството</w:t>
      </w:r>
      <w:r>
        <w:rPr>
          <w:sz w:val="24"/>
          <w:szCs w:val="24"/>
          <w:lang w:val="en-US"/>
        </w:rPr>
        <w:t>;</w:t>
      </w:r>
    </w:p>
    <w:p w:rsidR="00E0420C" w:rsidRPr="00E0420C" w:rsidRDefault="004354B2" w:rsidP="004354B2">
      <w:pPr>
        <w:pStyle w:val="23"/>
        <w:spacing w:after="176" w:line="254" w:lineRule="exact"/>
        <w:ind w:right="40" w:firstLine="0"/>
        <w:jc w:val="both"/>
        <w:rPr>
          <w:sz w:val="24"/>
          <w:szCs w:val="24"/>
        </w:rPr>
      </w:pPr>
      <w:r>
        <w:rPr>
          <w:sz w:val="24"/>
          <w:szCs w:val="24"/>
          <w:lang w:val="en-US"/>
        </w:rPr>
        <w:t xml:space="preserve">10. </w:t>
      </w:r>
      <w:r w:rsidR="00E0420C" w:rsidRPr="00E0420C">
        <w:rPr>
          <w:sz w:val="24"/>
          <w:szCs w:val="24"/>
        </w:rPr>
        <w:t>Информация за упражняването на правото на достъп до обществена информация, реда и условията за повторно използване на информация, таксите по чл. 41ж от ЗДОИ и форматите, в които се поддържа информацията;</w:t>
      </w:r>
    </w:p>
    <w:p w:rsidR="00E0420C" w:rsidRPr="00E0420C" w:rsidRDefault="004354B2" w:rsidP="004354B2">
      <w:pPr>
        <w:pStyle w:val="23"/>
        <w:spacing w:after="176" w:line="254" w:lineRule="exact"/>
        <w:ind w:right="40" w:firstLine="0"/>
        <w:jc w:val="both"/>
        <w:rPr>
          <w:sz w:val="24"/>
          <w:szCs w:val="24"/>
        </w:rPr>
      </w:pPr>
      <w:r>
        <w:rPr>
          <w:sz w:val="24"/>
          <w:szCs w:val="24"/>
          <w:lang w:val="en-US"/>
        </w:rPr>
        <w:t xml:space="preserve">11. </w:t>
      </w:r>
      <w:r w:rsidR="00E0420C" w:rsidRPr="00E0420C">
        <w:rPr>
          <w:sz w:val="24"/>
          <w:szCs w:val="24"/>
        </w:rPr>
        <w:t>Обявления за конкурси за държавни служители</w:t>
      </w:r>
      <w:r w:rsidR="0025259F">
        <w:rPr>
          <w:sz w:val="24"/>
          <w:szCs w:val="24"/>
        </w:rPr>
        <w:t>;</w:t>
      </w:r>
    </w:p>
    <w:p w:rsidR="00E0420C" w:rsidRPr="00E0420C" w:rsidRDefault="004354B2" w:rsidP="004354B2">
      <w:pPr>
        <w:pStyle w:val="23"/>
        <w:spacing w:after="176" w:line="254" w:lineRule="exact"/>
        <w:ind w:right="40" w:firstLine="0"/>
        <w:jc w:val="both"/>
        <w:rPr>
          <w:sz w:val="24"/>
          <w:szCs w:val="24"/>
        </w:rPr>
      </w:pPr>
      <w:r>
        <w:rPr>
          <w:sz w:val="24"/>
          <w:szCs w:val="24"/>
          <w:lang w:val="en-US"/>
        </w:rPr>
        <w:t xml:space="preserve">12. </w:t>
      </w:r>
      <w:r w:rsidR="00E0420C" w:rsidRPr="00E0420C">
        <w:rPr>
          <w:sz w:val="24"/>
          <w:szCs w:val="24"/>
        </w:rPr>
        <w:t>Подлежащата на публикуване информация по Закона за предотвратяване и установяване на конфликт на интереси</w:t>
      </w:r>
      <w:r w:rsidR="0025259F">
        <w:rPr>
          <w:sz w:val="24"/>
          <w:szCs w:val="24"/>
        </w:rPr>
        <w:t>;</w:t>
      </w:r>
    </w:p>
    <w:p w:rsidR="00E0420C" w:rsidRPr="00E0420C" w:rsidRDefault="004354B2" w:rsidP="004354B2">
      <w:pPr>
        <w:pStyle w:val="23"/>
        <w:spacing w:after="176" w:line="254" w:lineRule="exact"/>
        <w:ind w:right="40" w:firstLine="0"/>
        <w:jc w:val="both"/>
        <w:rPr>
          <w:sz w:val="24"/>
          <w:szCs w:val="24"/>
        </w:rPr>
      </w:pPr>
      <w:r>
        <w:rPr>
          <w:sz w:val="24"/>
          <w:szCs w:val="24"/>
          <w:lang w:val="en-US"/>
        </w:rPr>
        <w:t xml:space="preserve">13. </w:t>
      </w:r>
      <w:r w:rsidR="00E0420C" w:rsidRPr="00E0420C">
        <w:rPr>
          <w:sz w:val="24"/>
          <w:szCs w:val="24"/>
        </w:rPr>
        <w:t xml:space="preserve">Информация, събрана или станала известна </w:t>
      </w:r>
      <w:r>
        <w:rPr>
          <w:sz w:val="24"/>
          <w:szCs w:val="24"/>
        </w:rPr>
        <w:t xml:space="preserve">при осъществяване на дейността </w:t>
      </w:r>
      <w:r w:rsidR="00E0420C" w:rsidRPr="00E0420C">
        <w:rPr>
          <w:sz w:val="24"/>
          <w:szCs w:val="24"/>
        </w:rPr>
        <w:t>и която може да предотврати заплаха за живота, здравето и безопасността на гражданите или на тяхното имущество; да опровергава разпространена недостоверна информация, засягаща значими обществени интереси или да представлява или би представлявала обществен интерес;</w:t>
      </w:r>
    </w:p>
    <w:p w:rsidR="00E0420C" w:rsidRPr="00E0420C" w:rsidRDefault="004354B2" w:rsidP="004354B2">
      <w:pPr>
        <w:pStyle w:val="23"/>
        <w:spacing w:after="176" w:line="254" w:lineRule="exact"/>
        <w:ind w:right="40" w:firstLine="0"/>
        <w:jc w:val="both"/>
        <w:rPr>
          <w:sz w:val="24"/>
          <w:szCs w:val="24"/>
        </w:rPr>
      </w:pPr>
      <w:r>
        <w:rPr>
          <w:sz w:val="24"/>
          <w:szCs w:val="24"/>
          <w:lang w:val="en-US"/>
        </w:rPr>
        <w:t xml:space="preserve">14. </w:t>
      </w:r>
      <w:r w:rsidR="00E0420C" w:rsidRPr="00E0420C">
        <w:rPr>
          <w:sz w:val="24"/>
          <w:szCs w:val="24"/>
        </w:rPr>
        <w:t>Информацията, предоставена повече от три пъти</w:t>
      </w:r>
      <w:r w:rsidR="0025259F">
        <w:rPr>
          <w:sz w:val="24"/>
          <w:szCs w:val="24"/>
        </w:rPr>
        <w:t xml:space="preserve"> по реда на глава трета от ЗДОИ;</w:t>
      </w:r>
      <w:r w:rsidR="00E0420C" w:rsidRPr="00E0420C">
        <w:rPr>
          <w:sz w:val="24"/>
          <w:szCs w:val="24"/>
        </w:rPr>
        <w:t xml:space="preserve"> </w:t>
      </w:r>
    </w:p>
    <w:p w:rsidR="0025259F" w:rsidRDefault="004354B2" w:rsidP="004354B2">
      <w:pPr>
        <w:pStyle w:val="23"/>
        <w:spacing w:after="176" w:line="254" w:lineRule="exact"/>
        <w:ind w:right="40" w:firstLine="0"/>
        <w:jc w:val="both"/>
        <w:rPr>
          <w:sz w:val="24"/>
          <w:szCs w:val="24"/>
        </w:rPr>
      </w:pPr>
      <w:r>
        <w:rPr>
          <w:sz w:val="24"/>
          <w:szCs w:val="24"/>
          <w:lang w:val="en-US"/>
        </w:rPr>
        <w:t xml:space="preserve">15. </w:t>
      </w:r>
      <w:r w:rsidR="00E0420C" w:rsidRPr="00E0420C">
        <w:rPr>
          <w:sz w:val="24"/>
          <w:szCs w:val="24"/>
        </w:rPr>
        <w:t>Друга информация, определена със закон.</w:t>
      </w:r>
    </w:p>
    <w:p w:rsidR="00E0420C" w:rsidRPr="00E0420C" w:rsidRDefault="0025259F" w:rsidP="004354B2">
      <w:pPr>
        <w:pStyle w:val="23"/>
        <w:spacing w:after="176" w:line="254" w:lineRule="exact"/>
        <w:ind w:left="20" w:right="40" w:hanging="20"/>
        <w:jc w:val="both"/>
        <w:rPr>
          <w:sz w:val="24"/>
          <w:szCs w:val="24"/>
        </w:rPr>
      </w:pPr>
      <w:r>
        <w:rPr>
          <w:sz w:val="24"/>
          <w:szCs w:val="24"/>
        </w:rPr>
        <w:t>Чл.5 (1)</w:t>
      </w:r>
      <w:r w:rsidR="00E0420C" w:rsidRPr="00E0420C">
        <w:rPr>
          <w:sz w:val="24"/>
          <w:szCs w:val="24"/>
        </w:rPr>
        <w:t xml:space="preserve"> Целта на вътрешните правила е да се удовлетвори правото на всеки гражданин на Република България на достъп до обществена информация при спазване на законовия ред и на основата на принципите:</w:t>
      </w:r>
    </w:p>
    <w:p w:rsidR="00E0420C" w:rsidRPr="00E0420C" w:rsidRDefault="00E0420C" w:rsidP="004354B2">
      <w:pPr>
        <w:pStyle w:val="23"/>
        <w:spacing w:after="176" w:line="254" w:lineRule="exact"/>
        <w:ind w:left="20" w:right="40" w:hanging="20"/>
        <w:jc w:val="both"/>
        <w:rPr>
          <w:sz w:val="24"/>
          <w:szCs w:val="24"/>
        </w:rPr>
      </w:pPr>
      <w:r w:rsidRPr="00E0420C">
        <w:rPr>
          <w:sz w:val="24"/>
          <w:szCs w:val="24"/>
        </w:rPr>
        <w:t>1. Откритост, достоверност и пълнота на информацията;</w:t>
      </w:r>
    </w:p>
    <w:p w:rsidR="00E0420C" w:rsidRPr="00E0420C" w:rsidRDefault="00E0420C" w:rsidP="004354B2">
      <w:pPr>
        <w:pStyle w:val="23"/>
        <w:spacing w:after="176" w:line="254" w:lineRule="exact"/>
        <w:ind w:left="20" w:right="40" w:hanging="20"/>
        <w:jc w:val="both"/>
        <w:rPr>
          <w:sz w:val="24"/>
          <w:szCs w:val="24"/>
        </w:rPr>
      </w:pPr>
      <w:r w:rsidRPr="00E0420C">
        <w:rPr>
          <w:sz w:val="24"/>
          <w:szCs w:val="24"/>
        </w:rPr>
        <w:t>2. Осигуряване на еднакви условия за достъп до обществена информация;</w:t>
      </w:r>
    </w:p>
    <w:p w:rsidR="00E0420C" w:rsidRPr="00E0420C" w:rsidRDefault="004354B2" w:rsidP="004354B2">
      <w:pPr>
        <w:pStyle w:val="23"/>
        <w:spacing w:after="176" w:line="254" w:lineRule="exact"/>
        <w:ind w:left="20" w:right="40" w:hanging="20"/>
        <w:jc w:val="both"/>
        <w:rPr>
          <w:sz w:val="24"/>
          <w:szCs w:val="24"/>
        </w:rPr>
      </w:pPr>
      <w:r>
        <w:rPr>
          <w:sz w:val="24"/>
          <w:szCs w:val="24"/>
        </w:rPr>
        <w:t>3</w:t>
      </w:r>
      <w:r w:rsidR="00E0420C" w:rsidRPr="00E0420C">
        <w:rPr>
          <w:sz w:val="24"/>
          <w:szCs w:val="24"/>
        </w:rPr>
        <w:t>.</w:t>
      </w:r>
      <w:r>
        <w:rPr>
          <w:sz w:val="24"/>
          <w:szCs w:val="24"/>
          <w:lang w:val="en-US"/>
        </w:rPr>
        <w:t xml:space="preserve"> </w:t>
      </w:r>
      <w:r w:rsidR="00E0420C" w:rsidRPr="00E0420C">
        <w:rPr>
          <w:sz w:val="24"/>
          <w:szCs w:val="24"/>
        </w:rPr>
        <w:t>Осигуряване на законност при търсенето и получаването на обществена информация;</w:t>
      </w:r>
    </w:p>
    <w:p w:rsidR="00E0420C" w:rsidRPr="00E0420C" w:rsidRDefault="00E0420C" w:rsidP="004354B2">
      <w:pPr>
        <w:pStyle w:val="23"/>
        <w:spacing w:after="176" w:line="254" w:lineRule="exact"/>
        <w:ind w:left="20" w:right="40" w:hanging="20"/>
        <w:jc w:val="both"/>
        <w:rPr>
          <w:sz w:val="24"/>
          <w:szCs w:val="24"/>
        </w:rPr>
      </w:pPr>
      <w:r w:rsidRPr="00E0420C">
        <w:rPr>
          <w:sz w:val="24"/>
          <w:szCs w:val="24"/>
        </w:rPr>
        <w:t>4. Защита на правото на информация;</w:t>
      </w:r>
    </w:p>
    <w:p w:rsidR="00E0420C" w:rsidRPr="00E0420C" w:rsidRDefault="00E0420C" w:rsidP="004354B2">
      <w:pPr>
        <w:pStyle w:val="23"/>
        <w:spacing w:after="176" w:line="254" w:lineRule="exact"/>
        <w:ind w:left="20" w:right="40" w:hanging="20"/>
        <w:jc w:val="both"/>
        <w:rPr>
          <w:sz w:val="24"/>
          <w:szCs w:val="24"/>
        </w:rPr>
      </w:pPr>
      <w:r w:rsidRPr="00E0420C">
        <w:rPr>
          <w:sz w:val="24"/>
          <w:szCs w:val="24"/>
        </w:rPr>
        <w:t>5. Защита на личната информация;</w:t>
      </w:r>
    </w:p>
    <w:p w:rsidR="0025259F" w:rsidRDefault="007E7074" w:rsidP="004354B2">
      <w:pPr>
        <w:pStyle w:val="23"/>
        <w:spacing w:after="176" w:line="254" w:lineRule="exact"/>
        <w:ind w:left="20" w:right="40" w:hanging="20"/>
        <w:jc w:val="both"/>
        <w:rPr>
          <w:sz w:val="24"/>
          <w:szCs w:val="24"/>
        </w:rPr>
      </w:pPr>
      <w:r>
        <w:rPr>
          <w:sz w:val="24"/>
          <w:szCs w:val="24"/>
        </w:rPr>
        <w:t>6</w:t>
      </w:r>
      <w:r w:rsidR="00E0420C" w:rsidRPr="00E0420C">
        <w:rPr>
          <w:sz w:val="24"/>
          <w:szCs w:val="24"/>
        </w:rPr>
        <w:t>. Гарантиране на сигурността на обществото и държавата.</w:t>
      </w:r>
    </w:p>
    <w:p w:rsidR="0025259F" w:rsidRDefault="004354B2" w:rsidP="004354B2">
      <w:pPr>
        <w:pStyle w:val="23"/>
        <w:spacing w:after="176" w:line="254" w:lineRule="exact"/>
        <w:ind w:left="20" w:right="40" w:hanging="20"/>
        <w:jc w:val="both"/>
        <w:rPr>
          <w:sz w:val="24"/>
          <w:szCs w:val="24"/>
        </w:rPr>
      </w:pPr>
      <w:r>
        <w:rPr>
          <w:sz w:val="24"/>
          <w:szCs w:val="24"/>
        </w:rPr>
        <w:t xml:space="preserve">Чл.6 </w:t>
      </w:r>
      <w:r w:rsidR="00E0420C" w:rsidRPr="00E0420C">
        <w:rPr>
          <w:sz w:val="24"/>
          <w:szCs w:val="24"/>
        </w:rPr>
        <w:t xml:space="preserve">В звеното за административно обслужване на </w:t>
      </w:r>
      <w:r w:rsidR="0025259F" w:rsidRPr="0025259F">
        <w:rPr>
          <w:sz w:val="24"/>
          <w:szCs w:val="24"/>
        </w:rPr>
        <w:t xml:space="preserve">Областна дирекция „Земеделие“ – Габрово </w:t>
      </w:r>
      <w:r w:rsidR="00E0420C" w:rsidRPr="00E0420C">
        <w:rPr>
          <w:sz w:val="24"/>
          <w:szCs w:val="24"/>
        </w:rPr>
        <w:t>се осъществява и прегледът на информация, чрез разглеждане на оригинали или копия по чл.26, ал.1, т.1 от Закона за достъп до обществена информация.</w:t>
      </w:r>
      <w:r w:rsidR="0025259F">
        <w:rPr>
          <w:sz w:val="24"/>
          <w:szCs w:val="24"/>
        </w:rPr>
        <w:t xml:space="preserve"> </w:t>
      </w:r>
    </w:p>
    <w:p w:rsidR="0025259F" w:rsidRDefault="00956863" w:rsidP="004354B2">
      <w:pPr>
        <w:pStyle w:val="23"/>
        <w:spacing w:after="176" w:line="254" w:lineRule="exact"/>
        <w:ind w:left="20" w:right="40" w:hanging="20"/>
        <w:jc w:val="both"/>
        <w:rPr>
          <w:sz w:val="24"/>
          <w:szCs w:val="24"/>
        </w:rPr>
      </w:pPr>
      <w:r>
        <w:rPr>
          <w:sz w:val="24"/>
          <w:szCs w:val="24"/>
        </w:rPr>
        <w:t>Чл.</w:t>
      </w:r>
      <w:r w:rsidR="004354B2">
        <w:rPr>
          <w:sz w:val="24"/>
          <w:szCs w:val="24"/>
        </w:rPr>
        <w:t>7</w:t>
      </w:r>
      <w:r w:rsidR="004354B2">
        <w:rPr>
          <w:sz w:val="24"/>
          <w:szCs w:val="24"/>
          <w:lang w:val="en-US"/>
        </w:rPr>
        <w:t xml:space="preserve"> </w:t>
      </w:r>
      <w:r w:rsidR="001739E5" w:rsidRPr="001739E5">
        <w:rPr>
          <w:sz w:val="24"/>
          <w:szCs w:val="24"/>
        </w:rPr>
        <w:t xml:space="preserve">Дейността по приемането, регистрирането, разглеждането и изготвянето на решения по ЗДОИ се организира, координира и контролира от главния секретар на </w:t>
      </w:r>
      <w:r w:rsidR="0025259F" w:rsidRPr="0025259F">
        <w:rPr>
          <w:sz w:val="24"/>
          <w:szCs w:val="24"/>
        </w:rPr>
        <w:t xml:space="preserve">Областна дирекция „Земеделие“ – Габрово </w:t>
      </w:r>
    </w:p>
    <w:p w:rsidR="004354B2" w:rsidRDefault="005F1421" w:rsidP="004354B2">
      <w:pPr>
        <w:pStyle w:val="23"/>
        <w:spacing w:after="176" w:line="254" w:lineRule="exact"/>
        <w:ind w:left="20" w:right="40" w:firstLine="0"/>
        <w:jc w:val="center"/>
        <w:rPr>
          <w:b/>
          <w:sz w:val="24"/>
          <w:szCs w:val="24"/>
          <w:lang w:val="en-US"/>
        </w:rPr>
      </w:pPr>
      <w:r w:rsidRPr="005F1421">
        <w:rPr>
          <w:b/>
          <w:sz w:val="24"/>
          <w:szCs w:val="24"/>
        </w:rPr>
        <w:lastRenderedPageBreak/>
        <w:t>РАЗДЕЛ ІІ</w:t>
      </w:r>
    </w:p>
    <w:p w:rsidR="005F1421" w:rsidRPr="005F1421" w:rsidRDefault="005F1421" w:rsidP="004354B2">
      <w:pPr>
        <w:pStyle w:val="23"/>
        <w:spacing w:after="176" w:line="254" w:lineRule="exact"/>
        <w:ind w:left="20" w:right="40" w:firstLine="0"/>
        <w:jc w:val="center"/>
        <w:rPr>
          <w:b/>
          <w:sz w:val="24"/>
          <w:szCs w:val="24"/>
        </w:rPr>
      </w:pPr>
      <w:r w:rsidRPr="005F1421">
        <w:rPr>
          <w:b/>
          <w:sz w:val="24"/>
          <w:szCs w:val="24"/>
        </w:rPr>
        <w:t>РЕД ЗА ПРЕДОСТАВЯНЕ НА ДОСТЪП ДО ОБЩЕСТВЕНА ИНФОРМАЦИЯ</w:t>
      </w:r>
    </w:p>
    <w:p w:rsidR="004354B2" w:rsidRDefault="005F1421" w:rsidP="004354B2">
      <w:pPr>
        <w:pStyle w:val="23"/>
        <w:spacing w:after="176" w:line="254" w:lineRule="exact"/>
        <w:ind w:left="20" w:right="40" w:firstLine="0"/>
        <w:jc w:val="both"/>
        <w:rPr>
          <w:sz w:val="24"/>
          <w:szCs w:val="24"/>
        </w:rPr>
      </w:pPr>
      <w:r>
        <w:rPr>
          <w:sz w:val="24"/>
          <w:szCs w:val="24"/>
        </w:rPr>
        <w:t>Чл. 8. (1)</w:t>
      </w:r>
      <w:r w:rsidRPr="005F1421">
        <w:rPr>
          <w:sz w:val="24"/>
          <w:szCs w:val="24"/>
        </w:rPr>
        <w:t xml:space="preserve"> Достъп до обществена информация се предоставя от </w:t>
      </w:r>
      <w:r>
        <w:rPr>
          <w:sz w:val="24"/>
          <w:szCs w:val="24"/>
        </w:rPr>
        <w:t>Областна дирекция „Земеделие“ - Габрово</w:t>
      </w:r>
      <w:r w:rsidRPr="005F1421">
        <w:rPr>
          <w:sz w:val="24"/>
          <w:szCs w:val="24"/>
        </w:rPr>
        <w:t xml:space="preserve"> въз основа на:</w:t>
      </w:r>
    </w:p>
    <w:p w:rsidR="004354B2" w:rsidRDefault="004354B2" w:rsidP="004354B2">
      <w:pPr>
        <w:pStyle w:val="23"/>
        <w:spacing w:after="176" w:line="254" w:lineRule="exact"/>
        <w:ind w:left="20" w:right="40" w:firstLine="0"/>
        <w:jc w:val="both"/>
        <w:rPr>
          <w:sz w:val="24"/>
          <w:szCs w:val="24"/>
        </w:rPr>
      </w:pPr>
      <w:r>
        <w:rPr>
          <w:sz w:val="24"/>
          <w:szCs w:val="24"/>
          <w:lang w:val="en-US"/>
        </w:rPr>
        <w:t xml:space="preserve">- </w:t>
      </w:r>
      <w:r w:rsidR="005F1421" w:rsidRPr="005F1421">
        <w:rPr>
          <w:sz w:val="24"/>
          <w:szCs w:val="24"/>
        </w:rPr>
        <w:t>писмено заявление;</w:t>
      </w:r>
    </w:p>
    <w:p w:rsidR="005F1421" w:rsidRPr="005F1421" w:rsidRDefault="004354B2" w:rsidP="004354B2">
      <w:pPr>
        <w:pStyle w:val="23"/>
        <w:spacing w:after="176" w:line="254" w:lineRule="exact"/>
        <w:ind w:left="20" w:right="40" w:firstLine="0"/>
        <w:jc w:val="both"/>
        <w:rPr>
          <w:sz w:val="24"/>
          <w:szCs w:val="24"/>
        </w:rPr>
      </w:pPr>
      <w:r>
        <w:rPr>
          <w:sz w:val="24"/>
          <w:szCs w:val="24"/>
          <w:lang w:val="en-US"/>
        </w:rPr>
        <w:t xml:space="preserve">- </w:t>
      </w:r>
      <w:r w:rsidR="005F1421" w:rsidRPr="005F1421">
        <w:rPr>
          <w:sz w:val="24"/>
          <w:szCs w:val="24"/>
        </w:rPr>
        <w:t xml:space="preserve">устно запитване; </w:t>
      </w:r>
    </w:p>
    <w:p w:rsidR="005F1421" w:rsidRPr="005F1421" w:rsidRDefault="005F1421" w:rsidP="004354B2">
      <w:pPr>
        <w:pStyle w:val="23"/>
        <w:spacing w:after="176" w:line="254" w:lineRule="exact"/>
        <w:ind w:left="20" w:right="40" w:firstLine="0"/>
        <w:jc w:val="both"/>
        <w:rPr>
          <w:sz w:val="24"/>
          <w:szCs w:val="24"/>
        </w:rPr>
      </w:pPr>
      <w:r>
        <w:rPr>
          <w:sz w:val="24"/>
          <w:szCs w:val="24"/>
        </w:rPr>
        <w:t xml:space="preserve">(2) </w:t>
      </w:r>
      <w:r w:rsidRPr="005F1421">
        <w:rPr>
          <w:sz w:val="24"/>
          <w:szCs w:val="24"/>
        </w:rPr>
        <w:t xml:space="preserve">Заявлението се счита за писмено и в случаите, когато е направено по електронен път на адреса на електронната поща на Областна дирекция „Земеделие“ - Габрово, оповестен по реда на чл. 15, ал. 1, т. 4 от ЗДОИ или чрез платформата за достъп до обществена информация по чл. 15в от ЗДОИ. В тези случаи не се изисква подпис съгласно изискванията на Закона за електронния документ и електронния подпис. </w:t>
      </w:r>
    </w:p>
    <w:p w:rsidR="005F1421" w:rsidRPr="005F1421" w:rsidRDefault="005F1421" w:rsidP="004354B2">
      <w:pPr>
        <w:pStyle w:val="23"/>
        <w:spacing w:after="176" w:line="254" w:lineRule="exact"/>
        <w:ind w:left="20" w:right="40" w:firstLine="0"/>
        <w:jc w:val="both"/>
        <w:rPr>
          <w:sz w:val="24"/>
          <w:szCs w:val="24"/>
        </w:rPr>
      </w:pPr>
      <w:r>
        <w:rPr>
          <w:sz w:val="24"/>
          <w:szCs w:val="24"/>
        </w:rPr>
        <w:t>(</w:t>
      </w:r>
      <w:r w:rsidRPr="005F1421">
        <w:rPr>
          <w:sz w:val="24"/>
          <w:szCs w:val="24"/>
        </w:rPr>
        <w:t>3</w:t>
      </w:r>
      <w:r>
        <w:rPr>
          <w:sz w:val="24"/>
          <w:szCs w:val="24"/>
        </w:rPr>
        <w:t>)</w:t>
      </w:r>
      <w:r w:rsidRPr="005F1421">
        <w:rPr>
          <w:sz w:val="24"/>
          <w:szCs w:val="24"/>
        </w:rPr>
        <w:t xml:space="preserve"> Писменото заявление следва да съдържа: трите имена, съответно наименованието и седалището на заявителя; описание на исканата информация; предпочитаната форма за </w:t>
      </w:r>
      <w:r w:rsidRPr="00EA1A30">
        <w:rPr>
          <w:sz w:val="24"/>
          <w:szCs w:val="24"/>
        </w:rPr>
        <w:t>предоставяне на достъп до исканата  информация; адрес за кореспонденция със заявителя. Писменото заявление може да бъде подадено в звеното за административно</w:t>
      </w:r>
      <w:r>
        <w:rPr>
          <w:sz w:val="24"/>
          <w:szCs w:val="24"/>
        </w:rPr>
        <w:t xml:space="preserve"> обслужване на </w:t>
      </w:r>
      <w:r w:rsidRPr="005F1421">
        <w:rPr>
          <w:sz w:val="24"/>
          <w:szCs w:val="24"/>
        </w:rPr>
        <w:t>ОДЗ гр.Габрово, ОСЗ на територията на съответната община, да бъ</w:t>
      </w:r>
      <w:r>
        <w:rPr>
          <w:sz w:val="24"/>
          <w:szCs w:val="24"/>
        </w:rPr>
        <w:t xml:space="preserve">де отправено </w:t>
      </w:r>
      <w:r w:rsidRPr="005F1421">
        <w:rPr>
          <w:sz w:val="24"/>
          <w:szCs w:val="24"/>
        </w:rPr>
        <w:t xml:space="preserve">по пощата на адрес – Габрово 5300, ул, “Брянска” №30, ет. III, или на официалния </w:t>
      </w:r>
      <w:r w:rsidRPr="00EA1A30">
        <w:rPr>
          <w:sz w:val="24"/>
          <w:szCs w:val="24"/>
        </w:rPr>
        <w:t xml:space="preserve">e-mail: </w:t>
      </w:r>
      <w:hyperlink r:id="rId8" w:history="1">
        <w:r w:rsidR="00EA1A30" w:rsidRPr="00EA1A30">
          <w:rPr>
            <w:rStyle w:val="a7"/>
            <w:color w:val="auto"/>
            <w:sz w:val="24"/>
            <w:szCs w:val="24"/>
            <w:u w:val="none"/>
          </w:rPr>
          <w:t>odzg_gabrovo@mzh.government.bg</w:t>
        </w:r>
      </w:hyperlink>
      <w:r>
        <w:rPr>
          <w:sz w:val="24"/>
          <w:szCs w:val="24"/>
        </w:rPr>
        <w:t xml:space="preserve">, </w:t>
      </w:r>
      <w:r w:rsidRPr="005F1421">
        <w:rPr>
          <w:sz w:val="24"/>
          <w:szCs w:val="24"/>
        </w:rPr>
        <w:t>или чрез платформата за достъп до обществена информация. Заявлението, подадено по електронен път не е необходимо да бъде подписвано с електронен подпис по реда на Закона за електронния документ и електронния подпис.</w:t>
      </w:r>
    </w:p>
    <w:p w:rsidR="005F1421" w:rsidRPr="005F1421" w:rsidRDefault="005F1421" w:rsidP="004354B2">
      <w:pPr>
        <w:pStyle w:val="23"/>
        <w:spacing w:after="176" w:line="254" w:lineRule="exact"/>
        <w:ind w:left="20" w:right="40" w:firstLine="0"/>
        <w:jc w:val="both"/>
        <w:rPr>
          <w:sz w:val="24"/>
          <w:szCs w:val="24"/>
        </w:rPr>
      </w:pPr>
      <w:r>
        <w:rPr>
          <w:sz w:val="24"/>
          <w:szCs w:val="24"/>
        </w:rPr>
        <w:t>(4)</w:t>
      </w:r>
      <w:r w:rsidRPr="005F1421">
        <w:rPr>
          <w:sz w:val="24"/>
          <w:szCs w:val="24"/>
        </w:rPr>
        <w:t xml:space="preserve"> Ако в заявлението не се съдържа трите имена, съответно наименованието и седалището на заявителя,  описание на исканата информация и  адреса за кореспонденция със заявителя, то се оставя без разглеждане.</w:t>
      </w:r>
    </w:p>
    <w:p w:rsidR="005F1421" w:rsidRPr="005F1421" w:rsidRDefault="005F1421" w:rsidP="004354B2">
      <w:pPr>
        <w:pStyle w:val="23"/>
        <w:spacing w:after="176" w:line="254" w:lineRule="exact"/>
        <w:ind w:left="20" w:right="40" w:firstLine="0"/>
        <w:jc w:val="both"/>
        <w:rPr>
          <w:sz w:val="24"/>
          <w:szCs w:val="24"/>
        </w:rPr>
      </w:pPr>
      <w:r>
        <w:rPr>
          <w:sz w:val="24"/>
          <w:szCs w:val="24"/>
        </w:rPr>
        <w:t>(5)</w:t>
      </w:r>
      <w:r w:rsidRPr="005F1421">
        <w:rPr>
          <w:sz w:val="24"/>
          <w:szCs w:val="24"/>
        </w:rPr>
        <w:t xml:space="preserve"> Устното запитване следва да съдържа конкретно искане и може да бъде отправено пред служители в звеното за админи</w:t>
      </w:r>
      <w:r w:rsidR="00A10E2F">
        <w:rPr>
          <w:sz w:val="24"/>
          <w:szCs w:val="24"/>
        </w:rPr>
        <w:t>стративно обслужване или на телефон 066 804 274</w:t>
      </w:r>
      <w:r w:rsidRPr="005F1421">
        <w:rPr>
          <w:sz w:val="24"/>
          <w:szCs w:val="24"/>
        </w:rPr>
        <w:t xml:space="preserve">. При отправяне на устно запитване служителят в деловодството </w:t>
      </w:r>
      <w:r w:rsidR="004354B2">
        <w:rPr>
          <w:sz w:val="24"/>
          <w:szCs w:val="24"/>
        </w:rPr>
        <w:t>попълва Протокол/ Приложение № 3</w:t>
      </w:r>
      <w:r w:rsidR="00A10E2F">
        <w:rPr>
          <w:sz w:val="24"/>
          <w:szCs w:val="24"/>
        </w:rPr>
        <w:t xml:space="preserve"> /</w:t>
      </w:r>
      <w:r w:rsidRPr="005F1421">
        <w:rPr>
          <w:sz w:val="24"/>
          <w:szCs w:val="24"/>
        </w:rPr>
        <w:t>, като след съставянето му, протоколът се подписва от служителя и от заявителя. Подадените устни запитвания по Закона за достъп до обществена информация, постъпили по телефон, се приемат от служителя в деловодството, който регистрира заявяването отново чрез съставянето на протокол, изчита съдържанието на заявителя и след устното потвърждаване на исканата информация, служителят от деловодс</w:t>
      </w:r>
      <w:r w:rsidR="00A10E2F">
        <w:rPr>
          <w:sz w:val="24"/>
          <w:szCs w:val="24"/>
        </w:rPr>
        <w:t xml:space="preserve">твото отново подписва Протокол/ </w:t>
      </w:r>
      <w:r w:rsidRPr="005F1421">
        <w:rPr>
          <w:sz w:val="24"/>
          <w:szCs w:val="24"/>
        </w:rPr>
        <w:t xml:space="preserve">Приложение № </w:t>
      </w:r>
      <w:r w:rsidR="004354B2">
        <w:rPr>
          <w:sz w:val="24"/>
          <w:szCs w:val="24"/>
        </w:rPr>
        <w:t>3</w:t>
      </w:r>
      <w:r w:rsidR="00A10E2F">
        <w:rPr>
          <w:sz w:val="24"/>
          <w:szCs w:val="24"/>
        </w:rPr>
        <w:t>/.</w:t>
      </w:r>
    </w:p>
    <w:p w:rsidR="00A10E2F" w:rsidRDefault="00A10E2F" w:rsidP="004354B2">
      <w:pPr>
        <w:pStyle w:val="23"/>
        <w:spacing w:after="176" w:line="254" w:lineRule="exact"/>
        <w:ind w:left="20" w:right="40" w:firstLine="0"/>
        <w:jc w:val="both"/>
        <w:rPr>
          <w:sz w:val="24"/>
          <w:szCs w:val="24"/>
        </w:rPr>
      </w:pPr>
      <w:r>
        <w:rPr>
          <w:sz w:val="24"/>
          <w:szCs w:val="24"/>
        </w:rPr>
        <w:t>(6)</w:t>
      </w:r>
      <w:r w:rsidR="005F1421" w:rsidRPr="005F1421">
        <w:rPr>
          <w:sz w:val="24"/>
          <w:szCs w:val="24"/>
        </w:rPr>
        <w:t xml:space="preserve"> </w:t>
      </w:r>
      <w:r w:rsidRPr="00A10E2F">
        <w:rPr>
          <w:sz w:val="24"/>
          <w:szCs w:val="24"/>
        </w:rPr>
        <w:t>Заявителите могат да ползват и формуляра-образец (Приложение №1 от настоящите правила), който могат да получат от деловодителя или да изтеглят от официалната интернет страница на Областна дирекция „Земеделие" - Габрово.</w:t>
      </w:r>
    </w:p>
    <w:p w:rsidR="005F1421" w:rsidRDefault="00A10E2F" w:rsidP="004354B2">
      <w:pPr>
        <w:pStyle w:val="23"/>
        <w:spacing w:after="176" w:line="254" w:lineRule="exact"/>
        <w:ind w:left="20" w:right="40" w:firstLine="0"/>
        <w:jc w:val="both"/>
        <w:rPr>
          <w:sz w:val="24"/>
          <w:szCs w:val="24"/>
        </w:rPr>
      </w:pPr>
      <w:r>
        <w:rPr>
          <w:sz w:val="24"/>
          <w:szCs w:val="24"/>
        </w:rPr>
        <w:t xml:space="preserve">(7) </w:t>
      </w:r>
      <w:r w:rsidR="005F1421" w:rsidRPr="005F1421">
        <w:rPr>
          <w:sz w:val="24"/>
          <w:szCs w:val="24"/>
        </w:rPr>
        <w:t xml:space="preserve">Независимо от начина на постъпване на заявлението – по пощата, по електронен път, внесено на ръка в звеното за административно обслужване на </w:t>
      </w:r>
      <w:r w:rsidR="006F0E6C">
        <w:rPr>
          <w:sz w:val="24"/>
          <w:szCs w:val="24"/>
        </w:rPr>
        <w:t>ОДЗ/ОСЗ</w:t>
      </w:r>
      <w:r w:rsidR="005F1421" w:rsidRPr="005F1421">
        <w:rPr>
          <w:sz w:val="24"/>
          <w:szCs w:val="24"/>
        </w:rPr>
        <w:t>, чрез порталът за обществена информация или устно запи</w:t>
      </w:r>
      <w:r>
        <w:rPr>
          <w:sz w:val="24"/>
          <w:szCs w:val="24"/>
        </w:rPr>
        <w:t>тване, то се завежда в АИС ЕВЕНТИС</w:t>
      </w:r>
      <w:r w:rsidR="005F1421" w:rsidRPr="005F1421">
        <w:rPr>
          <w:sz w:val="24"/>
          <w:szCs w:val="24"/>
        </w:rPr>
        <w:t>.</w:t>
      </w:r>
    </w:p>
    <w:p w:rsidR="00EA47CC" w:rsidRDefault="006F0E6C" w:rsidP="00EA47CC">
      <w:pPr>
        <w:pStyle w:val="23"/>
        <w:shd w:val="clear" w:color="auto" w:fill="auto"/>
        <w:spacing w:after="176" w:line="254" w:lineRule="exact"/>
        <w:ind w:left="20" w:right="40" w:firstLine="0"/>
        <w:jc w:val="both"/>
        <w:rPr>
          <w:sz w:val="24"/>
          <w:szCs w:val="24"/>
        </w:rPr>
      </w:pPr>
      <w:r>
        <w:rPr>
          <w:sz w:val="24"/>
          <w:szCs w:val="24"/>
        </w:rPr>
        <w:t xml:space="preserve">(8) Служителят определен на основание </w:t>
      </w:r>
      <w:r>
        <w:rPr>
          <w:rFonts w:ascii="Agency FB" w:hAnsi="Agency FB"/>
          <w:sz w:val="24"/>
          <w:szCs w:val="24"/>
        </w:rPr>
        <w:t>§</w:t>
      </w:r>
      <w:r>
        <w:rPr>
          <w:sz w:val="24"/>
          <w:szCs w:val="24"/>
        </w:rPr>
        <w:t xml:space="preserve"> 18 от Заключителните разпоредби към ЗИД на ЗДОИ, който пряко отговаря за предоставянето на обществена информация, води регистър на подадените заявления за достъп до обществена информация </w:t>
      </w:r>
      <w:r w:rsidR="00EA47CC">
        <w:rPr>
          <w:sz w:val="24"/>
          <w:szCs w:val="24"/>
        </w:rPr>
        <w:t xml:space="preserve">( </w:t>
      </w:r>
      <w:r>
        <w:rPr>
          <w:sz w:val="24"/>
          <w:szCs w:val="24"/>
        </w:rPr>
        <w:t>Приложение №</w:t>
      </w:r>
      <w:r w:rsidR="003D1608">
        <w:rPr>
          <w:sz w:val="24"/>
          <w:szCs w:val="24"/>
        </w:rPr>
        <w:t xml:space="preserve"> 4</w:t>
      </w:r>
      <w:r w:rsidR="00EA47CC">
        <w:rPr>
          <w:sz w:val="24"/>
          <w:szCs w:val="24"/>
        </w:rPr>
        <w:t>)</w:t>
      </w:r>
      <w:r>
        <w:rPr>
          <w:sz w:val="24"/>
          <w:szCs w:val="24"/>
        </w:rPr>
        <w:t xml:space="preserve"> </w:t>
      </w:r>
      <w:r w:rsidR="00EA47CC">
        <w:rPr>
          <w:sz w:val="24"/>
          <w:szCs w:val="24"/>
        </w:rPr>
        <w:t>чрез: входящ номер, дата на заявлението, заявител, кратко описание на поисканата информация, номер, дата и съдържание на решението „предоставен достъп пълен, частичен или отказ".</w:t>
      </w:r>
    </w:p>
    <w:p w:rsidR="006F0E6C" w:rsidRDefault="006F0E6C" w:rsidP="004354B2">
      <w:pPr>
        <w:pStyle w:val="23"/>
        <w:spacing w:after="176" w:line="254" w:lineRule="exact"/>
        <w:ind w:left="20" w:right="40" w:firstLine="0"/>
        <w:jc w:val="both"/>
        <w:rPr>
          <w:sz w:val="24"/>
          <w:szCs w:val="24"/>
        </w:rPr>
      </w:pPr>
    </w:p>
    <w:p w:rsidR="005F1421" w:rsidRPr="005F1421" w:rsidRDefault="00A10E2F" w:rsidP="005F1421">
      <w:pPr>
        <w:pStyle w:val="23"/>
        <w:spacing w:after="176" w:line="254" w:lineRule="exact"/>
        <w:ind w:left="20" w:right="40"/>
        <w:jc w:val="both"/>
        <w:rPr>
          <w:sz w:val="24"/>
          <w:szCs w:val="24"/>
        </w:rPr>
      </w:pPr>
      <w:r>
        <w:rPr>
          <w:sz w:val="24"/>
          <w:szCs w:val="24"/>
        </w:rPr>
        <w:lastRenderedPageBreak/>
        <w:tab/>
        <w:t>Чл.9 (1)</w:t>
      </w:r>
      <w:r w:rsidR="005F1421" w:rsidRPr="005F1421">
        <w:rPr>
          <w:sz w:val="24"/>
          <w:szCs w:val="24"/>
        </w:rPr>
        <w:t xml:space="preserve">  Формите за предоставяне на достъп до обществена информация са:</w:t>
      </w:r>
    </w:p>
    <w:p w:rsidR="005F1421" w:rsidRPr="005F1421" w:rsidRDefault="005F1421" w:rsidP="004354B2">
      <w:pPr>
        <w:pStyle w:val="23"/>
        <w:spacing w:after="176" w:line="254" w:lineRule="exact"/>
        <w:ind w:left="20" w:right="40" w:firstLine="0"/>
        <w:jc w:val="both"/>
        <w:rPr>
          <w:sz w:val="24"/>
          <w:szCs w:val="24"/>
        </w:rPr>
      </w:pPr>
      <w:r w:rsidRPr="005F1421">
        <w:rPr>
          <w:sz w:val="24"/>
          <w:szCs w:val="24"/>
        </w:rPr>
        <w:t>- преглед на информацията - оригинал или копие,</w:t>
      </w:r>
      <w:r w:rsidR="00AB396C">
        <w:rPr>
          <w:sz w:val="24"/>
          <w:szCs w:val="24"/>
        </w:rPr>
        <w:t xml:space="preserve"> или чрез публичен общодостъпен </w:t>
      </w:r>
      <w:r w:rsidRPr="005F1421">
        <w:rPr>
          <w:sz w:val="24"/>
          <w:szCs w:val="24"/>
        </w:rPr>
        <w:t>регистър;</w:t>
      </w:r>
    </w:p>
    <w:p w:rsidR="005F1421" w:rsidRPr="005F1421" w:rsidRDefault="005F1421" w:rsidP="004354B2">
      <w:pPr>
        <w:pStyle w:val="23"/>
        <w:spacing w:after="176" w:line="254" w:lineRule="exact"/>
        <w:ind w:left="20" w:right="40" w:firstLine="0"/>
        <w:jc w:val="both"/>
        <w:rPr>
          <w:sz w:val="24"/>
          <w:szCs w:val="24"/>
        </w:rPr>
      </w:pPr>
      <w:r w:rsidRPr="005F1421">
        <w:rPr>
          <w:sz w:val="24"/>
          <w:szCs w:val="24"/>
        </w:rPr>
        <w:t>- устна справка;</w:t>
      </w:r>
    </w:p>
    <w:p w:rsidR="005F1421" w:rsidRPr="005F1421" w:rsidRDefault="005F1421" w:rsidP="004354B2">
      <w:pPr>
        <w:pStyle w:val="23"/>
        <w:spacing w:after="176" w:line="254" w:lineRule="exact"/>
        <w:ind w:left="20" w:right="40" w:firstLine="0"/>
        <w:jc w:val="both"/>
        <w:rPr>
          <w:sz w:val="24"/>
          <w:szCs w:val="24"/>
        </w:rPr>
      </w:pPr>
      <w:r w:rsidRPr="005F1421">
        <w:rPr>
          <w:sz w:val="24"/>
          <w:szCs w:val="24"/>
        </w:rPr>
        <w:t>- копия на материален носител;</w:t>
      </w:r>
    </w:p>
    <w:p w:rsidR="005F1421" w:rsidRPr="005F1421" w:rsidRDefault="005F1421" w:rsidP="004354B2">
      <w:pPr>
        <w:pStyle w:val="23"/>
        <w:spacing w:after="176" w:line="254" w:lineRule="exact"/>
        <w:ind w:left="20" w:right="40" w:firstLine="0"/>
        <w:jc w:val="both"/>
        <w:rPr>
          <w:sz w:val="24"/>
          <w:szCs w:val="24"/>
        </w:rPr>
      </w:pPr>
      <w:r w:rsidRPr="005F1421">
        <w:rPr>
          <w:sz w:val="24"/>
          <w:szCs w:val="24"/>
        </w:rPr>
        <w:t>-копия, предоставени по електронен път, или интернет адр</w:t>
      </w:r>
      <w:r w:rsidR="00AB396C">
        <w:rPr>
          <w:sz w:val="24"/>
          <w:szCs w:val="24"/>
        </w:rPr>
        <w:t xml:space="preserve">ес, където се съхраняват или са </w:t>
      </w:r>
      <w:r w:rsidRPr="005F1421">
        <w:rPr>
          <w:sz w:val="24"/>
          <w:szCs w:val="24"/>
        </w:rPr>
        <w:t>публикувани данните.</w:t>
      </w:r>
    </w:p>
    <w:p w:rsidR="005F1421" w:rsidRPr="005F1421" w:rsidRDefault="004354B2" w:rsidP="005F1421">
      <w:pPr>
        <w:pStyle w:val="23"/>
        <w:spacing w:after="176" w:line="254" w:lineRule="exact"/>
        <w:ind w:left="20" w:right="40"/>
        <w:jc w:val="both"/>
        <w:rPr>
          <w:sz w:val="24"/>
          <w:szCs w:val="24"/>
        </w:rPr>
      </w:pPr>
      <w:r>
        <w:rPr>
          <w:sz w:val="24"/>
          <w:szCs w:val="24"/>
        </w:rPr>
        <w:tab/>
      </w:r>
      <w:r w:rsidR="00A10E2F">
        <w:rPr>
          <w:sz w:val="24"/>
          <w:szCs w:val="24"/>
        </w:rPr>
        <w:t>(2)</w:t>
      </w:r>
      <w:r w:rsidR="00543C20">
        <w:rPr>
          <w:sz w:val="24"/>
          <w:szCs w:val="24"/>
        </w:rPr>
        <w:t xml:space="preserve"> </w:t>
      </w:r>
      <w:r w:rsidR="005F1421" w:rsidRPr="005F1421">
        <w:rPr>
          <w:sz w:val="24"/>
          <w:szCs w:val="24"/>
        </w:rPr>
        <w:t>За достъп до обществена информация могат да се използват една или повече от изброените в ал.1 форми. Когато предпочитаната форма за предоставяне на достъп до обществена информация е копия, предоставени по електронен път  или интернет адрес, където се съхранява</w:t>
      </w:r>
      <w:r w:rsidR="00A10E2F">
        <w:rPr>
          <w:sz w:val="24"/>
          <w:szCs w:val="24"/>
        </w:rPr>
        <w:t>т или са публикувани данните, задъ</w:t>
      </w:r>
      <w:r w:rsidR="005F1421" w:rsidRPr="005F1421">
        <w:rPr>
          <w:sz w:val="24"/>
          <w:szCs w:val="24"/>
        </w:rPr>
        <w:t>лжително се определят и техническите параметри за запис на информацията.</w:t>
      </w:r>
    </w:p>
    <w:p w:rsidR="005F1421" w:rsidRPr="004354B2" w:rsidRDefault="004354B2" w:rsidP="004354B2">
      <w:pPr>
        <w:pStyle w:val="23"/>
        <w:spacing w:after="176" w:line="254" w:lineRule="exact"/>
        <w:ind w:left="20" w:right="40"/>
        <w:jc w:val="both"/>
        <w:rPr>
          <w:sz w:val="24"/>
          <w:szCs w:val="24"/>
        </w:rPr>
      </w:pPr>
      <w:r>
        <w:rPr>
          <w:sz w:val="24"/>
          <w:szCs w:val="24"/>
        </w:rPr>
        <w:tab/>
      </w:r>
      <w:r w:rsidR="00A10E2F">
        <w:rPr>
          <w:sz w:val="24"/>
          <w:szCs w:val="24"/>
        </w:rPr>
        <w:t>(3)</w:t>
      </w:r>
      <w:r w:rsidR="00543C20">
        <w:rPr>
          <w:sz w:val="24"/>
          <w:szCs w:val="24"/>
        </w:rPr>
        <w:t xml:space="preserve"> </w:t>
      </w:r>
      <w:r w:rsidR="005F1421" w:rsidRPr="005F1421">
        <w:rPr>
          <w:sz w:val="24"/>
          <w:szCs w:val="24"/>
        </w:rPr>
        <w:t>При поискване, на лицата със зрителни увреждания или с увреждания на слухово-говорния апарат се предоставя достъп във форма, максимално удов</w:t>
      </w:r>
      <w:r w:rsidR="006E08E2">
        <w:rPr>
          <w:sz w:val="24"/>
          <w:szCs w:val="24"/>
        </w:rPr>
        <w:t>о</w:t>
      </w:r>
      <w:r w:rsidR="005F1421" w:rsidRPr="005F1421">
        <w:rPr>
          <w:sz w:val="24"/>
          <w:szCs w:val="24"/>
        </w:rPr>
        <w:t xml:space="preserve">летворяваща техните комуникационни възможности, съобразно наличните технически възможности в </w:t>
      </w:r>
      <w:r w:rsidR="005F1421">
        <w:rPr>
          <w:sz w:val="24"/>
          <w:szCs w:val="24"/>
        </w:rPr>
        <w:t>Областна дирекция „Земеделие“ - Габрово</w:t>
      </w:r>
      <w:r w:rsidR="005F1421" w:rsidRPr="005F1421">
        <w:rPr>
          <w:sz w:val="24"/>
          <w:szCs w:val="24"/>
        </w:rPr>
        <w:t>.</w:t>
      </w:r>
    </w:p>
    <w:p w:rsidR="00A10E2F" w:rsidRPr="00A10E2F" w:rsidRDefault="00A10E2F" w:rsidP="00AB396C">
      <w:pPr>
        <w:pStyle w:val="23"/>
        <w:spacing w:after="176" w:line="254" w:lineRule="exact"/>
        <w:ind w:left="20" w:right="40"/>
        <w:jc w:val="center"/>
        <w:rPr>
          <w:b/>
          <w:sz w:val="24"/>
          <w:szCs w:val="24"/>
        </w:rPr>
      </w:pPr>
      <w:r w:rsidRPr="00A10E2F">
        <w:rPr>
          <w:b/>
          <w:sz w:val="24"/>
          <w:szCs w:val="24"/>
        </w:rPr>
        <w:t>РАЗДЕЛ ІІІ</w:t>
      </w:r>
    </w:p>
    <w:p w:rsidR="005F1421" w:rsidRPr="004354B2" w:rsidRDefault="00A10E2F" w:rsidP="00D0050B">
      <w:pPr>
        <w:pStyle w:val="23"/>
        <w:spacing w:after="176" w:line="254" w:lineRule="exact"/>
        <w:ind w:left="20" w:right="40" w:firstLine="0"/>
        <w:jc w:val="center"/>
        <w:rPr>
          <w:b/>
          <w:sz w:val="24"/>
          <w:szCs w:val="24"/>
        </w:rPr>
      </w:pPr>
      <w:r w:rsidRPr="00A10E2F">
        <w:rPr>
          <w:b/>
          <w:sz w:val="24"/>
          <w:szCs w:val="24"/>
        </w:rPr>
        <w:t>РЕД ЗА РАЗГЛЕЖДАНЕ НА ЗАЯВЛЕНИЯТА ЗА ДОСТЪП ДО ИНФОРМАЦИЯ, ПРЕДОСТАВЯНЕ НА ДОСТЪП ДО ОБЩЕСТВЕНА ИНФОРМАЦИЯ ИЛИ ОТКАЗ ОТ ПРЕДОСТАВЯНЕ НА ДОСТЪ</w:t>
      </w:r>
      <w:r w:rsidR="00AB396C">
        <w:rPr>
          <w:b/>
          <w:sz w:val="24"/>
          <w:szCs w:val="24"/>
        </w:rPr>
        <w:t>П</w:t>
      </w:r>
      <w:r w:rsidRPr="00A10E2F">
        <w:rPr>
          <w:b/>
          <w:sz w:val="24"/>
          <w:szCs w:val="24"/>
        </w:rPr>
        <w:t xml:space="preserve"> ДО ОБЩЕСТВЕНА ИНФОРМАЦИЯ</w:t>
      </w:r>
    </w:p>
    <w:p w:rsidR="00A10E2F" w:rsidRDefault="00A10E2F" w:rsidP="00B27748">
      <w:pPr>
        <w:pStyle w:val="23"/>
        <w:shd w:val="clear" w:color="auto" w:fill="auto"/>
        <w:spacing w:after="176" w:line="254" w:lineRule="exact"/>
        <w:ind w:left="20" w:right="20" w:firstLine="0"/>
        <w:jc w:val="both"/>
        <w:rPr>
          <w:sz w:val="24"/>
          <w:szCs w:val="24"/>
        </w:rPr>
      </w:pPr>
      <w:r>
        <w:rPr>
          <w:sz w:val="24"/>
          <w:szCs w:val="24"/>
        </w:rPr>
        <w:t>Чл. 10</w:t>
      </w:r>
      <w:r w:rsidR="001739E5" w:rsidRPr="001739E5">
        <w:rPr>
          <w:sz w:val="24"/>
          <w:szCs w:val="24"/>
        </w:rPr>
        <w:t xml:space="preserve"> </w:t>
      </w:r>
      <w:r w:rsidR="00B27748">
        <w:rPr>
          <w:sz w:val="24"/>
          <w:szCs w:val="24"/>
        </w:rPr>
        <w:t>(1)</w:t>
      </w:r>
      <w:r w:rsidR="004C7A28">
        <w:rPr>
          <w:sz w:val="24"/>
          <w:szCs w:val="24"/>
        </w:rPr>
        <w:t xml:space="preserve"> </w:t>
      </w:r>
      <w:r w:rsidR="001739E5" w:rsidRPr="001739E5">
        <w:rPr>
          <w:sz w:val="24"/>
          <w:szCs w:val="24"/>
        </w:rPr>
        <w:t>Заведените с входящ номер заявления за достъп до обществе</w:t>
      </w:r>
      <w:r>
        <w:rPr>
          <w:sz w:val="24"/>
          <w:szCs w:val="24"/>
        </w:rPr>
        <w:t>на информация се резолират</w:t>
      </w:r>
      <w:r w:rsidR="001739E5" w:rsidRPr="001739E5">
        <w:rPr>
          <w:sz w:val="24"/>
          <w:szCs w:val="24"/>
        </w:rPr>
        <w:t xml:space="preserve"> </w:t>
      </w:r>
      <w:r w:rsidR="006E08E2">
        <w:rPr>
          <w:sz w:val="24"/>
          <w:szCs w:val="24"/>
        </w:rPr>
        <w:t>от</w:t>
      </w:r>
      <w:r w:rsidR="001739E5" w:rsidRPr="001739E5">
        <w:rPr>
          <w:sz w:val="24"/>
          <w:szCs w:val="24"/>
        </w:rPr>
        <w:t xml:space="preserve"> директора на ОДЗ, </w:t>
      </w:r>
      <w:r>
        <w:rPr>
          <w:sz w:val="24"/>
          <w:szCs w:val="24"/>
        </w:rPr>
        <w:t xml:space="preserve">чрез </w:t>
      </w:r>
      <w:r w:rsidRPr="00A10E2F">
        <w:rPr>
          <w:sz w:val="24"/>
          <w:szCs w:val="24"/>
        </w:rPr>
        <w:t>АИС ЕВЕНТИС</w:t>
      </w:r>
      <w:r>
        <w:rPr>
          <w:sz w:val="24"/>
          <w:szCs w:val="24"/>
        </w:rPr>
        <w:t>.</w:t>
      </w:r>
    </w:p>
    <w:p w:rsidR="005019E0" w:rsidRPr="00BF3FCD" w:rsidRDefault="005019E0" w:rsidP="00B27748">
      <w:pPr>
        <w:pStyle w:val="23"/>
        <w:shd w:val="clear" w:color="auto" w:fill="auto"/>
        <w:spacing w:after="176" w:line="254" w:lineRule="exact"/>
        <w:ind w:left="20" w:right="20" w:firstLine="0"/>
        <w:jc w:val="both"/>
        <w:rPr>
          <w:sz w:val="24"/>
          <w:szCs w:val="24"/>
        </w:rPr>
      </w:pPr>
      <w:r w:rsidRPr="00BF3FCD">
        <w:rPr>
          <w:sz w:val="24"/>
          <w:szCs w:val="24"/>
        </w:rPr>
        <w:t>(2) Разглеждането на постъпилите по реда на предходната алинея заявления става</w:t>
      </w:r>
      <w:r w:rsidR="00A20E96" w:rsidRPr="00BF3FCD">
        <w:rPr>
          <w:sz w:val="24"/>
          <w:szCs w:val="24"/>
        </w:rPr>
        <w:t xml:space="preserve"> съвместно</w:t>
      </w:r>
      <w:r w:rsidRPr="00BF3FCD">
        <w:rPr>
          <w:sz w:val="24"/>
          <w:szCs w:val="24"/>
        </w:rPr>
        <w:t xml:space="preserve"> </w:t>
      </w:r>
      <w:r w:rsidR="004C7A28" w:rsidRPr="00BF3FCD">
        <w:rPr>
          <w:sz w:val="24"/>
          <w:szCs w:val="24"/>
        </w:rPr>
        <w:t>от съответният експерт от дирекцията, компетентен в сферата на</w:t>
      </w:r>
      <w:r w:rsidR="00602880" w:rsidRPr="00BF3FCD">
        <w:rPr>
          <w:sz w:val="24"/>
          <w:szCs w:val="24"/>
        </w:rPr>
        <w:t xml:space="preserve"> исканата информация и юрис</w:t>
      </w:r>
      <w:r w:rsidR="00A20E96" w:rsidRPr="00BF3FCD">
        <w:rPr>
          <w:sz w:val="24"/>
          <w:szCs w:val="24"/>
        </w:rPr>
        <w:t>консулта.</w:t>
      </w:r>
    </w:p>
    <w:p w:rsidR="00A20E96" w:rsidRPr="00BF3FCD" w:rsidRDefault="00A20E96" w:rsidP="00A20E96">
      <w:pPr>
        <w:jc w:val="both"/>
        <w:rPr>
          <w:rFonts w:ascii="Times New Roman" w:hAnsi="Times New Roman"/>
          <w:sz w:val="24"/>
          <w:szCs w:val="24"/>
          <w:lang w:val="bg-BG"/>
        </w:rPr>
      </w:pPr>
      <w:r w:rsidRPr="00BF3FCD">
        <w:rPr>
          <w:rFonts w:ascii="Times New Roman" w:hAnsi="Times New Roman"/>
          <w:sz w:val="24"/>
          <w:szCs w:val="24"/>
          <w:lang w:val="bg-BG"/>
        </w:rPr>
        <w:t>(3) В срок до 2 /два/ дни след запознаване с искането служителите по ал.2 , предлагат писмено на директора на ОДЗ:</w:t>
      </w:r>
    </w:p>
    <w:p w:rsidR="00A20E96" w:rsidRPr="00BF3FCD" w:rsidRDefault="00A20E96" w:rsidP="00A20E96">
      <w:pPr>
        <w:jc w:val="both"/>
        <w:rPr>
          <w:rFonts w:ascii="Times New Roman" w:hAnsi="Times New Roman"/>
          <w:sz w:val="24"/>
          <w:szCs w:val="24"/>
          <w:lang w:val="bg-BG"/>
        </w:rPr>
      </w:pPr>
      <w:r w:rsidRPr="00BF3FCD">
        <w:rPr>
          <w:rFonts w:ascii="Times New Roman" w:hAnsi="Times New Roman"/>
          <w:sz w:val="24"/>
          <w:szCs w:val="24"/>
          <w:lang w:val="bg-BG"/>
        </w:rPr>
        <w:tab/>
        <w:t>1. да бъде изготвен проект на решение за предоставяне на достъп до обществена информация</w:t>
      </w:r>
      <w:r w:rsidR="00186F3B" w:rsidRPr="00BF3FCD">
        <w:rPr>
          <w:rFonts w:ascii="Times New Roman" w:hAnsi="Times New Roman"/>
          <w:sz w:val="24"/>
          <w:szCs w:val="24"/>
          <w:lang w:val="bg-BG"/>
        </w:rPr>
        <w:t xml:space="preserve"> по чл.</w:t>
      </w:r>
      <w:r w:rsidR="008F5265" w:rsidRPr="00BF3FCD">
        <w:rPr>
          <w:rFonts w:ascii="Times New Roman" w:hAnsi="Times New Roman"/>
          <w:sz w:val="24"/>
          <w:szCs w:val="24"/>
          <w:lang w:val="bg-BG"/>
        </w:rPr>
        <w:t>34 ЗДОИ</w:t>
      </w:r>
    </w:p>
    <w:p w:rsidR="00A20E96" w:rsidRPr="00BF3FCD" w:rsidRDefault="00A20E96" w:rsidP="00A20E96">
      <w:pPr>
        <w:jc w:val="both"/>
        <w:rPr>
          <w:rFonts w:ascii="Times New Roman" w:hAnsi="Times New Roman"/>
          <w:sz w:val="24"/>
          <w:szCs w:val="24"/>
          <w:lang w:val="bg-BG"/>
        </w:rPr>
      </w:pPr>
      <w:r w:rsidRPr="00BF3FCD">
        <w:rPr>
          <w:rFonts w:ascii="Times New Roman" w:hAnsi="Times New Roman"/>
          <w:sz w:val="24"/>
          <w:szCs w:val="24"/>
          <w:lang w:val="bg-BG"/>
        </w:rPr>
        <w:tab/>
        <w:t>2. да бъде изготвен</w:t>
      </w:r>
      <w:r w:rsidR="008F5265" w:rsidRPr="00BF3FCD">
        <w:rPr>
          <w:rFonts w:ascii="Times New Roman" w:hAnsi="Times New Roman"/>
          <w:sz w:val="24"/>
          <w:szCs w:val="24"/>
          <w:lang w:val="bg-BG"/>
        </w:rPr>
        <w:t xml:space="preserve"> проект на решение за отказ за </w:t>
      </w:r>
      <w:r w:rsidRPr="00BF3FCD">
        <w:rPr>
          <w:rFonts w:ascii="Times New Roman" w:hAnsi="Times New Roman"/>
          <w:sz w:val="24"/>
          <w:szCs w:val="24"/>
          <w:lang w:val="bg-BG"/>
        </w:rPr>
        <w:t>предоставяне на достъп до обществена информация</w:t>
      </w:r>
      <w:r w:rsidR="00ED0E18" w:rsidRPr="00BF3FCD">
        <w:rPr>
          <w:rFonts w:ascii="Times New Roman" w:hAnsi="Times New Roman"/>
          <w:sz w:val="24"/>
          <w:szCs w:val="24"/>
          <w:lang w:val="bg-BG"/>
        </w:rPr>
        <w:t xml:space="preserve"> по чл.38</w:t>
      </w:r>
      <w:r w:rsidR="008F5265" w:rsidRPr="00BF3FCD">
        <w:rPr>
          <w:rFonts w:ascii="Times New Roman" w:hAnsi="Times New Roman"/>
          <w:sz w:val="24"/>
          <w:szCs w:val="24"/>
          <w:lang w:val="bg-BG"/>
        </w:rPr>
        <w:t xml:space="preserve"> ЗДОИ</w:t>
      </w:r>
      <w:r w:rsidRPr="00BF3FCD">
        <w:rPr>
          <w:rFonts w:ascii="Times New Roman" w:hAnsi="Times New Roman"/>
          <w:sz w:val="24"/>
          <w:szCs w:val="24"/>
          <w:lang w:val="bg-BG"/>
        </w:rPr>
        <w:t>, в хипотезите:</w:t>
      </w:r>
    </w:p>
    <w:p w:rsidR="00A20E96" w:rsidRPr="00BF3FCD" w:rsidRDefault="00A20E96" w:rsidP="00A20E96">
      <w:pPr>
        <w:jc w:val="both"/>
        <w:rPr>
          <w:rFonts w:ascii="Times New Roman" w:hAnsi="Times New Roman"/>
          <w:sz w:val="24"/>
          <w:szCs w:val="24"/>
          <w:lang w:val="bg-BG"/>
        </w:rPr>
      </w:pPr>
      <w:r w:rsidRPr="00BF3FCD">
        <w:rPr>
          <w:rFonts w:ascii="Times New Roman" w:hAnsi="Times New Roman"/>
          <w:sz w:val="24"/>
          <w:szCs w:val="24"/>
          <w:lang w:val="bg-BG"/>
        </w:rPr>
        <w:tab/>
        <w:t>а) по чл. 29, ал.2 ( неуточняване на предмета на заявлението в срок);</w:t>
      </w:r>
    </w:p>
    <w:p w:rsidR="00A20E96" w:rsidRPr="00BF3FCD" w:rsidRDefault="00A20E96" w:rsidP="00A20E96">
      <w:pPr>
        <w:jc w:val="both"/>
        <w:rPr>
          <w:rFonts w:ascii="Times New Roman" w:hAnsi="Times New Roman"/>
          <w:sz w:val="24"/>
          <w:szCs w:val="24"/>
          <w:lang w:val="bg-BG"/>
        </w:rPr>
      </w:pPr>
      <w:r w:rsidRPr="00BF3FCD">
        <w:rPr>
          <w:rFonts w:ascii="Times New Roman" w:hAnsi="Times New Roman"/>
          <w:sz w:val="24"/>
          <w:szCs w:val="24"/>
          <w:lang w:val="bg-BG"/>
        </w:rPr>
        <w:tab/>
        <w:t>б) по чл. 31, ал.4 (защита на интересите на трети лица);</w:t>
      </w:r>
    </w:p>
    <w:p w:rsidR="00A20E96" w:rsidRPr="00BF3FCD" w:rsidRDefault="00A20E96" w:rsidP="00A20E96">
      <w:pPr>
        <w:jc w:val="both"/>
        <w:rPr>
          <w:rFonts w:ascii="Times New Roman" w:hAnsi="Times New Roman"/>
          <w:sz w:val="24"/>
          <w:szCs w:val="24"/>
          <w:lang w:val="bg-BG"/>
        </w:rPr>
      </w:pPr>
      <w:r w:rsidRPr="00BF3FCD">
        <w:rPr>
          <w:rFonts w:ascii="Times New Roman" w:hAnsi="Times New Roman"/>
          <w:sz w:val="24"/>
          <w:szCs w:val="24"/>
          <w:lang w:val="bg-BG"/>
        </w:rPr>
        <w:tab/>
        <w:t>в) по чл. 33 (липса на исканата информация);</w:t>
      </w:r>
    </w:p>
    <w:p w:rsidR="00A20E96" w:rsidRPr="00BF3FCD" w:rsidRDefault="00A20E96" w:rsidP="00A20E96">
      <w:pPr>
        <w:jc w:val="both"/>
        <w:rPr>
          <w:rFonts w:ascii="Times New Roman" w:hAnsi="Times New Roman"/>
          <w:sz w:val="24"/>
          <w:szCs w:val="24"/>
          <w:lang w:val="bg-BG"/>
        </w:rPr>
      </w:pPr>
      <w:r w:rsidRPr="00BF3FCD">
        <w:rPr>
          <w:rFonts w:ascii="Times New Roman" w:hAnsi="Times New Roman"/>
          <w:sz w:val="24"/>
          <w:szCs w:val="24"/>
          <w:lang w:val="bg-BG"/>
        </w:rPr>
        <w:tab/>
        <w:t xml:space="preserve">г) по чл. 37, ал. 1 от ЗДОИ (исканата информация е класифицирана информация или друга защитена тайна; липса на изрично съгласие на трето лице, когато информацията засяга интересите му; информацията е предоставена на заявителя през предходните 6 месеца).    </w:t>
      </w:r>
    </w:p>
    <w:p w:rsidR="00A20E96" w:rsidRDefault="00A20E96" w:rsidP="00A20E96">
      <w:pPr>
        <w:jc w:val="both"/>
        <w:rPr>
          <w:rFonts w:ascii="Times New Roman" w:hAnsi="Times New Roman"/>
          <w:sz w:val="24"/>
          <w:szCs w:val="24"/>
          <w:lang w:val="bg-BG"/>
        </w:rPr>
      </w:pPr>
      <w:r w:rsidRPr="00BF3FCD">
        <w:rPr>
          <w:rFonts w:ascii="Times New Roman" w:hAnsi="Times New Roman"/>
          <w:sz w:val="24"/>
          <w:szCs w:val="24"/>
          <w:lang w:val="bg-BG"/>
        </w:rPr>
        <w:tab/>
        <w:t>3. да бъдат изготвени уведомителни писма в хипотезите на чл. 29 – чл. 33 от ЗДОИ (необходимост от уточняване на  предмета на информацията, удължаване на срока за предоставяне на достъп, удължаване на срока във връзка със защита интересите на трети лица, препращане на заявлението по компетентност и липса на информация).</w:t>
      </w:r>
    </w:p>
    <w:p w:rsidR="00A20E96" w:rsidRDefault="00A20E96" w:rsidP="00A20E96">
      <w:pPr>
        <w:jc w:val="both"/>
        <w:rPr>
          <w:rFonts w:ascii="Times New Roman" w:hAnsi="Times New Roman"/>
          <w:sz w:val="24"/>
          <w:szCs w:val="24"/>
          <w:lang w:val="bg-BG"/>
        </w:rPr>
      </w:pPr>
    </w:p>
    <w:p w:rsidR="00AB396C" w:rsidRDefault="00A20E96" w:rsidP="00AB396C">
      <w:pPr>
        <w:pStyle w:val="23"/>
        <w:shd w:val="clear" w:color="auto" w:fill="auto"/>
        <w:spacing w:after="176" w:line="254" w:lineRule="exact"/>
        <w:ind w:left="20" w:right="20" w:firstLine="0"/>
        <w:jc w:val="both"/>
        <w:rPr>
          <w:sz w:val="24"/>
          <w:szCs w:val="24"/>
        </w:rPr>
      </w:pPr>
      <w:r w:rsidRPr="00BF3FCD">
        <w:rPr>
          <w:sz w:val="24"/>
          <w:szCs w:val="24"/>
        </w:rPr>
        <w:t xml:space="preserve">(4)  Проект на отговор по постъпилото заявление се изготвя след </w:t>
      </w:r>
      <w:r w:rsidR="00A10E2F">
        <w:rPr>
          <w:sz w:val="24"/>
          <w:szCs w:val="24"/>
        </w:rPr>
        <w:t>съгласуване</w:t>
      </w:r>
      <w:r w:rsidRPr="00BF3FCD">
        <w:rPr>
          <w:sz w:val="24"/>
          <w:szCs w:val="24"/>
        </w:rPr>
        <w:t xml:space="preserve"> </w:t>
      </w:r>
      <w:r w:rsidR="00A10E2F">
        <w:rPr>
          <w:sz w:val="24"/>
          <w:szCs w:val="24"/>
        </w:rPr>
        <w:t xml:space="preserve">с </w:t>
      </w:r>
      <w:r w:rsidR="00F441EE" w:rsidRPr="00BF3FCD">
        <w:rPr>
          <w:sz w:val="24"/>
          <w:szCs w:val="24"/>
        </w:rPr>
        <w:t>главния секретар на ОДЗ –Габрово</w:t>
      </w:r>
      <w:r w:rsidR="00F441EE">
        <w:rPr>
          <w:sz w:val="24"/>
          <w:szCs w:val="24"/>
        </w:rPr>
        <w:t xml:space="preserve"> и</w:t>
      </w:r>
      <w:r w:rsidRPr="00BF3FCD">
        <w:rPr>
          <w:sz w:val="24"/>
          <w:szCs w:val="24"/>
        </w:rPr>
        <w:t xml:space="preserve"> съответния директор на дирекция, към чиито ресор се </w:t>
      </w:r>
      <w:r w:rsidRPr="00BF3FCD">
        <w:rPr>
          <w:sz w:val="24"/>
          <w:szCs w:val="24"/>
        </w:rPr>
        <w:lastRenderedPageBreak/>
        <w:t xml:space="preserve">отнася исканата </w:t>
      </w:r>
      <w:r w:rsidR="00D541AD" w:rsidRPr="00BF3FCD">
        <w:rPr>
          <w:sz w:val="24"/>
          <w:szCs w:val="24"/>
        </w:rPr>
        <w:t xml:space="preserve">информация </w:t>
      </w:r>
      <w:r w:rsidRPr="00BF3FCD">
        <w:rPr>
          <w:sz w:val="24"/>
          <w:szCs w:val="24"/>
        </w:rPr>
        <w:t xml:space="preserve">относно предоставяне на искания достъп, обем и форма, в който да се предостави. </w:t>
      </w:r>
    </w:p>
    <w:p w:rsidR="001739E5" w:rsidRDefault="004354B2" w:rsidP="001739E5">
      <w:pPr>
        <w:pStyle w:val="23"/>
        <w:shd w:val="clear" w:color="auto" w:fill="auto"/>
        <w:spacing w:after="219" w:line="259" w:lineRule="exact"/>
        <w:ind w:left="20" w:right="20" w:firstLine="0"/>
        <w:jc w:val="both"/>
        <w:rPr>
          <w:sz w:val="24"/>
          <w:szCs w:val="24"/>
        </w:rPr>
      </w:pPr>
      <w:r>
        <w:rPr>
          <w:sz w:val="24"/>
          <w:szCs w:val="24"/>
        </w:rPr>
        <w:t xml:space="preserve">Чл. 11 </w:t>
      </w:r>
      <w:r w:rsidR="001739E5" w:rsidRPr="001739E5">
        <w:rPr>
          <w:sz w:val="24"/>
          <w:szCs w:val="24"/>
        </w:rPr>
        <w:t>По</w:t>
      </w:r>
      <w:r w:rsidR="007E7791">
        <w:rPr>
          <w:sz w:val="24"/>
          <w:szCs w:val="24"/>
        </w:rPr>
        <w:t xml:space="preserve">лучените заявления по реда на чл. </w:t>
      </w:r>
      <w:r w:rsidR="001739E5" w:rsidRPr="001739E5">
        <w:rPr>
          <w:sz w:val="24"/>
          <w:szCs w:val="24"/>
        </w:rPr>
        <w:t xml:space="preserve">11 и </w:t>
      </w:r>
      <w:r w:rsidR="007E7791">
        <w:rPr>
          <w:sz w:val="24"/>
          <w:szCs w:val="24"/>
        </w:rPr>
        <w:t>чл.</w:t>
      </w:r>
      <w:r w:rsidR="001739E5" w:rsidRPr="001739E5">
        <w:rPr>
          <w:sz w:val="24"/>
          <w:szCs w:val="24"/>
        </w:rPr>
        <w:t>12 се оставят без разглеждане, ако не съдър</w:t>
      </w:r>
      <w:r w:rsidR="00936FFB">
        <w:rPr>
          <w:sz w:val="24"/>
          <w:szCs w:val="24"/>
        </w:rPr>
        <w:t>жат данните по чл.25, ал.1, т.1, т.</w:t>
      </w:r>
      <w:r w:rsidR="001739E5" w:rsidRPr="001739E5">
        <w:rPr>
          <w:sz w:val="24"/>
          <w:szCs w:val="24"/>
        </w:rPr>
        <w:t>2</w:t>
      </w:r>
      <w:r w:rsidR="00936FFB">
        <w:rPr>
          <w:sz w:val="24"/>
          <w:szCs w:val="24"/>
        </w:rPr>
        <w:t xml:space="preserve"> и т</w:t>
      </w:r>
      <w:r w:rsidR="001739E5" w:rsidRPr="001739E5">
        <w:rPr>
          <w:sz w:val="24"/>
          <w:szCs w:val="24"/>
        </w:rPr>
        <w:t>.4 от ЗДОИ (трите имена или наименованието и седалището на заявителя; описание на исканата информация; адрес за кореспонденция със заявителя).</w:t>
      </w:r>
    </w:p>
    <w:p w:rsidR="004354B2" w:rsidRPr="00AA57C8" w:rsidRDefault="00AA57C8" w:rsidP="00AA57C8">
      <w:pPr>
        <w:pStyle w:val="23"/>
        <w:shd w:val="clear" w:color="auto" w:fill="auto"/>
        <w:spacing w:after="219" w:line="259" w:lineRule="exact"/>
        <w:ind w:left="20" w:right="20" w:firstLine="0"/>
        <w:jc w:val="center"/>
        <w:rPr>
          <w:b/>
          <w:sz w:val="24"/>
          <w:szCs w:val="24"/>
        </w:rPr>
      </w:pPr>
      <w:r w:rsidRPr="00AA57C8">
        <w:rPr>
          <w:b/>
          <w:sz w:val="24"/>
          <w:szCs w:val="24"/>
        </w:rPr>
        <w:t xml:space="preserve">РАЗДЕЛ </w:t>
      </w:r>
      <w:r w:rsidR="004354B2" w:rsidRPr="00AA57C8">
        <w:rPr>
          <w:b/>
          <w:sz w:val="24"/>
          <w:szCs w:val="24"/>
        </w:rPr>
        <w:t>IV</w:t>
      </w:r>
    </w:p>
    <w:p w:rsidR="006D182B" w:rsidRPr="0076794D" w:rsidRDefault="0076794D" w:rsidP="00D0050B">
      <w:pPr>
        <w:pStyle w:val="23"/>
        <w:shd w:val="clear" w:color="auto" w:fill="auto"/>
        <w:spacing w:after="219" w:line="259" w:lineRule="exact"/>
        <w:ind w:left="20" w:right="20" w:firstLine="0"/>
        <w:jc w:val="center"/>
        <w:rPr>
          <w:b/>
          <w:sz w:val="24"/>
          <w:szCs w:val="24"/>
        </w:rPr>
      </w:pPr>
      <w:r w:rsidRPr="0076794D">
        <w:rPr>
          <w:b/>
          <w:sz w:val="24"/>
          <w:szCs w:val="24"/>
        </w:rPr>
        <w:t xml:space="preserve">СРОКОВЕ ЗА </w:t>
      </w:r>
      <w:r w:rsidR="006D182B" w:rsidRPr="0076794D">
        <w:rPr>
          <w:b/>
          <w:sz w:val="24"/>
          <w:szCs w:val="24"/>
        </w:rPr>
        <w:t>РАЗГЛЕЖДАНЕ НА ЗАЯВЛЕНИЯТА ЗА ДОСТЪП ДО ОБЩЕСТВЕНА</w:t>
      </w:r>
      <w:r w:rsidRPr="0076794D">
        <w:rPr>
          <w:b/>
          <w:sz w:val="24"/>
          <w:szCs w:val="24"/>
        </w:rPr>
        <w:t xml:space="preserve"> </w:t>
      </w:r>
      <w:r w:rsidR="006D182B" w:rsidRPr="0076794D">
        <w:rPr>
          <w:b/>
          <w:sz w:val="24"/>
          <w:szCs w:val="24"/>
        </w:rPr>
        <w:t>ИНФОРМАЦИЯ</w:t>
      </w:r>
    </w:p>
    <w:p w:rsidR="008A4756" w:rsidRPr="0076794D" w:rsidRDefault="008A4756" w:rsidP="00D0050B">
      <w:pPr>
        <w:pStyle w:val="23"/>
        <w:shd w:val="clear" w:color="auto" w:fill="auto"/>
        <w:spacing w:after="4" w:line="210" w:lineRule="exact"/>
        <w:ind w:firstLine="0"/>
        <w:jc w:val="center"/>
        <w:rPr>
          <w:b/>
          <w:sz w:val="24"/>
          <w:szCs w:val="24"/>
        </w:rPr>
      </w:pPr>
    </w:p>
    <w:p w:rsidR="001739E5" w:rsidRDefault="0076794D" w:rsidP="001739E5">
      <w:pPr>
        <w:pStyle w:val="23"/>
        <w:shd w:val="clear" w:color="auto" w:fill="auto"/>
        <w:spacing w:after="180" w:line="259" w:lineRule="exact"/>
        <w:ind w:left="20" w:right="20" w:firstLine="0"/>
        <w:jc w:val="both"/>
        <w:rPr>
          <w:sz w:val="24"/>
          <w:szCs w:val="24"/>
        </w:rPr>
      </w:pPr>
      <w:r>
        <w:rPr>
          <w:sz w:val="24"/>
          <w:szCs w:val="24"/>
        </w:rPr>
        <w:t>Чл. 12</w:t>
      </w:r>
      <w:r w:rsidR="001739E5" w:rsidRPr="00BF3FCD">
        <w:rPr>
          <w:sz w:val="24"/>
          <w:szCs w:val="24"/>
        </w:rPr>
        <w:t xml:space="preserve"> Заявленията за достъп до обществена </w:t>
      </w:r>
      <w:r w:rsidR="00E301CE">
        <w:rPr>
          <w:sz w:val="24"/>
          <w:szCs w:val="24"/>
        </w:rPr>
        <w:t>информация се разглеждат от лицата</w:t>
      </w:r>
      <w:r w:rsidR="001739E5" w:rsidRPr="00BF3FCD">
        <w:rPr>
          <w:sz w:val="24"/>
          <w:szCs w:val="24"/>
        </w:rPr>
        <w:t>, съгласно поставената резолюция на директора на ОДЗ</w:t>
      </w:r>
      <w:r w:rsidR="00A20E96" w:rsidRPr="00BF3FCD">
        <w:rPr>
          <w:sz w:val="24"/>
          <w:szCs w:val="24"/>
        </w:rPr>
        <w:t xml:space="preserve"> по</w:t>
      </w:r>
      <w:r w:rsidR="004C7A28" w:rsidRPr="00BF3FCD">
        <w:rPr>
          <w:sz w:val="24"/>
          <w:szCs w:val="24"/>
        </w:rPr>
        <w:t xml:space="preserve"> </w:t>
      </w:r>
      <w:r w:rsidR="00AB396C">
        <w:rPr>
          <w:sz w:val="24"/>
          <w:szCs w:val="24"/>
        </w:rPr>
        <w:t>реда на чл.10</w:t>
      </w:r>
      <w:r w:rsidR="004C7A28" w:rsidRPr="00BF3FCD">
        <w:rPr>
          <w:sz w:val="24"/>
          <w:szCs w:val="24"/>
        </w:rPr>
        <w:t>, ал</w:t>
      </w:r>
      <w:r w:rsidR="00AB396C">
        <w:rPr>
          <w:sz w:val="24"/>
          <w:szCs w:val="24"/>
        </w:rPr>
        <w:t>.</w:t>
      </w:r>
      <w:r w:rsidR="004C7A28" w:rsidRPr="00BF3FCD">
        <w:rPr>
          <w:sz w:val="24"/>
          <w:szCs w:val="24"/>
        </w:rPr>
        <w:t>2 и ал.3</w:t>
      </w:r>
      <w:r w:rsidR="001739E5" w:rsidRPr="00BF3FCD">
        <w:rPr>
          <w:sz w:val="24"/>
          <w:szCs w:val="24"/>
        </w:rPr>
        <w:t xml:space="preserve"> в срока по чл.28 от ЗДОИ - 14 дневен срок, от датата на регистрирането им. В същия срок следва да бъде изготвено</w:t>
      </w:r>
      <w:r w:rsidR="00C012E1" w:rsidRPr="00BF3FCD">
        <w:rPr>
          <w:sz w:val="24"/>
          <w:szCs w:val="24"/>
        </w:rPr>
        <w:t xml:space="preserve"> окончателно </w:t>
      </w:r>
      <w:r w:rsidR="001739E5" w:rsidRPr="00BF3FCD">
        <w:rPr>
          <w:sz w:val="24"/>
          <w:szCs w:val="24"/>
        </w:rPr>
        <w:t>Решение за предоставяне или отказ за предоставяне на обществена информация</w:t>
      </w:r>
      <w:r w:rsidR="001739E5" w:rsidRPr="001739E5">
        <w:rPr>
          <w:sz w:val="24"/>
          <w:szCs w:val="24"/>
        </w:rPr>
        <w:t>, за което заявителят да бъде писмено уведомен.</w:t>
      </w:r>
    </w:p>
    <w:p w:rsidR="003C4205" w:rsidRPr="005B7C85" w:rsidRDefault="0015682A" w:rsidP="005B7C85">
      <w:pPr>
        <w:jc w:val="both"/>
        <w:rPr>
          <w:rFonts w:ascii="Times New Roman" w:hAnsi="Times New Roman"/>
          <w:sz w:val="24"/>
          <w:szCs w:val="24"/>
          <w:lang w:val="bg-BG"/>
        </w:rPr>
      </w:pPr>
      <w:r>
        <w:rPr>
          <w:rFonts w:ascii="Times New Roman" w:hAnsi="Times New Roman"/>
          <w:sz w:val="24"/>
          <w:szCs w:val="24"/>
          <w:lang w:val="ru-RU"/>
        </w:rPr>
        <w:t xml:space="preserve">Чл.13 </w:t>
      </w:r>
      <w:r w:rsidR="007312F8" w:rsidRPr="00BF3FCD">
        <w:rPr>
          <w:rFonts w:ascii="Times New Roman" w:hAnsi="Times New Roman"/>
          <w:sz w:val="24"/>
          <w:szCs w:val="24"/>
        </w:rPr>
        <w:t>В случай, че са налице предпоставки за предоставяне на исканата информация</w:t>
      </w:r>
      <w:r w:rsidR="007312F8" w:rsidRPr="00BF3FCD">
        <w:rPr>
          <w:rFonts w:ascii="Times New Roman" w:hAnsi="Times New Roman"/>
          <w:sz w:val="24"/>
          <w:szCs w:val="24"/>
          <w:lang w:val="ru-RU"/>
        </w:rPr>
        <w:t>,</w:t>
      </w:r>
      <w:r w:rsidR="007312F8" w:rsidRPr="00BF3FCD">
        <w:rPr>
          <w:rFonts w:ascii="Times New Roman" w:hAnsi="Times New Roman"/>
          <w:sz w:val="24"/>
          <w:szCs w:val="24"/>
        </w:rPr>
        <w:t xml:space="preserve"> се изчислява размера на разходите за предоставянето и по законоустановения ред. </w:t>
      </w:r>
      <w:r w:rsidR="007312F8" w:rsidRPr="00BF3FCD">
        <w:rPr>
          <w:rFonts w:ascii="Times New Roman" w:hAnsi="Times New Roman"/>
          <w:sz w:val="24"/>
          <w:szCs w:val="24"/>
          <w:lang w:val="ru-RU"/>
        </w:rPr>
        <w:t>В окончателното Решение за предоставяне се посочва къде и кога може да се получи информацията, служителя, от който ще се получи, размерът на дължимите разходи и начинът на тяхното заплащане.</w:t>
      </w:r>
      <w:r w:rsidR="007312F8" w:rsidRPr="005B7C85">
        <w:rPr>
          <w:rFonts w:ascii="Times New Roman" w:hAnsi="Times New Roman"/>
          <w:sz w:val="24"/>
          <w:szCs w:val="24"/>
          <w:lang w:val="ru-RU"/>
        </w:rPr>
        <w:t xml:space="preserve"> </w:t>
      </w:r>
    </w:p>
    <w:p w:rsidR="005B7C85" w:rsidRPr="005B7C85" w:rsidRDefault="005B7C85" w:rsidP="005B7C85">
      <w:pPr>
        <w:jc w:val="both"/>
        <w:rPr>
          <w:rFonts w:ascii="Times New Roman" w:hAnsi="Times New Roman"/>
          <w:sz w:val="24"/>
          <w:szCs w:val="24"/>
          <w:lang w:val="bg-BG"/>
        </w:rPr>
      </w:pPr>
    </w:p>
    <w:p w:rsidR="001739E5" w:rsidRPr="00597218" w:rsidRDefault="0015682A" w:rsidP="00597218">
      <w:pPr>
        <w:pStyle w:val="23"/>
        <w:shd w:val="clear" w:color="auto" w:fill="auto"/>
        <w:spacing w:after="0" w:line="259" w:lineRule="exact"/>
        <w:ind w:left="20" w:right="20" w:firstLine="0"/>
        <w:jc w:val="both"/>
        <w:rPr>
          <w:sz w:val="24"/>
          <w:szCs w:val="24"/>
          <w:lang w:val="ru-RU"/>
        </w:rPr>
      </w:pPr>
      <w:r>
        <w:rPr>
          <w:sz w:val="24"/>
          <w:szCs w:val="24"/>
        </w:rPr>
        <w:t>Чл.14</w:t>
      </w:r>
      <w:r w:rsidR="001739E5" w:rsidRPr="001739E5">
        <w:rPr>
          <w:sz w:val="24"/>
          <w:szCs w:val="24"/>
        </w:rPr>
        <w:t xml:space="preserve"> В случай, че не е ясно точно каква информация се иска или когато тя е формулирана общо, след разпореждане на лицата по предходната разпоредба, заявителят се уведомява за уточняване на предмета на</w:t>
      </w:r>
      <w:r>
        <w:rPr>
          <w:sz w:val="24"/>
          <w:szCs w:val="24"/>
        </w:rPr>
        <w:t xml:space="preserve"> исканата обществена информация.</w:t>
      </w:r>
    </w:p>
    <w:p w:rsidR="00144D83" w:rsidRPr="00144D83" w:rsidRDefault="00144D83" w:rsidP="00144D83">
      <w:pPr>
        <w:jc w:val="both"/>
        <w:rPr>
          <w:rFonts w:ascii="Times New Roman" w:hAnsi="Times New Roman"/>
          <w:color w:val="000000"/>
          <w:sz w:val="24"/>
          <w:szCs w:val="24"/>
          <w:lang w:val="ru-RU" w:eastAsia="bg-BG"/>
        </w:rPr>
      </w:pPr>
    </w:p>
    <w:p w:rsidR="001739E5" w:rsidRPr="001739E5" w:rsidRDefault="0015682A" w:rsidP="001739E5">
      <w:pPr>
        <w:pStyle w:val="23"/>
        <w:shd w:val="clear" w:color="auto" w:fill="auto"/>
        <w:spacing w:after="180" w:line="264" w:lineRule="exact"/>
        <w:ind w:left="20" w:right="20" w:firstLine="0"/>
        <w:jc w:val="both"/>
        <w:rPr>
          <w:sz w:val="24"/>
          <w:szCs w:val="24"/>
        </w:rPr>
      </w:pPr>
      <w:r>
        <w:rPr>
          <w:sz w:val="24"/>
          <w:szCs w:val="24"/>
        </w:rPr>
        <w:t xml:space="preserve">Чл. 15 Срокът по чл.12 </w:t>
      </w:r>
      <w:r w:rsidR="001739E5" w:rsidRPr="001739E5">
        <w:rPr>
          <w:sz w:val="24"/>
          <w:szCs w:val="24"/>
        </w:rPr>
        <w:t>започва да тече от датата на уточняване на предмета на исканата обществена информация.</w:t>
      </w:r>
    </w:p>
    <w:p w:rsidR="001739E5" w:rsidRPr="004434C0" w:rsidRDefault="0015682A" w:rsidP="001739E5">
      <w:pPr>
        <w:pStyle w:val="23"/>
        <w:shd w:val="clear" w:color="auto" w:fill="auto"/>
        <w:spacing w:after="184" w:line="264" w:lineRule="exact"/>
        <w:ind w:left="20" w:right="20" w:firstLine="0"/>
        <w:jc w:val="both"/>
        <w:rPr>
          <w:sz w:val="24"/>
          <w:szCs w:val="24"/>
          <w:lang w:val="ru-RU"/>
        </w:rPr>
      </w:pPr>
      <w:r>
        <w:rPr>
          <w:sz w:val="24"/>
          <w:szCs w:val="24"/>
        </w:rPr>
        <w:t xml:space="preserve">Чл. 16 </w:t>
      </w:r>
      <w:r w:rsidR="001739E5" w:rsidRPr="001739E5">
        <w:rPr>
          <w:sz w:val="24"/>
          <w:szCs w:val="24"/>
        </w:rPr>
        <w:t xml:space="preserve"> Ако заявителят не уточни предмета на исканата информация в срок от </w:t>
      </w:r>
      <w:r>
        <w:rPr>
          <w:sz w:val="24"/>
          <w:szCs w:val="24"/>
        </w:rPr>
        <w:t xml:space="preserve">30 дни от получаване на искането </w:t>
      </w:r>
      <w:r w:rsidR="001739E5" w:rsidRPr="001739E5">
        <w:rPr>
          <w:sz w:val="24"/>
          <w:szCs w:val="24"/>
        </w:rPr>
        <w:t>за уточняване, заявлението се оставя без разглеждане и се архивира</w:t>
      </w:r>
      <w:r w:rsidR="004434C0" w:rsidRPr="004434C0">
        <w:rPr>
          <w:sz w:val="24"/>
          <w:szCs w:val="24"/>
          <w:lang w:val="ru-RU"/>
        </w:rPr>
        <w:t>.</w:t>
      </w:r>
    </w:p>
    <w:p w:rsidR="001739E5" w:rsidRPr="001739E5" w:rsidRDefault="0015682A" w:rsidP="001739E5">
      <w:pPr>
        <w:pStyle w:val="23"/>
        <w:shd w:val="clear" w:color="auto" w:fill="auto"/>
        <w:spacing w:after="188" w:line="259" w:lineRule="exact"/>
        <w:ind w:left="20" w:right="20" w:firstLine="0"/>
        <w:jc w:val="both"/>
        <w:rPr>
          <w:sz w:val="24"/>
          <w:szCs w:val="24"/>
        </w:rPr>
      </w:pPr>
      <w:r>
        <w:rPr>
          <w:sz w:val="24"/>
          <w:szCs w:val="24"/>
        </w:rPr>
        <w:t>Чл. 17 Срокът по чл.12</w:t>
      </w:r>
      <w:r w:rsidR="00FE190C">
        <w:rPr>
          <w:sz w:val="24"/>
          <w:szCs w:val="24"/>
        </w:rPr>
        <w:t xml:space="preserve"> </w:t>
      </w:r>
      <w:r w:rsidR="001739E5" w:rsidRPr="001739E5">
        <w:rPr>
          <w:sz w:val="24"/>
          <w:szCs w:val="24"/>
        </w:rPr>
        <w:t>може да бъде удължен с не повече от 10 дни, когато исканата информация е в голям обем.</w:t>
      </w:r>
    </w:p>
    <w:p w:rsidR="001739E5" w:rsidRPr="001739E5" w:rsidRDefault="0015682A" w:rsidP="001739E5">
      <w:pPr>
        <w:pStyle w:val="23"/>
        <w:shd w:val="clear" w:color="auto" w:fill="auto"/>
        <w:spacing w:after="173" w:line="250" w:lineRule="exact"/>
        <w:ind w:left="20" w:right="20" w:firstLine="0"/>
        <w:jc w:val="both"/>
        <w:rPr>
          <w:sz w:val="24"/>
          <w:szCs w:val="24"/>
        </w:rPr>
      </w:pPr>
      <w:r>
        <w:rPr>
          <w:sz w:val="24"/>
          <w:szCs w:val="24"/>
        </w:rPr>
        <w:t>Чл. 18</w:t>
      </w:r>
      <w:r w:rsidR="001739E5" w:rsidRPr="001739E5">
        <w:rPr>
          <w:sz w:val="24"/>
          <w:szCs w:val="24"/>
        </w:rPr>
        <w:t xml:space="preserve"> За</w:t>
      </w:r>
      <w:r>
        <w:rPr>
          <w:sz w:val="24"/>
          <w:szCs w:val="24"/>
        </w:rPr>
        <w:t xml:space="preserve"> удължаването на срока по чл.17 </w:t>
      </w:r>
      <w:r w:rsidR="001739E5" w:rsidRPr="001739E5">
        <w:rPr>
          <w:sz w:val="24"/>
          <w:szCs w:val="24"/>
        </w:rPr>
        <w:t>се уведомява писмено заявителят като изрично се посочват причините за удължаване на срока.</w:t>
      </w:r>
    </w:p>
    <w:p w:rsidR="001739E5" w:rsidRPr="001739E5" w:rsidRDefault="0015682A" w:rsidP="001739E5">
      <w:pPr>
        <w:pStyle w:val="23"/>
        <w:shd w:val="clear" w:color="auto" w:fill="auto"/>
        <w:spacing w:after="180" w:line="259" w:lineRule="exact"/>
        <w:ind w:left="20" w:right="20" w:firstLine="0"/>
        <w:jc w:val="both"/>
        <w:rPr>
          <w:sz w:val="24"/>
          <w:szCs w:val="24"/>
        </w:rPr>
      </w:pPr>
      <w:r>
        <w:rPr>
          <w:sz w:val="24"/>
          <w:szCs w:val="24"/>
        </w:rPr>
        <w:t>Чл. 19 Срокът по чл.12</w:t>
      </w:r>
      <w:r w:rsidR="001739E5" w:rsidRPr="001739E5">
        <w:rPr>
          <w:sz w:val="24"/>
          <w:szCs w:val="24"/>
        </w:rPr>
        <w:t xml:space="preserve"> може да бъде удължен с не повече от 14 дни, когато исканата информация се отнася до трето лице и е необходимо неговото съгласие за предоставянето й. В 7-дневен срок от регистрирането на заявлението по чл. 24 от ЗДОИ, администрацията е длъжна да поиска изричното писмено съгласие на третото лице.</w:t>
      </w:r>
    </w:p>
    <w:p w:rsidR="001739E5" w:rsidRPr="001739E5" w:rsidRDefault="001739E5" w:rsidP="001739E5">
      <w:pPr>
        <w:pStyle w:val="23"/>
        <w:shd w:val="clear" w:color="auto" w:fill="auto"/>
        <w:spacing w:after="184" w:line="259" w:lineRule="exact"/>
        <w:ind w:left="20" w:right="20" w:firstLine="0"/>
        <w:jc w:val="both"/>
        <w:rPr>
          <w:sz w:val="24"/>
          <w:szCs w:val="24"/>
        </w:rPr>
      </w:pPr>
      <w:r w:rsidRPr="001739E5">
        <w:rPr>
          <w:sz w:val="24"/>
          <w:szCs w:val="24"/>
        </w:rPr>
        <w:t>Чл</w:t>
      </w:r>
      <w:r w:rsidR="0015682A">
        <w:rPr>
          <w:sz w:val="24"/>
          <w:szCs w:val="24"/>
        </w:rPr>
        <w:t>. 20</w:t>
      </w:r>
      <w:r w:rsidRPr="001739E5">
        <w:rPr>
          <w:sz w:val="24"/>
          <w:szCs w:val="24"/>
        </w:rPr>
        <w:t xml:space="preserve"> При неполучаване на съгласие от третото л</w:t>
      </w:r>
      <w:r w:rsidR="00F05939">
        <w:rPr>
          <w:sz w:val="24"/>
          <w:szCs w:val="24"/>
        </w:rPr>
        <w:t xml:space="preserve">ице в 14-дневния срок (по чл.19 </w:t>
      </w:r>
      <w:r w:rsidRPr="001739E5">
        <w:rPr>
          <w:sz w:val="24"/>
          <w:szCs w:val="24"/>
        </w:rPr>
        <w:t>от правилата) или при изричен отказ да се даде съгласие, съответният орган предоставя исканата обществена информация в обем и по начин, който да не разкрива информацията, която се отнася до третото лице.</w:t>
      </w:r>
    </w:p>
    <w:p w:rsidR="00A33A47" w:rsidRDefault="00F05939" w:rsidP="00BB1062">
      <w:pPr>
        <w:pStyle w:val="23"/>
        <w:shd w:val="clear" w:color="auto" w:fill="auto"/>
        <w:spacing w:after="0" w:line="254" w:lineRule="exact"/>
        <w:ind w:left="20" w:right="20" w:firstLine="0"/>
        <w:jc w:val="both"/>
        <w:rPr>
          <w:sz w:val="24"/>
          <w:szCs w:val="24"/>
        </w:rPr>
      </w:pPr>
      <w:r>
        <w:rPr>
          <w:sz w:val="24"/>
          <w:szCs w:val="24"/>
        </w:rPr>
        <w:t>Чл. 21</w:t>
      </w:r>
      <w:r w:rsidR="001739E5" w:rsidRPr="001739E5">
        <w:rPr>
          <w:sz w:val="24"/>
          <w:szCs w:val="24"/>
        </w:rPr>
        <w:t xml:space="preserve"> Когато не разполага с исканата от заявителя обществена информация, но има данни за нейното местонахождение, ОДЗ препраща заявлението в 14-дневен срок от </w:t>
      </w:r>
      <w:r w:rsidR="001739E5" w:rsidRPr="001739E5">
        <w:rPr>
          <w:sz w:val="24"/>
          <w:szCs w:val="24"/>
        </w:rPr>
        <w:lastRenderedPageBreak/>
        <w:t>получаването му към съответния орган. За препращане на заявлението се уведомява писмено заявителят.</w:t>
      </w:r>
    </w:p>
    <w:p w:rsidR="00BB1062" w:rsidRPr="00BB1062" w:rsidRDefault="00BB1062" w:rsidP="00BB1062">
      <w:pPr>
        <w:pStyle w:val="23"/>
        <w:shd w:val="clear" w:color="auto" w:fill="auto"/>
        <w:spacing w:after="0" w:line="254" w:lineRule="exact"/>
        <w:ind w:left="20" w:right="20" w:firstLine="0"/>
        <w:jc w:val="both"/>
        <w:rPr>
          <w:sz w:val="24"/>
          <w:szCs w:val="24"/>
        </w:rPr>
      </w:pPr>
    </w:p>
    <w:p w:rsidR="001739E5" w:rsidRPr="001739E5" w:rsidRDefault="00F05939" w:rsidP="001739E5">
      <w:pPr>
        <w:pStyle w:val="23"/>
        <w:shd w:val="clear" w:color="auto" w:fill="auto"/>
        <w:spacing w:after="219" w:line="259" w:lineRule="exact"/>
        <w:ind w:left="20" w:right="20" w:firstLine="0"/>
        <w:jc w:val="both"/>
        <w:rPr>
          <w:sz w:val="24"/>
          <w:szCs w:val="24"/>
        </w:rPr>
      </w:pPr>
      <w:r>
        <w:rPr>
          <w:sz w:val="24"/>
          <w:szCs w:val="24"/>
        </w:rPr>
        <w:t xml:space="preserve">Чл. 22 </w:t>
      </w:r>
      <w:r w:rsidR="001739E5" w:rsidRPr="001739E5">
        <w:rPr>
          <w:sz w:val="24"/>
          <w:szCs w:val="24"/>
        </w:rPr>
        <w:t>Когато администрацията не разполага с исканата обществена информация и няма данни за нейното местонахождение в 14 -дневен срок от получаване на заявлението се уведомява за това заявителят.</w:t>
      </w:r>
    </w:p>
    <w:p w:rsidR="00F05939" w:rsidRDefault="00F05939" w:rsidP="00F05939">
      <w:pPr>
        <w:pStyle w:val="23"/>
        <w:shd w:val="clear" w:color="auto" w:fill="auto"/>
        <w:spacing w:after="4" w:line="210" w:lineRule="exact"/>
        <w:ind w:left="700"/>
        <w:jc w:val="center"/>
        <w:rPr>
          <w:b/>
          <w:sz w:val="24"/>
          <w:szCs w:val="24"/>
        </w:rPr>
      </w:pPr>
      <w:r w:rsidRPr="00F05939">
        <w:rPr>
          <w:b/>
          <w:sz w:val="24"/>
          <w:szCs w:val="24"/>
        </w:rPr>
        <w:t xml:space="preserve">РАЗДЕЛ </w:t>
      </w:r>
      <w:r>
        <w:rPr>
          <w:b/>
          <w:sz w:val="24"/>
          <w:szCs w:val="24"/>
        </w:rPr>
        <w:t>V</w:t>
      </w:r>
    </w:p>
    <w:p w:rsidR="00F05939" w:rsidRDefault="00F05939" w:rsidP="00F05939">
      <w:pPr>
        <w:pStyle w:val="23"/>
        <w:shd w:val="clear" w:color="auto" w:fill="auto"/>
        <w:spacing w:after="4" w:line="210" w:lineRule="exact"/>
        <w:ind w:left="700"/>
        <w:jc w:val="center"/>
        <w:rPr>
          <w:b/>
          <w:sz w:val="24"/>
          <w:szCs w:val="24"/>
          <w:lang w:val="ru-RU"/>
        </w:rPr>
      </w:pPr>
    </w:p>
    <w:p w:rsidR="00AF2119" w:rsidRPr="00AF2119" w:rsidRDefault="001739E5" w:rsidP="00F05939">
      <w:pPr>
        <w:pStyle w:val="23"/>
        <w:shd w:val="clear" w:color="auto" w:fill="auto"/>
        <w:spacing w:after="4" w:line="210" w:lineRule="exact"/>
        <w:ind w:left="700"/>
        <w:jc w:val="center"/>
        <w:rPr>
          <w:b/>
          <w:sz w:val="24"/>
          <w:szCs w:val="24"/>
        </w:rPr>
      </w:pPr>
      <w:r w:rsidRPr="006F23EC">
        <w:rPr>
          <w:b/>
          <w:sz w:val="24"/>
          <w:szCs w:val="24"/>
        </w:rPr>
        <w:t>ИЗГОТВЯНЕ НА РЕШЕНИЕ ЗА П</w:t>
      </w:r>
      <w:r w:rsidR="00F05939">
        <w:rPr>
          <w:b/>
          <w:sz w:val="24"/>
          <w:szCs w:val="24"/>
        </w:rPr>
        <w:t xml:space="preserve">РЕДОСТАВЯНЕ НА ДОСТЪП ДО </w:t>
      </w:r>
      <w:r w:rsidRPr="006F23EC">
        <w:rPr>
          <w:b/>
          <w:sz w:val="24"/>
          <w:szCs w:val="24"/>
        </w:rPr>
        <w:t>ОБЩЕСТВЕНАИНФОРМАЦИЯ</w:t>
      </w:r>
      <w:r w:rsidR="00AF2119">
        <w:rPr>
          <w:b/>
          <w:sz w:val="24"/>
          <w:szCs w:val="24"/>
          <w:lang w:val="en-US"/>
        </w:rPr>
        <w:t xml:space="preserve">. ИЗГОТВЯНЕ НА </w:t>
      </w:r>
      <w:r w:rsidR="00AF2119" w:rsidRPr="00AF2119">
        <w:rPr>
          <w:b/>
          <w:sz w:val="24"/>
          <w:szCs w:val="24"/>
        </w:rPr>
        <w:t>РЕШЕ</w:t>
      </w:r>
      <w:r w:rsidR="00F05939">
        <w:rPr>
          <w:b/>
          <w:sz w:val="24"/>
          <w:szCs w:val="24"/>
        </w:rPr>
        <w:t xml:space="preserve">НИЕ ЗА ОТКАЗ ЗА ПРЕДОСТАВЯНЕ НА ДОСТЪП ДО </w:t>
      </w:r>
      <w:r w:rsidR="00AF2119" w:rsidRPr="00AF2119">
        <w:rPr>
          <w:b/>
          <w:sz w:val="24"/>
          <w:szCs w:val="24"/>
        </w:rPr>
        <w:t>ОБЩЕСТВЕНА</w:t>
      </w:r>
      <w:r w:rsidR="00F05939">
        <w:rPr>
          <w:b/>
          <w:sz w:val="24"/>
          <w:szCs w:val="24"/>
        </w:rPr>
        <w:t xml:space="preserve"> </w:t>
      </w:r>
      <w:r w:rsidR="00AF2119" w:rsidRPr="00AF2119">
        <w:rPr>
          <w:b/>
          <w:sz w:val="24"/>
          <w:szCs w:val="24"/>
        </w:rPr>
        <w:t>ИНФОРМАЦИЯ</w:t>
      </w:r>
    </w:p>
    <w:p w:rsidR="00AF2119" w:rsidRPr="00AF2119" w:rsidRDefault="00AF2119" w:rsidP="00F05939">
      <w:pPr>
        <w:overflowPunct/>
        <w:autoSpaceDE/>
        <w:autoSpaceDN/>
        <w:adjustRightInd/>
        <w:spacing w:after="4" w:line="210" w:lineRule="exact"/>
        <w:ind w:left="700" w:hanging="340"/>
        <w:jc w:val="center"/>
        <w:textAlignment w:val="auto"/>
        <w:rPr>
          <w:rFonts w:ascii="Times New Roman" w:eastAsia="Arial Unicode MS" w:hAnsi="Times New Roman"/>
          <w:b/>
          <w:sz w:val="24"/>
          <w:szCs w:val="24"/>
          <w:lang w:val="bg-BG" w:eastAsia="bg-BG"/>
        </w:rPr>
      </w:pPr>
    </w:p>
    <w:p w:rsidR="001739E5" w:rsidRPr="006F23EC" w:rsidRDefault="001739E5" w:rsidP="00F05939">
      <w:pPr>
        <w:pStyle w:val="23"/>
        <w:shd w:val="clear" w:color="auto" w:fill="auto"/>
        <w:spacing w:after="4" w:line="210" w:lineRule="exact"/>
        <w:ind w:left="700"/>
        <w:jc w:val="center"/>
        <w:rPr>
          <w:b/>
          <w:sz w:val="24"/>
          <w:szCs w:val="24"/>
        </w:rPr>
      </w:pPr>
    </w:p>
    <w:p w:rsidR="003A6C0D" w:rsidRPr="001739E5" w:rsidRDefault="003A6C0D" w:rsidP="00F05939">
      <w:pPr>
        <w:pStyle w:val="23"/>
        <w:shd w:val="clear" w:color="auto" w:fill="auto"/>
        <w:spacing w:after="4" w:line="210" w:lineRule="exact"/>
        <w:ind w:left="700"/>
        <w:jc w:val="center"/>
        <w:rPr>
          <w:sz w:val="24"/>
          <w:szCs w:val="24"/>
        </w:rPr>
      </w:pPr>
    </w:p>
    <w:p w:rsidR="00A33A47" w:rsidRPr="00A33A47" w:rsidRDefault="00F05939" w:rsidP="00BB1062">
      <w:pPr>
        <w:pStyle w:val="23"/>
        <w:shd w:val="clear" w:color="auto" w:fill="auto"/>
        <w:spacing w:after="153" w:line="259" w:lineRule="exact"/>
        <w:ind w:left="20" w:right="20" w:firstLine="0"/>
        <w:jc w:val="both"/>
        <w:rPr>
          <w:sz w:val="24"/>
          <w:szCs w:val="24"/>
          <w:lang w:val="ru-RU"/>
        </w:rPr>
      </w:pPr>
      <w:r>
        <w:rPr>
          <w:sz w:val="24"/>
          <w:szCs w:val="24"/>
        </w:rPr>
        <w:t>Чл. 23</w:t>
      </w:r>
      <w:r w:rsidR="001739E5" w:rsidRPr="001739E5">
        <w:rPr>
          <w:sz w:val="24"/>
          <w:szCs w:val="24"/>
        </w:rPr>
        <w:t xml:space="preserve"> Решението за предоставяне на достъп до обществена информация се изготвя в срока по чл.28, ал.2 от ЗДОИ</w:t>
      </w:r>
      <w:r w:rsidR="00A33A47" w:rsidRPr="00A33A47">
        <w:rPr>
          <w:sz w:val="24"/>
          <w:szCs w:val="24"/>
          <w:lang w:val="ru-RU"/>
        </w:rPr>
        <w:t>.</w:t>
      </w:r>
    </w:p>
    <w:p w:rsidR="001739E5" w:rsidRPr="001739E5" w:rsidRDefault="00F05939" w:rsidP="001739E5">
      <w:pPr>
        <w:pStyle w:val="23"/>
        <w:shd w:val="clear" w:color="auto" w:fill="auto"/>
        <w:spacing w:after="60" w:line="293" w:lineRule="exact"/>
        <w:ind w:left="20" w:right="20" w:firstLine="0"/>
        <w:jc w:val="both"/>
        <w:rPr>
          <w:sz w:val="24"/>
          <w:szCs w:val="24"/>
        </w:rPr>
      </w:pPr>
      <w:r>
        <w:rPr>
          <w:sz w:val="24"/>
          <w:szCs w:val="24"/>
        </w:rPr>
        <w:t>Чл. 24</w:t>
      </w:r>
      <w:r w:rsidR="001739E5" w:rsidRPr="001739E5">
        <w:rPr>
          <w:sz w:val="24"/>
          <w:szCs w:val="24"/>
        </w:rPr>
        <w:t xml:space="preserve"> В решението, с което се предоставя достъп до обществена информация, съгласно чл.34 ЗДОИ задължително се посочват :</w:t>
      </w:r>
    </w:p>
    <w:p w:rsidR="001739E5" w:rsidRPr="001739E5" w:rsidRDefault="001739E5" w:rsidP="001739E5">
      <w:pPr>
        <w:pStyle w:val="23"/>
        <w:numPr>
          <w:ilvl w:val="0"/>
          <w:numId w:val="7"/>
        </w:numPr>
        <w:shd w:val="clear" w:color="auto" w:fill="auto"/>
        <w:tabs>
          <w:tab w:val="left" w:pos="701"/>
        </w:tabs>
        <w:spacing w:after="0" w:line="293" w:lineRule="exact"/>
        <w:ind w:left="700"/>
        <w:rPr>
          <w:sz w:val="24"/>
          <w:szCs w:val="24"/>
        </w:rPr>
      </w:pPr>
      <w:r w:rsidRPr="001739E5">
        <w:rPr>
          <w:sz w:val="24"/>
          <w:szCs w:val="24"/>
        </w:rPr>
        <w:t>степента на осигурения достъп /пълен или частичен/;</w:t>
      </w:r>
    </w:p>
    <w:p w:rsidR="001739E5" w:rsidRPr="001739E5" w:rsidRDefault="001739E5" w:rsidP="001739E5">
      <w:pPr>
        <w:pStyle w:val="23"/>
        <w:numPr>
          <w:ilvl w:val="0"/>
          <w:numId w:val="7"/>
        </w:numPr>
        <w:shd w:val="clear" w:color="auto" w:fill="auto"/>
        <w:tabs>
          <w:tab w:val="left" w:pos="701"/>
        </w:tabs>
        <w:spacing w:after="99" w:line="259" w:lineRule="exact"/>
        <w:ind w:left="700" w:right="20"/>
        <w:rPr>
          <w:sz w:val="24"/>
          <w:szCs w:val="24"/>
        </w:rPr>
      </w:pPr>
      <w:r w:rsidRPr="001739E5">
        <w:rPr>
          <w:sz w:val="24"/>
          <w:szCs w:val="24"/>
        </w:rPr>
        <w:t>срокът, в който е осигурен достъп до исканата обществена информация (той не може да бъде по-кратък от 30 дни от датата на получаване на решението)</w:t>
      </w:r>
    </w:p>
    <w:p w:rsidR="001739E5" w:rsidRPr="001739E5" w:rsidRDefault="001739E5" w:rsidP="001739E5">
      <w:pPr>
        <w:pStyle w:val="23"/>
        <w:numPr>
          <w:ilvl w:val="0"/>
          <w:numId w:val="7"/>
        </w:numPr>
        <w:shd w:val="clear" w:color="auto" w:fill="auto"/>
        <w:tabs>
          <w:tab w:val="left" w:pos="701"/>
        </w:tabs>
        <w:spacing w:after="13" w:line="210" w:lineRule="exact"/>
        <w:ind w:left="700"/>
        <w:rPr>
          <w:sz w:val="24"/>
          <w:szCs w:val="24"/>
        </w:rPr>
      </w:pPr>
      <w:r w:rsidRPr="001739E5">
        <w:rPr>
          <w:sz w:val="24"/>
          <w:szCs w:val="24"/>
        </w:rPr>
        <w:t>мястото, където ще бъде предоставен достъп до исканата обществена информация;</w:t>
      </w:r>
    </w:p>
    <w:p w:rsidR="001739E5" w:rsidRPr="001739E5" w:rsidRDefault="001739E5" w:rsidP="001739E5">
      <w:pPr>
        <w:pStyle w:val="23"/>
        <w:numPr>
          <w:ilvl w:val="0"/>
          <w:numId w:val="7"/>
        </w:numPr>
        <w:shd w:val="clear" w:color="auto" w:fill="auto"/>
        <w:tabs>
          <w:tab w:val="left" w:pos="701"/>
        </w:tabs>
        <w:spacing w:after="0" w:line="210" w:lineRule="exact"/>
        <w:ind w:left="700"/>
        <w:rPr>
          <w:sz w:val="24"/>
          <w:szCs w:val="24"/>
        </w:rPr>
      </w:pPr>
      <w:r w:rsidRPr="001739E5">
        <w:rPr>
          <w:sz w:val="24"/>
          <w:szCs w:val="24"/>
        </w:rPr>
        <w:t>формата, под която ще бъде предоставена исканата обществена информация;</w:t>
      </w:r>
    </w:p>
    <w:p w:rsidR="001739E5" w:rsidRPr="001739E5" w:rsidRDefault="001739E5" w:rsidP="001739E5">
      <w:pPr>
        <w:pStyle w:val="23"/>
        <w:numPr>
          <w:ilvl w:val="0"/>
          <w:numId w:val="7"/>
        </w:numPr>
        <w:shd w:val="clear" w:color="auto" w:fill="auto"/>
        <w:tabs>
          <w:tab w:val="left" w:pos="696"/>
        </w:tabs>
        <w:spacing w:after="180" w:line="259" w:lineRule="exact"/>
        <w:ind w:left="700" w:right="20"/>
        <w:rPr>
          <w:sz w:val="24"/>
          <w:szCs w:val="24"/>
        </w:rPr>
      </w:pPr>
      <w:r w:rsidRPr="001739E5">
        <w:rPr>
          <w:sz w:val="24"/>
          <w:szCs w:val="24"/>
        </w:rPr>
        <w:t>разходите по предоставянето на достъп до исканата обществена информация и начина на заплащането им.</w:t>
      </w:r>
    </w:p>
    <w:p w:rsidR="001739E5" w:rsidRPr="001739E5" w:rsidRDefault="00F05939" w:rsidP="001739E5">
      <w:pPr>
        <w:pStyle w:val="23"/>
        <w:shd w:val="clear" w:color="auto" w:fill="auto"/>
        <w:spacing w:after="180" w:line="259" w:lineRule="exact"/>
        <w:ind w:left="20" w:right="20" w:firstLine="0"/>
        <w:jc w:val="both"/>
        <w:rPr>
          <w:sz w:val="24"/>
          <w:szCs w:val="24"/>
        </w:rPr>
      </w:pPr>
      <w:r>
        <w:rPr>
          <w:sz w:val="24"/>
          <w:szCs w:val="24"/>
        </w:rPr>
        <w:t xml:space="preserve">Чл. 25 </w:t>
      </w:r>
      <w:r w:rsidR="001739E5" w:rsidRPr="001739E5">
        <w:rPr>
          <w:sz w:val="24"/>
          <w:szCs w:val="24"/>
        </w:rPr>
        <w:t>В решението за достъп до обществена информация могат да бъдат посочени и други органи, които разполагат с по-пълна информация.</w:t>
      </w:r>
      <w:r w:rsidR="006D182B" w:rsidRPr="006D182B">
        <w:rPr>
          <w:sz w:val="24"/>
          <w:szCs w:val="24"/>
        </w:rPr>
        <w:t xml:space="preserve"> </w:t>
      </w:r>
    </w:p>
    <w:p w:rsidR="006D182B" w:rsidRDefault="00F05939" w:rsidP="006D182B">
      <w:pPr>
        <w:pStyle w:val="23"/>
        <w:shd w:val="clear" w:color="auto" w:fill="auto"/>
        <w:spacing w:after="184" w:line="259" w:lineRule="exact"/>
        <w:ind w:left="20" w:right="20" w:firstLine="0"/>
        <w:jc w:val="both"/>
        <w:rPr>
          <w:sz w:val="24"/>
          <w:szCs w:val="24"/>
        </w:rPr>
      </w:pPr>
      <w:r>
        <w:rPr>
          <w:sz w:val="24"/>
          <w:szCs w:val="24"/>
        </w:rPr>
        <w:t>Чл. 26</w:t>
      </w:r>
      <w:r w:rsidR="001739E5" w:rsidRPr="001739E5">
        <w:rPr>
          <w:sz w:val="24"/>
          <w:szCs w:val="24"/>
        </w:rPr>
        <w:t xml:space="preserve"> </w:t>
      </w:r>
      <w:r w:rsidR="006D182B" w:rsidRPr="006D182B">
        <w:rPr>
          <w:sz w:val="24"/>
          <w:szCs w:val="24"/>
        </w:rPr>
        <w:t>Решението за предоставяне на достъп до исканата обществена информация се връчва на заявителя срещу подпис или се изпраща по пощата с обратна разписка или се изпраща по електронен път, когато заявителят е поискал информацията да му бъде предоставена по електронен път и е посочил адрес на електронна поща.</w:t>
      </w:r>
    </w:p>
    <w:p w:rsidR="001739E5" w:rsidRPr="001739E5" w:rsidRDefault="00F05939" w:rsidP="006D182B">
      <w:pPr>
        <w:pStyle w:val="23"/>
        <w:shd w:val="clear" w:color="auto" w:fill="auto"/>
        <w:spacing w:after="184" w:line="259" w:lineRule="exact"/>
        <w:ind w:left="20" w:right="20" w:firstLine="0"/>
        <w:jc w:val="both"/>
        <w:rPr>
          <w:sz w:val="24"/>
          <w:szCs w:val="24"/>
        </w:rPr>
      </w:pPr>
      <w:r>
        <w:rPr>
          <w:sz w:val="24"/>
          <w:szCs w:val="24"/>
        </w:rPr>
        <w:t>Чл. 27</w:t>
      </w:r>
      <w:r w:rsidR="001739E5" w:rsidRPr="001739E5">
        <w:rPr>
          <w:sz w:val="24"/>
          <w:szCs w:val="24"/>
        </w:rPr>
        <w:t xml:space="preserve"> Достъп</w:t>
      </w:r>
      <w:r w:rsidR="00644F2C">
        <w:rPr>
          <w:sz w:val="24"/>
          <w:szCs w:val="24"/>
        </w:rPr>
        <w:t>ът</w:t>
      </w:r>
      <w:r w:rsidR="001739E5" w:rsidRPr="001739E5">
        <w:rPr>
          <w:sz w:val="24"/>
          <w:szCs w:val="24"/>
        </w:rPr>
        <w:t xml:space="preserve"> до обществена информац</w:t>
      </w:r>
      <w:r w:rsidR="00184B9A">
        <w:rPr>
          <w:sz w:val="24"/>
          <w:szCs w:val="24"/>
        </w:rPr>
        <w:t>ия</w:t>
      </w:r>
      <w:r w:rsidR="00644F2C" w:rsidRPr="00644F2C">
        <w:rPr>
          <w:sz w:val="24"/>
          <w:szCs w:val="24"/>
          <w:lang w:val="ru-RU"/>
        </w:rPr>
        <w:t xml:space="preserve"> </w:t>
      </w:r>
      <w:r w:rsidR="00184B9A">
        <w:rPr>
          <w:sz w:val="24"/>
          <w:szCs w:val="24"/>
        </w:rPr>
        <w:t xml:space="preserve">се </w:t>
      </w:r>
      <w:r w:rsidR="00184B9A" w:rsidRPr="00BF3FCD">
        <w:rPr>
          <w:sz w:val="24"/>
          <w:szCs w:val="24"/>
        </w:rPr>
        <w:t>предоставя</w:t>
      </w:r>
      <w:r w:rsidR="00644F2C" w:rsidRPr="00BF3FCD">
        <w:rPr>
          <w:sz w:val="24"/>
          <w:szCs w:val="24"/>
        </w:rPr>
        <w:t xml:space="preserve"> на заявителя или на друго лице срещу представяне на нотариално заверено пълномощно от заяв</w:t>
      </w:r>
      <w:r w:rsidR="00B62CF5" w:rsidRPr="00BF3FCD">
        <w:rPr>
          <w:sz w:val="24"/>
          <w:szCs w:val="24"/>
        </w:rPr>
        <w:t>и</w:t>
      </w:r>
      <w:r w:rsidR="00644F2C" w:rsidRPr="00BF3FCD">
        <w:rPr>
          <w:sz w:val="24"/>
          <w:szCs w:val="24"/>
        </w:rPr>
        <w:t>теля,</w:t>
      </w:r>
      <w:r w:rsidR="00184B9A" w:rsidRPr="00BF3FCD">
        <w:rPr>
          <w:sz w:val="24"/>
          <w:szCs w:val="24"/>
        </w:rPr>
        <w:t xml:space="preserve"> след заплащане </w:t>
      </w:r>
      <w:r w:rsidR="001739E5" w:rsidRPr="00BF3FCD">
        <w:rPr>
          <w:sz w:val="24"/>
          <w:szCs w:val="24"/>
        </w:rPr>
        <w:t>на определените разходи</w:t>
      </w:r>
      <w:r w:rsidR="00184B9A" w:rsidRPr="00BF3FCD">
        <w:rPr>
          <w:sz w:val="24"/>
          <w:szCs w:val="24"/>
        </w:rPr>
        <w:t xml:space="preserve"> </w:t>
      </w:r>
      <w:r w:rsidR="00B62CF5" w:rsidRPr="00BF3FCD">
        <w:rPr>
          <w:sz w:val="24"/>
          <w:szCs w:val="24"/>
        </w:rPr>
        <w:t>по</w:t>
      </w:r>
      <w:r w:rsidR="00184B9A" w:rsidRPr="00BF3FCD">
        <w:rPr>
          <w:sz w:val="24"/>
          <w:szCs w:val="24"/>
        </w:rPr>
        <w:t xml:space="preserve"> чл.39</w:t>
      </w:r>
      <w:r w:rsidR="001739E5" w:rsidRPr="00BF3FCD">
        <w:rPr>
          <w:sz w:val="24"/>
          <w:szCs w:val="24"/>
        </w:rPr>
        <w:t xml:space="preserve"> и представяне на платежен</w:t>
      </w:r>
      <w:r w:rsidR="001739E5" w:rsidRPr="001739E5">
        <w:rPr>
          <w:sz w:val="24"/>
          <w:szCs w:val="24"/>
        </w:rPr>
        <w:t xml:space="preserve"> документ.</w:t>
      </w:r>
    </w:p>
    <w:p w:rsidR="00D95732" w:rsidRDefault="00F05939" w:rsidP="0007129B">
      <w:pPr>
        <w:pStyle w:val="23"/>
        <w:shd w:val="clear" w:color="auto" w:fill="auto"/>
        <w:spacing w:after="184" w:line="259" w:lineRule="exact"/>
        <w:ind w:left="20" w:right="20" w:firstLine="0"/>
        <w:jc w:val="both"/>
        <w:rPr>
          <w:sz w:val="24"/>
          <w:szCs w:val="24"/>
        </w:rPr>
      </w:pPr>
      <w:r>
        <w:rPr>
          <w:sz w:val="24"/>
          <w:szCs w:val="24"/>
        </w:rPr>
        <w:t>Чл. 28</w:t>
      </w:r>
      <w:r w:rsidR="006F35B6">
        <w:rPr>
          <w:sz w:val="24"/>
          <w:szCs w:val="24"/>
        </w:rPr>
        <w:t xml:space="preserve"> (1)</w:t>
      </w:r>
      <w:r w:rsidR="001739E5" w:rsidRPr="001739E5">
        <w:rPr>
          <w:sz w:val="24"/>
          <w:szCs w:val="24"/>
        </w:rPr>
        <w:t xml:space="preserve"> При предоставяне на достъп до обществена информация се съставя протокол (</w:t>
      </w:r>
      <w:r w:rsidR="003A6C0D">
        <w:rPr>
          <w:sz w:val="24"/>
          <w:szCs w:val="24"/>
        </w:rPr>
        <w:t>П</w:t>
      </w:r>
      <w:r w:rsidR="00A33A47">
        <w:rPr>
          <w:sz w:val="24"/>
          <w:szCs w:val="24"/>
        </w:rPr>
        <w:t xml:space="preserve">риложение </w:t>
      </w:r>
      <w:r w:rsidR="006F35B6">
        <w:rPr>
          <w:sz w:val="24"/>
          <w:szCs w:val="24"/>
          <w:lang w:val="ru-RU"/>
        </w:rPr>
        <w:t>2</w:t>
      </w:r>
      <w:r w:rsidR="001739E5" w:rsidRPr="001739E5">
        <w:rPr>
          <w:sz w:val="24"/>
          <w:szCs w:val="24"/>
        </w:rPr>
        <w:t>), който се подписва от деловодителя и заявителя.</w:t>
      </w:r>
    </w:p>
    <w:p w:rsidR="006D182B" w:rsidRPr="006D182B" w:rsidRDefault="006F35B6" w:rsidP="006F35B6">
      <w:pPr>
        <w:pStyle w:val="23"/>
        <w:spacing w:after="184" w:line="259" w:lineRule="exact"/>
        <w:ind w:right="20" w:firstLine="0"/>
        <w:jc w:val="both"/>
        <w:rPr>
          <w:sz w:val="24"/>
          <w:szCs w:val="24"/>
        </w:rPr>
      </w:pPr>
      <w:r>
        <w:rPr>
          <w:sz w:val="24"/>
          <w:szCs w:val="24"/>
        </w:rPr>
        <w:t xml:space="preserve">(2) </w:t>
      </w:r>
      <w:r w:rsidR="006D182B" w:rsidRPr="006D182B">
        <w:rPr>
          <w:sz w:val="24"/>
          <w:szCs w:val="24"/>
        </w:rPr>
        <w:t>Когато заявителят е поискал достъпът до информация да му бъде предоставен по електронен път и е посочил адрес на електронна поща за получаването, решението за предоставянето на достъп заедно с копие от информацията или интернет адреса, на който се съдържат данните се изпраща на посочения от заявителя адрес на електронна поща, като в тези случаи не се  съставя протокол за предоставяне на информация и не не се заплащат разходи по предоставянето.</w:t>
      </w:r>
    </w:p>
    <w:p w:rsidR="006D182B" w:rsidRDefault="006F35B6" w:rsidP="006D182B">
      <w:pPr>
        <w:pStyle w:val="23"/>
        <w:shd w:val="clear" w:color="auto" w:fill="auto"/>
        <w:spacing w:after="184" w:line="259" w:lineRule="exact"/>
        <w:ind w:left="20" w:right="20" w:firstLine="0"/>
        <w:jc w:val="both"/>
        <w:rPr>
          <w:sz w:val="24"/>
          <w:szCs w:val="24"/>
        </w:rPr>
      </w:pPr>
      <w:r>
        <w:rPr>
          <w:sz w:val="24"/>
          <w:szCs w:val="24"/>
        </w:rPr>
        <w:t xml:space="preserve">(3) </w:t>
      </w:r>
      <w:r w:rsidR="006D182B" w:rsidRPr="006D182B">
        <w:rPr>
          <w:sz w:val="24"/>
          <w:szCs w:val="24"/>
        </w:rPr>
        <w:t>В случаите на неявяване на заявителя в определения по чл. 34, ал. 4 от ЗДОИ срок или когато не плати определените разходи, е налице отказ на заявителя от предоставения му достъп до исканата обществена информация. Настоящата разпоредба не се прилага, когато заявлението е подадено чрез платформата за достъп до обществена информация или по електронен път.</w:t>
      </w:r>
    </w:p>
    <w:p w:rsidR="006D182B" w:rsidRDefault="006F35B6" w:rsidP="006D182B">
      <w:pPr>
        <w:pStyle w:val="23"/>
        <w:shd w:val="clear" w:color="auto" w:fill="auto"/>
        <w:spacing w:after="184" w:line="259" w:lineRule="exact"/>
        <w:ind w:left="20" w:right="20" w:firstLine="0"/>
        <w:jc w:val="both"/>
        <w:rPr>
          <w:sz w:val="24"/>
          <w:szCs w:val="24"/>
        </w:rPr>
      </w:pPr>
      <w:r>
        <w:rPr>
          <w:sz w:val="24"/>
          <w:szCs w:val="24"/>
        </w:rPr>
        <w:lastRenderedPageBreak/>
        <w:t xml:space="preserve">(4) </w:t>
      </w:r>
      <w:r w:rsidR="006D182B" w:rsidRPr="006D182B">
        <w:rPr>
          <w:sz w:val="24"/>
          <w:szCs w:val="24"/>
        </w:rPr>
        <w:t>Ако заявителят е променил адреса на електронната поща, без да е уведомил органа, или е посочил неверен или несъществуващ адрес, информацията се смята за получена от датата на изпращането и.</w:t>
      </w:r>
    </w:p>
    <w:p w:rsidR="001739E5" w:rsidRPr="001739E5" w:rsidRDefault="006F35B6" w:rsidP="00AF2119">
      <w:pPr>
        <w:pStyle w:val="23"/>
        <w:shd w:val="clear" w:color="auto" w:fill="auto"/>
        <w:spacing w:after="216" w:line="254" w:lineRule="exact"/>
        <w:ind w:right="20" w:firstLine="0"/>
        <w:jc w:val="both"/>
        <w:rPr>
          <w:sz w:val="24"/>
          <w:szCs w:val="24"/>
        </w:rPr>
      </w:pPr>
      <w:r>
        <w:rPr>
          <w:sz w:val="24"/>
          <w:szCs w:val="24"/>
        </w:rPr>
        <w:t xml:space="preserve">Чл. 29(1)  </w:t>
      </w:r>
      <w:r w:rsidR="001739E5" w:rsidRPr="001739E5">
        <w:rPr>
          <w:sz w:val="24"/>
          <w:szCs w:val="24"/>
        </w:rPr>
        <w:t>Решението за отказ за предоставяне на достъп до обществена информация се изготвя когато е налице основание за това съгласно ЗДОИ.</w:t>
      </w:r>
    </w:p>
    <w:p w:rsidR="006F35B6" w:rsidRPr="001739E5" w:rsidRDefault="006F35B6" w:rsidP="006F35B6">
      <w:pPr>
        <w:pStyle w:val="23"/>
        <w:shd w:val="clear" w:color="auto" w:fill="auto"/>
        <w:spacing w:after="60" w:line="259" w:lineRule="exact"/>
        <w:ind w:left="20" w:right="20" w:firstLine="0"/>
        <w:jc w:val="both"/>
        <w:rPr>
          <w:sz w:val="24"/>
          <w:szCs w:val="24"/>
        </w:rPr>
      </w:pPr>
      <w:r>
        <w:rPr>
          <w:sz w:val="24"/>
          <w:szCs w:val="24"/>
        </w:rPr>
        <w:t xml:space="preserve">(2) </w:t>
      </w:r>
      <w:r w:rsidRPr="001739E5">
        <w:rPr>
          <w:sz w:val="24"/>
          <w:szCs w:val="24"/>
        </w:rPr>
        <w:t>Основания за отказ от предоставяне на достъп до обществена информация са налице когато:</w:t>
      </w:r>
    </w:p>
    <w:p w:rsidR="006F35B6" w:rsidRPr="001739E5" w:rsidRDefault="006F35B6" w:rsidP="006F35B6">
      <w:pPr>
        <w:pStyle w:val="23"/>
        <w:shd w:val="clear" w:color="auto" w:fill="auto"/>
        <w:spacing w:after="0" w:line="259" w:lineRule="exact"/>
        <w:ind w:left="340" w:right="20" w:hanging="320"/>
        <w:rPr>
          <w:sz w:val="24"/>
          <w:szCs w:val="24"/>
        </w:rPr>
      </w:pPr>
      <w:r w:rsidRPr="001739E5">
        <w:rPr>
          <w:sz w:val="24"/>
          <w:szCs w:val="24"/>
        </w:rPr>
        <w:t>• исканата информация е класифицирана информация или друга защитена тайна в случаите, предвидени със закон, както и в случаите по чл.13, ал.2 ЗДОИ;</w:t>
      </w:r>
    </w:p>
    <w:p w:rsidR="006F35B6" w:rsidRPr="00AF2119" w:rsidRDefault="006F35B6" w:rsidP="006F35B6">
      <w:pPr>
        <w:pStyle w:val="23"/>
        <w:numPr>
          <w:ilvl w:val="0"/>
          <w:numId w:val="7"/>
        </w:numPr>
        <w:shd w:val="clear" w:color="auto" w:fill="auto"/>
        <w:tabs>
          <w:tab w:val="left" w:pos="336"/>
        </w:tabs>
        <w:spacing w:after="0" w:line="259" w:lineRule="exact"/>
        <w:ind w:left="340" w:right="20"/>
        <w:jc w:val="both"/>
        <w:rPr>
          <w:sz w:val="24"/>
          <w:szCs w:val="24"/>
        </w:rPr>
      </w:pPr>
      <w:r w:rsidRPr="001739E5">
        <w:rPr>
          <w:sz w:val="24"/>
          <w:szCs w:val="24"/>
        </w:rPr>
        <w:t>достъпът засяга интересите на трето лице и няма негово изрично писмено съгласие за предоставяне на исканата обществена информация, освен в случаите на надделяващ обществен интерес;</w:t>
      </w:r>
      <w:r w:rsidRPr="00C15416">
        <w:rPr>
          <w:sz w:val="24"/>
          <w:szCs w:val="24"/>
        </w:rPr>
        <w:t xml:space="preserve"> </w:t>
      </w:r>
      <w:r w:rsidRPr="00AF2119">
        <w:rPr>
          <w:sz w:val="24"/>
          <w:szCs w:val="24"/>
        </w:rPr>
        <w:t>достъпът засяга интересите на трето лице и то изрично е отказало предоставяне на исканата обществена информация, освен в случаите на надделяващ обществен интерес;</w:t>
      </w:r>
    </w:p>
    <w:p w:rsidR="006F35B6" w:rsidRPr="001739E5" w:rsidRDefault="006F35B6" w:rsidP="006F35B6">
      <w:pPr>
        <w:pStyle w:val="23"/>
        <w:numPr>
          <w:ilvl w:val="0"/>
          <w:numId w:val="7"/>
        </w:numPr>
        <w:shd w:val="clear" w:color="auto" w:fill="auto"/>
        <w:tabs>
          <w:tab w:val="left" w:pos="356"/>
        </w:tabs>
        <w:spacing w:after="0" w:line="274" w:lineRule="exact"/>
        <w:ind w:left="20" w:firstLine="0"/>
        <w:jc w:val="both"/>
        <w:rPr>
          <w:sz w:val="24"/>
          <w:szCs w:val="24"/>
        </w:rPr>
      </w:pPr>
      <w:r w:rsidRPr="00AF2119">
        <w:rPr>
          <w:sz w:val="24"/>
          <w:szCs w:val="24"/>
        </w:rPr>
        <w:t>исканата обществена информация е предоставена на</w:t>
      </w:r>
      <w:r w:rsidRPr="001739E5">
        <w:rPr>
          <w:sz w:val="24"/>
          <w:szCs w:val="24"/>
        </w:rPr>
        <w:t xml:space="preserve"> заявителя през предходните 6 месеца;</w:t>
      </w:r>
    </w:p>
    <w:p w:rsidR="006F35B6" w:rsidRPr="001739E5" w:rsidRDefault="006F35B6" w:rsidP="006F35B6">
      <w:pPr>
        <w:pStyle w:val="23"/>
        <w:numPr>
          <w:ilvl w:val="0"/>
          <w:numId w:val="7"/>
        </w:numPr>
        <w:shd w:val="clear" w:color="auto" w:fill="auto"/>
        <w:tabs>
          <w:tab w:val="left" w:pos="356"/>
        </w:tabs>
        <w:spacing w:after="0" w:line="274" w:lineRule="exact"/>
        <w:ind w:left="20" w:firstLine="0"/>
        <w:jc w:val="both"/>
        <w:rPr>
          <w:sz w:val="24"/>
          <w:szCs w:val="24"/>
        </w:rPr>
      </w:pPr>
      <w:r w:rsidRPr="001739E5">
        <w:rPr>
          <w:sz w:val="24"/>
          <w:szCs w:val="24"/>
        </w:rPr>
        <w:t>неплащане на определените разходи от заявителя;</w:t>
      </w:r>
    </w:p>
    <w:p w:rsidR="006F35B6" w:rsidRDefault="006F35B6" w:rsidP="006F35B6">
      <w:pPr>
        <w:pStyle w:val="23"/>
        <w:numPr>
          <w:ilvl w:val="0"/>
          <w:numId w:val="7"/>
        </w:numPr>
        <w:shd w:val="clear" w:color="auto" w:fill="auto"/>
        <w:tabs>
          <w:tab w:val="left" w:pos="356"/>
        </w:tabs>
        <w:spacing w:after="231" w:line="274" w:lineRule="exact"/>
        <w:ind w:left="20" w:firstLine="0"/>
        <w:jc w:val="both"/>
        <w:rPr>
          <w:sz w:val="24"/>
          <w:szCs w:val="24"/>
        </w:rPr>
      </w:pPr>
      <w:r w:rsidRPr="001739E5">
        <w:rPr>
          <w:sz w:val="24"/>
          <w:szCs w:val="24"/>
        </w:rPr>
        <w:t>неявяване на заявителя в определения по чл.34, ал.4 ЗДОИ срок.</w:t>
      </w:r>
    </w:p>
    <w:p w:rsidR="001739E5" w:rsidRPr="00DE60E8" w:rsidRDefault="006F35B6" w:rsidP="001739E5">
      <w:pPr>
        <w:pStyle w:val="23"/>
        <w:shd w:val="clear" w:color="auto" w:fill="auto"/>
        <w:spacing w:after="180" w:line="259" w:lineRule="exact"/>
        <w:ind w:left="20" w:right="20" w:firstLine="0"/>
        <w:jc w:val="both"/>
        <w:rPr>
          <w:sz w:val="24"/>
          <w:szCs w:val="24"/>
        </w:rPr>
      </w:pPr>
      <w:r w:rsidRPr="00DE60E8">
        <w:rPr>
          <w:sz w:val="24"/>
          <w:szCs w:val="24"/>
        </w:rPr>
        <w:t>Чл. 30</w:t>
      </w:r>
      <w:r w:rsidR="001739E5" w:rsidRPr="00DE60E8">
        <w:rPr>
          <w:sz w:val="24"/>
          <w:szCs w:val="24"/>
        </w:rPr>
        <w:t xml:space="preserve"> Решението за отказ за предоставяне на достъп до обществена информация се връчва лично на заявителя срещу подпис или се изпраща с придружително писмо по пощата с обратна разписка.</w:t>
      </w:r>
    </w:p>
    <w:p w:rsidR="0007129B" w:rsidRDefault="006F35B6" w:rsidP="0007129B">
      <w:pPr>
        <w:pStyle w:val="23"/>
        <w:shd w:val="clear" w:color="auto" w:fill="auto"/>
        <w:spacing w:after="216" w:line="254" w:lineRule="exact"/>
        <w:ind w:left="20" w:right="20" w:firstLine="0"/>
        <w:jc w:val="both"/>
        <w:rPr>
          <w:sz w:val="24"/>
          <w:szCs w:val="24"/>
        </w:rPr>
      </w:pPr>
      <w:r>
        <w:rPr>
          <w:sz w:val="24"/>
          <w:szCs w:val="24"/>
        </w:rPr>
        <w:t xml:space="preserve">Чл. 31 </w:t>
      </w:r>
      <w:r w:rsidR="0007129B">
        <w:rPr>
          <w:sz w:val="24"/>
          <w:szCs w:val="24"/>
        </w:rPr>
        <w:t>(1)</w:t>
      </w:r>
      <w:r w:rsidR="0007129B" w:rsidRPr="001739E5">
        <w:rPr>
          <w:sz w:val="24"/>
          <w:szCs w:val="24"/>
        </w:rPr>
        <w:t xml:space="preserve"> Решенията за предоставяне на достъп до обществена информация или за отказ за предоставяне на достъп до обществена информация се обжалват пред ад</w:t>
      </w:r>
      <w:r w:rsidR="0007129B">
        <w:rPr>
          <w:sz w:val="24"/>
          <w:szCs w:val="24"/>
        </w:rPr>
        <w:t>министратив</w:t>
      </w:r>
      <w:r w:rsidR="0007129B" w:rsidRPr="001739E5">
        <w:rPr>
          <w:sz w:val="24"/>
          <w:szCs w:val="24"/>
        </w:rPr>
        <w:t>е</w:t>
      </w:r>
      <w:r w:rsidR="0007129B">
        <w:rPr>
          <w:sz w:val="24"/>
          <w:szCs w:val="24"/>
        </w:rPr>
        <w:t>н съд гр. Габрово</w:t>
      </w:r>
      <w:r w:rsidR="0007129B" w:rsidRPr="001739E5">
        <w:rPr>
          <w:sz w:val="24"/>
          <w:szCs w:val="24"/>
        </w:rPr>
        <w:t>, по реда на Административнопроцесуалния кодекс.</w:t>
      </w:r>
    </w:p>
    <w:p w:rsidR="001739E5" w:rsidRPr="001739E5" w:rsidRDefault="0007129B" w:rsidP="00CE4623">
      <w:pPr>
        <w:pStyle w:val="23"/>
        <w:shd w:val="clear" w:color="auto" w:fill="auto"/>
        <w:tabs>
          <w:tab w:val="left" w:pos="356"/>
        </w:tabs>
        <w:spacing w:after="231" w:line="274" w:lineRule="exact"/>
        <w:ind w:left="20" w:firstLine="0"/>
        <w:jc w:val="both"/>
        <w:rPr>
          <w:sz w:val="24"/>
          <w:szCs w:val="24"/>
        </w:rPr>
      </w:pPr>
      <w:r w:rsidRPr="00BF3FCD">
        <w:rPr>
          <w:sz w:val="24"/>
          <w:szCs w:val="24"/>
        </w:rPr>
        <w:t>(2) В деня на регистрирането на жалбата,</w:t>
      </w:r>
      <w:r>
        <w:rPr>
          <w:sz w:val="24"/>
          <w:szCs w:val="24"/>
        </w:rPr>
        <w:t xml:space="preserve"> </w:t>
      </w:r>
      <w:r w:rsidRPr="001739E5">
        <w:rPr>
          <w:sz w:val="24"/>
          <w:szCs w:val="24"/>
        </w:rPr>
        <w:t>ОДЗ</w:t>
      </w:r>
      <w:r w:rsidRPr="00BF3FCD">
        <w:rPr>
          <w:sz w:val="24"/>
          <w:szCs w:val="24"/>
        </w:rPr>
        <w:t xml:space="preserve"> комплектова и изпраща жалбата заедно с цялата преписка по издаване на обжалваното решение в срока на чл. 152, ал. 2 и ал.3 от Административнопроцесуалния кодекс</w:t>
      </w:r>
    </w:p>
    <w:p w:rsidR="00CD520A" w:rsidRPr="00CD520A" w:rsidRDefault="00CD520A" w:rsidP="00CD520A">
      <w:pPr>
        <w:pStyle w:val="23"/>
        <w:shd w:val="clear" w:color="auto" w:fill="auto"/>
        <w:spacing w:after="180" w:line="259" w:lineRule="exact"/>
        <w:ind w:firstLine="0"/>
        <w:jc w:val="center"/>
        <w:rPr>
          <w:sz w:val="24"/>
          <w:szCs w:val="24"/>
        </w:rPr>
      </w:pPr>
      <w:r w:rsidRPr="00CD520A">
        <w:rPr>
          <w:b/>
          <w:sz w:val="24"/>
          <w:szCs w:val="24"/>
        </w:rPr>
        <w:t xml:space="preserve">РАЗДЕЛ </w:t>
      </w:r>
      <w:r w:rsidR="001739E5" w:rsidRPr="00CD520A">
        <w:rPr>
          <w:b/>
          <w:sz w:val="24"/>
          <w:szCs w:val="24"/>
        </w:rPr>
        <w:t>VI</w:t>
      </w:r>
    </w:p>
    <w:p w:rsidR="001739E5" w:rsidRPr="001739E5" w:rsidRDefault="001739E5" w:rsidP="00CD520A">
      <w:pPr>
        <w:pStyle w:val="23"/>
        <w:shd w:val="clear" w:color="auto" w:fill="auto"/>
        <w:spacing w:after="180" w:line="259" w:lineRule="exact"/>
        <w:ind w:firstLine="0"/>
        <w:jc w:val="center"/>
        <w:rPr>
          <w:sz w:val="24"/>
          <w:szCs w:val="24"/>
        </w:rPr>
      </w:pPr>
      <w:r w:rsidRPr="00CD520A">
        <w:rPr>
          <w:b/>
          <w:sz w:val="24"/>
          <w:szCs w:val="24"/>
        </w:rPr>
        <w:t>ДЪЛЖИМИ РАЗХОДИ И НАЧИНИ НА ЗАПЛАЩАНЕТО ИМ ПРИ ПРЕДОСТАВЯНЕ НА ДОСТЪП ДО ОБЩЕСТВЕНА ИНФОРМАЦИЯ</w:t>
      </w:r>
    </w:p>
    <w:p w:rsidR="001739E5" w:rsidRPr="001739E5" w:rsidRDefault="00CD520A" w:rsidP="001739E5">
      <w:pPr>
        <w:pStyle w:val="23"/>
        <w:shd w:val="clear" w:color="auto" w:fill="auto"/>
        <w:spacing w:after="0" w:line="259" w:lineRule="exact"/>
        <w:ind w:left="20" w:right="20" w:firstLine="0"/>
        <w:jc w:val="both"/>
        <w:rPr>
          <w:sz w:val="24"/>
          <w:szCs w:val="24"/>
        </w:rPr>
      </w:pPr>
      <w:r>
        <w:rPr>
          <w:sz w:val="24"/>
          <w:szCs w:val="24"/>
        </w:rPr>
        <w:t xml:space="preserve">Чл. 32 </w:t>
      </w:r>
      <w:r w:rsidR="001739E5" w:rsidRPr="001739E5">
        <w:rPr>
          <w:sz w:val="24"/>
          <w:szCs w:val="24"/>
        </w:rPr>
        <w:t>При предоставяне на обществена информация, дължимите разхо</w:t>
      </w:r>
      <w:r w:rsidR="00127785">
        <w:rPr>
          <w:sz w:val="24"/>
          <w:szCs w:val="24"/>
        </w:rPr>
        <w:t xml:space="preserve">ди се определят   съгласно </w:t>
      </w:r>
      <w:r w:rsidR="00127785" w:rsidRPr="00BF3FCD">
        <w:rPr>
          <w:sz w:val="24"/>
          <w:szCs w:val="24"/>
        </w:rPr>
        <w:t>Заповед</w:t>
      </w:r>
      <w:r w:rsidR="001739E5" w:rsidRPr="00BF3FCD">
        <w:rPr>
          <w:sz w:val="24"/>
          <w:szCs w:val="24"/>
        </w:rPr>
        <w:t xml:space="preserve"> №</w:t>
      </w:r>
      <w:r w:rsidR="003770A3" w:rsidRPr="00BF3FCD">
        <w:rPr>
          <w:sz w:val="24"/>
          <w:szCs w:val="24"/>
        </w:rPr>
        <w:t xml:space="preserve"> ЗМФ–1472/29.11.2011г</w:t>
      </w:r>
      <w:r w:rsidR="00127785" w:rsidRPr="00BF3FCD">
        <w:rPr>
          <w:sz w:val="24"/>
          <w:szCs w:val="24"/>
        </w:rPr>
        <w:t>.</w:t>
      </w:r>
      <w:r w:rsidR="00127785">
        <w:rPr>
          <w:sz w:val="24"/>
          <w:szCs w:val="24"/>
        </w:rPr>
        <w:t xml:space="preserve"> </w:t>
      </w:r>
      <w:r w:rsidR="001739E5" w:rsidRPr="001739E5">
        <w:rPr>
          <w:sz w:val="24"/>
          <w:szCs w:val="24"/>
        </w:rPr>
        <w:t>на Министъра на финансите за определяне на нормативи за разходите при предоставяне на обществена информация по ЗДОИ според</w:t>
      </w:r>
      <w:r w:rsidR="004D5E99">
        <w:rPr>
          <w:sz w:val="24"/>
          <w:szCs w:val="24"/>
        </w:rPr>
        <w:t xml:space="preserve"> вида на носителя, както следва:</w:t>
      </w:r>
    </w:p>
    <w:p w:rsidR="003770A3" w:rsidRPr="00BF3FCD" w:rsidRDefault="00454717" w:rsidP="003770A3">
      <w:pPr>
        <w:numPr>
          <w:ilvl w:val="0"/>
          <w:numId w:val="16"/>
        </w:numPr>
        <w:overflowPunct/>
        <w:autoSpaceDE/>
        <w:autoSpaceDN/>
        <w:adjustRightInd/>
        <w:jc w:val="both"/>
        <w:textAlignment w:val="center"/>
        <w:rPr>
          <w:rFonts w:ascii="Times New Roman" w:hAnsi="Times New Roman"/>
          <w:sz w:val="24"/>
          <w:szCs w:val="24"/>
          <w:lang w:val="ru-RU"/>
        </w:rPr>
      </w:pPr>
      <w:r w:rsidRPr="00BF3FCD">
        <w:rPr>
          <w:rFonts w:ascii="Times New Roman" w:hAnsi="Times New Roman"/>
          <w:sz w:val="24"/>
          <w:szCs w:val="24"/>
          <w:lang w:val="ru-RU"/>
        </w:rPr>
        <w:t>д</w:t>
      </w:r>
      <w:r w:rsidR="003770A3" w:rsidRPr="00BF3FCD">
        <w:rPr>
          <w:rFonts w:ascii="Times New Roman" w:hAnsi="Times New Roman"/>
          <w:sz w:val="24"/>
          <w:szCs w:val="24"/>
          <w:lang w:val="ru-RU"/>
        </w:rPr>
        <w:t>искета - 1 брой – 0,50 лв.;</w:t>
      </w:r>
    </w:p>
    <w:p w:rsidR="003770A3" w:rsidRPr="00BF3FCD" w:rsidRDefault="003770A3" w:rsidP="003770A3">
      <w:pPr>
        <w:numPr>
          <w:ilvl w:val="0"/>
          <w:numId w:val="16"/>
        </w:numPr>
        <w:overflowPunct/>
        <w:autoSpaceDE/>
        <w:autoSpaceDN/>
        <w:adjustRightInd/>
        <w:jc w:val="both"/>
        <w:textAlignment w:val="center"/>
        <w:rPr>
          <w:rFonts w:ascii="Times New Roman" w:hAnsi="Times New Roman"/>
          <w:sz w:val="24"/>
          <w:szCs w:val="24"/>
          <w:lang w:val="ru-RU"/>
        </w:rPr>
      </w:pPr>
      <w:r w:rsidRPr="00BF3FCD">
        <w:rPr>
          <w:rFonts w:ascii="Times New Roman" w:hAnsi="Times New Roman"/>
          <w:sz w:val="24"/>
          <w:szCs w:val="24"/>
          <w:lang w:val="en"/>
        </w:rPr>
        <w:t>CD</w:t>
      </w:r>
      <w:r w:rsidRPr="00BF3FCD">
        <w:rPr>
          <w:rFonts w:ascii="Times New Roman" w:hAnsi="Times New Roman"/>
          <w:sz w:val="24"/>
          <w:szCs w:val="24"/>
          <w:lang w:val="ru-RU"/>
        </w:rPr>
        <w:t xml:space="preserve"> - 1 брой – 0,50 лв.;</w:t>
      </w:r>
    </w:p>
    <w:p w:rsidR="00127785" w:rsidRPr="00BF3FCD" w:rsidRDefault="00127785" w:rsidP="003770A3">
      <w:pPr>
        <w:numPr>
          <w:ilvl w:val="0"/>
          <w:numId w:val="16"/>
        </w:numPr>
        <w:overflowPunct/>
        <w:autoSpaceDE/>
        <w:autoSpaceDN/>
        <w:adjustRightInd/>
        <w:jc w:val="both"/>
        <w:textAlignment w:val="center"/>
        <w:rPr>
          <w:rFonts w:ascii="Times New Roman" w:hAnsi="Times New Roman"/>
          <w:sz w:val="24"/>
          <w:szCs w:val="24"/>
          <w:lang w:val="ru-RU"/>
        </w:rPr>
      </w:pPr>
      <w:r w:rsidRPr="00BF3FCD">
        <w:rPr>
          <w:rFonts w:ascii="Times New Roman" w:hAnsi="Times New Roman"/>
          <w:sz w:val="24"/>
          <w:szCs w:val="24"/>
          <w:lang w:val="en"/>
        </w:rPr>
        <w:t>DVD</w:t>
      </w:r>
      <w:r w:rsidRPr="00BF3FCD">
        <w:rPr>
          <w:rFonts w:ascii="Times New Roman" w:hAnsi="Times New Roman"/>
          <w:sz w:val="24"/>
          <w:szCs w:val="24"/>
          <w:lang w:val="ru-RU"/>
        </w:rPr>
        <w:t xml:space="preserve"> - 1 брой – 0,60 лв.;</w:t>
      </w:r>
    </w:p>
    <w:p w:rsidR="003770A3" w:rsidRPr="00BF3FCD" w:rsidRDefault="00454717" w:rsidP="003770A3">
      <w:pPr>
        <w:numPr>
          <w:ilvl w:val="0"/>
          <w:numId w:val="16"/>
        </w:numPr>
        <w:overflowPunct/>
        <w:autoSpaceDE/>
        <w:autoSpaceDN/>
        <w:adjustRightInd/>
        <w:jc w:val="both"/>
        <w:textAlignment w:val="center"/>
        <w:rPr>
          <w:rFonts w:ascii="Times New Roman" w:hAnsi="Times New Roman"/>
          <w:sz w:val="24"/>
          <w:szCs w:val="24"/>
          <w:lang w:val="ru-RU"/>
        </w:rPr>
      </w:pPr>
      <w:r w:rsidRPr="00BF3FCD">
        <w:rPr>
          <w:rFonts w:ascii="Times New Roman" w:hAnsi="Times New Roman"/>
          <w:sz w:val="24"/>
          <w:szCs w:val="24"/>
          <w:lang w:val="ru-RU"/>
        </w:rPr>
        <w:t>р</w:t>
      </w:r>
      <w:r w:rsidR="003770A3" w:rsidRPr="00BF3FCD">
        <w:rPr>
          <w:rFonts w:ascii="Times New Roman" w:hAnsi="Times New Roman"/>
          <w:sz w:val="24"/>
          <w:szCs w:val="24"/>
          <w:lang w:val="ru-RU"/>
        </w:rPr>
        <w:t>азпечатване – 1 стр. (А4) – 0,12 лв.;</w:t>
      </w:r>
    </w:p>
    <w:p w:rsidR="00454717" w:rsidRPr="00BF3FCD" w:rsidRDefault="00454717" w:rsidP="003770A3">
      <w:pPr>
        <w:numPr>
          <w:ilvl w:val="0"/>
          <w:numId w:val="16"/>
        </w:numPr>
        <w:overflowPunct/>
        <w:autoSpaceDE/>
        <w:autoSpaceDN/>
        <w:adjustRightInd/>
        <w:jc w:val="both"/>
        <w:textAlignment w:val="center"/>
        <w:rPr>
          <w:rFonts w:ascii="Times New Roman" w:hAnsi="Times New Roman"/>
          <w:sz w:val="24"/>
          <w:szCs w:val="24"/>
          <w:lang w:val="ru-RU"/>
        </w:rPr>
      </w:pPr>
      <w:r w:rsidRPr="00BF3FCD">
        <w:rPr>
          <w:rFonts w:ascii="Times New Roman" w:hAnsi="Times New Roman"/>
          <w:sz w:val="24"/>
          <w:szCs w:val="24"/>
          <w:lang w:val="ru-RU"/>
        </w:rPr>
        <w:t>ксерокопие - 1 стр. (А4) – 0,09 лв.;</w:t>
      </w:r>
    </w:p>
    <w:p w:rsidR="00454717" w:rsidRPr="00BF3FCD" w:rsidRDefault="00454717" w:rsidP="003770A3">
      <w:pPr>
        <w:numPr>
          <w:ilvl w:val="0"/>
          <w:numId w:val="16"/>
        </w:numPr>
        <w:overflowPunct/>
        <w:autoSpaceDE/>
        <w:autoSpaceDN/>
        <w:adjustRightInd/>
        <w:jc w:val="both"/>
        <w:textAlignment w:val="center"/>
        <w:rPr>
          <w:rFonts w:ascii="Times New Roman" w:hAnsi="Times New Roman"/>
          <w:sz w:val="24"/>
          <w:szCs w:val="24"/>
          <w:lang w:val="ru-RU"/>
        </w:rPr>
      </w:pPr>
      <w:r w:rsidRPr="00BF3FCD">
        <w:rPr>
          <w:rFonts w:ascii="Times New Roman" w:hAnsi="Times New Roman"/>
          <w:sz w:val="24"/>
          <w:szCs w:val="24"/>
          <w:lang w:val="ru-RU"/>
        </w:rPr>
        <w:t>факс - 1 стр. (А4) – 0,60 лв.;</w:t>
      </w:r>
    </w:p>
    <w:p w:rsidR="00454717" w:rsidRPr="00BF3FCD" w:rsidRDefault="00A94125" w:rsidP="003770A3">
      <w:pPr>
        <w:numPr>
          <w:ilvl w:val="0"/>
          <w:numId w:val="16"/>
        </w:numPr>
        <w:overflowPunct/>
        <w:autoSpaceDE/>
        <w:autoSpaceDN/>
        <w:adjustRightInd/>
        <w:jc w:val="both"/>
        <w:textAlignment w:val="center"/>
        <w:rPr>
          <w:rFonts w:ascii="Times New Roman" w:hAnsi="Times New Roman"/>
          <w:sz w:val="24"/>
          <w:szCs w:val="24"/>
          <w:lang w:val="ru-RU"/>
        </w:rPr>
      </w:pPr>
      <w:r w:rsidRPr="00BF3FCD">
        <w:rPr>
          <w:rFonts w:ascii="Times New Roman" w:hAnsi="Times New Roman"/>
          <w:sz w:val="24"/>
          <w:szCs w:val="24"/>
          <w:lang w:val="ru-RU"/>
        </w:rPr>
        <w:t>видеокасета - 1 брой – 3,25 лв.;</w:t>
      </w:r>
    </w:p>
    <w:p w:rsidR="00A94125" w:rsidRPr="00BF3FCD" w:rsidRDefault="00A94125" w:rsidP="00A94125">
      <w:pPr>
        <w:numPr>
          <w:ilvl w:val="0"/>
          <w:numId w:val="16"/>
        </w:numPr>
        <w:overflowPunct/>
        <w:autoSpaceDE/>
        <w:autoSpaceDN/>
        <w:adjustRightInd/>
        <w:jc w:val="both"/>
        <w:textAlignment w:val="center"/>
        <w:rPr>
          <w:rFonts w:ascii="Times New Roman" w:hAnsi="Times New Roman"/>
          <w:sz w:val="24"/>
          <w:szCs w:val="24"/>
          <w:lang w:val="ru-RU"/>
        </w:rPr>
      </w:pPr>
      <w:r w:rsidRPr="00BF3FCD">
        <w:rPr>
          <w:rFonts w:ascii="Times New Roman" w:hAnsi="Times New Roman"/>
          <w:sz w:val="24"/>
          <w:szCs w:val="24"/>
          <w:lang w:val="ru-RU"/>
        </w:rPr>
        <w:t>аудиокасета - 1 брой – 1,15 лв.;</w:t>
      </w:r>
    </w:p>
    <w:p w:rsidR="00A94125" w:rsidRPr="00BF3FCD" w:rsidRDefault="00A94125" w:rsidP="00A94125">
      <w:pPr>
        <w:numPr>
          <w:ilvl w:val="0"/>
          <w:numId w:val="16"/>
        </w:numPr>
        <w:overflowPunct/>
        <w:autoSpaceDE/>
        <w:autoSpaceDN/>
        <w:adjustRightInd/>
        <w:jc w:val="both"/>
        <w:textAlignment w:val="center"/>
        <w:rPr>
          <w:rFonts w:ascii="Times New Roman" w:hAnsi="Times New Roman"/>
          <w:sz w:val="24"/>
          <w:szCs w:val="24"/>
          <w:lang w:val="ru-RU"/>
        </w:rPr>
      </w:pPr>
      <w:r w:rsidRPr="00BF3FCD">
        <w:rPr>
          <w:rFonts w:ascii="Times New Roman" w:hAnsi="Times New Roman"/>
          <w:sz w:val="24"/>
          <w:szCs w:val="24"/>
          <w:lang w:val="ru-RU"/>
        </w:rPr>
        <w:t>писмена справка - 1 стр. (А4) – 1,59 лв.;</w:t>
      </w:r>
    </w:p>
    <w:p w:rsidR="00A94125" w:rsidRDefault="00A94125" w:rsidP="00A94125">
      <w:pPr>
        <w:overflowPunct/>
        <w:autoSpaceDE/>
        <w:autoSpaceDN/>
        <w:adjustRightInd/>
        <w:jc w:val="both"/>
        <w:textAlignment w:val="center"/>
        <w:rPr>
          <w:rFonts w:ascii="Times New Roman" w:hAnsi="Times New Roman"/>
          <w:sz w:val="24"/>
          <w:szCs w:val="24"/>
          <w:lang w:val="ru-RU"/>
        </w:rPr>
      </w:pPr>
      <w:r w:rsidRPr="00BF3FCD">
        <w:rPr>
          <w:lang w:val="ru-RU"/>
        </w:rPr>
        <w:t xml:space="preserve">  </w:t>
      </w:r>
      <w:r w:rsidRPr="00BF3FCD">
        <w:rPr>
          <w:rFonts w:ascii="Times New Roman" w:hAnsi="Times New Roman"/>
          <w:sz w:val="24"/>
          <w:szCs w:val="24"/>
          <w:lang w:val="ru-RU"/>
        </w:rPr>
        <w:t>Посочените стойности не включват ДДС.</w:t>
      </w:r>
    </w:p>
    <w:p w:rsidR="00B1399F" w:rsidRDefault="00B1399F" w:rsidP="00A94125">
      <w:pPr>
        <w:overflowPunct/>
        <w:autoSpaceDE/>
        <w:autoSpaceDN/>
        <w:adjustRightInd/>
        <w:jc w:val="both"/>
        <w:textAlignment w:val="center"/>
        <w:rPr>
          <w:rFonts w:ascii="Times New Roman" w:hAnsi="Times New Roman"/>
          <w:sz w:val="24"/>
          <w:szCs w:val="24"/>
          <w:lang w:val="ru-RU"/>
        </w:rPr>
      </w:pPr>
    </w:p>
    <w:p w:rsidR="00B1399F" w:rsidRDefault="00B1399F" w:rsidP="00A94125">
      <w:pPr>
        <w:overflowPunct/>
        <w:autoSpaceDE/>
        <w:autoSpaceDN/>
        <w:adjustRightInd/>
        <w:jc w:val="both"/>
        <w:textAlignment w:val="center"/>
        <w:rPr>
          <w:rFonts w:ascii="Times New Roman" w:hAnsi="Times New Roman"/>
          <w:b/>
          <w:bCs/>
          <w:color w:val="FF0000"/>
          <w:sz w:val="24"/>
          <w:szCs w:val="24"/>
          <w:lang w:val="en"/>
        </w:rPr>
      </w:pPr>
    </w:p>
    <w:p w:rsidR="006D182B" w:rsidRDefault="006D182B" w:rsidP="00A94125">
      <w:pPr>
        <w:overflowPunct/>
        <w:autoSpaceDE/>
        <w:autoSpaceDN/>
        <w:adjustRightInd/>
        <w:jc w:val="both"/>
        <w:textAlignment w:val="center"/>
        <w:rPr>
          <w:rFonts w:ascii="Times New Roman" w:hAnsi="Times New Roman"/>
          <w:sz w:val="24"/>
          <w:szCs w:val="24"/>
          <w:lang w:val="ru-RU"/>
        </w:rPr>
      </w:pPr>
    </w:p>
    <w:p w:rsidR="009449E3" w:rsidRPr="00AF2119" w:rsidRDefault="00CD520A" w:rsidP="009449E3">
      <w:pPr>
        <w:overflowPunct/>
        <w:autoSpaceDE/>
        <w:autoSpaceDN/>
        <w:adjustRightInd/>
        <w:jc w:val="both"/>
        <w:textAlignment w:val="center"/>
        <w:rPr>
          <w:rFonts w:ascii="Times New Roman" w:hAnsi="Times New Roman"/>
          <w:sz w:val="24"/>
          <w:szCs w:val="24"/>
          <w:lang w:val="en"/>
        </w:rPr>
      </w:pPr>
      <w:r>
        <w:rPr>
          <w:rFonts w:ascii="Times New Roman" w:hAnsi="Times New Roman"/>
          <w:sz w:val="24"/>
          <w:szCs w:val="24"/>
          <w:lang w:val="en"/>
        </w:rPr>
        <w:lastRenderedPageBreak/>
        <w:t>Чл.</w:t>
      </w:r>
      <w:r>
        <w:rPr>
          <w:rFonts w:ascii="Times New Roman" w:hAnsi="Times New Roman"/>
          <w:sz w:val="24"/>
          <w:szCs w:val="24"/>
          <w:lang w:val="bg-BG"/>
        </w:rPr>
        <w:t xml:space="preserve"> 33</w:t>
      </w:r>
      <w:r w:rsidR="009449E3" w:rsidRPr="00AF2119">
        <w:rPr>
          <w:rFonts w:ascii="Times New Roman" w:hAnsi="Times New Roman"/>
          <w:sz w:val="24"/>
          <w:szCs w:val="24"/>
          <w:lang w:val="en"/>
        </w:rPr>
        <w:t xml:space="preserve"> Не се заплащат допълнителните разходи за поправяне и/или допълване на предоставената обществена информация в случаите, когато тя е неточна или непълна и това е поискано мотивирано от заявителя.</w:t>
      </w:r>
    </w:p>
    <w:p w:rsidR="00A94125" w:rsidRPr="00AF2119" w:rsidRDefault="00A94125" w:rsidP="00A94125">
      <w:pPr>
        <w:overflowPunct/>
        <w:autoSpaceDE/>
        <w:autoSpaceDN/>
        <w:adjustRightInd/>
        <w:jc w:val="both"/>
        <w:textAlignment w:val="center"/>
        <w:rPr>
          <w:rFonts w:ascii="Times New Roman" w:hAnsi="Times New Roman"/>
          <w:sz w:val="24"/>
          <w:szCs w:val="24"/>
          <w:lang w:val="bg-BG"/>
        </w:rPr>
      </w:pPr>
    </w:p>
    <w:p w:rsidR="001739E5" w:rsidRPr="00BF3FCD" w:rsidRDefault="00CD520A" w:rsidP="003770A3">
      <w:pPr>
        <w:pStyle w:val="23"/>
        <w:shd w:val="clear" w:color="auto" w:fill="auto"/>
        <w:tabs>
          <w:tab w:val="left" w:pos="351"/>
        </w:tabs>
        <w:spacing w:after="192" w:line="274" w:lineRule="exact"/>
        <w:ind w:left="20" w:firstLine="0"/>
        <w:jc w:val="both"/>
        <w:rPr>
          <w:sz w:val="24"/>
          <w:szCs w:val="24"/>
        </w:rPr>
      </w:pPr>
      <w:r>
        <w:rPr>
          <w:sz w:val="24"/>
          <w:szCs w:val="24"/>
        </w:rPr>
        <w:t xml:space="preserve">Чл. 34 </w:t>
      </w:r>
      <w:r w:rsidR="001739E5" w:rsidRPr="001739E5">
        <w:rPr>
          <w:sz w:val="24"/>
          <w:szCs w:val="24"/>
        </w:rPr>
        <w:t xml:space="preserve">Дължимите разходи подлежат на актуализация при настъпили изменения от </w:t>
      </w:r>
      <w:r w:rsidR="001739E5" w:rsidRPr="00BF3FCD">
        <w:rPr>
          <w:sz w:val="24"/>
          <w:szCs w:val="24"/>
        </w:rPr>
        <w:t>определените от Министъра на финансите нормативи.</w:t>
      </w:r>
    </w:p>
    <w:p w:rsidR="001739E5" w:rsidRDefault="00CD520A" w:rsidP="001739E5">
      <w:pPr>
        <w:pStyle w:val="23"/>
        <w:shd w:val="clear" w:color="auto" w:fill="auto"/>
        <w:spacing w:after="180" w:line="254" w:lineRule="exact"/>
        <w:ind w:left="20" w:right="20" w:firstLine="0"/>
        <w:jc w:val="both"/>
        <w:rPr>
          <w:sz w:val="24"/>
          <w:szCs w:val="24"/>
        </w:rPr>
      </w:pPr>
      <w:r>
        <w:rPr>
          <w:sz w:val="24"/>
          <w:szCs w:val="24"/>
        </w:rPr>
        <w:t>Чл. 35</w:t>
      </w:r>
      <w:r w:rsidR="001739E5" w:rsidRPr="00BF3FCD">
        <w:rPr>
          <w:sz w:val="24"/>
          <w:szCs w:val="24"/>
        </w:rPr>
        <w:t xml:space="preserve"> Заплащането на дължимите разходи се извършва по </w:t>
      </w:r>
      <w:r w:rsidR="0099249C" w:rsidRPr="00BF3FCD">
        <w:rPr>
          <w:sz w:val="24"/>
          <w:szCs w:val="24"/>
        </w:rPr>
        <w:t>безкасов</w:t>
      </w:r>
      <w:r w:rsidR="001739E5" w:rsidRPr="00BF3FCD">
        <w:rPr>
          <w:sz w:val="24"/>
          <w:szCs w:val="24"/>
        </w:rPr>
        <w:t xml:space="preserve"> път по</w:t>
      </w:r>
      <w:r w:rsidR="0099249C" w:rsidRPr="00BF3FCD">
        <w:rPr>
          <w:sz w:val="24"/>
          <w:szCs w:val="24"/>
        </w:rPr>
        <w:t xml:space="preserve"> банкова</w:t>
      </w:r>
      <w:r w:rsidR="001739E5" w:rsidRPr="00BF3FCD">
        <w:rPr>
          <w:sz w:val="24"/>
          <w:szCs w:val="24"/>
        </w:rPr>
        <w:t xml:space="preserve"> сметка</w:t>
      </w:r>
      <w:r w:rsidR="001739E5" w:rsidRPr="001D26E9">
        <w:rPr>
          <w:sz w:val="24"/>
          <w:szCs w:val="24"/>
        </w:rPr>
        <w:t xml:space="preserve"> на Областна дирекция „Земеделие" </w:t>
      </w:r>
      <w:r w:rsidR="007E7791" w:rsidRPr="001D26E9">
        <w:rPr>
          <w:sz w:val="24"/>
          <w:szCs w:val="24"/>
        </w:rPr>
        <w:t>–</w:t>
      </w:r>
      <w:r w:rsidR="001739E5" w:rsidRPr="001D26E9">
        <w:rPr>
          <w:sz w:val="24"/>
          <w:szCs w:val="24"/>
        </w:rPr>
        <w:t xml:space="preserve"> </w:t>
      </w:r>
      <w:r w:rsidR="00144D83">
        <w:rPr>
          <w:sz w:val="24"/>
          <w:szCs w:val="24"/>
        </w:rPr>
        <w:t>Габров</w:t>
      </w:r>
      <w:r w:rsidR="00144D83">
        <w:rPr>
          <w:sz w:val="24"/>
          <w:szCs w:val="24"/>
          <w:lang w:val="en-US"/>
        </w:rPr>
        <w:t>o</w:t>
      </w:r>
      <w:r w:rsidR="00CC3E94">
        <w:rPr>
          <w:sz w:val="24"/>
          <w:szCs w:val="24"/>
        </w:rPr>
        <w:t>:</w:t>
      </w:r>
    </w:p>
    <w:p w:rsidR="00CC3E94" w:rsidRPr="00BF3FCD" w:rsidRDefault="00CC3E94" w:rsidP="00CC3E94">
      <w:pPr>
        <w:jc w:val="both"/>
        <w:rPr>
          <w:rFonts w:ascii="Times New Roman" w:hAnsi="Times New Roman"/>
          <w:b/>
          <w:sz w:val="24"/>
          <w:szCs w:val="24"/>
          <w:lang w:val="bg-BG"/>
        </w:rPr>
      </w:pPr>
      <w:r w:rsidRPr="00BF3FCD">
        <w:rPr>
          <w:rFonts w:ascii="Times New Roman" w:hAnsi="Times New Roman"/>
          <w:b/>
          <w:sz w:val="24"/>
          <w:szCs w:val="24"/>
          <w:lang w:val="bg-BG"/>
        </w:rPr>
        <w:t>Уни Кредит Булбанк</w:t>
      </w:r>
    </w:p>
    <w:p w:rsidR="00CC3E94" w:rsidRPr="00BF3FCD" w:rsidRDefault="00CC3E94" w:rsidP="00CC3E94">
      <w:pPr>
        <w:jc w:val="both"/>
        <w:rPr>
          <w:rFonts w:ascii="Times New Roman" w:hAnsi="Times New Roman"/>
          <w:b/>
          <w:sz w:val="24"/>
          <w:szCs w:val="24"/>
          <w:lang w:val="bg-BG"/>
        </w:rPr>
      </w:pPr>
      <w:r w:rsidRPr="00BF3FCD">
        <w:rPr>
          <w:rFonts w:ascii="Times New Roman" w:hAnsi="Times New Roman"/>
          <w:b/>
          <w:sz w:val="24"/>
          <w:szCs w:val="24"/>
        </w:rPr>
        <w:t>IBAN</w:t>
      </w:r>
      <w:r w:rsidRPr="00BF3FCD">
        <w:rPr>
          <w:rFonts w:ascii="Times New Roman" w:hAnsi="Times New Roman"/>
          <w:b/>
          <w:sz w:val="24"/>
          <w:szCs w:val="24"/>
          <w:lang w:val="bg-BG"/>
        </w:rPr>
        <w:t xml:space="preserve"> :   </w:t>
      </w:r>
      <w:r w:rsidRPr="00BF3FCD">
        <w:rPr>
          <w:rFonts w:ascii="Times New Roman" w:hAnsi="Times New Roman"/>
          <w:b/>
          <w:sz w:val="24"/>
          <w:szCs w:val="24"/>
        </w:rPr>
        <w:t>BG</w:t>
      </w:r>
      <w:r w:rsidRPr="00BF3FCD">
        <w:rPr>
          <w:rFonts w:ascii="Times New Roman" w:hAnsi="Times New Roman"/>
          <w:b/>
          <w:sz w:val="24"/>
          <w:szCs w:val="24"/>
          <w:lang w:val="bg-BG"/>
        </w:rPr>
        <w:t xml:space="preserve">48 </w:t>
      </w:r>
      <w:r w:rsidRPr="00BF3FCD">
        <w:rPr>
          <w:rFonts w:ascii="Times New Roman" w:hAnsi="Times New Roman"/>
          <w:b/>
          <w:sz w:val="24"/>
          <w:szCs w:val="24"/>
        </w:rPr>
        <w:t>UNCR</w:t>
      </w:r>
      <w:r w:rsidRPr="00BF3FCD">
        <w:rPr>
          <w:rFonts w:ascii="Times New Roman" w:hAnsi="Times New Roman"/>
          <w:b/>
          <w:sz w:val="24"/>
          <w:szCs w:val="24"/>
          <w:lang w:val="bg-BG"/>
        </w:rPr>
        <w:t xml:space="preserve"> 9660 3188 1378 10</w:t>
      </w:r>
    </w:p>
    <w:p w:rsidR="00CC3E94" w:rsidRPr="00BF3FCD" w:rsidRDefault="00CC3E94" w:rsidP="00CC3E94">
      <w:pPr>
        <w:jc w:val="both"/>
        <w:rPr>
          <w:rFonts w:ascii="Times New Roman" w:hAnsi="Times New Roman"/>
          <w:b/>
          <w:sz w:val="24"/>
          <w:szCs w:val="24"/>
          <w:lang w:val="bg-BG"/>
        </w:rPr>
      </w:pPr>
      <w:r w:rsidRPr="00BF3FCD">
        <w:rPr>
          <w:rFonts w:ascii="Times New Roman" w:hAnsi="Times New Roman"/>
          <w:b/>
          <w:sz w:val="24"/>
          <w:szCs w:val="24"/>
        </w:rPr>
        <w:t>BIC</w:t>
      </w:r>
      <w:r w:rsidRPr="00BF3FCD">
        <w:rPr>
          <w:rFonts w:ascii="Times New Roman" w:hAnsi="Times New Roman"/>
          <w:b/>
          <w:sz w:val="24"/>
          <w:szCs w:val="24"/>
          <w:lang w:val="ru-RU"/>
        </w:rPr>
        <w:t xml:space="preserve"> : </w:t>
      </w:r>
      <w:r w:rsidRPr="00BF3FCD">
        <w:rPr>
          <w:rFonts w:ascii="Times New Roman" w:hAnsi="Times New Roman"/>
          <w:b/>
          <w:sz w:val="24"/>
          <w:szCs w:val="24"/>
        </w:rPr>
        <w:t>UNCRBGSF</w:t>
      </w:r>
    </w:p>
    <w:p w:rsidR="00CC3E94" w:rsidRPr="00BF3FCD" w:rsidRDefault="00CC3E94" w:rsidP="00CC3E94">
      <w:pPr>
        <w:jc w:val="both"/>
        <w:rPr>
          <w:rFonts w:ascii="Times New Roman" w:hAnsi="Times New Roman"/>
          <w:sz w:val="24"/>
          <w:szCs w:val="24"/>
          <w:lang w:val="bg-BG"/>
        </w:rPr>
      </w:pPr>
      <w:r w:rsidRPr="00BF3FCD">
        <w:rPr>
          <w:rFonts w:ascii="Times New Roman" w:hAnsi="Times New Roman"/>
          <w:sz w:val="24"/>
          <w:szCs w:val="24"/>
          <w:lang w:val="bg-BG"/>
        </w:rPr>
        <w:t xml:space="preserve">с основание на платежното – „предоставяне на информация по ЗДОИ” </w:t>
      </w:r>
    </w:p>
    <w:p w:rsidR="005A4591" w:rsidRPr="00BF3FCD" w:rsidRDefault="005A4591" w:rsidP="00CC3E94">
      <w:pPr>
        <w:pStyle w:val="23"/>
        <w:shd w:val="clear" w:color="auto" w:fill="auto"/>
        <w:spacing w:after="0" w:line="254" w:lineRule="exact"/>
        <w:ind w:right="20" w:firstLine="0"/>
        <w:jc w:val="both"/>
        <w:rPr>
          <w:sz w:val="24"/>
          <w:szCs w:val="24"/>
        </w:rPr>
      </w:pPr>
    </w:p>
    <w:p w:rsidR="005A4591" w:rsidRDefault="00CD520A" w:rsidP="00CC3E94">
      <w:pPr>
        <w:pStyle w:val="23"/>
        <w:shd w:val="clear" w:color="auto" w:fill="auto"/>
        <w:spacing w:after="0" w:line="254" w:lineRule="exact"/>
        <w:ind w:right="20" w:firstLine="0"/>
        <w:jc w:val="both"/>
        <w:rPr>
          <w:sz w:val="24"/>
          <w:szCs w:val="24"/>
        </w:rPr>
      </w:pPr>
      <w:r>
        <w:rPr>
          <w:color w:val="000000"/>
          <w:sz w:val="24"/>
          <w:szCs w:val="24"/>
        </w:rPr>
        <w:t xml:space="preserve">Чл. 36 </w:t>
      </w:r>
      <w:r w:rsidR="005A4591" w:rsidRPr="00BF3FCD">
        <w:rPr>
          <w:color w:val="000000"/>
          <w:sz w:val="24"/>
          <w:szCs w:val="24"/>
        </w:rPr>
        <w:t>При изгубване или унищожаване на решението за предоставяне на достъп до обществена информация на заявителя може да бъдат издадени преписи по съответния ред.</w:t>
      </w:r>
    </w:p>
    <w:p w:rsidR="005A4591" w:rsidRDefault="005A4591" w:rsidP="00CC3E94">
      <w:pPr>
        <w:pStyle w:val="23"/>
        <w:shd w:val="clear" w:color="auto" w:fill="auto"/>
        <w:spacing w:after="0" w:line="254" w:lineRule="exact"/>
        <w:ind w:right="20" w:firstLine="0"/>
        <w:jc w:val="both"/>
        <w:rPr>
          <w:sz w:val="24"/>
          <w:szCs w:val="24"/>
        </w:rPr>
      </w:pPr>
    </w:p>
    <w:p w:rsidR="00CC3E94" w:rsidRDefault="00CD520A" w:rsidP="005C1061">
      <w:pPr>
        <w:pStyle w:val="23"/>
        <w:shd w:val="clear" w:color="auto" w:fill="auto"/>
        <w:spacing w:after="120" w:line="254" w:lineRule="exact"/>
        <w:ind w:right="20" w:firstLine="0"/>
        <w:jc w:val="both"/>
        <w:rPr>
          <w:sz w:val="24"/>
          <w:szCs w:val="24"/>
        </w:rPr>
      </w:pPr>
      <w:r>
        <w:rPr>
          <w:sz w:val="24"/>
          <w:szCs w:val="24"/>
        </w:rPr>
        <w:t xml:space="preserve">Чл. 37 </w:t>
      </w:r>
      <w:r w:rsidR="001739E5" w:rsidRPr="001739E5">
        <w:rPr>
          <w:sz w:val="24"/>
          <w:szCs w:val="24"/>
        </w:rPr>
        <w:t xml:space="preserve">Главният счетоводител на Областна дирекция „Земеделие" - </w:t>
      </w:r>
      <w:r w:rsidR="009C6702">
        <w:rPr>
          <w:sz w:val="24"/>
          <w:szCs w:val="24"/>
        </w:rPr>
        <w:t>Габрово</w:t>
      </w:r>
      <w:r w:rsidR="001739E5" w:rsidRPr="001739E5">
        <w:rPr>
          <w:sz w:val="24"/>
          <w:szCs w:val="24"/>
        </w:rPr>
        <w:t xml:space="preserve"> изготвя справка за разходите по предоставяне на обществена информация, по посочените нормативи, и е длъжен при поискване от страна на заявителя да предостави сведение за определянето на разходите.</w:t>
      </w:r>
    </w:p>
    <w:p w:rsidR="00AF2119" w:rsidRDefault="00CD520A" w:rsidP="00CC3E94">
      <w:pPr>
        <w:pStyle w:val="23"/>
        <w:shd w:val="clear" w:color="auto" w:fill="auto"/>
        <w:spacing w:after="120" w:line="254" w:lineRule="exact"/>
        <w:ind w:firstLine="0"/>
        <w:jc w:val="both"/>
        <w:rPr>
          <w:sz w:val="24"/>
          <w:szCs w:val="24"/>
        </w:rPr>
      </w:pPr>
      <w:r>
        <w:rPr>
          <w:sz w:val="24"/>
          <w:szCs w:val="24"/>
        </w:rPr>
        <w:t xml:space="preserve">Чл. 38 </w:t>
      </w:r>
      <w:r w:rsidR="00FE6889">
        <w:rPr>
          <w:sz w:val="24"/>
          <w:szCs w:val="24"/>
        </w:rPr>
        <w:t>В</w:t>
      </w:r>
      <w:r w:rsidR="00BB1062">
        <w:rPr>
          <w:sz w:val="24"/>
          <w:szCs w:val="24"/>
          <w:lang w:val="ru-RU"/>
        </w:rPr>
        <w:t xml:space="preserve"> </w:t>
      </w:r>
      <w:r w:rsidR="001739E5" w:rsidRPr="001739E5">
        <w:rPr>
          <w:sz w:val="24"/>
          <w:szCs w:val="24"/>
        </w:rPr>
        <w:t xml:space="preserve">Областна дирекция „Земеделие" </w:t>
      </w:r>
      <w:r w:rsidR="00FE6889">
        <w:rPr>
          <w:sz w:val="24"/>
          <w:szCs w:val="24"/>
        </w:rPr>
        <w:t>–</w:t>
      </w:r>
      <w:r w:rsidR="001739E5" w:rsidRPr="001739E5">
        <w:rPr>
          <w:sz w:val="24"/>
          <w:szCs w:val="24"/>
        </w:rPr>
        <w:t xml:space="preserve"> </w:t>
      </w:r>
      <w:r w:rsidR="00E462E7">
        <w:rPr>
          <w:sz w:val="24"/>
          <w:szCs w:val="24"/>
        </w:rPr>
        <w:t>Габрово</w:t>
      </w:r>
      <w:r w:rsidR="00FE6889">
        <w:rPr>
          <w:sz w:val="24"/>
          <w:szCs w:val="24"/>
        </w:rPr>
        <w:t xml:space="preserve"> ежегодно се</w:t>
      </w:r>
      <w:r w:rsidR="00A33A47">
        <w:rPr>
          <w:sz w:val="24"/>
          <w:szCs w:val="24"/>
        </w:rPr>
        <w:t xml:space="preserve"> изготвя</w:t>
      </w:r>
      <w:r w:rsidR="00FE6889">
        <w:rPr>
          <w:sz w:val="24"/>
          <w:szCs w:val="24"/>
        </w:rPr>
        <w:t xml:space="preserve"> отчет</w:t>
      </w:r>
      <w:r w:rsidR="001739E5" w:rsidRPr="001739E5">
        <w:rPr>
          <w:sz w:val="24"/>
          <w:szCs w:val="24"/>
        </w:rPr>
        <w:t xml:space="preserve"> за постъпилите заявления</w:t>
      </w:r>
      <w:r w:rsidR="00FE6889">
        <w:rPr>
          <w:sz w:val="24"/>
          <w:szCs w:val="24"/>
        </w:rPr>
        <w:t xml:space="preserve"> за достъп до обществена информация</w:t>
      </w:r>
      <w:r w:rsidR="001739E5" w:rsidRPr="001739E5">
        <w:rPr>
          <w:sz w:val="24"/>
          <w:szCs w:val="24"/>
        </w:rPr>
        <w:t>,</w:t>
      </w:r>
      <w:r w:rsidR="00FE6889">
        <w:rPr>
          <w:sz w:val="24"/>
          <w:szCs w:val="24"/>
        </w:rPr>
        <w:t xml:space="preserve"> който включва и данни за направените откази, причините за това и </w:t>
      </w:r>
      <w:r w:rsidR="001739E5" w:rsidRPr="001739E5">
        <w:rPr>
          <w:sz w:val="24"/>
          <w:szCs w:val="24"/>
        </w:rPr>
        <w:t>се публикува на интернет- страницата на Областната дирекция.</w:t>
      </w:r>
    </w:p>
    <w:p w:rsidR="00F57BF6" w:rsidRDefault="00CD520A" w:rsidP="00F57BF6">
      <w:pPr>
        <w:overflowPunct/>
        <w:autoSpaceDE/>
        <w:autoSpaceDN/>
        <w:adjustRightInd/>
        <w:jc w:val="center"/>
        <w:textAlignment w:val="auto"/>
        <w:rPr>
          <w:rFonts w:ascii="Times New Roman" w:hAnsi="Times New Roman"/>
          <w:b/>
          <w:bCs/>
          <w:color w:val="000000"/>
          <w:sz w:val="24"/>
          <w:szCs w:val="24"/>
          <w:lang w:val="bg-BG" w:eastAsia="bg-BG"/>
        </w:rPr>
      </w:pPr>
      <w:r w:rsidRPr="00CD520A">
        <w:rPr>
          <w:rFonts w:ascii="Times New Roman" w:hAnsi="Times New Roman"/>
          <w:b/>
          <w:bCs/>
          <w:color w:val="000000"/>
          <w:sz w:val="24"/>
          <w:szCs w:val="24"/>
          <w:lang w:val="bg-BG" w:eastAsia="bg-BG"/>
        </w:rPr>
        <w:t xml:space="preserve">РАЗДЕЛ </w:t>
      </w:r>
      <w:r w:rsidRPr="00CD520A">
        <w:rPr>
          <w:rFonts w:ascii="Times New Roman" w:hAnsi="Times New Roman"/>
          <w:b/>
          <w:sz w:val="24"/>
          <w:szCs w:val="24"/>
        </w:rPr>
        <w:t>VI</w:t>
      </w:r>
      <w:r w:rsidRPr="00CD520A">
        <w:rPr>
          <w:rFonts w:ascii="Times New Roman" w:hAnsi="Times New Roman"/>
          <w:b/>
          <w:bCs/>
          <w:color w:val="000000"/>
          <w:sz w:val="24"/>
          <w:szCs w:val="24"/>
          <w:lang w:val="bg-BG" w:eastAsia="bg-BG"/>
        </w:rPr>
        <w:t>І</w:t>
      </w:r>
    </w:p>
    <w:p w:rsidR="006958F5" w:rsidRDefault="00CD520A" w:rsidP="00F57BF6">
      <w:pPr>
        <w:overflowPunct/>
        <w:autoSpaceDE/>
        <w:autoSpaceDN/>
        <w:adjustRightInd/>
        <w:jc w:val="center"/>
        <w:textAlignment w:val="auto"/>
        <w:rPr>
          <w:rFonts w:ascii="Times New Roman" w:hAnsi="Times New Roman"/>
          <w:b/>
          <w:bCs/>
          <w:color w:val="000000"/>
          <w:sz w:val="24"/>
          <w:szCs w:val="24"/>
          <w:lang w:val="bg-BG" w:eastAsia="bg-BG"/>
        </w:rPr>
      </w:pPr>
      <w:r w:rsidRPr="00CD520A">
        <w:rPr>
          <w:rFonts w:ascii="Times New Roman" w:hAnsi="Times New Roman"/>
          <w:b/>
          <w:bCs/>
          <w:color w:val="000000"/>
          <w:sz w:val="24"/>
          <w:szCs w:val="24"/>
          <w:lang w:val="bg-BG" w:eastAsia="bg-BG"/>
        </w:rPr>
        <w:t>ПРЕДОСТАВЯНЕ НА ИНФОРМАЦИЯ ОТ ОБЩЕСТВЕНИЯ СЕКТОР ЗА ПОВТОРНО ИЗПОЛЗВАНЕ</w:t>
      </w:r>
    </w:p>
    <w:p w:rsidR="0095383D" w:rsidRPr="00CD520A" w:rsidRDefault="0095383D" w:rsidP="00F57BF6">
      <w:pPr>
        <w:overflowPunct/>
        <w:autoSpaceDE/>
        <w:autoSpaceDN/>
        <w:adjustRightInd/>
        <w:ind w:left="715" w:firstLine="990"/>
        <w:jc w:val="center"/>
        <w:textAlignment w:val="auto"/>
        <w:rPr>
          <w:rFonts w:ascii="Times New Roman" w:hAnsi="Times New Roman"/>
          <w:b/>
          <w:bCs/>
          <w:color w:val="000000"/>
          <w:sz w:val="24"/>
          <w:szCs w:val="24"/>
          <w:lang w:val="bg-BG" w:eastAsia="bg-BG"/>
        </w:rPr>
      </w:pPr>
    </w:p>
    <w:p w:rsidR="006958F5" w:rsidRDefault="006958F5" w:rsidP="000E23CF">
      <w:pPr>
        <w:widowControl w:val="0"/>
        <w:overflowPunct/>
        <w:jc w:val="both"/>
        <w:textAlignment w:val="auto"/>
        <w:rPr>
          <w:rFonts w:ascii="Times New Roman" w:hAnsi="Times New Roman"/>
          <w:bCs/>
          <w:color w:val="000000"/>
          <w:sz w:val="24"/>
          <w:szCs w:val="24"/>
          <w:lang w:val="bg-BG" w:eastAsia="bg-BG"/>
        </w:rPr>
      </w:pPr>
      <w:bookmarkStart w:id="1" w:name="to_paragraph_id35712516"/>
      <w:bookmarkEnd w:id="1"/>
      <w:r w:rsidRPr="000E23CF">
        <w:rPr>
          <w:rFonts w:ascii="Times New Roman" w:hAnsi="Times New Roman"/>
          <w:bCs/>
          <w:color w:val="000000"/>
          <w:sz w:val="24"/>
          <w:szCs w:val="24"/>
          <w:lang w:val="bg-BG" w:eastAsia="bg-BG"/>
        </w:rPr>
        <w:t>Чл.</w:t>
      </w:r>
      <w:r w:rsidR="0095383D" w:rsidRPr="000E23CF">
        <w:rPr>
          <w:rFonts w:ascii="Times New Roman" w:hAnsi="Times New Roman"/>
          <w:bCs/>
          <w:color w:val="000000"/>
          <w:sz w:val="24"/>
          <w:szCs w:val="24"/>
          <w:lang w:val="bg-BG" w:eastAsia="bg-BG"/>
        </w:rPr>
        <w:t xml:space="preserve"> 39</w:t>
      </w:r>
      <w:r w:rsidR="0095383D">
        <w:rPr>
          <w:rFonts w:ascii="Times New Roman" w:hAnsi="Times New Roman"/>
          <w:b/>
          <w:bCs/>
          <w:color w:val="000000"/>
          <w:sz w:val="24"/>
          <w:szCs w:val="24"/>
          <w:lang w:val="bg-BG" w:eastAsia="bg-BG"/>
        </w:rPr>
        <w:t xml:space="preserve"> </w:t>
      </w:r>
      <w:r w:rsidRPr="00CD520A">
        <w:rPr>
          <w:rFonts w:ascii="Times New Roman" w:hAnsi="Times New Roman"/>
          <w:bCs/>
          <w:color w:val="000000"/>
          <w:sz w:val="24"/>
          <w:szCs w:val="24"/>
          <w:lang w:val="bg-BG" w:eastAsia="bg-BG"/>
        </w:rPr>
        <w:t xml:space="preserve">Информация за повторно използване се предоставя във формат и на език, на който тя е събрана, съответно създадена, или в друг формат по преценка на </w:t>
      </w:r>
      <w:r w:rsidR="0095383D" w:rsidRPr="0095383D">
        <w:rPr>
          <w:rFonts w:ascii="Times New Roman" w:hAnsi="Times New Roman"/>
          <w:sz w:val="24"/>
          <w:szCs w:val="24"/>
        </w:rPr>
        <w:t>Областна дирекция „Земеделие" – Габрово</w:t>
      </w:r>
      <w:r w:rsidRPr="0095383D">
        <w:rPr>
          <w:rFonts w:ascii="Times New Roman" w:hAnsi="Times New Roman"/>
          <w:bCs/>
          <w:color w:val="000000"/>
          <w:sz w:val="24"/>
          <w:szCs w:val="24"/>
          <w:lang w:val="bg-BG" w:eastAsia="bg-BG"/>
        </w:rPr>
        <w:t xml:space="preserve"> </w:t>
      </w:r>
      <w:r w:rsidRPr="00CD520A">
        <w:rPr>
          <w:rFonts w:ascii="Times New Roman" w:hAnsi="Times New Roman"/>
          <w:bCs/>
          <w:color w:val="000000"/>
          <w:sz w:val="24"/>
          <w:szCs w:val="24"/>
          <w:lang w:val="bg-BG" w:eastAsia="bg-BG"/>
        </w:rPr>
        <w:t xml:space="preserve">и в отворен, машинночетим формат, заедно със съответните метаданни. </w:t>
      </w:r>
    </w:p>
    <w:p w:rsidR="00DE60E8" w:rsidRPr="00CD520A" w:rsidRDefault="00DE60E8" w:rsidP="000E23CF">
      <w:pPr>
        <w:widowControl w:val="0"/>
        <w:overflowPunct/>
        <w:jc w:val="both"/>
        <w:textAlignment w:val="auto"/>
        <w:rPr>
          <w:rFonts w:ascii="Times New Roman" w:hAnsi="Times New Roman"/>
          <w:bCs/>
          <w:color w:val="000000"/>
          <w:sz w:val="24"/>
          <w:szCs w:val="24"/>
          <w:lang w:val="bg-BG" w:eastAsia="bg-BG"/>
        </w:rPr>
      </w:pPr>
    </w:p>
    <w:p w:rsidR="006958F5" w:rsidRDefault="006958F5" w:rsidP="000E23CF">
      <w:pPr>
        <w:widowControl w:val="0"/>
        <w:overflowPunct/>
        <w:jc w:val="both"/>
        <w:textAlignment w:val="auto"/>
        <w:rPr>
          <w:rFonts w:ascii="Times New Roman" w:hAnsi="Times New Roman"/>
          <w:bCs/>
          <w:color w:val="000000"/>
          <w:sz w:val="24"/>
          <w:szCs w:val="24"/>
          <w:lang w:val="bg-BG" w:eastAsia="bg-BG"/>
        </w:rPr>
      </w:pPr>
      <w:r w:rsidRPr="000E23CF">
        <w:rPr>
          <w:rFonts w:ascii="Times New Roman" w:hAnsi="Times New Roman"/>
          <w:bCs/>
          <w:color w:val="000000"/>
          <w:sz w:val="24"/>
          <w:szCs w:val="24"/>
          <w:lang w:val="bg-BG" w:eastAsia="bg-BG"/>
        </w:rPr>
        <w:t>Чл.</w:t>
      </w:r>
      <w:r w:rsidR="0095383D" w:rsidRPr="000E23CF">
        <w:rPr>
          <w:rFonts w:ascii="Times New Roman" w:hAnsi="Times New Roman"/>
          <w:bCs/>
          <w:color w:val="000000"/>
          <w:sz w:val="24"/>
          <w:szCs w:val="24"/>
          <w:lang w:val="bg-BG" w:eastAsia="bg-BG"/>
        </w:rPr>
        <w:t xml:space="preserve"> 40 (1)</w:t>
      </w:r>
      <w:r w:rsidRPr="00CD520A">
        <w:rPr>
          <w:rFonts w:ascii="Times New Roman" w:hAnsi="Times New Roman"/>
          <w:b/>
          <w:bCs/>
          <w:color w:val="000000"/>
          <w:sz w:val="24"/>
          <w:szCs w:val="24"/>
          <w:lang w:val="bg-BG" w:eastAsia="bg-BG"/>
        </w:rPr>
        <w:t xml:space="preserve"> </w:t>
      </w:r>
      <w:r w:rsidRPr="00CD520A">
        <w:rPr>
          <w:rFonts w:ascii="Times New Roman" w:hAnsi="Times New Roman"/>
          <w:bCs/>
          <w:color w:val="000000"/>
          <w:sz w:val="24"/>
          <w:szCs w:val="24"/>
          <w:lang w:val="bg-BG" w:eastAsia="bg-BG"/>
        </w:rPr>
        <w:t>Не се предоставя информация за повторно използване, когато това изисква нейното създаване, събиране или преработване или когато е свързано с предоставяне на части от документи или други материали, което изисква непропорционално много усилия, излизащи извън рамките на обичайната операция.</w:t>
      </w:r>
    </w:p>
    <w:p w:rsidR="00DE60E8" w:rsidRPr="00CD520A" w:rsidRDefault="00DE60E8" w:rsidP="000E23CF">
      <w:pPr>
        <w:widowControl w:val="0"/>
        <w:overflowPunct/>
        <w:jc w:val="both"/>
        <w:textAlignment w:val="auto"/>
        <w:rPr>
          <w:rFonts w:ascii="Times New Roman" w:hAnsi="Times New Roman"/>
          <w:bCs/>
          <w:color w:val="000000"/>
          <w:sz w:val="24"/>
          <w:szCs w:val="24"/>
          <w:lang w:val="bg-BG" w:eastAsia="bg-BG"/>
        </w:rPr>
      </w:pPr>
    </w:p>
    <w:p w:rsidR="006958F5" w:rsidRDefault="0095383D" w:rsidP="000E23CF">
      <w:pPr>
        <w:widowControl w:val="0"/>
        <w:overflowPunct/>
        <w:jc w:val="both"/>
        <w:textAlignment w:val="auto"/>
        <w:rPr>
          <w:rFonts w:ascii="Times New Roman" w:hAnsi="Times New Roman"/>
          <w:bCs/>
          <w:color w:val="000000"/>
          <w:sz w:val="24"/>
          <w:szCs w:val="24"/>
          <w:lang w:val="bg-BG" w:eastAsia="bg-BG"/>
        </w:rPr>
      </w:pPr>
      <w:r w:rsidRPr="000E23CF">
        <w:rPr>
          <w:rFonts w:ascii="Times New Roman" w:hAnsi="Times New Roman"/>
          <w:bCs/>
          <w:color w:val="000000"/>
          <w:sz w:val="24"/>
          <w:szCs w:val="24"/>
          <w:lang w:val="bg-BG" w:eastAsia="bg-BG"/>
        </w:rPr>
        <w:t>(</w:t>
      </w:r>
      <w:r w:rsidR="006958F5" w:rsidRPr="000E23CF">
        <w:rPr>
          <w:rFonts w:ascii="Times New Roman" w:hAnsi="Times New Roman"/>
          <w:bCs/>
          <w:color w:val="000000"/>
          <w:sz w:val="24"/>
          <w:szCs w:val="24"/>
          <w:lang w:val="bg-BG" w:eastAsia="bg-BG"/>
        </w:rPr>
        <w:t>2</w:t>
      </w:r>
      <w:r w:rsidRPr="000E23CF">
        <w:rPr>
          <w:rFonts w:ascii="Times New Roman" w:hAnsi="Times New Roman"/>
          <w:bCs/>
          <w:color w:val="000000"/>
          <w:sz w:val="24"/>
          <w:szCs w:val="24"/>
          <w:lang w:val="bg-BG" w:eastAsia="bg-BG"/>
        </w:rPr>
        <w:t>)</w:t>
      </w:r>
      <w:r w:rsidR="006958F5" w:rsidRPr="00CD520A">
        <w:rPr>
          <w:rFonts w:ascii="Times New Roman" w:hAnsi="Times New Roman"/>
          <w:bCs/>
          <w:color w:val="000000"/>
          <w:sz w:val="24"/>
          <w:szCs w:val="24"/>
          <w:lang w:val="bg-BG" w:eastAsia="bg-BG"/>
        </w:rPr>
        <w:t xml:space="preserve"> В </w:t>
      </w:r>
      <w:r w:rsidRPr="0095383D">
        <w:rPr>
          <w:rFonts w:ascii="Times New Roman" w:hAnsi="Times New Roman"/>
          <w:sz w:val="24"/>
          <w:szCs w:val="24"/>
        </w:rPr>
        <w:t>Областна дирекция „Земеделие" – Габрово</w:t>
      </w:r>
      <w:r w:rsidRPr="00CD520A">
        <w:rPr>
          <w:rFonts w:ascii="Times New Roman" w:hAnsi="Times New Roman"/>
          <w:bCs/>
          <w:color w:val="000000"/>
          <w:sz w:val="24"/>
          <w:szCs w:val="24"/>
          <w:lang w:val="bg-BG" w:eastAsia="bg-BG"/>
        </w:rPr>
        <w:t xml:space="preserve"> </w:t>
      </w:r>
      <w:r w:rsidR="006958F5" w:rsidRPr="00CD520A">
        <w:rPr>
          <w:rFonts w:ascii="Times New Roman" w:hAnsi="Times New Roman"/>
          <w:bCs/>
          <w:color w:val="000000"/>
          <w:sz w:val="24"/>
          <w:szCs w:val="24"/>
          <w:lang w:val="bg-BG" w:eastAsia="bg-BG"/>
        </w:rPr>
        <w:t>не се извършват действия по създаване или събиране на определен вид информация само и единствено за нуждите на повторното й използване.</w:t>
      </w:r>
    </w:p>
    <w:p w:rsidR="00DE60E8" w:rsidRPr="00CD520A" w:rsidRDefault="00DE60E8" w:rsidP="000E23CF">
      <w:pPr>
        <w:widowControl w:val="0"/>
        <w:overflowPunct/>
        <w:jc w:val="both"/>
        <w:textAlignment w:val="auto"/>
        <w:rPr>
          <w:rFonts w:ascii="Times New Roman" w:hAnsi="Times New Roman"/>
          <w:bCs/>
          <w:color w:val="000000"/>
          <w:sz w:val="24"/>
          <w:szCs w:val="24"/>
          <w:lang w:val="bg-BG" w:eastAsia="bg-BG"/>
        </w:rPr>
      </w:pPr>
    </w:p>
    <w:p w:rsidR="006958F5" w:rsidRPr="00CD520A" w:rsidRDefault="00603849" w:rsidP="000E23CF">
      <w:pPr>
        <w:widowControl w:val="0"/>
        <w:overflowPunct/>
        <w:jc w:val="both"/>
        <w:textAlignment w:val="auto"/>
        <w:rPr>
          <w:rFonts w:ascii="Times New Roman" w:hAnsi="Times New Roman"/>
          <w:bCs/>
          <w:color w:val="000000"/>
          <w:sz w:val="24"/>
          <w:szCs w:val="24"/>
          <w:lang w:val="bg-BG" w:eastAsia="bg-BG"/>
        </w:rPr>
      </w:pPr>
      <w:r w:rsidRPr="000E23CF">
        <w:rPr>
          <w:rFonts w:ascii="Times New Roman" w:hAnsi="Times New Roman"/>
          <w:bCs/>
          <w:color w:val="000000"/>
          <w:sz w:val="24"/>
          <w:szCs w:val="24"/>
          <w:lang w:val="bg-BG" w:eastAsia="bg-BG"/>
        </w:rPr>
        <w:t>(</w:t>
      </w:r>
      <w:r w:rsidR="006958F5" w:rsidRPr="000E23CF">
        <w:rPr>
          <w:rFonts w:ascii="Times New Roman" w:hAnsi="Times New Roman"/>
          <w:bCs/>
          <w:color w:val="000000"/>
          <w:sz w:val="24"/>
          <w:szCs w:val="24"/>
          <w:lang w:val="bg-BG" w:eastAsia="bg-BG"/>
        </w:rPr>
        <w:t>3</w:t>
      </w:r>
      <w:r w:rsidRPr="000E23CF">
        <w:rPr>
          <w:rFonts w:ascii="Times New Roman" w:hAnsi="Times New Roman"/>
          <w:bCs/>
          <w:color w:val="000000"/>
          <w:sz w:val="24"/>
          <w:szCs w:val="24"/>
          <w:lang w:val="bg-BG" w:eastAsia="bg-BG"/>
        </w:rPr>
        <w:t>)</w:t>
      </w:r>
      <w:r>
        <w:rPr>
          <w:rFonts w:ascii="Times New Roman" w:hAnsi="Times New Roman"/>
          <w:b/>
          <w:bCs/>
          <w:color w:val="000000"/>
          <w:sz w:val="24"/>
          <w:szCs w:val="24"/>
          <w:lang w:val="bg-BG" w:eastAsia="bg-BG"/>
        </w:rPr>
        <w:t xml:space="preserve"> </w:t>
      </w:r>
      <w:r w:rsidR="006958F5" w:rsidRPr="00CD520A">
        <w:rPr>
          <w:rFonts w:ascii="Times New Roman" w:hAnsi="Times New Roman"/>
          <w:bCs/>
          <w:color w:val="000000"/>
          <w:sz w:val="24"/>
          <w:szCs w:val="24"/>
          <w:lang w:val="bg-BG" w:eastAsia="bg-BG"/>
        </w:rPr>
        <w:t xml:space="preserve">Не се представя за повторно използване информация от </w:t>
      </w:r>
      <w:r>
        <w:rPr>
          <w:rFonts w:ascii="Times New Roman" w:hAnsi="Times New Roman"/>
          <w:bCs/>
          <w:color w:val="000000"/>
          <w:sz w:val="24"/>
          <w:szCs w:val="24"/>
          <w:lang w:val="bg-BG" w:eastAsia="bg-BG"/>
        </w:rPr>
        <w:t>дирекцията</w:t>
      </w:r>
      <w:r w:rsidR="006958F5" w:rsidRPr="00CD520A">
        <w:rPr>
          <w:rFonts w:ascii="Times New Roman" w:hAnsi="Times New Roman"/>
          <w:bCs/>
          <w:color w:val="000000"/>
          <w:sz w:val="24"/>
          <w:szCs w:val="24"/>
          <w:lang w:val="bg-BG" w:eastAsia="bg-BG"/>
        </w:rPr>
        <w:t>:</w:t>
      </w:r>
    </w:p>
    <w:p w:rsidR="006958F5" w:rsidRPr="00CD520A" w:rsidRDefault="006958F5" w:rsidP="006958F5">
      <w:pPr>
        <w:widowControl w:val="0"/>
        <w:numPr>
          <w:ilvl w:val="0"/>
          <w:numId w:val="18"/>
        </w:numPr>
        <w:overflowPunct/>
        <w:autoSpaceDE/>
        <w:autoSpaceDN/>
        <w:adjustRightInd/>
        <w:jc w:val="both"/>
        <w:textAlignment w:val="auto"/>
        <w:rPr>
          <w:rFonts w:ascii="Times New Roman" w:hAnsi="Times New Roman"/>
          <w:bCs/>
          <w:color w:val="000000"/>
          <w:sz w:val="24"/>
          <w:szCs w:val="24"/>
          <w:lang w:val="bg-BG" w:eastAsia="bg-BG"/>
        </w:rPr>
      </w:pPr>
      <w:r w:rsidRPr="00CD520A">
        <w:rPr>
          <w:rFonts w:ascii="Times New Roman" w:hAnsi="Times New Roman"/>
          <w:bCs/>
          <w:color w:val="000000"/>
          <w:sz w:val="24"/>
          <w:szCs w:val="24"/>
          <w:lang w:val="bg-BG" w:eastAsia="bg-BG"/>
        </w:rPr>
        <w:t xml:space="preserve">чието съдържание е свързано с дейност, попадаща извън правомощията и функциите на </w:t>
      </w:r>
      <w:r w:rsidR="00603849" w:rsidRPr="0095383D">
        <w:rPr>
          <w:rFonts w:ascii="Times New Roman" w:hAnsi="Times New Roman"/>
          <w:sz w:val="24"/>
          <w:szCs w:val="24"/>
        </w:rPr>
        <w:t>Областна дирекция „Земеделие" – Габрово</w:t>
      </w:r>
      <w:r w:rsidRPr="00CD520A">
        <w:rPr>
          <w:rFonts w:ascii="Times New Roman" w:hAnsi="Times New Roman"/>
          <w:bCs/>
          <w:color w:val="000000"/>
          <w:sz w:val="24"/>
          <w:szCs w:val="24"/>
          <w:lang w:val="bg-BG" w:eastAsia="bg-BG"/>
        </w:rPr>
        <w:t>;</w:t>
      </w:r>
    </w:p>
    <w:p w:rsidR="006958F5" w:rsidRPr="00CD520A" w:rsidRDefault="006958F5" w:rsidP="006958F5">
      <w:pPr>
        <w:widowControl w:val="0"/>
        <w:numPr>
          <w:ilvl w:val="0"/>
          <w:numId w:val="18"/>
        </w:numPr>
        <w:overflowPunct/>
        <w:autoSpaceDE/>
        <w:autoSpaceDN/>
        <w:adjustRightInd/>
        <w:jc w:val="both"/>
        <w:textAlignment w:val="auto"/>
        <w:rPr>
          <w:rFonts w:ascii="Times New Roman" w:hAnsi="Times New Roman"/>
          <w:bCs/>
          <w:color w:val="000000"/>
          <w:sz w:val="24"/>
          <w:szCs w:val="24"/>
          <w:lang w:val="bg-BG" w:eastAsia="bg-BG"/>
        </w:rPr>
      </w:pPr>
      <w:r w:rsidRPr="00CD520A">
        <w:rPr>
          <w:rFonts w:ascii="Times New Roman" w:hAnsi="Times New Roman"/>
          <w:bCs/>
          <w:color w:val="000000"/>
          <w:sz w:val="24"/>
          <w:szCs w:val="24"/>
          <w:lang w:val="bg-BG" w:eastAsia="bg-BG"/>
        </w:rPr>
        <w:t>която е обект на право на интелектуална собственост на трето лице;</w:t>
      </w:r>
    </w:p>
    <w:p w:rsidR="006958F5" w:rsidRPr="00CD520A" w:rsidRDefault="006958F5" w:rsidP="006958F5">
      <w:pPr>
        <w:widowControl w:val="0"/>
        <w:numPr>
          <w:ilvl w:val="0"/>
          <w:numId w:val="18"/>
        </w:numPr>
        <w:overflowPunct/>
        <w:autoSpaceDE/>
        <w:autoSpaceDN/>
        <w:adjustRightInd/>
        <w:jc w:val="both"/>
        <w:textAlignment w:val="auto"/>
        <w:rPr>
          <w:rFonts w:ascii="Times New Roman" w:hAnsi="Times New Roman"/>
          <w:bCs/>
          <w:color w:val="000000"/>
          <w:sz w:val="24"/>
          <w:szCs w:val="24"/>
          <w:lang w:val="bg-BG" w:eastAsia="bg-BG"/>
        </w:rPr>
      </w:pPr>
      <w:r w:rsidRPr="00CD520A">
        <w:rPr>
          <w:rFonts w:ascii="Times New Roman" w:hAnsi="Times New Roman"/>
          <w:bCs/>
          <w:color w:val="000000"/>
          <w:sz w:val="24"/>
          <w:szCs w:val="24"/>
          <w:lang w:val="bg-BG" w:eastAsia="bg-BG"/>
        </w:rPr>
        <w:t>която е събрана или създадена от обществени радио - и телевизионни оператори, или техни регионални центрове;</w:t>
      </w:r>
    </w:p>
    <w:p w:rsidR="006958F5" w:rsidRPr="00CD520A" w:rsidRDefault="006958F5" w:rsidP="006958F5">
      <w:pPr>
        <w:widowControl w:val="0"/>
        <w:numPr>
          <w:ilvl w:val="0"/>
          <w:numId w:val="18"/>
        </w:numPr>
        <w:overflowPunct/>
        <w:autoSpaceDE/>
        <w:autoSpaceDN/>
        <w:adjustRightInd/>
        <w:jc w:val="both"/>
        <w:textAlignment w:val="auto"/>
        <w:rPr>
          <w:rFonts w:ascii="Times New Roman" w:hAnsi="Times New Roman"/>
          <w:bCs/>
          <w:color w:val="000000"/>
          <w:sz w:val="24"/>
          <w:szCs w:val="24"/>
          <w:lang w:val="bg-BG" w:eastAsia="bg-BG"/>
        </w:rPr>
      </w:pPr>
      <w:r w:rsidRPr="00CD520A">
        <w:rPr>
          <w:rFonts w:ascii="Times New Roman" w:hAnsi="Times New Roman"/>
          <w:bCs/>
          <w:color w:val="000000"/>
          <w:sz w:val="24"/>
          <w:szCs w:val="24"/>
          <w:lang w:val="bg-BG" w:eastAsia="bg-BG"/>
        </w:rPr>
        <w:t>която е събрана или създадена от училища, Държавен архивен фонд, библиотеки, музеи, научни и изследователски организации и др.;</w:t>
      </w:r>
    </w:p>
    <w:p w:rsidR="006958F5" w:rsidRPr="00CD520A" w:rsidRDefault="006958F5" w:rsidP="006958F5">
      <w:pPr>
        <w:widowControl w:val="0"/>
        <w:numPr>
          <w:ilvl w:val="0"/>
          <w:numId w:val="18"/>
        </w:numPr>
        <w:overflowPunct/>
        <w:autoSpaceDE/>
        <w:autoSpaceDN/>
        <w:adjustRightInd/>
        <w:jc w:val="both"/>
        <w:textAlignment w:val="auto"/>
        <w:rPr>
          <w:rFonts w:ascii="Times New Roman" w:hAnsi="Times New Roman"/>
          <w:bCs/>
          <w:color w:val="000000"/>
          <w:sz w:val="24"/>
          <w:szCs w:val="24"/>
          <w:lang w:val="bg-BG" w:eastAsia="bg-BG"/>
        </w:rPr>
      </w:pPr>
      <w:r w:rsidRPr="00CD520A">
        <w:rPr>
          <w:rFonts w:ascii="Times New Roman" w:hAnsi="Times New Roman"/>
          <w:bCs/>
          <w:color w:val="000000"/>
          <w:sz w:val="24"/>
          <w:szCs w:val="24"/>
          <w:lang w:val="bg-BG" w:eastAsia="bg-BG"/>
        </w:rPr>
        <w:lastRenderedPageBreak/>
        <w:t>която представляваща класифицирана информация или съдържаща статистическа тайна, събирана и съхранявана от Националния статистически институт или от орган на статистиката;</w:t>
      </w:r>
    </w:p>
    <w:p w:rsidR="006958F5" w:rsidRPr="00CD520A" w:rsidRDefault="006958F5" w:rsidP="006958F5">
      <w:pPr>
        <w:widowControl w:val="0"/>
        <w:numPr>
          <w:ilvl w:val="0"/>
          <w:numId w:val="18"/>
        </w:numPr>
        <w:overflowPunct/>
        <w:autoSpaceDE/>
        <w:autoSpaceDN/>
        <w:adjustRightInd/>
        <w:jc w:val="both"/>
        <w:textAlignment w:val="auto"/>
        <w:rPr>
          <w:rFonts w:ascii="Times New Roman" w:hAnsi="Times New Roman"/>
          <w:bCs/>
          <w:color w:val="000000"/>
          <w:sz w:val="24"/>
          <w:szCs w:val="24"/>
          <w:lang w:val="bg-BG" w:eastAsia="bg-BG"/>
        </w:rPr>
      </w:pPr>
      <w:r w:rsidRPr="00CD520A">
        <w:rPr>
          <w:rFonts w:ascii="Times New Roman" w:hAnsi="Times New Roman"/>
          <w:bCs/>
          <w:color w:val="000000"/>
          <w:sz w:val="24"/>
          <w:szCs w:val="24"/>
          <w:lang w:val="bg-BG" w:eastAsia="bg-BG"/>
        </w:rPr>
        <w:t>която съдържаща производствена или търговска тайна или професионална тайна по смисъла на закон;</w:t>
      </w:r>
    </w:p>
    <w:p w:rsidR="006958F5" w:rsidRPr="00CD520A" w:rsidRDefault="006958F5" w:rsidP="006958F5">
      <w:pPr>
        <w:widowControl w:val="0"/>
        <w:numPr>
          <w:ilvl w:val="0"/>
          <w:numId w:val="18"/>
        </w:numPr>
        <w:overflowPunct/>
        <w:autoSpaceDE/>
        <w:autoSpaceDN/>
        <w:adjustRightInd/>
        <w:jc w:val="both"/>
        <w:textAlignment w:val="auto"/>
        <w:rPr>
          <w:rFonts w:ascii="Times New Roman" w:hAnsi="Times New Roman"/>
          <w:bCs/>
          <w:color w:val="000000"/>
          <w:sz w:val="24"/>
          <w:szCs w:val="24"/>
          <w:lang w:val="bg-BG" w:eastAsia="bg-BG"/>
        </w:rPr>
      </w:pPr>
      <w:r w:rsidRPr="00CD520A">
        <w:rPr>
          <w:rFonts w:ascii="Times New Roman" w:hAnsi="Times New Roman"/>
          <w:bCs/>
          <w:color w:val="000000"/>
          <w:sz w:val="24"/>
          <w:szCs w:val="24"/>
          <w:lang w:val="bg-BG" w:eastAsia="bg-BG"/>
        </w:rPr>
        <w:t>за получаването на която заявителят трябва да докаже правен интерес съгласно закон;</w:t>
      </w:r>
    </w:p>
    <w:p w:rsidR="000E23CF" w:rsidRDefault="006958F5" w:rsidP="000E23CF">
      <w:pPr>
        <w:widowControl w:val="0"/>
        <w:numPr>
          <w:ilvl w:val="0"/>
          <w:numId w:val="18"/>
        </w:numPr>
        <w:overflowPunct/>
        <w:autoSpaceDE/>
        <w:autoSpaceDN/>
        <w:adjustRightInd/>
        <w:jc w:val="both"/>
        <w:textAlignment w:val="auto"/>
        <w:rPr>
          <w:rFonts w:ascii="Times New Roman" w:hAnsi="Times New Roman"/>
          <w:bCs/>
          <w:color w:val="000000"/>
          <w:sz w:val="24"/>
          <w:szCs w:val="24"/>
          <w:lang w:val="bg-BG" w:eastAsia="bg-BG"/>
        </w:rPr>
      </w:pPr>
      <w:r w:rsidRPr="00CD520A">
        <w:rPr>
          <w:rFonts w:ascii="Times New Roman" w:hAnsi="Times New Roman"/>
          <w:bCs/>
          <w:color w:val="000000"/>
          <w:sz w:val="24"/>
          <w:szCs w:val="24"/>
          <w:lang w:val="bg-BG" w:eastAsia="bg-BG"/>
        </w:rPr>
        <w:t>която представлява части от документи, които съдържат само емблеми, гербове и отличителни знаци;</w:t>
      </w:r>
    </w:p>
    <w:p w:rsidR="000E23CF" w:rsidRPr="00DE60E8" w:rsidRDefault="006958F5" w:rsidP="000E23CF">
      <w:pPr>
        <w:widowControl w:val="0"/>
        <w:numPr>
          <w:ilvl w:val="0"/>
          <w:numId w:val="18"/>
        </w:numPr>
        <w:overflowPunct/>
        <w:autoSpaceDE/>
        <w:autoSpaceDN/>
        <w:adjustRightInd/>
        <w:jc w:val="both"/>
        <w:textAlignment w:val="auto"/>
        <w:rPr>
          <w:rFonts w:ascii="Times New Roman" w:hAnsi="Times New Roman"/>
          <w:bCs/>
          <w:color w:val="000000"/>
          <w:sz w:val="24"/>
          <w:szCs w:val="24"/>
          <w:lang w:val="bg-BG" w:eastAsia="bg-BG"/>
        </w:rPr>
      </w:pPr>
      <w:r w:rsidRPr="000E23CF">
        <w:rPr>
          <w:rFonts w:ascii="Times New Roman" w:hAnsi="Times New Roman"/>
          <w:bCs/>
          <w:color w:val="000000"/>
          <w:sz w:val="24"/>
          <w:szCs w:val="24"/>
          <w:lang w:val="bg-BG" w:eastAsia="bg-BG"/>
        </w:rPr>
        <w:t xml:space="preserve">съдържаща лични данни, чието повторно използване представлява недопустим достъп или недопустима обработка на лични данни </w:t>
      </w:r>
      <w:r w:rsidR="000E23CF" w:rsidRPr="000E23CF">
        <w:rPr>
          <w:rFonts w:ascii="Times New Roman" w:hAnsi="Times New Roman"/>
          <w:color w:val="000000"/>
          <w:sz w:val="24"/>
          <w:szCs w:val="24"/>
          <w:shd w:val="clear" w:color="auto" w:fill="FEFEFE"/>
        </w:rPr>
        <w:t>съгласно изискванията за тяхната защита</w:t>
      </w:r>
      <w:r w:rsidR="00DE60E8" w:rsidRPr="00DE60E8">
        <w:rPr>
          <w:rFonts w:ascii="Times New Roman" w:hAnsi="Times New Roman"/>
          <w:bCs/>
          <w:color w:val="000000"/>
          <w:sz w:val="24"/>
          <w:szCs w:val="24"/>
          <w:lang w:val="bg-BG" w:eastAsia="bg-BG"/>
        </w:rPr>
        <w:t>.</w:t>
      </w:r>
    </w:p>
    <w:p w:rsidR="00DE60E8" w:rsidRPr="000E23CF" w:rsidRDefault="00DE60E8" w:rsidP="00DE60E8">
      <w:pPr>
        <w:widowControl w:val="0"/>
        <w:overflowPunct/>
        <w:autoSpaceDE/>
        <w:autoSpaceDN/>
        <w:adjustRightInd/>
        <w:ind w:left="360"/>
        <w:jc w:val="both"/>
        <w:textAlignment w:val="auto"/>
        <w:rPr>
          <w:rFonts w:ascii="Times New Roman" w:hAnsi="Times New Roman"/>
          <w:bCs/>
          <w:color w:val="000000"/>
          <w:sz w:val="24"/>
          <w:szCs w:val="24"/>
          <w:lang w:val="bg-BG" w:eastAsia="bg-BG"/>
        </w:rPr>
      </w:pPr>
    </w:p>
    <w:p w:rsidR="006958F5" w:rsidRDefault="000E23CF" w:rsidP="000E23CF">
      <w:pPr>
        <w:widowControl w:val="0"/>
        <w:overflowPunct/>
        <w:autoSpaceDE/>
        <w:autoSpaceDN/>
        <w:adjustRightInd/>
        <w:jc w:val="both"/>
        <w:textAlignment w:val="auto"/>
        <w:rPr>
          <w:rFonts w:ascii="Times New Roman" w:hAnsi="Times New Roman"/>
          <w:color w:val="000000"/>
          <w:sz w:val="24"/>
          <w:szCs w:val="24"/>
          <w:lang w:val="bg-BG" w:eastAsia="bg-BG"/>
        </w:rPr>
      </w:pPr>
      <w:r w:rsidRPr="000E23CF">
        <w:rPr>
          <w:rFonts w:ascii="Times New Roman" w:hAnsi="Times New Roman"/>
          <w:bCs/>
          <w:color w:val="000000"/>
          <w:sz w:val="24"/>
          <w:szCs w:val="24"/>
          <w:lang w:val="bg-BG" w:eastAsia="bg-BG"/>
        </w:rPr>
        <w:t>Чл. 41 (</w:t>
      </w:r>
      <w:r w:rsidR="006958F5" w:rsidRPr="000E23CF">
        <w:rPr>
          <w:rFonts w:ascii="Times New Roman" w:hAnsi="Times New Roman"/>
          <w:bCs/>
          <w:color w:val="000000"/>
          <w:sz w:val="24"/>
          <w:szCs w:val="24"/>
          <w:lang w:val="bg-BG" w:eastAsia="bg-BG"/>
        </w:rPr>
        <w:t>1</w:t>
      </w:r>
      <w:r w:rsidRPr="000E23CF">
        <w:rPr>
          <w:rFonts w:ascii="Times New Roman" w:hAnsi="Times New Roman"/>
          <w:sz w:val="24"/>
          <w:szCs w:val="24"/>
          <w:lang w:val="bg-BG"/>
        </w:rPr>
        <w:t>)</w:t>
      </w:r>
      <w:r>
        <w:rPr>
          <w:rFonts w:ascii="Times New Roman" w:hAnsi="Times New Roman"/>
          <w:sz w:val="24"/>
          <w:szCs w:val="24"/>
          <w:lang w:val="bg-BG"/>
        </w:rPr>
        <w:t xml:space="preserve"> </w:t>
      </w:r>
      <w:r w:rsidRPr="0095383D">
        <w:rPr>
          <w:rFonts w:ascii="Times New Roman" w:hAnsi="Times New Roman"/>
          <w:sz w:val="24"/>
          <w:szCs w:val="24"/>
        </w:rPr>
        <w:t>Областна дирекция „Земеделие" – Габрово</w:t>
      </w:r>
      <w:r w:rsidRPr="000E23CF">
        <w:rPr>
          <w:rFonts w:ascii="Times New Roman" w:hAnsi="Times New Roman"/>
          <w:bCs/>
          <w:color w:val="000000"/>
          <w:sz w:val="24"/>
          <w:szCs w:val="24"/>
          <w:lang w:val="bg-BG" w:eastAsia="bg-BG"/>
        </w:rPr>
        <w:t xml:space="preserve"> </w:t>
      </w:r>
      <w:r w:rsidR="006958F5" w:rsidRPr="000E23CF">
        <w:rPr>
          <w:rFonts w:ascii="Times New Roman" w:hAnsi="Times New Roman"/>
          <w:bCs/>
          <w:color w:val="000000"/>
          <w:sz w:val="24"/>
          <w:szCs w:val="24"/>
          <w:lang w:val="bg-BG" w:eastAsia="bg-BG"/>
        </w:rPr>
        <w:t>поетапно публикува на Портала за отворени данни информационните масиви и ресурси, които поддържа, достъпът до които е свободен, в отворен машинночетим формат, позволяващ повторно използване, заедно със съответните метаданни.</w:t>
      </w:r>
      <w:r w:rsidR="006958F5" w:rsidRPr="000E23CF">
        <w:rPr>
          <w:rFonts w:ascii="Times New Roman" w:hAnsi="Times New Roman"/>
          <w:color w:val="000000"/>
          <w:sz w:val="24"/>
          <w:szCs w:val="24"/>
          <w:lang w:val="bg-BG" w:eastAsia="bg-BG"/>
        </w:rPr>
        <w:t xml:space="preserve"> </w:t>
      </w:r>
    </w:p>
    <w:p w:rsidR="00DE60E8" w:rsidRPr="000E23CF" w:rsidRDefault="00DE60E8" w:rsidP="000E23CF">
      <w:pPr>
        <w:widowControl w:val="0"/>
        <w:overflowPunct/>
        <w:autoSpaceDE/>
        <w:autoSpaceDN/>
        <w:adjustRightInd/>
        <w:jc w:val="both"/>
        <w:textAlignment w:val="auto"/>
        <w:rPr>
          <w:rFonts w:ascii="Times New Roman" w:hAnsi="Times New Roman"/>
          <w:color w:val="000000"/>
          <w:sz w:val="24"/>
          <w:szCs w:val="24"/>
          <w:lang w:val="bg-BG" w:eastAsia="bg-BG"/>
        </w:rPr>
      </w:pPr>
    </w:p>
    <w:p w:rsidR="006958F5" w:rsidRDefault="00FE2443" w:rsidP="00FE2443">
      <w:pPr>
        <w:widowControl w:val="0"/>
        <w:overflowPunct/>
        <w:jc w:val="both"/>
        <w:textAlignment w:val="auto"/>
        <w:rPr>
          <w:rFonts w:ascii="Times New Roman" w:hAnsi="Times New Roman"/>
          <w:bCs/>
          <w:color w:val="000000"/>
          <w:sz w:val="24"/>
          <w:szCs w:val="24"/>
          <w:lang w:val="bg-BG" w:eastAsia="bg-BG"/>
        </w:rPr>
      </w:pPr>
      <w:r w:rsidRPr="00FE2443">
        <w:rPr>
          <w:rFonts w:ascii="Times New Roman" w:hAnsi="Times New Roman"/>
          <w:bCs/>
          <w:color w:val="000000"/>
          <w:sz w:val="24"/>
          <w:szCs w:val="24"/>
          <w:lang w:val="bg-BG" w:eastAsia="bg-BG"/>
        </w:rPr>
        <w:t>(</w:t>
      </w:r>
      <w:r w:rsidR="006958F5" w:rsidRPr="00FE2443">
        <w:rPr>
          <w:rFonts w:ascii="Times New Roman" w:hAnsi="Times New Roman"/>
          <w:bCs/>
          <w:color w:val="000000"/>
          <w:sz w:val="24"/>
          <w:szCs w:val="24"/>
          <w:lang w:val="bg-BG" w:eastAsia="bg-BG"/>
        </w:rPr>
        <w:t>2</w:t>
      </w:r>
      <w:r w:rsidRPr="00FE2443">
        <w:rPr>
          <w:rFonts w:ascii="Times New Roman" w:hAnsi="Times New Roman"/>
          <w:bCs/>
          <w:color w:val="000000"/>
          <w:sz w:val="24"/>
          <w:szCs w:val="24"/>
          <w:lang w:val="bg-BG" w:eastAsia="bg-BG"/>
        </w:rPr>
        <w:t>)</w:t>
      </w:r>
      <w:r w:rsidR="006958F5" w:rsidRPr="00CD520A">
        <w:rPr>
          <w:rFonts w:ascii="Times New Roman" w:hAnsi="Times New Roman"/>
          <w:bCs/>
          <w:color w:val="000000"/>
          <w:sz w:val="24"/>
          <w:szCs w:val="24"/>
          <w:lang w:val="bg-BG" w:eastAsia="bg-BG"/>
        </w:rPr>
        <w:t xml:space="preserve"> </w:t>
      </w:r>
      <w:r w:rsidRPr="0095383D">
        <w:rPr>
          <w:rFonts w:ascii="Times New Roman" w:hAnsi="Times New Roman"/>
          <w:sz w:val="24"/>
          <w:szCs w:val="24"/>
        </w:rPr>
        <w:t>Областна дирекция „Земеделие" – Габрово</w:t>
      </w:r>
      <w:r w:rsidRPr="000E23CF">
        <w:rPr>
          <w:rFonts w:ascii="Times New Roman" w:hAnsi="Times New Roman"/>
          <w:bCs/>
          <w:color w:val="000000"/>
          <w:sz w:val="24"/>
          <w:szCs w:val="24"/>
          <w:lang w:val="bg-BG" w:eastAsia="bg-BG"/>
        </w:rPr>
        <w:t xml:space="preserve"> </w:t>
      </w:r>
      <w:r w:rsidR="006958F5" w:rsidRPr="00CD520A">
        <w:rPr>
          <w:rFonts w:ascii="Times New Roman" w:hAnsi="Times New Roman"/>
          <w:bCs/>
          <w:color w:val="000000"/>
          <w:sz w:val="24"/>
          <w:szCs w:val="24"/>
          <w:lang w:val="bg-BG" w:eastAsia="bg-BG"/>
        </w:rPr>
        <w:t xml:space="preserve">създава, поддържа, актуализира и публикува в профила си в Портала за отворени данни набори от данни и метаданни към тях, определени по реда на </w:t>
      </w:r>
      <w:hyperlink r:id="rId9" w:history="1">
        <w:r>
          <w:rPr>
            <w:rFonts w:ascii="Times New Roman" w:hAnsi="Times New Roman"/>
            <w:bCs/>
            <w:color w:val="000000"/>
            <w:sz w:val="24"/>
            <w:szCs w:val="24"/>
            <w:lang w:val="bg-BG" w:eastAsia="bg-BG"/>
          </w:rPr>
          <w:t>чл.</w:t>
        </w:r>
        <w:r w:rsidR="006958F5" w:rsidRPr="00FE2443">
          <w:rPr>
            <w:rFonts w:ascii="Times New Roman" w:hAnsi="Times New Roman"/>
            <w:bCs/>
            <w:color w:val="000000"/>
            <w:sz w:val="24"/>
            <w:szCs w:val="24"/>
            <w:lang w:val="bg-BG" w:eastAsia="bg-BG"/>
          </w:rPr>
          <w:t>15б от Закона за достъп до обществена информация</w:t>
        </w:r>
      </w:hyperlink>
      <w:r w:rsidR="006958F5" w:rsidRPr="00CD520A">
        <w:rPr>
          <w:rFonts w:ascii="Times New Roman" w:hAnsi="Times New Roman"/>
          <w:bCs/>
          <w:color w:val="000000"/>
          <w:sz w:val="24"/>
          <w:szCs w:val="24"/>
          <w:lang w:val="bg-BG" w:eastAsia="bg-BG"/>
        </w:rPr>
        <w:t>.</w:t>
      </w:r>
      <w:bookmarkStart w:id="2" w:name="to_paragraph_id30301928"/>
      <w:bookmarkEnd w:id="2"/>
      <w:r w:rsidR="006958F5" w:rsidRPr="00CD520A">
        <w:rPr>
          <w:rFonts w:ascii="Times New Roman" w:hAnsi="Times New Roman"/>
          <w:vanish/>
          <w:color w:val="000000"/>
          <w:sz w:val="24"/>
          <w:szCs w:val="24"/>
          <w:lang w:val="bg-BG" w:eastAsia="bg-BG"/>
        </w:rPr>
        <w:t xml:space="preserve"> </w:t>
      </w:r>
      <w:r w:rsidR="006958F5" w:rsidRPr="00CD520A">
        <w:rPr>
          <w:rFonts w:ascii="Times New Roman" w:hAnsi="Times New Roman"/>
          <w:color w:val="000000"/>
          <w:sz w:val="24"/>
          <w:szCs w:val="24"/>
          <w:lang w:val="bg-BG" w:eastAsia="bg-BG"/>
        </w:rPr>
        <w:t>Данните се създават и поддържат в електронен формат за данни, който е структуриран по начин, позволяващ лесно идентифициране, разпознаване, извличане на специфични данни и/или свързване с други данни чрез програмни прило</w:t>
      </w:r>
      <w:r>
        <w:rPr>
          <w:rFonts w:ascii="Times New Roman" w:hAnsi="Times New Roman"/>
          <w:color w:val="000000"/>
          <w:sz w:val="24"/>
          <w:szCs w:val="24"/>
          <w:lang w:val="bg-BG" w:eastAsia="bg-BG"/>
        </w:rPr>
        <w:t xml:space="preserve">жения, съгласно изискванията на Наредба </w:t>
      </w:r>
      <w:r w:rsidR="006958F5" w:rsidRPr="00CD520A">
        <w:rPr>
          <w:rFonts w:ascii="Times New Roman" w:hAnsi="Times New Roman"/>
          <w:bCs/>
          <w:color w:val="000000"/>
          <w:sz w:val="24"/>
          <w:szCs w:val="24"/>
          <w:lang w:val="bg-BG" w:eastAsia="bg-BG"/>
        </w:rPr>
        <w:t>за стандартните условия за повторно използване на информация от обществения сектор и за нейното публикуване в отворен формат</w:t>
      </w:r>
      <w:r>
        <w:rPr>
          <w:rFonts w:ascii="Times New Roman" w:hAnsi="Times New Roman"/>
          <w:bCs/>
          <w:color w:val="000000"/>
          <w:sz w:val="24"/>
          <w:szCs w:val="24"/>
          <w:lang w:val="bg-BG" w:eastAsia="bg-BG"/>
        </w:rPr>
        <w:t>.</w:t>
      </w:r>
    </w:p>
    <w:p w:rsidR="00DE60E8" w:rsidRPr="00CD520A" w:rsidRDefault="00DE60E8" w:rsidP="00FE2443">
      <w:pPr>
        <w:widowControl w:val="0"/>
        <w:overflowPunct/>
        <w:jc w:val="both"/>
        <w:textAlignment w:val="auto"/>
        <w:rPr>
          <w:rFonts w:ascii="Times New Roman" w:hAnsi="Times New Roman"/>
          <w:bCs/>
          <w:color w:val="000000"/>
          <w:sz w:val="24"/>
          <w:szCs w:val="24"/>
          <w:lang w:val="bg-BG" w:eastAsia="bg-BG"/>
        </w:rPr>
      </w:pPr>
    </w:p>
    <w:p w:rsidR="00F57BF6" w:rsidRPr="0016548F" w:rsidRDefault="00FE2443" w:rsidP="00F57BF6">
      <w:pPr>
        <w:widowControl w:val="0"/>
        <w:overflowPunct/>
        <w:jc w:val="both"/>
        <w:textAlignment w:val="auto"/>
        <w:rPr>
          <w:rFonts w:ascii="Times New Roman" w:hAnsi="Times New Roman"/>
          <w:bCs/>
          <w:sz w:val="24"/>
          <w:szCs w:val="24"/>
          <w:lang w:val="bg-BG" w:eastAsia="bg-BG"/>
        </w:rPr>
      </w:pPr>
      <w:r w:rsidRPr="0016548F">
        <w:rPr>
          <w:rFonts w:ascii="Times New Roman" w:hAnsi="Times New Roman"/>
          <w:bCs/>
          <w:sz w:val="24"/>
          <w:szCs w:val="24"/>
          <w:lang w:val="bg-BG" w:eastAsia="bg-BG"/>
        </w:rPr>
        <w:t>(</w:t>
      </w:r>
      <w:r w:rsidR="006958F5" w:rsidRPr="0016548F">
        <w:rPr>
          <w:rFonts w:ascii="Times New Roman" w:hAnsi="Times New Roman"/>
          <w:bCs/>
          <w:sz w:val="24"/>
          <w:szCs w:val="24"/>
          <w:lang w:val="bg-BG" w:eastAsia="bg-BG"/>
        </w:rPr>
        <w:t>3</w:t>
      </w:r>
      <w:r w:rsidRPr="0016548F">
        <w:rPr>
          <w:rFonts w:ascii="Times New Roman" w:hAnsi="Times New Roman"/>
          <w:bCs/>
          <w:sz w:val="24"/>
          <w:szCs w:val="24"/>
          <w:lang w:val="bg-BG" w:eastAsia="bg-BG"/>
        </w:rPr>
        <w:t>)</w:t>
      </w:r>
      <w:r w:rsidR="006958F5" w:rsidRPr="0016548F">
        <w:rPr>
          <w:rFonts w:ascii="Times New Roman" w:hAnsi="Times New Roman"/>
          <w:bCs/>
          <w:sz w:val="24"/>
          <w:szCs w:val="24"/>
          <w:lang w:val="bg-BG" w:eastAsia="bg-BG"/>
        </w:rPr>
        <w:t xml:space="preserve">Длъжностните лица – администратори на профили, които попълват данните за </w:t>
      </w:r>
      <w:r w:rsidR="00F57BF6" w:rsidRPr="0016548F">
        <w:rPr>
          <w:rFonts w:ascii="Times New Roman" w:hAnsi="Times New Roman"/>
          <w:sz w:val="24"/>
          <w:szCs w:val="24"/>
        </w:rPr>
        <w:t>Областна дирекция „Земеделие" – Габрово</w:t>
      </w:r>
      <w:r w:rsidR="00F57BF6" w:rsidRPr="0016548F">
        <w:rPr>
          <w:rFonts w:ascii="Times New Roman" w:hAnsi="Times New Roman"/>
          <w:bCs/>
          <w:sz w:val="24"/>
          <w:szCs w:val="24"/>
          <w:lang w:val="bg-BG" w:eastAsia="bg-BG"/>
        </w:rPr>
        <w:t xml:space="preserve"> </w:t>
      </w:r>
      <w:r w:rsidR="006958F5" w:rsidRPr="0016548F">
        <w:rPr>
          <w:rFonts w:ascii="Times New Roman" w:hAnsi="Times New Roman"/>
          <w:bCs/>
          <w:sz w:val="24"/>
          <w:szCs w:val="24"/>
          <w:lang w:val="bg-BG" w:eastAsia="bg-BG"/>
        </w:rPr>
        <w:t xml:space="preserve">и публикуват информацията са определени със заповед </w:t>
      </w:r>
      <w:r w:rsidR="00F57BF6" w:rsidRPr="0016548F">
        <w:rPr>
          <w:rFonts w:ascii="Times New Roman" w:hAnsi="Times New Roman"/>
          <w:bCs/>
          <w:sz w:val="24"/>
          <w:szCs w:val="24"/>
          <w:lang w:val="bg-BG" w:eastAsia="bg-BG"/>
        </w:rPr>
        <w:t>на директора</w:t>
      </w:r>
      <w:r w:rsidR="006958F5" w:rsidRPr="0016548F">
        <w:rPr>
          <w:rFonts w:ascii="Times New Roman" w:hAnsi="Times New Roman"/>
          <w:bCs/>
          <w:sz w:val="24"/>
          <w:szCs w:val="24"/>
          <w:lang w:val="bg-BG" w:eastAsia="bg-BG"/>
        </w:rPr>
        <w:t>. Със заповедта са определени и наборите от данни, които се публикуват и срокът за тяхното актуализиране. При всяка актуализация на информацията предишните публикувани данни се запазват.</w:t>
      </w:r>
      <w:bookmarkStart w:id="3" w:name="to_paragraph_id30301933"/>
      <w:bookmarkEnd w:id="3"/>
    </w:p>
    <w:p w:rsidR="00DE60E8" w:rsidRPr="0016548F" w:rsidRDefault="00DE60E8" w:rsidP="00F57BF6">
      <w:pPr>
        <w:widowControl w:val="0"/>
        <w:overflowPunct/>
        <w:jc w:val="both"/>
        <w:textAlignment w:val="auto"/>
        <w:rPr>
          <w:rFonts w:ascii="Times New Roman" w:hAnsi="Times New Roman"/>
          <w:bCs/>
          <w:sz w:val="24"/>
          <w:szCs w:val="24"/>
          <w:lang w:val="bg-BG" w:eastAsia="bg-BG"/>
        </w:rPr>
      </w:pPr>
    </w:p>
    <w:p w:rsidR="0016548F" w:rsidRDefault="00F57BF6" w:rsidP="00F57BF6">
      <w:pPr>
        <w:widowControl w:val="0"/>
        <w:overflowPunct/>
        <w:jc w:val="both"/>
        <w:textAlignment w:val="auto"/>
        <w:rPr>
          <w:lang w:val="bg-BG"/>
        </w:rPr>
      </w:pPr>
      <w:r w:rsidRPr="00255AAD">
        <w:rPr>
          <w:rFonts w:ascii="Times New Roman" w:hAnsi="Times New Roman"/>
          <w:bCs/>
          <w:sz w:val="24"/>
          <w:szCs w:val="24"/>
          <w:lang w:val="bg-BG" w:eastAsia="bg-BG"/>
        </w:rPr>
        <w:t>(</w:t>
      </w:r>
      <w:r w:rsidR="006958F5" w:rsidRPr="00255AAD">
        <w:rPr>
          <w:rFonts w:ascii="Times New Roman" w:hAnsi="Times New Roman"/>
          <w:bCs/>
          <w:sz w:val="24"/>
          <w:szCs w:val="24"/>
          <w:lang w:val="bg-BG" w:eastAsia="bg-BG"/>
        </w:rPr>
        <w:t>4</w:t>
      </w:r>
      <w:r w:rsidRPr="00255AAD">
        <w:rPr>
          <w:rFonts w:ascii="Times New Roman" w:hAnsi="Times New Roman"/>
          <w:bCs/>
          <w:sz w:val="24"/>
          <w:szCs w:val="24"/>
          <w:lang w:val="bg-BG" w:eastAsia="bg-BG"/>
        </w:rPr>
        <w:t>)</w:t>
      </w:r>
      <w:r w:rsidR="006958F5" w:rsidRPr="0016548F">
        <w:rPr>
          <w:rFonts w:ascii="Times New Roman" w:hAnsi="Times New Roman"/>
          <w:sz w:val="24"/>
          <w:szCs w:val="24"/>
          <w:lang w:val="bg-BG" w:eastAsia="bg-BG"/>
        </w:rPr>
        <w:t>В отворен формат на портала за отворени данни се публикуват: следните набори от данни:</w:t>
      </w:r>
      <w:r w:rsidR="0016548F" w:rsidRPr="0016548F">
        <w:t xml:space="preserve"> </w:t>
      </w:r>
    </w:p>
    <w:p w:rsidR="006958F5" w:rsidRDefault="0016548F" w:rsidP="00255AAD">
      <w:pPr>
        <w:widowControl w:val="0"/>
        <w:overflowPunct/>
        <w:ind w:firstLine="720"/>
        <w:jc w:val="both"/>
        <w:textAlignment w:val="auto"/>
        <w:rPr>
          <w:rFonts w:ascii="Times New Roman" w:hAnsi="Times New Roman"/>
          <w:sz w:val="24"/>
          <w:szCs w:val="24"/>
          <w:lang w:val="bg-BG" w:eastAsia="bg-BG"/>
        </w:rPr>
      </w:pPr>
      <w:r>
        <w:rPr>
          <w:rFonts w:ascii="Times New Roman" w:hAnsi="Times New Roman"/>
          <w:sz w:val="24"/>
          <w:szCs w:val="24"/>
          <w:lang w:val="bg-BG" w:eastAsia="bg-BG"/>
        </w:rPr>
        <w:t xml:space="preserve">1. </w:t>
      </w:r>
      <w:r w:rsidRPr="0016548F">
        <w:rPr>
          <w:rFonts w:ascii="Times New Roman" w:hAnsi="Times New Roman"/>
          <w:sz w:val="24"/>
          <w:szCs w:val="24"/>
          <w:lang w:val="bg-BG" w:eastAsia="bg-BG"/>
        </w:rPr>
        <w:t>Размер на средното годишно рентно плащане за всяко землище от общините в област Габрово за предходната година</w:t>
      </w:r>
      <w:r>
        <w:rPr>
          <w:rFonts w:ascii="Times New Roman" w:hAnsi="Times New Roman"/>
          <w:sz w:val="24"/>
          <w:szCs w:val="24"/>
          <w:lang w:val="bg-BG" w:eastAsia="bg-BG"/>
        </w:rPr>
        <w:t>;</w:t>
      </w:r>
    </w:p>
    <w:p w:rsidR="0016548F" w:rsidRPr="0016548F" w:rsidRDefault="0016548F" w:rsidP="00255AAD">
      <w:pPr>
        <w:widowControl w:val="0"/>
        <w:overflowPunct/>
        <w:ind w:firstLine="720"/>
        <w:jc w:val="both"/>
        <w:textAlignment w:val="auto"/>
        <w:rPr>
          <w:rFonts w:ascii="Times New Roman" w:hAnsi="Times New Roman"/>
          <w:bCs/>
          <w:sz w:val="24"/>
          <w:szCs w:val="24"/>
          <w:lang w:val="bg-BG" w:eastAsia="bg-BG"/>
        </w:rPr>
      </w:pPr>
      <w:r>
        <w:rPr>
          <w:rFonts w:ascii="Times New Roman" w:hAnsi="Times New Roman"/>
          <w:bCs/>
          <w:sz w:val="24"/>
          <w:szCs w:val="24"/>
          <w:lang w:val="bg-BG" w:eastAsia="bg-BG"/>
        </w:rPr>
        <w:t xml:space="preserve">2. </w:t>
      </w:r>
      <w:r w:rsidRPr="0016548F">
        <w:rPr>
          <w:rFonts w:ascii="Times New Roman" w:hAnsi="Times New Roman"/>
          <w:bCs/>
          <w:sz w:val="24"/>
          <w:szCs w:val="24"/>
          <w:lang w:val="bg-BG" w:eastAsia="bg-BG"/>
        </w:rPr>
        <w:t>Регистрирана земеделска, горска техника и машини за земни работи</w:t>
      </w:r>
      <w:r>
        <w:rPr>
          <w:rFonts w:ascii="Times New Roman" w:hAnsi="Times New Roman"/>
          <w:bCs/>
          <w:sz w:val="24"/>
          <w:szCs w:val="24"/>
          <w:lang w:val="bg-BG" w:eastAsia="bg-BG"/>
        </w:rPr>
        <w:t>;</w:t>
      </w:r>
    </w:p>
    <w:p w:rsidR="00F57BF6" w:rsidRDefault="00F57BF6" w:rsidP="00F57BF6">
      <w:pPr>
        <w:overflowPunct/>
        <w:autoSpaceDE/>
        <w:autoSpaceDN/>
        <w:adjustRightInd/>
        <w:ind w:left="715" w:firstLine="990"/>
        <w:textAlignment w:val="auto"/>
        <w:rPr>
          <w:rFonts w:ascii="Times New Roman" w:hAnsi="Times New Roman"/>
          <w:b/>
          <w:bCs/>
          <w:color w:val="000000"/>
          <w:sz w:val="24"/>
          <w:szCs w:val="24"/>
          <w:lang w:val="bg-BG" w:eastAsia="bg-BG"/>
        </w:rPr>
      </w:pPr>
    </w:p>
    <w:p w:rsidR="00F57BF6" w:rsidRPr="00F57BF6" w:rsidRDefault="00F57BF6" w:rsidP="00F57BF6">
      <w:pPr>
        <w:overflowPunct/>
        <w:autoSpaceDE/>
        <w:autoSpaceDN/>
        <w:adjustRightInd/>
        <w:jc w:val="center"/>
        <w:textAlignment w:val="auto"/>
        <w:rPr>
          <w:rFonts w:ascii="Times New Roman" w:hAnsi="Times New Roman"/>
          <w:b/>
          <w:bCs/>
          <w:color w:val="000000"/>
          <w:sz w:val="24"/>
          <w:szCs w:val="24"/>
          <w:lang w:eastAsia="bg-BG"/>
        </w:rPr>
      </w:pPr>
      <w:r w:rsidRPr="00CD520A">
        <w:rPr>
          <w:rFonts w:ascii="Times New Roman" w:hAnsi="Times New Roman"/>
          <w:b/>
          <w:bCs/>
          <w:color w:val="000000"/>
          <w:sz w:val="24"/>
          <w:szCs w:val="24"/>
          <w:lang w:val="bg-BG" w:eastAsia="bg-BG"/>
        </w:rPr>
        <w:t xml:space="preserve">РАЗДЕЛ </w:t>
      </w:r>
      <w:r w:rsidRPr="00CD520A">
        <w:rPr>
          <w:rFonts w:ascii="Times New Roman" w:hAnsi="Times New Roman"/>
          <w:b/>
          <w:sz w:val="24"/>
          <w:szCs w:val="24"/>
        </w:rPr>
        <w:t>VI</w:t>
      </w:r>
      <w:r w:rsidRPr="00CD520A">
        <w:rPr>
          <w:rFonts w:ascii="Times New Roman" w:hAnsi="Times New Roman"/>
          <w:b/>
          <w:bCs/>
          <w:color w:val="000000"/>
          <w:sz w:val="24"/>
          <w:szCs w:val="24"/>
          <w:lang w:val="bg-BG" w:eastAsia="bg-BG"/>
        </w:rPr>
        <w:t>І</w:t>
      </w:r>
      <w:r>
        <w:rPr>
          <w:rFonts w:ascii="Times New Roman" w:hAnsi="Times New Roman"/>
          <w:b/>
          <w:bCs/>
          <w:color w:val="000000"/>
          <w:sz w:val="24"/>
          <w:szCs w:val="24"/>
          <w:lang w:eastAsia="bg-BG"/>
        </w:rPr>
        <w:t>I</w:t>
      </w:r>
    </w:p>
    <w:p w:rsidR="006958F5" w:rsidRDefault="00F57BF6" w:rsidP="00F57BF6">
      <w:pPr>
        <w:overflowPunct/>
        <w:autoSpaceDE/>
        <w:autoSpaceDN/>
        <w:adjustRightInd/>
        <w:jc w:val="center"/>
        <w:textAlignment w:val="auto"/>
        <w:rPr>
          <w:rFonts w:ascii="Times New Roman" w:hAnsi="Times New Roman"/>
          <w:b/>
          <w:bCs/>
          <w:color w:val="000000"/>
          <w:sz w:val="24"/>
          <w:szCs w:val="24"/>
          <w:lang w:val="bg-BG" w:eastAsia="bg-BG"/>
        </w:rPr>
      </w:pPr>
      <w:r w:rsidRPr="00CD520A">
        <w:rPr>
          <w:rFonts w:ascii="Times New Roman" w:hAnsi="Times New Roman"/>
          <w:b/>
          <w:bCs/>
          <w:color w:val="000000"/>
          <w:sz w:val="24"/>
          <w:szCs w:val="24"/>
          <w:lang w:val="bg-BG" w:eastAsia="bg-BG"/>
        </w:rPr>
        <w:t>РЕД ЗА РАЗГЛЕЖДАНЕ НА ИСКАНИЯ ЗА ПОВТОРНО ИЗПОЛЗВАНЕ НА ИНФОРМАЦИЯ, ПРЕДОСТАВЯНЕ НА ИНФОРМАЦИЯ ЗА ПОВТОРНО ИЗПОЛЗВАНЕ ИЛИ  ОТКАЗ ОТ ПРЕДОСТАВЯНЕ НА ИНФОРМАЦИЯ ЗА ПОВТОРНО ИЗПОЛЗВАНЕ</w:t>
      </w:r>
    </w:p>
    <w:p w:rsidR="00F57BF6" w:rsidRPr="00CD520A" w:rsidRDefault="00F57BF6" w:rsidP="00F57BF6">
      <w:pPr>
        <w:overflowPunct/>
        <w:autoSpaceDE/>
        <w:autoSpaceDN/>
        <w:adjustRightInd/>
        <w:jc w:val="center"/>
        <w:textAlignment w:val="auto"/>
        <w:rPr>
          <w:rFonts w:ascii="Times New Roman" w:hAnsi="Times New Roman"/>
          <w:color w:val="000000"/>
          <w:sz w:val="24"/>
          <w:szCs w:val="24"/>
          <w:lang w:val="bg-BG" w:eastAsia="bg-BG"/>
        </w:rPr>
      </w:pPr>
    </w:p>
    <w:p w:rsidR="006958F5" w:rsidRDefault="00F57BF6" w:rsidP="0063192C">
      <w:pPr>
        <w:overflowPunct/>
        <w:autoSpaceDE/>
        <w:autoSpaceDN/>
        <w:adjustRightInd/>
        <w:jc w:val="both"/>
        <w:rPr>
          <w:rFonts w:ascii="Times New Roman" w:hAnsi="Times New Roman"/>
          <w:sz w:val="24"/>
          <w:szCs w:val="24"/>
          <w:lang w:val="bg-BG" w:eastAsia="bg-BG"/>
        </w:rPr>
      </w:pPr>
      <w:r w:rsidRPr="0063192C">
        <w:rPr>
          <w:rFonts w:ascii="Times New Roman" w:hAnsi="Times New Roman"/>
          <w:sz w:val="24"/>
          <w:szCs w:val="24"/>
          <w:lang w:val="bg-BG" w:eastAsia="bg-BG"/>
        </w:rPr>
        <w:t xml:space="preserve">Чл.42 </w:t>
      </w:r>
      <w:r w:rsidRPr="0063192C">
        <w:rPr>
          <w:rFonts w:ascii="Times New Roman" w:hAnsi="Times New Roman"/>
          <w:sz w:val="24"/>
          <w:szCs w:val="24"/>
          <w:lang w:eastAsia="bg-BG"/>
        </w:rPr>
        <w:t>(</w:t>
      </w:r>
      <w:r w:rsidR="0063192C" w:rsidRPr="0063192C">
        <w:rPr>
          <w:rFonts w:ascii="Times New Roman" w:hAnsi="Times New Roman"/>
          <w:sz w:val="24"/>
          <w:szCs w:val="24"/>
          <w:lang w:val="bg-BG" w:eastAsia="bg-BG"/>
        </w:rPr>
        <w:t>1</w:t>
      </w:r>
      <w:r w:rsidR="0063192C" w:rsidRPr="0063192C">
        <w:rPr>
          <w:rFonts w:ascii="Times New Roman" w:hAnsi="Times New Roman"/>
          <w:sz w:val="24"/>
          <w:szCs w:val="24"/>
          <w:lang w:eastAsia="bg-BG"/>
        </w:rPr>
        <w:t>)</w:t>
      </w:r>
      <w:r w:rsidR="006958F5" w:rsidRPr="00CD520A">
        <w:rPr>
          <w:rFonts w:ascii="Times New Roman" w:hAnsi="Times New Roman"/>
          <w:sz w:val="24"/>
          <w:szCs w:val="24"/>
          <w:lang w:val="bg-BG" w:eastAsia="bg-BG"/>
        </w:rPr>
        <w:t xml:space="preserve"> Информация от </w:t>
      </w:r>
      <w:r w:rsidRPr="0095383D">
        <w:rPr>
          <w:rFonts w:ascii="Times New Roman" w:hAnsi="Times New Roman"/>
          <w:sz w:val="24"/>
          <w:szCs w:val="24"/>
        </w:rPr>
        <w:t>Областна дирекция „Земеделие" – Габрово</w:t>
      </w:r>
      <w:r w:rsidRPr="00CD520A">
        <w:rPr>
          <w:rFonts w:ascii="Times New Roman" w:hAnsi="Times New Roman"/>
          <w:sz w:val="24"/>
          <w:szCs w:val="24"/>
          <w:lang w:val="bg-BG" w:eastAsia="bg-BG"/>
        </w:rPr>
        <w:t xml:space="preserve"> </w:t>
      </w:r>
      <w:r w:rsidR="006958F5" w:rsidRPr="00CD520A">
        <w:rPr>
          <w:rFonts w:ascii="Times New Roman" w:hAnsi="Times New Roman"/>
          <w:sz w:val="24"/>
          <w:szCs w:val="24"/>
          <w:lang w:val="bg-BG" w:eastAsia="bg-BG"/>
        </w:rPr>
        <w:t>се предоставя за повторно използване след отправяне на писмено искане. Искането се счита за писмено и в случаите, когато е направено по електронен път на адреса на електронната поща на администрацията или на портала за отворени данни.</w:t>
      </w:r>
    </w:p>
    <w:p w:rsidR="00DE60E8" w:rsidRPr="00CD520A" w:rsidRDefault="00DE60E8" w:rsidP="0063192C">
      <w:pPr>
        <w:overflowPunct/>
        <w:autoSpaceDE/>
        <w:autoSpaceDN/>
        <w:adjustRightInd/>
        <w:jc w:val="both"/>
        <w:rPr>
          <w:rFonts w:ascii="Times New Roman" w:hAnsi="Times New Roman"/>
          <w:sz w:val="24"/>
          <w:szCs w:val="24"/>
          <w:lang w:val="bg-BG" w:eastAsia="bg-BG"/>
        </w:rPr>
      </w:pPr>
    </w:p>
    <w:p w:rsidR="006958F5" w:rsidRDefault="0063192C" w:rsidP="0063192C">
      <w:pPr>
        <w:overflowPunct/>
        <w:autoSpaceDE/>
        <w:autoSpaceDN/>
        <w:adjustRightInd/>
        <w:jc w:val="both"/>
        <w:rPr>
          <w:rFonts w:ascii="Times New Roman" w:hAnsi="Times New Roman"/>
          <w:sz w:val="24"/>
          <w:szCs w:val="24"/>
          <w:lang w:val="bg-BG" w:eastAsia="bg-BG"/>
        </w:rPr>
      </w:pPr>
      <w:r w:rsidRPr="0063192C">
        <w:rPr>
          <w:rFonts w:ascii="Times New Roman" w:hAnsi="Times New Roman"/>
          <w:sz w:val="24"/>
          <w:szCs w:val="24"/>
          <w:lang w:eastAsia="bg-BG"/>
        </w:rPr>
        <w:t>(</w:t>
      </w:r>
      <w:r w:rsidR="006958F5" w:rsidRPr="0063192C">
        <w:rPr>
          <w:rFonts w:ascii="Times New Roman" w:hAnsi="Times New Roman"/>
          <w:sz w:val="24"/>
          <w:szCs w:val="24"/>
          <w:lang w:val="bg-BG" w:eastAsia="bg-BG"/>
        </w:rPr>
        <w:t>2</w:t>
      </w:r>
      <w:r w:rsidRPr="0063192C">
        <w:rPr>
          <w:rFonts w:ascii="Times New Roman" w:hAnsi="Times New Roman"/>
          <w:sz w:val="24"/>
          <w:szCs w:val="24"/>
          <w:lang w:eastAsia="bg-BG"/>
        </w:rPr>
        <w:t>)</w:t>
      </w:r>
      <w:r>
        <w:rPr>
          <w:rFonts w:ascii="Times New Roman" w:hAnsi="Times New Roman"/>
          <w:b/>
          <w:sz w:val="24"/>
          <w:szCs w:val="24"/>
          <w:lang w:eastAsia="bg-BG"/>
        </w:rPr>
        <w:t xml:space="preserve"> </w:t>
      </w:r>
      <w:r w:rsidR="006958F5" w:rsidRPr="00CD520A">
        <w:rPr>
          <w:rFonts w:ascii="Times New Roman" w:hAnsi="Times New Roman"/>
          <w:sz w:val="24"/>
          <w:szCs w:val="24"/>
          <w:lang w:val="bg-BG" w:eastAsia="bg-BG"/>
        </w:rPr>
        <w:t xml:space="preserve">Ако искането е подадено по електронен път, </w:t>
      </w:r>
      <w:r w:rsidRPr="0095383D">
        <w:rPr>
          <w:rFonts w:ascii="Times New Roman" w:hAnsi="Times New Roman"/>
          <w:sz w:val="24"/>
          <w:szCs w:val="24"/>
        </w:rPr>
        <w:t>Областна дирекция „Земеделие" – Габрово</w:t>
      </w:r>
      <w:r w:rsidRPr="00CD520A">
        <w:rPr>
          <w:rFonts w:ascii="Times New Roman" w:hAnsi="Times New Roman"/>
          <w:sz w:val="24"/>
          <w:szCs w:val="24"/>
          <w:lang w:val="bg-BG" w:eastAsia="bg-BG"/>
        </w:rPr>
        <w:t xml:space="preserve"> </w:t>
      </w:r>
      <w:r w:rsidR="006958F5" w:rsidRPr="00CD520A">
        <w:rPr>
          <w:rFonts w:ascii="Times New Roman" w:hAnsi="Times New Roman"/>
          <w:sz w:val="24"/>
          <w:szCs w:val="24"/>
          <w:lang w:val="bg-BG" w:eastAsia="bg-BG"/>
        </w:rPr>
        <w:t xml:space="preserve">отговаря по електронен път на адреса, от който е изпратено заявлението за </w:t>
      </w:r>
      <w:r w:rsidR="006958F5" w:rsidRPr="00CD520A">
        <w:rPr>
          <w:rFonts w:ascii="Times New Roman" w:hAnsi="Times New Roman"/>
          <w:sz w:val="24"/>
          <w:szCs w:val="24"/>
          <w:lang w:val="bg-BG" w:eastAsia="bg-BG"/>
        </w:rPr>
        <w:lastRenderedPageBreak/>
        <w:t>повторно използване на информация. В тези случаи потвърждаване на получаването на отговора не се изисква.</w:t>
      </w:r>
    </w:p>
    <w:p w:rsidR="00DE60E8" w:rsidRPr="00CD520A" w:rsidRDefault="00DE60E8" w:rsidP="0063192C">
      <w:pPr>
        <w:overflowPunct/>
        <w:autoSpaceDE/>
        <w:autoSpaceDN/>
        <w:adjustRightInd/>
        <w:jc w:val="both"/>
        <w:rPr>
          <w:rFonts w:ascii="Times New Roman" w:hAnsi="Times New Roman"/>
          <w:sz w:val="24"/>
          <w:szCs w:val="24"/>
          <w:lang w:val="bg-BG" w:eastAsia="bg-BG"/>
        </w:rPr>
      </w:pPr>
    </w:p>
    <w:p w:rsidR="004B4B36" w:rsidRDefault="0063192C" w:rsidP="004B4B36">
      <w:pPr>
        <w:overflowPunct/>
        <w:autoSpaceDE/>
        <w:autoSpaceDN/>
        <w:adjustRightInd/>
        <w:jc w:val="both"/>
        <w:rPr>
          <w:rFonts w:ascii="Times New Roman" w:hAnsi="Times New Roman"/>
          <w:color w:val="000000"/>
          <w:sz w:val="24"/>
          <w:szCs w:val="24"/>
          <w:lang w:val="bg-BG" w:eastAsia="bg-BG"/>
        </w:rPr>
      </w:pPr>
      <w:r w:rsidRPr="0063192C">
        <w:rPr>
          <w:rFonts w:ascii="Times New Roman" w:hAnsi="Times New Roman"/>
          <w:sz w:val="24"/>
          <w:szCs w:val="24"/>
          <w:lang w:val="bg-BG" w:eastAsia="bg-BG"/>
        </w:rPr>
        <w:t>Чл.</w:t>
      </w:r>
      <w:r>
        <w:rPr>
          <w:rFonts w:ascii="Times New Roman" w:hAnsi="Times New Roman"/>
          <w:color w:val="000000"/>
          <w:sz w:val="24"/>
          <w:szCs w:val="24"/>
          <w:lang w:val="bg-BG" w:eastAsia="bg-BG"/>
        </w:rPr>
        <w:t>43</w:t>
      </w:r>
      <w:r w:rsidRPr="0063192C">
        <w:rPr>
          <w:rFonts w:ascii="Times New Roman" w:hAnsi="Times New Roman"/>
          <w:sz w:val="24"/>
          <w:szCs w:val="24"/>
          <w:lang w:val="ru-RU" w:eastAsia="bg-BG"/>
        </w:rPr>
        <w:t>(</w:t>
      </w:r>
      <w:r w:rsidR="006958F5" w:rsidRPr="0063192C">
        <w:rPr>
          <w:rFonts w:ascii="Times New Roman" w:hAnsi="Times New Roman"/>
          <w:sz w:val="24"/>
          <w:szCs w:val="24"/>
          <w:lang w:val="ru-RU" w:eastAsia="bg-BG"/>
        </w:rPr>
        <w:t>1</w:t>
      </w:r>
      <w:r w:rsidRPr="0063192C">
        <w:rPr>
          <w:rFonts w:ascii="Times New Roman" w:hAnsi="Times New Roman"/>
          <w:sz w:val="24"/>
          <w:szCs w:val="24"/>
          <w:lang w:val="ru-RU" w:eastAsia="bg-BG"/>
        </w:rPr>
        <w:t>)</w:t>
      </w:r>
      <w:r w:rsidR="004B4B36">
        <w:rPr>
          <w:rFonts w:ascii="Times New Roman" w:hAnsi="Times New Roman"/>
          <w:sz w:val="24"/>
          <w:szCs w:val="24"/>
          <w:lang w:val="bg-BG" w:eastAsia="bg-BG"/>
        </w:rPr>
        <w:t xml:space="preserve"> </w:t>
      </w:r>
      <w:r w:rsidR="004B4B36" w:rsidRPr="00CD520A">
        <w:rPr>
          <w:rFonts w:ascii="Times New Roman" w:hAnsi="Times New Roman"/>
          <w:vanish/>
          <w:sz w:val="24"/>
          <w:szCs w:val="24"/>
          <w:lang w:val="bg-BG" w:eastAsia="bg-BG"/>
        </w:rPr>
        <w:t> </w:t>
      </w:r>
      <w:r w:rsidR="004B4B36" w:rsidRPr="00CD520A">
        <w:rPr>
          <w:rFonts w:ascii="Times New Roman" w:hAnsi="Times New Roman"/>
          <w:bCs/>
          <w:color w:val="000000"/>
          <w:sz w:val="24"/>
          <w:szCs w:val="24"/>
          <w:lang w:val="bg-BG" w:eastAsia="bg-BG"/>
        </w:rPr>
        <w:t xml:space="preserve">Исканията за повторно използване на информация, се разглеждат от </w:t>
      </w:r>
      <w:r w:rsidR="004B4B36">
        <w:rPr>
          <w:rFonts w:ascii="Times New Roman" w:hAnsi="Times New Roman"/>
          <w:bCs/>
          <w:color w:val="000000"/>
          <w:sz w:val="24"/>
          <w:szCs w:val="24"/>
          <w:lang w:val="bg-BG" w:eastAsia="bg-BG"/>
        </w:rPr>
        <w:t>лицата, определени в чл. 10, ал. 2</w:t>
      </w:r>
      <w:r w:rsidR="004B4B36" w:rsidRPr="00CD520A">
        <w:rPr>
          <w:rFonts w:ascii="Times New Roman" w:hAnsi="Times New Roman"/>
          <w:bCs/>
          <w:color w:val="000000"/>
          <w:sz w:val="24"/>
          <w:szCs w:val="24"/>
          <w:lang w:val="bg-BG" w:eastAsia="bg-BG"/>
        </w:rPr>
        <w:t xml:space="preserve"> от  настоящите вътрешни правила не по-късно от </w:t>
      </w:r>
      <w:r w:rsidR="004B4B36" w:rsidRPr="00CD520A">
        <w:rPr>
          <w:rFonts w:ascii="Times New Roman" w:hAnsi="Times New Roman"/>
          <w:color w:val="000000"/>
          <w:sz w:val="24"/>
          <w:szCs w:val="24"/>
          <w:lang w:val="bg-BG" w:eastAsia="bg-BG"/>
        </w:rPr>
        <w:t>14-дневен срок от регистрирането им.</w:t>
      </w:r>
      <w:r w:rsidR="004B4B36" w:rsidRPr="00CD520A">
        <w:rPr>
          <w:rFonts w:ascii="Times New Roman" w:hAnsi="Times New Roman"/>
          <w:bCs/>
          <w:color w:val="000000"/>
          <w:sz w:val="24"/>
          <w:szCs w:val="24"/>
          <w:lang w:val="bg-BG" w:eastAsia="bg-BG"/>
        </w:rPr>
        <w:t xml:space="preserve"> Срокът може да бъде удължен с още 14 дни в случаите, в които </w:t>
      </w:r>
      <w:r w:rsidR="004B4B36" w:rsidRPr="00CD520A">
        <w:rPr>
          <w:rFonts w:ascii="Times New Roman" w:hAnsi="Times New Roman"/>
          <w:color w:val="000000"/>
          <w:sz w:val="24"/>
          <w:szCs w:val="24"/>
          <w:lang w:val="bg-BG" w:eastAsia="bg-BG"/>
        </w:rPr>
        <w:t>искането за повторно използване на информация се характеризира със сложност и изисква повече време за предоставянето. В тези случаи на заявителят  се изпраща съобщение за необходимото време за предоставяне на информацията в срок до 14 дни от постъпване на искането.</w:t>
      </w:r>
    </w:p>
    <w:p w:rsidR="00DE60E8" w:rsidRDefault="00DE60E8" w:rsidP="004B4B36">
      <w:pPr>
        <w:overflowPunct/>
        <w:autoSpaceDE/>
        <w:autoSpaceDN/>
        <w:adjustRightInd/>
        <w:jc w:val="both"/>
        <w:rPr>
          <w:rFonts w:ascii="Times New Roman" w:hAnsi="Times New Roman"/>
          <w:color w:val="000000"/>
          <w:sz w:val="24"/>
          <w:szCs w:val="24"/>
          <w:lang w:val="bg-BG" w:eastAsia="bg-BG"/>
        </w:rPr>
      </w:pPr>
    </w:p>
    <w:p w:rsidR="00DE60E8" w:rsidRDefault="004B4B36" w:rsidP="00DE60E8">
      <w:pPr>
        <w:pStyle w:val="23"/>
        <w:shd w:val="clear" w:color="auto" w:fill="auto"/>
        <w:spacing w:after="176" w:line="240" w:lineRule="auto"/>
        <w:ind w:left="14" w:right="14" w:firstLine="0"/>
        <w:jc w:val="both"/>
        <w:rPr>
          <w:sz w:val="24"/>
          <w:szCs w:val="24"/>
        </w:rPr>
      </w:pPr>
      <w:r w:rsidRPr="004B4B36">
        <w:rPr>
          <w:sz w:val="24"/>
          <w:szCs w:val="24"/>
          <w:lang w:val="ru-RU"/>
        </w:rPr>
        <w:t>(</w:t>
      </w:r>
      <w:r w:rsidRPr="004B4B36">
        <w:rPr>
          <w:sz w:val="24"/>
          <w:szCs w:val="24"/>
        </w:rPr>
        <w:t>2</w:t>
      </w:r>
      <w:r w:rsidRPr="004B4B36">
        <w:rPr>
          <w:sz w:val="24"/>
          <w:szCs w:val="24"/>
          <w:lang w:val="ru-RU"/>
        </w:rPr>
        <w:t>)</w:t>
      </w:r>
      <w:r w:rsidRPr="00CD520A">
        <w:rPr>
          <w:sz w:val="24"/>
          <w:szCs w:val="24"/>
          <w:lang w:val="ru-RU"/>
        </w:rPr>
        <w:t xml:space="preserve">  </w:t>
      </w:r>
      <w:r w:rsidRPr="00BF3FCD">
        <w:rPr>
          <w:sz w:val="24"/>
          <w:szCs w:val="24"/>
        </w:rPr>
        <w:t xml:space="preserve">Проект на отговор по постъпилото заявление се изготвя след </w:t>
      </w:r>
      <w:r>
        <w:rPr>
          <w:sz w:val="24"/>
          <w:szCs w:val="24"/>
        </w:rPr>
        <w:t>съгласуване</w:t>
      </w:r>
      <w:r w:rsidRPr="00BF3FCD">
        <w:rPr>
          <w:sz w:val="24"/>
          <w:szCs w:val="24"/>
        </w:rPr>
        <w:t xml:space="preserve"> </w:t>
      </w:r>
      <w:r>
        <w:rPr>
          <w:sz w:val="24"/>
          <w:szCs w:val="24"/>
        </w:rPr>
        <w:t xml:space="preserve">с </w:t>
      </w:r>
      <w:r w:rsidRPr="00BF3FCD">
        <w:rPr>
          <w:sz w:val="24"/>
          <w:szCs w:val="24"/>
        </w:rPr>
        <w:t>главния секретар на ОДЗ –Габрово</w:t>
      </w:r>
      <w:r>
        <w:rPr>
          <w:sz w:val="24"/>
          <w:szCs w:val="24"/>
        </w:rPr>
        <w:t xml:space="preserve"> и</w:t>
      </w:r>
      <w:r w:rsidRPr="00BF3FCD">
        <w:rPr>
          <w:sz w:val="24"/>
          <w:szCs w:val="24"/>
        </w:rPr>
        <w:t xml:space="preserve"> съответния директор на дирекция, към чиито ресор се отнася исканата информация относно предоставяне на искания достъп, обем и форма, в </w:t>
      </w:r>
      <w:r w:rsidR="00DE60E8">
        <w:rPr>
          <w:sz w:val="24"/>
          <w:szCs w:val="24"/>
        </w:rPr>
        <w:t>който да се предостави.</w:t>
      </w:r>
    </w:p>
    <w:p w:rsidR="006958F5" w:rsidRPr="004B4B36" w:rsidRDefault="004B4B36" w:rsidP="00DE60E8">
      <w:pPr>
        <w:pStyle w:val="23"/>
        <w:shd w:val="clear" w:color="auto" w:fill="auto"/>
        <w:spacing w:after="176" w:line="240" w:lineRule="auto"/>
        <w:ind w:right="14" w:firstLine="0"/>
        <w:jc w:val="both"/>
        <w:rPr>
          <w:sz w:val="24"/>
          <w:szCs w:val="24"/>
        </w:rPr>
      </w:pPr>
      <w:r w:rsidRPr="004B4B36">
        <w:rPr>
          <w:sz w:val="24"/>
          <w:szCs w:val="24"/>
          <w:lang w:val="ru-RU"/>
        </w:rPr>
        <w:t>(</w:t>
      </w:r>
      <w:r w:rsidR="00DE60E8">
        <w:rPr>
          <w:sz w:val="24"/>
          <w:szCs w:val="24"/>
        </w:rPr>
        <w:t>3</w:t>
      </w:r>
      <w:r w:rsidRPr="004B4B36">
        <w:rPr>
          <w:sz w:val="24"/>
          <w:szCs w:val="24"/>
          <w:lang w:val="ru-RU"/>
        </w:rPr>
        <w:t>)</w:t>
      </w:r>
      <w:r w:rsidR="00DE60E8">
        <w:rPr>
          <w:sz w:val="24"/>
          <w:szCs w:val="24"/>
          <w:lang w:val="ru-RU"/>
        </w:rPr>
        <w:t xml:space="preserve"> В срока по по ал.1</w:t>
      </w:r>
      <w:r w:rsidR="00DE60E8">
        <w:rPr>
          <w:sz w:val="24"/>
          <w:szCs w:val="24"/>
        </w:rPr>
        <w:t xml:space="preserve">, директорът </w:t>
      </w:r>
      <w:r w:rsidR="006958F5" w:rsidRPr="00CD520A">
        <w:rPr>
          <w:sz w:val="24"/>
          <w:szCs w:val="24"/>
          <w:lang w:val="ru-RU"/>
        </w:rPr>
        <w:t xml:space="preserve">уведомява заявителя за  своето решение </w:t>
      </w:r>
      <w:r w:rsidR="006958F5" w:rsidRPr="00CD520A">
        <w:rPr>
          <w:sz w:val="24"/>
          <w:szCs w:val="24"/>
        </w:rPr>
        <w:t>относно</w:t>
      </w:r>
      <w:r w:rsidR="006958F5" w:rsidRPr="00CD520A">
        <w:rPr>
          <w:sz w:val="24"/>
          <w:szCs w:val="24"/>
          <w:lang w:val="ru-RU"/>
        </w:rPr>
        <w:t xml:space="preserve"> </w:t>
      </w:r>
      <w:r w:rsidR="006958F5" w:rsidRPr="00CD520A">
        <w:rPr>
          <w:sz w:val="24"/>
          <w:szCs w:val="24"/>
        </w:rPr>
        <w:t>предоставяне или съответно отказ за предоставяне на информация за повторно използване.</w:t>
      </w:r>
      <w:r w:rsidR="006958F5" w:rsidRPr="00CD520A">
        <w:rPr>
          <w:sz w:val="24"/>
          <w:szCs w:val="24"/>
          <w:lang w:val="ru-RU"/>
        </w:rPr>
        <w:t xml:space="preserve"> Решението се връчва на заявителя срещу подпис или по пощата с обратна разписка или се изпраща по електронен път, когато заявителят е поискал информацията да му бъде предоставена по електронен път и е посочил адрес на електронна поща.</w:t>
      </w:r>
    </w:p>
    <w:p w:rsidR="006958F5" w:rsidRPr="00CD520A" w:rsidRDefault="00DE60E8" w:rsidP="0063192C">
      <w:pPr>
        <w:widowControl w:val="0"/>
        <w:tabs>
          <w:tab w:val="left" w:pos="720"/>
        </w:tabs>
        <w:overflowPunct/>
        <w:jc w:val="both"/>
        <w:textAlignment w:val="auto"/>
        <w:rPr>
          <w:rFonts w:ascii="Times New Roman" w:hAnsi="Times New Roman"/>
          <w:vanish/>
          <w:sz w:val="24"/>
          <w:szCs w:val="24"/>
          <w:lang w:val="bg-BG" w:eastAsia="bg-BG"/>
        </w:rPr>
      </w:pPr>
      <w:r w:rsidRPr="00DE60E8">
        <w:rPr>
          <w:rFonts w:ascii="Times New Roman" w:hAnsi="Times New Roman"/>
          <w:sz w:val="24"/>
          <w:szCs w:val="24"/>
          <w:lang w:val="ru-RU" w:eastAsia="bg-BG"/>
        </w:rPr>
        <w:t>(4)</w:t>
      </w:r>
      <w:r w:rsidR="006958F5" w:rsidRPr="00CD520A">
        <w:rPr>
          <w:rFonts w:ascii="Times New Roman" w:hAnsi="Times New Roman"/>
          <w:sz w:val="24"/>
          <w:szCs w:val="24"/>
          <w:lang w:val="ru-RU" w:eastAsia="bg-BG"/>
        </w:rPr>
        <w:t xml:space="preserve"> </w:t>
      </w:r>
      <w:r w:rsidR="006958F5" w:rsidRPr="00CD520A">
        <w:rPr>
          <w:rFonts w:ascii="Times New Roman" w:hAnsi="Times New Roman"/>
          <w:sz w:val="24"/>
          <w:szCs w:val="24"/>
          <w:lang w:val="bg-BG" w:eastAsia="bg-BG"/>
        </w:rPr>
        <w:t>Информация се предоставя за повторно използване безплатно или след заплащане на такса, определена с тарифа, приета от Министерски съвет, която такса не може да надхвърля материалните разходи по възпроизвеждането и предоставянето на информацията.</w:t>
      </w:r>
    </w:p>
    <w:p w:rsidR="00DE60E8" w:rsidRDefault="006958F5" w:rsidP="006958F5">
      <w:pPr>
        <w:widowControl w:val="0"/>
        <w:tabs>
          <w:tab w:val="left" w:pos="720"/>
        </w:tabs>
        <w:overflowPunct/>
        <w:ind w:left="360"/>
        <w:jc w:val="both"/>
        <w:textAlignment w:val="auto"/>
        <w:rPr>
          <w:rFonts w:ascii="Times New Roman" w:hAnsi="Times New Roman"/>
          <w:color w:val="FF0000"/>
          <w:sz w:val="24"/>
          <w:szCs w:val="24"/>
          <w:lang w:val="bg-BG" w:eastAsia="bg-BG"/>
        </w:rPr>
      </w:pPr>
      <w:r w:rsidRPr="00CD520A">
        <w:rPr>
          <w:rFonts w:ascii="Times New Roman" w:hAnsi="Times New Roman"/>
          <w:color w:val="FF0000"/>
          <w:sz w:val="24"/>
          <w:szCs w:val="24"/>
          <w:lang w:val="bg-BG" w:eastAsia="bg-BG"/>
        </w:rPr>
        <w:tab/>
      </w:r>
    </w:p>
    <w:p w:rsidR="0063192C" w:rsidRDefault="006958F5" w:rsidP="006958F5">
      <w:pPr>
        <w:widowControl w:val="0"/>
        <w:tabs>
          <w:tab w:val="left" w:pos="720"/>
        </w:tabs>
        <w:overflowPunct/>
        <w:ind w:left="360"/>
        <w:jc w:val="both"/>
        <w:textAlignment w:val="auto"/>
        <w:rPr>
          <w:rFonts w:ascii="Times New Roman" w:hAnsi="Times New Roman"/>
          <w:color w:val="FF0000"/>
          <w:sz w:val="24"/>
          <w:szCs w:val="24"/>
          <w:lang w:val="bg-BG" w:eastAsia="bg-BG"/>
        </w:rPr>
      </w:pPr>
      <w:r w:rsidRPr="00CD520A">
        <w:rPr>
          <w:rFonts w:ascii="Times New Roman" w:hAnsi="Times New Roman"/>
          <w:color w:val="FF0000"/>
          <w:sz w:val="24"/>
          <w:szCs w:val="24"/>
          <w:lang w:val="bg-BG" w:eastAsia="bg-BG"/>
        </w:rPr>
        <w:tab/>
      </w:r>
    </w:p>
    <w:p w:rsidR="006958F5" w:rsidRDefault="00DE60E8" w:rsidP="0063192C">
      <w:pPr>
        <w:widowControl w:val="0"/>
        <w:tabs>
          <w:tab w:val="left" w:pos="720"/>
        </w:tabs>
        <w:overflowPunct/>
        <w:jc w:val="both"/>
        <w:textAlignment w:val="auto"/>
        <w:rPr>
          <w:rFonts w:ascii="Times New Roman" w:hAnsi="Times New Roman"/>
          <w:sz w:val="24"/>
          <w:szCs w:val="24"/>
          <w:lang w:val="bg-BG" w:eastAsia="bg-BG"/>
        </w:rPr>
      </w:pPr>
      <w:r w:rsidRPr="00DE60E8">
        <w:rPr>
          <w:rFonts w:ascii="Times New Roman" w:hAnsi="Times New Roman"/>
          <w:sz w:val="24"/>
          <w:szCs w:val="24"/>
          <w:lang w:val="bg-BG" w:eastAsia="bg-BG"/>
        </w:rPr>
        <w:t>(</w:t>
      </w:r>
      <w:r w:rsidRPr="00DE60E8">
        <w:rPr>
          <w:rFonts w:ascii="Times New Roman" w:hAnsi="Times New Roman"/>
          <w:sz w:val="24"/>
          <w:szCs w:val="24"/>
          <w:lang w:val="ru-RU" w:eastAsia="bg-BG"/>
        </w:rPr>
        <w:t>5)</w:t>
      </w:r>
      <w:r w:rsidR="006958F5" w:rsidRPr="00DE60E8">
        <w:rPr>
          <w:rFonts w:ascii="Times New Roman" w:hAnsi="Times New Roman"/>
          <w:sz w:val="24"/>
          <w:szCs w:val="24"/>
          <w:lang w:val="bg-BG" w:eastAsia="bg-BG"/>
        </w:rPr>
        <w:t xml:space="preserve"> </w:t>
      </w:r>
      <w:r w:rsidR="006958F5" w:rsidRPr="00CD520A">
        <w:rPr>
          <w:rFonts w:ascii="Times New Roman" w:hAnsi="Times New Roman"/>
          <w:sz w:val="24"/>
          <w:szCs w:val="24"/>
          <w:lang w:val="bg-BG" w:eastAsia="bg-BG"/>
        </w:rPr>
        <w:t xml:space="preserve">При взимане на решение за отказ за предоставяне на информация за повторно използване задължително </w:t>
      </w:r>
      <w:r w:rsidR="006958F5" w:rsidRPr="00CD520A">
        <w:rPr>
          <w:rFonts w:ascii="Times New Roman" w:hAnsi="Times New Roman"/>
          <w:sz w:val="24"/>
          <w:szCs w:val="24"/>
          <w:lang w:val="ru-RU" w:eastAsia="bg-BG"/>
        </w:rPr>
        <w:t>се посочват правното и фактическо основание за отказ, датата на приемане на решението и редът за неговото обжалване и то задължително се връчва на заявителя срещу подпис или се изпраща по пощата с обратна разписка.</w:t>
      </w:r>
      <w:r w:rsidR="006958F5" w:rsidRPr="00CD520A">
        <w:rPr>
          <w:rFonts w:ascii="Times New Roman" w:hAnsi="Times New Roman"/>
          <w:sz w:val="24"/>
          <w:szCs w:val="24"/>
          <w:lang w:val="bg-BG" w:eastAsia="bg-BG"/>
        </w:rPr>
        <w:t xml:space="preserve"> </w:t>
      </w:r>
    </w:p>
    <w:p w:rsidR="00DE60E8" w:rsidRPr="00CD520A" w:rsidRDefault="00DE60E8" w:rsidP="0063192C">
      <w:pPr>
        <w:widowControl w:val="0"/>
        <w:tabs>
          <w:tab w:val="left" w:pos="720"/>
        </w:tabs>
        <w:overflowPunct/>
        <w:jc w:val="both"/>
        <w:textAlignment w:val="auto"/>
        <w:rPr>
          <w:rFonts w:ascii="Times New Roman" w:hAnsi="Times New Roman"/>
          <w:sz w:val="24"/>
          <w:szCs w:val="24"/>
          <w:lang w:val="bg-BG" w:eastAsia="bg-BG"/>
        </w:rPr>
      </w:pPr>
    </w:p>
    <w:p w:rsidR="006958F5" w:rsidRPr="00CD520A" w:rsidRDefault="0063192C" w:rsidP="0063192C">
      <w:pPr>
        <w:widowControl w:val="0"/>
        <w:tabs>
          <w:tab w:val="left" w:pos="720"/>
        </w:tabs>
        <w:overflowPunct/>
        <w:jc w:val="both"/>
        <w:textAlignment w:val="auto"/>
        <w:rPr>
          <w:rFonts w:ascii="Times New Roman" w:hAnsi="Times New Roman"/>
          <w:sz w:val="24"/>
          <w:szCs w:val="24"/>
          <w:lang w:val="bg-BG" w:eastAsia="bg-BG"/>
        </w:rPr>
      </w:pPr>
      <w:r w:rsidRPr="00DE60E8">
        <w:rPr>
          <w:rFonts w:ascii="Times New Roman" w:hAnsi="Times New Roman"/>
          <w:sz w:val="24"/>
          <w:szCs w:val="24"/>
          <w:lang w:val="bg-BG" w:eastAsia="bg-BG"/>
        </w:rPr>
        <w:t>(</w:t>
      </w:r>
      <w:r w:rsidR="00DE60E8" w:rsidRPr="00DE60E8">
        <w:rPr>
          <w:rFonts w:ascii="Times New Roman" w:hAnsi="Times New Roman"/>
          <w:sz w:val="24"/>
          <w:szCs w:val="24"/>
          <w:lang w:val="bg-BG" w:eastAsia="bg-BG"/>
        </w:rPr>
        <w:t>6</w:t>
      </w:r>
      <w:r w:rsidRPr="00DE60E8">
        <w:rPr>
          <w:rFonts w:ascii="Times New Roman" w:hAnsi="Times New Roman"/>
          <w:sz w:val="24"/>
          <w:szCs w:val="24"/>
          <w:lang w:val="bg-BG" w:eastAsia="bg-BG"/>
        </w:rPr>
        <w:t>)</w:t>
      </w:r>
      <w:r w:rsidR="006958F5" w:rsidRPr="00CD520A">
        <w:rPr>
          <w:rFonts w:ascii="Times New Roman" w:hAnsi="Times New Roman"/>
          <w:sz w:val="24"/>
          <w:szCs w:val="24"/>
          <w:lang w:val="bg-BG" w:eastAsia="bg-BG"/>
        </w:rPr>
        <w:t>Основание за отказ за предоставяне на информация за повторно използване е налице, когато:</w:t>
      </w:r>
    </w:p>
    <w:p w:rsidR="006958F5" w:rsidRPr="00CD520A" w:rsidRDefault="006958F5" w:rsidP="006958F5">
      <w:pPr>
        <w:overflowPunct/>
        <w:autoSpaceDE/>
        <w:autoSpaceDN/>
        <w:adjustRightInd/>
        <w:ind w:firstLine="360"/>
        <w:jc w:val="both"/>
        <w:textAlignment w:val="auto"/>
        <w:rPr>
          <w:rFonts w:ascii="Times New Roman" w:hAnsi="Times New Roman"/>
          <w:sz w:val="24"/>
          <w:szCs w:val="24"/>
          <w:lang w:val="bg-BG" w:eastAsia="bg-BG"/>
        </w:rPr>
      </w:pPr>
      <w:r w:rsidRPr="00CD520A">
        <w:rPr>
          <w:rFonts w:ascii="Times New Roman" w:hAnsi="Times New Roman"/>
          <w:sz w:val="24"/>
          <w:szCs w:val="24"/>
          <w:lang w:val="bg-BG" w:eastAsia="bg-BG"/>
        </w:rPr>
        <w:t>1.закон забранява предоставянето на поисканата информация;</w:t>
      </w:r>
    </w:p>
    <w:p w:rsidR="006958F5" w:rsidRDefault="006958F5" w:rsidP="006958F5">
      <w:pPr>
        <w:widowControl w:val="0"/>
        <w:tabs>
          <w:tab w:val="left" w:pos="720"/>
        </w:tabs>
        <w:overflowPunct/>
        <w:ind w:left="360"/>
        <w:jc w:val="both"/>
        <w:textAlignment w:val="auto"/>
        <w:rPr>
          <w:rFonts w:ascii="Times New Roman" w:hAnsi="Times New Roman"/>
          <w:sz w:val="24"/>
          <w:szCs w:val="24"/>
          <w:lang w:val="bg-BG" w:eastAsia="bg-BG"/>
        </w:rPr>
      </w:pPr>
      <w:r w:rsidRPr="00CD520A">
        <w:rPr>
          <w:rFonts w:ascii="Times New Roman" w:hAnsi="Times New Roman"/>
          <w:sz w:val="24"/>
          <w:szCs w:val="24"/>
          <w:lang w:val="bg-BG" w:eastAsia="bg-BG"/>
        </w:rPr>
        <w:t xml:space="preserve">2. искането не отговаря на условията по </w:t>
      </w:r>
      <w:hyperlink r:id="rId10" w:history="1">
        <w:r w:rsidRPr="003336AA">
          <w:rPr>
            <w:rFonts w:ascii="Times New Roman" w:hAnsi="Times New Roman"/>
            <w:sz w:val="24"/>
            <w:szCs w:val="24"/>
            <w:lang w:val="bg-BG" w:eastAsia="bg-BG"/>
          </w:rPr>
          <w:t>чл. 41е</w:t>
        </w:r>
      </w:hyperlink>
      <w:r w:rsidRPr="003336AA">
        <w:rPr>
          <w:rFonts w:ascii="Times New Roman" w:hAnsi="Times New Roman"/>
          <w:sz w:val="24"/>
          <w:szCs w:val="24"/>
          <w:lang w:val="bg-BG" w:eastAsia="bg-BG"/>
        </w:rPr>
        <w:t xml:space="preserve"> о</w:t>
      </w:r>
      <w:r w:rsidRPr="00CD520A">
        <w:rPr>
          <w:rFonts w:ascii="Times New Roman" w:hAnsi="Times New Roman"/>
          <w:sz w:val="24"/>
          <w:szCs w:val="24"/>
          <w:lang w:val="bg-BG" w:eastAsia="bg-BG"/>
        </w:rPr>
        <w:t>т ЗДОИ.</w:t>
      </w:r>
    </w:p>
    <w:p w:rsidR="00DE60E8" w:rsidRPr="00CD520A" w:rsidRDefault="00DE60E8" w:rsidP="006958F5">
      <w:pPr>
        <w:widowControl w:val="0"/>
        <w:tabs>
          <w:tab w:val="left" w:pos="720"/>
        </w:tabs>
        <w:overflowPunct/>
        <w:ind w:left="360"/>
        <w:jc w:val="both"/>
        <w:textAlignment w:val="auto"/>
        <w:rPr>
          <w:rFonts w:ascii="Times New Roman" w:hAnsi="Times New Roman"/>
          <w:sz w:val="24"/>
          <w:szCs w:val="24"/>
          <w:lang w:val="bg-BG" w:eastAsia="bg-BG"/>
        </w:rPr>
      </w:pPr>
    </w:p>
    <w:p w:rsidR="006958F5" w:rsidRPr="00CD520A" w:rsidRDefault="00DE60E8" w:rsidP="0063192C">
      <w:pPr>
        <w:widowControl w:val="0"/>
        <w:tabs>
          <w:tab w:val="left" w:pos="720"/>
        </w:tabs>
        <w:overflowPunct/>
        <w:jc w:val="both"/>
        <w:textAlignment w:val="auto"/>
        <w:rPr>
          <w:rFonts w:ascii="Times New Roman" w:hAnsi="Times New Roman"/>
          <w:sz w:val="24"/>
          <w:szCs w:val="24"/>
          <w:lang w:val="ru-RU"/>
        </w:rPr>
      </w:pPr>
      <w:r w:rsidRPr="00DE60E8">
        <w:rPr>
          <w:rFonts w:ascii="Times New Roman" w:hAnsi="Times New Roman"/>
          <w:sz w:val="24"/>
          <w:szCs w:val="24"/>
          <w:lang w:val="ru-RU" w:eastAsia="bg-BG"/>
        </w:rPr>
        <w:t>(</w:t>
      </w:r>
      <w:r w:rsidRPr="00DE60E8">
        <w:rPr>
          <w:rFonts w:ascii="Times New Roman" w:hAnsi="Times New Roman"/>
          <w:sz w:val="24"/>
          <w:szCs w:val="24"/>
          <w:lang w:val="bg-BG" w:eastAsia="bg-BG"/>
        </w:rPr>
        <w:t>7</w:t>
      </w:r>
      <w:r w:rsidRPr="00DE60E8">
        <w:rPr>
          <w:rFonts w:ascii="Times New Roman" w:hAnsi="Times New Roman"/>
          <w:sz w:val="24"/>
          <w:szCs w:val="24"/>
          <w:lang w:val="ru-RU" w:eastAsia="bg-BG"/>
        </w:rPr>
        <w:t>)</w:t>
      </w:r>
      <w:r w:rsidR="006958F5" w:rsidRPr="00CD520A">
        <w:rPr>
          <w:rFonts w:ascii="Times New Roman" w:hAnsi="Times New Roman"/>
          <w:b/>
          <w:sz w:val="24"/>
          <w:szCs w:val="24"/>
          <w:lang w:val="bg-BG" w:eastAsia="bg-BG"/>
        </w:rPr>
        <w:t xml:space="preserve"> </w:t>
      </w:r>
      <w:r w:rsidR="006958F5" w:rsidRPr="00CD520A">
        <w:rPr>
          <w:rFonts w:ascii="Times New Roman" w:hAnsi="Times New Roman"/>
          <w:sz w:val="24"/>
          <w:szCs w:val="24"/>
          <w:lang w:val="bg-BG" w:eastAsia="bg-BG"/>
        </w:rPr>
        <w:t xml:space="preserve">Отказите </w:t>
      </w:r>
      <w:r w:rsidR="006958F5" w:rsidRPr="00DE60E8">
        <w:rPr>
          <w:rFonts w:ascii="Times New Roman" w:hAnsi="Times New Roman"/>
          <w:sz w:val="24"/>
          <w:szCs w:val="24"/>
          <w:lang w:val="bg-BG" w:eastAsia="bg-BG"/>
        </w:rPr>
        <w:t xml:space="preserve">на </w:t>
      </w:r>
      <w:r w:rsidRPr="00DE60E8">
        <w:rPr>
          <w:rFonts w:ascii="Times New Roman" w:hAnsi="Times New Roman"/>
          <w:sz w:val="24"/>
          <w:szCs w:val="24"/>
        </w:rPr>
        <w:t>директорът</w:t>
      </w:r>
      <w:r w:rsidR="006958F5" w:rsidRPr="00CD520A">
        <w:rPr>
          <w:rFonts w:ascii="Times New Roman" w:hAnsi="Times New Roman"/>
          <w:sz w:val="24"/>
          <w:szCs w:val="24"/>
          <w:lang w:val="bg-BG" w:eastAsia="bg-BG"/>
        </w:rPr>
        <w:t xml:space="preserve"> за предоставяне на информация от обществения сектор за повторно използване </w:t>
      </w:r>
      <w:r w:rsidR="006958F5" w:rsidRPr="00CD520A">
        <w:rPr>
          <w:rFonts w:ascii="Times New Roman" w:hAnsi="Times New Roman"/>
          <w:sz w:val="24"/>
          <w:szCs w:val="24"/>
          <w:lang w:val="ru-RU" w:eastAsia="bg-BG"/>
        </w:rPr>
        <w:t xml:space="preserve">могат да се обжалват пред Административен съд </w:t>
      </w:r>
      <w:r>
        <w:rPr>
          <w:rFonts w:ascii="Times New Roman" w:hAnsi="Times New Roman"/>
          <w:sz w:val="24"/>
          <w:szCs w:val="24"/>
          <w:lang w:val="bg-BG" w:eastAsia="bg-BG"/>
        </w:rPr>
        <w:t xml:space="preserve">Габрово </w:t>
      </w:r>
      <w:r w:rsidR="006958F5" w:rsidRPr="00CD520A">
        <w:rPr>
          <w:rFonts w:ascii="Times New Roman" w:hAnsi="Times New Roman"/>
          <w:sz w:val="24"/>
          <w:szCs w:val="24"/>
          <w:lang w:val="ru-RU" w:eastAsia="bg-BG"/>
        </w:rPr>
        <w:t>по реда на Административнопроцесулания кодекс.</w:t>
      </w:r>
    </w:p>
    <w:p w:rsidR="006958F5" w:rsidRPr="00CD520A" w:rsidRDefault="006958F5" w:rsidP="006958F5">
      <w:pPr>
        <w:widowControl w:val="0"/>
        <w:overflowPunct/>
        <w:jc w:val="center"/>
        <w:textAlignment w:val="auto"/>
        <w:rPr>
          <w:rFonts w:ascii="Times New Roman" w:hAnsi="Times New Roman"/>
          <w:b/>
          <w:bCs/>
          <w:sz w:val="24"/>
          <w:szCs w:val="24"/>
          <w:lang w:val="bg-BG" w:eastAsia="bg-BG"/>
        </w:rPr>
      </w:pPr>
      <w:bookmarkStart w:id="4" w:name="to_paragraph_id3215423"/>
      <w:bookmarkStart w:id="5" w:name="to_paragraph_id3215425"/>
      <w:bookmarkStart w:id="6" w:name="to_paragraph_id3218317"/>
      <w:bookmarkEnd w:id="4"/>
      <w:bookmarkEnd w:id="5"/>
      <w:bookmarkEnd w:id="6"/>
    </w:p>
    <w:p w:rsidR="00AF2119" w:rsidRPr="00CD520A" w:rsidRDefault="00AF2119" w:rsidP="00CC3E94">
      <w:pPr>
        <w:pStyle w:val="23"/>
        <w:shd w:val="clear" w:color="auto" w:fill="auto"/>
        <w:spacing w:after="120" w:line="254" w:lineRule="exact"/>
        <w:ind w:firstLine="0"/>
        <w:jc w:val="both"/>
        <w:rPr>
          <w:sz w:val="24"/>
          <w:szCs w:val="24"/>
        </w:rPr>
      </w:pPr>
    </w:p>
    <w:p w:rsidR="001739E5" w:rsidRPr="00CD520A" w:rsidRDefault="001739E5" w:rsidP="006F23EC">
      <w:pPr>
        <w:pStyle w:val="23"/>
        <w:shd w:val="clear" w:color="auto" w:fill="auto"/>
        <w:spacing w:after="214" w:line="210" w:lineRule="exact"/>
        <w:ind w:left="2900" w:firstLine="0"/>
        <w:jc w:val="both"/>
        <w:rPr>
          <w:b/>
          <w:sz w:val="24"/>
          <w:szCs w:val="24"/>
        </w:rPr>
      </w:pPr>
      <w:r w:rsidRPr="00CD520A">
        <w:rPr>
          <w:b/>
          <w:sz w:val="24"/>
          <w:szCs w:val="24"/>
        </w:rPr>
        <w:t>ДОПЪЛНИТЕЛНИ РАЗПОРЕДБИ</w:t>
      </w:r>
    </w:p>
    <w:p w:rsidR="001714CB" w:rsidRPr="00E81F57" w:rsidRDefault="001714CB" w:rsidP="00AF2119">
      <w:pPr>
        <w:spacing w:line="340" w:lineRule="exact"/>
        <w:rPr>
          <w:rFonts w:ascii="Times New Roman" w:hAnsi="Times New Roman"/>
          <w:sz w:val="24"/>
          <w:szCs w:val="24"/>
          <w:lang w:val="bg-BG"/>
        </w:rPr>
      </w:pPr>
      <w:r w:rsidRPr="00CD520A">
        <w:rPr>
          <w:rFonts w:ascii="Times New Roman" w:hAnsi="Times New Roman"/>
          <w:sz w:val="24"/>
          <w:szCs w:val="24"/>
          <w:lang w:val="ru-RU"/>
        </w:rPr>
        <w:t xml:space="preserve">          </w:t>
      </w:r>
      <w:r w:rsidRPr="00CD520A">
        <w:rPr>
          <w:rFonts w:ascii="Times New Roman" w:hAnsi="Times New Roman"/>
          <w:sz w:val="24"/>
          <w:szCs w:val="24"/>
        </w:rPr>
        <w:t>§1</w:t>
      </w:r>
      <w:r w:rsidRPr="00CD520A">
        <w:rPr>
          <w:rFonts w:ascii="Times New Roman" w:hAnsi="Times New Roman"/>
          <w:sz w:val="24"/>
          <w:szCs w:val="24"/>
          <w:lang w:val="ru-RU"/>
        </w:rPr>
        <w:t xml:space="preserve">. </w:t>
      </w:r>
      <w:r w:rsidR="00DE60E8">
        <w:rPr>
          <w:rFonts w:ascii="Times New Roman" w:hAnsi="Times New Roman"/>
          <w:sz w:val="24"/>
          <w:szCs w:val="24"/>
          <w:lang w:val="ru-RU"/>
        </w:rPr>
        <w:t xml:space="preserve">(1) </w:t>
      </w:r>
      <w:r w:rsidRPr="00CD520A">
        <w:rPr>
          <w:rFonts w:ascii="Times New Roman" w:hAnsi="Times New Roman"/>
          <w:sz w:val="24"/>
          <w:szCs w:val="24"/>
        </w:rPr>
        <w:t xml:space="preserve">Настоящите Вътрешни правила са утвърдени със заповед </w:t>
      </w:r>
      <w:r w:rsidR="00C674E1" w:rsidRPr="00CD520A">
        <w:rPr>
          <w:rFonts w:ascii="Times New Roman" w:hAnsi="Times New Roman"/>
          <w:sz w:val="24"/>
          <w:szCs w:val="24"/>
        </w:rPr>
        <w:t xml:space="preserve"> </w:t>
      </w:r>
      <w:r w:rsidR="00E81F57" w:rsidRPr="00E81F57">
        <w:rPr>
          <w:rStyle w:val="cursorpointer"/>
          <w:rFonts w:ascii="Times New Roman" w:hAnsi="Times New Roman"/>
          <w:sz w:val="24"/>
          <w:szCs w:val="24"/>
        </w:rPr>
        <w:t>РД-04-146/ 23.12.2020</w:t>
      </w:r>
      <w:r w:rsidR="00E81F57" w:rsidRPr="00E81F57">
        <w:rPr>
          <w:rStyle w:val="cursorpointer"/>
          <w:rFonts w:ascii="Times New Roman" w:hAnsi="Times New Roman"/>
          <w:sz w:val="24"/>
          <w:szCs w:val="24"/>
          <w:lang w:val="bg-BG"/>
        </w:rPr>
        <w:t xml:space="preserve"> г. </w:t>
      </w:r>
      <w:r w:rsidRPr="00E81F57">
        <w:rPr>
          <w:rFonts w:ascii="Times New Roman" w:hAnsi="Times New Roman"/>
          <w:sz w:val="24"/>
          <w:szCs w:val="24"/>
        </w:rPr>
        <w:t>на директора на Областна</w:t>
      </w:r>
      <w:r w:rsidR="00DE60E8" w:rsidRPr="00E81F57">
        <w:rPr>
          <w:rFonts w:ascii="Times New Roman" w:hAnsi="Times New Roman"/>
          <w:sz w:val="24"/>
          <w:szCs w:val="24"/>
        </w:rPr>
        <w:t xml:space="preserve"> дирекция „Земеделие” – Габрово.</w:t>
      </w:r>
      <w:bookmarkStart w:id="7" w:name="_GoBack"/>
      <w:bookmarkEnd w:id="7"/>
    </w:p>
    <w:p w:rsidR="001714CB" w:rsidRPr="00CD520A" w:rsidRDefault="001714CB" w:rsidP="001714CB">
      <w:pPr>
        <w:pStyle w:val="23"/>
        <w:shd w:val="clear" w:color="auto" w:fill="auto"/>
        <w:spacing w:after="0" w:line="259" w:lineRule="exact"/>
        <w:ind w:firstLine="560"/>
        <w:jc w:val="both"/>
        <w:rPr>
          <w:sz w:val="24"/>
          <w:szCs w:val="24"/>
          <w:lang w:val="ru-RU"/>
        </w:rPr>
      </w:pPr>
      <w:r w:rsidRPr="00CD520A">
        <w:rPr>
          <w:sz w:val="24"/>
          <w:szCs w:val="24"/>
        </w:rPr>
        <w:t>(2) Настоящите Вътрешни правила влизат в сила от датата на утвърждаването им от директора на Областна</w:t>
      </w:r>
      <w:r w:rsidR="0016548F">
        <w:rPr>
          <w:sz w:val="24"/>
          <w:szCs w:val="24"/>
        </w:rPr>
        <w:t xml:space="preserve"> дирекция „Земеделие” – Габрово и отменят в</w:t>
      </w:r>
      <w:r w:rsidR="0016548F" w:rsidRPr="0016548F">
        <w:rPr>
          <w:sz w:val="24"/>
          <w:szCs w:val="24"/>
        </w:rPr>
        <w:t>ътрешни</w:t>
      </w:r>
      <w:r w:rsidR="0016548F">
        <w:rPr>
          <w:sz w:val="24"/>
          <w:szCs w:val="24"/>
        </w:rPr>
        <w:t>те</w:t>
      </w:r>
      <w:r w:rsidR="0016548F" w:rsidRPr="0016548F">
        <w:rPr>
          <w:sz w:val="24"/>
          <w:szCs w:val="24"/>
        </w:rPr>
        <w:t xml:space="preserve"> правила</w:t>
      </w:r>
      <w:r w:rsidR="000C61A3">
        <w:rPr>
          <w:sz w:val="24"/>
          <w:szCs w:val="24"/>
        </w:rPr>
        <w:t>,</w:t>
      </w:r>
      <w:r w:rsidR="0016548F" w:rsidRPr="0016548F">
        <w:rPr>
          <w:sz w:val="24"/>
          <w:szCs w:val="24"/>
        </w:rPr>
        <w:t xml:space="preserve"> утвърдени със заповед  № РД-ЗА-79/ 19.06.2015 г.</w:t>
      </w:r>
      <w:r w:rsidR="0016548F">
        <w:rPr>
          <w:sz w:val="24"/>
          <w:szCs w:val="24"/>
        </w:rPr>
        <w:t xml:space="preserve"> на директора на ОДЗ Габрово.</w:t>
      </w:r>
    </w:p>
    <w:p w:rsidR="00E66076" w:rsidRPr="00CD520A" w:rsidRDefault="00E66076" w:rsidP="001739E5">
      <w:pPr>
        <w:pStyle w:val="23"/>
        <w:shd w:val="clear" w:color="auto" w:fill="auto"/>
        <w:spacing w:after="0" w:line="259" w:lineRule="exact"/>
        <w:ind w:firstLine="560"/>
        <w:jc w:val="both"/>
        <w:rPr>
          <w:sz w:val="24"/>
          <w:szCs w:val="24"/>
        </w:rPr>
      </w:pPr>
      <w:r w:rsidRPr="00CD520A">
        <w:rPr>
          <w:sz w:val="24"/>
          <w:szCs w:val="24"/>
        </w:rPr>
        <w:lastRenderedPageBreak/>
        <w:t>§2. Настоящите правила са задължителни за всички служители в ОДЗ гр.Габрово. Неизпълнението им е основание за търсене на дисциплинарна отговорност по реда на Кодекса на труда и Закона за държавния служител.</w:t>
      </w:r>
    </w:p>
    <w:p w:rsidR="00DE60E8" w:rsidRDefault="00E66076" w:rsidP="00DE60E8">
      <w:pPr>
        <w:pStyle w:val="23"/>
        <w:shd w:val="clear" w:color="auto" w:fill="auto"/>
        <w:spacing w:after="0" w:line="259" w:lineRule="exact"/>
        <w:ind w:firstLine="560"/>
        <w:jc w:val="both"/>
        <w:rPr>
          <w:sz w:val="24"/>
          <w:szCs w:val="24"/>
        </w:rPr>
      </w:pPr>
      <w:r w:rsidRPr="00CD520A">
        <w:rPr>
          <w:sz w:val="24"/>
          <w:szCs w:val="24"/>
        </w:rPr>
        <w:t>§3</w:t>
      </w:r>
      <w:r w:rsidR="001739E5" w:rsidRPr="00CD520A">
        <w:rPr>
          <w:sz w:val="24"/>
          <w:szCs w:val="24"/>
        </w:rPr>
        <w:t>. За неуредените от тези правила въпроси се прилагат разпоредбите на Закона за достъп до обществена информация.</w:t>
      </w:r>
    </w:p>
    <w:p w:rsidR="001739E5" w:rsidRPr="00DE60E8" w:rsidRDefault="00E66076" w:rsidP="00DE60E8">
      <w:pPr>
        <w:pStyle w:val="23"/>
        <w:shd w:val="clear" w:color="auto" w:fill="auto"/>
        <w:spacing w:after="0" w:line="259" w:lineRule="exact"/>
        <w:ind w:firstLine="560"/>
        <w:jc w:val="both"/>
        <w:rPr>
          <w:sz w:val="24"/>
          <w:szCs w:val="24"/>
        </w:rPr>
      </w:pPr>
      <w:r w:rsidRPr="00CD520A">
        <w:rPr>
          <w:sz w:val="24"/>
          <w:szCs w:val="24"/>
          <w:lang w:val="ru-RU"/>
        </w:rPr>
        <w:t>§4</w:t>
      </w:r>
      <w:r w:rsidR="001714CB" w:rsidRPr="00CD520A">
        <w:rPr>
          <w:sz w:val="24"/>
          <w:szCs w:val="24"/>
          <w:lang w:val="ru-RU"/>
        </w:rPr>
        <w:t>. Настоящите Вътрешни правила подлежат на актуализация и допълване.</w:t>
      </w:r>
    </w:p>
    <w:p w:rsidR="00C71B44" w:rsidRDefault="00C71B44" w:rsidP="00522F16">
      <w:pPr>
        <w:spacing w:line="340" w:lineRule="exact"/>
        <w:jc w:val="both"/>
        <w:rPr>
          <w:rFonts w:ascii="Times New Roman" w:hAnsi="Times New Roman"/>
          <w:sz w:val="24"/>
          <w:szCs w:val="24"/>
          <w:lang w:val="bg-BG"/>
        </w:rPr>
      </w:pPr>
    </w:p>
    <w:p w:rsidR="00BB0856" w:rsidRDefault="00BB0856"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7C5911" w:rsidRDefault="007C5911" w:rsidP="00522F16">
      <w:pPr>
        <w:spacing w:line="340" w:lineRule="exact"/>
        <w:jc w:val="both"/>
        <w:rPr>
          <w:rFonts w:ascii="Times New Roman" w:hAnsi="Times New Roman"/>
          <w:sz w:val="24"/>
          <w:szCs w:val="24"/>
          <w:lang w:val="bg-BG"/>
        </w:rPr>
      </w:pPr>
    </w:p>
    <w:p w:rsidR="00863BB0" w:rsidRDefault="00863BB0" w:rsidP="008B798E">
      <w:pPr>
        <w:pStyle w:val="50"/>
        <w:shd w:val="clear" w:color="auto" w:fill="auto"/>
        <w:ind w:left="20"/>
        <w:jc w:val="right"/>
        <w:rPr>
          <w:sz w:val="24"/>
          <w:szCs w:val="24"/>
          <w:lang w:val="en-US"/>
        </w:rPr>
      </w:pPr>
    </w:p>
    <w:p w:rsidR="008B798E" w:rsidRPr="001714CB" w:rsidRDefault="008B798E" w:rsidP="008B798E">
      <w:pPr>
        <w:pStyle w:val="50"/>
        <w:shd w:val="clear" w:color="auto" w:fill="auto"/>
        <w:ind w:left="20"/>
        <w:jc w:val="right"/>
        <w:rPr>
          <w:sz w:val="24"/>
          <w:szCs w:val="24"/>
          <w:lang w:val="ru-RU"/>
        </w:rPr>
      </w:pPr>
      <w:r w:rsidRPr="008B798E">
        <w:rPr>
          <w:sz w:val="24"/>
          <w:szCs w:val="24"/>
        </w:rPr>
        <w:lastRenderedPageBreak/>
        <w:t>ПРИЛОЖЕНИ</w:t>
      </w:r>
      <w:r w:rsidR="00C2644C">
        <w:rPr>
          <w:sz w:val="24"/>
          <w:szCs w:val="24"/>
        </w:rPr>
        <w:t>Е</w:t>
      </w:r>
      <w:r w:rsidR="00A33A47">
        <w:rPr>
          <w:sz w:val="24"/>
          <w:szCs w:val="24"/>
        </w:rPr>
        <w:t xml:space="preserve"> 1</w:t>
      </w:r>
    </w:p>
    <w:p w:rsidR="008B798E" w:rsidRDefault="008B798E" w:rsidP="008B798E">
      <w:pPr>
        <w:pStyle w:val="50"/>
        <w:shd w:val="clear" w:color="auto" w:fill="auto"/>
        <w:ind w:left="20"/>
        <w:rPr>
          <w:rStyle w:val="5115pt"/>
          <w:sz w:val="24"/>
          <w:szCs w:val="24"/>
        </w:rPr>
      </w:pPr>
    </w:p>
    <w:p w:rsidR="008B798E" w:rsidRPr="007C5911" w:rsidRDefault="008B798E" w:rsidP="008B798E">
      <w:pPr>
        <w:pStyle w:val="50"/>
        <w:shd w:val="clear" w:color="auto" w:fill="auto"/>
        <w:ind w:left="20"/>
        <w:rPr>
          <w:sz w:val="24"/>
          <w:szCs w:val="24"/>
        </w:rPr>
      </w:pPr>
      <w:r w:rsidRPr="007C5911">
        <w:rPr>
          <w:rStyle w:val="5115pt"/>
          <w:sz w:val="24"/>
          <w:szCs w:val="24"/>
        </w:rPr>
        <w:t>ДО</w:t>
      </w:r>
      <w:r w:rsidRPr="007C5911">
        <w:rPr>
          <w:sz w:val="24"/>
          <w:szCs w:val="24"/>
        </w:rPr>
        <w:tab/>
      </w:r>
    </w:p>
    <w:p w:rsidR="008B798E" w:rsidRPr="007C5911" w:rsidRDefault="008B798E" w:rsidP="008B798E">
      <w:pPr>
        <w:pStyle w:val="510"/>
        <w:keepNext/>
        <w:keepLines/>
        <w:shd w:val="clear" w:color="auto" w:fill="auto"/>
        <w:ind w:left="20"/>
        <w:rPr>
          <w:sz w:val="24"/>
          <w:szCs w:val="24"/>
        </w:rPr>
      </w:pPr>
      <w:bookmarkStart w:id="8" w:name="bookmark2"/>
      <w:r w:rsidRPr="007C5911">
        <w:rPr>
          <w:sz w:val="24"/>
          <w:szCs w:val="24"/>
        </w:rPr>
        <w:t>ДИРЕКТОРА НА</w:t>
      </w:r>
      <w:bookmarkEnd w:id="8"/>
    </w:p>
    <w:p w:rsidR="008B798E" w:rsidRPr="007C5911" w:rsidRDefault="008B798E" w:rsidP="004D2968">
      <w:pPr>
        <w:pStyle w:val="510"/>
        <w:keepNext/>
        <w:keepLines/>
        <w:shd w:val="clear" w:color="auto" w:fill="auto"/>
        <w:spacing w:after="503"/>
        <w:ind w:left="20" w:right="300"/>
        <w:rPr>
          <w:sz w:val="24"/>
          <w:szCs w:val="24"/>
        </w:rPr>
      </w:pPr>
      <w:bookmarkStart w:id="9" w:name="bookmark3"/>
      <w:r w:rsidRPr="007C5911">
        <w:rPr>
          <w:sz w:val="24"/>
          <w:szCs w:val="24"/>
        </w:rPr>
        <w:t>ОБЛАСТНА ДИРЕКЦИЯ "ЗЕМЕДЕЛИЕ" ГАБРОВО</w:t>
      </w:r>
      <w:bookmarkEnd w:id="9"/>
    </w:p>
    <w:p w:rsidR="00F96C59" w:rsidRPr="007C5911" w:rsidRDefault="00F96C59" w:rsidP="00F96C59">
      <w:pPr>
        <w:keepNext/>
        <w:overflowPunct/>
        <w:autoSpaceDE/>
        <w:autoSpaceDN/>
        <w:adjustRightInd/>
        <w:jc w:val="center"/>
        <w:textAlignment w:val="auto"/>
        <w:outlineLvl w:val="1"/>
        <w:rPr>
          <w:rFonts w:ascii="Times New Roman" w:hAnsi="Times New Roman"/>
          <w:b/>
          <w:bCs/>
          <w:sz w:val="24"/>
          <w:szCs w:val="24"/>
          <w:lang w:val="bg-BG" w:eastAsia="bg-BG"/>
        </w:rPr>
      </w:pPr>
      <w:bookmarkStart w:id="10" w:name="bookmark21"/>
      <w:r w:rsidRPr="007C5911">
        <w:rPr>
          <w:rFonts w:ascii="Times New Roman" w:hAnsi="Times New Roman"/>
          <w:b/>
          <w:bCs/>
          <w:sz w:val="24"/>
          <w:szCs w:val="24"/>
          <w:lang w:val="bg-BG" w:eastAsia="bg-BG"/>
        </w:rPr>
        <w:t>ЗАЯВЛЕНИЕ ЗА ДОСТЪП ДО ИНФОРМАЦИЯ</w:t>
      </w:r>
    </w:p>
    <w:p w:rsidR="00F96C59" w:rsidRPr="007C5911" w:rsidRDefault="00F96C59" w:rsidP="00F96C59">
      <w:pPr>
        <w:overflowPunct/>
        <w:autoSpaceDE/>
        <w:autoSpaceDN/>
        <w:adjustRightInd/>
        <w:jc w:val="center"/>
        <w:textAlignment w:val="auto"/>
        <w:rPr>
          <w:rFonts w:ascii="Times New Roman" w:hAnsi="Times New Roman"/>
          <w:b/>
          <w:bCs/>
          <w:sz w:val="24"/>
          <w:szCs w:val="24"/>
          <w:lang w:val="bg-BG" w:eastAsia="bg-BG"/>
        </w:rPr>
      </w:pPr>
    </w:p>
    <w:p w:rsidR="00F96C59" w:rsidRPr="007C5911" w:rsidRDefault="00F96C59" w:rsidP="00F96C59">
      <w:pPr>
        <w:overflowPunct/>
        <w:autoSpaceDE/>
        <w:autoSpaceDN/>
        <w:adjustRightInd/>
        <w:jc w:val="both"/>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От ................................................................................................................</w:t>
      </w:r>
    </w:p>
    <w:p w:rsidR="00F96C59" w:rsidRPr="007C5911" w:rsidRDefault="00F96C59" w:rsidP="00F96C59">
      <w:pPr>
        <w:overflowPunct/>
        <w:autoSpaceDE/>
        <w:autoSpaceDN/>
        <w:adjustRightInd/>
        <w:jc w:val="center"/>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(трите имена, съответно наименованието и седалището на ЮЛ)</w:t>
      </w:r>
    </w:p>
    <w:p w:rsidR="004D2968" w:rsidRPr="007C5911" w:rsidRDefault="004D2968" w:rsidP="004D2968">
      <w:pPr>
        <w:overflowPunct/>
        <w:autoSpaceDE/>
        <w:autoSpaceDN/>
        <w:adjustRightInd/>
        <w:textAlignment w:val="auto"/>
        <w:rPr>
          <w:rFonts w:ascii="Times New Roman" w:hAnsi="Times New Roman"/>
          <w:sz w:val="24"/>
          <w:szCs w:val="24"/>
          <w:lang w:val="bg-BG" w:eastAsia="bg-BG"/>
        </w:rPr>
      </w:pPr>
    </w:p>
    <w:p w:rsidR="00F96C59" w:rsidRPr="007C5911" w:rsidRDefault="00F96C59" w:rsidP="004D2968">
      <w:pPr>
        <w:overflowPunct/>
        <w:autoSpaceDE/>
        <w:autoSpaceDN/>
        <w:adjustRightInd/>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 xml:space="preserve">Адрес за кореспонденция: .................................................................... </w:t>
      </w:r>
    </w:p>
    <w:p w:rsidR="00F96C59" w:rsidRPr="007C5911" w:rsidRDefault="00F96C59" w:rsidP="00F96C59">
      <w:pPr>
        <w:overflowPunct/>
        <w:autoSpaceDE/>
        <w:autoSpaceDN/>
        <w:adjustRightInd/>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w:t>
      </w:r>
    </w:p>
    <w:p w:rsidR="00F96C59" w:rsidRPr="007C5911" w:rsidRDefault="00F96C59" w:rsidP="00F96C59">
      <w:pPr>
        <w:overflowPunct/>
        <w:autoSpaceDE/>
        <w:autoSpaceDN/>
        <w:adjustRightInd/>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w:t>
      </w:r>
    </w:p>
    <w:p w:rsidR="00F96C59" w:rsidRPr="007C5911" w:rsidRDefault="00F96C59" w:rsidP="00F96C59">
      <w:pPr>
        <w:overflowPunct/>
        <w:autoSpaceDE/>
        <w:autoSpaceDN/>
        <w:adjustRightInd/>
        <w:jc w:val="center"/>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/улица и номер, номер на блока, град/</w:t>
      </w:r>
    </w:p>
    <w:p w:rsidR="00F96C59" w:rsidRPr="007C5911" w:rsidRDefault="00F96C59" w:rsidP="00F96C59">
      <w:pPr>
        <w:overflowPunct/>
        <w:autoSpaceDE/>
        <w:autoSpaceDN/>
        <w:adjustRightInd/>
        <w:jc w:val="both"/>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w:t>
      </w:r>
    </w:p>
    <w:p w:rsidR="00F96C59" w:rsidRPr="007C5911" w:rsidRDefault="00F96C59" w:rsidP="004D2968">
      <w:pPr>
        <w:overflowPunct/>
        <w:autoSpaceDE/>
        <w:autoSpaceDN/>
        <w:adjustRightInd/>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/ако желаете можете да посочите телефонен номер за връзка/</w:t>
      </w:r>
    </w:p>
    <w:p w:rsidR="00F96C59" w:rsidRPr="007C5911" w:rsidRDefault="00F96C59" w:rsidP="00F96C59">
      <w:pPr>
        <w:overflowPunct/>
        <w:autoSpaceDE/>
        <w:autoSpaceDN/>
        <w:adjustRightInd/>
        <w:jc w:val="center"/>
        <w:textAlignment w:val="auto"/>
        <w:rPr>
          <w:rFonts w:ascii="Times New Roman" w:hAnsi="Times New Roman"/>
          <w:sz w:val="24"/>
          <w:szCs w:val="24"/>
          <w:lang w:val="bg-BG" w:eastAsia="bg-BG"/>
        </w:rPr>
      </w:pPr>
    </w:p>
    <w:p w:rsidR="00F96C59" w:rsidRPr="007C5911" w:rsidRDefault="00F96C59" w:rsidP="00F96C59">
      <w:pPr>
        <w:overflowPunct/>
        <w:autoSpaceDE/>
        <w:autoSpaceDN/>
        <w:adjustRightInd/>
        <w:jc w:val="center"/>
        <w:textAlignment w:val="auto"/>
        <w:rPr>
          <w:rFonts w:ascii="Times New Roman" w:hAnsi="Times New Roman"/>
          <w:b/>
          <w:bCs/>
          <w:sz w:val="24"/>
          <w:szCs w:val="24"/>
          <w:lang w:val="bg-BG" w:eastAsia="bg-BG"/>
        </w:rPr>
      </w:pPr>
      <w:r w:rsidRPr="007C5911">
        <w:rPr>
          <w:rFonts w:ascii="Times New Roman" w:hAnsi="Times New Roman"/>
          <w:b/>
          <w:bCs/>
          <w:sz w:val="24"/>
          <w:szCs w:val="24"/>
          <w:lang w:val="bg-BG" w:eastAsia="bg-BG"/>
        </w:rPr>
        <w:t xml:space="preserve">Уважаеми господин </w:t>
      </w:r>
      <w:r w:rsidR="004D2968" w:rsidRPr="007C5911">
        <w:rPr>
          <w:rFonts w:ascii="Times New Roman" w:hAnsi="Times New Roman"/>
          <w:b/>
          <w:bCs/>
          <w:sz w:val="24"/>
          <w:szCs w:val="24"/>
          <w:lang w:val="bg-BG" w:eastAsia="bg-BG"/>
        </w:rPr>
        <w:t>Директор</w:t>
      </w:r>
      <w:r w:rsidRPr="007C5911">
        <w:rPr>
          <w:rFonts w:ascii="Times New Roman" w:hAnsi="Times New Roman"/>
          <w:b/>
          <w:bCs/>
          <w:sz w:val="24"/>
          <w:szCs w:val="24"/>
          <w:lang w:val="bg-BG" w:eastAsia="bg-BG"/>
        </w:rPr>
        <w:t>,</w:t>
      </w:r>
    </w:p>
    <w:p w:rsidR="00F96C59" w:rsidRPr="007C5911" w:rsidRDefault="00F96C59" w:rsidP="00F96C59">
      <w:pPr>
        <w:overflowPunct/>
        <w:autoSpaceDE/>
        <w:autoSpaceDN/>
        <w:adjustRightInd/>
        <w:jc w:val="center"/>
        <w:textAlignment w:val="auto"/>
        <w:rPr>
          <w:rFonts w:ascii="Times New Roman" w:hAnsi="Times New Roman"/>
          <w:b/>
          <w:bCs/>
          <w:sz w:val="24"/>
          <w:szCs w:val="24"/>
          <w:lang w:val="bg-BG" w:eastAsia="bg-BG"/>
        </w:rPr>
      </w:pPr>
    </w:p>
    <w:p w:rsidR="00F96C59" w:rsidRPr="007C5911" w:rsidRDefault="00F96C59" w:rsidP="00F96C59">
      <w:pPr>
        <w:overflowPunct/>
        <w:autoSpaceDE/>
        <w:autoSpaceDN/>
        <w:adjustRightInd/>
        <w:jc w:val="both"/>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На основание чл.24 от Закона за достъп до обществена информация, моля да ми бъде предоставена наличната информация относно</w:t>
      </w:r>
    </w:p>
    <w:p w:rsidR="00F96C59" w:rsidRPr="007C5911" w:rsidRDefault="00F96C59" w:rsidP="00F96C59">
      <w:pPr>
        <w:overflowPunct/>
        <w:autoSpaceDE/>
        <w:autoSpaceDN/>
        <w:adjustRightInd/>
        <w:jc w:val="both"/>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1.................................................................................................................</w:t>
      </w:r>
    </w:p>
    <w:p w:rsidR="00F96C59" w:rsidRPr="007C5911" w:rsidRDefault="00F96C59" w:rsidP="00F96C59">
      <w:pPr>
        <w:overflowPunct/>
        <w:autoSpaceDE/>
        <w:autoSpaceDN/>
        <w:adjustRightInd/>
        <w:jc w:val="both"/>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2....................................................................................................................3......................................................................................................................................................................................................................................</w:t>
      </w:r>
    </w:p>
    <w:p w:rsidR="00F96C59" w:rsidRPr="007C5911" w:rsidRDefault="00F96C59" w:rsidP="00F96C59">
      <w:pPr>
        <w:overflowPunct/>
        <w:autoSpaceDE/>
        <w:autoSpaceDN/>
        <w:adjustRightInd/>
        <w:jc w:val="both"/>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w:t>
      </w:r>
    </w:p>
    <w:p w:rsidR="00F96C59" w:rsidRPr="007C5911" w:rsidRDefault="00F96C59" w:rsidP="00F96C59">
      <w:pPr>
        <w:overflowPunct/>
        <w:autoSpaceDE/>
        <w:autoSpaceDN/>
        <w:adjustRightInd/>
        <w:ind w:left="720" w:firstLine="720"/>
        <w:jc w:val="both"/>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/описание на исканата информация/</w:t>
      </w:r>
    </w:p>
    <w:p w:rsidR="00F96C59" w:rsidRPr="007C5911" w:rsidRDefault="00F96C59" w:rsidP="00F96C59">
      <w:pPr>
        <w:overflowPunct/>
        <w:autoSpaceDE/>
        <w:autoSpaceDN/>
        <w:adjustRightInd/>
        <w:jc w:val="both"/>
        <w:textAlignment w:val="auto"/>
        <w:rPr>
          <w:rFonts w:ascii="Times New Roman" w:hAnsi="Times New Roman"/>
          <w:sz w:val="24"/>
          <w:szCs w:val="24"/>
          <w:lang w:val="bg-BG" w:eastAsia="bg-BG"/>
        </w:rPr>
      </w:pPr>
    </w:p>
    <w:p w:rsidR="00F96C59" w:rsidRPr="007C5911" w:rsidRDefault="00F96C59" w:rsidP="00F96C59">
      <w:pPr>
        <w:overflowPunct/>
        <w:autoSpaceDE/>
        <w:autoSpaceDN/>
        <w:adjustRightInd/>
        <w:jc w:val="both"/>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На основание Закона за достъп до обществената информация, моля да ми бъдат предоставени следните документи:</w:t>
      </w:r>
    </w:p>
    <w:p w:rsidR="00F96C59" w:rsidRPr="007C5911" w:rsidRDefault="00F96C59" w:rsidP="00F96C59">
      <w:pPr>
        <w:numPr>
          <w:ilvl w:val="0"/>
          <w:numId w:val="19"/>
        </w:numPr>
        <w:overflowPunct/>
        <w:autoSpaceDE/>
        <w:autoSpaceDN/>
        <w:adjustRightInd/>
        <w:jc w:val="both"/>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w:t>
      </w:r>
    </w:p>
    <w:p w:rsidR="00F96C59" w:rsidRPr="007C5911" w:rsidRDefault="00F96C59" w:rsidP="00F96C59">
      <w:pPr>
        <w:numPr>
          <w:ilvl w:val="0"/>
          <w:numId w:val="19"/>
        </w:numPr>
        <w:overflowPunct/>
        <w:autoSpaceDE/>
        <w:autoSpaceDN/>
        <w:adjustRightInd/>
        <w:jc w:val="both"/>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w:t>
      </w:r>
    </w:p>
    <w:p w:rsidR="00F96C59" w:rsidRPr="007C5911" w:rsidRDefault="00F96C59" w:rsidP="00F96C59">
      <w:pPr>
        <w:numPr>
          <w:ilvl w:val="0"/>
          <w:numId w:val="19"/>
        </w:numPr>
        <w:overflowPunct/>
        <w:autoSpaceDE/>
        <w:autoSpaceDN/>
        <w:adjustRightInd/>
        <w:jc w:val="both"/>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w:t>
      </w:r>
    </w:p>
    <w:p w:rsidR="00F96C59" w:rsidRPr="007C5911" w:rsidRDefault="00F96C59" w:rsidP="00F96C59">
      <w:pPr>
        <w:overflowPunct/>
        <w:autoSpaceDE/>
        <w:autoSpaceDN/>
        <w:adjustRightInd/>
        <w:ind w:left="720"/>
        <w:jc w:val="both"/>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w:t>
      </w:r>
    </w:p>
    <w:p w:rsidR="00F96C59" w:rsidRPr="007C5911" w:rsidRDefault="00F96C59" w:rsidP="00F96C59">
      <w:pPr>
        <w:overflowPunct/>
        <w:autoSpaceDE/>
        <w:autoSpaceDN/>
        <w:adjustRightInd/>
        <w:ind w:left="720"/>
        <w:jc w:val="both"/>
        <w:textAlignment w:val="auto"/>
        <w:rPr>
          <w:rFonts w:ascii="Times New Roman" w:hAnsi="Times New Roman"/>
          <w:sz w:val="24"/>
          <w:szCs w:val="24"/>
          <w:lang w:val="bg-BG" w:eastAsia="bg-BG"/>
        </w:rPr>
      </w:pPr>
    </w:p>
    <w:p w:rsidR="00F96C59" w:rsidRPr="007C5911" w:rsidRDefault="00F96C59" w:rsidP="00F96C59">
      <w:pPr>
        <w:overflowPunct/>
        <w:autoSpaceDE/>
        <w:autoSpaceDN/>
        <w:adjustRightInd/>
        <w:jc w:val="both"/>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Желая за получа исканата от мен информация в следната форма:</w:t>
      </w:r>
    </w:p>
    <w:p w:rsidR="00F96C59" w:rsidRPr="007C5911" w:rsidRDefault="00F96C59" w:rsidP="00F96C59">
      <w:pPr>
        <w:overflowPunct/>
        <w:autoSpaceDE/>
        <w:autoSpaceDN/>
        <w:adjustRightInd/>
        <w:ind w:firstLine="360"/>
        <w:jc w:val="both"/>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 преглед на информацията – оригинал или копие или чрез публичен общодостъпен регистър;</w:t>
      </w:r>
    </w:p>
    <w:p w:rsidR="00F96C59" w:rsidRPr="007C5911" w:rsidRDefault="00F96C59" w:rsidP="00F96C59">
      <w:pPr>
        <w:overflowPunct/>
        <w:autoSpaceDE/>
        <w:autoSpaceDN/>
        <w:adjustRightInd/>
        <w:ind w:firstLine="360"/>
        <w:jc w:val="both"/>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 устна справка;</w:t>
      </w:r>
    </w:p>
    <w:p w:rsidR="00F96C59" w:rsidRPr="007C5911" w:rsidRDefault="00F96C59" w:rsidP="00F96C59">
      <w:pPr>
        <w:overflowPunct/>
        <w:autoSpaceDE/>
        <w:autoSpaceDN/>
        <w:adjustRightInd/>
        <w:ind w:firstLine="360"/>
        <w:jc w:val="both"/>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  копия на материален носител;</w:t>
      </w:r>
    </w:p>
    <w:p w:rsidR="00F96C59" w:rsidRPr="007C5911" w:rsidRDefault="00F96C59" w:rsidP="00F96C59">
      <w:pPr>
        <w:overflowPunct/>
        <w:autoSpaceDE/>
        <w:autoSpaceDN/>
        <w:adjustRightInd/>
        <w:ind w:firstLine="360"/>
        <w:jc w:val="both"/>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 копия, предоставени по електронен път, или интернет адрес, където се съхраняват или са публикувани данните.</w:t>
      </w:r>
    </w:p>
    <w:p w:rsidR="00F96C59" w:rsidRPr="007C5911" w:rsidRDefault="00F96C59" w:rsidP="00F96C59">
      <w:pPr>
        <w:tabs>
          <w:tab w:val="left" w:pos="5220"/>
        </w:tabs>
        <w:overflowPunct/>
        <w:autoSpaceDE/>
        <w:autoSpaceDN/>
        <w:adjustRightInd/>
        <w:jc w:val="both"/>
        <w:textAlignment w:val="auto"/>
        <w:rPr>
          <w:rFonts w:ascii="Times New Roman" w:hAnsi="Times New Roman"/>
          <w:sz w:val="24"/>
          <w:szCs w:val="24"/>
          <w:lang w:val="bg-BG" w:eastAsia="bg-BG"/>
        </w:rPr>
      </w:pPr>
    </w:p>
    <w:p w:rsidR="00F96C59" w:rsidRPr="007C5911" w:rsidRDefault="00F96C59" w:rsidP="00F96C59">
      <w:pPr>
        <w:tabs>
          <w:tab w:val="left" w:pos="5220"/>
        </w:tabs>
        <w:overflowPunct/>
        <w:autoSpaceDE/>
        <w:autoSpaceDN/>
        <w:adjustRightInd/>
        <w:jc w:val="both"/>
        <w:textAlignment w:val="auto"/>
        <w:rPr>
          <w:rFonts w:ascii="Times New Roman" w:hAnsi="Times New Roman"/>
          <w:sz w:val="24"/>
          <w:szCs w:val="24"/>
          <w:lang w:val="bg-BG" w:eastAsia="bg-BG"/>
        </w:rPr>
      </w:pPr>
      <w:r w:rsidRPr="007C5911">
        <w:rPr>
          <w:rFonts w:ascii="Times New Roman" w:hAnsi="Times New Roman"/>
          <w:sz w:val="24"/>
          <w:szCs w:val="24"/>
          <w:lang w:val="bg-BG" w:eastAsia="bg-BG"/>
        </w:rPr>
        <w:t>Дата: .......................</w:t>
      </w:r>
      <w:r w:rsidRPr="007C5911">
        <w:rPr>
          <w:rFonts w:ascii="Times New Roman" w:hAnsi="Times New Roman"/>
          <w:sz w:val="24"/>
          <w:szCs w:val="24"/>
          <w:lang w:val="bg-BG" w:eastAsia="bg-BG"/>
        </w:rPr>
        <w:tab/>
        <w:t>Подпис: ...........................</w:t>
      </w:r>
    </w:p>
    <w:p w:rsidR="00F96C59" w:rsidRPr="007C5911" w:rsidRDefault="00F96C59" w:rsidP="00F96C59">
      <w:pPr>
        <w:tabs>
          <w:tab w:val="left" w:pos="5220"/>
        </w:tabs>
        <w:overflowPunct/>
        <w:autoSpaceDE/>
        <w:autoSpaceDN/>
        <w:adjustRightInd/>
        <w:jc w:val="both"/>
        <w:textAlignment w:val="auto"/>
        <w:rPr>
          <w:rFonts w:ascii="Times New Roman" w:hAnsi="Times New Roman"/>
          <w:sz w:val="24"/>
          <w:szCs w:val="24"/>
          <w:lang w:val="bg-BG" w:eastAsia="bg-BG"/>
        </w:rPr>
      </w:pPr>
    </w:p>
    <w:p w:rsidR="006D08F8" w:rsidRPr="009A134B" w:rsidRDefault="006D08F8" w:rsidP="00C726EB">
      <w:pPr>
        <w:pStyle w:val="50"/>
        <w:shd w:val="clear" w:color="auto" w:fill="auto"/>
        <w:tabs>
          <w:tab w:val="left" w:pos="7330"/>
        </w:tabs>
        <w:rPr>
          <w:sz w:val="24"/>
          <w:szCs w:val="24"/>
          <w:lang w:val="en-US"/>
        </w:rPr>
        <w:sectPr w:rsidR="006D08F8" w:rsidRPr="009A134B" w:rsidSect="000C61A3">
          <w:footerReference w:type="even" r:id="rId11"/>
          <w:footerReference w:type="default" r:id="rId12"/>
          <w:footerReference w:type="first" r:id="rId13"/>
          <w:pgSz w:w="11905" w:h="16837"/>
          <w:pgMar w:top="1135" w:right="1349" w:bottom="1236" w:left="1525" w:header="0" w:footer="6" w:gutter="0"/>
          <w:cols w:space="720"/>
          <w:noEndnote/>
          <w:titlePg/>
          <w:docGrid w:linePitch="360"/>
        </w:sectPr>
      </w:pPr>
    </w:p>
    <w:p w:rsidR="003331ED" w:rsidRPr="00C2644C" w:rsidRDefault="00C2644C" w:rsidP="00DD1DFA">
      <w:pPr>
        <w:pStyle w:val="41"/>
        <w:keepNext/>
        <w:keepLines/>
        <w:shd w:val="clear" w:color="auto" w:fill="auto"/>
        <w:spacing w:before="0"/>
        <w:ind w:left="6780"/>
        <w:jc w:val="right"/>
        <w:rPr>
          <w:i/>
          <w:sz w:val="24"/>
          <w:szCs w:val="24"/>
        </w:rPr>
      </w:pPr>
      <w:r w:rsidRPr="00C2644C">
        <w:rPr>
          <w:i/>
          <w:sz w:val="24"/>
          <w:szCs w:val="24"/>
        </w:rPr>
        <w:lastRenderedPageBreak/>
        <w:t>ПРИЛОЖЕНИЕ 2</w:t>
      </w:r>
    </w:p>
    <w:p w:rsidR="003331ED" w:rsidRDefault="003331ED" w:rsidP="00EC30A8">
      <w:pPr>
        <w:pStyle w:val="90"/>
        <w:shd w:val="clear" w:color="auto" w:fill="auto"/>
        <w:spacing w:before="0" w:after="303" w:line="260" w:lineRule="exact"/>
        <w:ind w:left="3820"/>
        <w:rPr>
          <w:sz w:val="24"/>
          <w:szCs w:val="24"/>
        </w:rPr>
      </w:pPr>
      <w:bookmarkStart w:id="11" w:name="bookmark25"/>
      <w:bookmarkEnd w:id="10"/>
    </w:p>
    <w:p w:rsidR="00EC30A8" w:rsidRPr="006D08F8" w:rsidRDefault="00EC30A8" w:rsidP="00EC30A8">
      <w:pPr>
        <w:pStyle w:val="90"/>
        <w:shd w:val="clear" w:color="auto" w:fill="auto"/>
        <w:spacing w:before="0" w:after="303" w:line="260" w:lineRule="exact"/>
        <w:ind w:left="3820"/>
        <w:rPr>
          <w:sz w:val="24"/>
          <w:szCs w:val="24"/>
        </w:rPr>
      </w:pPr>
      <w:r w:rsidRPr="006D08F8">
        <w:rPr>
          <w:sz w:val="24"/>
          <w:szCs w:val="24"/>
        </w:rPr>
        <w:t>ПРОТОКОЛ</w:t>
      </w:r>
      <w:bookmarkEnd w:id="11"/>
    </w:p>
    <w:p w:rsidR="00EC30A8" w:rsidRPr="006D08F8" w:rsidRDefault="00EC30A8" w:rsidP="00EC30A8">
      <w:pPr>
        <w:pStyle w:val="23"/>
        <w:shd w:val="clear" w:color="auto" w:fill="auto"/>
        <w:tabs>
          <w:tab w:val="left" w:leader="dot" w:pos="2543"/>
        </w:tabs>
        <w:spacing w:after="8" w:line="210" w:lineRule="exact"/>
        <w:ind w:left="700" w:firstLine="0"/>
        <w:rPr>
          <w:sz w:val="24"/>
          <w:szCs w:val="24"/>
        </w:rPr>
      </w:pPr>
      <w:r w:rsidRPr="006D08F8">
        <w:rPr>
          <w:sz w:val="24"/>
          <w:szCs w:val="24"/>
        </w:rPr>
        <w:t xml:space="preserve">Днес, </w:t>
      </w:r>
      <w:r w:rsidRPr="006D08F8">
        <w:rPr>
          <w:sz w:val="24"/>
          <w:szCs w:val="24"/>
        </w:rPr>
        <w:tab/>
        <w:t>, в изпълнение на чл.35 ал.2 от Закона за достъп до обществена</w:t>
      </w:r>
    </w:p>
    <w:p w:rsidR="00EC30A8" w:rsidRPr="006D08F8" w:rsidRDefault="00EC30A8" w:rsidP="00EC30A8">
      <w:pPr>
        <w:pStyle w:val="23"/>
        <w:shd w:val="clear" w:color="auto" w:fill="auto"/>
        <w:spacing w:after="308" w:line="210" w:lineRule="exact"/>
        <w:ind w:left="20" w:firstLine="0"/>
        <w:rPr>
          <w:sz w:val="24"/>
          <w:szCs w:val="24"/>
        </w:rPr>
      </w:pPr>
      <w:r w:rsidRPr="006D08F8">
        <w:rPr>
          <w:sz w:val="24"/>
          <w:szCs w:val="24"/>
        </w:rPr>
        <w:t>информация, се подписа настоящият протокол между</w:t>
      </w:r>
    </w:p>
    <w:p w:rsidR="00C726EB" w:rsidRPr="00C726EB" w:rsidRDefault="00C726EB" w:rsidP="00C726EB">
      <w:pPr>
        <w:pStyle w:val="23"/>
        <w:shd w:val="clear" w:color="auto" w:fill="auto"/>
        <w:tabs>
          <w:tab w:val="left" w:leader="dot" w:pos="9010"/>
        </w:tabs>
        <w:spacing w:after="40" w:line="210" w:lineRule="exact"/>
        <w:ind w:left="20" w:firstLine="0"/>
        <w:rPr>
          <w:sz w:val="24"/>
          <w:szCs w:val="24"/>
        </w:rPr>
      </w:pPr>
      <w:r>
        <w:t>представителя на ОДЗ</w:t>
      </w:r>
      <w:r w:rsidR="00EC30A8" w:rsidRPr="006D08F8">
        <w:tab/>
      </w:r>
    </w:p>
    <w:p w:rsidR="00EC30A8" w:rsidRPr="006D08F8" w:rsidRDefault="00EC30A8" w:rsidP="00C726EB">
      <w:pPr>
        <w:pStyle w:val="50"/>
        <w:shd w:val="clear" w:color="auto" w:fill="auto"/>
        <w:spacing w:after="264" w:line="170" w:lineRule="exact"/>
        <w:rPr>
          <w:sz w:val="24"/>
          <w:szCs w:val="24"/>
        </w:rPr>
      </w:pPr>
      <w:r w:rsidRPr="006D08F8">
        <w:rPr>
          <w:sz w:val="24"/>
          <w:szCs w:val="24"/>
        </w:rPr>
        <w:t>/изписват се имената и длъж</w:t>
      </w:r>
      <w:r w:rsidR="00C726EB">
        <w:rPr>
          <w:sz w:val="24"/>
          <w:szCs w:val="24"/>
        </w:rPr>
        <w:t>ността на служителя</w:t>
      </w:r>
      <w:r w:rsidRPr="006D08F8">
        <w:rPr>
          <w:sz w:val="24"/>
          <w:szCs w:val="24"/>
        </w:rPr>
        <w:t>/</w:t>
      </w:r>
    </w:p>
    <w:p w:rsidR="00C726EB" w:rsidRDefault="00EC30A8" w:rsidP="00C726EB">
      <w:pPr>
        <w:pStyle w:val="23"/>
        <w:shd w:val="clear" w:color="auto" w:fill="auto"/>
        <w:tabs>
          <w:tab w:val="left" w:leader="dot" w:pos="8943"/>
        </w:tabs>
        <w:spacing w:after="0" w:line="210" w:lineRule="exact"/>
        <w:ind w:left="20" w:firstLine="0"/>
      </w:pPr>
      <w:r w:rsidRPr="006D08F8">
        <w:t xml:space="preserve">и заявителя </w:t>
      </w:r>
      <w:r w:rsidRPr="006D08F8">
        <w:tab/>
      </w:r>
    </w:p>
    <w:p w:rsidR="00EC30A8" w:rsidRPr="00C726EB" w:rsidRDefault="00EC30A8" w:rsidP="00C726EB">
      <w:pPr>
        <w:pStyle w:val="23"/>
        <w:shd w:val="clear" w:color="auto" w:fill="auto"/>
        <w:tabs>
          <w:tab w:val="left" w:leader="dot" w:pos="8943"/>
        </w:tabs>
        <w:spacing w:after="0" w:line="210" w:lineRule="exact"/>
        <w:ind w:left="20" w:firstLine="0"/>
        <w:rPr>
          <w:i/>
          <w:sz w:val="24"/>
          <w:szCs w:val="24"/>
        </w:rPr>
      </w:pPr>
      <w:r w:rsidRPr="00C726EB">
        <w:rPr>
          <w:i/>
          <w:sz w:val="24"/>
          <w:szCs w:val="24"/>
        </w:rPr>
        <w:t>/изписват се имената на заявителя, който получава достъп/</w:t>
      </w:r>
    </w:p>
    <w:p w:rsidR="00EC30A8" w:rsidRPr="006D08F8" w:rsidRDefault="00EC30A8" w:rsidP="00EC30A8">
      <w:pPr>
        <w:pStyle w:val="23"/>
        <w:shd w:val="clear" w:color="auto" w:fill="auto"/>
        <w:spacing w:after="0" w:line="518" w:lineRule="exact"/>
        <w:ind w:left="20" w:firstLine="0"/>
        <w:rPr>
          <w:sz w:val="24"/>
          <w:szCs w:val="24"/>
        </w:rPr>
      </w:pPr>
      <w:r w:rsidRPr="006D08F8">
        <w:rPr>
          <w:sz w:val="24"/>
          <w:szCs w:val="24"/>
        </w:rPr>
        <w:t>за получаване от заявителя на достъп до обществена информация по заявление</w:t>
      </w:r>
    </w:p>
    <w:p w:rsidR="00EC30A8" w:rsidRPr="006D08F8" w:rsidRDefault="00EC30A8" w:rsidP="006D08F8">
      <w:pPr>
        <w:pStyle w:val="23"/>
        <w:shd w:val="clear" w:color="auto" w:fill="auto"/>
        <w:tabs>
          <w:tab w:val="left" w:leader="dot" w:pos="2290"/>
        </w:tabs>
        <w:spacing w:after="0" w:line="518" w:lineRule="exact"/>
        <w:ind w:left="20" w:firstLine="0"/>
        <w:rPr>
          <w:sz w:val="24"/>
          <w:szCs w:val="24"/>
        </w:rPr>
      </w:pPr>
      <w:r w:rsidRPr="006D08F8">
        <w:rPr>
          <w:sz w:val="24"/>
          <w:szCs w:val="24"/>
        </w:rPr>
        <w:t>вх.№</w:t>
      </w:r>
      <w:r w:rsidRPr="006D08F8">
        <w:rPr>
          <w:sz w:val="24"/>
          <w:szCs w:val="24"/>
        </w:rPr>
        <w:tab/>
        <w:t>, след заплащане на определените разходи и представяне на платежен</w:t>
      </w:r>
      <w:r w:rsidR="006D08F8">
        <w:rPr>
          <w:sz w:val="24"/>
          <w:szCs w:val="24"/>
        </w:rPr>
        <w:t xml:space="preserve"> </w:t>
      </w:r>
      <w:r w:rsidRPr="006D08F8">
        <w:rPr>
          <w:sz w:val="24"/>
          <w:szCs w:val="24"/>
        </w:rPr>
        <w:t>документ за това №</w:t>
      </w:r>
      <w:r w:rsidR="006D08F8">
        <w:rPr>
          <w:sz w:val="24"/>
          <w:szCs w:val="24"/>
        </w:rPr>
        <w:t>........................................</w:t>
      </w:r>
      <w:r w:rsidRPr="006D08F8">
        <w:rPr>
          <w:sz w:val="24"/>
          <w:szCs w:val="24"/>
        </w:rPr>
        <w:tab/>
      </w:r>
    </w:p>
    <w:p w:rsidR="00EC30A8" w:rsidRPr="006F23EC" w:rsidRDefault="00EC30A8" w:rsidP="00EC30A8">
      <w:pPr>
        <w:rPr>
          <w:rFonts w:ascii="Times New Roman" w:hAnsi="Times New Roman"/>
          <w:sz w:val="24"/>
          <w:szCs w:val="24"/>
          <w:lang w:val="ru-RU"/>
        </w:rPr>
        <w:sectPr w:rsidR="00EC30A8" w:rsidRPr="006F23EC" w:rsidSect="006D08F8">
          <w:pgSz w:w="11905" w:h="16837"/>
          <w:pgMar w:top="1525" w:right="1349" w:bottom="1236" w:left="1525" w:header="0" w:footer="6" w:gutter="0"/>
          <w:cols w:space="720"/>
          <w:noEndnote/>
          <w:docGrid w:linePitch="360"/>
        </w:sectPr>
      </w:pPr>
    </w:p>
    <w:p w:rsidR="00EC30A8" w:rsidRDefault="00EC30A8" w:rsidP="003331ED">
      <w:pPr>
        <w:framePr w:w="12240" w:h="284" w:hRule="exact" w:wrap="notBeside" w:vAnchor="text" w:hAnchor="text" w:xAlign="center" w:y="1" w:anchorLock="1"/>
        <w:rPr>
          <w:rFonts w:ascii="Times New Roman" w:hAnsi="Times New Roman"/>
          <w:sz w:val="24"/>
          <w:szCs w:val="24"/>
          <w:lang w:val="bg-BG"/>
        </w:rPr>
      </w:pPr>
    </w:p>
    <w:p w:rsidR="006D08F8" w:rsidRPr="006D08F8" w:rsidRDefault="006D08F8" w:rsidP="003331ED">
      <w:pPr>
        <w:framePr w:w="12240" w:h="169" w:hRule="exact" w:wrap="notBeside" w:vAnchor="text" w:hAnchor="text" w:xAlign="center" w:y="851" w:anchorLock="1"/>
        <w:rPr>
          <w:rFonts w:ascii="Times New Roman" w:hAnsi="Times New Roman"/>
          <w:sz w:val="24"/>
          <w:szCs w:val="24"/>
          <w:lang w:val="bg-BG"/>
        </w:rPr>
      </w:pPr>
    </w:p>
    <w:p w:rsidR="006D08F8" w:rsidRDefault="003331ED" w:rsidP="00EC30A8">
      <w:pPr>
        <w:rPr>
          <w:rFonts w:ascii="Times New Roman" w:hAnsi="Times New Roman"/>
          <w:sz w:val="24"/>
          <w:szCs w:val="24"/>
          <w:lang w:val="bg-BG"/>
        </w:rPr>
      </w:pPr>
      <w:r>
        <w:rPr>
          <w:rFonts w:ascii="Times New Roman" w:hAnsi="Times New Roman"/>
          <w:sz w:val="24"/>
          <w:szCs w:val="24"/>
          <w:lang w:val="bg-BG"/>
        </w:rPr>
        <w:t>Служителят предаде на заявителя поисканата обществена информация под формата на :</w:t>
      </w:r>
    </w:p>
    <w:p w:rsidR="003331ED" w:rsidRDefault="003331ED" w:rsidP="00EC30A8">
      <w:pPr>
        <w:rPr>
          <w:rFonts w:ascii="Times New Roman" w:hAnsi="Times New Roman"/>
          <w:sz w:val="24"/>
          <w:szCs w:val="24"/>
          <w:lang w:val="bg-BG"/>
        </w:rPr>
      </w:pPr>
    </w:p>
    <w:p w:rsidR="003331ED" w:rsidRDefault="003331ED" w:rsidP="00EC30A8">
      <w:pPr>
        <w:rPr>
          <w:rFonts w:ascii="Times New Roman" w:hAnsi="Times New Roman"/>
          <w:sz w:val="24"/>
          <w:szCs w:val="24"/>
          <w:lang w:val="bg-BG"/>
        </w:rPr>
      </w:pPr>
      <w:r>
        <w:rPr>
          <w:rFonts w:ascii="Times New Roman" w:hAnsi="Times New Roman"/>
          <w:sz w:val="24"/>
          <w:szCs w:val="24"/>
          <w:lang w:val="bg-BG"/>
        </w:rPr>
        <w:t>......................................................................................................................................................</w:t>
      </w:r>
    </w:p>
    <w:p w:rsidR="006D08F8" w:rsidRDefault="006D08F8" w:rsidP="00EC30A8">
      <w:pPr>
        <w:rPr>
          <w:rFonts w:ascii="Times New Roman" w:hAnsi="Times New Roman"/>
          <w:sz w:val="24"/>
          <w:szCs w:val="24"/>
          <w:lang w:val="bg-BG"/>
        </w:rPr>
      </w:pPr>
    </w:p>
    <w:p w:rsidR="006D08F8" w:rsidRDefault="006D08F8" w:rsidP="00EC30A8">
      <w:pPr>
        <w:rPr>
          <w:rFonts w:ascii="Times New Roman" w:hAnsi="Times New Roman"/>
          <w:sz w:val="24"/>
          <w:szCs w:val="24"/>
          <w:lang w:val="bg-BG"/>
        </w:rPr>
      </w:pPr>
    </w:p>
    <w:p w:rsidR="00EC30A8" w:rsidRPr="006F23EC" w:rsidRDefault="00EC30A8" w:rsidP="00EC30A8">
      <w:pPr>
        <w:rPr>
          <w:rFonts w:ascii="Times New Roman" w:hAnsi="Times New Roman"/>
          <w:sz w:val="24"/>
          <w:szCs w:val="24"/>
          <w:lang w:val="ru-RU"/>
        </w:rPr>
        <w:sectPr w:rsidR="00EC30A8" w:rsidRPr="006F23EC" w:rsidSect="003331ED">
          <w:type w:val="continuous"/>
          <w:pgSz w:w="11905" w:h="16837"/>
          <w:pgMar w:top="1525" w:right="1273" w:bottom="1236" w:left="1525" w:header="0" w:footer="3" w:gutter="0"/>
          <w:cols w:space="720"/>
          <w:noEndnote/>
          <w:docGrid w:linePitch="360"/>
        </w:sectPr>
      </w:pPr>
      <w:r w:rsidRPr="006F23EC">
        <w:rPr>
          <w:rFonts w:ascii="Times New Roman" w:hAnsi="Times New Roman"/>
          <w:sz w:val="24"/>
          <w:szCs w:val="24"/>
          <w:lang w:val="ru-RU"/>
        </w:rPr>
        <w:t xml:space="preserve"> </w:t>
      </w:r>
    </w:p>
    <w:p w:rsidR="00EC30A8" w:rsidRPr="006D08F8" w:rsidRDefault="005D53B5" w:rsidP="00EC30A8">
      <w:pPr>
        <w:pStyle w:val="23"/>
        <w:shd w:val="clear" w:color="auto" w:fill="auto"/>
        <w:spacing w:after="0" w:line="254" w:lineRule="exact"/>
        <w:ind w:firstLine="0"/>
        <w:rPr>
          <w:sz w:val="24"/>
          <w:szCs w:val="24"/>
        </w:rPr>
      </w:pPr>
      <w:r>
        <w:rPr>
          <w:sz w:val="24"/>
          <w:szCs w:val="24"/>
        </w:rPr>
        <w:lastRenderedPageBreak/>
        <w:t xml:space="preserve"> </w:t>
      </w:r>
      <w:r w:rsidR="00EC30A8" w:rsidRPr="006D08F8">
        <w:rPr>
          <w:sz w:val="24"/>
          <w:szCs w:val="24"/>
        </w:rPr>
        <w:t>Получил достъп до обществена информация :</w:t>
      </w:r>
    </w:p>
    <w:p w:rsidR="00EC30A8" w:rsidRPr="006D08F8" w:rsidRDefault="00EC30A8" w:rsidP="00EC30A8">
      <w:pPr>
        <w:pStyle w:val="23"/>
        <w:shd w:val="clear" w:color="auto" w:fill="auto"/>
        <w:spacing w:after="0" w:line="254" w:lineRule="exact"/>
        <w:ind w:firstLine="0"/>
        <w:rPr>
          <w:sz w:val="24"/>
          <w:szCs w:val="24"/>
        </w:rPr>
        <w:sectPr w:rsidR="00EC30A8" w:rsidRPr="006D08F8" w:rsidSect="006D08F8">
          <w:type w:val="continuous"/>
          <w:pgSz w:w="11905" w:h="16837"/>
          <w:pgMar w:top="1525" w:right="1349" w:bottom="1236" w:left="1525" w:header="0" w:footer="3" w:gutter="0"/>
          <w:cols w:num="2" w:space="2832"/>
          <w:noEndnote/>
          <w:docGrid w:linePitch="360"/>
        </w:sectPr>
      </w:pPr>
      <w:r w:rsidRPr="006D08F8">
        <w:rPr>
          <w:sz w:val="24"/>
          <w:szCs w:val="24"/>
        </w:rPr>
        <w:lastRenderedPageBreak/>
        <w:t>Предоставил достъп до обществена информация :</w:t>
      </w:r>
    </w:p>
    <w:p w:rsidR="00EC30A8" w:rsidRDefault="00501024" w:rsidP="003331ED">
      <w:pPr>
        <w:pStyle w:val="23"/>
        <w:shd w:val="clear" w:color="auto" w:fill="auto"/>
        <w:tabs>
          <w:tab w:val="left" w:leader="dot" w:pos="3276"/>
          <w:tab w:val="left" w:pos="5340"/>
        </w:tabs>
        <w:spacing w:after="0" w:line="210" w:lineRule="exact"/>
        <w:ind w:left="20" w:firstLine="520"/>
        <w:rPr>
          <w:sz w:val="16"/>
          <w:szCs w:val="16"/>
        </w:rPr>
      </w:pPr>
      <w:r>
        <w:rPr>
          <w:sz w:val="16"/>
          <w:szCs w:val="16"/>
        </w:rPr>
        <w:lastRenderedPageBreak/>
        <w:t>/</w:t>
      </w:r>
      <w:r w:rsidR="005D53B5">
        <w:rPr>
          <w:sz w:val="16"/>
          <w:szCs w:val="16"/>
        </w:rPr>
        <w:t xml:space="preserve"> </w:t>
      </w:r>
      <w:r>
        <w:rPr>
          <w:sz w:val="16"/>
          <w:szCs w:val="16"/>
        </w:rPr>
        <w:t xml:space="preserve">подпис на </w:t>
      </w:r>
      <w:r w:rsidRPr="00C4123D">
        <w:rPr>
          <w:sz w:val="16"/>
          <w:szCs w:val="16"/>
        </w:rPr>
        <w:t>заявит</w:t>
      </w:r>
      <w:r w:rsidR="00C4123D" w:rsidRPr="00C4123D">
        <w:rPr>
          <w:sz w:val="16"/>
          <w:szCs w:val="16"/>
        </w:rPr>
        <w:t>е</w:t>
      </w:r>
      <w:r w:rsidR="003331ED" w:rsidRPr="00C4123D">
        <w:rPr>
          <w:sz w:val="16"/>
          <w:szCs w:val="16"/>
        </w:rPr>
        <w:t>ля</w:t>
      </w:r>
      <w:r w:rsidR="007113B7">
        <w:rPr>
          <w:sz w:val="16"/>
          <w:szCs w:val="16"/>
        </w:rPr>
        <w:t xml:space="preserve"> </w:t>
      </w:r>
      <w:r w:rsidR="003331ED" w:rsidRPr="003331ED">
        <w:rPr>
          <w:sz w:val="16"/>
          <w:szCs w:val="16"/>
        </w:rPr>
        <w:t xml:space="preserve">/                                                               </w:t>
      </w:r>
      <w:r w:rsidR="00DD1DFA">
        <w:rPr>
          <w:sz w:val="16"/>
          <w:szCs w:val="16"/>
        </w:rPr>
        <w:t xml:space="preserve">                                           </w:t>
      </w:r>
      <w:r w:rsidR="006B3BEA">
        <w:rPr>
          <w:sz w:val="16"/>
          <w:szCs w:val="16"/>
        </w:rPr>
        <w:t xml:space="preserve">  / подпис на служител /</w:t>
      </w:r>
    </w:p>
    <w:p w:rsidR="003967AB" w:rsidRDefault="003967AB" w:rsidP="003331ED">
      <w:pPr>
        <w:pStyle w:val="23"/>
        <w:shd w:val="clear" w:color="auto" w:fill="auto"/>
        <w:tabs>
          <w:tab w:val="left" w:leader="dot" w:pos="3276"/>
          <w:tab w:val="left" w:pos="5340"/>
        </w:tabs>
        <w:spacing w:after="0" w:line="210" w:lineRule="exact"/>
        <w:ind w:left="20" w:firstLine="520"/>
        <w:rPr>
          <w:sz w:val="16"/>
          <w:szCs w:val="16"/>
        </w:rPr>
      </w:pPr>
    </w:p>
    <w:p w:rsidR="003967AB" w:rsidRDefault="003967AB" w:rsidP="003331ED">
      <w:pPr>
        <w:pStyle w:val="23"/>
        <w:shd w:val="clear" w:color="auto" w:fill="auto"/>
        <w:tabs>
          <w:tab w:val="left" w:leader="dot" w:pos="3276"/>
          <w:tab w:val="left" w:pos="5340"/>
        </w:tabs>
        <w:spacing w:after="0" w:line="210" w:lineRule="exact"/>
        <w:ind w:left="20" w:firstLine="520"/>
        <w:rPr>
          <w:sz w:val="16"/>
          <w:szCs w:val="16"/>
        </w:rPr>
      </w:pPr>
    </w:p>
    <w:p w:rsidR="003967AB" w:rsidRDefault="003967AB" w:rsidP="003331ED">
      <w:pPr>
        <w:pStyle w:val="23"/>
        <w:shd w:val="clear" w:color="auto" w:fill="auto"/>
        <w:tabs>
          <w:tab w:val="left" w:leader="dot" w:pos="3276"/>
          <w:tab w:val="left" w:pos="5340"/>
        </w:tabs>
        <w:spacing w:after="0" w:line="210" w:lineRule="exact"/>
        <w:ind w:left="20" w:firstLine="520"/>
        <w:rPr>
          <w:sz w:val="16"/>
          <w:szCs w:val="16"/>
        </w:rPr>
      </w:pPr>
    </w:p>
    <w:p w:rsidR="003967AB" w:rsidRPr="0002160B" w:rsidRDefault="003967AB" w:rsidP="003967AB">
      <w:pPr>
        <w:jc w:val="center"/>
        <w:rPr>
          <w:rFonts w:ascii="Times New Roman" w:eastAsia="SimSun" w:hAnsi="Times New Roman"/>
          <w:b/>
          <w:bCs/>
          <w:color w:val="000000"/>
          <w:sz w:val="24"/>
          <w:szCs w:val="24"/>
          <w:lang w:val="bg-BG" w:eastAsia="zh-CN"/>
        </w:rPr>
      </w:pPr>
    </w:p>
    <w:p w:rsidR="003967AB" w:rsidRPr="0002160B" w:rsidRDefault="003967AB" w:rsidP="003967AB">
      <w:pPr>
        <w:jc w:val="center"/>
        <w:rPr>
          <w:rFonts w:ascii="Times New Roman" w:eastAsia="SimSun" w:hAnsi="Times New Roman"/>
          <w:b/>
          <w:bCs/>
          <w:color w:val="000000"/>
          <w:sz w:val="24"/>
          <w:szCs w:val="24"/>
          <w:lang w:val="bg-BG" w:eastAsia="zh-CN"/>
        </w:rPr>
      </w:pPr>
    </w:p>
    <w:p w:rsidR="003967AB" w:rsidRDefault="003967AB" w:rsidP="003967AB">
      <w:pPr>
        <w:jc w:val="center"/>
        <w:rPr>
          <w:rFonts w:ascii="Times New Roman" w:eastAsia="SimSun" w:hAnsi="Times New Roman"/>
          <w:b/>
          <w:bCs/>
          <w:color w:val="000000"/>
          <w:sz w:val="24"/>
          <w:szCs w:val="24"/>
          <w:lang w:val="bg-BG" w:eastAsia="zh-CN"/>
        </w:rPr>
      </w:pPr>
    </w:p>
    <w:p w:rsidR="003967AB" w:rsidRDefault="003967AB" w:rsidP="003967AB">
      <w:pPr>
        <w:jc w:val="center"/>
        <w:rPr>
          <w:rFonts w:ascii="Times New Roman" w:eastAsia="SimSun" w:hAnsi="Times New Roman"/>
          <w:b/>
          <w:bCs/>
          <w:color w:val="000000"/>
          <w:sz w:val="24"/>
          <w:szCs w:val="24"/>
          <w:lang w:val="bg-BG" w:eastAsia="zh-CN"/>
        </w:rPr>
      </w:pPr>
    </w:p>
    <w:p w:rsidR="003967AB" w:rsidRDefault="003967AB" w:rsidP="003967AB">
      <w:pPr>
        <w:jc w:val="center"/>
        <w:rPr>
          <w:rFonts w:ascii="Times New Roman" w:eastAsia="SimSun" w:hAnsi="Times New Roman"/>
          <w:b/>
          <w:bCs/>
          <w:color w:val="000000"/>
          <w:sz w:val="24"/>
          <w:szCs w:val="24"/>
          <w:lang w:val="bg-BG" w:eastAsia="zh-CN"/>
        </w:rPr>
      </w:pPr>
    </w:p>
    <w:p w:rsidR="003967AB" w:rsidRDefault="003967AB" w:rsidP="003967AB">
      <w:pPr>
        <w:jc w:val="center"/>
        <w:rPr>
          <w:rFonts w:ascii="Times New Roman" w:eastAsia="SimSun" w:hAnsi="Times New Roman"/>
          <w:b/>
          <w:bCs/>
          <w:color w:val="000000"/>
          <w:sz w:val="24"/>
          <w:szCs w:val="24"/>
          <w:lang w:val="bg-BG" w:eastAsia="zh-CN"/>
        </w:rPr>
      </w:pPr>
    </w:p>
    <w:p w:rsidR="003967AB" w:rsidRDefault="003967AB" w:rsidP="003967AB">
      <w:pPr>
        <w:jc w:val="center"/>
        <w:rPr>
          <w:rFonts w:ascii="Times New Roman" w:eastAsia="SimSun" w:hAnsi="Times New Roman"/>
          <w:b/>
          <w:bCs/>
          <w:color w:val="000000"/>
          <w:sz w:val="24"/>
          <w:szCs w:val="24"/>
          <w:lang w:val="bg-BG" w:eastAsia="zh-CN"/>
        </w:rPr>
      </w:pPr>
    </w:p>
    <w:p w:rsidR="003967AB" w:rsidRDefault="003967AB" w:rsidP="003967AB">
      <w:pPr>
        <w:jc w:val="center"/>
        <w:rPr>
          <w:rFonts w:ascii="Times New Roman" w:eastAsia="SimSun" w:hAnsi="Times New Roman"/>
          <w:b/>
          <w:bCs/>
          <w:color w:val="000000"/>
          <w:sz w:val="24"/>
          <w:szCs w:val="24"/>
          <w:lang w:val="bg-BG" w:eastAsia="zh-CN"/>
        </w:rPr>
      </w:pPr>
    </w:p>
    <w:p w:rsidR="003967AB" w:rsidRDefault="003967AB" w:rsidP="003967AB">
      <w:pPr>
        <w:jc w:val="center"/>
        <w:rPr>
          <w:rFonts w:ascii="Times New Roman" w:eastAsia="SimSun" w:hAnsi="Times New Roman"/>
          <w:b/>
          <w:bCs/>
          <w:color w:val="000000"/>
          <w:sz w:val="24"/>
          <w:szCs w:val="24"/>
          <w:lang w:val="bg-BG" w:eastAsia="zh-CN"/>
        </w:rPr>
      </w:pPr>
    </w:p>
    <w:p w:rsidR="003967AB" w:rsidRDefault="003967AB" w:rsidP="003967AB">
      <w:pPr>
        <w:jc w:val="center"/>
        <w:rPr>
          <w:rFonts w:ascii="Times New Roman" w:eastAsia="SimSun" w:hAnsi="Times New Roman"/>
          <w:b/>
          <w:bCs/>
          <w:color w:val="000000"/>
          <w:sz w:val="24"/>
          <w:szCs w:val="24"/>
          <w:lang w:val="bg-BG" w:eastAsia="zh-CN"/>
        </w:rPr>
      </w:pPr>
    </w:p>
    <w:p w:rsidR="003967AB" w:rsidRDefault="003967AB" w:rsidP="003967AB">
      <w:pPr>
        <w:jc w:val="center"/>
        <w:rPr>
          <w:rFonts w:ascii="Times New Roman" w:eastAsia="SimSun" w:hAnsi="Times New Roman"/>
          <w:b/>
          <w:bCs/>
          <w:color w:val="000000"/>
          <w:sz w:val="24"/>
          <w:szCs w:val="24"/>
          <w:lang w:val="bg-BG" w:eastAsia="zh-CN"/>
        </w:rPr>
      </w:pPr>
    </w:p>
    <w:p w:rsidR="003967AB" w:rsidRDefault="003967AB" w:rsidP="003967AB">
      <w:pPr>
        <w:jc w:val="center"/>
        <w:rPr>
          <w:rFonts w:ascii="Times New Roman" w:eastAsia="SimSun" w:hAnsi="Times New Roman"/>
          <w:b/>
          <w:bCs/>
          <w:color w:val="000000"/>
          <w:sz w:val="24"/>
          <w:szCs w:val="24"/>
          <w:lang w:val="bg-BG" w:eastAsia="zh-CN"/>
        </w:rPr>
      </w:pPr>
    </w:p>
    <w:p w:rsidR="003967AB" w:rsidRDefault="003967AB" w:rsidP="003967AB">
      <w:pPr>
        <w:jc w:val="center"/>
        <w:rPr>
          <w:rFonts w:ascii="Times New Roman" w:eastAsia="SimSun" w:hAnsi="Times New Roman"/>
          <w:b/>
          <w:bCs/>
          <w:color w:val="000000"/>
          <w:sz w:val="24"/>
          <w:szCs w:val="24"/>
          <w:lang w:val="bg-BG" w:eastAsia="zh-CN"/>
        </w:rPr>
      </w:pPr>
    </w:p>
    <w:p w:rsidR="003967AB" w:rsidRDefault="003967AB" w:rsidP="003967AB">
      <w:pPr>
        <w:jc w:val="center"/>
        <w:rPr>
          <w:rFonts w:ascii="Times New Roman" w:eastAsia="SimSun" w:hAnsi="Times New Roman"/>
          <w:b/>
          <w:bCs/>
          <w:color w:val="000000"/>
          <w:sz w:val="24"/>
          <w:szCs w:val="24"/>
          <w:lang w:val="bg-BG" w:eastAsia="zh-CN"/>
        </w:rPr>
      </w:pPr>
    </w:p>
    <w:p w:rsidR="003967AB" w:rsidRDefault="003967AB" w:rsidP="003967AB">
      <w:pPr>
        <w:jc w:val="center"/>
        <w:rPr>
          <w:rFonts w:ascii="Times New Roman" w:eastAsia="SimSun" w:hAnsi="Times New Roman"/>
          <w:b/>
          <w:bCs/>
          <w:color w:val="000000"/>
          <w:sz w:val="24"/>
          <w:szCs w:val="24"/>
          <w:lang w:val="bg-BG" w:eastAsia="zh-CN"/>
        </w:rPr>
      </w:pPr>
    </w:p>
    <w:p w:rsidR="003967AB" w:rsidRDefault="003967AB" w:rsidP="003967AB">
      <w:pPr>
        <w:jc w:val="center"/>
        <w:rPr>
          <w:rFonts w:ascii="Times New Roman" w:eastAsia="SimSun" w:hAnsi="Times New Roman"/>
          <w:b/>
          <w:bCs/>
          <w:color w:val="000000"/>
          <w:sz w:val="24"/>
          <w:szCs w:val="24"/>
          <w:lang w:val="bg-BG" w:eastAsia="zh-CN"/>
        </w:rPr>
      </w:pPr>
    </w:p>
    <w:p w:rsidR="003967AB" w:rsidRDefault="003967AB" w:rsidP="003967AB">
      <w:pPr>
        <w:jc w:val="center"/>
        <w:rPr>
          <w:rFonts w:ascii="Times New Roman" w:eastAsia="SimSun" w:hAnsi="Times New Roman"/>
          <w:b/>
          <w:bCs/>
          <w:color w:val="000000"/>
          <w:sz w:val="24"/>
          <w:szCs w:val="24"/>
          <w:lang w:val="bg-BG" w:eastAsia="zh-CN"/>
        </w:rPr>
      </w:pPr>
    </w:p>
    <w:p w:rsidR="003967AB" w:rsidRDefault="003967AB" w:rsidP="003967AB">
      <w:pPr>
        <w:jc w:val="center"/>
        <w:rPr>
          <w:rFonts w:ascii="Times New Roman" w:eastAsia="SimSun" w:hAnsi="Times New Roman"/>
          <w:b/>
          <w:bCs/>
          <w:color w:val="000000"/>
          <w:sz w:val="24"/>
          <w:szCs w:val="24"/>
          <w:lang w:val="bg-BG" w:eastAsia="zh-CN"/>
        </w:rPr>
      </w:pPr>
    </w:p>
    <w:p w:rsidR="003967AB" w:rsidRDefault="003967AB" w:rsidP="003967AB">
      <w:pPr>
        <w:jc w:val="center"/>
        <w:rPr>
          <w:rFonts w:ascii="Times New Roman" w:eastAsia="SimSun" w:hAnsi="Times New Roman"/>
          <w:b/>
          <w:bCs/>
          <w:color w:val="000000"/>
          <w:sz w:val="24"/>
          <w:szCs w:val="24"/>
          <w:lang w:val="bg-BG" w:eastAsia="zh-CN"/>
        </w:rPr>
      </w:pPr>
    </w:p>
    <w:p w:rsidR="003967AB" w:rsidRDefault="003967AB" w:rsidP="003967AB">
      <w:pPr>
        <w:pStyle w:val="90"/>
        <w:shd w:val="clear" w:color="auto" w:fill="auto"/>
        <w:spacing w:before="0" w:after="303" w:line="240" w:lineRule="auto"/>
        <w:ind w:left="3822"/>
        <w:jc w:val="right"/>
        <w:rPr>
          <w:b w:val="0"/>
          <w:i/>
          <w:sz w:val="24"/>
          <w:szCs w:val="24"/>
        </w:rPr>
      </w:pPr>
    </w:p>
    <w:p w:rsidR="003967AB" w:rsidRPr="00DE356B" w:rsidRDefault="003967AB" w:rsidP="003967AB">
      <w:pPr>
        <w:pStyle w:val="90"/>
        <w:shd w:val="clear" w:color="auto" w:fill="auto"/>
        <w:spacing w:before="0" w:after="303" w:line="240" w:lineRule="auto"/>
        <w:ind w:left="3822"/>
        <w:jc w:val="right"/>
        <w:rPr>
          <w:b w:val="0"/>
          <w:i/>
          <w:sz w:val="24"/>
          <w:szCs w:val="24"/>
          <w:lang w:val="en-US"/>
        </w:rPr>
      </w:pPr>
      <w:r w:rsidRPr="00DE356B">
        <w:rPr>
          <w:b w:val="0"/>
          <w:i/>
          <w:sz w:val="24"/>
          <w:szCs w:val="24"/>
        </w:rPr>
        <w:lastRenderedPageBreak/>
        <w:t xml:space="preserve">ПРИЛОЖЕНИЕ </w:t>
      </w:r>
      <w:r>
        <w:rPr>
          <w:b w:val="0"/>
          <w:i/>
          <w:sz w:val="24"/>
          <w:szCs w:val="24"/>
          <w:lang w:val="en-US"/>
        </w:rPr>
        <w:t>3</w:t>
      </w:r>
    </w:p>
    <w:p w:rsidR="003967AB" w:rsidRDefault="003967AB" w:rsidP="003967AB">
      <w:pPr>
        <w:jc w:val="center"/>
        <w:rPr>
          <w:rFonts w:ascii="Times New Roman" w:eastAsia="SimSun" w:hAnsi="Times New Roman"/>
          <w:b/>
          <w:bCs/>
          <w:color w:val="000000"/>
          <w:sz w:val="24"/>
          <w:szCs w:val="24"/>
          <w:lang w:val="bg-BG" w:eastAsia="zh-CN"/>
        </w:rPr>
      </w:pPr>
    </w:p>
    <w:p w:rsidR="003967AB" w:rsidRPr="0002160B" w:rsidRDefault="003967AB" w:rsidP="003967AB">
      <w:pPr>
        <w:jc w:val="center"/>
        <w:rPr>
          <w:rFonts w:ascii="Times New Roman" w:eastAsia="SimSun" w:hAnsi="Times New Roman"/>
          <w:b/>
          <w:bCs/>
          <w:color w:val="000000"/>
          <w:sz w:val="24"/>
          <w:szCs w:val="24"/>
          <w:lang w:val="bg-BG" w:eastAsia="zh-CN"/>
        </w:rPr>
      </w:pPr>
      <w:r w:rsidRPr="0002160B">
        <w:rPr>
          <w:rFonts w:ascii="Times New Roman" w:eastAsia="SimSun" w:hAnsi="Times New Roman"/>
          <w:b/>
          <w:bCs/>
          <w:color w:val="000000"/>
          <w:sz w:val="24"/>
          <w:szCs w:val="24"/>
          <w:lang w:val="bg-BG" w:eastAsia="zh-CN"/>
        </w:rPr>
        <w:t>ПРОТОКОЛ</w:t>
      </w:r>
    </w:p>
    <w:p w:rsidR="003967AB" w:rsidRPr="0002160B" w:rsidRDefault="003967AB" w:rsidP="003967AB">
      <w:pPr>
        <w:jc w:val="center"/>
        <w:rPr>
          <w:rFonts w:ascii="Times New Roman" w:eastAsia="SimSun" w:hAnsi="Times New Roman"/>
          <w:b/>
          <w:bCs/>
          <w:color w:val="000000"/>
          <w:sz w:val="24"/>
          <w:szCs w:val="24"/>
          <w:lang w:val="bg-BG" w:eastAsia="zh-CN"/>
        </w:rPr>
      </w:pPr>
    </w:p>
    <w:p w:rsidR="003967AB" w:rsidRPr="0002160B" w:rsidRDefault="003967AB" w:rsidP="003967AB">
      <w:pPr>
        <w:jc w:val="center"/>
        <w:rPr>
          <w:rFonts w:ascii="Times New Roman" w:eastAsia="SimSun" w:hAnsi="Times New Roman"/>
          <w:b/>
          <w:bCs/>
          <w:color w:val="000000"/>
          <w:sz w:val="24"/>
          <w:szCs w:val="24"/>
          <w:lang w:val="bg-BG" w:eastAsia="zh-CN"/>
        </w:rPr>
      </w:pPr>
      <w:r w:rsidRPr="0002160B">
        <w:rPr>
          <w:rFonts w:ascii="Times New Roman" w:eastAsia="SimSun" w:hAnsi="Times New Roman"/>
          <w:b/>
          <w:bCs/>
          <w:color w:val="000000"/>
          <w:sz w:val="24"/>
          <w:szCs w:val="24"/>
          <w:lang w:val="bg-BG" w:eastAsia="zh-CN"/>
        </w:rPr>
        <w:t xml:space="preserve">ЗА ПРИЕМАНЕ НА УСТНО ЗАЯВЛЕНИЕ ЗА </w:t>
      </w:r>
    </w:p>
    <w:p w:rsidR="003967AB" w:rsidRPr="0002160B" w:rsidRDefault="003967AB" w:rsidP="003967AB">
      <w:pPr>
        <w:jc w:val="center"/>
        <w:rPr>
          <w:rFonts w:ascii="Times New Roman" w:eastAsia="SimSun" w:hAnsi="Times New Roman"/>
          <w:b/>
          <w:bCs/>
          <w:color w:val="000000"/>
          <w:sz w:val="24"/>
          <w:szCs w:val="24"/>
          <w:lang w:val="bg-BG" w:eastAsia="zh-CN"/>
        </w:rPr>
      </w:pPr>
      <w:r w:rsidRPr="0002160B">
        <w:rPr>
          <w:rFonts w:ascii="Times New Roman" w:eastAsia="SimSun" w:hAnsi="Times New Roman"/>
          <w:b/>
          <w:bCs/>
          <w:color w:val="000000"/>
          <w:sz w:val="24"/>
          <w:szCs w:val="24"/>
          <w:lang w:val="bg-BG" w:eastAsia="zh-CN"/>
        </w:rPr>
        <w:t>ДОСТЪП ДО ОБЩЕСТВЕНА</w:t>
      </w:r>
    </w:p>
    <w:p w:rsidR="003967AB" w:rsidRPr="0002160B" w:rsidRDefault="003967AB" w:rsidP="003967AB">
      <w:pPr>
        <w:jc w:val="center"/>
        <w:rPr>
          <w:rFonts w:ascii="Times New Roman" w:eastAsia="SimSun" w:hAnsi="Times New Roman"/>
          <w:b/>
          <w:bCs/>
          <w:color w:val="000000"/>
          <w:sz w:val="24"/>
          <w:szCs w:val="24"/>
          <w:lang w:val="bg-BG" w:eastAsia="zh-CN"/>
        </w:rPr>
      </w:pPr>
      <w:r w:rsidRPr="0002160B">
        <w:rPr>
          <w:rFonts w:ascii="Times New Roman" w:eastAsia="SimSun" w:hAnsi="Times New Roman"/>
          <w:b/>
          <w:bCs/>
          <w:color w:val="000000"/>
          <w:sz w:val="24"/>
          <w:szCs w:val="24"/>
          <w:lang w:val="bg-BG" w:eastAsia="zh-CN"/>
        </w:rPr>
        <w:t>ИНФОРМАЦИЯ</w:t>
      </w:r>
    </w:p>
    <w:p w:rsidR="003967AB" w:rsidRPr="0002160B" w:rsidRDefault="003967AB" w:rsidP="003967AB">
      <w:pPr>
        <w:rPr>
          <w:rFonts w:ascii="Times New Roman" w:eastAsia="SimSun" w:hAnsi="Times New Roman"/>
          <w:color w:val="000000"/>
          <w:sz w:val="24"/>
          <w:szCs w:val="24"/>
          <w:lang w:val="bg-BG" w:eastAsia="zh-CN"/>
        </w:rPr>
      </w:pPr>
    </w:p>
    <w:p w:rsidR="003967AB" w:rsidRDefault="003967AB" w:rsidP="003967AB">
      <w:pPr>
        <w:rPr>
          <w:rFonts w:ascii="Times New Roman" w:eastAsia="SimSun" w:hAnsi="Times New Roman"/>
          <w:color w:val="000000"/>
          <w:sz w:val="24"/>
          <w:szCs w:val="24"/>
          <w:lang w:val="bg-BG" w:eastAsia="zh-CN"/>
        </w:rPr>
      </w:pPr>
    </w:p>
    <w:p w:rsidR="003967AB" w:rsidRPr="0002160B" w:rsidRDefault="003967AB" w:rsidP="003967AB">
      <w:pPr>
        <w:rPr>
          <w:rFonts w:ascii="Times New Roman" w:eastAsia="SimSun" w:hAnsi="Times New Roman"/>
          <w:color w:val="000000"/>
          <w:sz w:val="24"/>
          <w:szCs w:val="24"/>
          <w:lang w:val="bg-BG" w:eastAsia="zh-CN"/>
        </w:rPr>
      </w:pPr>
      <w:r w:rsidRPr="0002160B">
        <w:rPr>
          <w:rFonts w:ascii="Times New Roman" w:eastAsia="SimSun" w:hAnsi="Times New Roman"/>
          <w:color w:val="000000"/>
          <w:sz w:val="24"/>
          <w:szCs w:val="24"/>
          <w:lang w:val="bg-BG" w:eastAsia="zh-CN"/>
        </w:rPr>
        <w:t>Днес,.</w:t>
      </w:r>
      <w:r>
        <w:rPr>
          <w:rFonts w:ascii="Times New Roman" w:eastAsia="SimSun" w:hAnsi="Times New Roman"/>
          <w:color w:val="000000"/>
          <w:sz w:val="24"/>
          <w:szCs w:val="24"/>
          <w:lang w:val="bg-BG" w:eastAsia="zh-CN"/>
        </w:rPr>
        <w:t xml:space="preserve">......................... </w:t>
      </w:r>
      <w:r>
        <w:rPr>
          <w:rFonts w:ascii="Times New Roman" w:eastAsia="SimSun" w:hAnsi="Times New Roman"/>
          <w:color w:val="000000"/>
          <w:sz w:val="24"/>
          <w:szCs w:val="24"/>
          <w:lang w:eastAsia="zh-CN"/>
        </w:rPr>
        <w:t>.</w:t>
      </w:r>
      <w:r w:rsidRPr="0002160B">
        <w:rPr>
          <w:rFonts w:ascii="Times New Roman" w:eastAsia="SimSun" w:hAnsi="Times New Roman"/>
          <w:color w:val="000000"/>
          <w:sz w:val="24"/>
          <w:szCs w:val="24"/>
          <w:lang w:val="bg-BG" w:eastAsia="zh-CN"/>
        </w:rPr>
        <w:t>г., .....................................................................................................</w:t>
      </w:r>
    </w:p>
    <w:p w:rsidR="003967AB" w:rsidRPr="0002160B" w:rsidRDefault="003967AB" w:rsidP="003967AB">
      <w:pPr>
        <w:ind w:firstLine="708"/>
        <w:rPr>
          <w:rFonts w:ascii="Times New Roman" w:eastAsia="SimSun" w:hAnsi="Times New Roman"/>
          <w:color w:val="000000"/>
          <w:sz w:val="24"/>
          <w:szCs w:val="24"/>
          <w:lang w:val="bg-BG" w:eastAsia="zh-CN"/>
        </w:rPr>
      </w:pPr>
      <w:r w:rsidRPr="0002160B">
        <w:rPr>
          <w:rFonts w:ascii="Times New Roman" w:eastAsia="SimSun" w:hAnsi="Times New Roman"/>
          <w:color w:val="000000"/>
          <w:sz w:val="24"/>
          <w:szCs w:val="24"/>
          <w:lang w:val="bg-BG" w:eastAsia="zh-CN"/>
        </w:rPr>
        <w:t xml:space="preserve">(дата) </w:t>
      </w:r>
      <w:r w:rsidRPr="0002160B">
        <w:rPr>
          <w:rFonts w:ascii="Times New Roman" w:eastAsia="SimSun" w:hAnsi="Times New Roman"/>
          <w:color w:val="000000"/>
          <w:sz w:val="24"/>
          <w:szCs w:val="24"/>
          <w:lang w:val="bg-BG" w:eastAsia="zh-CN"/>
        </w:rPr>
        <w:tab/>
      </w:r>
      <w:r w:rsidRPr="0002160B">
        <w:rPr>
          <w:rFonts w:ascii="Times New Roman" w:eastAsia="SimSun" w:hAnsi="Times New Roman"/>
          <w:color w:val="000000"/>
          <w:sz w:val="24"/>
          <w:szCs w:val="24"/>
          <w:lang w:val="bg-BG" w:eastAsia="zh-CN"/>
        </w:rPr>
        <w:tab/>
      </w:r>
      <w:r w:rsidRPr="0002160B">
        <w:rPr>
          <w:rFonts w:ascii="Times New Roman" w:eastAsia="SimSun" w:hAnsi="Times New Roman"/>
          <w:color w:val="000000"/>
          <w:sz w:val="24"/>
          <w:szCs w:val="24"/>
          <w:lang w:val="bg-BG" w:eastAsia="zh-CN"/>
        </w:rPr>
        <w:tab/>
      </w:r>
      <w:r w:rsidRPr="0002160B">
        <w:rPr>
          <w:rFonts w:ascii="Times New Roman" w:eastAsia="SimSun" w:hAnsi="Times New Roman"/>
          <w:color w:val="000000"/>
          <w:sz w:val="24"/>
          <w:szCs w:val="24"/>
          <w:lang w:val="bg-BG" w:eastAsia="zh-CN"/>
        </w:rPr>
        <w:tab/>
      </w:r>
      <w:r w:rsidRPr="0002160B">
        <w:rPr>
          <w:rFonts w:ascii="Times New Roman" w:eastAsia="SimSun" w:hAnsi="Times New Roman"/>
          <w:color w:val="000000"/>
          <w:sz w:val="24"/>
          <w:szCs w:val="24"/>
          <w:lang w:val="bg-BG" w:eastAsia="zh-CN"/>
        </w:rPr>
        <w:tab/>
        <w:t>(трите имена на служителя)</w:t>
      </w:r>
    </w:p>
    <w:p w:rsidR="003967AB" w:rsidRPr="0002160B" w:rsidRDefault="003967AB" w:rsidP="003967AB">
      <w:pPr>
        <w:rPr>
          <w:rFonts w:ascii="Times New Roman" w:eastAsia="SimSun" w:hAnsi="Times New Roman"/>
          <w:color w:val="000000"/>
          <w:sz w:val="24"/>
          <w:szCs w:val="24"/>
          <w:lang w:val="bg-BG" w:eastAsia="zh-CN"/>
        </w:rPr>
      </w:pPr>
      <w:r w:rsidRPr="0002160B">
        <w:rPr>
          <w:rFonts w:ascii="Times New Roman" w:eastAsia="SimSun" w:hAnsi="Times New Roman"/>
          <w:color w:val="000000"/>
          <w:sz w:val="24"/>
          <w:szCs w:val="24"/>
          <w:lang w:val="bg-BG" w:eastAsia="zh-CN"/>
        </w:rPr>
        <w:t>......................................................................................................................................................(длъжност, дирекция, отдел)</w:t>
      </w:r>
    </w:p>
    <w:p w:rsidR="003967AB" w:rsidRDefault="003967AB" w:rsidP="003967AB">
      <w:pPr>
        <w:rPr>
          <w:rFonts w:ascii="Times New Roman" w:eastAsia="SimSun" w:hAnsi="Times New Roman"/>
          <w:color w:val="000000"/>
          <w:sz w:val="24"/>
          <w:szCs w:val="24"/>
          <w:lang w:val="bg-BG" w:eastAsia="zh-CN"/>
        </w:rPr>
      </w:pPr>
    </w:p>
    <w:p w:rsidR="003967AB" w:rsidRDefault="003967AB" w:rsidP="003967AB">
      <w:pPr>
        <w:rPr>
          <w:rFonts w:ascii="Times New Roman" w:eastAsia="SimSun" w:hAnsi="Times New Roman"/>
          <w:color w:val="000000"/>
          <w:sz w:val="24"/>
          <w:szCs w:val="24"/>
          <w:lang w:val="bg-BG" w:eastAsia="zh-CN"/>
        </w:rPr>
      </w:pPr>
      <w:r w:rsidRPr="0002160B">
        <w:rPr>
          <w:rFonts w:ascii="Times New Roman" w:eastAsia="SimSun" w:hAnsi="Times New Roman"/>
          <w:color w:val="000000"/>
          <w:sz w:val="24"/>
          <w:szCs w:val="24"/>
          <w:lang w:val="bg-BG" w:eastAsia="zh-CN"/>
        </w:rPr>
        <w:t xml:space="preserve">прие от г-н/г- </w:t>
      </w:r>
      <w:r>
        <w:rPr>
          <w:rFonts w:ascii="Times New Roman" w:eastAsia="SimSun" w:hAnsi="Times New Roman"/>
          <w:color w:val="000000"/>
          <w:sz w:val="24"/>
          <w:szCs w:val="24"/>
          <w:lang w:val="bg-BG" w:eastAsia="zh-CN"/>
        </w:rPr>
        <w:t>ж</w:t>
      </w:r>
      <w:r w:rsidRPr="0002160B">
        <w:rPr>
          <w:rFonts w:ascii="Times New Roman" w:eastAsia="SimSun" w:hAnsi="Times New Roman"/>
          <w:color w:val="000000"/>
          <w:sz w:val="24"/>
          <w:szCs w:val="24"/>
          <w:lang w:val="bg-BG" w:eastAsia="zh-CN"/>
        </w:rPr>
        <w:t>а ........................................................................................................................</w:t>
      </w:r>
    </w:p>
    <w:p w:rsidR="003967AB" w:rsidRPr="0002160B" w:rsidRDefault="003967AB" w:rsidP="003967AB">
      <w:pPr>
        <w:rPr>
          <w:rFonts w:ascii="Times New Roman" w:eastAsia="SimSun" w:hAnsi="Times New Roman"/>
          <w:color w:val="000000"/>
          <w:sz w:val="24"/>
          <w:szCs w:val="24"/>
          <w:lang w:val="bg-BG" w:eastAsia="zh-CN"/>
        </w:rPr>
      </w:pPr>
      <w:r w:rsidRPr="0002160B">
        <w:rPr>
          <w:rFonts w:ascii="Times New Roman" w:eastAsia="SimSun" w:hAnsi="Times New Roman"/>
          <w:color w:val="000000"/>
          <w:sz w:val="24"/>
          <w:szCs w:val="24"/>
          <w:lang w:val="bg-BG" w:eastAsia="zh-CN"/>
        </w:rPr>
        <w:t xml:space="preserve"> (трите имена на физическото лице, съотв. наименованието и седалището на юридическото лице и имената на неговия представител)</w:t>
      </w:r>
    </w:p>
    <w:p w:rsidR="003967AB" w:rsidRDefault="003967AB" w:rsidP="003967AB">
      <w:pPr>
        <w:rPr>
          <w:rFonts w:ascii="Times New Roman" w:eastAsia="SimSun" w:hAnsi="Times New Roman"/>
          <w:color w:val="000000"/>
          <w:sz w:val="24"/>
          <w:szCs w:val="24"/>
          <w:lang w:val="bg-BG" w:eastAsia="zh-CN"/>
        </w:rPr>
      </w:pPr>
    </w:p>
    <w:p w:rsidR="003967AB" w:rsidRPr="0002160B" w:rsidRDefault="003967AB" w:rsidP="003967AB">
      <w:pPr>
        <w:rPr>
          <w:rFonts w:ascii="Times New Roman" w:eastAsia="SimSun" w:hAnsi="Times New Roman"/>
          <w:color w:val="000000"/>
          <w:sz w:val="24"/>
          <w:szCs w:val="24"/>
          <w:lang w:val="bg-BG" w:eastAsia="zh-CN"/>
        </w:rPr>
      </w:pPr>
      <w:r w:rsidRPr="0002160B">
        <w:rPr>
          <w:rFonts w:ascii="Times New Roman" w:eastAsia="SimSun" w:hAnsi="Times New Roman"/>
          <w:color w:val="000000"/>
          <w:sz w:val="24"/>
          <w:szCs w:val="24"/>
          <w:lang w:val="bg-BG" w:eastAsia="zh-CN"/>
        </w:rPr>
        <w:t>адрес за кореспонденция: ........................................................................................................</w:t>
      </w:r>
    </w:p>
    <w:p w:rsidR="003967AB" w:rsidRPr="0002160B" w:rsidRDefault="003967AB" w:rsidP="003967AB">
      <w:pPr>
        <w:rPr>
          <w:rFonts w:ascii="Times New Roman" w:eastAsia="SimSun" w:hAnsi="Times New Roman"/>
          <w:color w:val="000000"/>
          <w:sz w:val="24"/>
          <w:szCs w:val="24"/>
          <w:lang w:val="bg-BG" w:eastAsia="zh-CN"/>
        </w:rPr>
      </w:pPr>
      <w:r w:rsidRPr="0002160B">
        <w:rPr>
          <w:rFonts w:ascii="Times New Roman" w:eastAsia="SimSun" w:hAnsi="Times New Roman"/>
          <w:color w:val="000000"/>
          <w:sz w:val="24"/>
          <w:szCs w:val="24"/>
          <w:lang w:val="bg-BG" w:eastAsia="zh-CN"/>
        </w:rPr>
        <w:t>телефон..........................................................., ел. поща...........................................................</w:t>
      </w:r>
    </w:p>
    <w:p w:rsidR="003967AB" w:rsidRPr="0002160B" w:rsidRDefault="003967AB" w:rsidP="003967AB">
      <w:pPr>
        <w:jc w:val="center"/>
        <w:rPr>
          <w:rFonts w:ascii="Times New Roman" w:eastAsia="SimSun" w:hAnsi="Times New Roman"/>
          <w:b/>
          <w:bCs/>
          <w:color w:val="000000"/>
          <w:sz w:val="24"/>
          <w:szCs w:val="24"/>
          <w:lang w:val="bg-BG" w:eastAsia="zh-CN"/>
        </w:rPr>
      </w:pPr>
    </w:p>
    <w:p w:rsidR="003967AB" w:rsidRPr="0002160B" w:rsidRDefault="003967AB" w:rsidP="003967AB">
      <w:pPr>
        <w:jc w:val="center"/>
        <w:rPr>
          <w:rFonts w:ascii="Times New Roman" w:eastAsia="SimSun" w:hAnsi="Times New Roman"/>
          <w:b/>
          <w:bCs/>
          <w:color w:val="000000"/>
          <w:sz w:val="24"/>
          <w:szCs w:val="24"/>
          <w:lang w:val="bg-BG" w:eastAsia="zh-CN"/>
        </w:rPr>
      </w:pPr>
      <w:r w:rsidRPr="0002160B">
        <w:rPr>
          <w:rFonts w:ascii="Times New Roman" w:eastAsia="SimSun" w:hAnsi="Times New Roman"/>
          <w:b/>
          <w:bCs/>
          <w:color w:val="000000"/>
          <w:sz w:val="24"/>
          <w:szCs w:val="24"/>
          <w:lang w:val="bg-BG" w:eastAsia="zh-CN"/>
        </w:rPr>
        <w:t>ЗАЯВЛЕНИЕ ЗА ДОСТЪП ДО ОБЩЕСТВЕНА ИНФОРМАЦИЯ</w:t>
      </w:r>
    </w:p>
    <w:p w:rsidR="003967AB" w:rsidRPr="0002160B" w:rsidRDefault="003967AB" w:rsidP="003967AB">
      <w:pPr>
        <w:rPr>
          <w:rFonts w:ascii="Times New Roman" w:eastAsia="SimSun" w:hAnsi="Times New Roman"/>
          <w:color w:val="000000"/>
          <w:sz w:val="24"/>
          <w:szCs w:val="24"/>
          <w:lang w:val="bg-BG" w:eastAsia="zh-CN"/>
        </w:rPr>
      </w:pPr>
    </w:p>
    <w:p w:rsidR="003967AB" w:rsidRPr="0002160B" w:rsidRDefault="003967AB" w:rsidP="003967AB">
      <w:pPr>
        <w:rPr>
          <w:rFonts w:ascii="Times New Roman" w:eastAsia="SimSun" w:hAnsi="Times New Roman"/>
          <w:color w:val="000000"/>
          <w:sz w:val="24"/>
          <w:szCs w:val="24"/>
          <w:lang w:val="bg-BG" w:eastAsia="zh-CN"/>
        </w:rPr>
      </w:pPr>
      <w:r w:rsidRPr="0002160B">
        <w:rPr>
          <w:rFonts w:ascii="Times New Roman" w:eastAsia="SimSun" w:hAnsi="Times New Roman"/>
          <w:color w:val="000000"/>
          <w:sz w:val="24"/>
          <w:szCs w:val="24"/>
          <w:lang w:val="bg-BG" w:eastAsia="zh-CN"/>
        </w:rPr>
        <w:t>ОПИСАНИЕ НА ИСКАНАТА ИНФОРМАЦИЯ:...................................................................................................</w:t>
      </w:r>
    </w:p>
    <w:p w:rsidR="003967AB" w:rsidRPr="0002160B" w:rsidRDefault="003967AB" w:rsidP="003967AB">
      <w:pPr>
        <w:rPr>
          <w:rFonts w:ascii="Times New Roman" w:eastAsia="SimSun" w:hAnsi="Times New Roman"/>
          <w:color w:val="000000"/>
          <w:sz w:val="24"/>
          <w:szCs w:val="24"/>
          <w:lang w:val="bg-BG" w:eastAsia="zh-CN"/>
        </w:rPr>
      </w:pPr>
      <w:r w:rsidRPr="0002160B">
        <w:rPr>
          <w:rFonts w:ascii="Times New Roman" w:eastAsia="SimSun" w:hAnsi="Times New Roman"/>
          <w:color w:val="000000"/>
          <w:sz w:val="24"/>
          <w:szCs w:val="24"/>
          <w:lang w:val="bg-BG" w:eastAsia="zh-CN"/>
        </w:rPr>
        <w:t>......................................................................................................................................................</w:t>
      </w:r>
    </w:p>
    <w:p w:rsidR="003967AB" w:rsidRPr="0002160B" w:rsidRDefault="003967AB" w:rsidP="003967AB">
      <w:pPr>
        <w:rPr>
          <w:rFonts w:ascii="Times New Roman" w:eastAsia="SimSun" w:hAnsi="Times New Roman"/>
          <w:color w:val="000000"/>
          <w:sz w:val="24"/>
          <w:szCs w:val="24"/>
          <w:lang w:val="bg-BG" w:eastAsia="zh-CN"/>
        </w:rPr>
      </w:pPr>
      <w:r w:rsidRPr="0002160B">
        <w:rPr>
          <w:rFonts w:ascii="Times New Roman" w:eastAsia="SimSun" w:hAnsi="Times New Roman"/>
          <w:color w:val="000000"/>
          <w:sz w:val="24"/>
          <w:szCs w:val="24"/>
          <w:lang w:val="bg-BG" w:eastAsia="zh-CN"/>
        </w:rPr>
        <w:t>......................................................................................................................................................</w:t>
      </w:r>
    </w:p>
    <w:p w:rsidR="003967AB" w:rsidRPr="0002160B" w:rsidRDefault="003967AB" w:rsidP="003967AB">
      <w:pPr>
        <w:rPr>
          <w:rFonts w:ascii="Times New Roman" w:eastAsia="SimSun" w:hAnsi="Times New Roman"/>
          <w:color w:val="000000"/>
          <w:sz w:val="24"/>
          <w:szCs w:val="24"/>
          <w:lang w:val="bg-BG" w:eastAsia="zh-CN"/>
        </w:rPr>
      </w:pPr>
      <w:r w:rsidRPr="0002160B">
        <w:rPr>
          <w:rFonts w:ascii="Times New Roman" w:eastAsia="SimSun" w:hAnsi="Times New Roman"/>
          <w:color w:val="000000"/>
          <w:sz w:val="24"/>
          <w:szCs w:val="24"/>
          <w:lang w:val="bg-BG" w:eastAsia="zh-CN"/>
        </w:rPr>
        <w:t>......................................................................................................................................................</w:t>
      </w:r>
    </w:p>
    <w:p w:rsidR="003967AB" w:rsidRPr="0002160B" w:rsidRDefault="003967AB" w:rsidP="003967AB">
      <w:pPr>
        <w:rPr>
          <w:rFonts w:ascii="Times New Roman" w:eastAsia="SimSun" w:hAnsi="Times New Roman"/>
          <w:color w:val="000000"/>
          <w:sz w:val="24"/>
          <w:szCs w:val="24"/>
          <w:lang w:val="bg-BG" w:eastAsia="zh-CN"/>
        </w:rPr>
      </w:pPr>
      <w:r w:rsidRPr="0002160B">
        <w:rPr>
          <w:rFonts w:ascii="Times New Roman" w:eastAsia="SimSun" w:hAnsi="Times New Roman"/>
          <w:color w:val="000000"/>
          <w:sz w:val="24"/>
          <w:szCs w:val="24"/>
          <w:lang w:val="bg-BG" w:eastAsia="zh-CN"/>
        </w:rPr>
        <w:t>......................................................................................................................................................</w:t>
      </w:r>
    </w:p>
    <w:p w:rsidR="003967AB" w:rsidRPr="0002160B" w:rsidRDefault="003967AB" w:rsidP="003967AB">
      <w:pPr>
        <w:rPr>
          <w:rFonts w:ascii="Times New Roman" w:eastAsia="SimSun" w:hAnsi="Times New Roman"/>
          <w:color w:val="000000"/>
          <w:sz w:val="24"/>
          <w:szCs w:val="24"/>
          <w:lang w:val="bg-BG" w:eastAsia="zh-CN"/>
        </w:rPr>
      </w:pPr>
      <w:r w:rsidRPr="0002160B">
        <w:rPr>
          <w:rFonts w:ascii="Times New Roman" w:eastAsia="SimSun" w:hAnsi="Times New Roman"/>
          <w:color w:val="000000"/>
          <w:sz w:val="24"/>
          <w:szCs w:val="24"/>
          <w:lang w:val="bg-BG" w:eastAsia="zh-CN"/>
        </w:rPr>
        <w:t>......................................................................................................................................................</w:t>
      </w:r>
    </w:p>
    <w:p w:rsidR="003967AB" w:rsidRPr="0002160B" w:rsidRDefault="003967AB" w:rsidP="003967AB">
      <w:pPr>
        <w:rPr>
          <w:rFonts w:ascii="Times New Roman" w:eastAsia="SimSun" w:hAnsi="Times New Roman"/>
          <w:color w:val="000000"/>
          <w:sz w:val="24"/>
          <w:szCs w:val="24"/>
          <w:lang w:val="bg-BG" w:eastAsia="zh-CN"/>
        </w:rPr>
      </w:pPr>
      <w:r w:rsidRPr="0002160B">
        <w:rPr>
          <w:rFonts w:ascii="Times New Roman" w:eastAsia="SimSun" w:hAnsi="Times New Roman"/>
          <w:color w:val="000000"/>
          <w:sz w:val="24"/>
          <w:szCs w:val="24"/>
          <w:lang w:val="bg-BG" w:eastAsia="zh-CN"/>
        </w:rPr>
        <w:t>......................................................................................................................................................</w:t>
      </w:r>
    </w:p>
    <w:p w:rsidR="003967AB" w:rsidRDefault="003967AB" w:rsidP="003967AB">
      <w:pPr>
        <w:rPr>
          <w:rFonts w:ascii="Times New Roman" w:eastAsia="SimSun" w:hAnsi="Times New Roman"/>
          <w:color w:val="000000"/>
          <w:sz w:val="24"/>
          <w:szCs w:val="24"/>
          <w:lang w:val="bg-BG" w:eastAsia="zh-CN"/>
        </w:rPr>
      </w:pPr>
      <w:r w:rsidRPr="0002160B">
        <w:rPr>
          <w:rFonts w:ascii="Times New Roman" w:eastAsia="SimSun" w:hAnsi="Times New Roman"/>
          <w:color w:val="000000"/>
          <w:sz w:val="24"/>
          <w:szCs w:val="24"/>
          <w:lang w:val="bg-BG" w:eastAsia="zh-CN"/>
        </w:rPr>
        <w:t>........................................................................................................................................................ …………………………………………………………………………………………………………………………………………………………………………………………………</w:t>
      </w:r>
    </w:p>
    <w:p w:rsidR="003967AB" w:rsidRPr="0002160B" w:rsidRDefault="003967AB" w:rsidP="003967AB">
      <w:pPr>
        <w:rPr>
          <w:rFonts w:ascii="Times New Roman" w:eastAsia="SimSun" w:hAnsi="Times New Roman"/>
          <w:color w:val="000000"/>
          <w:sz w:val="24"/>
          <w:szCs w:val="24"/>
          <w:lang w:val="bg-BG" w:eastAsia="zh-CN"/>
        </w:rPr>
      </w:pPr>
    </w:p>
    <w:p w:rsidR="003967AB" w:rsidRPr="0002160B" w:rsidRDefault="003967AB" w:rsidP="003967AB">
      <w:pPr>
        <w:rPr>
          <w:rFonts w:ascii="Times New Roman" w:eastAsia="SimSun" w:hAnsi="Times New Roman"/>
          <w:color w:val="000000"/>
          <w:sz w:val="24"/>
          <w:szCs w:val="24"/>
          <w:lang w:val="bg-BG" w:eastAsia="zh-CN"/>
        </w:rPr>
      </w:pPr>
      <w:r w:rsidRPr="0002160B">
        <w:rPr>
          <w:rFonts w:ascii="Times New Roman" w:eastAsia="SimSun" w:hAnsi="Times New Roman"/>
          <w:color w:val="000000"/>
          <w:sz w:val="24"/>
          <w:szCs w:val="24"/>
          <w:lang w:val="bg-BG" w:eastAsia="zh-CN"/>
        </w:rPr>
        <w:t>Заявителят желае да получи исканата информация в следната форма:</w:t>
      </w:r>
    </w:p>
    <w:p w:rsidR="003967AB" w:rsidRPr="0002160B" w:rsidRDefault="003967AB" w:rsidP="003967AB">
      <w:pPr>
        <w:rPr>
          <w:rFonts w:ascii="Times New Roman" w:eastAsia="SimSun" w:hAnsi="Times New Roman"/>
          <w:color w:val="000000"/>
          <w:sz w:val="24"/>
          <w:szCs w:val="24"/>
          <w:lang w:val="bg-BG" w:eastAsia="zh-CN"/>
        </w:rPr>
      </w:pPr>
      <w:r w:rsidRPr="0002160B">
        <w:rPr>
          <w:rFonts w:ascii="Times New Roman" w:eastAsia="SimSun" w:hAnsi="Times New Roman"/>
          <w:color w:val="000000"/>
          <w:sz w:val="24"/>
          <w:szCs w:val="24"/>
          <w:lang w:val="bg-BG" w:eastAsia="zh-CN"/>
        </w:rPr>
        <w:t>(отбелязва се предпочитаната форма)</w:t>
      </w:r>
    </w:p>
    <w:p w:rsidR="003967AB" w:rsidRPr="004D2968" w:rsidRDefault="003967AB" w:rsidP="003967AB">
      <w:pPr>
        <w:overflowPunct/>
        <w:autoSpaceDE/>
        <w:autoSpaceDN/>
        <w:adjustRightInd/>
        <w:ind w:firstLine="360"/>
        <w:jc w:val="both"/>
        <w:textAlignment w:val="auto"/>
        <w:rPr>
          <w:rFonts w:ascii="Times New Roman" w:hAnsi="Times New Roman"/>
          <w:sz w:val="24"/>
          <w:szCs w:val="24"/>
          <w:lang w:val="bg-BG" w:eastAsia="bg-BG"/>
        </w:rPr>
      </w:pPr>
      <w:r w:rsidRPr="004D2968">
        <w:rPr>
          <w:rFonts w:ascii="Times New Roman" w:hAnsi="Times New Roman"/>
          <w:sz w:val="24"/>
          <w:szCs w:val="24"/>
          <w:lang w:val="bg-BG" w:eastAsia="bg-BG"/>
        </w:rPr>
        <w:t>□ преглед на информацията – оригинал или копие или чрез публичен общодостъпен регистър;</w:t>
      </w:r>
    </w:p>
    <w:p w:rsidR="003967AB" w:rsidRPr="004D2968" w:rsidRDefault="003967AB" w:rsidP="003967AB">
      <w:pPr>
        <w:overflowPunct/>
        <w:autoSpaceDE/>
        <w:autoSpaceDN/>
        <w:adjustRightInd/>
        <w:ind w:firstLine="360"/>
        <w:jc w:val="both"/>
        <w:textAlignment w:val="auto"/>
        <w:rPr>
          <w:rFonts w:ascii="Times New Roman" w:hAnsi="Times New Roman"/>
          <w:sz w:val="24"/>
          <w:szCs w:val="24"/>
          <w:lang w:val="bg-BG" w:eastAsia="bg-BG"/>
        </w:rPr>
      </w:pPr>
      <w:r w:rsidRPr="004D2968">
        <w:rPr>
          <w:rFonts w:ascii="Times New Roman" w:hAnsi="Times New Roman"/>
          <w:sz w:val="24"/>
          <w:szCs w:val="24"/>
          <w:lang w:val="bg-BG" w:eastAsia="bg-BG"/>
        </w:rPr>
        <w:t>□ устна справка;</w:t>
      </w:r>
    </w:p>
    <w:p w:rsidR="003967AB" w:rsidRPr="004D2968" w:rsidRDefault="003967AB" w:rsidP="003967AB">
      <w:pPr>
        <w:overflowPunct/>
        <w:autoSpaceDE/>
        <w:autoSpaceDN/>
        <w:adjustRightInd/>
        <w:ind w:firstLine="360"/>
        <w:jc w:val="both"/>
        <w:textAlignment w:val="auto"/>
        <w:rPr>
          <w:rFonts w:ascii="Times New Roman" w:hAnsi="Times New Roman"/>
          <w:sz w:val="24"/>
          <w:szCs w:val="24"/>
          <w:lang w:val="bg-BG" w:eastAsia="bg-BG"/>
        </w:rPr>
      </w:pPr>
      <w:r w:rsidRPr="004D2968">
        <w:rPr>
          <w:rFonts w:ascii="Times New Roman" w:hAnsi="Times New Roman"/>
          <w:sz w:val="24"/>
          <w:szCs w:val="24"/>
          <w:lang w:val="bg-BG" w:eastAsia="bg-BG"/>
        </w:rPr>
        <w:t>□  копия на материален носител;</w:t>
      </w:r>
    </w:p>
    <w:p w:rsidR="003967AB" w:rsidRPr="00F96C59" w:rsidRDefault="003967AB" w:rsidP="003967AB">
      <w:pPr>
        <w:overflowPunct/>
        <w:autoSpaceDE/>
        <w:autoSpaceDN/>
        <w:adjustRightInd/>
        <w:ind w:firstLine="360"/>
        <w:jc w:val="both"/>
        <w:textAlignment w:val="auto"/>
        <w:rPr>
          <w:rFonts w:ascii="Times New Roman" w:hAnsi="Times New Roman"/>
          <w:sz w:val="28"/>
          <w:szCs w:val="24"/>
          <w:lang w:val="bg-BG" w:eastAsia="bg-BG"/>
        </w:rPr>
      </w:pPr>
      <w:r w:rsidRPr="004D2968">
        <w:rPr>
          <w:rFonts w:ascii="Times New Roman" w:hAnsi="Times New Roman"/>
          <w:sz w:val="24"/>
          <w:szCs w:val="24"/>
          <w:lang w:val="bg-BG" w:eastAsia="bg-BG"/>
        </w:rPr>
        <w:t>□ копия, предоставени по електронен път, или интернет адрес, където се съхраняват или са публикувани данните</w:t>
      </w:r>
      <w:r w:rsidRPr="00F96C59">
        <w:rPr>
          <w:rFonts w:ascii="Times New Roman" w:hAnsi="Times New Roman"/>
          <w:sz w:val="28"/>
          <w:szCs w:val="24"/>
          <w:lang w:val="bg-BG" w:eastAsia="bg-BG"/>
        </w:rPr>
        <w:t>.</w:t>
      </w:r>
    </w:p>
    <w:p w:rsidR="003967AB" w:rsidRPr="0002160B" w:rsidRDefault="003967AB" w:rsidP="003967AB">
      <w:pPr>
        <w:rPr>
          <w:rFonts w:ascii="Times New Roman" w:eastAsia="SimSun" w:hAnsi="Times New Roman"/>
          <w:color w:val="000000"/>
          <w:sz w:val="24"/>
          <w:szCs w:val="24"/>
          <w:lang w:val="bg-BG" w:eastAsia="zh-CN"/>
        </w:rPr>
      </w:pPr>
    </w:p>
    <w:p w:rsidR="003967AB" w:rsidRPr="0002160B" w:rsidRDefault="003967AB" w:rsidP="003967AB">
      <w:pPr>
        <w:rPr>
          <w:rFonts w:ascii="Times New Roman" w:eastAsia="SimSun" w:hAnsi="Times New Roman"/>
          <w:color w:val="000000"/>
          <w:sz w:val="24"/>
          <w:szCs w:val="24"/>
          <w:lang w:val="bg-BG" w:eastAsia="zh-CN"/>
        </w:rPr>
      </w:pPr>
    </w:p>
    <w:p w:rsidR="003967AB" w:rsidRPr="0002160B" w:rsidRDefault="003967AB" w:rsidP="003967AB">
      <w:pPr>
        <w:rPr>
          <w:rFonts w:ascii="Times New Roman" w:eastAsia="SimSun" w:hAnsi="Times New Roman"/>
          <w:color w:val="000000"/>
          <w:sz w:val="24"/>
          <w:szCs w:val="24"/>
          <w:lang w:val="bg-BG" w:eastAsia="zh-CN"/>
        </w:rPr>
      </w:pPr>
      <w:r w:rsidRPr="0002160B">
        <w:rPr>
          <w:rFonts w:ascii="Times New Roman" w:eastAsia="SimSun" w:hAnsi="Times New Roman"/>
          <w:color w:val="000000"/>
          <w:sz w:val="24"/>
          <w:szCs w:val="24"/>
          <w:lang w:val="bg-BG" w:eastAsia="zh-CN"/>
        </w:rPr>
        <w:t xml:space="preserve">Служител: </w:t>
      </w:r>
      <w:r w:rsidRPr="0002160B">
        <w:rPr>
          <w:rFonts w:ascii="Times New Roman" w:eastAsia="SimSun" w:hAnsi="Times New Roman"/>
          <w:color w:val="000000"/>
          <w:sz w:val="24"/>
          <w:szCs w:val="24"/>
          <w:lang w:val="bg-BG" w:eastAsia="zh-CN"/>
        </w:rPr>
        <w:tab/>
      </w:r>
      <w:r w:rsidRPr="0002160B">
        <w:rPr>
          <w:rFonts w:ascii="Times New Roman" w:eastAsia="SimSun" w:hAnsi="Times New Roman"/>
          <w:color w:val="000000"/>
          <w:sz w:val="24"/>
          <w:szCs w:val="24"/>
          <w:lang w:val="bg-BG" w:eastAsia="zh-CN"/>
        </w:rPr>
        <w:tab/>
      </w:r>
      <w:r w:rsidRPr="0002160B">
        <w:rPr>
          <w:rFonts w:ascii="Times New Roman" w:eastAsia="SimSun" w:hAnsi="Times New Roman"/>
          <w:color w:val="000000"/>
          <w:sz w:val="24"/>
          <w:szCs w:val="24"/>
          <w:lang w:val="bg-BG" w:eastAsia="zh-CN"/>
        </w:rPr>
        <w:tab/>
      </w:r>
      <w:r w:rsidRPr="0002160B">
        <w:rPr>
          <w:rFonts w:ascii="Times New Roman" w:eastAsia="SimSun" w:hAnsi="Times New Roman"/>
          <w:color w:val="000000"/>
          <w:sz w:val="24"/>
          <w:szCs w:val="24"/>
          <w:lang w:val="bg-BG" w:eastAsia="zh-CN"/>
        </w:rPr>
        <w:tab/>
      </w:r>
      <w:r w:rsidRPr="0002160B">
        <w:rPr>
          <w:rFonts w:ascii="Times New Roman" w:eastAsia="SimSun" w:hAnsi="Times New Roman"/>
          <w:color w:val="000000"/>
          <w:sz w:val="24"/>
          <w:szCs w:val="24"/>
          <w:lang w:val="bg-BG" w:eastAsia="zh-CN"/>
        </w:rPr>
        <w:tab/>
      </w:r>
      <w:r w:rsidRPr="0002160B">
        <w:rPr>
          <w:rFonts w:ascii="Times New Roman" w:eastAsia="SimSun" w:hAnsi="Times New Roman"/>
          <w:color w:val="000000"/>
          <w:sz w:val="24"/>
          <w:szCs w:val="24"/>
          <w:lang w:val="bg-BG" w:eastAsia="zh-CN"/>
        </w:rPr>
        <w:tab/>
        <w:t>Заявител:</w:t>
      </w:r>
    </w:p>
    <w:p w:rsidR="003967AB" w:rsidRPr="0002160B" w:rsidRDefault="003967AB" w:rsidP="003967AB">
      <w:pPr>
        <w:rPr>
          <w:rFonts w:ascii="Times New Roman" w:eastAsia="SimSun" w:hAnsi="Times New Roman"/>
          <w:b/>
          <w:bCs/>
          <w:color w:val="000000"/>
          <w:sz w:val="24"/>
          <w:szCs w:val="24"/>
          <w:lang w:val="bg-BG" w:eastAsia="zh-CN"/>
        </w:rPr>
      </w:pPr>
    </w:p>
    <w:p w:rsidR="003967AB" w:rsidRPr="003331ED" w:rsidRDefault="003967AB" w:rsidP="003331ED">
      <w:pPr>
        <w:pStyle w:val="23"/>
        <w:shd w:val="clear" w:color="auto" w:fill="auto"/>
        <w:tabs>
          <w:tab w:val="left" w:leader="dot" w:pos="3276"/>
          <w:tab w:val="left" w:pos="5340"/>
        </w:tabs>
        <w:spacing w:after="0" w:line="210" w:lineRule="exact"/>
        <w:ind w:left="20" w:firstLine="520"/>
        <w:rPr>
          <w:sz w:val="16"/>
          <w:szCs w:val="16"/>
        </w:rPr>
        <w:sectPr w:rsidR="003967AB" w:rsidRPr="003331ED" w:rsidSect="006D08F8">
          <w:type w:val="continuous"/>
          <w:pgSz w:w="11905" w:h="16837"/>
          <w:pgMar w:top="1525" w:right="1349" w:bottom="1236" w:left="1525" w:header="0" w:footer="3" w:gutter="0"/>
          <w:cols w:space="720"/>
          <w:noEndnote/>
          <w:docGrid w:linePitch="360"/>
        </w:sectPr>
      </w:pPr>
    </w:p>
    <w:p w:rsidR="003967AB" w:rsidRPr="00C2644C" w:rsidRDefault="003967AB" w:rsidP="003967AB">
      <w:pPr>
        <w:pStyle w:val="41"/>
        <w:keepNext/>
        <w:keepLines/>
        <w:shd w:val="clear" w:color="auto" w:fill="auto"/>
        <w:spacing w:before="0"/>
        <w:ind w:left="6780"/>
        <w:jc w:val="right"/>
        <w:rPr>
          <w:i/>
          <w:sz w:val="24"/>
          <w:szCs w:val="24"/>
        </w:rPr>
      </w:pPr>
      <w:r w:rsidRPr="00C2644C">
        <w:rPr>
          <w:i/>
          <w:sz w:val="24"/>
          <w:szCs w:val="24"/>
        </w:rPr>
        <w:lastRenderedPageBreak/>
        <w:t xml:space="preserve">ПРИЛОЖЕНИЕ </w:t>
      </w:r>
      <w:r w:rsidR="003D1608">
        <w:rPr>
          <w:i/>
          <w:sz w:val="24"/>
          <w:szCs w:val="24"/>
        </w:rPr>
        <w:t>4</w:t>
      </w:r>
    </w:p>
    <w:p w:rsidR="003967AB" w:rsidRDefault="003967AB" w:rsidP="003967AB">
      <w:pPr>
        <w:pStyle w:val="41"/>
        <w:keepNext/>
        <w:keepLines/>
        <w:shd w:val="clear" w:color="auto" w:fill="auto"/>
        <w:spacing w:before="0"/>
        <w:ind w:left="6780"/>
      </w:pPr>
      <w:r>
        <w:t>РЕГИСТЪР</w:t>
      </w:r>
    </w:p>
    <w:p w:rsidR="003967AB" w:rsidRDefault="003967AB" w:rsidP="003967AB">
      <w:pPr>
        <w:pStyle w:val="41"/>
        <w:keepNext/>
        <w:keepLines/>
        <w:shd w:val="clear" w:color="auto" w:fill="auto"/>
        <w:spacing w:before="0"/>
        <w:ind w:left="2560"/>
      </w:pPr>
      <w:r>
        <w:t>НА ПРОЦЕДУРИТЕ ПО ЗАКОНА ЗА ДОСТЪП ДО ОБЩЕСТВЕНА ИНФОРМАЦИЯ</w:t>
      </w:r>
    </w:p>
    <w:p w:rsidR="003967AB" w:rsidRPr="00D13FD8" w:rsidRDefault="003967AB" w:rsidP="003967AB">
      <w:pPr>
        <w:pStyle w:val="41"/>
        <w:keepNext/>
        <w:keepLines/>
        <w:shd w:val="clear" w:color="auto" w:fill="auto"/>
        <w:spacing w:before="0"/>
        <w:ind w:left="2560"/>
        <w:jc w:val="center"/>
      </w:pPr>
      <w:r w:rsidRPr="00D13FD8">
        <w:rPr>
          <w:rStyle w:val="42"/>
        </w:rPr>
        <w:t>В ОДЗ</w:t>
      </w:r>
      <w:r w:rsidRPr="00D13FD8">
        <w:rPr>
          <w:rStyle w:val="42"/>
        </w:rPr>
        <w:tab/>
      </w:r>
      <w:r>
        <w:rPr>
          <w:rStyle w:val="42"/>
        </w:rPr>
        <w:t>…</w:t>
      </w:r>
    </w:p>
    <w:p w:rsidR="003967AB" w:rsidRDefault="003967AB" w:rsidP="003967AB">
      <w:pPr>
        <w:pStyle w:val="41"/>
        <w:keepNext/>
        <w:keepLines/>
        <w:shd w:val="clear" w:color="auto" w:fill="auto"/>
        <w:spacing w:before="0"/>
        <w:ind w:left="2560"/>
      </w:pPr>
    </w:p>
    <w:tbl>
      <w:tblPr>
        <w:tblpPr w:leftFromText="141" w:rightFromText="141" w:vertAnchor="text" w:horzAnchor="margin" w:tblpXSpec="center" w:tblpY="39"/>
        <w:tblW w:w="15348" w:type="dxa"/>
        <w:tblLayout w:type="fixed"/>
        <w:tblCellMar>
          <w:left w:w="0" w:type="dxa"/>
          <w:right w:w="0" w:type="dxa"/>
        </w:tblCellMar>
        <w:tblLook w:val="0000" w:firstRow="0" w:lastRow="0" w:firstColumn="0" w:lastColumn="0" w:noHBand="0" w:noVBand="0"/>
      </w:tblPr>
      <w:tblGrid>
        <w:gridCol w:w="955"/>
        <w:gridCol w:w="1862"/>
        <w:gridCol w:w="1853"/>
        <w:gridCol w:w="1426"/>
        <w:gridCol w:w="955"/>
        <w:gridCol w:w="1186"/>
        <w:gridCol w:w="1186"/>
        <w:gridCol w:w="1181"/>
        <w:gridCol w:w="1018"/>
        <w:gridCol w:w="845"/>
        <w:gridCol w:w="1018"/>
        <w:gridCol w:w="845"/>
        <w:gridCol w:w="1018"/>
      </w:tblGrid>
      <w:tr w:rsidR="003967AB" w:rsidTr="00DF1C13">
        <w:trPr>
          <w:trHeight w:val="1666"/>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ind w:left="-45" w:right="180" w:firstLine="45"/>
              <w:jc w:val="center"/>
            </w:pPr>
            <w:bookmarkStart w:id="12" w:name="bookmark22"/>
            <w:r>
              <w:t>Входящ номер и дата на заявление то</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jc w:val="center"/>
            </w:pPr>
            <w:r>
              <w:t>Заявител /трите имена на заявителя/наименован ие на ЮЛ/</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spacing w:line="197" w:lineRule="exact"/>
              <w:jc w:val="center"/>
            </w:pPr>
            <w:r>
              <w:t>Адрес за кореспонденция</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spacing w:line="197" w:lineRule="exact"/>
              <w:ind w:right="360"/>
              <w:jc w:val="center"/>
            </w:pPr>
            <w:r>
              <w:t>Искана информация</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jc w:val="center"/>
            </w:pPr>
            <w:r>
              <w:t>Предпо</w:t>
            </w:r>
            <w:r>
              <w:softHyphen/>
              <w:t>читана форма на достъп</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jc w:val="center"/>
            </w:pPr>
            <w:r>
              <w:t>Дата на уведомяване за</w:t>
            </w:r>
          </w:p>
          <w:p w:rsidR="003967AB" w:rsidRDefault="003967AB" w:rsidP="00DF1C13">
            <w:pPr>
              <w:pStyle w:val="80"/>
              <w:shd w:val="clear" w:color="auto" w:fill="auto"/>
              <w:jc w:val="center"/>
            </w:pPr>
            <w:r>
              <w:t>удължаване на срока и основание</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jc w:val="center"/>
            </w:pPr>
            <w:r>
              <w:t>номер и дата на</w:t>
            </w:r>
          </w:p>
          <w:p w:rsidR="003967AB" w:rsidRDefault="003967AB" w:rsidP="00DF1C13">
            <w:pPr>
              <w:pStyle w:val="80"/>
              <w:shd w:val="clear" w:color="auto" w:fill="auto"/>
              <w:jc w:val="center"/>
            </w:pPr>
            <w:r>
              <w:t>Решението за достъп/отказ за</w:t>
            </w:r>
          </w:p>
          <w:p w:rsidR="003967AB" w:rsidRDefault="003967AB" w:rsidP="00DF1C13">
            <w:pPr>
              <w:pStyle w:val="80"/>
              <w:shd w:val="clear" w:color="auto" w:fill="auto"/>
              <w:jc w:val="center"/>
            </w:pPr>
            <w:r>
              <w:t>предоставяне</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ind w:right="320"/>
              <w:jc w:val="center"/>
            </w:pPr>
            <w:r>
              <w:t>Вид на решението- отказ/предос тавяне (пълен, частичен)</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jc w:val="center"/>
            </w:pPr>
            <w:r>
              <w:t>Дата на връчване на</w:t>
            </w:r>
          </w:p>
          <w:p w:rsidR="003967AB" w:rsidRDefault="003967AB" w:rsidP="00DF1C13">
            <w:pPr>
              <w:pStyle w:val="80"/>
              <w:shd w:val="clear" w:color="auto" w:fill="auto"/>
              <w:jc w:val="center"/>
            </w:pPr>
            <w:r>
              <w:t>решението</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jc w:val="center"/>
            </w:pPr>
            <w:r>
              <w:t>Дата и форма</w:t>
            </w:r>
          </w:p>
          <w:p w:rsidR="003967AB" w:rsidRDefault="003967AB" w:rsidP="00DF1C13">
            <w:pPr>
              <w:pStyle w:val="80"/>
              <w:shd w:val="clear" w:color="auto" w:fill="auto"/>
              <w:ind w:left="200" w:firstLine="160"/>
              <w:jc w:val="center"/>
            </w:pPr>
            <w:r>
              <w:t>на предо</w:t>
            </w:r>
            <w:r>
              <w:softHyphen/>
              <w:t>ставения достъп</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ind w:left="200"/>
              <w:jc w:val="center"/>
            </w:pPr>
            <w:r>
              <w:t>Вх.№/дата</w:t>
            </w:r>
          </w:p>
          <w:p w:rsidR="003967AB" w:rsidRDefault="003967AB" w:rsidP="00DF1C13">
            <w:pPr>
              <w:pStyle w:val="80"/>
              <w:shd w:val="clear" w:color="auto" w:fill="auto"/>
              <w:ind w:firstLine="240"/>
              <w:jc w:val="center"/>
            </w:pPr>
            <w:r>
              <w:t>на подадена жалба</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jc w:val="center"/>
            </w:pPr>
            <w:r>
              <w:t>Дата на изпраща</w:t>
            </w:r>
          </w:p>
          <w:p w:rsidR="003967AB" w:rsidRDefault="003967AB" w:rsidP="00DF1C13">
            <w:pPr>
              <w:pStyle w:val="80"/>
              <w:shd w:val="clear" w:color="auto" w:fill="auto"/>
              <w:jc w:val="center"/>
            </w:pPr>
            <w:r>
              <w:t>не на жалбата до съда</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spacing w:line="240" w:lineRule="auto"/>
              <w:ind w:left="140"/>
              <w:jc w:val="center"/>
            </w:pPr>
            <w:r>
              <w:t>Забележка</w:t>
            </w:r>
          </w:p>
        </w:tc>
      </w:tr>
      <w:tr w:rsidR="003967AB" w:rsidTr="00DF1C13">
        <w:trPr>
          <w:trHeight w:val="202"/>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spacing w:line="240" w:lineRule="auto"/>
              <w:ind w:left="440"/>
              <w:jc w:val="center"/>
            </w:pPr>
            <w:r>
              <w:t>1</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spacing w:line="240" w:lineRule="auto"/>
              <w:jc w:val="center"/>
            </w:pPr>
            <w:r>
              <w:t>2</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spacing w:line="240" w:lineRule="auto"/>
              <w:jc w:val="center"/>
            </w:pPr>
            <w:r>
              <w:t>3</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spacing w:line="240" w:lineRule="auto"/>
              <w:ind w:left="680"/>
              <w:jc w:val="left"/>
            </w:pPr>
            <w:r>
              <w:t>4</w:t>
            </w:r>
          </w:p>
        </w:tc>
        <w:tc>
          <w:tcPr>
            <w:tcW w:w="955"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spacing w:line="240" w:lineRule="auto"/>
              <w:jc w:val="center"/>
            </w:pPr>
            <w:r>
              <w:t>5</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spacing w:line="240" w:lineRule="auto"/>
              <w:jc w:val="center"/>
            </w:pPr>
            <w:r>
              <w:t>6</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spacing w:line="240" w:lineRule="auto"/>
              <w:jc w:val="center"/>
            </w:pPr>
            <w:r>
              <w:t>7</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spacing w:line="240" w:lineRule="auto"/>
              <w:ind w:left="560"/>
              <w:jc w:val="center"/>
            </w:pPr>
            <w:r>
              <w:t>8</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spacing w:line="240" w:lineRule="auto"/>
              <w:jc w:val="center"/>
            </w:pPr>
            <w:r>
              <w:t>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spacing w:line="240" w:lineRule="auto"/>
              <w:ind w:left="200" w:firstLine="160"/>
              <w:jc w:val="center"/>
            </w:pPr>
            <w:r>
              <w:t>10</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spacing w:line="240" w:lineRule="auto"/>
              <w:ind w:firstLine="240"/>
              <w:jc w:val="center"/>
            </w:pPr>
            <w:r>
              <w:t>11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spacing w:line="240" w:lineRule="auto"/>
              <w:jc w:val="center"/>
            </w:pPr>
            <w:r>
              <w:t>12</w:t>
            </w:r>
          </w:p>
        </w:tc>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3967AB" w:rsidRDefault="003967AB" w:rsidP="00DF1C13">
            <w:pPr>
              <w:pStyle w:val="80"/>
              <w:shd w:val="clear" w:color="auto" w:fill="auto"/>
              <w:spacing w:line="240" w:lineRule="auto"/>
              <w:jc w:val="center"/>
            </w:pPr>
            <w:r>
              <w:t>13</w:t>
            </w:r>
          </w:p>
        </w:tc>
      </w:tr>
      <w:tr w:rsidR="003967AB" w:rsidTr="00DF1C13">
        <w:trPr>
          <w:trHeight w:val="398"/>
        </w:trPr>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r>
      <w:tr w:rsidR="003967AB" w:rsidTr="00DF1C13">
        <w:trPr>
          <w:trHeight w:val="398"/>
        </w:trPr>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r>
      <w:tr w:rsidR="003967AB" w:rsidTr="00DF1C13">
        <w:trPr>
          <w:trHeight w:val="398"/>
        </w:trPr>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r>
      <w:tr w:rsidR="003967AB" w:rsidTr="00DF1C13">
        <w:trPr>
          <w:trHeight w:val="403"/>
        </w:trPr>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r>
      <w:tr w:rsidR="003967AB" w:rsidTr="00DF1C13">
        <w:trPr>
          <w:trHeight w:val="394"/>
        </w:trPr>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r>
      <w:tr w:rsidR="003967AB" w:rsidTr="00DF1C13">
        <w:trPr>
          <w:trHeight w:val="398"/>
        </w:trPr>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r>
      <w:tr w:rsidR="003967AB" w:rsidTr="00DF1C13">
        <w:trPr>
          <w:trHeight w:val="403"/>
        </w:trPr>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r>
      <w:tr w:rsidR="003967AB" w:rsidTr="00DF1C13">
        <w:trPr>
          <w:trHeight w:val="394"/>
        </w:trPr>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r>
      <w:tr w:rsidR="003967AB" w:rsidTr="00DF1C13">
        <w:trPr>
          <w:trHeight w:val="398"/>
        </w:trPr>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r>
      <w:tr w:rsidR="003967AB" w:rsidTr="00DF1C13">
        <w:trPr>
          <w:trHeight w:val="403"/>
        </w:trPr>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r>
      <w:tr w:rsidR="003967AB" w:rsidTr="00DF1C13">
        <w:trPr>
          <w:trHeight w:val="398"/>
        </w:trPr>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r>
      <w:tr w:rsidR="003967AB" w:rsidTr="00DF1C13">
        <w:trPr>
          <w:trHeight w:val="398"/>
        </w:trPr>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3967AB" w:rsidRDefault="003967AB" w:rsidP="00DF1C13">
            <w:pPr>
              <w:rPr>
                <w:sz w:val="10"/>
                <w:szCs w:val="10"/>
              </w:rPr>
            </w:pPr>
          </w:p>
        </w:tc>
      </w:tr>
      <w:bookmarkEnd w:id="12"/>
    </w:tbl>
    <w:p w:rsidR="003967AB" w:rsidRPr="0002160B" w:rsidRDefault="003967AB" w:rsidP="00501024">
      <w:pPr>
        <w:pStyle w:val="23"/>
        <w:shd w:val="clear" w:color="auto" w:fill="auto"/>
        <w:tabs>
          <w:tab w:val="left" w:leader="dot" w:pos="3276"/>
          <w:tab w:val="left" w:pos="5340"/>
        </w:tabs>
        <w:spacing w:after="0" w:line="210" w:lineRule="exact"/>
        <w:ind w:firstLine="0"/>
        <w:rPr>
          <w:sz w:val="24"/>
          <w:szCs w:val="24"/>
        </w:rPr>
      </w:pPr>
    </w:p>
    <w:sectPr w:rsidR="003967AB" w:rsidRPr="0002160B" w:rsidSect="003967AB">
      <w:pgSz w:w="16837" w:h="11905" w:orient="landscape" w:code="9"/>
      <w:pgMar w:top="1525" w:right="993" w:bottom="1349" w:left="1236" w:header="851"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86C" w:rsidRDefault="005D686C">
      <w:r>
        <w:separator/>
      </w:r>
    </w:p>
  </w:endnote>
  <w:endnote w:type="continuationSeparator" w:id="0">
    <w:p w:rsidR="005D686C" w:rsidRDefault="005D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EE" w:rsidRDefault="00E321EE" w:rsidP="00847ED5">
    <w:pPr>
      <w:pStyle w:val="a4"/>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321EE" w:rsidRDefault="00E321EE" w:rsidP="00A558E6">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1EE" w:rsidRDefault="00E321EE" w:rsidP="00847ED5">
    <w:pPr>
      <w:pStyle w:val="a4"/>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E81F57">
      <w:rPr>
        <w:rStyle w:val="ae"/>
        <w:noProof/>
      </w:rPr>
      <w:t>14</w:t>
    </w:r>
    <w:r>
      <w:rPr>
        <w:rStyle w:val="ae"/>
      </w:rPr>
      <w:fldChar w:fldCharType="end"/>
    </w:r>
  </w:p>
  <w:p w:rsidR="00E321EE" w:rsidRDefault="00E321EE" w:rsidP="00A558E6">
    <w:pPr>
      <w:ind w:right="360"/>
      <w:jc w:val="center"/>
      <w:rPr>
        <w:sz w:val="18"/>
        <w:lang w:val="bg-BG"/>
      </w:rPr>
    </w:pPr>
    <w:r>
      <w:rPr>
        <w:sz w:val="18"/>
        <w:lang w:val="ru-RU"/>
      </w:rPr>
      <w:t>5300 гр. Габрово, ул.</w:t>
    </w:r>
    <w:r>
      <w:rPr>
        <w:sz w:val="18"/>
        <w:lang w:val="bg-BG"/>
      </w:rPr>
      <w:t>”</w:t>
    </w:r>
    <w:r>
      <w:rPr>
        <w:sz w:val="18"/>
        <w:lang w:val="ru-RU"/>
      </w:rPr>
      <w:t>Брянска" №30 , тел.: (+35966) 804 168, 805 305</w:t>
    </w:r>
    <w:r>
      <w:rPr>
        <w:sz w:val="18"/>
        <w:lang w:val="bg-BG"/>
      </w:rPr>
      <w:t>,</w:t>
    </w:r>
    <w:r>
      <w:rPr>
        <w:sz w:val="18"/>
        <w:lang w:val="ru-RU"/>
      </w:rPr>
      <w:t xml:space="preserve"> </w:t>
    </w:r>
    <w:r w:rsidR="00AF2119">
      <w:rPr>
        <w:sz w:val="18"/>
        <w:lang w:val="bg-BG"/>
      </w:rPr>
      <w:t>804 274</w:t>
    </w:r>
  </w:p>
  <w:p w:rsidR="00E321EE" w:rsidRDefault="00E321EE" w:rsidP="00E65028">
    <w:pPr>
      <w:jc w:val="center"/>
      <w:rPr>
        <w:sz w:val="18"/>
      </w:rPr>
    </w:pPr>
    <w:r>
      <w:rPr>
        <w:sz w:val="18"/>
      </w:rPr>
      <w:t xml:space="preserve">E-mail: </w:t>
    </w:r>
    <w:r w:rsidR="00B1399F">
      <w:rPr>
        <w:sz w:val="18"/>
      </w:rPr>
      <w:t>odzg_gabrovo@mzh.government.bg</w:t>
    </w:r>
  </w:p>
  <w:p w:rsidR="00E321EE" w:rsidRDefault="00E321EE">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65D" w:rsidRDefault="00F6165D" w:rsidP="00F6165D">
    <w:pPr>
      <w:pStyle w:val="a4"/>
    </w:pPr>
  </w:p>
  <w:p w:rsidR="00E321EE" w:rsidRDefault="00E321EE" w:rsidP="00946D85">
    <w:pPr>
      <w:pStyle w:val="a4"/>
      <w:tabs>
        <w:tab w:val="left" w:pos="7230"/>
        <w:tab w:val="left" w:pos="7655"/>
      </w:tabs>
      <w:spacing w:line="216" w:lineRule="auto"/>
      <w:ind w:left="-851" w:right="-285"/>
      <w:jc w:val="center"/>
      <w:rPr>
        <w:noProof/>
        <w:sz w:val="16"/>
        <w:szCs w:val="16"/>
        <w:lang w:val="bg-BG"/>
      </w:rPr>
    </w:pPr>
  </w:p>
  <w:p w:rsidR="00E321EE" w:rsidRDefault="00E321EE" w:rsidP="00946D85">
    <w:pPr>
      <w:pStyle w:val="a4"/>
      <w:tabs>
        <w:tab w:val="left" w:pos="7230"/>
        <w:tab w:val="left" w:pos="7655"/>
      </w:tabs>
      <w:spacing w:line="216" w:lineRule="auto"/>
      <w:ind w:left="-851" w:right="-285"/>
      <w:jc w:val="center"/>
      <w:rPr>
        <w:noProof/>
        <w:sz w:val="16"/>
        <w:szCs w:val="16"/>
        <w:lang w:val="bg-B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86C" w:rsidRDefault="005D686C">
      <w:r>
        <w:separator/>
      </w:r>
    </w:p>
  </w:footnote>
  <w:footnote w:type="continuationSeparator" w:id="0">
    <w:p w:rsidR="005D686C" w:rsidRDefault="005D68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A0B84134"/>
    <w:lvl w:ilvl="0">
      <w:start w:val="2"/>
      <w:numFmt w:val="upperRoman"/>
      <w:lvlText w:val="%1."/>
      <w:lvlJc w:val="left"/>
      <w:rPr>
        <w:rFonts w:ascii="Times New Roman" w:hAnsi="Times New Roman" w:cs="Times New Roman"/>
        <w:b/>
        <w:bCs w:val="0"/>
        <w:i w:val="0"/>
        <w:iCs w:val="0"/>
        <w:smallCaps w:val="0"/>
        <w:strike w:val="0"/>
        <w:color w:val="000000"/>
        <w:spacing w:val="0"/>
        <w:w w:val="100"/>
        <w:position w:val="0"/>
        <w:sz w:val="21"/>
        <w:szCs w:val="21"/>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5554873"/>
    <w:multiLevelType w:val="hybridMultilevel"/>
    <w:tmpl w:val="67AE1FD2"/>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162821D3"/>
    <w:multiLevelType w:val="multilevel"/>
    <w:tmpl w:val="B5724B30"/>
    <w:lvl w:ilvl="0">
      <w:start w:val="1"/>
      <w:numFmt w:val="decimal"/>
      <w:lvlText w:val="%1."/>
      <w:lvlJc w:val="left"/>
      <w:pPr>
        <w:tabs>
          <w:tab w:val="num" w:pos="720"/>
        </w:tabs>
        <w:ind w:left="720" w:hanging="360"/>
      </w:pPr>
      <w:rPr>
        <w:rFonts w:ascii="Times New Roman" w:hAnsi="Times New Roman" w:cs="Times New Roman" w:hint="default"/>
        <w:b/>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E22984"/>
    <w:multiLevelType w:val="hybridMultilevel"/>
    <w:tmpl w:val="E118FA66"/>
    <w:lvl w:ilvl="0" w:tplc="E8BC36A2">
      <w:start w:val="1"/>
      <w:numFmt w:val="bullet"/>
      <w:lvlText w:val=""/>
      <w:lvlJc w:val="left"/>
      <w:pPr>
        <w:tabs>
          <w:tab w:val="num" w:pos="567"/>
        </w:tabs>
        <w:ind w:left="567" w:hanging="454"/>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3133DB"/>
    <w:multiLevelType w:val="hybridMultilevel"/>
    <w:tmpl w:val="F950044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261E0F59"/>
    <w:multiLevelType w:val="hybridMultilevel"/>
    <w:tmpl w:val="1DE65326"/>
    <w:lvl w:ilvl="0" w:tplc="E8BC36A2">
      <w:start w:val="1"/>
      <w:numFmt w:val="bullet"/>
      <w:lvlText w:val=""/>
      <w:lvlJc w:val="left"/>
      <w:pPr>
        <w:tabs>
          <w:tab w:val="num" w:pos="587"/>
        </w:tabs>
        <w:ind w:left="587" w:hanging="454"/>
      </w:pPr>
      <w:rPr>
        <w:rFonts w:ascii="Wingdings" w:hAnsi="Wingdings" w:hint="default"/>
        <w:sz w:val="16"/>
      </w:rPr>
    </w:lvl>
    <w:lvl w:ilvl="1" w:tplc="04090003" w:tentative="1">
      <w:start w:val="1"/>
      <w:numFmt w:val="bullet"/>
      <w:lvlText w:val="o"/>
      <w:lvlJc w:val="left"/>
      <w:pPr>
        <w:tabs>
          <w:tab w:val="num" w:pos="1460"/>
        </w:tabs>
        <w:ind w:left="1460" w:hanging="360"/>
      </w:pPr>
      <w:rPr>
        <w:rFonts w:ascii="Courier New" w:hAnsi="Courier New" w:cs="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cs="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cs="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7" w15:restartNumberingAfterBreak="0">
    <w:nsid w:val="27301BEB"/>
    <w:multiLevelType w:val="hybridMultilevel"/>
    <w:tmpl w:val="75CCA06A"/>
    <w:lvl w:ilvl="0" w:tplc="225EE0F4">
      <w:start w:val="7"/>
      <w:numFmt w:val="bullet"/>
      <w:lvlText w:val=""/>
      <w:lvlJc w:val="left"/>
      <w:pPr>
        <w:tabs>
          <w:tab w:val="num" w:pos="1380"/>
        </w:tabs>
        <w:ind w:left="1380" w:hanging="360"/>
      </w:pPr>
      <w:rPr>
        <w:rFonts w:ascii="Symbol" w:eastAsia="Arial Unicode MS" w:hAnsi="Symbol" w:cs="Times New Roman" w:hint="default"/>
      </w:rPr>
    </w:lvl>
    <w:lvl w:ilvl="1" w:tplc="04020003" w:tentative="1">
      <w:start w:val="1"/>
      <w:numFmt w:val="bullet"/>
      <w:lvlText w:val="o"/>
      <w:lvlJc w:val="left"/>
      <w:pPr>
        <w:tabs>
          <w:tab w:val="num" w:pos="2100"/>
        </w:tabs>
        <w:ind w:left="2100" w:hanging="360"/>
      </w:pPr>
      <w:rPr>
        <w:rFonts w:ascii="Courier New" w:hAnsi="Courier New" w:cs="Courier New" w:hint="default"/>
      </w:rPr>
    </w:lvl>
    <w:lvl w:ilvl="2" w:tplc="04020005" w:tentative="1">
      <w:start w:val="1"/>
      <w:numFmt w:val="bullet"/>
      <w:lvlText w:val=""/>
      <w:lvlJc w:val="left"/>
      <w:pPr>
        <w:tabs>
          <w:tab w:val="num" w:pos="2820"/>
        </w:tabs>
        <w:ind w:left="2820" w:hanging="360"/>
      </w:pPr>
      <w:rPr>
        <w:rFonts w:ascii="Wingdings" w:hAnsi="Wingdings" w:hint="default"/>
      </w:rPr>
    </w:lvl>
    <w:lvl w:ilvl="3" w:tplc="04020001" w:tentative="1">
      <w:start w:val="1"/>
      <w:numFmt w:val="bullet"/>
      <w:lvlText w:val=""/>
      <w:lvlJc w:val="left"/>
      <w:pPr>
        <w:tabs>
          <w:tab w:val="num" w:pos="3540"/>
        </w:tabs>
        <w:ind w:left="3540" w:hanging="360"/>
      </w:pPr>
      <w:rPr>
        <w:rFonts w:ascii="Symbol" w:hAnsi="Symbol" w:hint="default"/>
      </w:rPr>
    </w:lvl>
    <w:lvl w:ilvl="4" w:tplc="04020003" w:tentative="1">
      <w:start w:val="1"/>
      <w:numFmt w:val="bullet"/>
      <w:lvlText w:val="o"/>
      <w:lvlJc w:val="left"/>
      <w:pPr>
        <w:tabs>
          <w:tab w:val="num" w:pos="4260"/>
        </w:tabs>
        <w:ind w:left="4260" w:hanging="360"/>
      </w:pPr>
      <w:rPr>
        <w:rFonts w:ascii="Courier New" w:hAnsi="Courier New" w:cs="Courier New" w:hint="default"/>
      </w:rPr>
    </w:lvl>
    <w:lvl w:ilvl="5" w:tplc="04020005" w:tentative="1">
      <w:start w:val="1"/>
      <w:numFmt w:val="bullet"/>
      <w:lvlText w:val=""/>
      <w:lvlJc w:val="left"/>
      <w:pPr>
        <w:tabs>
          <w:tab w:val="num" w:pos="4980"/>
        </w:tabs>
        <w:ind w:left="4980" w:hanging="360"/>
      </w:pPr>
      <w:rPr>
        <w:rFonts w:ascii="Wingdings" w:hAnsi="Wingdings" w:hint="default"/>
      </w:rPr>
    </w:lvl>
    <w:lvl w:ilvl="6" w:tplc="04020001" w:tentative="1">
      <w:start w:val="1"/>
      <w:numFmt w:val="bullet"/>
      <w:lvlText w:val=""/>
      <w:lvlJc w:val="left"/>
      <w:pPr>
        <w:tabs>
          <w:tab w:val="num" w:pos="5700"/>
        </w:tabs>
        <w:ind w:left="5700" w:hanging="360"/>
      </w:pPr>
      <w:rPr>
        <w:rFonts w:ascii="Symbol" w:hAnsi="Symbol" w:hint="default"/>
      </w:rPr>
    </w:lvl>
    <w:lvl w:ilvl="7" w:tplc="04020003" w:tentative="1">
      <w:start w:val="1"/>
      <w:numFmt w:val="bullet"/>
      <w:lvlText w:val="o"/>
      <w:lvlJc w:val="left"/>
      <w:pPr>
        <w:tabs>
          <w:tab w:val="num" w:pos="6420"/>
        </w:tabs>
        <w:ind w:left="6420" w:hanging="360"/>
      </w:pPr>
      <w:rPr>
        <w:rFonts w:ascii="Courier New" w:hAnsi="Courier New" w:cs="Courier New" w:hint="default"/>
      </w:rPr>
    </w:lvl>
    <w:lvl w:ilvl="8" w:tplc="04020005" w:tentative="1">
      <w:start w:val="1"/>
      <w:numFmt w:val="bullet"/>
      <w:lvlText w:val=""/>
      <w:lvlJc w:val="left"/>
      <w:pPr>
        <w:tabs>
          <w:tab w:val="num" w:pos="7140"/>
        </w:tabs>
        <w:ind w:left="7140" w:hanging="360"/>
      </w:pPr>
      <w:rPr>
        <w:rFonts w:ascii="Wingdings" w:hAnsi="Wingdings" w:hint="default"/>
      </w:rPr>
    </w:lvl>
  </w:abstractNum>
  <w:abstractNum w:abstractNumId="8" w15:restartNumberingAfterBreak="0">
    <w:nsid w:val="306437CD"/>
    <w:multiLevelType w:val="multilevel"/>
    <w:tmpl w:val="E3A2774A"/>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0"/>
        <w:w w:val="100"/>
        <w:position w:val="0"/>
        <w:sz w:val="21"/>
        <w:szCs w:val="21"/>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9" w15:restartNumberingAfterBreak="0">
    <w:nsid w:val="357A49C4"/>
    <w:multiLevelType w:val="hybridMultilevel"/>
    <w:tmpl w:val="014048FC"/>
    <w:lvl w:ilvl="0" w:tplc="7846875A">
      <w:start w:val="1"/>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0" w15:restartNumberingAfterBreak="0">
    <w:nsid w:val="36F4733E"/>
    <w:multiLevelType w:val="hybridMultilevel"/>
    <w:tmpl w:val="BF0256BE"/>
    <w:lvl w:ilvl="0" w:tplc="E8BC36A2">
      <w:start w:val="1"/>
      <w:numFmt w:val="bullet"/>
      <w:lvlText w:val=""/>
      <w:lvlJc w:val="left"/>
      <w:pPr>
        <w:tabs>
          <w:tab w:val="num" w:pos="567"/>
        </w:tabs>
        <w:ind w:left="567" w:hanging="454"/>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142D79"/>
    <w:multiLevelType w:val="hybridMultilevel"/>
    <w:tmpl w:val="5128D90A"/>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15:restartNumberingAfterBreak="0">
    <w:nsid w:val="3E2A0E43"/>
    <w:multiLevelType w:val="hybridMultilevel"/>
    <w:tmpl w:val="F4785CD0"/>
    <w:lvl w:ilvl="0" w:tplc="CB66A142">
      <w:start w:val="1"/>
      <w:numFmt w:val="decimal"/>
      <w:lvlText w:val="%1."/>
      <w:lvlJc w:val="left"/>
      <w:pPr>
        <w:tabs>
          <w:tab w:val="num" w:pos="452"/>
        </w:tabs>
        <w:ind w:left="452" w:hanging="390"/>
      </w:pPr>
      <w:rPr>
        <w:rFonts w:hint="default"/>
      </w:rPr>
    </w:lvl>
    <w:lvl w:ilvl="1" w:tplc="04090019" w:tentative="1">
      <w:start w:val="1"/>
      <w:numFmt w:val="lowerLetter"/>
      <w:lvlText w:val="%2."/>
      <w:lvlJc w:val="left"/>
      <w:pPr>
        <w:tabs>
          <w:tab w:val="num" w:pos="1142"/>
        </w:tabs>
        <w:ind w:left="1142" w:hanging="360"/>
      </w:pPr>
    </w:lvl>
    <w:lvl w:ilvl="2" w:tplc="0409001B" w:tentative="1">
      <w:start w:val="1"/>
      <w:numFmt w:val="lowerRoman"/>
      <w:lvlText w:val="%3."/>
      <w:lvlJc w:val="right"/>
      <w:pPr>
        <w:tabs>
          <w:tab w:val="num" w:pos="1862"/>
        </w:tabs>
        <w:ind w:left="1862" w:hanging="180"/>
      </w:pPr>
    </w:lvl>
    <w:lvl w:ilvl="3" w:tplc="0409000F" w:tentative="1">
      <w:start w:val="1"/>
      <w:numFmt w:val="decimal"/>
      <w:lvlText w:val="%4."/>
      <w:lvlJc w:val="left"/>
      <w:pPr>
        <w:tabs>
          <w:tab w:val="num" w:pos="2582"/>
        </w:tabs>
        <w:ind w:left="2582" w:hanging="360"/>
      </w:pPr>
    </w:lvl>
    <w:lvl w:ilvl="4" w:tplc="04090019" w:tentative="1">
      <w:start w:val="1"/>
      <w:numFmt w:val="lowerLetter"/>
      <w:lvlText w:val="%5."/>
      <w:lvlJc w:val="left"/>
      <w:pPr>
        <w:tabs>
          <w:tab w:val="num" w:pos="3302"/>
        </w:tabs>
        <w:ind w:left="3302" w:hanging="360"/>
      </w:pPr>
    </w:lvl>
    <w:lvl w:ilvl="5" w:tplc="0409001B" w:tentative="1">
      <w:start w:val="1"/>
      <w:numFmt w:val="lowerRoman"/>
      <w:lvlText w:val="%6."/>
      <w:lvlJc w:val="right"/>
      <w:pPr>
        <w:tabs>
          <w:tab w:val="num" w:pos="4022"/>
        </w:tabs>
        <w:ind w:left="4022" w:hanging="180"/>
      </w:pPr>
    </w:lvl>
    <w:lvl w:ilvl="6" w:tplc="0409000F" w:tentative="1">
      <w:start w:val="1"/>
      <w:numFmt w:val="decimal"/>
      <w:lvlText w:val="%7."/>
      <w:lvlJc w:val="left"/>
      <w:pPr>
        <w:tabs>
          <w:tab w:val="num" w:pos="4742"/>
        </w:tabs>
        <w:ind w:left="4742" w:hanging="360"/>
      </w:pPr>
    </w:lvl>
    <w:lvl w:ilvl="7" w:tplc="04090019" w:tentative="1">
      <w:start w:val="1"/>
      <w:numFmt w:val="lowerLetter"/>
      <w:lvlText w:val="%8."/>
      <w:lvlJc w:val="left"/>
      <w:pPr>
        <w:tabs>
          <w:tab w:val="num" w:pos="5462"/>
        </w:tabs>
        <w:ind w:left="5462" w:hanging="360"/>
      </w:pPr>
    </w:lvl>
    <w:lvl w:ilvl="8" w:tplc="0409001B" w:tentative="1">
      <w:start w:val="1"/>
      <w:numFmt w:val="lowerRoman"/>
      <w:lvlText w:val="%9."/>
      <w:lvlJc w:val="right"/>
      <w:pPr>
        <w:tabs>
          <w:tab w:val="num" w:pos="6182"/>
        </w:tabs>
        <w:ind w:left="6182" w:hanging="180"/>
      </w:pPr>
    </w:lvl>
  </w:abstractNum>
  <w:abstractNum w:abstractNumId="13" w15:restartNumberingAfterBreak="0">
    <w:nsid w:val="49BB4ED3"/>
    <w:multiLevelType w:val="hybridMultilevel"/>
    <w:tmpl w:val="6FC679FC"/>
    <w:lvl w:ilvl="0" w:tplc="04020001">
      <w:start w:val="1"/>
      <w:numFmt w:val="bullet"/>
      <w:lvlText w:val=""/>
      <w:lvlJc w:val="left"/>
      <w:pPr>
        <w:tabs>
          <w:tab w:val="num" w:pos="1740"/>
        </w:tabs>
        <w:ind w:left="1740" w:hanging="360"/>
      </w:pPr>
      <w:rPr>
        <w:rFonts w:ascii="Symbol" w:hAnsi="Symbol" w:hint="default"/>
      </w:rPr>
    </w:lvl>
    <w:lvl w:ilvl="1" w:tplc="04020003" w:tentative="1">
      <w:start w:val="1"/>
      <w:numFmt w:val="bullet"/>
      <w:lvlText w:val="o"/>
      <w:lvlJc w:val="left"/>
      <w:pPr>
        <w:tabs>
          <w:tab w:val="num" w:pos="2460"/>
        </w:tabs>
        <w:ind w:left="2460" w:hanging="360"/>
      </w:pPr>
      <w:rPr>
        <w:rFonts w:ascii="Courier New" w:hAnsi="Courier New" w:cs="Courier New" w:hint="default"/>
      </w:rPr>
    </w:lvl>
    <w:lvl w:ilvl="2" w:tplc="04020005" w:tentative="1">
      <w:start w:val="1"/>
      <w:numFmt w:val="bullet"/>
      <w:lvlText w:val=""/>
      <w:lvlJc w:val="left"/>
      <w:pPr>
        <w:tabs>
          <w:tab w:val="num" w:pos="3180"/>
        </w:tabs>
        <w:ind w:left="3180" w:hanging="360"/>
      </w:pPr>
      <w:rPr>
        <w:rFonts w:ascii="Wingdings" w:hAnsi="Wingdings" w:hint="default"/>
      </w:rPr>
    </w:lvl>
    <w:lvl w:ilvl="3" w:tplc="04020001" w:tentative="1">
      <w:start w:val="1"/>
      <w:numFmt w:val="bullet"/>
      <w:lvlText w:val=""/>
      <w:lvlJc w:val="left"/>
      <w:pPr>
        <w:tabs>
          <w:tab w:val="num" w:pos="3900"/>
        </w:tabs>
        <w:ind w:left="3900" w:hanging="360"/>
      </w:pPr>
      <w:rPr>
        <w:rFonts w:ascii="Symbol" w:hAnsi="Symbol" w:hint="default"/>
      </w:rPr>
    </w:lvl>
    <w:lvl w:ilvl="4" w:tplc="04020003" w:tentative="1">
      <w:start w:val="1"/>
      <w:numFmt w:val="bullet"/>
      <w:lvlText w:val="o"/>
      <w:lvlJc w:val="left"/>
      <w:pPr>
        <w:tabs>
          <w:tab w:val="num" w:pos="4620"/>
        </w:tabs>
        <w:ind w:left="4620" w:hanging="360"/>
      </w:pPr>
      <w:rPr>
        <w:rFonts w:ascii="Courier New" w:hAnsi="Courier New" w:cs="Courier New" w:hint="default"/>
      </w:rPr>
    </w:lvl>
    <w:lvl w:ilvl="5" w:tplc="04020005" w:tentative="1">
      <w:start w:val="1"/>
      <w:numFmt w:val="bullet"/>
      <w:lvlText w:val=""/>
      <w:lvlJc w:val="left"/>
      <w:pPr>
        <w:tabs>
          <w:tab w:val="num" w:pos="5340"/>
        </w:tabs>
        <w:ind w:left="5340" w:hanging="360"/>
      </w:pPr>
      <w:rPr>
        <w:rFonts w:ascii="Wingdings" w:hAnsi="Wingdings" w:hint="default"/>
      </w:rPr>
    </w:lvl>
    <w:lvl w:ilvl="6" w:tplc="04020001" w:tentative="1">
      <w:start w:val="1"/>
      <w:numFmt w:val="bullet"/>
      <w:lvlText w:val=""/>
      <w:lvlJc w:val="left"/>
      <w:pPr>
        <w:tabs>
          <w:tab w:val="num" w:pos="6060"/>
        </w:tabs>
        <w:ind w:left="6060" w:hanging="360"/>
      </w:pPr>
      <w:rPr>
        <w:rFonts w:ascii="Symbol" w:hAnsi="Symbol" w:hint="default"/>
      </w:rPr>
    </w:lvl>
    <w:lvl w:ilvl="7" w:tplc="04020003" w:tentative="1">
      <w:start w:val="1"/>
      <w:numFmt w:val="bullet"/>
      <w:lvlText w:val="o"/>
      <w:lvlJc w:val="left"/>
      <w:pPr>
        <w:tabs>
          <w:tab w:val="num" w:pos="6780"/>
        </w:tabs>
        <w:ind w:left="6780" w:hanging="360"/>
      </w:pPr>
      <w:rPr>
        <w:rFonts w:ascii="Courier New" w:hAnsi="Courier New" w:cs="Courier New" w:hint="default"/>
      </w:rPr>
    </w:lvl>
    <w:lvl w:ilvl="8" w:tplc="04020005" w:tentative="1">
      <w:start w:val="1"/>
      <w:numFmt w:val="bullet"/>
      <w:lvlText w:val=""/>
      <w:lvlJc w:val="left"/>
      <w:pPr>
        <w:tabs>
          <w:tab w:val="num" w:pos="7500"/>
        </w:tabs>
        <w:ind w:left="7500" w:hanging="360"/>
      </w:pPr>
      <w:rPr>
        <w:rFonts w:ascii="Wingdings" w:hAnsi="Wingdings" w:hint="default"/>
      </w:rPr>
    </w:lvl>
  </w:abstractNum>
  <w:abstractNum w:abstractNumId="14" w15:restartNumberingAfterBreak="0">
    <w:nsid w:val="4D9F0D1F"/>
    <w:multiLevelType w:val="hybridMultilevel"/>
    <w:tmpl w:val="3896374E"/>
    <w:lvl w:ilvl="0" w:tplc="77FCA2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5623A52"/>
    <w:multiLevelType w:val="hybridMultilevel"/>
    <w:tmpl w:val="5BAC69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E934E28"/>
    <w:multiLevelType w:val="hybridMultilevel"/>
    <w:tmpl w:val="1D42B4EC"/>
    <w:lvl w:ilvl="0" w:tplc="E8BC36A2">
      <w:start w:val="1"/>
      <w:numFmt w:val="bullet"/>
      <w:lvlText w:val=""/>
      <w:lvlJc w:val="left"/>
      <w:pPr>
        <w:tabs>
          <w:tab w:val="num" w:pos="1722"/>
        </w:tabs>
        <w:ind w:left="1722" w:hanging="454"/>
      </w:pPr>
      <w:rPr>
        <w:rFonts w:ascii="Wingdings" w:hAnsi="Wingdings" w:hint="default"/>
        <w:sz w:val="16"/>
      </w:rPr>
    </w:lvl>
    <w:lvl w:ilvl="1" w:tplc="04090003" w:tentative="1">
      <w:start w:val="1"/>
      <w:numFmt w:val="bullet"/>
      <w:lvlText w:val="o"/>
      <w:lvlJc w:val="left"/>
      <w:pPr>
        <w:tabs>
          <w:tab w:val="num" w:pos="2595"/>
        </w:tabs>
        <w:ind w:left="2595" w:hanging="360"/>
      </w:pPr>
      <w:rPr>
        <w:rFonts w:ascii="Courier New" w:hAnsi="Courier New" w:cs="Courier New" w:hint="default"/>
      </w:rPr>
    </w:lvl>
    <w:lvl w:ilvl="2" w:tplc="04090005" w:tentative="1">
      <w:start w:val="1"/>
      <w:numFmt w:val="bullet"/>
      <w:lvlText w:val=""/>
      <w:lvlJc w:val="left"/>
      <w:pPr>
        <w:tabs>
          <w:tab w:val="num" w:pos="3315"/>
        </w:tabs>
        <w:ind w:left="3315" w:hanging="360"/>
      </w:pPr>
      <w:rPr>
        <w:rFonts w:ascii="Wingdings" w:hAnsi="Wingdings" w:hint="default"/>
      </w:rPr>
    </w:lvl>
    <w:lvl w:ilvl="3" w:tplc="04090001" w:tentative="1">
      <w:start w:val="1"/>
      <w:numFmt w:val="bullet"/>
      <w:lvlText w:val=""/>
      <w:lvlJc w:val="left"/>
      <w:pPr>
        <w:tabs>
          <w:tab w:val="num" w:pos="4035"/>
        </w:tabs>
        <w:ind w:left="4035" w:hanging="360"/>
      </w:pPr>
      <w:rPr>
        <w:rFonts w:ascii="Symbol" w:hAnsi="Symbol" w:hint="default"/>
      </w:rPr>
    </w:lvl>
    <w:lvl w:ilvl="4" w:tplc="04090003" w:tentative="1">
      <w:start w:val="1"/>
      <w:numFmt w:val="bullet"/>
      <w:lvlText w:val="o"/>
      <w:lvlJc w:val="left"/>
      <w:pPr>
        <w:tabs>
          <w:tab w:val="num" w:pos="4755"/>
        </w:tabs>
        <w:ind w:left="4755" w:hanging="360"/>
      </w:pPr>
      <w:rPr>
        <w:rFonts w:ascii="Courier New" w:hAnsi="Courier New" w:cs="Courier New" w:hint="default"/>
      </w:rPr>
    </w:lvl>
    <w:lvl w:ilvl="5" w:tplc="04090005" w:tentative="1">
      <w:start w:val="1"/>
      <w:numFmt w:val="bullet"/>
      <w:lvlText w:val=""/>
      <w:lvlJc w:val="left"/>
      <w:pPr>
        <w:tabs>
          <w:tab w:val="num" w:pos="5475"/>
        </w:tabs>
        <w:ind w:left="5475" w:hanging="360"/>
      </w:pPr>
      <w:rPr>
        <w:rFonts w:ascii="Wingdings" w:hAnsi="Wingdings" w:hint="default"/>
      </w:rPr>
    </w:lvl>
    <w:lvl w:ilvl="6" w:tplc="04090001" w:tentative="1">
      <w:start w:val="1"/>
      <w:numFmt w:val="bullet"/>
      <w:lvlText w:val=""/>
      <w:lvlJc w:val="left"/>
      <w:pPr>
        <w:tabs>
          <w:tab w:val="num" w:pos="6195"/>
        </w:tabs>
        <w:ind w:left="6195" w:hanging="360"/>
      </w:pPr>
      <w:rPr>
        <w:rFonts w:ascii="Symbol" w:hAnsi="Symbol" w:hint="default"/>
      </w:rPr>
    </w:lvl>
    <w:lvl w:ilvl="7" w:tplc="04090003" w:tentative="1">
      <w:start w:val="1"/>
      <w:numFmt w:val="bullet"/>
      <w:lvlText w:val="o"/>
      <w:lvlJc w:val="left"/>
      <w:pPr>
        <w:tabs>
          <w:tab w:val="num" w:pos="6915"/>
        </w:tabs>
        <w:ind w:left="6915" w:hanging="360"/>
      </w:pPr>
      <w:rPr>
        <w:rFonts w:ascii="Courier New" w:hAnsi="Courier New" w:cs="Courier New" w:hint="default"/>
      </w:rPr>
    </w:lvl>
    <w:lvl w:ilvl="8" w:tplc="04090005" w:tentative="1">
      <w:start w:val="1"/>
      <w:numFmt w:val="bullet"/>
      <w:lvlText w:val=""/>
      <w:lvlJc w:val="left"/>
      <w:pPr>
        <w:tabs>
          <w:tab w:val="num" w:pos="7635"/>
        </w:tabs>
        <w:ind w:left="7635" w:hanging="360"/>
      </w:pPr>
      <w:rPr>
        <w:rFonts w:ascii="Wingdings" w:hAnsi="Wingdings" w:hint="default"/>
      </w:rPr>
    </w:lvl>
  </w:abstractNum>
  <w:abstractNum w:abstractNumId="17" w15:restartNumberingAfterBreak="0">
    <w:nsid w:val="7142499B"/>
    <w:multiLevelType w:val="hybridMultilevel"/>
    <w:tmpl w:val="9934D7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5273051"/>
    <w:multiLevelType w:val="hybridMultilevel"/>
    <w:tmpl w:val="2E503B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11"/>
  </w:num>
  <w:num w:numId="4">
    <w:abstractNumId w:val="14"/>
  </w:num>
  <w:num w:numId="5">
    <w:abstractNumId w:val="18"/>
  </w:num>
  <w:num w:numId="6">
    <w:abstractNumId w:val="0"/>
  </w:num>
  <w:num w:numId="7">
    <w:abstractNumId w:val="1"/>
  </w:num>
  <w:num w:numId="8">
    <w:abstractNumId w:val="8"/>
  </w:num>
  <w:num w:numId="9">
    <w:abstractNumId w:val="13"/>
  </w:num>
  <w:num w:numId="10">
    <w:abstractNumId w:val="7"/>
  </w:num>
  <w:num w:numId="11">
    <w:abstractNumId w:val="12"/>
  </w:num>
  <w:num w:numId="12">
    <w:abstractNumId w:val="16"/>
  </w:num>
  <w:num w:numId="13">
    <w:abstractNumId w:val="9"/>
  </w:num>
  <w:num w:numId="14">
    <w:abstractNumId w:val="6"/>
  </w:num>
  <w:num w:numId="15">
    <w:abstractNumId w:val="10"/>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2A6C"/>
    <w:rsid w:val="0000341C"/>
    <w:rsid w:val="00007BF1"/>
    <w:rsid w:val="00013377"/>
    <w:rsid w:val="00017DAC"/>
    <w:rsid w:val="0002160B"/>
    <w:rsid w:val="000272B1"/>
    <w:rsid w:val="00044B88"/>
    <w:rsid w:val="00045DAE"/>
    <w:rsid w:val="00046907"/>
    <w:rsid w:val="00046ED2"/>
    <w:rsid w:val="000477BF"/>
    <w:rsid w:val="0005609A"/>
    <w:rsid w:val="00070E7B"/>
    <w:rsid w:val="0007129B"/>
    <w:rsid w:val="00080EF7"/>
    <w:rsid w:val="00091754"/>
    <w:rsid w:val="00091889"/>
    <w:rsid w:val="00092831"/>
    <w:rsid w:val="00093B64"/>
    <w:rsid w:val="000960F7"/>
    <w:rsid w:val="000A15DC"/>
    <w:rsid w:val="000B17ED"/>
    <w:rsid w:val="000B391A"/>
    <w:rsid w:val="000C04E6"/>
    <w:rsid w:val="000C154C"/>
    <w:rsid w:val="000C5D9F"/>
    <w:rsid w:val="000C61A3"/>
    <w:rsid w:val="000D14AB"/>
    <w:rsid w:val="000D6B88"/>
    <w:rsid w:val="000E0325"/>
    <w:rsid w:val="000E23CF"/>
    <w:rsid w:val="000E2BD2"/>
    <w:rsid w:val="000F15E9"/>
    <w:rsid w:val="000F3662"/>
    <w:rsid w:val="00105306"/>
    <w:rsid w:val="0010701A"/>
    <w:rsid w:val="00115A3D"/>
    <w:rsid w:val="001204B2"/>
    <w:rsid w:val="001239CB"/>
    <w:rsid w:val="00127785"/>
    <w:rsid w:val="001411E4"/>
    <w:rsid w:val="00141707"/>
    <w:rsid w:val="00141E6B"/>
    <w:rsid w:val="00144D83"/>
    <w:rsid w:val="001466BD"/>
    <w:rsid w:val="00155586"/>
    <w:rsid w:val="0015682A"/>
    <w:rsid w:val="0015724D"/>
    <w:rsid w:val="00157D1E"/>
    <w:rsid w:val="001647E3"/>
    <w:rsid w:val="0016548F"/>
    <w:rsid w:val="00165724"/>
    <w:rsid w:val="001658CF"/>
    <w:rsid w:val="00165971"/>
    <w:rsid w:val="00167F1C"/>
    <w:rsid w:val="001714CB"/>
    <w:rsid w:val="0017341E"/>
    <w:rsid w:val="001739E5"/>
    <w:rsid w:val="00184B9A"/>
    <w:rsid w:val="00186F3B"/>
    <w:rsid w:val="00193AAC"/>
    <w:rsid w:val="00195695"/>
    <w:rsid w:val="001A1A47"/>
    <w:rsid w:val="001A413F"/>
    <w:rsid w:val="001A42BB"/>
    <w:rsid w:val="001A5D72"/>
    <w:rsid w:val="001A6554"/>
    <w:rsid w:val="001B4BA5"/>
    <w:rsid w:val="001C3867"/>
    <w:rsid w:val="001C3B60"/>
    <w:rsid w:val="001D26E9"/>
    <w:rsid w:val="001E22B3"/>
    <w:rsid w:val="001E3C0D"/>
    <w:rsid w:val="001E6FD0"/>
    <w:rsid w:val="001F7CE8"/>
    <w:rsid w:val="00201DD3"/>
    <w:rsid w:val="002030A7"/>
    <w:rsid w:val="0020653E"/>
    <w:rsid w:val="00214DA8"/>
    <w:rsid w:val="00225564"/>
    <w:rsid w:val="00232F8E"/>
    <w:rsid w:val="00233184"/>
    <w:rsid w:val="0023611B"/>
    <w:rsid w:val="00237B9A"/>
    <w:rsid w:val="00242896"/>
    <w:rsid w:val="0025141A"/>
    <w:rsid w:val="0025259F"/>
    <w:rsid w:val="002535E0"/>
    <w:rsid w:val="002541E1"/>
    <w:rsid w:val="00254240"/>
    <w:rsid w:val="00255AAD"/>
    <w:rsid w:val="002575B3"/>
    <w:rsid w:val="0026085C"/>
    <w:rsid w:val="00261A92"/>
    <w:rsid w:val="00266D04"/>
    <w:rsid w:val="00280B45"/>
    <w:rsid w:val="002867BA"/>
    <w:rsid w:val="002A5BD6"/>
    <w:rsid w:val="002A7A15"/>
    <w:rsid w:val="002B752B"/>
    <w:rsid w:val="002B7855"/>
    <w:rsid w:val="002C72D3"/>
    <w:rsid w:val="002D70D0"/>
    <w:rsid w:val="002E25EF"/>
    <w:rsid w:val="002E65B4"/>
    <w:rsid w:val="002E7516"/>
    <w:rsid w:val="002E7883"/>
    <w:rsid w:val="002F5E66"/>
    <w:rsid w:val="00301D01"/>
    <w:rsid w:val="0030309F"/>
    <w:rsid w:val="00303B32"/>
    <w:rsid w:val="00316276"/>
    <w:rsid w:val="0031656F"/>
    <w:rsid w:val="003331ED"/>
    <w:rsid w:val="003336AA"/>
    <w:rsid w:val="00333A7B"/>
    <w:rsid w:val="003356C0"/>
    <w:rsid w:val="00336231"/>
    <w:rsid w:val="00346239"/>
    <w:rsid w:val="00346559"/>
    <w:rsid w:val="00346A0D"/>
    <w:rsid w:val="003520AF"/>
    <w:rsid w:val="003529BD"/>
    <w:rsid w:val="00353649"/>
    <w:rsid w:val="00353D15"/>
    <w:rsid w:val="003566ED"/>
    <w:rsid w:val="00356BC9"/>
    <w:rsid w:val="0036552F"/>
    <w:rsid w:val="00366DA3"/>
    <w:rsid w:val="003770A3"/>
    <w:rsid w:val="00382641"/>
    <w:rsid w:val="00392021"/>
    <w:rsid w:val="003967AB"/>
    <w:rsid w:val="003A0518"/>
    <w:rsid w:val="003A6C0D"/>
    <w:rsid w:val="003B0B9E"/>
    <w:rsid w:val="003B7313"/>
    <w:rsid w:val="003C306B"/>
    <w:rsid w:val="003C4205"/>
    <w:rsid w:val="003C739B"/>
    <w:rsid w:val="003D1608"/>
    <w:rsid w:val="003E09FC"/>
    <w:rsid w:val="003E4D34"/>
    <w:rsid w:val="003E5A36"/>
    <w:rsid w:val="003E5E2E"/>
    <w:rsid w:val="003F5117"/>
    <w:rsid w:val="00404969"/>
    <w:rsid w:val="0040500A"/>
    <w:rsid w:val="00411C35"/>
    <w:rsid w:val="0041283E"/>
    <w:rsid w:val="004302EE"/>
    <w:rsid w:val="00431B71"/>
    <w:rsid w:val="00434548"/>
    <w:rsid w:val="004354B2"/>
    <w:rsid w:val="004434C0"/>
    <w:rsid w:val="00446795"/>
    <w:rsid w:val="00447822"/>
    <w:rsid w:val="00451B26"/>
    <w:rsid w:val="00452CC0"/>
    <w:rsid w:val="00453995"/>
    <w:rsid w:val="00454717"/>
    <w:rsid w:val="00456D38"/>
    <w:rsid w:val="00457EB9"/>
    <w:rsid w:val="00480D65"/>
    <w:rsid w:val="00483DAC"/>
    <w:rsid w:val="00495762"/>
    <w:rsid w:val="00495C6D"/>
    <w:rsid w:val="004A2808"/>
    <w:rsid w:val="004B0E05"/>
    <w:rsid w:val="004B10AD"/>
    <w:rsid w:val="004B4B36"/>
    <w:rsid w:val="004B71FF"/>
    <w:rsid w:val="004C3144"/>
    <w:rsid w:val="004C7A28"/>
    <w:rsid w:val="004D1EF1"/>
    <w:rsid w:val="004D2968"/>
    <w:rsid w:val="004D5E99"/>
    <w:rsid w:val="004D71CE"/>
    <w:rsid w:val="004E1FA0"/>
    <w:rsid w:val="004E2D4D"/>
    <w:rsid w:val="004E3C43"/>
    <w:rsid w:val="004E5062"/>
    <w:rsid w:val="004E6FB1"/>
    <w:rsid w:val="004F091B"/>
    <w:rsid w:val="004F0F40"/>
    <w:rsid w:val="004F765C"/>
    <w:rsid w:val="00501024"/>
    <w:rsid w:val="005019E0"/>
    <w:rsid w:val="005067F9"/>
    <w:rsid w:val="00510A7A"/>
    <w:rsid w:val="00511CE6"/>
    <w:rsid w:val="0051789A"/>
    <w:rsid w:val="00522F16"/>
    <w:rsid w:val="00526442"/>
    <w:rsid w:val="0052781F"/>
    <w:rsid w:val="00535207"/>
    <w:rsid w:val="00535DE4"/>
    <w:rsid w:val="00541A94"/>
    <w:rsid w:val="00542607"/>
    <w:rsid w:val="00542842"/>
    <w:rsid w:val="00543C20"/>
    <w:rsid w:val="00547517"/>
    <w:rsid w:val="005516E6"/>
    <w:rsid w:val="00560044"/>
    <w:rsid w:val="0056093E"/>
    <w:rsid w:val="00564498"/>
    <w:rsid w:val="005665F9"/>
    <w:rsid w:val="005672AB"/>
    <w:rsid w:val="0056780F"/>
    <w:rsid w:val="0057056E"/>
    <w:rsid w:val="00570DB3"/>
    <w:rsid w:val="0057160E"/>
    <w:rsid w:val="00576F3F"/>
    <w:rsid w:val="005807ED"/>
    <w:rsid w:val="00582647"/>
    <w:rsid w:val="00586581"/>
    <w:rsid w:val="00587628"/>
    <w:rsid w:val="00594077"/>
    <w:rsid w:val="00597218"/>
    <w:rsid w:val="005A2716"/>
    <w:rsid w:val="005A3B17"/>
    <w:rsid w:val="005A4591"/>
    <w:rsid w:val="005B5913"/>
    <w:rsid w:val="005B69F7"/>
    <w:rsid w:val="005B7C85"/>
    <w:rsid w:val="005C1061"/>
    <w:rsid w:val="005C3E28"/>
    <w:rsid w:val="005C458C"/>
    <w:rsid w:val="005C4A6C"/>
    <w:rsid w:val="005D53B5"/>
    <w:rsid w:val="005D686C"/>
    <w:rsid w:val="005D7788"/>
    <w:rsid w:val="005D7D68"/>
    <w:rsid w:val="005E1BD9"/>
    <w:rsid w:val="005E27A0"/>
    <w:rsid w:val="005E4573"/>
    <w:rsid w:val="005F1421"/>
    <w:rsid w:val="005F2D98"/>
    <w:rsid w:val="005F3D8D"/>
    <w:rsid w:val="00602880"/>
    <w:rsid w:val="00602A0B"/>
    <w:rsid w:val="00603849"/>
    <w:rsid w:val="0060730B"/>
    <w:rsid w:val="006129EC"/>
    <w:rsid w:val="0061345A"/>
    <w:rsid w:val="00614627"/>
    <w:rsid w:val="006219A6"/>
    <w:rsid w:val="00623DC0"/>
    <w:rsid w:val="0062479A"/>
    <w:rsid w:val="00625CA7"/>
    <w:rsid w:val="0063176E"/>
    <w:rsid w:val="0063192C"/>
    <w:rsid w:val="00644F2C"/>
    <w:rsid w:val="00650934"/>
    <w:rsid w:val="0065569D"/>
    <w:rsid w:val="00660CA7"/>
    <w:rsid w:val="006617EB"/>
    <w:rsid w:val="0066411C"/>
    <w:rsid w:val="0066790E"/>
    <w:rsid w:val="00673C8D"/>
    <w:rsid w:val="006743AC"/>
    <w:rsid w:val="006807EA"/>
    <w:rsid w:val="00682B72"/>
    <w:rsid w:val="00684181"/>
    <w:rsid w:val="00691FE4"/>
    <w:rsid w:val="006958F5"/>
    <w:rsid w:val="0069600A"/>
    <w:rsid w:val="006A16A2"/>
    <w:rsid w:val="006A3ED7"/>
    <w:rsid w:val="006A5995"/>
    <w:rsid w:val="006B0B9A"/>
    <w:rsid w:val="006B1B53"/>
    <w:rsid w:val="006B2875"/>
    <w:rsid w:val="006B3BEA"/>
    <w:rsid w:val="006C1EFC"/>
    <w:rsid w:val="006D08F8"/>
    <w:rsid w:val="006D182B"/>
    <w:rsid w:val="006D7209"/>
    <w:rsid w:val="006E08E2"/>
    <w:rsid w:val="006E1608"/>
    <w:rsid w:val="006E1BD2"/>
    <w:rsid w:val="006E4750"/>
    <w:rsid w:val="006F0E6C"/>
    <w:rsid w:val="006F0FDD"/>
    <w:rsid w:val="006F23EC"/>
    <w:rsid w:val="006F31F2"/>
    <w:rsid w:val="006F35B6"/>
    <w:rsid w:val="00704086"/>
    <w:rsid w:val="007113B7"/>
    <w:rsid w:val="0072048B"/>
    <w:rsid w:val="00720FC9"/>
    <w:rsid w:val="007312F8"/>
    <w:rsid w:val="00735898"/>
    <w:rsid w:val="0073624E"/>
    <w:rsid w:val="00741218"/>
    <w:rsid w:val="00750E5C"/>
    <w:rsid w:val="007617B5"/>
    <w:rsid w:val="0076794D"/>
    <w:rsid w:val="00770A9B"/>
    <w:rsid w:val="0077362A"/>
    <w:rsid w:val="00782CC5"/>
    <w:rsid w:val="00785FB4"/>
    <w:rsid w:val="007865D2"/>
    <w:rsid w:val="007877AC"/>
    <w:rsid w:val="007906EA"/>
    <w:rsid w:val="00795D4D"/>
    <w:rsid w:val="007A1400"/>
    <w:rsid w:val="007A32B5"/>
    <w:rsid w:val="007A3425"/>
    <w:rsid w:val="007A51F7"/>
    <w:rsid w:val="007A5D60"/>
    <w:rsid w:val="007A6290"/>
    <w:rsid w:val="007B313D"/>
    <w:rsid w:val="007B4441"/>
    <w:rsid w:val="007B75BD"/>
    <w:rsid w:val="007C00A4"/>
    <w:rsid w:val="007C098E"/>
    <w:rsid w:val="007C5911"/>
    <w:rsid w:val="007D6B64"/>
    <w:rsid w:val="007E1D22"/>
    <w:rsid w:val="007E7074"/>
    <w:rsid w:val="007E7791"/>
    <w:rsid w:val="007E7A58"/>
    <w:rsid w:val="00806E78"/>
    <w:rsid w:val="00810215"/>
    <w:rsid w:val="008108FD"/>
    <w:rsid w:val="00817083"/>
    <w:rsid w:val="008210D5"/>
    <w:rsid w:val="008232FB"/>
    <w:rsid w:val="00826BD6"/>
    <w:rsid w:val="00830E64"/>
    <w:rsid w:val="00835FAD"/>
    <w:rsid w:val="00847ED5"/>
    <w:rsid w:val="0085348A"/>
    <w:rsid w:val="008636D9"/>
    <w:rsid w:val="00863BB0"/>
    <w:rsid w:val="00866D9D"/>
    <w:rsid w:val="00883957"/>
    <w:rsid w:val="00883CFF"/>
    <w:rsid w:val="00894296"/>
    <w:rsid w:val="008A2198"/>
    <w:rsid w:val="008A4756"/>
    <w:rsid w:val="008B0206"/>
    <w:rsid w:val="008B1300"/>
    <w:rsid w:val="008B798E"/>
    <w:rsid w:val="008C1742"/>
    <w:rsid w:val="008C5B10"/>
    <w:rsid w:val="008C5F3D"/>
    <w:rsid w:val="008C72B6"/>
    <w:rsid w:val="008D3FA3"/>
    <w:rsid w:val="008E0DAE"/>
    <w:rsid w:val="008E63AB"/>
    <w:rsid w:val="008F3CE9"/>
    <w:rsid w:val="008F4E6C"/>
    <w:rsid w:val="008F5265"/>
    <w:rsid w:val="008F633F"/>
    <w:rsid w:val="00906268"/>
    <w:rsid w:val="00912163"/>
    <w:rsid w:val="0091218E"/>
    <w:rsid w:val="00913FA5"/>
    <w:rsid w:val="00914EB4"/>
    <w:rsid w:val="009159B4"/>
    <w:rsid w:val="00920F9A"/>
    <w:rsid w:val="0093005C"/>
    <w:rsid w:val="00932027"/>
    <w:rsid w:val="00936425"/>
    <w:rsid w:val="00936FFB"/>
    <w:rsid w:val="009401C9"/>
    <w:rsid w:val="00940E2B"/>
    <w:rsid w:val="0094124B"/>
    <w:rsid w:val="009420B5"/>
    <w:rsid w:val="009449E3"/>
    <w:rsid w:val="00944B7E"/>
    <w:rsid w:val="00946D85"/>
    <w:rsid w:val="0095383D"/>
    <w:rsid w:val="00956863"/>
    <w:rsid w:val="0095694C"/>
    <w:rsid w:val="00960121"/>
    <w:rsid w:val="00961C97"/>
    <w:rsid w:val="00974546"/>
    <w:rsid w:val="00974B3B"/>
    <w:rsid w:val="0097616F"/>
    <w:rsid w:val="00980718"/>
    <w:rsid w:val="0098445A"/>
    <w:rsid w:val="00985E1A"/>
    <w:rsid w:val="0099249C"/>
    <w:rsid w:val="0099275B"/>
    <w:rsid w:val="00995190"/>
    <w:rsid w:val="009A134B"/>
    <w:rsid w:val="009A20F2"/>
    <w:rsid w:val="009A49E5"/>
    <w:rsid w:val="009A68E1"/>
    <w:rsid w:val="009A7D0C"/>
    <w:rsid w:val="009B4ED4"/>
    <w:rsid w:val="009C6702"/>
    <w:rsid w:val="009D15CC"/>
    <w:rsid w:val="009D3DE3"/>
    <w:rsid w:val="009D5850"/>
    <w:rsid w:val="009D754A"/>
    <w:rsid w:val="009E617D"/>
    <w:rsid w:val="009E7D8E"/>
    <w:rsid w:val="009F04E5"/>
    <w:rsid w:val="009F07B6"/>
    <w:rsid w:val="009F41FB"/>
    <w:rsid w:val="009F50FA"/>
    <w:rsid w:val="00A02011"/>
    <w:rsid w:val="00A040F1"/>
    <w:rsid w:val="00A07737"/>
    <w:rsid w:val="00A079E3"/>
    <w:rsid w:val="00A10B90"/>
    <w:rsid w:val="00A10E2F"/>
    <w:rsid w:val="00A15922"/>
    <w:rsid w:val="00A20A2A"/>
    <w:rsid w:val="00A20E96"/>
    <w:rsid w:val="00A32707"/>
    <w:rsid w:val="00A33A47"/>
    <w:rsid w:val="00A35372"/>
    <w:rsid w:val="00A35583"/>
    <w:rsid w:val="00A51B76"/>
    <w:rsid w:val="00A5446C"/>
    <w:rsid w:val="00A558E6"/>
    <w:rsid w:val="00A56438"/>
    <w:rsid w:val="00A6022A"/>
    <w:rsid w:val="00A649E0"/>
    <w:rsid w:val="00A6569C"/>
    <w:rsid w:val="00A67E78"/>
    <w:rsid w:val="00A71048"/>
    <w:rsid w:val="00A73D7E"/>
    <w:rsid w:val="00A75D89"/>
    <w:rsid w:val="00A75F60"/>
    <w:rsid w:val="00A76A51"/>
    <w:rsid w:val="00A83CEC"/>
    <w:rsid w:val="00A85CA7"/>
    <w:rsid w:val="00A86A19"/>
    <w:rsid w:val="00A86B12"/>
    <w:rsid w:val="00A94125"/>
    <w:rsid w:val="00A96F70"/>
    <w:rsid w:val="00AA0574"/>
    <w:rsid w:val="00AA57C8"/>
    <w:rsid w:val="00AB396C"/>
    <w:rsid w:val="00AB7320"/>
    <w:rsid w:val="00AB7D96"/>
    <w:rsid w:val="00AC7C6D"/>
    <w:rsid w:val="00AD13E8"/>
    <w:rsid w:val="00AD37FF"/>
    <w:rsid w:val="00AD422B"/>
    <w:rsid w:val="00AF09AC"/>
    <w:rsid w:val="00AF1848"/>
    <w:rsid w:val="00AF2119"/>
    <w:rsid w:val="00AF3C92"/>
    <w:rsid w:val="00AF6BFE"/>
    <w:rsid w:val="00B05D02"/>
    <w:rsid w:val="00B1399F"/>
    <w:rsid w:val="00B13B1B"/>
    <w:rsid w:val="00B148EA"/>
    <w:rsid w:val="00B16B81"/>
    <w:rsid w:val="00B249F0"/>
    <w:rsid w:val="00B25C1D"/>
    <w:rsid w:val="00B27748"/>
    <w:rsid w:val="00B305FD"/>
    <w:rsid w:val="00B3392C"/>
    <w:rsid w:val="00B356C2"/>
    <w:rsid w:val="00B35986"/>
    <w:rsid w:val="00B4208A"/>
    <w:rsid w:val="00B50A8A"/>
    <w:rsid w:val="00B53290"/>
    <w:rsid w:val="00B62CF5"/>
    <w:rsid w:val="00B63EA9"/>
    <w:rsid w:val="00B76CC2"/>
    <w:rsid w:val="00B84922"/>
    <w:rsid w:val="00B915C4"/>
    <w:rsid w:val="00B92E59"/>
    <w:rsid w:val="00B971B5"/>
    <w:rsid w:val="00BB0856"/>
    <w:rsid w:val="00BB1062"/>
    <w:rsid w:val="00BB773C"/>
    <w:rsid w:val="00BD0331"/>
    <w:rsid w:val="00BD1791"/>
    <w:rsid w:val="00BD4BDC"/>
    <w:rsid w:val="00BE4B33"/>
    <w:rsid w:val="00BE5546"/>
    <w:rsid w:val="00BF3FCD"/>
    <w:rsid w:val="00C00904"/>
    <w:rsid w:val="00C00F71"/>
    <w:rsid w:val="00C012E1"/>
    <w:rsid w:val="00C02136"/>
    <w:rsid w:val="00C03778"/>
    <w:rsid w:val="00C07AFE"/>
    <w:rsid w:val="00C13F3C"/>
    <w:rsid w:val="00C14326"/>
    <w:rsid w:val="00C15416"/>
    <w:rsid w:val="00C15C09"/>
    <w:rsid w:val="00C212B9"/>
    <w:rsid w:val="00C22294"/>
    <w:rsid w:val="00C22ABD"/>
    <w:rsid w:val="00C25F60"/>
    <w:rsid w:val="00C2644C"/>
    <w:rsid w:val="00C30593"/>
    <w:rsid w:val="00C312A3"/>
    <w:rsid w:val="00C329C3"/>
    <w:rsid w:val="00C34A65"/>
    <w:rsid w:val="00C4123D"/>
    <w:rsid w:val="00C44B4F"/>
    <w:rsid w:val="00C4607C"/>
    <w:rsid w:val="00C473A4"/>
    <w:rsid w:val="00C60CC5"/>
    <w:rsid w:val="00C64006"/>
    <w:rsid w:val="00C674E1"/>
    <w:rsid w:val="00C71B44"/>
    <w:rsid w:val="00C71FBF"/>
    <w:rsid w:val="00C726EB"/>
    <w:rsid w:val="00C72AC1"/>
    <w:rsid w:val="00C738A7"/>
    <w:rsid w:val="00C7612A"/>
    <w:rsid w:val="00C87D84"/>
    <w:rsid w:val="00CA1FAE"/>
    <w:rsid w:val="00CA3258"/>
    <w:rsid w:val="00CA6E37"/>
    <w:rsid w:val="00CA7A14"/>
    <w:rsid w:val="00CB1C8E"/>
    <w:rsid w:val="00CB549F"/>
    <w:rsid w:val="00CB764C"/>
    <w:rsid w:val="00CC22C2"/>
    <w:rsid w:val="00CC38EF"/>
    <w:rsid w:val="00CC3E94"/>
    <w:rsid w:val="00CC44EA"/>
    <w:rsid w:val="00CC5972"/>
    <w:rsid w:val="00CD0A12"/>
    <w:rsid w:val="00CD3DA0"/>
    <w:rsid w:val="00CD520A"/>
    <w:rsid w:val="00CD574B"/>
    <w:rsid w:val="00CE212F"/>
    <w:rsid w:val="00CE2E54"/>
    <w:rsid w:val="00CE4623"/>
    <w:rsid w:val="00CE747B"/>
    <w:rsid w:val="00CE79B5"/>
    <w:rsid w:val="00CF1F7A"/>
    <w:rsid w:val="00CF3A77"/>
    <w:rsid w:val="00D0050B"/>
    <w:rsid w:val="00D06128"/>
    <w:rsid w:val="00D11684"/>
    <w:rsid w:val="00D13FD8"/>
    <w:rsid w:val="00D1424A"/>
    <w:rsid w:val="00D14287"/>
    <w:rsid w:val="00D14D77"/>
    <w:rsid w:val="00D170D8"/>
    <w:rsid w:val="00D17558"/>
    <w:rsid w:val="00D23D89"/>
    <w:rsid w:val="00D259F5"/>
    <w:rsid w:val="00D2793B"/>
    <w:rsid w:val="00D315C7"/>
    <w:rsid w:val="00D34816"/>
    <w:rsid w:val="00D416E3"/>
    <w:rsid w:val="00D41A99"/>
    <w:rsid w:val="00D43C38"/>
    <w:rsid w:val="00D450FA"/>
    <w:rsid w:val="00D47C17"/>
    <w:rsid w:val="00D541AD"/>
    <w:rsid w:val="00D5685E"/>
    <w:rsid w:val="00D611CD"/>
    <w:rsid w:val="00D61305"/>
    <w:rsid w:val="00D61AE4"/>
    <w:rsid w:val="00D624F1"/>
    <w:rsid w:val="00D62BAB"/>
    <w:rsid w:val="00D7472F"/>
    <w:rsid w:val="00D74F7B"/>
    <w:rsid w:val="00D74FF4"/>
    <w:rsid w:val="00D7551F"/>
    <w:rsid w:val="00D75670"/>
    <w:rsid w:val="00D81AE5"/>
    <w:rsid w:val="00D82AED"/>
    <w:rsid w:val="00D85049"/>
    <w:rsid w:val="00D91524"/>
    <w:rsid w:val="00D92B77"/>
    <w:rsid w:val="00D937FA"/>
    <w:rsid w:val="00D9461A"/>
    <w:rsid w:val="00D95732"/>
    <w:rsid w:val="00DA2A4E"/>
    <w:rsid w:val="00DA2BE5"/>
    <w:rsid w:val="00DB046A"/>
    <w:rsid w:val="00DC18AF"/>
    <w:rsid w:val="00DD11B4"/>
    <w:rsid w:val="00DD1DFA"/>
    <w:rsid w:val="00DE356B"/>
    <w:rsid w:val="00DE60E8"/>
    <w:rsid w:val="00DF46EA"/>
    <w:rsid w:val="00DF6DDA"/>
    <w:rsid w:val="00DF7D0B"/>
    <w:rsid w:val="00E03934"/>
    <w:rsid w:val="00E0420C"/>
    <w:rsid w:val="00E2149B"/>
    <w:rsid w:val="00E22C27"/>
    <w:rsid w:val="00E23096"/>
    <w:rsid w:val="00E24C83"/>
    <w:rsid w:val="00E24C92"/>
    <w:rsid w:val="00E301CE"/>
    <w:rsid w:val="00E3073C"/>
    <w:rsid w:val="00E321EE"/>
    <w:rsid w:val="00E35841"/>
    <w:rsid w:val="00E462E7"/>
    <w:rsid w:val="00E46EDA"/>
    <w:rsid w:val="00E51742"/>
    <w:rsid w:val="00E55278"/>
    <w:rsid w:val="00E61F91"/>
    <w:rsid w:val="00E6500C"/>
    <w:rsid w:val="00E65028"/>
    <w:rsid w:val="00E66076"/>
    <w:rsid w:val="00E75D22"/>
    <w:rsid w:val="00E80A45"/>
    <w:rsid w:val="00E81F57"/>
    <w:rsid w:val="00E82565"/>
    <w:rsid w:val="00E902DD"/>
    <w:rsid w:val="00EA1A30"/>
    <w:rsid w:val="00EA33DD"/>
    <w:rsid w:val="00EA3B1F"/>
    <w:rsid w:val="00EA47CC"/>
    <w:rsid w:val="00EA604C"/>
    <w:rsid w:val="00EC18CD"/>
    <w:rsid w:val="00EC30A8"/>
    <w:rsid w:val="00ED0E18"/>
    <w:rsid w:val="00EE0D69"/>
    <w:rsid w:val="00EE2E73"/>
    <w:rsid w:val="00EE30B9"/>
    <w:rsid w:val="00EE3550"/>
    <w:rsid w:val="00EE4FCD"/>
    <w:rsid w:val="00EE5679"/>
    <w:rsid w:val="00EE65A2"/>
    <w:rsid w:val="00EF1876"/>
    <w:rsid w:val="00F05939"/>
    <w:rsid w:val="00F103B2"/>
    <w:rsid w:val="00F124CE"/>
    <w:rsid w:val="00F12E9B"/>
    <w:rsid w:val="00F130FB"/>
    <w:rsid w:val="00F14AF0"/>
    <w:rsid w:val="00F25F92"/>
    <w:rsid w:val="00F26212"/>
    <w:rsid w:val="00F26248"/>
    <w:rsid w:val="00F26CB2"/>
    <w:rsid w:val="00F27F3F"/>
    <w:rsid w:val="00F40992"/>
    <w:rsid w:val="00F43160"/>
    <w:rsid w:val="00F441EE"/>
    <w:rsid w:val="00F4438A"/>
    <w:rsid w:val="00F44EAA"/>
    <w:rsid w:val="00F503B7"/>
    <w:rsid w:val="00F57BF6"/>
    <w:rsid w:val="00F60351"/>
    <w:rsid w:val="00F6165D"/>
    <w:rsid w:val="00F6490E"/>
    <w:rsid w:val="00F72CF1"/>
    <w:rsid w:val="00F83577"/>
    <w:rsid w:val="00F8385E"/>
    <w:rsid w:val="00F87EB6"/>
    <w:rsid w:val="00F96C59"/>
    <w:rsid w:val="00FA2580"/>
    <w:rsid w:val="00FA7993"/>
    <w:rsid w:val="00FB169F"/>
    <w:rsid w:val="00FB1A18"/>
    <w:rsid w:val="00FB7E8C"/>
    <w:rsid w:val="00FC3805"/>
    <w:rsid w:val="00FD0E4A"/>
    <w:rsid w:val="00FD639F"/>
    <w:rsid w:val="00FE038B"/>
    <w:rsid w:val="00FE11B8"/>
    <w:rsid w:val="00FE1468"/>
    <w:rsid w:val="00FE190C"/>
    <w:rsid w:val="00FE2443"/>
    <w:rsid w:val="00FE2521"/>
    <w:rsid w:val="00FE6889"/>
    <w:rsid w:val="00FE7889"/>
    <w:rsid w:val="00FE78B4"/>
    <w:rsid w:val="00FF4E5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08510"/>
  <w15:docId w15:val="{84BBB9AC-2BC4-441E-9A68-17743908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65D"/>
    <w:pPr>
      <w:overflowPunct w:val="0"/>
      <w:autoSpaceDE w:val="0"/>
      <w:autoSpaceDN w:val="0"/>
      <w:adjustRightInd w:val="0"/>
      <w:textAlignment w:val="baseline"/>
    </w:pPr>
    <w:rPr>
      <w:rFonts w:ascii="Arial" w:hAnsi="Arial"/>
      <w:lang w:val="en-US" w:eastAsia="en-US"/>
    </w:rPr>
  </w:style>
  <w:style w:type="paragraph" w:styleId="1">
    <w:name w:val="heading 1"/>
    <w:basedOn w:val="a"/>
    <w:next w:val="a"/>
    <w:qFormat/>
    <w:rsid w:val="00A86B12"/>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rsid w:val="00A86B12"/>
    <w:pPr>
      <w:keepNext/>
      <w:jc w:val="right"/>
      <w:outlineLvl w:val="1"/>
    </w:pPr>
    <w:rPr>
      <w:rFonts w:ascii="Times New Roman" w:hAnsi="Times New Roman"/>
      <w:u w:val="single"/>
      <w:lang w:val="bg-BG"/>
    </w:rPr>
  </w:style>
  <w:style w:type="paragraph" w:styleId="3">
    <w:name w:val="heading 3"/>
    <w:basedOn w:val="a"/>
    <w:next w:val="a"/>
    <w:qFormat/>
    <w:rsid w:val="00A86B12"/>
    <w:pPr>
      <w:keepNext/>
      <w:outlineLvl w:val="2"/>
    </w:pPr>
    <w:rPr>
      <w:b/>
      <w:sz w:val="28"/>
    </w:rPr>
  </w:style>
  <w:style w:type="paragraph" w:styleId="4">
    <w:name w:val="heading 4"/>
    <w:basedOn w:val="a"/>
    <w:next w:val="a"/>
    <w:qFormat/>
    <w:rsid w:val="00A86B12"/>
    <w:pPr>
      <w:keepNext/>
      <w:outlineLvl w:val="3"/>
    </w:pPr>
    <w:rPr>
      <w:b/>
      <w:bCs/>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6B12"/>
    <w:pPr>
      <w:tabs>
        <w:tab w:val="center" w:pos="4320"/>
        <w:tab w:val="right" w:pos="8640"/>
      </w:tabs>
    </w:pPr>
  </w:style>
  <w:style w:type="paragraph" w:styleId="a4">
    <w:name w:val="footer"/>
    <w:basedOn w:val="a"/>
    <w:link w:val="a5"/>
    <w:uiPriority w:val="99"/>
    <w:rsid w:val="00A86B12"/>
    <w:pPr>
      <w:tabs>
        <w:tab w:val="center" w:pos="4320"/>
        <w:tab w:val="right" w:pos="8640"/>
      </w:tabs>
    </w:pPr>
  </w:style>
  <w:style w:type="paragraph" w:styleId="a6">
    <w:name w:val="Body Text"/>
    <w:basedOn w:val="a"/>
    <w:rsid w:val="00A86B12"/>
    <w:pPr>
      <w:jc w:val="both"/>
    </w:pPr>
    <w:rPr>
      <w:rFonts w:ascii="Times New Roman" w:hAnsi="Times New Roman"/>
      <w:lang w:val="bg-BG"/>
    </w:rPr>
  </w:style>
  <w:style w:type="paragraph" w:styleId="20">
    <w:name w:val="Body Text 2"/>
    <w:basedOn w:val="a"/>
    <w:rsid w:val="00A86B12"/>
    <w:pPr>
      <w:jc w:val="both"/>
    </w:pPr>
    <w:rPr>
      <w:rFonts w:ascii="Times New Roman" w:hAnsi="Times New Roman"/>
      <w:sz w:val="24"/>
      <w:lang w:val="bg-BG"/>
    </w:rPr>
  </w:style>
  <w:style w:type="character" w:styleId="a7">
    <w:name w:val="Hyperlink"/>
    <w:rsid w:val="00A86B12"/>
    <w:rPr>
      <w:color w:val="0000FF"/>
      <w:u w:val="single"/>
    </w:rPr>
  </w:style>
  <w:style w:type="character" w:styleId="a8">
    <w:name w:val="Emphasis"/>
    <w:qFormat/>
    <w:rsid w:val="005B69F7"/>
    <w:rPr>
      <w:i/>
      <w:iCs/>
    </w:rPr>
  </w:style>
  <w:style w:type="paragraph" w:styleId="a9">
    <w:name w:val="Balloon Text"/>
    <w:basedOn w:val="a"/>
    <w:semiHidden/>
    <w:rsid w:val="00DB046A"/>
    <w:rPr>
      <w:rFonts w:ascii="Tahoma" w:hAnsi="Tahoma" w:cs="Tahoma"/>
      <w:sz w:val="16"/>
      <w:szCs w:val="16"/>
    </w:rPr>
  </w:style>
  <w:style w:type="paragraph" w:styleId="aa">
    <w:name w:val="List Paragraph"/>
    <w:basedOn w:val="a"/>
    <w:uiPriority w:val="34"/>
    <w:qFormat/>
    <w:rsid w:val="00404969"/>
    <w:pPr>
      <w:ind w:left="720"/>
      <w:contextualSpacing/>
    </w:pPr>
  </w:style>
  <w:style w:type="paragraph" w:customStyle="1" w:styleId="Char">
    <w:name w:val="Char Знак Знак Знак"/>
    <w:basedOn w:val="a"/>
    <w:rsid w:val="00457EB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
    <w:name w:val="Знак Знак Char Char Знак Знак"/>
    <w:basedOn w:val="a"/>
    <w:rsid w:val="004E5062"/>
    <w:pPr>
      <w:overflowPunct/>
      <w:autoSpaceDE/>
      <w:autoSpaceDN/>
      <w:adjustRightInd/>
      <w:textAlignment w:val="auto"/>
    </w:pPr>
    <w:rPr>
      <w:rFonts w:ascii="Times New Roman" w:hAnsi="Times New Roman"/>
      <w:sz w:val="24"/>
      <w:szCs w:val="24"/>
      <w:lang w:val="pl-PL" w:eastAsia="pl-PL"/>
    </w:rPr>
  </w:style>
  <w:style w:type="character" w:customStyle="1" w:styleId="21">
    <w:name w:val="Основен текст (2)_"/>
    <w:link w:val="210"/>
    <w:rsid w:val="001739E5"/>
    <w:rPr>
      <w:rFonts w:eastAsia="Arial Unicode MS"/>
      <w:b/>
      <w:bCs/>
      <w:sz w:val="23"/>
      <w:szCs w:val="23"/>
      <w:lang w:val="bg-BG" w:eastAsia="bg-BG" w:bidi="ar-SA"/>
    </w:rPr>
  </w:style>
  <w:style w:type="character" w:customStyle="1" w:styleId="22">
    <w:name w:val="Основен текст (2)2"/>
    <w:basedOn w:val="21"/>
    <w:rsid w:val="001739E5"/>
    <w:rPr>
      <w:rFonts w:eastAsia="Arial Unicode MS"/>
      <w:b/>
      <w:bCs/>
      <w:sz w:val="23"/>
      <w:szCs w:val="23"/>
      <w:lang w:val="bg-BG" w:eastAsia="bg-BG" w:bidi="ar-SA"/>
    </w:rPr>
  </w:style>
  <w:style w:type="character" w:customStyle="1" w:styleId="212pt">
    <w:name w:val="Основен текст (2) + 12 pt"/>
    <w:aliases w:val="Курсив"/>
    <w:rsid w:val="001739E5"/>
    <w:rPr>
      <w:rFonts w:eastAsia="Arial Unicode MS"/>
      <w:b/>
      <w:bCs/>
      <w:i/>
      <w:iCs/>
      <w:sz w:val="24"/>
      <w:szCs w:val="24"/>
      <w:lang w:val="bg-BG" w:eastAsia="bg-BG" w:bidi="ar-SA"/>
    </w:rPr>
  </w:style>
  <w:style w:type="paragraph" w:customStyle="1" w:styleId="210">
    <w:name w:val="Основен текст (2)1"/>
    <w:basedOn w:val="a"/>
    <w:link w:val="21"/>
    <w:rsid w:val="001739E5"/>
    <w:pPr>
      <w:shd w:val="clear" w:color="auto" w:fill="FFFFFF"/>
      <w:overflowPunct/>
      <w:autoSpaceDE/>
      <w:autoSpaceDN/>
      <w:adjustRightInd/>
      <w:spacing w:after="60" w:line="240" w:lineRule="atLeast"/>
      <w:textAlignment w:val="auto"/>
    </w:pPr>
    <w:rPr>
      <w:rFonts w:ascii="Times New Roman" w:eastAsia="Arial Unicode MS" w:hAnsi="Times New Roman"/>
      <w:b/>
      <w:bCs/>
      <w:sz w:val="23"/>
      <w:szCs w:val="23"/>
      <w:lang w:val="bg-BG" w:eastAsia="bg-BG"/>
    </w:rPr>
  </w:style>
  <w:style w:type="character" w:customStyle="1" w:styleId="10">
    <w:name w:val="Заглавие #1_"/>
    <w:link w:val="11"/>
    <w:rsid w:val="001739E5"/>
    <w:rPr>
      <w:rFonts w:eastAsia="Arial Unicode MS"/>
      <w:b/>
      <w:bCs/>
      <w:sz w:val="55"/>
      <w:szCs w:val="55"/>
      <w:lang w:val="bg-BG" w:eastAsia="bg-BG" w:bidi="ar-SA"/>
    </w:rPr>
  </w:style>
  <w:style w:type="paragraph" w:customStyle="1" w:styleId="11">
    <w:name w:val="Заглавие #1"/>
    <w:basedOn w:val="a"/>
    <w:link w:val="10"/>
    <w:rsid w:val="001739E5"/>
    <w:pPr>
      <w:shd w:val="clear" w:color="auto" w:fill="FFFFFF"/>
      <w:overflowPunct/>
      <w:autoSpaceDE/>
      <w:autoSpaceDN/>
      <w:adjustRightInd/>
      <w:spacing w:before="2760" w:after="840" w:line="240" w:lineRule="atLeast"/>
      <w:jc w:val="center"/>
      <w:textAlignment w:val="auto"/>
      <w:outlineLvl w:val="0"/>
    </w:pPr>
    <w:rPr>
      <w:rFonts w:ascii="Times New Roman" w:eastAsia="Arial Unicode MS" w:hAnsi="Times New Roman"/>
      <w:b/>
      <w:bCs/>
      <w:sz w:val="55"/>
      <w:szCs w:val="55"/>
      <w:lang w:val="bg-BG" w:eastAsia="bg-BG"/>
    </w:rPr>
  </w:style>
  <w:style w:type="character" w:customStyle="1" w:styleId="ab">
    <w:name w:val="Основен текст_"/>
    <w:link w:val="23"/>
    <w:rsid w:val="001739E5"/>
    <w:rPr>
      <w:rFonts w:eastAsia="Arial Unicode MS"/>
      <w:sz w:val="21"/>
      <w:szCs w:val="21"/>
      <w:lang w:val="bg-BG" w:eastAsia="bg-BG" w:bidi="ar-SA"/>
    </w:rPr>
  </w:style>
  <w:style w:type="paragraph" w:customStyle="1" w:styleId="23">
    <w:name w:val="Основен текст2"/>
    <w:basedOn w:val="a"/>
    <w:link w:val="ab"/>
    <w:rsid w:val="001739E5"/>
    <w:pPr>
      <w:shd w:val="clear" w:color="auto" w:fill="FFFFFF"/>
      <w:overflowPunct/>
      <w:autoSpaceDE/>
      <w:autoSpaceDN/>
      <w:adjustRightInd/>
      <w:spacing w:after="300" w:line="240" w:lineRule="atLeast"/>
      <w:ind w:hanging="340"/>
      <w:textAlignment w:val="auto"/>
    </w:pPr>
    <w:rPr>
      <w:rFonts w:ascii="Times New Roman" w:eastAsia="Arial Unicode MS" w:hAnsi="Times New Roman"/>
      <w:sz w:val="21"/>
      <w:szCs w:val="21"/>
      <w:lang w:val="bg-BG" w:eastAsia="bg-BG"/>
    </w:rPr>
  </w:style>
  <w:style w:type="character" w:customStyle="1" w:styleId="5">
    <w:name w:val="Основен текст (5)_"/>
    <w:link w:val="50"/>
    <w:rsid w:val="008B798E"/>
    <w:rPr>
      <w:rFonts w:eastAsia="Arial Unicode MS"/>
      <w:i/>
      <w:iCs/>
      <w:sz w:val="17"/>
      <w:szCs w:val="17"/>
      <w:lang w:val="bg-BG" w:eastAsia="bg-BG" w:bidi="ar-SA"/>
    </w:rPr>
  </w:style>
  <w:style w:type="character" w:customStyle="1" w:styleId="5115pt">
    <w:name w:val="Основен текст (5) + 11.5 pt"/>
    <w:aliases w:val="Удебелен,Не е курсив"/>
    <w:rsid w:val="008B798E"/>
    <w:rPr>
      <w:rFonts w:eastAsia="Arial Unicode MS"/>
      <w:b/>
      <w:bCs/>
      <w:i/>
      <w:iCs/>
      <w:sz w:val="23"/>
      <w:szCs w:val="23"/>
      <w:lang w:val="bg-BG" w:eastAsia="bg-BG" w:bidi="ar-SA"/>
    </w:rPr>
  </w:style>
  <w:style w:type="character" w:customStyle="1" w:styleId="51">
    <w:name w:val="Заглавие #5_"/>
    <w:link w:val="510"/>
    <w:rsid w:val="008B798E"/>
    <w:rPr>
      <w:rFonts w:eastAsia="Arial Unicode MS"/>
      <w:b/>
      <w:bCs/>
      <w:sz w:val="23"/>
      <w:szCs w:val="23"/>
      <w:lang w:val="bg-BG" w:eastAsia="bg-BG" w:bidi="ar-SA"/>
    </w:rPr>
  </w:style>
  <w:style w:type="character" w:customStyle="1" w:styleId="52">
    <w:name w:val="Заглавие #5 (2)_"/>
    <w:link w:val="520"/>
    <w:rsid w:val="008B798E"/>
    <w:rPr>
      <w:rFonts w:eastAsia="Arial Unicode MS"/>
      <w:sz w:val="21"/>
      <w:szCs w:val="21"/>
      <w:lang w:val="bg-BG" w:eastAsia="bg-BG" w:bidi="ar-SA"/>
    </w:rPr>
  </w:style>
  <w:style w:type="character" w:customStyle="1" w:styleId="6">
    <w:name w:val="Основен текст (6)_"/>
    <w:link w:val="60"/>
    <w:rsid w:val="008B798E"/>
    <w:rPr>
      <w:rFonts w:eastAsia="Arial Unicode MS"/>
      <w:sz w:val="18"/>
      <w:szCs w:val="18"/>
      <w:lang w:val="bg-BG" w:eastAsia="bg-BG" w:bidi="ar-SA"/>
    </w:rPr>
  </w:style>
  <w:style w:type="paragraph" w:customStyle="1" w:styleId="50">
    <w:name w:val="Основен текст (5)"/>
    <w:basedOn w:val="a"/>
    <w:link w:val="5"/>
    <w:rsid w:val="008B798E"/>
    <w:pPr>
      <w:shd w:val="clear" w:color="auto" w:fill="FFFFFF"/>
      <w:overflowPunct/>
      <w:autoSpaceDE/>
      <w:autoSpaceDN/>
      <w:adjustRightInd/>
      <w:spacing w:line="259" w:lineRule="exact"/>
      <w:textAlignment w:val="auto"/>
    </w:pPr>
    <w:rPr>
      <w:rFonts w:ascii="Times New Roman" w:eastAsia="Arial Unicode MS" w:hAnsi="Times New Roman"/>
      <w:i/>
      <w:iCs/>
      <w:sz w:val="17"/>
      <w:szCs w:val="17"/>
      <w:lang w:val="bg-BG" w:eastAsia="bg-BG"/>
    </w:rPr>
  </w:style>
  <w:style w:type="paragraph" w:customStyle="1" w:styleId="510">
    <w:name w:val="Заглавие #51"/>
    <w:basedOn w:val="a"/>
    <w:link w:val="51"/>
    <w:rsid w:val="008B798E"/>
    <w:pPr>
      <w:shd w:val="clear" w:color="auto" w:fill="FFFFFF"/>
      <w:overflowPunct/>
      <w:autoSpaceDE/>
      <w:autoSpaceDN/>
      <w:adjustRightInd/>
      <w:spacing w:line="259" w:lineRule="exact"/>
      <w:textAlignment w:val="auto"/>
      <w:outlineLvl w:val="4"/>
    </w:pPr>
    <w:rPr>
      <w:rFonts w:ascii="Times New Roman" w:eastAsia="Arial Unicode MS" w:hAnsi="Times New Roman"/>
      <w:b/>
      <w:bCs/>
      <w:sz w:val="23"/>
      <w:szCs w:val="23"/>
      <w:lang w:val="bg-BG" w:eastAsia="bg-BG"/>
    </w:rPr>
  </w:style>
  <w:style w:type="paragraph" w:customStyle="1" w:styleId="520">
    <w:name w:val="Заглавие #5 (2)"/>
    <w:basedOn w:val="a"/>
    <w:link w:val="52"/>
    <w:rsid w:val="008B798E"/>
    <w:pPr>
      <w:shd w:val="clear" w:color="auto" w:fill="FFFFFF"/>
      <w:overflowPunct/>
      <w:autoSpaceDE/>
      <w:autoSpaceDN/>
      <w:adjustRightInd/>
      <w:spacing w:before="300" w:after="600" w:line="240" w:lineRule="atLeast"/>
      <w:textAlignment w:val="auto"/>
      <w:outlineLvl w:val="4"/>
    </w:pPr>
    <w:rPr>
      <w:rFonts w:ascii="Times New Roman" w:eastAsia="Arial Unicode MS" w:hAnsi="Times New Roman"/>
      <w:sz w:val="21"/>
      <w:szCs w:val="21"/>
      <w:lang w:val="bg-BG" w:eastAsia="bg-BG"/>
    </w:rPr>
  </w:style>
  <w:style w:type="paragraph" w:customStyle="1" w:styleId="60">
    <w:name w:val="Основен текст (6)"/>
    <w:basedOn w:val="a"/>
    <w:link w:val="6"/>
    <w:rsid w:val="008B798E"/>
    <w:pPr>
      <w:shd w:val="clear" w:color="auto" w:fill="FFFFFF"/>
      <w:overflowPunct/>
      <w:autoSpaceDE/>
      <w:autoSpaceDN/>
      <w:adjustRightInd/>
      <w:spacing w:before="60" w:after="300" w:line="240" w:lineRule="atLeast"/>
      <w:textAlignment w:val="auto"/>
    </w:pPr>
    <w:rPr>
      <w:rFonts w:ascii="Times New Roman" w:eastAsia="Arial Unicode MS" w:hAnsi="Times New Roman"/>
      <w:sz w:val="18"/>
      <w:szCs w:val="18"/>
      <w:lang w:val="bg-BG" w:eastAsia="bg-BG"/>
    </w:rPr>
  </w:style>
  <w:style w:type="character" w:customStyle="1" w:styleId="40">
    <w:name w:val="Заглавие #4_"/>
    <w:link w:val="41"/>
    <w:rsid w:val="00EC30A8"/>
    <w:rPr>
      <w:rFonts w:eastAsia="Arial Unicode MS"/>
      <w:sz w:val="25"/>
      <w:szCs w:val="25"/>
      <w:lang w:val="bg-BG" w:eastAsia="bg-BG" w:bidi="ar-SA"/>
    </w:rPr>
  </w:style>
  <w:style w:type="character" w:customStyle="1" w:styleId="42">
    <w:name w:val="Заглавие #4"/>
    <w:rsid w:val="00EC30A8"/>
    <w:rPr>
      <w:rFonts w:eastAsia="Arial Unicode MS"/>
      <w:sz w:val="25"/>
      <w:szCs w:val="25"/>
      <w:u w:val="single"/>
      <w:lang w:val="bg-BG" w:eastAsia="bg-BG" w:bidi="ar-SA"/>
    </w:rPr>
  </w:style>
  <w:style w:type="character" w:customStyle="1" w:styleId="8">
    <w:name w:val="Основен текст (8)_"/>
    <w:link w:val="80"/>
    <w:rsid w:val="00EC30A8"/>
    <w:rPr>
      <w:rFonts w:eastAsia="Arial Unicode MS"/>
      <w:sz w:val="16"/>
      <w:szCs w:val="16"/>
      <w:lang w:val="bg-BG" w:eastAsia="bg-BG" w:bidi="ar-SA"/>
    </w:rPr>
  </w:style>
  <w:style w:type="paragraph" w:customStyle="1" w:styleId="41">
    <w:name w:val="Заглавие #41"/>
    <w:basedOn w:val="a"/>
    <w:link w:val="40"/>
    <w:rsid w:val="00EC30A8"/>
    <w:pPr>
      <w:shd w:val="clear" w:color="auto" w:fill="FFFFFF"/>
      <w:overflowPunct/>
      <w:autoSpaceDE/>
      <w:autoSpaceDN/>
      <w:adjustRightInd/>
      <w:spacing w:before="60" w:line="302" w:lineRule="exact"/>
      <w:textAlignment w:val="auto"/>
      <w:outlineLvl w:val="3"/>
    </w:pPr>
    <w:rPr>
      <w:rFonts w:ascii="Times New Roman" w:eastAsia="Arial Unicode MS" w:hAnsi="Times New Roman"/>
      <w:sz w:val="25"/>
      <w:szCs w:val="25"/>
      <w:lang w:val="bg-BG" w:eastAsia="bg-BG"/>
    </w:rPr>
  </w:style>
  <w:style w:type="paragraph" w:customStyle="1" w:styleId="80">
    <w:name w:val="Основен текст (8)"/>
    <w:basedOn w:val="a"/>
    <w:link w:val="8"/>
    <w:rsid w:val="00EC30A8"/>
    <w:pPr>
      <w:shd w:val="clear" w:color="auto" w:fill="FFFFFF"/>
      <w:overflowPunct/>
      <w:autoSpaceDE/>
      <w:autoSpaceDN/>
      <w:adjustRightInd/>
      <w:spacing w:line="192" w:lineRule="exact"/>
      <w:jc w:val="right"/>
      <w:textAlignment w:val="auto"/>
    </w:pPr>
    <w:rPr>
      <w:rFonts w:ascii="Times New Roman" w:eastAsia="Arial Unicode MS" w:hAnsi="Times New Roman"/>
      <w:sz w:val="16"/>
      <w:szCs w:val="16"/>
      <w:lang w:val="bg-BG" w:eastAsia="bg-BG"/>
    </w:rPr>
  </w:style>
  <w:style w:type="character" w:customStyle="1" w:styleId="21pt">
    <w:name w:val="Основен текст (2) + Разредка 1 pt"/>
    <w:rsid w:val="00EC30A8"/>
    <w:rPr>
      <w:rFonts w:ascii="Times New Roman" w:eastAsia="Arial Unicode MS" w:hAnsi="Times New Roman" w:cs="Times New Roman"/>
      <w:b w:val="0"/>
      <w:bCs w:val="0"/>
      <w:spacing w:val="30"/>
      <w:sz w:val="23"/>
      <w:szCs w:val="23"/>
      <w:lang w:val="bg-BG" w:eastAsia="bg-BG" w:bidi="ar-SA"/>
    </w:rPr>
  </w:style>
  <w:style w:type="character" w:customStyle="1" w:styleId="9">
    <w:name w:val="Основен текст (9)_"/>
    <w:link w:val="90"/>
    <w:rsid w:val="00EC30A8"/>
    <w:rPr>
      <w:rFonts w:eastAsia="Arial Unicode MS"/>
      <w:b/>
      <w:bCs/>
      <w:sz w:val="26"/>
      <w:szCs w:val="26"/>
      <w:lang w:val="bg-BG" w:eastAsia="bg-BG" w:bidi="ar-SA"/>
    </w:rPr>
  </w:style>
  <w:style w:type="character" w:customStyle="1" w:styleId="ac">
    <w:name w:val="Заглавие на таблица_"/>
    <w:link w:val="ad"/>
    <w:rsid w:val="00EC30A8"/>
    <w:rPr>
      <w:rFonts w:eastAsia="Arial Unicode MS"/>
      <w:sz w:val="21"/>
      <w:szCs w:val="21"/>
      <w:lang w:val="bg-BG" w:eastAsia="bg-BG" w:bidi="ar-SA"/>
    </w:rPr>
  </w:style>
  <w:style w:type="paragraph" w:customStyle="1" w:styleId="90">
    <w:name w:val="Основен текст (9)"/>
    <w:basedOn w:val="a"/>
    <w:link w:val="9"/>
    <w:rsid w:val="00EC30A8"/>
    <w:pPr>
      <w:shd w:val="clear" w:color="auto" w:fill="FFFFFF"/>
      <w:overflowPunct/>
      <w:autoSpaceDE/>
      <w:autoSpaceDN/>
      <w:adjustRightInd/>
      <w:spacing w:before="960" w:after="360" w:line="240" w:lineRule="atLeast"/>
      <w:textAlignment w:val="auto"/>
    </w:pPr>
    <w:rPr>
      <w:rFonts w:ascii="Times New Roman" w:eastAsia="Arial Unicode MS" w:hAnsi="Times New Roman"/>
      <w:b/>
      <w:bCs/>
      <w:sz w:val="26"/>
      <w:szCs w:val="26"/>
      <w:lang w:val="bg-BG" w:eastAsia="bg-BG"/>
    </w:rPr>
  </w:style>
  <w:style w:type="paragraph" w:customStyle="1" w:styleId="ad">
    <w:name w:val="Заглавие на таблица"/>
    <w:basedOn w:val="a"/>
    <w:link w:val="ac"/>
    <w:rsid w:val="00EC30A8"/>
    <w:pPr>
      <w:shd w:val="clear" w:color="auto" w:fill="FFFFFF"/>
      <w:overflowPunct/>
      <w:autoSpaceDE/>
      <w:autoSpaceDN/>
      <w:adjustRightInd/>
      <w:spacing w:line="240" w:lineRule="atLeast"/>
      <w:textAlignment w:val="auto"/>
    </w:pPr>
    <w:rPr>
      <w:rFonts w:ascii="Times New Roman" w:eastAsia="Arial Unicode MS" w:hAnsi="Times New Roman"/>
      <w:sz w:val="21"/>
      <w:szCs w:val="21"/>
      <w:lang w:val="bg-BG" w:eastAsia="bg-BG"/>
    </w:rPr>
  </w:style>
  <w:style w:type="character" w:styleId="ae">
    <w:name w:val="page number"/>
    <w:basedOn w:val="a0"/>
    <w:rsid w:val="00A558E6"/>
  </w:style>
  <w:style w:type="paragraph" w:styleId="af">
    <w:name w:val="Subtitle"/>
    <w:basedOn w:val="a"/>
    <w:link w:val="af0"/>
    <w:qFormat/>
    <w:rsid w:val="001714CB"/>
    <w:pPr>
      <w:overflowPunct/>
      <w:autoSpaceDE/>
      <w:autoSpaceDN/>
      <w:adjustRightInd/>
      <w:jc w:val="center"/>
      <w:textAlignment w:val="auto"/>
    </w:pPr>
    <w:rPr>
      <w:rFonts w:ascii="Times New Roman" w:hAnsi="Times New Roman"/>
      <w:sz w:val="28"/>
      <w:lang w:val="bg-BG"/>
    </w:rPr>
  </w:style>
  <w:style w:type="character" w:customStyle="1" w:styleId="af0">
    <w:name w:val="Подзаглавие Знак"/>
    <w:link w:val="af"/>
    <w:rsid w:val="001714CB"/>
    <w:rPr>
      <w:sz w:val="28"/>
      <w:lang w:val="bg-BG" w:eastAsia="en-US" w:bidi="ar-SA"/>
    </w:rPr>
  </w:style>
  <w:style w:type="paragraph" w:customStyle="1" w:styleId="12">
    <w:name w:val="Основен текст1"/>
    <w:basedOn w:val="a"/>
    <w:rsid w:val="001714CB"/>
    <w:pPr>
      <w:widowControl w:val="0"/>
      <w:shd w:val="clear" w:color="auto" w:fill="FFFFFF"/>
      <w:overflowPunct/>
      <w:autoSpaceDE/>
      <w:autoSpaceDN/>
      <w:adjustRightInd/>
      <w:spacing w:line="586" w:lineRule="exact"/>
      <w:ind w:hanging="340"/>
      <w:jc w:val="both"/>
      <w:textAlignment w:val="auto"/>
    </w:pPr>
    <w:rPr>
      <w:rFonts w:ascii="Times New Roman" w:eastAsia="Courier New" w:hAnsi="Times New Roman"/>
      <w:color w:val="000000"/>
      <w:sz w:val="21"/>
      <w:szCs w:val="21"/>
      <w:lang w:val="bg-BG" w:eastAsia="bg-BG"/>
    </w:rPr>
  </w:style>
  <w:style w:type="character" w:customStyle="1" w:styleId="a5">
    <w:name w:val="Долен колонтитул Знак"/>
    <w:basedOn w:val="a0"/>
    <w:link w:val="a4"/>
    <w:uiPriority w:val="99"/>
    <w:rsid w:val="00F6165D"/>
    <w:rPr>
      <w:rFonts w:ascii="Arial" w:hAnsi="Arial"/>
      <w:lang w:val="en-US" w:eastAsia="en-US"/>
    </w:rPr>
  </w:style>
  <w:style w:type="character" w:customStyle="1" w:styleId="cursorpointer">
    <w:name w:val="cursorpointer"/>
    <w:basedOn w:val="a0"/>
    <w:rsid w:val="00B63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2380">
      <w:bodyDiv w:val="1"/>
      <w:marLeft w:val="0"/>
      <w:marRight w:val="0"/>
      <w:marTop w:val="0"/>
      <w:marBottom w:val="0"/>
      <w:divBdr>
        <w:top w:val="none" w:sz="0" w:space="0" w:color="auto"/>
        <w:left w:val="none" w:sz="0" w:space="0" w:color="auto"/>
        <w:bottom w:val="none" w:sz="0" w:space="0" w:color="auto"/>
        <w:right w:val="none" w:sz="0" w:space="0" w:color="auto"/>
      </w:divBdr>
    </w:div>
    <w:div w:id="881210759">
      <w:bodyDiv w:val="1"/>
      <w:marLeft w:val="0"/>
      <w:marRight w:val="0"/>
      <w:marTop w:val="0"/>
      <w:marBottom w:val="0"/>
      <w:divBdr>
        <w:top w:val="none" w:sz="0" w:space="0" w:color="auto"/>
        <w:left w:val="none" w:sz="0" w:space="0" w:color="auto"/>
        <w:bottom w:val="none" w:sz="0" w:space="0" w:color="auto"/>
        <w:right w:val="none" w:sz="0" w:space="0" w:color="auto"/>
      </w:divBdr>
    </w:div>
    <w:div w:id="917666165">
      <w:bodyDiv w:val="1"/>
      <w:marLeft w:val="390"/>
      <w:marRight w:val="390"/>
      <w:marTop w:val="0"/>
      <w:marBottom w:val="0"/>
      <w:divBdr>
        <w:top w:val="none" w:sz="0" w:space="0" w:color="auto"/>
        <w:left w:val="none" w:sz="0" w:space="0" w:color="auto"/>
        <w:bottom w:val="none" w:sz="0" w:space="0" w:color="auto"/>
        <w:right w:val="none" w:sz="0" w:space="0" w:color="auto"/>
      </w:divBdr>
      <w:divsChild>
        <w:div w:id="679433060">
          <w:marLeft w:val="0"/>
          <w:marRight w:val="0"/>
          <w:marTop w:val="0"/>
          <w:marBottom w:val="120"/>
          <w:divBdr>
            <w:top w:val="none" w:sz="0" w:space="0" w:color="auto"/>
            <w:left w:val="none" w:sz="0" w:space="0" w:color="auto"/>
            <w:bottom w:val="none" w:sz="0" w:space="0" w:color="auto"/>
            <w:right w:val="none" w:sz="0" w:space="0" w:color="auto"/>
          </w:divBdr>
          <w:divsChild>
            <w:div w:id="225995254">
              <w:marLeft w:val="0"/>
              <w:marRight w:val="0"/>
              <w:marTop w:val="0"/>
              <w:marBottom w:val="0"/>
              <w:divBdr>
                <w:top w:val="none" w:sz="0" w:space="0" w:color="auto"/>
                <w:left w:val="none" w:sz="0" w:space="0" w:color="auto"/>
                <w:bottom w:val="none" w:sz="0" w:space="0" w:color="auto"/>
                <w:right w:val="none" w:sz="0" w:space="0" w:color="auto"/>
              </w:divBdr>
            </w:div>
            <w:div w:id="257642216">
              <w:marLeft w:val="0"/>
              <w:marRight w:val="0"/>
              <w:marTop w:val="0"/>
              <w:marBottom w:val="0"/>
              <w:divBdr>
                <w:top w:val="none" w:sz="0" w:space="0" w:color="auto"/>
                <w:left w:val="none" w:sz="0" w:space="0" w:color="auto"/>
                <w:bottom w:val="none" w:sz="0" w:space="0" w:color="auto"/>
                <w:right w:val="none" w:sz="0" w:space="0" w:color="auto"/>
              </w:divBdr>
            </w:div>
            <w:div w:id="9162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7220">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235166208">
      <w:bodyDiv w:val="1"/>
      <w:marLeft w:val="0"/>
      <w:marRight w:val="0"/>
      <w:marTop w:val="0"/>
      <w:marBottom w:val="0"/>
      <w:divBdr>
        <w:top w:val="none" w:sz="0" w:space="0" w:color="auto"/>
        <w:left w:val="none" w:sz="0" w:space="0" w:color="auto"/>
        <w:bottom w:val="none" w:sz="0" w:space="0" w:color="auto"/>
        <w:right w:val="none" w:sz="0" w:space="0" w:color="auto"/>
      </w:divBdr>
    </w:div>
    <w:div w:id="1237933329">
      <w:bodyDiv w:val="1"/>
      <w:marLeft w:val="0"/>
      <w:marRight w:val="0"/>
      <w:marTop w:val="0"/>
      <w:marBottom w:val="0"/>
      <w:divBdr>
        <w:top w:val="none" w:sz="0" w:space="0" w:color="auto"/>
        <w:left w:val="none" w:sz="0" w:space="0" w:color="auto"/>
        <w:bottom w:val="none" w:sz="0" w:space="0" w:color="auto"/>
        <w:right w:val="none" w:sz="0" w:space="0" w:color="auto"/>
      </w:divBdr>
    </w:div>
    <w:div w:id="1317032544">
      <w:bodyDiv w:val="1"/>
      <w:marLeft w:val="390"/>
      <w:marRight w:val="390"/>
      <w:marTop w:val="0"/>
      <w:marBottom w:val="0"/>
      <w:divBdr>
        <w:top w:val="none" w:sz="0" w:space="0" w:color="auto"/>
        <w:left w:val="none" w:sz="0" w:space="0" w:color="auto"/>
        <w:bottom w:val="none" w:sz="0" w:space="0" w:color="auto"/>
        <w:right w:val="none" w:sz="0" w:space="0" w:color="auto"/>
      </w:divBdr>
      <w:divsChild>
        <w:div w:id="1446851833">
          <w:marLeft w:val="0"/>
          <w:marRight w:val="0"/>
          <w:marTop w:val="0"/>
          <w:marBottom w:val="120"/>
          <w:divBdr>
            <w:top w:val="none" w:sz="0" w:space="0" w:color="auto"/>
            <w:left w:val="none" w:sz="0" w:space="0" w:color="auto"/>
            <w:bottom w:val="none" w:sz="0" w:space="0" w:color="auto"/>
            <w:right w:val="none" w:sz="0" w:space="0" w:color="auto"/>
          </w:divBdr>
          <w:divsChild>
            <w:div w:id="18817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4603">
      <w:bodyDiv w:val="1"/>
      <w:marLeft w:val="390"/>
      <w:marRight w:val="390"/>
      <w:marTop w:val="0"/>
      <w:marBottom w:val="0"/>
      <w:divBdr>
        <w:top w:val="none" w:sz="0" w:space="0" w:color="auto"/>
        <w:left w:val="none" w:sz="0" w:space="0" w:color="auto"/>
        <w:bottom w:val="none" w:sz="0" w:space="0" w:color="auto"/>
        <w:right w:val="none" w:sz="0" w:space="0" w:color="auto"/>
      </w:divBdr>
      <w:divsChild>
        <w:div w:id="1175532756">
          <w:marLeft w:val="0"/>
          <w:marRight w:val="0"/>
          <w:marTop w:val="0"/>
          <w:marBottom w:val="120"/>
          <w:divBdr>
            <w:top w:val="none" w:sz="0" w:space="0" w:color="auto"/>
            <w:left w:val="none" w:sz="0" w:space="0" w:color="auto"/>
            <w:bottom w:val="none" w:sz="0" w:space="0" w:color="auto"/>
            <w:right w:val="none" w:sz="0" w:space="0" w:color="auto"/>
          </w:divBdr>
          <w:divsChild>
            <w:div w:id="498427153">
              <w:marLeft w:val="0"/>
              <w:marRight w:val="0"/>
              <w:marTop w:val="0"/>
              <w:marBottom w:val="0"/>
              <w:divBdr>
                <w:top w:val="none" w:sz="0" w:space="0" w:color="auto"/>
                <w:left w:val="none" w:sz="0" w:space="0" w:color="auto"/>
                <w:bottom w:val="none" w:sz="0" w:space="0" w:color="auto"/>
                <w:right w:val="none" w:sz="0" w:space="0" w:color="auto"/>
              </w:divBdr>
            </w:div>
            <w:div w:id="946159591">
              <w:marLeft w:val="0"/>
              <w:marRight w:val="0"/>
              <w:marTop w:val="0"/>
              <w:marBottom w:val="0"/>
              <w:divBdr>
                <w:top w:val="none" w:sz="0" w:space="0" w:color="auto"/>
                <w:left w:val="none" w:sz="0" w:space="0" w:color="auto"/>
                <w:bottom w:val="none" w:sz="0" w:space="0" w:color="auto"/>
                <w:right w:val="none" w:sz="0" w:space="0" w:color="auto"/>
              </w:divBdr>
            </w:div>
            <w:div w:id="1279020451">
              <w:marLeft w:val="0"/>
              <w:marRight w:val="0"/>
              <w:marTop w:val="0"/>
              <w:marBottom w:val="0"/>
              <w:divBdr>
                <w:top w:val="none" w:sz="0" w:space="0" w:color="auto"/>
                <w:left w:val="none" w:sz="0" w:space="0" w:color="auto"/>
                <w:bottom w:val="none" w:sz="0" w:space="0" w:color="auto"/>
                <w:right w:val="none" w:sz="0" w:space="0" w:color="auto"/>
              </w:divBdr>
            </w:div>
            <w:div w:id="1468009922">
              <w:marLeft w:val="0"/>
              <w:marRight w:val="0"/>
              <w:marTop w:val="0"/>
              <w:marBottom w:val="0"/>
              <w:divBdr>
                <w:top w:val="none" w:sz="0" w:space="0" w:color="auto"/>
                <w:left w:val="none" w:sz="0" w:space="0" w:color="auto"/>
                <w:bottom w:val="none" w:sz="0" w:space="0" w:color="auto"/>
                <w:right w:val="none" w:sz="0" w:space="0" w:color="auto"/>
              </w:divBdr>
            </w:div>
            <w:div w:id="1516311355">
              <w:marLeft w:val="0"/>
              <w:marRight w:val="0"/>
              <w:marTop w:val="0"/>
              <w:marBottom w:val="0"/>
              <w:divBdr>
                <w:top w:val="none" w:sz="0" w:space="0" w:color="auto"/>
                <w:left w:val="none" w:sz="0" w:space="0" w:color="auto"/>
                <w:bottom w:val="none" w:sz="0" w:space="0" w:color="auto"/>
                <w:right w:val="none" w:sz="0" w:space="0" w:color="auto"/>
              </w:divBdr>
            </w:div>
            <w:div w:id="1913541106">
              <w:marLeft w:val="0"/>
              <w:marRight w:val="0"/>
              <w:marTop w:val="0"/>
              <w:marBottom w:val="0"/>
              <w:divBdr>
                <w:top w:val="none" w:sz="0" w:space="0" w:color="auto"/>
                <w:left w:val="none" w:sz="0" w:space="0" w:color="auto"/>
                <w:bottom w:val="none" w:sz="0" w:space="0" w:color="auto"/>
                <w:right w:val="none" w:sz="0" w:space="0" w:color="auto"/>
              </w:divBdr>
            </w:div>
            <w:div w:id="19576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624113756">
      <w:bodyDiv w:val="1"/>
      <w:marLeft w:val="0"/>
      <w:marRight w:val="0"/>
      <w:marTop w:val="0"/>
      <w:marBottom w:val="0"/>
      <w:divBdr>
        <w:top w:val="none" w:sz="0" w:space="0" w:color="auto"/>
        <w:left w:val="none" w:sz="0" w:space="0" w:color="auto"/>
        <w:bottom w:val="none" w:sz="0" w:space="0" w:color="auto"/>
        <w:right w:val="none" w:sz="0" w:space="0" w:color="auto"/>
      </w:divBdr>
    </w:div>
    <w:div w:id="1747915951">
      <w:bodyDiv w:val="1"/>
      <w:marLeft w:val="0"/>
      <w:marRight w:val="0"/>
      <w:marTop w:val="0"/>
      <w:marBottom w:val="0"/>
      <w:divBdr>
        <w:top w:val="none" w:sz="0" w:space="0" w:color="auto"/>
        <w:left w:val="none" w:sz="0" w:space="0" w:color="auto"/>
        <w:bottom w:val="none" w:sz="0" w:space="0" w:color="auto"/>
        <w:right w:val="none" w:sz="0" w:space="0" w:color="auto"/>
      </w:divBdr>
    </w:div>
    <w:div w:id="1954507751">
      <w:bodyDiv w:val="1"/>
      <w:marLeft w:val="0"/>
      <w:marRight w:val="0"/>
      <w:marTop w:val="0"/>
      <w:marBottom w:val="0"/>
      <w:divBdr>
        <w:top w:val="none" w:sz="0" w:space="0" w:color="auto"/>
        <w:left w:val="none" w:sz="0" w:space="0" w:color="auto"/>
        <w:bottom w:val="none" w:sz="0" w:space="0" w:color="auto"/>
        <w:right w:val="none" w:sz="0" w:space="0" w:color="auto"/>
      </w:divBdr>
    </w:div>
    <w:div w:id="2044478879">
      <w:bodyDiv w:val="1"/>
      <w:marLeft w:val="0"/>
      <w:marRight w:val="0"/>
      <w:marTop w:val="0"/>
      <w:marBottom w:val="0"/>
      <w:divBdr>
        <w:top w:val="none" w:sz="0" w:space="0" w:color="auto"/>
        <w:left w:val="none" w:sz="0" w:space="0" w:color="auto"/>
        <w:bottom w:val="none" w:sz="0" w:space="0" w:color="auto"/>
        <w:right w:val="none" w:sz="0" w:space="0" w:color="auto"/>
      </w:divBdr>
    </w:div>
    <w:div w:id="2059821082">
      <w:bodyDiv w:val="1"/>
      <w:marLeft w:val="0"/>
      <w:marRight w:val="0"/>
      <w:marTop w:val="0"/>
      <w:marBottom w:val="0"/>
      <w:divBdr>
        <w:top w:val="none" w:sz="0" w:space="0" w:color="auto"/>
        <w:left w:val="none" w:sz="0" w:space="0" w:color="auto"/>
        <w:bottom w:val="none" w:sz="0" w:space="0" w:color="auto"/>
        <w:right w:val="none" w:sz="0" w:space="0" w:color="auto"/>
      </w:divBdr>
    </w:div>
    <w:div w:id="209604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zg_gabrovo@mzh.government.b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pis://NORM|4752|8|41&#1077;|/" TargetMode="External"/><Relationship Id="rId4" Type="http://schemas.openxmlformats.org/officeDocument/2006/relationships/settings" Target="settings.xml"/><Relationship Id="rId9" Type="http://schemas.openxmlformats.org/officeDocument/2006/relationships/hyperlink" Target="apis://Base=NARH&amp;DocCode=4752&amp;ToPar=Art15&#1073;&amp;Type=201" TargetMode="Externa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ACE8-4EF5-4FB8-A4D6-3179EC7D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16</Pages>
  <Words>5252</Words>
  <Characters>29939</Characters>
  <Application>Microsoft Office Word</Application>
  <DocSecurity>0</DocSecurity>
  <Lines>249</Lines>
  <Paragraphs>70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35121</CharactersWithSpaces>
  <SharedDoc>false</SharedDoc>
  <HLinks>
    <vt:vector size="18" baseType="variant">
      <vt:variant>
        <vt:i4>73334867</vt:i4>
      </vt:variant>
      <vt:variant>
        <vt:i4>6</vt:i4>
      </vt:variant>
      <vt:variant>
        <vt:i4>0</vt:i4>
      </vt:variant>
      <vt:variant>
        <vt:i4>5</vt:i4>
      </vt:variant>
      <vt:variant>
        <vt:lpwstr>apis://NORM|4752|8|41е|/</vt:lpwstr>
      </vt:variant>
      <vt:variant>
        <vt:lpwstr/>
      </vt:variant>
      <vt:variant>
        <vt:i4>71565340</vt:i4>
      </vt:variant>
      <vt:variant>
        <vt:i4>3</vt:i4>
      </vt:variant>
      <vt:variant>
        <vt:i4>0</vt:i4>
      </vt:variant>
      <vt:variant>
        <vt:i4>5</vt:i4>
      </vt:variant>
      <vt:variant>
        <vt:lpwstr>apis://Base=NARH&amp;DocCode=4752&amp;ToPar=Art15б&amp;Type=201/</vt:lpwstr>
      </vt:variant>
      <vt:variant>
        <vt:lpwstr/>
      </vt:variant>
      <vt:variant>
        <vt:i4>5898362</vt:i4>
      </vt:variant>
      <vt:variant>
        <vt:i4>0</vt:i4>
      </vt:variant>
      <vt:variant>
        <vt:i4>0</vt:i4>
      </vt:variant>
      <vt:variant>
        <vt:i4>5</vt:i4>
      </vt:variant>
      <vt:variant>
        <vt:lpwstr>http://www.odzg-gabrovo@mzh.government.bg/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admin</cp:lastModifiedBy>
  <cp:revision>25</cp:revision>
  <cp:lastPrinted>2015-06-18T13:45:00Z</cp:lastPrinted>
  <dcterms:created xsi:type="dcterms:W3CDTF">2020-04-03T10:36:00Z</dcterms:created>
  <dcterms:modified xsi:type="dcterms:W3CDTF">2020-12-29T14:15:00Z</dcterms:modified>
</cp:coreProperties>
</file>