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52" w:rsidRDefault="00C65F52" w:rsidP="00C65F52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C4B43" w:rsidRDefault="007C4B43" w:rsidP="007C4B43">
      <w:pPr>
        <w:tabs>
          <w:tab w:val="left" w:pos="8364"/>
        </w:tabs>
        <w:spacing w:line="276" w:lineRule="auto"/>
        <w:ind w:left="648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b/>
          <w:sz w:val="24"/>
          <w:szCs w:val="24"/>
        </w:rPr>
        <w:t>РОТОКОЛ  №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   02</w:t>
      </w:r>
      <w:r w:rsidRPr="004B3D3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7C4B43" w:rsidRPr="00437585" w:rsidRDefault="007C4B43" w:rsidP="007C4B43">
      <w:pPr>
        <w:tabs>
          <w:tab w:val="left" w:pos="8364"/>
        </w:tabs>
        <w:spacing w:line="276" w:lineRule="auto"/>
        <w:ind w:left="6480"/>
        <w:rPr>
          <w:rFonts w:ascii="Times New Roman" w:hAnsi="Times New Roman"/>
          <w:b/>
          <w:bCs/>
          <w:sz w:val="24"/>
          <w:szCs w:val="24"/>
        </w:rPr>
      </w:pPr>
    </w:p>
    <w:p w:rsidR="007C4B43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7C4B43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7C4B43" w:rsidRPr="004B3D3B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7C4B43" w:rsidRDefault="007C4B43" w:rsidP="007C4B43">
      <w:pPr>
        <w:tabs>
          <w:tab w:val="left" w:pos="8364"/>
        </w:tabs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C4B43" w:rsidRPr="004B3D3B" w:rsidRDefault="007C4B43" w:rsidP="007C4B43">
      <w:pPr>
        <w:tabs>
          <w:tab w:val="left" w:pos="8364"/>
        </w:tabs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7C4B43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B43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B43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7C4B43" w:rsidRDefault="007C4B43" w:rsidP="007C4B43">
      <w:pPr>
        <w:tabs>
          <w:tab w:val="left" w:pos="836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7C4B43" w:rsidRDefault="007C4B43" w:rsidP="007C4B43">
      <w:pPr>
        <w:tabs>
          <w:tab w:val="left" w:pos="8364"/>
        </w:tabs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4B43" w:rsidRDefault="007C4B43" w:rsidP="007C4B43">
      <w:pPr>
        <w:tabs>
          <w:tab w:val="left" w:pos="8364"/>
        </w:tabs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4B43" w:rsidRPr="00F746DE" w:rsidRDefault="007C4B43" w:rsidP="007C4B43">
      <w:pPr>
        <w:tabs>
          <w:tab w:val="left" w:pos="8364"/>
        </w:tabs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43758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F746DE">
        <w:rPr>
          <w:rFonts w:ascii="Times New Roman" w:hAnsi="Times New Roman"/>
          <w:b/>
          <w:sz w:val="24"/>
          <w:szCs w:val="24"/>
          <w:lang w:val="bg-BG"/>
        </w:rPr>
        <w:t xml:space="preserve">5698 </w:t>
      </w:r>
      <w:proofErr w:type="spellStart"/>
      <w:r w:rsidRPr="00F746D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F746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земеделска земя от V</w:t>
      </w:r>
      <w:r w:rsidRPr="00F746DE">
        <w:rPr>
          <w:rFonts w:ascii="Times New Roman" w:hAnsi="Times New Roman"/>
          <w:sz w:val="24"/>
          <w:szCs w:val="24"/>
        </w:rPr>
        <w:t>I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F746DE"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 w:rsidRPr="00F746D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746DE">
        <w:rPr>
          <w:rFonts w:ascii="Times New Roman" w:hAnsi="Times New Roman"/>
          <w:b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sz w:val="24"/>
          <w:szCs w:val="24"/>
        </w:rPr>
        <w:t>.</w:t>
      </w:r>
      <w:r w:rsidRPr="00F746DE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F746D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и съпътстваща техническа инфраструктура“</w:t>
      </w:r>
      <w:r w:rsidRPr="00F746D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F746D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 w:rsidRPr="00F746DE">
        <w:rPr>
          <w:rFonts w:ascii="Times New Roman" w:hAnsi="Times New Roman"/>
          <w:sz w:val="24"/>
          <w:szCs w:val="24"/>
          <w:lang w:val="en-GB"/>
        </w:rPr>
        <w:t>14218.193.52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/имоти с проектни идентификатори 14218.193.116, 14218.193.117, 14218.193.118, 14218.193.119, 714218.193.120, 14218.193.121 и имот с проектен идентификатор 14218.193.122/ по КККР на гр. Габрово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F746DE">
        <w:rPr>
          <w:rFonts w:ascii="Times New Roman" w:hAnsi="Times New Roman"/>
          <w:sz w:val="24"/>
          <w:szCs w:val="24"/>
          <w:lang w:val="bg-BG"/>
        </w:rPr>
        <w:t>местност “Ливадата“, община Габрово, област Габрово</w:t>
      </w:r>
      <w:r w:rsidRPr="00F746DE">
        <w:rPr>
          <w:rFonts w:ascii="Times New Roman" w:hAnsi="Times New Roman"/>
          <w:sz w:val="24"/>
          <w:szCs w:val="24"/>
        </w:rPr>
        <w:t xml:space="preserve"> </w:t>
      </w:r>
      <w:r w:rsidRPr="00F746DE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F746DE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</w:t>
      </w:r>
      <w:r w:rsidRPr="00F746DE">
        <w:rPr>
          <w:rFonts w:ascii="Times New Roman" w:hAnsi="Times New Roman"/>
          <w:sz w:val="24"/>
          <w:szCs w:val="24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>и скици проекти  и влязъл в сила подробен устройствен план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>-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46DE">
        <w:rPr>
          <w:rFonts w:ascii="Times New Roman" w:hAnsi="Times New Roman"/>
          <w:sz w:val="24"/>
          <w:szCs w:val="24"/>
          <w:lang w:val="bg-BG"/>
        </w:rPr>
        <w:t>ПЗ/</w:t>
      </w:r>
      <w:r w:rsidRPr="00F746DE">
        <w:rPr>
          <w:rFonts w:ascii="Times New Roman" w:hAnsi="Times New Roman"/>
          <w:sz w:val="24"/>
          <w:szCs w:val="24"/>
          <w:lang w:val="en-GB"/>
        </w:rPr>
        <w:t>.</w:t>
      </w:r>
    </w:p>
    <w:p w:rsidR="007C4B43" w:rsidRPr="00F746DE" w:rsidRDefault="007C4B43" w:rsidP="007C4B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746DE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F746DE">
        <w:rPr>
          <w:rFonts w:ascii="Times New Roman" w:hAnsi="Times New Roman"/>
          <w:sz w:val="24"/>
          <w:szCs w:val="24"/>
          <w:lang w:val="en-GB"/>
        </w:rPr>
        <w:t>,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F746DE">
        <w:rPr>
          <w:rFonts w:ascii="Times New Roman" w:hAnsi="Times New Roman"/>
          <w:sz w:val="24"/>
          <w:szCs w:val="24"/>
        </w:rPr>
        <w:t>7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F746DE">
        <w:rPr>
          <w:rFonts w:ascii="Times New Roman" w:hAnsi="Times New Roman"/>
          <w:sz w:val="24"/>
          <w:szCs w:val="24"/>
        </w:rPr>
        <w:t xml:space="preserve"> </w:t>
      </w:r>
      <w:r w:rsidRPr="00F746DE">
        <w:rPr>
          <w:rFonts w:ascii="Times New Roman" w:hAnsi="Times New Roman"/>
          <w:b/>
          <w:sz w:val="24"/>
          <w:szCs w:val="24"/>
          <w:lang w:val="bg-BG"/>
        </w:rPr>
        <w:t>16666,65 л</w:t>
      </w:r>
      <w:r w:rsidRPr="00F746DE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7C4B43" w:rsidRPr="00F746DE" w:rsidRDefault="007C4B43" w:rsidP="007C4B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746DE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F746D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F746D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7C4B43" w:rsidRPr="00F746DE" w:rsidRDefault="007C4B43" w:rsidP="007C4B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>. 5, т. 2 и 3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>. 30</w:t>
      </w:r>
      <w:r w:rsidRPr="00F746DE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746DE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F746DE">
        <w:rPr>
          <w:rFonts w:ascii="Times New Roman" w:hAnsi="Times New Roman"/>
          <w:sz w:val="24"/>
          <w:szCs w:val="24"/>
          <w:lang w:val="en-GB"/>
        </w:rPr>
        <w:t>.</w:t>
      </w:r>
    </w:p>
    <w:p w:rsidR="007C4B43" w:rsidRDefault="007C4B43" w:rsidP="007C4B43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46DE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7C4B43" w:rsidRDefault="007C4B43" w:rsidP="007C4B4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4B43" w:rsidRDefault="007C4B43" w:rsidP="007C4B4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1A627E" w:rsidRPr="007C4B43" w:rsidRDefault="007C4B43" w:rsidP="007C4B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ab/>
      </w:r>
      <w:bookmarkStart w:id="0" w:name="_GoBack"/>
      <w:bookmarkEnd w:id="0"/>
    </w:p>
    <w:sectPr w:rsidR="001A627E" w:rsidRPr="007C4B43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61" w:rsidRDefault="00537761">
      <w:r>
        <w:separator/>
      </w:r>
    </w:p>
  </w:endnote>
  <w:endnote w:type="continuationSeparator" w:id="0">
    <w:p w:rsidR="00537761" w:rsidRDefault="0053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61" w:rsidRDefault="00537761">
      <w:r>
        <w:separator/>
      </w:r>
    </w:p>
  </w:footnote>
  <w:footnote w:type="continuationSeparator" w:id="0">
    <w:p w:rsidR="00537761" w:rsidRDefault="0053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9CB15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2023-10-05T10:50:00Z</dcterms:created>
  <dcterms:modified xsi:type="dcterms:W3CDTF">2023-10-05T10:50:00Z</dcterms:modified>
</cp:coreProperties>
</file>