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D43281" w:rsidRDefault="00D43281" w:rsidP="00D43281">
      <w:pPr>
        <w:ind w:left="284" w:right="566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A33E93" w:rsidRPr="00BA51E0" w:rsidRDefault="00A33E93" w:rsidP="00A33E93">
      <w:pPr>
        <w:jc w:val="right"/>
        <w:rPr>
          <w:rFonts w:ascii="Times New Roman" w:hAnsi="Times New Roman"/>
          <w:b/>
          <w:sz w:val="24"/>
          <w:szCs w:val="24"/>
        </w:rPr>
      </w:pPr>
      <w:r w:rsidRPr="00BA51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A51E0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BA51E0">
        <w:rPr>
          <w:rFonts w:ascii="Times New Roman" w:hAnsi="Times New Roman"/>
          <w:b/>
          <w:sz w:val="24"/>
          <w:szCs w:val="24"/>
        </w:rPr>
        <w:t>РОТОКОЛ  №</w:t>
      </w:r>
      <w:r w:rsidRPr="00BA51E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</w:p>
    <w:p w:rsidR="00A33E93" w:rsidRPr="00BA51E0" w:rsidRDefault="00A33E93" w:rsidP="00A33E93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A51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A51E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A51E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BA51E0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A33E93" w:rsidRPr="00437585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A33E93" w:rsidRPr="00D439C4" w:rsidRDefault="00A33E93" w:rsidP="00A33E93">
      <w:pPr>
        <w:tabs>
          <w:tab w:val="left" w:pos="9639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</w:p>
    <w:p w:rsidR="00A33E93" w:rsidRDefault="00A33E93" w:rsidP="00A33E93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E93" w:rsidRPr="004B3D3B" w:rsidRDefault="00A33E93" w:rsidP="00A33E93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33E93" w:rsidRPr="004B3D3B" w:rsidRDefault="00A33E93" w:rsidP="00A33E9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tabs>
          <w:tab w:val="center" w:pos="5245"/>
          <w:tab w:val="left" w:pos="8364"/>
          <w:tab w:val="right" w:pos="963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A33E93" w:rsidRDefault="00A33E93" w:rsidP="00A33E93">
      <w:pPr>
        <w:tabs>
          <w:tab w:val="center" w:pos="5245"/>
          <w:tab w:val="left" w:pos="8364"/>
          <w:tab w:val="right" w:pos="9639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A33E93" w:rsidRDefault="00A33E93" w:rsidP="00A33E9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3E93" w:rsidRDefault="00A33E93" w:rsidP="00A33E93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</w:p>
    <w:p w:rsidR="00A33E93" w:rsidRDefault="00A33E93" w:rsidP="00A33E93">
      <w:pPr>
        <w:tabs>
          <w:tab w:val="left" w:pos="836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33E93" w:rsidRDefault="00A33E93" w:rsidP="00A33E9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A33E93" w:rsidRDefault="00A33E93" w:rsidP="00A33E93">
      <w:pPr>
        <w:tabs>
          <w:tab w:val="left" w:pos="11045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46289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IX категория, неполивна, 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„С</w:t>
      </w:r>
      <w:r>
        <w:rPr>
          <w:rFonts w:ascii="Times New Roman" w:hAnsi="Times New Roman"/>
          <w:b/>
          <w:sz w:val="24"/>
          <w:szCs w:val="24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“Фотоволтаична електрическа централа“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поземлен имот с идентификатор 14218.96.6 по КККР на гр. Габрово, местност “Пейков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полугар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“, община Габрово,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43753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X категория, неполивна, 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„С 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“Фотоволтаична електрическа централа“</w:t>
      </w:r>
      <w:r w:rsidRPr="00E74168">
        <w:rPr>
          <w:rFonts w:ascii="Times New Roman" w:hAnsi="Times New Roman"/>
          <w:sz w:val="24"/>
          <w:szCs w:val="24"/>
          <w:lang w:val="bg-BG"/>
        </w:rPr>
        <w:t>, поземлен имот с идентификатор 14859.62.128 по КККР на с. Геша, местност “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Курията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“, община Дряново,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999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IX категория, неполивна, съсобственост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и В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“Жилищно строителство - Еднофамилна жилищна сграда“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поземлен имот с идентификатор 02347.17.52 по КККР на с. Баланите, местност “Вехти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прокар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“, община Габрово,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</w:t>
      </w:r>
    </w:p>
    <w:p w:rsidR="00A33E93" w:rsidRPr="00E74168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677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неполивна, 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“Жилищно строителство - Еднофамилна жилищна сграда“</w:t>
      </w:r>
      <w:r w:rsidRPr="00E74168">
        <w:rPr>
          <w:rFonts w:ascii="Times New Roman" w:hAnsi="Times New Roman"/>
          <w:sz w:val="24"/>
          <w:szCs w:val="24"/>
          <w:lang w:val="bg-BG"/>
        </w:rPr>
        <w:t>, поземлен имот с идентификатор 57675.40.12 по КККР на с. Поповци, местност “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Рязкова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поляна“, община Габрово,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837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VI категория, неполивна, 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„Г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“Жилищно строителство - Жилищна сграда“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новообразуван имот № 100, кадастрален район 516 по плана на новообразуваните имоти на местност “Под отровния склад”, зона § 4 от ПЗР на ЗСПЗЗ, одобрен със заповед № 427/13.12.2005г. на областен управител на област Габрово, в землището на с. Донино, община Габрово,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6.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1281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неполивна, собственост на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„Б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 ЕООД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>“Складова база за съхранение на автомобилни гуми“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поземлен имот с идентификатор 23947.133.21 по КККР на гр. Дряново, местност “Селище“, община Дряново,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 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E74168">
        <w:t xml:space="preserve"> 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с която се засягат около </w:t>
      </w:r>
      <w:r w:rsidRPr="00C859CF">
        <w:rPr>
          <w:rFonts w:ascii="Times New Roman" w:hAnsi="Times New Roman"/>
          <w:b/>
          <w:sz w:val="24"/>
          <w:szCs w:val="24"/>
          <w:lang w:val="bg-BG"/>
        </w:rPr>
        <w:t xml:space="preserve">3211 </w:t>
      </w:r>
      <w:proofErr w:type="spellStart"/>
      <w:r w:rsidRPr="00C859CF">
        <w:rPr>
          <w:rFonts w:ascii="Times New Roman" w:hAnsi="Times New Roman"/>
          <w:b/>
          <w:sz w:val="24"/>
          <w:szCs w:val="24"/>
          <w:lang w:val="bg-BG"/>
        </w:rPr>
        <w:t>кв.м</w:t>
      </w:r>
      <w:proofErr w:type="spellEnd"/>
      <w:r w:rsidRPr="00C859C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неполивна, собственост на </w:t>
      </w:r>
      <w:r w:rsidRPr="0084198A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84198A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84198A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84198A">
        <w:rPr>
          <w:rFonts w:ascii="Times New Roman" w:hAnsi="Times New Roman"/>
          <w:b/>
          <w:sz w:val="24"/>
          <w:szCs w:val="24"/>
          <w:lang w:val="bg-BG"/>
        </w:rPr>
        <w:t>“Жилищно строителство - Жилищна сграда“</w:t>
      </w:r>
      <w:r w:rsidRPr="00E74168">
        <w:rPr>
          <w:rFonts w:ascii="Times New Roman" w:hAnsi="Times New Roman"/>
          <w:sz w:val="24"/>
          <w:szCs w:val="24"/>
          <w:lang w:val="bg-BG"/>
        </w:rPr>
        <w:t xml:space="preserve">, поземлен имот с идентификатор 23947.69.99 по КККР на гр. Дряново, местност “Вехти лозя“, община Дряново, област Габрово при граници посочени в приложената скица. 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E74168">
        <w:rPr>
          <w:rFonts w:ascii="Times New Roman" w:hAnsi="Times New Roman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E7416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E74168">
        <w:rPr>
          <w:rFonts w:ascii="Times New Roman" w:hAnsi="Times New Roman"/>
          <w:sz w:val="24"/>
          <w:szCs w:val="24"/>
          <w:lang w:val="bg-BG"/>
        </w:rPr>
        <w:t xml:space="preserve"> кодекс.    </w:t>
      </w:r>
    </w:p>
    <w:p w:rsidR="00A33E93" w:rsidRPr="007D2922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A33E93" w:rsidRDefault="00A33E93" w:rsidP="00A33E9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33E93" w:rsidRDefault="00A33E93" w:rsidP="00A33E93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716890">
        <w:rPr>
          <w:rFonts w:ascii="Times New Roman" w:hAnsi="Times New Roman"/>
          <w:b/>
          <w:bCs/>
          <w:sz w:val="24"/>
          <w:szCs w:val="24"/>
          <w:lang w:val="bg-BG"/>
        </w:rPr>
        <w:t>8.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3211 </w:t>
      </w:r>
      <w:proofErr w:type="spellStart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F0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поземлен имот с идентификатор 23947.69.99 по КККР на гр. Дряново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4F073F">
        <w:rPr>
          <w:rFonts w:ascii="Times New Roman" w:hAnsi="Times New Roman"/>
          <w:sz w:val="24"/>
          <w:szCs w:val="24"/>
          <w:lang w:val="bg-BG"/>
        </w:rPr>
        <w:t>местност “Вехти лозя“, община Дряново, област Габрово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F073F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ПЗ/</w:t>
      </w:r>
      <w:r w:rsidRPr="004F073F">
        <w:rPr>
          <w:rFonts w:ascii="Times New Roman" w:hAnsi="Times New Roman"/>
          <w:sz w:val="24"/>
          <w:szCs w:val="24"/>
        </w:rPr>
        <w:t>.</w:t>
      </w:r>
    </w:p>
    <w:p w:rsidR="00A33E93" w:rsidRPr="004F073F" w:rsidRDefault="00A33E93" w:rsidP="00A33E9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 w:rsidRPr="004F073F">
        <w:rPr>
          <w:rFonts w:ascii="Times New Roman" w:hAnsi="Times New Roman"/>
          <w:sz w:val="24"/>
          <w:szCs w:val="24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sz w:val="24"/>
          <w:szCs w:val="24"/>
        </w:rPr>
        <w:t xml:space="preserve">626,15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A33E93" w:rsidRPr="004F073F" w:rsidRDefault="00A33E93" w:rsidP="00A33E9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A33E93" w:rsidRPr="004F073F" w:rsidRDefault="00A33E93" w:rsidP="00A33E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F073F">
        <w:rPr>
          <w:rFonts w:ascii="Times New Roman" w:hAnsi="Times New Roman"/>
          <w:sz w:val="24"/>
          <w:szCs w:val="24"/>
        </w:rPr>
        <w:lastRenderedPageBreak/>
        <w:t>При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отмяна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за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промяна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предназначението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земята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</w:rPr>
        <w:t>както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4F073F">
        <w:rPr>
          <w:rFonts w:ascii="Times New Roman" w:hAnsi="Times New Roman"/>
          <w:sz w:val="24"/>
          <w:szCs w:val="24"/>
        </w:rPr>
        <w:t>случаите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. 24, </w:t>
      </w:r>
      <w:proofErr w:type="spellStart"/>
      <w:r w:rsidRPr="004F073F">
        <w:rPr>
          <w:rFonts w:ascii="Times New Roman" w:hAnsi="Times New Roman"/>
          <w:sz w:val="24"/>
          <w:szCs w:val="24"/>
        </w:rPr>
        <w:t>ал</w:t>
      </w:r>
      <w:proofErr w:type="spellEnd"/>
      <w:r w:rsidRPr="004F073F">
        <w:rPr>
          <w:rFonts w:ascii="Times New Roman" w:hAnsi="Times New Roman"/>
          <w:sz w:val="24"/>
          <w:szCs w:val="24"/>
        </w:rPr>
        <w:t>. 5, т. 2 и 3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</w:rPr>
        <w:t>заплатената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такса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</w:rPr>
        <w:t>. 30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се</w:t>
      </w:r>
      <w:proofErr w:type="spellEnd"/>
      <w:r w:rsidRPr="004F0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</w:rPr>
        <w:t>възстановява</w:t>
      </w:r>
      <w:proofErr w:type="spellEnd"/>
      <w:r w:rsidRPr="004F073F">
        <w:rPr>
          <w:rFonts w:ascii="Times New Roman" w:hAnsi="Times New Roman"/>
          <w:sz w:val="24"/>
          <w:szCs w:val="24"/>
        </w:rPr>
        <w:t>.</w:t>
      </w:r>
    </w:p>
    <w:p w:rsidR="00A33E93" w:rsidRDefault="00A33E93" w:rsidP="00A33E9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33E93" w:rsidRDefault="00A33E93" w:rsidP="00A33E93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716890">
        <w:rPr>
          <w:rFonts w:ascii="Times New Roman" w:hAnsi="Times New Roman"/>
          <w:b/>
          <w:sz w:val="24"/>
          <w:szCs w:val="24"/>
          <w:lang w:val="bg-BG"/>
        </w:rPr>
        <w:t>9.</w:t>
      </w:r>
      <w:r w:rsidRPr="0071689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1200 </w:t>
      </w:r>
      <w:proofErr w:type="spellStart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F0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“Складова дейност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Склад за инертни, строителни, отоплителни и други материали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и търговия“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поземлен имот с идентификатор 22959.19.20 по КККР на с. Донино,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местност “Равнище 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Могилката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 КР“, община Габрово, област Габрово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F073F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ПЗ/</w:t>
      </w:r>
      <w:r w:rsidRPr="004F073F">
        <w:rPr>
          <w:rFonts w:ascii="Times New Roman" w:hAnsi="Times New Roman"/>
          <w:sz w:val="24"/>
          <w:szCs w:val="24"/>
          <w:lang w:val="en-GB"/>
        </w:rPr>
        <w:t>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4F073F">
        <w:rPr>
          <w:rFonts w:ascii="Times New Roman" w:hAnsi="Times New Roman"/>
          <w:sz w:val="24"/>
          <w:szCs w:val="24"/>
          <w:lang w:val="en-GB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т. 3 от Тарифата в размер на</w:t>
      </w:r>
      <w:r w:rsidRPr="004F073F">
        <w:rPr>
          <w:rFonts w:ascii="Times New Roman" w:hAnsi="Times New Roman"/>
          <w:sz w:val="24"/>
          <w:szCs w:val="24"/>
        </w:rPr>
        <w:t xml:space="preserve"> 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972,00</w:t>
      </w:r>
      <w:r w:rsidRPr="004F073F">
        <w:rPr>
          <w:rFonts w:ascii="Times New Roman" w:hAnsi="Times New Roman"/>
          <w:b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 5, т. 2 и 3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 30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33E93" w:rsidRDefault="00A33E93" w:rsidP="00A33E9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10. </w:t>
      </w:r>
      <w:r w:rsidRPr="004F073F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1906 </w:t>
      </w:r>
      <w:proofErr w:type="spellStart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F073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“Производствена и складова дейност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</w:rPr>
        <w:t>-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Каменоделска работилница и склад към нея“ </w:t>
      </w:r>
      <w:r w:rsidRPr="004F073F">
        <w:rPr>
          <w:rFonts w:ascii="Times New Roman" w:hAnsi="Times New Roman"/>
          <w:sz w:val="24"/>
          <w:szCs w:val="24"/>
          <w:lang w:val="bg-BG"/>
        </w:rPr>
        <w:t>поземлен имот с идентификатор 14218.315.153 по КККР на гр. Габрово,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местност “Черна нива“, община Габрово, област Габрово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4F073F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-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ПЗ/</w:t>
      </w:r>
      <w:r w:rsidRPr="004F073F">
        <w:rPr>
          <w:rFonts w:ascii="Times New Roman" w:hAnsi="Times New Roman"/>
          <w:sz w:val="24"/>
          <w:szCs w:val="24"/>
          <w:lang w:val="en-GB"/>
        </w:rPr>
        <w:t>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да заплати на основание  чл. 30 от ЗОЗЗ, такса по чл. 6</w:t>
      </w:r>
      <w:r w:rsidRPr="004F073F">
        <w:rPr>
          <w:rFonts w:ascii="Times New Roman" w:hAnsi="Times New Roman"/>
          <w:sz w:val="24"/>
          <w:szCs w:val="24"/>
          <w:lang w:val="en-GB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т. 2 и т. 3 от Тарифата в размер на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4088,37</w:t>
      </w:r>
      <w:r w:rsidRPr="004F073F">
        <w:rPr>
          <w:rFonts w:ascii="Times New Roman" w:hAnsi="Times New Roman"/>
          <w:b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 5, т. 2 и 3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 30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4F073F">
        <w:rPr>
          <w:rFonts w:ascii="Times New Roman" w:hAnsi="Times New Roman"/>
          <w:sz w:val="24"/>
          <w:szCs w:val="24"/>
          <w:lang w:val="en-GB"/>
        </w:rPr>
        <w:t>.</w:t>
      </w:r>
    </w:p>
    <w:p w:rsidR="00A33E93" w:rsidRPr="00E74168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33E93" w:rsidRDefault="00A33E93" w:rsidP="00A33E93">
      <w:pPr>
        <w:jc w:val="both"/>
        <w:rPr>
          <w:rFonts w:ascii="Times New Roman" w:hAnsi="Times New Roman"/>
          <w:bCs/>
          <w:sz w:val="24"/>
          <w:szCs w:val="24"/>
        </w:rPr>
      </w:pPr>
    </w:p>
    <w:p w:rsidR="00A33E93" w:rsidRDefault="00A33E93" w:rsidP="00A33E9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A33E93" w:rsidRDefault="00A33E93" w:rsidP="00A33E9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11.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Потвърждава Решение № К - 3/10.06.2009 г., т. 42 на Комисията по чл. 17, ал. 1, т. 1 от ЗОЗЗ към ОД „Земеделие” гр. Габрово, със следното съдържание: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lastRenderedPageBreak/>
        <w:t xml:space="preserve">„Променя предназначението на 1280.99 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>. земеделска земя от Х категория, неполивна, собственост на Н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У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>, за изграждане на обект: „</w:t>
      </w:r>
      <w:r w:rsidRPr="004F073F">
        <w:rPr>
          <w:rFonts w:ascii="Times New Roman" w:hAnsi="Times New Roman"/>
          <w:sz w:val="24"/>
          <w:szCs w:val="24"/>
        </w:rPr>
        <w:t>E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днофамилна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 жилищна сграда“ в землището на гр. Габрово, местност „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>“, новообразуван имот № 587, кадастрален район 35, по плана на новообразуваните имоти, зона § 4 от ПЗР на ЗСПЗЗ, община Габрово, област Габрово при граници посочени в приложената скица и влязъл в сила ПУП - ПЗ.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чл. 30 от ЗОЗЗ, такса по чл. 6, т. 7 от Тарифата в размер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38,43 лева.“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Съгласно Нотариален акт за продажба на недвижим имот с вх. № 2742/15.09.2023 г. по описа на СВ гр. Габрово, собственик на новообразуван имот № 587, кадастрален район 35, по плана на новообразуваните имоти на местност кв.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“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“, зона § 4 от ПЗР на ЗСПЗЗ, одобрен със заповед № 340/06.10.2004 г. на областен управител на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4F073F">
        <w:rPr>
          <w:rFonts w:ascii="Times New Roman" w:hAnsi="Times New Roman"/>
          <w:sz w:val="24"/>
          <w:szCs w:val="24"/>
          <w:lang w:val="bg-BG"/>
        </w:rPr>
        <w:t>бласт Габрово, в землището на гр. Габрово,</w:t>
      </w:r>
      <w:r w:rsidRPr="004F073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>община Габрово, област Габрово е Д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4F073F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sz w:val="24"/>
          <w:szCs w:val="24"/>
          <w:lang w:val="bg-BG"/>
        </w:rPr>
        <w:t>.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Собственикът на земята да</w:t>
      </w:r>
      <w:r w:rsidRPr="004F073F">
        <w:rPr>
          <w:rFonts w:ascii="Times New Roman" w:hAnsi="Times New Roman"/>
          <w:sz w:val="24"/>
          <w:szCs w:val="24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заплати на основание чл. 30, ал. 1 от ЗОЗЗ, такса по чл. 6, т. 7 на Тарифата в размер на 211,36 лева, представляваща разликата между внесената такса в размер на 38,43 лева, посочена в Решение № К - 3/10.06.2009 г., т. 42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249,79 лева. 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A33E93" w:rsidRPr="0035542B" w:rsidRDefault="00A33E93" w:rsidP="00A33E93">
      <w:pPr>
        <w:jc w:val="both"/>
        <w:rPr>
          <w:rFonts w:ascii="Times New Roman" w:hAnsi="Times New Roman"/>
          <w:sz w:val="24"/>
          <w:szCs w:val="24"/>
        </w:rPr>
      </w:pPr>
    </w:p>
    <w:p w:rsidR="00A33E93" w:rsidRPr="00E278D2" w:rsidRDefault="00A33E93" w:rsidP="00A33E9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78D2"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E278D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E278D2">
        <w:rPr>
          <w:rFonts w:ascii="Times New Roman" w:hAnsi="Times New Roman"/>
          <w:b/>
          <w:sz w:val="24"/>
          <w:szCs w:val="24"/>
          <w:lang w:val="bg-BG"/>
        </w:rPr>
        <w:t>На основание чл. 59а, ал. 2 и чл. 59б, ал. 2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ППЗОЗЗ:</w:t>
      </w:r>
    </w:p>
    <w:p w:rsidR="00A33E93" w:rsidRDefault="00A33E93" w:rsidP="00A33E9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C859CF">
        <w:rPr>
          <w:rFonts w:ascii="Times New Roman" w:hAnsi="Times New Roman"/>
          <w:b/>
          <w:sz w:val="24"/>
          <w:szCs w:val="24"/>
          <w:lang w:val="bg-BG"/>
        </w:rPr>
        <w:t>12.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основание  чл. 59а,  ал. 2 и  чл. 59б,  ал. </w:t>
      </w:r>
      <w:r w:rsidRPr="004F073F">
        <w:rPr>
          <w:rFonts w:ascii="Times New Roman" w:hAnsi="Times New Roman"/>
          <w:sz w:val="24"/>
          <w:szCs w:val="24"/>
          <w:lang w:val="en-GB"/>
        </w:rPr>
        <w:t>2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ППЗОЗЗ,   Комисията по чл. 17, ал. 1, т. 1 от ЗОЗЗ,   Разрешава временно ползване за срок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до  09.05.2026 г. 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300 </w:t>
      </w:r>
      <w:proofErr w:type="spellStart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земеделска земя от </w:t>
      </w:r>
      <w:r w:rsidRPr="004F073F">
        <w:rPr>
          <w:rFonts w:ascii="Times New Roman" w:hAnsi="Times New Roman"/>
          <w:sz w:val="24"/>
          <w:szCs w:val="24"/>
        </w:rPr>
        <w:t>I</w:t>
      </w:r>
      <w:r w:rsidRPr="004F073F">
        <w:rPr>
          <w:rFonts w:ascii="Times New Roman" w:hAnsi="Times New Roman"/>
          <w:sz w:val="24"/>
          <w:szCs w:val="24"/>
          <w:lang w:val="bg-BG"/>
        </w:rPr>
        <w:t>Х категория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съ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собственост на наследниците на С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за нуждите на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4F073F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 ЕООД, гр. София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за   функциониране на обект: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“Базова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станция </w:t>
      </w:r>
      <w:r w:rsidRPr="004F073F">
        <w:rPr>
          <w:rFonts w:ascii="Times New Roman" w:hAnsi="Times New Roman"/>
          <w:b/>
          <w:bCs/>
          <w:sz w:val="24"/>
          <w:szCs w:val="24"/>
        </w:rPr>
        <w:t>GAB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F073F">
        <w:rPr>
          <w:rFonts w:ascii="Times New Roman" w:hAnsi="Times New Roman"/>
          <w:b/>
          <w:bCs/>
          <w:sz w:val="24"/>
          <w:szCs w:val="24"/>
        </w:rPr>
        <w:t xml:space="preserve">0060 </w:t>
      </w:r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proofErr w:type="spellStart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Люлюците</w:t>
      </w:r>
      <w:proofErr w:type="spellEnd"/>
      <w:r w:rsidRPr="004F073F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4F073F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4F073F">
        <w:rPr>
          <w:rFonts w:ascii="Times New Roman" w:hAnsi="Times New Roman"/>
          <w:sz w:val="24"/>
          <w:szCs w:val="24"/>
          <w:lang w:val="bg-BG"/>
        </w:rPr>
        <w:t xml:space="preserve"> в част от поземлен имот с идентификатор 14218.242.176 по КККР на гр. Габрово, /стар № 010122 по КВС на землище 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Гачевци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/, местност „Голямата локва“, общ. Габрово, </w:t>
      </w:r>
      <w:proofErr w:type="spellStart"/>
      <w:r w:rsidRPr="004F073F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4F073F">
        <w:rPr>
          <w:rFonts w:ascii="Times New Roman" w:hAnsi="Times New Roman"/>
          <w:sz w:val="24"/>
          <w:szCs w:val="24"/>
          <w:lang w:val="bg-BG"/>
        </w:rPr>
        <w:t xml:space="preserve">. Габрово при граници посочени в приложената скица 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4F073F">
        <w:rPr>
          <w:rFonts w:ascii="Times New Roman" w:hAnsi="Times New Roman"/>
          <w:sz w:val="24"/>
          <w:szCs w:val="24"/>
          <w:lang w:val="bg-BG"/>
        </w:rPr>
        <w:t>ситуационна скица.</w:t>
      </w:r>
      <w:r w:rsidRPr="004F07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33E93" w:rsidRPr="004F073F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4F073F">
        <w:rPr>
          <w:rFonts w:ascii="Times New Roman" w:hAnsi="Times New Roman"/>
          <w:sz w:val="24"/>
          <w:szCs w:val="24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A33E93" w:rsidRDefault="00A33E93" w:rsidP="00A33E9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Решението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бъде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обжалвано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условията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реда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Административнопроцесуалния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кодекс</w:t>
      </w:r>
      <w:proofErr w:type="spellEnd"/>
      <w:r w:rsidRPr="004F073F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A33E93" w:rsidRDefault="00A33E93" w:rsidP="00A33E93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33E93" w:rsidRDefault="00A33E93" w:rsidP="00A33E9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A33E93" w:rsidRPr="001C521A" w:rsidRDefault="00A33E93" w:rsidP="00A33E9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7E" w:rsidRPr="00D43281" w:rsidRDefault="001A627E" w:rsidP="00BF23E3">
      <w:pPr>
        <w:ind w:left="284" w:right="566"/>
        <w:jc w:val="right"/>
      </w:pPr>
      <w:bookmarkStart w:id="0" w:name="_GoBack"/>
      <w:bookmarkEnd w:id="0"/>
    </w:p>
    <w:sectPr w:rsidR="001A627E" w:rsidRPr="00D43281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3A" w:rsidRDefault="00214A3A">
      <w:r>
        <w:separator/>
      </w:r>
    </w:p>
  </w:endnote>
  <w:endnote w:type="continuationSeparator" w:id="0">
    <w:p w:rsidR="00214A3A" w:rsidRDefault="0021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3A" w:rsidRDefault="00214A3A">
      <w:r>
        <w:separator/>
      </w:r>
    </w:p>
  </w:footnote>
  <w:footnote w:type="continuationSeparator" w:id="0">
    <w:p w:rsidR="00214A3A" w:rsidRDefault="00214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  <w:r w:rsidR="007C4B43">
      <w:rPr>
        <w:rFonts w:ascii="Helen Bg Condensed" w:hAnsi="Helen Bg Condensed"/>
        <w:spacing w:val="40"/>
        <w:sz w:val="26"/>
        <w:szCs w:val="26"/>
      </w:rPr>
      <w:t xml:space="preserve"> и храните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118B"/>
    <w:rsid w:val="00002636"/>
    <w:rsid w:val="00002982"/>
    <w:rsid w:val="0000510E"/>
    <w:rsid w:val="000069E5"/>
    <w:rsid w:val="00006C3A"/>
    <w:rsid w:val="00007909"/>
    <w:rsid w:val="00013EBE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5D3A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14A3A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39DC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61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4B43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E93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3E3"/>
    <w:rsid w:val="00BF24D6"/>
    <w:rsid w:val="00BF3710"/>
    <w:rsid w:val="00BF3E05"/>
    <w:rsid w:val="00BF70A0"/>
    <w:rsid w:val="00BF7A41"/>
    <w:rsid w:val="00C00904"/>
    <w:rsid w:val="00C014C1"/>
    <w:rsid w:val="00C02136"/>
    <w:rsid w:val="00C05999"/>
    <w:rsid w:val="00C060E2"/>
    <w:rsid w:val="00C065D7"/>
    <w:rsid w:val="00C074AD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104"/>
    <w:rsid w:val="00D269B3"/>
    <w:rsid w:val="00D26CAA"/>
    <w:rsid w:val="00D275FD"/>
    <w:rsid w:val="00D279A6"/>
    <w:rsid w:val="00D27DE4"/>
    <w:rsid w:val="00D30B12"/>
    <w:rsid w:val="00D35211"/>
    <w:rsid w:val="00D35399"/>
    <w:rsid w:val="00D35A71"/>
    <w:rsid w:val="00D41022"/>
    <w:rsid w:val="00D41A99"/>
    <w:rsid w:val="00D43281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3</cp:revision>
  <cp:lastPrinted>2017-10-12T11:42:00Z</cp:lastPrinted>
  <dcterms:created xsi:type="dcterms:W3CDTF">2023-12-22T12:09:00Z</dcterms:created>
  <dcterms:modified xsi:type="dcterms:W3CDTF">2024-02-26T08:04:00Z</dcterms:modified>
</cp:coreProperties>
</file>