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239E8" w:rsidRPr="006063F6" w:rsidRDefault="007239E8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CF4DA9" w:rsidRPr="006063F6" w:rsidRDefault="00CF4DA9" w:rsidP="00CF4D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CF4DA9" w:rsidRDefault="00CF4DA9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239E8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7239E8" w:rsidRPr="006063F6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</w:p>
    <w:p w:rsidR="00CF4DA9" w:rsidRPr="00B33BF4" w:rsidRDefault="00CF4DA9" w:rsidP="00941EC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До кандидатите подали документи за участие в търг /</w:t>
      </w:r>
      <w:r w:rsidR="00043626">
        <w:rPr>
          <w:rFonts w:ascii="Times New Roman" w:hAnsi="Times New Roman"/>
          <w:sz w:val="24"/>
          <w:szCs w:val="24"/>
          <w:lang w:val="bg-BG"/>
        </w:rPr>
        <w:t>първа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тръжна сесия/ с тайно наддаване </w:t>
      </w:r>
      <w:r w:rsidR="00B33BF4" w:rsidRPr="00B33BF4">
        <w:rPr>
          <w:rFonts w:ascii="Times New Roman" w:hAnsi="Times New Roman"/>
          <w:sz w:val="24"/>
          <w:szCs w:val="24"/>
          <w:lang w:val="bg-BG"/>
        </w:rPr>
        <w:t xml:space="preserve">за отдаване под аренда на свободни земеделски земи от държавния поземлен фонд /ДПФ/ в област Габрово, за стопанската 2022–2023 година, за срок от 5 /пет/ стопански години, за отглеждане на едногодишни полски култури  и за отглеждане на съществуващи трайни насаждения за срок от 10 /десет/ стопански години, </w:t>
      </w:r>
      <w:r w:rsidR="00941EC7" w:rsidRPr="00B33BF4">
        <w:rPr>
          <w:rFonts w:ascii="Times New Roman" w:hAnsi="Times New Roman"/>
          <w:sz w:val="24"/>
          <w:szCs w:val="24"/>
          <w:lang w:val="bg-BG"/>
        </w:rPr>
        <w:t>по реда на чл.</w:t>
      </w:r>
      <w:r w:rsidR="00B33BF4" w:rsidRPr="00B33BF4">
        <w:rPr>
          <w:rFonts w:ascii="Times New Roman" w:hAnsi="Times New Roman"/>
          <w:sz w:val="24"/>
          <w:szCs w:val="24"/>
          <w:lang w:val="bg-BG"/>
        </w:rPr>
        <w:t>24а</w:t>
      </w:r>
      <w:r w:rsidR="00941EC7" w:rsidRPr="00B33BF4">
        <w:rPr>
          <w:rFonts w:ascii="Times New Roman" w:hAnsi="Times New Roman"/>
          <w:sz w:val="24"/>
          <w:szCs w:val="24"/>
          <w:lang w:val="bg-BG"/>
        </w:rPr>
        <w:t>, ал.1 от ЗСПЗЗ</w:t>
      </w:r>
      <w:r w:rsidR="00043626" w:rsidRPr="00B33BF4">
        <w:rPr>
          <w:rFonts w:ascii="Times New Roman" w:hAnsi="Times New Roman"/>
          <w:sz w:val="24"/>
          <w:szCs w:val="24"/>
          <w:lang w:val="bg-BG"/>
        </w:rPr>
        <w:t xml:space="preserve"> и чл. 47</w:t>
      </w:r>
      <w:r w:rsidR="00B33BF4" w:rsidRPr="00B33BF4">
        <w:rPr>
          <w:rFonts w:ascii="Times New Roman" w:hAnsi="Times New Roman"/>
          <w:sz w:val="24"/>
          <w:szCs w:val="24"/>
          <w:lang w:val="bg-BG"/>
        </w:rPr>
        <w:t>ж, ал.1</w:t>
      </w:r>
      <w:r w:rsidR="00043626" w:rsidRPr="00B33BF4">
        <w:rPr>
          <w:rFonts w:ascii="Times New Roman" w:hAnsi="Times New Roman"/>
          <w:sz w:val="24"/>
          <w:szCs w:val="24"/>
          <w:lang w:val="bg-BG"/>
        </w:rPr>
        <w:t xml:space="preserve"> от ППЗСПЗЗ</w:t>
      </w:r>
      <w:r w:rsidR="00941EC7" w:rsidRPr="00B33BF4">
        <w:rPr>
          <w:rFonts w:ascii="Times New Roman" w:hAnsi="Times New Roman"/>
          <w:sz w:val="24"/>
          <w:szCs w:val="24"/>
          <w:lang w:val="bg-BG"/>
        </w:rPr>
        <w:t>,</w:t>
      </w:r>
      <w:r w:rsidRPr="00B33BF4">
        <w:rPr>
          <w:rFonts w:ascii="Times New Roman" w:hAnsi="Times New Roman"/>
          <w:sz w:val="24"/>
          <w:szCs w:val="24"/>
          <w:lang w:val="bg-BG"/>
        </w:rPr>
        <w:t xml:space="preserve"> проведен на</w:t>
      </w:r>
      <w:r w:rsidR="00941EC7" w:rsidRPr="00B33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3BF4" w:rsidRPr="00B33BF4">
        <w:rPr>
          <w:rFonts w:ascii="Times New Roman" w:hAnsi="Times New Roman"/>
          <w:sz w:val="24"/>
          <w:szCs w:val="24"/>
        </w:rPr>
        <w:t>11</w:t>
      </w:r>
      <w:r w:rsidR="00043626" w:rsidRPr="00B33BF4">
        <w:rPr>
          <w:rFonts w:ascii="Times New Roman" w:hAnsi="Times New Roman"/>
          <w:sz w:val="24"/>
          <w:szCs w:val="24"/>
          <w:lang w:val="ru-RU"/>
        </w:rPr>
        <w:t>.</w:t>
      </w:r>
      <w:r w:rsidR="00B33BF4" w:rsidRPr="00B33BF4">
        <w:rPr>
          <w:rFonts w:ascii="Times New Roman" w:hAnsi="Times New Roman"/>
          <w:sz w:val="24"/>
          <w:szCs w:val="24"/>
        </w:rPr>
        <w:t>08</w:t>
      </w:r>
      <w:r w:rsidRPr="00B33BF4">
        <w:rPr>
          <w:rFonts w:ascii="Times New Roman" w:hAnsi="Times New Roman"/>
          <w:sz w:val="24"/>
          <w:szCs w:val="24"/>
          <w:lang w:val="bg-BG"/>
        </w:rPr>
        <w:t>.20</w:t>
      </w:r>
      <w:r w:rsidR="00B4379B" w:rsidRPr="00B33BF4">
        <w:rPr>
          <w:rFonts w:ascii="Times New Roman" w:hAnsi="Times New Roman"/>
          <w:sz w:val="24"/>
          <w:szCs w:val="24"/>
          <w:lang w:val="en-GB"/>
        </w:rPr>
        <w:t>2</w:t>
      </w:r>
      <w:r w:rsidR="00B33BF4" w:rsidRPr="00B33BF4">
        <w:rPr>
          <w:rFonts w:ascii="Times New Roman" w:hAnsi="Times New Roman"/>
          <w:sz w:val="24"/>
          <w:szCs w:val="24"/>
          <w:lang w:val="en-GB"/>
        </w:rPr>
        <w:t>2</w:t>
      </w:r>
      <w:r w:rsidRPr="00B33BF4">
        <w:rPr>
          <w:rFonts w:ascii="Times New Roman" w:hAnsi="Times New Roman"/>
          <w:sz w:val="24"/>
          <w:szCs w:val="24"/>
          <w:lang w:val="bg-BG"/>
        </w:rPr>
        <w:t>г. в Областна дирекция “Земеделие“</w:t>
      </w:r>
      <w:r w:rsidRPr="00B33BF4">
        <w:rPr>
          <w:rFonts w:ascii="Times New Roman" w:hAnsi="Times New Roman"/>
          <w:sz w:val="24"/>
          <w:szCs w:val="24"/>
        </w:rPr>
        <w:t xml:space="preserve"> </w:t>
      </w:r>
      <w:r w:rsidRPr="00B33BF4">
        <w:rPr>
          <w:rFonts w:ascii="Times New Roman" w:hAnsi="Times New Roman"/>
          <w:sz w:val="24"/>
          <w:szCs w:val="24"/>
          <w:lang w:val="bg-BG"/>
        </w:rPr>
        <w:t xml:space="preserve">гр. Габрово, въз основа на Заповед № </w:t>
      </w:r>
      <w:r w:rsidR="00043626" w:rsidRPr="00B33BF4">
        <w:rPr>
          <w:rFonts w:ascii="Times New Roman" w:hAnsi="Times New Roman"/>
          <w:sz w:val="24"/>
          <w:szCs w:val="24"/>
          <w:lang w:val="bg-BG"/>
        </w:rPr>
        <w:t>ПО-05</w:t>
      </w:r>
      <w:r w:rsidRPr="00B33BF4">
        <w:rPr>
          <w:rFonts w:ascii="Times New Roman" w:hAnsi="Times New Roman"/>
          <w:sz w:val="24"/>
          <w:szCs w:val="24"/>
          <w:lang w:val="bg-BG"/>
        </w:rPr>
        <w:t>-</w:t>
      </w:r>
      <w:r w:rsidR="00B33BF4" w:rsidRPr="00B33BF4">
        <w:rPr>
          <w:rFonts w:ascii="Times New Roman" w:hAnsi="Times New Roman"/>
          <w:sz w:val="24"/>
          <w:szCs w:val="24"/>
        </w:rPr>
        <w:t>18</w:t>
      </w:r>
      <w:r w:rsidRPr="00B33BF4">
        <w:rPr>
          <w:rFonts w:ascii="Times New Roman" w:hAnsi="Times New Roman"/>
          <w:sz w:val="24"/>
          <w:szCs w:val="24"/>
          <w:lang w:val="bg-BG"/>
        </w:rPr>
        <w:t>/</w:t>
      </w:r>
      <w:r w:rsidR="00B33BF4" w:rsidRPr="00B33BF4">
        <w:rPr>
          <w:rFonts w:ascii="Times New Roman" w:hAnsi="Times New Roman"/>
          <w:sz w:val="24"/>
          <w:szCs w:val="24"/>
        </w:rPr>
        <w:t>05</w:t>
      </w:r>
      <w:r w:rsidRPr="00B33BF4">
        <w:rPr>
          <w:rFonts w:ascii="Times New Roman" w:hAnsi="Times New Roman"/>
          <w:sz w:val="24"/>
          <w:szCs w:val="24"/>
          <w:lang w:val="ru-RU"/>
        </w:rPr>
        <w:t>.</w:t>
      </w:r>
      <w:r w:rsidR="00B33BF4" w:rsidRPr="00B33BF4">
        <w:rPr>
          <w:rFonts w:ascii="Times New Roman" w:hAnsi="Times New Roman"/>
          <w:sz w:val="24"/>
          <w:szCs w:val="24"/>
        </w:rPr>
        <w:t>07</w:t>
      </w:r>
      <w:r w:rsidR="00941EC7" w:rsidRPr="00B33BF4">
        <w:rPr>
          <w:rFonts w:ascii="Times New Roman" w:hAnsi="Times New Roman"/>
          <w:sz w:val="24"/>
          <w:szCs w:val="24"/>
          <w:lang w:val="bg-BG"/>
        </w:rPr>
        <w:t>.20</w:t>
      </w:r>
      <w:r w:rsidR="005E7C18" w:rsidRPr="00B33BF4">
        <w:rPr>
          <w:rFonts w:ascii="Times New Roman" w:hAnsi="Times New Roman"/>
          <w:sz w:val="24"/>
          <w:szCs w:val="24"/>
          <w:lang w:val="bg-BG"/>
        </w:rPr>
        <w:t>2</w:t>
      </w:r>
      <w:r w:rsidR="00B33BF4" w:rsidRPr="00B33BF4">
        <w:rPr>
          <w:rFonts w:ascii="Times New Roman" w:hAnsi="Times New Roman"/>
          <w:sz w:val="24"/>
          <w:szCs w:val="24"/>
        </w:rPr>
        <w:t>2</w:t>
      </w:r>
      <w:r w:rsidRPr="00B33BF4">
        <w:rPr>
          <w:rFonts w:ascii="Times New Roman" w:hAnsi="Times New Roman"/>
          <w:sz w:val="24"/>
          <w:szCs w:val="24"/>
          <w:lang w:val="bg-BG"/>
        </w:rPr>
        <w:t xml:space="preserve"> г. на директора на ОД ”Земеделие” гр. Габрово.</w:t>
      </w:r>
    </w:p>
    <w:p w:rsidR="00CF4DA9" w:rsidRPr="006063F6" w:rsidRDefault="00CF4DA9" w:rsidP="00CF4DA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DA9" w:rsidRDefault="005E7C18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BE54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61, ал.</w:t>
      </w:r>
      <w:r w:rsidR="00BE54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 и ал.</w:t>
      </w:r>
      <w:r w:rsidR="00BE54F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4DA9" w:rsidRPr="006063F6">
        <w:rPr>
          <w:rFonts w:ascii="Times New Roman" w:hAnsi="Times New Roman"/>
          <w:sz w:val="24"/>
          <w:szCs w:val="24"/>
          <w:lang w:val="bg-BG"/>
        </w:rPr>
        <w:t xml:space="preserve">3 от Административно процесуалния кодекс, обявяваме Протокол от </w:t>
      </w:r>
      <w:r w:rsidR="00B33BF4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B33BF4">
        <w:rPr>
          <w:rFonts w:ascii="Times New Roman" w:hAnsi="Times New Roman"/>
          <w:sz w:val="24"/>
          <w:szCs w:val="24"/>
          <w:lang w:val="bg-BG"/>
        </w:rPr>
        <w:t>08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B33BF4">
        <w:rPr>
          <w:rFonts w:ascii="Times New Roman" w:hAnsi="Times New Roman"/>
          <w:sz w:val="24"/>
          <w:szCs w:val="24"/>
          <w:lang w:val="bg-BG"/>
        </w:rPr>
        <w:t>2</w:t>
      </w:r>
      <w:r w:rsidR="00BE54F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4DA9" w:rsidRPr="006063F6">
        <w:rPr>
          <w:rFonts w:ascii="Times New Roman" w:hAnsi="Times New Roman"/>
          <w:sz w:val="24"/>
          <w:szCs w:val="24"/>
          <w:lang w:val="bg-BG"/>
        </w:rPr>
        <w:t>г. за провеждане на търг /</w:t>
      </w:r>
      <w:r w:rsidR="004833D8">
        <w:rPr>
          <w:rFonts w:ascii="Times New Roman" w:hAnsi="Times New Roman"/>
          <w:sz w:val="24"/>
          <w:szCs w:val="24"/>
          <w:lang w:val="bg-BG"/>
        </w:rPr>
        <w:t>първа</w:t>
      </w:r>
      <w:r w:rsidR="00CF4DA9" w:rsidRPr="006063F6">
        <w:rPr>
          <w:rFonts w:ascii="Times New Roman" w:hAnsi="Times New Roman"/>
          <w:sz w:val="24"/>
          <w:szCs w:val="24"/>
          <w:lang w:val="bg-BG"/>
        </w:rPr>
        <w:t xml:space="preserve"> тръжна сесия/ за отдаване под </w:t>
      </w:r>
      <w:r w:rsidR="00B33BF4">
        <w:rPr>
          <w:rFonts w:ascii="Times New Roman" w:hAnsi="Times New Roman"/>
          <w:sz w:val="24"/>
          <w:szCs w:val="24"/>
          <w:lang w:val="bg-BG"/>
        </w:rPr>
        <w:t>аренда</w:t>
      </w:r>
      <w:r w:rsidR="00F979CE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3BF4" w:rsidRPr="00B33BF4">
        <w:rPr>
          <w:rFonts w:ascii="Times New Roman" w:hAnsi="Times New Roman"/>
          <w:sz w:val="24"/>
          <w:szCs w:val="24"/>
          <w:lang w:val="bg-BG"/>
        </w:rPr>
        <w:t>на свободни земеделски земи от държавния поземлен фонд /ДПФ/ в област Габрово, за стопанската 2022–2023 година, за срок от 5 /пет/ стопански години, за отглеждане на едногодишни полски култури  и за отглеждане на съществуващи трайни насаждения за срок от 10 /десет/ по реда на чл.24а, ал.1 от ЗСПЗЗ и чл. 47ж, ал.1 от ППЗСПЗЗ</w:t>
      </w:r>
      <w:r w:rsidR="00B33BF4">
        <w:rPr>
          <w:rFonts w:ascii="Times New Roman" w:hAnsi="Times New Roman"/>
          <w:sz w:val="24"/>
          <w:szCs w:val="24"/>
          <w:lang w:val="bg-BG"/>
        </w:rPr>
        <w:t>.</w:t>
      </w:r>
    </w:p>
    <w:p w:rsidR="00B33BF4" w:rsidRPr="006063F6" w:rsidRDefault="00B33BF4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На основание чл. 47н от ППЗСПЗЗ участниците в търга могат да обжалват протокола на тръжната комисия по реда на Административно</w:t>
      </w:r>
      <w:r w:rsidR="001659F3">
        <w:rPr>
          <w:rFonts w:ascii="Times New Roman" w:hAnsi="Times New Roman"/>
          <w:sz w:val="24"/>
          <w:szCs w:val="24"/>
          <w:lang w:val="bg-BG"/>
        </w:rPr>
        <w:t>-</w:t>
      </w:r>
      <w:r w:rsidRPr="006063F6">
        <w:rPr>
          <w:rFonts w:ascii="Times New Roman" w:hAnsi="Times New Roman"/>
          <w:sz w:val="24"/>
          <w:szCs w:val="24"/>
          <w:lang w:val="bg-BG"/>
        </w:rPr>
        <w:t>процесуалния кодекс</w:t>
      </w:r>
      <w:r w:rsidR="00BB7063" w:rsidRPr="006063F6">
        <w:rPr>
          <w:rFonts w:ascii="Times New Roman" w:hAnsi="Times New Roman"/>
          <w:sz w:val="24"/>
          <w:szCs w:val="24"/>
          <w:lang w:val="bg-BG"/>
        </w:rPr>
        <w:t xml:space="preserve"> /АПК/ </w:t>
      </w:r>
      <w:r w:rsidRPr="006063F6">
        <w:rPr>
          <w:rFonts w:ascii="Times New Roman" w:hAnsi="Times New Roman"/>
          <w:sz w:val="24"/>
          <w:szCs w:val="24"/>
          <w:lang w:val="bg-BG"/>
        </w:rPr>
        <w:t>в 14-дневен срок от обявяването му. Жалбите се подават чрез Областна дирекция “Земеделие” Габрово.</w:t>
      </w: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BE54FF" w:rsidRDefault="00CF4DA9" w:rsidP="005962C1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 xml:space="preserve">Дата на поставяне: </w:t>
      </w:r>
      <w:r w:rsidR="007239E8" w:rsidRPr="007239E8">
        <w:rPr>
          <w:rFonts w:ascii="Times New Roman" w:hAnsi="Times New Roman"/>
          <w:b/>
          <w:sz w:val="24"/>
          <w:szCs w:val="24"/>
          <w:lang w:val="bg-BG"/>
        </w:rPr>
        <w:t>15</w:t>
      </w:r>
      <w:r w:rsidR="000E52D7" w:rsidRPr="007239E8">
        <w:rPr>
          <w:rFonts w:ascii="Times New Roman" w:hAnsi="Times New Roman"/>
          <w:b/>
          <w:sz w:val="24"/>
          <w:szCs w:val="24"/>
          <w:lang w:val="bg-BG"/>
        </w:rPr>
        <w:t>.0</w:t>
      </w:r>
      <w:r w:rsidR="001659F3" w:rsidRPr="007239E8">
        <w:rPr>
          <w:rFonts w:ascii="Times New Roman" w:hAnsi="Times New Roman"/>
          <w:b/>
          <w:sz w:val="24"/>
          <w:szCs w:val="24"/>
          <w:lang w:val="bg-BG"/>
        </w:rPr>
        <w:t>8</w:t>
      </w:r>
      <w:r w:rsidRPr="007239E8">
        <w:rPr>
          <w:rFonts w:ascii="Times New Roman" w:hAnsi="Times New Roman"/>
          <w:b/>
          <w:sz w:val="24"/>
          <w:szCs w:val="24"/>
        </w:rPr>
        <w:t>.</w:t>
      </w:r>
      <w:r w:rsidRPr="007239E8">
        <w:rPr>
          <w:rFonts w:ascii="Times New Roman" w:hAnsi="Times New Roman"/>
          <w:b/>
          <w:sz w:val="24"/>
          <w:szCs w:val="24"/>
          <w:lang w:val="bg-BG"/>
        </w:rPr>
        <w:t>20</w:t>
      </w:r>
      <w:r w:rsidR="005E7C18" w:rsidRPr="007239E8">
        <w:rPr>
          <w:rFonts w:ascii="Times New Roman" w:hAnsi="Times New Roman"/>
          <w:b/>
          <w:sz w:val="24"/>
          <w:szCs w:val="24"/>
          <w:lang w:val="bg-BG"/>
        </w:rPr>
        <w:t>22</w:t>
      </w:r>
      <w:r w:rsidRPr="007239E8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7E332D" w:rsidRPr="007239E8">
        <w:rPr>
          <w:rFonts w:ascii="Times New Roman" w:hAnsi="Times New Roman"/>
          <w:b/>
          <w:sz w:val="24"/>
          <w:lang w:val="bg-BG"/>
        </w:rPr>
        <w:t xml:space="preserve">               </w:t>
      </w:r>
      <w:r w:rsidR="007E332D" w:rsidRPr="007239E8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332D" w:rsidRPr="00BE54FF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FB" w:rsidRDefault="000F6DFB">
      <w:r>
        <w:separator/>
      </w:r>
    </w:p>
  </w:endnote>
  <w:endnote w:type="continuationSeparator" w:id="0">
    <w:p w:rsidR="000F6DFB" w:rsidRDefault="000F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FB" w:rsidRDefault="000F6DFB">
      <w:r>
        <w:separator/>
      </w:r>
    </w:p>
  </w:footnote>
  <w:footnote w:type="continuationSeparator" w:id="0">
    <w:p w:rsidR="000F6DFB" w:rsidRDefault="000F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105A08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105A08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85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105A08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105A08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DA8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105A08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-165735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spacing w:val="30"/>
        <w:sz w:val="24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-23495</wp:posOffset>
              </wp:positionV>
              <wp:extent cx="635" cy="612140"/>
              <wp:effectExtent l="0" t="0" r="18415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098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85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"/>
          </w:pict>
        </mc:Fallback>
      </mc:AlternateContent>
    </w:r>
  </w:p>
  <w:p w:rsidR="007E332D" w:rsidRPr="005B69F7" w:rsidRDefault="00865F42" w:rsidP="00865F42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 xml:space="preserve">  </w:t>
    </w:r>
    <w:r w:rsidR="007E33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BE54FF" w:rsidRDefault="007E332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BE54F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7E332D" w:rsidRPr="00CE747B" w:rsidRDefault="007E332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BE54FF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BE54FF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70E7B"/>
    <w:rsid w:val="00077BAE"/>
    <w:rsid w:val="00080EF7"/>
    <w:rsid w:val="000B4C8F"/>
    <w:rsid w:val="000C04E6"/>
    <w:rsid w:val="000D7BAC"/>
    <w:rsid w:val="000E52D7"/>
    <w:rsid w:val="000E6274"/>
    <w:rsid w:val="000F6DFB"/>
    <w:rsid w:val="00105A08"/>
    <w:rsid w:val="001204B2"/>
    <w:rsid w:val="001239CB"/>
    <w:rsid w:val="0015724D"/>
    <w:rsid w:val="00157D1E"/>
    <w:rsid w:val="001659F3"/>
    <w:rsid w:val="001A413F"/>
    <w:rsid w:val="001A602E"/>
    <w:rsid w:val="001A6554"/>
    <w:rsid w:val="001B4BA5"/>
    <w:rsid w:val="001D0794"/>
    <w:rsid w:val="001D5BD3"/>
    <w:rsid w:val="001D6651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72D95"/>
    <w:rsid w:val="00374F16"/>
    <w:rsid w:val="00376B61"/>
    <w:rsid w:val="003A5DF0"/>
    <w:rsid w:val="003A6024"/>
    <w:rsid w:val="003B47EC"/>
    <w:rsid w:val="003B7313"/>
    <w:rsid w:val="003B7CA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250AD"/>
    <w:rsid w:val="0052781F"/>
    <w:rsid w:val="00530805"/>
    <w:rsid w:val="00535DE4"/>
    <w:rsid w:val="00542607"/>
    <w:rsid w:val="00542842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600A"/>
    <w:rsid w:val="006B0B9A"/>
    <w:rsid w:val="006B1B53"/>
    <w:rsid w:val="006E1608"/>
    <w:rsid w:val="006E4750"/>
    <w:rsid w:val="006E50A1"/>
    <w:rsid w:val="007239E8"/>
    <w:rsid w:val="0072656C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5F42"/>
    <w:rsid w:val="00866D9D"/>
    <w:rsid w:val="00874499"/>
    <w:rsid w:val="008766D5"/>
    <w:rsid w:val="0088075C"/>
    <w:rsid w:val="00894620"/>
    <w:rsid w:val="008A4EC5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B76"/>
    <w:rsid w:val="00A6569C"/>
    <w:rsid w:val="00A75F60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33BF4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BE54FF"/>
    <w:rsid w:val="00C00904"/>
    <w:rsid w:val="00C02136"/>
    <w:rsid w:val="00C07AFE"/>
    <w:rsid w:val="00C12E41"/>
    <w:rsid w:val="00C15C09"/>
    <w:rsid w:val="00C212B9"/>
    <w:rsid w:val="00C25F60"/>
    <w:rsid w:val="00C31210"/>
    <w:rsid w:val="00C473A4"/>
    <w:rsid w:val="00C707C5"/>
    <w:rsid w:val="00C738A7"/>
    <w:rsid w:val="00C87D84"/>
    <w:rsid w:val="00C92DC7"/>
    <w:rsid w:val="00CA3258"/>
    <w:rsid w:val="00CA7A14"/>
    <w:rsid w:val="00CB764C"/>
    <w:rsid w:val="00CC1155"/>
    <w:rsid w:val="00CD0A12"/>
    <w:rsid w:val="00CD3132"/>
    <w:rsid w:val="00CE747B"/>
    <w:rsid w:val="00CF4DA9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62730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2CF1"/>
    <w:rsid w:val="00F74365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5BA16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G_Koceva</cp:lastModifiedBy>
  <cp:revision>5</cp:revision>
  <cp:lastPrinted>2019-08-08T08:34:00Z</cp:lastPrinted>
  <dcterms:created xsi:type="dcterms:W3CDTF">2022-08-15T06:52:00Z</dcterms:created>
  <dcterms:modified xsi:type="dcterms:W3CDTF">2022-08-15T07:45:00Z</dcterms:modified>
</cp:coreProperties>
</file>