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5802F8" w:rsidRDefault="005802F8" w:rsidP="00366A70">
      <w:pPr>
        <w:jc w:val="right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BD1BA8" w:rsidRPr="00BD1BA8" w:rsidRDefault="00BD1BA8" w:rsidP="00366A70">
      <w:pPr>
        <w:ind w:firstLine="1155"/>
        <w:jc w:val="both"/>
        <w:textAlignment w:val="center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Комисията по чл.37в, ал.1 от ЗСПЗЗ за община </w:t>
      </w:r>
      <w:r w:rsidR="00366A70">
        <w:rPr>
          <w:color w:val="050505"/>
          <w:sz w:val="36"/>
          <w:szCs w:val="36"/>
          <w:shd w:val="clear" w:color="auto" w:fill="FFFFFF"/>
          <w:lang w:val="bg-BG"/>
        </w:rPr>
        <w:t>Крушари, о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пределена</w:t>
      </w:r>
      <w:r w:rsidR="00366A70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със заповед </w:t>
      </w:r>
      <w:r w:rsidRPr="00BD1BA8">
        <w:rPr>
          <w:sz w:val="36"/>
          <w:szCs w:val="36"/>
          <w:lang w:val="bg-BG"/>
        </w:rPr>
        <w:t xml:space="preserve">№ </w:t>
      </w:r>
      <w:r w:rsidR="00E66DF7">
        <w:rPr>
          <w:color w:val="000000" w:themeColor="text1"/>
          <w:sz w:val="36"/>
          <w:szCs w:val="36"/>
          <w:lang w:val="bg-BG"/>
        </w:rPr>
        <w:t>РД-04</w:t>
      </w:r>
      <w:r w:rsidR="00BF4554">
        <w:rPr>
          <w:color w:val="000000" w:themeColor="text1"/>
          <w:sz w:val="36"/>
          <w:szCs w:val="36"/>
          <w:lang w:val="bg-BG"/>
        </w:rPr>
        <w:t>-</w:t>
      </w:r>
      <w:r w:rsidR="00E66DF7">
        <w:rPr>
          <w:color w:val="000000" w:themeColor="text1"/>
          <w:sz w:val="36"/>
          <w:szCs w:val="36"/>
          <w:lang w:val="bg-BG"/>
        </w:rPr>
        <w:t>9</w:t>
      </w:r>
      <w:r w:rsidR="00410F62">
        <w:rPr>
          <w:color w:val="000000" w:themeColor="text1"/>
          <w:sz w:val="36"/>
          <w:szCs w:val="36"/>
          <w:lang w:val="bg-BG"/>
        </w:rPr>
        <w:t>6/03</w:t>
      </w:r>
      <w:r w:rsidR="003666D4">
        <w:rPr>
          <w:color w:val="000000" w:themeColor="text1"/>
          <w:sz w:val="36"/>
          <w:szCs w:val="36"/>
          <w:lang w:val="bg-BG"/>
        </w:rPr>
        <w:t>.08.202</w:t>
      </w:r>
      <w:r w:rsidR="00410F62">
        <w:rPr>
          <w:color w:val="000000" w:themeColor="text1"/>
          <w:sz w:val="36"/>
          <w:szCs w:val="36"/>
          <w:lang w:val="en-US"/>
        </w:rPr>
        <w:t>6</w:t>
      </w:r>
      <w:r w:rsidR="00366A70" w:rsidRPr="00BD1BA8">
        <w:rPr>
          <w:color w:val="000000" w:themeColor="text1"/>
          <w:sz w:val="36"/>
          <w:szCs w:val="36"/>
          <w:lang w:val="bg-BG"/>
        </w:rPr>
        <w:t>г.</w:t>
      </w:r>
      <w:r w:rsidRPr="00BD1BA8">
        <w:rPr>
          <w:color w:val="000000" w:themeColor="text1"/>
          <w:sz w:val="36"/>
          <w:szCs w:val="36"/>
          <w:lang w:val="bg-BG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на Директора на Областна дирекция „Земеделие“ гр. Добрич, на основание чл.72б, ал.4 от ППЗСПЗЗ, съобщава на заинтересованите лица, участници в споразумение за землищата на община </w:t>
      </w:r>
      <w:r w:rsidR="00607F21">
        <w:rPr>
          <w:color w:val="050505"/>
          <w:sz w:val="36"/>
          <w:szCs w:val="36"/>
          <w:shd w:val="clear" w:color="auto" w:fill="FFFFFF"/>
          <w:lang w:val="bg-BG"/>
        </w:rPr>
        <w:t>Крушари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че на 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>1</w:t>
      </w:r>
      <w:r w:rsidR="003666D4">
        <w:rPr>
          <w:color w:val="000000" w:themeColor="text1"/>
          <w:sz w:val="36"/>
          <w:szCs w:val="36"/>
          <w:shd w:val="clear" w:color="auto" w:fill="FFFFFF"/>
          <w:lang w:val="en-US"/>
        </w:rPr>
        <w:t>5</w:t>
      </w:r>
      <w:r w:rsidR="008C22B1">
        <w:rPr>
          <w:color w:val="000000" w:themeColor="text1"/>
          <w:sz w:val="36"/>
          <w:szCs w:val="36"/>
          <w:shd w:val="clear" w:color="auto" w:fill="FFFFFF"/>
          <w:lang w:val="bg-BG"/>
        </w:rPr>
        <w:t>.09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>.</w:t>
      </w:r>
      <w:r w:rsidR="00410F62">
        <w:rPr>
          <w:color w:val="000000" w:themeColor="text1"/>
          <w:sz w:val="36"/>
          <w:szCs w:val="36"/>
          <w:shd w:val="clear" w:color="auto" w:fill="FFFFFF"/>
          <w:lang w:val="bg-BG"/>
        </w:rPr>
        <w:t>2026</w:t>
      </w:r>
      <w:bookmarkStart w:id="0" w:name="_GoBack"/>
      <w:bookmarkEnd w:id="0"/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>г.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от 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10.00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часа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в сградата на ОСЗ </w:t>
      </w:r>
      <w:r w:rsidR="00607F21">
        <w:rPr>
          <w:color w:val="050505"/>
          <w:sz w:val="36"/>
          <w:szCs w:val="36"/>
          <w:shd w:val="clear" w:color="auto" w:fill="FFFFFF"/>
          <w:lang w:val="bg-BG"/>
        </w:rPr>
        <w:t>Крушари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ще бъде проведено заседание </w:t>
      </w:r>
      <w:r w:rsidR="00F35417">
        <w:rPr>
          <w:color w:val="050505"/>
          <w:sz w:val="36"/>
          <w:szCs w:val="36"/>
          <w:shd w:val="clear" w:color="auto" w:fill="FFFFFF"/>
          <w:lang w:val="bg-BG"/>
        </w:rPr>
        <w:t>на Комисията на основание чл.72</w:t>
      </w:r>
      <w:r w:rsidR="00D43FC7">
        <w:rPr>
          <w:color w:val="050505"/>
          <w:sz w:val="36"/>
          <w:szCs w:val="36"/>
          <w:shd w:val="clear" w:color="auto" w:fill="FFFFFF"/>
          <w:lang w:val="bg-BG"/>
        </w:rPr>
        <w:t>б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, ал.</w:t>
      </w:r>
      <w:r w:rsidR="00742721">
        <w:rPr>
          <w:color w:val="050505"/>
          <w:sz w:val="36"/>
          <w:szCs w:val="36"/>
          <w:shd w:val="clear" w:color="auto" w:fill="FFFFFF"/>
          <w:lang w:val="en-US"/>
        </w:rPr>
        <w:t>3</w:t>
      </w:r>
      <w:r w:rsidR="00375A9E">
        <w:rPr>
          <w:color w:val="050505"/>
          <w:sz w:val="36"/>
          <w:szCs w:val="36"/>
          <w:shd w:val="clear" w:color="auto" w:fill="FFFFFF"/>
          <w:lang w:val="bg-BG"/>
        </w:rPr>
        <w:t>, 4</w:t>
      </w:r>
      <w:r w:rsidR="00742721">
        <w:rPr>
          <w:color w:val="050505"/>
          <w:sz w:val="36"/>
          <w:szCs w:val="36"/>
          <w:shd w:val="clear" w:color="auto" w:fill="FFFFFF"/>
          <w:lang w:val="bg-BG"/>
        </w:rPr>
        <w:t xml:space="preserve"> и 5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 от ППЗСПЗЗ, а именно:</w:t>
      </w:r>
    </w:p>
    <w:p w:rsidR="00BD1BA8" w:rsidRPr="008C22B1" w:rsidRDefault="000022D8" w:rsidP="00366A70">
      <w:pPr>
        <w:pStyle w:val="a3"/>
        <w:numPr>
          <w:ilvl w:val="0"/>
          <w:numId w:val="1"/>
        </w:numPr>
        <w:jc w:val="both"/>
        <w:textAlignment w:val="center"/>
        <w:rPr>
          <w:color w:val="000000"/>
          <w:sz w:val="36"/>
          <w:szCs w:val="36"/>
          <w:lang w:val="en"/>
        </w:rPr>
      </w:pPr>
      <w:r>
        <w:rPr>
          <w:color w:val="000000"/>
          <w:sz w:val="36"/>
          <w:szCs w:val="36"/>
          <w:lang w:val="bg-BG"/>
        </w:rPr>
        <w:t xml:space="preserve">проследяване на дейностите </w:t>
      </w:r>
      <w:r w:rsidR="008C22B1">
        <w:rPr>
          <w:color w:val="000000"/>
          <w:sz w:val="36"/>
          <w:szCs w:val="36"/>
          <w:lang w:val="bg-BG"/>
        </w:rPr>
        <w:t>и хода по сключване на споразуменията</w:t>
      </w:r>
      <w:r w:rsidR="008C22B1">
        <w:rPr>
          <w:color w:val="000000"/>
          <w:sz w:val="36"/>
          <w:szCs w:val="36"/>
          <w:lang w:val="en-US"/>
        </w:rPr>
        <w:t>;</w:t>
      </w:r>
    </w:p>
    <w:p w:rsidR="008C22B1" w:rsidRPr="00BD1BA8" w:rsidRDefault="008C22B1" w:rsidP="00366A70">
      <w:pPr>
        <w:pStyle w:val="a3"/>
        <w:numPr>
          <w:ilvl w:val="0"/>
          <w:numId w:val="1"/>
        </w:numPr>
        <w:jc w:val="both"/>
        <w:textAlignment w:val="center"/>
        <w:rPr>
          <w:color w:val="000000"/>
          <w:sz w:val="36"/>
          <w:szCs w:val="36"/>
          <w:lang w:val="en"/>
        </w:rPr>
      </w:pPr>
      <w:r>
        <w:rPr>
          <w:color w:val="000000"/>
          <w:sz w:val="36"/>
          <w:szCs w:val="36"/>
          <w:lang w:val="bg-BG"/>
        </w:rPr>
        <w:t>постъпило ли е искане от участниците за служебно разп</w:t>
      </w:r>
      <w:r w:rsidR="000022D8">
        <w:rPr>
          <w:color w:val="000000"/>
          <w:sz w:val="36"/>
          <w:szCs w:val="36"/>
          <w:lang w:val="bg-BG"/>
        </w:rPr>
        <w:t>р</w:t>
      </w:r>
      <w:r>
        <w:rPr>
          <w:color w:val="000000"/>
          <w:sz w:val="36"/>
          <w:szCs w:val="36"/>
          <w:lang w:val="bg-BG"/>
        </w:rPr>
        <w:t>еделение.</w:t>
      </w:r>
    </w:p>
    <w:p w:rsidR="00BD1BA8" w:rsidRDefault="00BD1BA8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F66FFD" w:rsidRDefault="00F66FFD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F66FFD" w:rsidRDefault="00F66FFD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F66FFD" w:rsidRPr="00BD1BA8" w:rsidRDefault="00F66FFD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</w:p>
    <w:p w:rsidR="00B90008" w:rsidRDefault="00BD1BA8">
      <w:pPr>
        <w:rPr>
          <w:sz w:val="36"/>
          <w:szCs w:val="36"/>
          <w:lang w:val="bg-BG"/>
        </w:rPr>
      </w:pPr>
      <w:r w:rsidRPr="00BD1BA8">
        <w:rPr>
          <w:sz w:val="36"/>
          <w:szCs w:val="36"/>
          <w:lang w:val="bg-BG"/>
        </w:rPr>
        <w:t>Председател:…………………….</w:t>
      </w:r>
    </w:p>
    <w:p w:rsidR="00BD1BA8" w:rsidRPr="00BD1BA8" w:rsidRDefault="00BD1BA8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ab/>
      </w:r>
      <w:r>
        <w:rPr>
          <w:sz w:val="36"/>
          <w:szCs w:val="36"/>
          <w:lang w:val="bg-BG"/>
        </w:rPr>
        <w:tab/>
        <w:t>(</w:t>
      </w:r>
      <w:r w:rsidR="00607F21">
        <w:rPr>
          <w:sz w:val="36"/>
          <w:szCs w:val="36"/>
          <w:lang w:val="bg-BG"/>
        </w:rPr>
        <w:t>Николай</w:t>
      </w:r>
      <w:r w:rsidR="00DB657C">
        <w:rPr>
          <w:sz w:val="36"/>
          <w:szCs w:val="36"/>
          <w:lang w:val="bg-BG"/>
        </w:rPr>
        <w:t xml:space="preserve"> </w:t>
      </w:r>
      <w:r w:rsidR="00607F21">
        <w:rPr>
          <w:sz w:val="36"/>
          <w:szCs w:val="36"/>
          <w:lang w:val="bg-BG"/>
        </w:rPr>
        <w:t>Атанасов</w:t>
      </w:r>
      <w:r>
        <w:rPr>
          <w:sz w:val="36"/>
          <w:szCs w:val="36"/>
          <w:lang w:val="bg-BG"/>
        </w:rPr>
        <w:t>)</w:t>
      </w:r>
    </w:p>
    <w:sectPr w:rsidR="00BD1BA8" w:rsidRPr="00BD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0022D8"/>
    <w:rsid w:val="003666D4"/>
    <w:rsid w:val="00366A70"/>
    <w:rsid w:val="00375A9E"/>
    <w:rsid w:val="003D307B"/>
    <w:rsid w:val="00410F62"/>
    <w:rsid w:val="005802F8"/>
    <w:rsid w:val="00607F21"/>
    <w:rsid w:val="00742721"/>
    <w:rsid w:val="008C22B1"/>
    <w:rsid w:val="00B90008"/>
    <w:rsid w:val="00BD1BA8"/>
    <w:rsid w:val="00BF4554"/>
    <w:rsid w:val="00D43FC7"/>
    <w:rsid w:val="00DB657C"/>
    <w:rsid w:val="00E66DF7"/>
    <w:rsid w:val="00F35417"/>
    <w:rsid w:val="00F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D99A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BD1BA8"/>
    <w:rPr>
      <w:i w:val="0"/>
      <w:iCs w:val="0"/>
      <w:color w:val="0000FF"/>
      <w:u w:val="single"/>
    </w:rPr>
  </w:style>
  <w:style w:type="paragraph" w:styleId="a3">
    <w:name w:val="List Paragraph"/>
    <w:basedOn w:val="a"/>
    <w:uiPriority w:val="34"/>
    <w:qFormat/>
    <w:rsid w:val="00BD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OSZ-KRUSHARI</cp:lastModifiedBy>
  <cp:revision>16</cp:revision>
  <dcterms:created xsi:type="dcterms:W3CDTF">2022-08-23T12:36:00Z</dcterms:created>
  <dcterms:modified xsi:type="dcterms:W3CDTF">2026-09-01T08:34:00Z</dcterms:modified>
</cp:coreProperties>
</file>