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26" w:rsidRPr="00EF7E3B" w:rsidRDefault="003C2326" w:rsidP="003C2326">
      <w:pPr>
        <w:pStyle w:val="aa"/>
        <w:rPr>
          <w:rFonts w:ascii="Times New Roman" w:hAnsi="Times New Roman"/>
          <w:sz w:val="24"/>
          <w:szCs w:val="24"/>
          <w:lang w:val="bg-BG"/>
        </w:rPr>
      </w:pPr>
      <w:r w:rsidRPr="00EF7E3B">
        <w:rPr>
          <w:rFonts w:ascii="Times New Roman" w:hAnsi="Times New Roman"/>
          <w:sz w:val="24"/>
          <w:szCs w:val="24"/>
          <w:lang w:val="bg-BG"/>
        </w:rPr>
        <w:t>ЗАПОВЕД</w:t>
      </w:r>
    </w:p>
    <w:p w:rsidR="003C2326" w:rsidRPr="00EF7E3B" w:rsidRDefault="003C2326" w:rsidP="003C2326">
      <w:pPr>
        <w:jc w:val="center"/>
        <w:rPr>
          <w:b/>
          <w:sz w:val="24"/>
          <w:szCs w:val="24"/>
          <w:lang w:val="bg-BG"/>
        </w:rPr>
      </w:pPr>
    </w:p>
    <w:p w:rsidR="003C2326" w:rsidRPr="00EF7E3B" w:rsidRDefault="001918E1" w:rsidP="003C2326">
      <w:pPr>
        <w:jc w:val="center"/>
        <w:rPr>
          <w:b/>
          <w:color w:val="000000"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№ ПО-09-</w:t>
      </w:r>
      <w:r w:rsidR="00C42CAF">
        <w:rPr>
          <w:b/>
          <w:color w:val="000000"/>
          <w:sz w:val="24"/>
          <w:szCs w:val="24"/>
          <w:lang w:val="ru-RU"/>
        </w:rPr>
        <w:t>334</w:t>
      </w:r>
      <w:r w:rsidR="003C2326" w:rsidRPr="00EF7E3B">
        <w:rPr>
          <w:b/>
          <w:color w:val="000000"/>
          <w:sz w:val="24"/>
          <w:szCs w:val="24"/>
          <w:lang w:val="ru-RU"/>
        </w:rPr>
        <w:t>/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</w:t>
      </w:r>
      <w:r w:rsidR="00C42CAF">
        <w:rPr>
          <w:b/>
          <w:color w:val="000000"/>
          <w:sz w:val="24"/>
          <w:szCs w:val="24"/>
        </w:rPr>
        <w:t>29.09.</w:t>
      </w:r>
      <w:r w:rsidR="00E811FB">
        <w:rPr>
          <w:b/>
          <w:color w:val="000000"/>
          <w:sz w:val="24"/>
          <w:szCs w:val="24"/>
          <w:lang w:val="bg-BG"/>
        </w:rPr>
        <w:t>2022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г.</w:t>
      </w: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66790A" w:rsidRDefault="003C2326" w:rsidP="0066790A">
      <w:pPr>
        <w:ind w:firstLine="720"/>
        <w:jc w:val="both"/>
        <w:rPr>
          <w:sz w:val="22"/>
          <w:szCs w:val="22"/>
          <w:lang w:val="bg-BG"/>
        </w:rPr>
      </w:pPr>
      <w:r w:rsidRPr="00EF7E3B">
        <w:rPr>
          <w:sz w:val="24"/>
          <w:szCs w:val="24"/>
          <w:lang w:val="bg-BG"/>
        </w:rPr>
        <w:t>На основание чл. 3, ал. 4 от Устройствения правилник на Областните дирекции „Земеделие” (</w:t>
      </w:r>
      <w:proofErr w:type="spellStart"/>
      <w:r w:rsidRPr="00EF7E3B">
        <w:rPr>
          <w:sz w:val="24"/>
          <w:szCs w:val="24"/>
          <w:lang w:val="bg-BG"/>
        </w:rPr>
        <w:t>обн</w:t>
      </w:r>
      <w:proofErr w:type="spellEnd"/>
      <w:r w:rsidRPr="00EF7E3B">
        <w:rPr>
          <w:sz w:val="24"/>
          <w:szCs w:val="24"/>
          <w:lang w:val="bg-BG"/>
        </w:rPr>
        <w:t>. ДВ, бр. 7 / 26.01.2009 г.), чл. 37в, ал. 4 от Закона за собствеността и ползването на земеделските земи /ЗСПЗЗ/</w:t>
      </w:r>
      <w:r w:rsidRPr="00EF7E3B">
        <w:rPr>
          <w:sz w:val="24"/>
          <w:szCs w:val="24"/>
        </w:rPr>
        <w:t xml:space="preserve">, </w:t>
      </w:r>
      <w:r w:rsidRPr="00EF7E3B">
        <w:rPr>
          <w:sz w:val="24"/>
          <w:szCs w:val="24"/>
          <w:lang w:val="bg-BG"/>
        </w:rPr>
        <w:t>чл. 75а, ал.1 от Правилника за прилагане на закона за собствеността и ползването на земеделските земи /ППЗСПЗЗ/ и във връзка с изготвения доклад от комисията, назначена със Заповед  № РД-</w:t>
      </w:r>
      <w:r w:rsidR="004439CB" w:rsidRPr="00EF7E3B">
        <w:rPr>
          <w:sz w:val="24"/>
          <w:szCs w:val="24"/>
          <w:lang w:val="ru-RU"/>
        </w:rPr>
        <w:t>04</w:t>
      </w:r>
      <w:r w:rsidR="00CD4D12">
        <w:rPr>
          <w:sz w:val="24"/>
          <w:szCs w:val="24"/>
          <w:lang w:val="ru-RU"/>
        </w:rPr>
        <w:t>-</w:t>
      </w:r>
      <w:r w:rsidR="00E811FB">
        <w:rPr>
          <w:sz w:val="24"/>
          <w:szCs w:val="24"/>
          <w:lang w:val="ru-RU"/>
        </w:rPr>
        <w:t>243/01.08.2022г</w:t>
      </w:r>
      <w:r w:rsidRPr="00EF7E3B">
        <w:rPr>
          <w:sz w:val="24"/>
          <w:szCs w:val="24"/>
          <w:lang w:val="bg-BG"/>
        </w:rPr>
        <w:t>., на Директора на ОД „Земеделие”- гр. Добрич</w:t>
      </w:r>
      <w:r w:rsidR="004439CB" w:rsidRPr="00EF7E3B">
        <w:rPr>
          <w:sz w:val="24"/>
          <w:szCs w:val="24"/>
          <w:lang w:val="bg-BG"/>
        </w:rPr>
        <w:t xml:space="preserve"> </w:t>
      </w:r>
      <w:r w:rsidR="00203C06" w:rsidRPr="00EF7E3B">
        <w:rPr>
          <w:sz w:val="24"/>
          <w:szCs w:val="24"/>
          <w:lang w:val="bg-BG"/>
        </w:rPr>
        <w:t>и допълнителни указания до к</w:t>
      </w:r>
      <w:r w:rsidR="00E811FB">
        <w:rPr>
          <w:sz w:val="24"/>
          <w:szCs w:val="24"/>
          <w:lang w:val="bg-BG"/>
        </w:rPr>
        <w:t>омисиите със Заповед № РД-04—73/02.08.2022</w:t>
      </w:r>
      <w:r w:rsidR="00203C06" w:rsidRPr="00EF7E3B">
        <w:rPr>
          <w:sz w:val="24"/>
          <w:szCs w:val="24"/>
          <w:lang w:val="bg-BG"/>
        </w:rPr>
        <w:t>г. на Директора на ОД „Земеделие”- гр. Добрич,</w:t>
      </w:r>
      <w:r w:rsidRPr="00EF7E3B">
        <w:rPr>
          <w:sz w:val="24"/>
          <w:szCs w:val="24"/>
          <w:lang w:val="bg-BG"/>
        </w:rPr>
        <w:t xml:space="preserve"> за землището на </w:t>
      </w:r>
      <w:r w:rsidR="0066790A">
        <w:rPr>
          <w:b/>
          <w:sz w:val="24"/>
          <w:szCs w:val="24"/>
          <w:lang w:val="bg-BG"/>
        </w:rPr>
        <w:t>с.</w:t>
      </w:r>
      <w:r w:rsidR="0066790A">
        <w:rPr>
          <w:sz w:val="24"/>
          <w:szCs w:val="24"/>
          <w:lang w:val="bg-BG"/>
        </w:rPr>
        <w:t xml:space="preserve"> </w:t>
      </w:r>
      <w:r w:rsidR="0066790A">
        <w:rPr>
          <w:b/>
          <w:sz w:val="22"/>
          <w:szCs w:val="22"/>
          <w:lang w:val="bg-BG"/>
        </w:rPr>
        <w:t>Стражица ЕКАТТЕ 69643</w:t>
      </w:r>
      <w:r w:rsidR="0066790A">
        <w:rPr>
          <w:sz w:val="22"/>
          <w:szCs w:val="22"/>
          <w:lang w:val="bg-BG"/>
        </w:rPr>
        <w:t xml:space="preserve">, общ. Балчик, </w:t>
      </w:r>
      <w:proofErr w:type="spellStart"/>
      <w:r w:rsidR="0066790A">
        <w:rPr>
          <w:sz w:val="22"/>
          <w:szCs w:val="22"/>
          <w:lang w:val="bg-BG"/>
        </w:rPr>
        <w:t>обл</w:t>
      </w:r>
      <w:proofErr w:type="spellEnd"/>
      <w:r w:rsidR="0066790A">
        <w:rPr>
          <w:sz w:val="22"/>
          <w:szCs w:val="22"/>
          <w:lang w:val="bg-BG"/>
        </w:rPr>
        <w:t>. Добрич.</w:t>
      </w:r>
    </w:p>
    <w:p w:rsidR="0066790A" w:rsidRDefault="0066790A" w:rsidP="0066790A">
      <w:pPr>
        <w:tabs>
          <w:tab w:val="left" w:pos="4805"/>
        </w:tabs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</w:p>
    <w:p w:rsidR="0066790A" w:rsidRDefault="0066790A" w:rsidP="0066790A">
      <w:pPr>
        <w:tabs>
          <w:tab w:val="left" w:pos="4805"/>
        </w:tabs>
        <w:rPr>
          <w:sz w:val="22"/>
          <w:szCs w:val="22"/>
          <w:lang w:val="bg-BG"/>
        </w:rPr>
      </w:pPr>
    </w:p>
    <w:p w:rsidR="0066790A" w:rsidRDefault="0066790A" w:rsidP="0066790A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НАРЕЖДАМ</w:t>
      </w:r>
    </w:p>
    <w:p w:rsidR="0066790A" w:rsidRDefault="0066790A" w:rsidP="0066790A">
      <w:pPr>
        <w:jc w:val="center"/>
        <w:rPr>
          <w:b/>
          <w:sz w:val="24"/>
          <w:szCs w:val="24"/>
          <w:lang w:val="bg-BG"/>
        </w:rPr>
      </w:pPr>
    </w:p>
    <w:p w:rsidR="0066790A" w:rsidRDefault="0066790A" w:rsidP="0066790A">
      <w:pPr>
        <w:jc w:val="center"/>
        <w:rPr>
          <w:b/>
          <w:sz w:val="24"/>
          <w:szCs w:val="24"/>
          <w:lang w:val="bg-BG"/>
        </w:rPr>
      </w:pPr>
    </w:p>
    <w:p w:rsidR="0066790A" w:rsidRDefault="0066790A" w:rsidP="0066790A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Разпределям масивите за ползване в землището на </w:t>
      </w:r>
      <w:r>
        <w:rPr>
          <w:b/>
          <w:sz w:val="24"/>
          <w:szCs w:val="24"/>
          <w:lang w:val="bg-BG"/>
        </w:rPr>
        <w:t>с.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Стражица ЕКАТТЕ 69643</w:t>
      </w:r>
      <w:r>
        <w:rPr>
          <w:sz w:val="24"/>
          <w:szCs w:val="24"/>
          <w:lang w:val="bg-BG"/>
        </w:rPr>
        <w:t xml:space="preserve">, общ. Балчик, </w:t>
      </w:r>
      <w:proofErr w:type="spellStart"/>
      <w:r>
        <w:rPr>
          <w:sz w:val="24"/>
          <w:szCs w:val="24"/>
          <w:lang w:val="bg-BG"/>
        </w:rPr>
        <w:t>обл.Добрич</w:t>
      </w:r>
      <w:proofErr w:type="spellEnd"/>
      <w:r>
        <w:rPr>
          <w:sz w:val="24"/>
          <w:szCs w:val="24"/>
          <w:lang w:val="bg-BG"/>
        </w:rPr>
        <w:t xml:space="preserve"> с обща площ от 1359,26 дка по правно основание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bg-BG"/>
        </w:rPr>
        <w:t>между 8 бр. ползватели.</w:t>
      </w:r>
    </w:p>
    <w:p w:rsidR="0066790A" w:rsidRDefault="0066790A" w:rsidP="0066790A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</w:t>
      </w:r>
      <w:proofErr w:type="spellStart"/>
      <w:r>
        <w:rPr>
          <w:sz w:val="24"/>
          <w:szCs w:val="24"/>
          <w:lang w:val="ru-RU"/>
        </w:rPr>
        <w:t>границите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масивите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ползване</w:t>
      </w:r>
      <w:proofErr w:type="spellEnd"/>
      <w:r>
        <w:rPr>
          <w:sz w:val="24"/>
          <w:szCs w:val="24"/>
          <w:lang w:val="ru-RU"/>
        </w:rPr>
        <w:t xml:space="preserve"> в </w:t>
      </w:r>
      <w:r>
        <w:rPr>
          <w:sz w:val="24"/>
          <w:szCs w:val="24"/>
          <w:lang w:val="bg-BG"/>
        </w:rPr>
        <w:t xml:space="preserve">землището, </w:t>
      </w:r>
      <w:proofErr w:type="spellStart"/>
      <w:r>
        <w:rPr>
          <w:sz w:val="24"/>
          <w:szCs w:val="24"/>
          <w:lang w:val="ru-RU"/>
        </w:rPr>
        <w:t>съобразно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споразумението</w:t>
      </w:r>
      <w:proofErr w:type="spellEnd"/>
      <w:r>
        <w:rPr>
          <w:sz w:val="24"/>
          <w:szCs w:val="24"/>
          <w:lang w:val="bg-BG"/>
        </w:rPr>
        <w:t xml:space="preserve"> не </w:t>
      </w:r>
      <w:proofErr w:type="spellStart"/>
      <w:r>
        <w:rPr>
          <w:sz w:val="24"/>
          <w:szCs w:val="24"/>
          <w:lang w:val="ru-RU"/>
        </w:rPr>
        <w:t>са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разпределени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>земи по чл.37в, ал.3, т.2 от ЗСПЗЗ.</w:t>
      </w:r>
    </w:p>
    <w:p w:rsidR="0066790A" w:rsidRDefault="0066790A" w:rsidP="0066790A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По реда на чл. 37в, ал.10 от ЗСПЗЗ, в </w:t>
      </w:r>
      <w:proofErr w:type="spellStart"/>
      <w:r>
        <w:rPr>
          <w:sz w:val="24"/>
          <w:szCs w:val="24"/>
          <w:lang w:val="ru-RU"/>
        </w:rPr>
        <w:t>границите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масивите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ползване</w:t>
      </w:r>
      <w:proofErr w:type="spellEnd"/>
      <w:r>
        <w:rPr>
          <w:sz w:val="24"/>
          <w:szCs w:val="24"/>
          <w:lang w:val="ru-RU"/>
        </w:rPr>
        <w:t xml:space="preserve"> в </w:t>
      </w:r>
      <w:r>
        <w:rPr>
          <w:sz w:val="24"/>
          <w:szCs w:val="24"/>
          <w:lang w:val="bg-BG"/>
        </w:rPr>
        <w:t xml:space="preserve">землището, </w:t>
      </w:r>
      <w:proofErr w:type="spellStart"/>
      <w:r>
        <w:rPr>
          <w:sz w:val="24"/>
          <w:szCs w:val="24"/>
          <w:lang w:val="ru-RU"/>
        </w:rPr>
        <w:t>съобразно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споразумението</w:t>
      </w:r>
      <w:proofErr w:type="spellEnd"/>
      <w:r>
        <w:rPr>
          <w:sz w:val="24"/>
          <w:szCs w:val="24"/>
          <w:lang w:val="ru-RU"/>
        </w:rPr>
        <w:t>,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ru-RU"/>
        </w:rPr>
        <w:t>са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разпределени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>земи от ОПФ, с ползвана площ от  4,825  дка. Дължимите суми за земите от ОПФ се заплащат по банкова сметка на Община Балчик.</w:t>
      </w:r>
    </w:p>
    <w:p w:rsidR="0066790A" w:rsidRDefault="0066790A" w:rsidP="0066790A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Неразделна част от настоящата заповед е </w:t>
      </w:r>
      <w:proofErr w:type="spellStart"/>
      <w:r>
        <w:rPr>
          <w:sz w:val="24"/>
          <w:szCs w:val="24"/>
          <w:lang w:val="ru-RU"/>
        </w:rPr>
        <w:t>окончателният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 и карта на </w:t>
      </w:r>
      <w:proofErr w:type="spellStart"/>
      <w:r>
        <w:rPr>
          <w:sz w:val="24"/>
          <w:szCs w:val="24"/>
          <w:lang w:val="ru-RU"/>
        </w:rPr>
        <w:t>ползването</w:t>
      </w:r>
      <w:proofErr w:type="spellEnd"/>
      <w:r>
        <w:rPr>
          <w:sz w:val="24"/>
          <w:szCs w:val="24"/>
          <w:lang w:val="bg-BG"/>
        </w:rPr>
        <w:t xml:space="preserve">.  </w:t>
      </w:r>
    </w:p>
    <w:p w:rsidR="0066790A" w:rsidRDefault="0066790A" w:rsidP="0066790A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Заповедта може да бъде обжалвана по реда на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в 14-дневен срок от публикуването </w:t>
      </w:r>
      <w:r>
        <w:rPr>
          <w:rFonts w:ascii="Cambria Math" w:hAnsi="Cambria Math" w:cs="Cambria Math"/>
          <w:sz w:val="24"/>
          <w:szCs w:val="24"/>
          <w:lang w:val="bg-BG"/>
        </w:rPr>
        <w:t>ѝ</w:t>
      </w:r>
      <w:r>
        <w:rPr>
          <w:sz w:val="24"/>
          <w:szCs w:val="24"/>
          <w:lang w:val="bg-BG"/>
        </w:rPr>
        <w:t xml:space="preserve"> на електронната страница на Областна дирекция „Земеделие”- гр. Добрич.</w:t>
      </w:r>
    </w:p>
    <w:p w:rsidR="0066790A" w:rsidRDefault="0066790A" w:rsidP="0066790A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Копие от заповедта да бъде връчено на началника на ОСЗ Балчик,  кмета на с. Стражица и кмета на община Балчик.</w:t>
      </w:r>
    </w:p>
    <w:p w:rsidR="0066790A" w:rsidRDefault="0066790A" w:rsidP="0066790A">
      <w:pPr>
        <w:ind w:firstLine="720"/>
        <w:jc w:val="both"/>
        <w:rPr>
          <w:sz w:val="24"/>
          <w:szCs w:val="24"/>
          <w:lang w:val="bg-BG"/>
        </w:rPr>
      </w:pPr>
    </w:p>
    <w:p w:rsidR="0066790A" w:rsidRDefault="0066790A" w:rsidP="0066790A">
      <w:pPr>
        <w:ind w:firstLine="720"/>
        <w:jc w:val="both"/>
        <w:rPr>
          <w:sz w:val="24"/>
          <w:szCs w:val="24"/>
          <w:lang w:val="bg-BG"/>
        </w:rPr>
      </w:pPr>
    </w:p>
    <w:p w:rsidR="0021021B" w:rsidRDefault="0021021B" w:rsidP="0066790A">
      <w:pPr>
        <w:ind w:firstLine="72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инж. ДЕСИСЛАВА ИВАНОВА</w:t>
      </w:r>
    </w:p>
    <w:p w:rsidR="0021021B" w:rsidRDefault="0021021B" w:rsidP="0021021B">
      <w:pPr>
        <w:ind w:left="720"/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>Директор ОД “Земеделие”</w:t>
      </w:r>
    </w:p>
    <w:p w:rsidR="0021021B" w:rsidRDefault="0021021B" w:rsidP="0021021B">
      <w:pPr>
        <w:rPr>
          <w:i/>
          <w:sz w:val="24"/>
          <w:szCs w:val="24"/>
          <w:lang w:val="bg-BG"/>
        </w:rPr>
      </w:pPr>
    </w:p>
    <w:p w:rsidR="0021021B" w:rsidRDefault="0021021B" w:rsidP="0021021B">
      <w:pPr>
        <w:rPr>
          <w:i/>
          <w:sz w:val="24"/>
          <w:szCs w:val="24"/>
          <w:lang w:val="bg-BG"/>
        </w:rPr>
      </w:pPr>
    </w:p>
    <w:p w:rsidR="0021021B" w:rsidRDefault="0021021B" w:rsidP="0021021B">
      <w:pPr>
        <w:rPr>
          <w:i/>
          <w:sz w:val="24"/>
          <w:szCs w:val="24"/>
          <w:lang w:val="bg-BG"/>
        </w:rPr>
      </w:pPr>
    </w:p>
    <w:p w:rsidR="003C2326" w:rsidRPr="00AA1AF6" w:rsidRDefault="003C2326" w:rsidP="0021021B">
      <w:pPr>
        <w:ind w:firstLine="720"/>
        <w:jc w:val="both"/>
        <w:rPr>
          <w:lang w:val="bg-BG"/>
        </w:rPr>
      </w:pPr>
      <w:bookmarkStart w:id="0" w:name="_GoBack"/>
      <w:bookmarkEnd w:id="0"/>
    </w:p>
    <w:sectPr w:rsidR="003C2326" w:rsidRPr="00AA1AF6" w:rsidSect="0087270D">
      <w:headerReference w:type="default" r:id="rId7"/>
      <w:footerReference w:type="default" r:id="rId8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C16" w:rsidRDefault="00015C16">
      <w:r>
        <w:separator/>
      </w:r>
    </w:p>
  </w:endnote>
  <w:endnote w:type="continuationSeparator" w:id="0">
    <w:p w:rsidR="00015C16" w:rsidRDefault="0001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E776D6" w:rsidRDefault="00E776D6" w:rsidP="007D20D7">
    <w:pPr>
      <w:pStyle w:val="a4"/>
    </w:pPr>
  </w:p>
  <w:p w:rsidR="00E776D6" w:rsidRPr="007D20D7" w:rsidRDefault="00E776D6" w:rsidP="007D20D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C16" w:rsidRDefault="00015C16">
      <w:r>
        <w:separator/>
      </w:r>
    </w:p>
  </w:footnote>
  <w:footnote w:type="continuationSeparator" w:id="0">
    <w:p w:rsidR="00015C16" w:rsidRDefault="00015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Pr="003A3E31" w:rsidRDefault="00D03E94" w:rsidP="00563BF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09E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563BF5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E776D6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E776D6" w:rsidRPr="009338A4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6D6" w:rsidRPr="003A3E31">
      <w:rPr>
        <w:color w:val="333333"/>
        <w:sz w:val="36"/>
        <w:szCs w:val="36"/>
      </w:rPr>
      <w:tab/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</w:p>
  <w:p w:rsidR="00E776D6" w:rsidRPr="003A3E31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C27A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E776D6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E776D6" w:rsidRPr="00656C0F" w:rsidRDefault="00E776D6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3FC9"/>
    <w:multiLevelType w:val="hybridMultilevel"/>
    <w:tmpl w:val="ACB06580"/>
    <w:lvl w:ilvl="0" w:tplc="DC1220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3A22"/>
    <w:rsid w:val="00004227"/>
    <w:rsid w:val="00004314"/>
    <w:rsid w:val="000048D5"/>
    <w:rsid w:val="000058A4"/>
    <w:rsid w:val="000146D0"/>
    <w:rsid w:val="00015C16"/>
    <w:rsid w:val="0002171B"/>
    <w:rsid w:val="0004111B"/>
    <w:rsid w:val="0004228E"/>
    <w:rsid w:val="00055525"/>
    <w:rsid w:val="000614C2"/>
    <w:rsid w:val="0007290F"/>
    <w:rsid w:val="000763C5"/>
    <w:rsid w:val="000844A7"/>
    <w:rsid w:val="0008461F"/>
    <w:rsid w:val="00085E39"/>
    <w:rsid w:val="00092E9D"/>
    <w:rsid w:val="000936C4"/>
    <w:rsid w:val="000A68EE"/>
    <w:rsid w:val="000B677C"/>
    <w:rsid w:val="000C5989"/>
    <w:rsid w:val="000D08C4"/>
    <w:rsid w:val="000D3DC9"/>
    <w:rsid w:val="000F2FAB"/>
    <w:rsid w:val="000F4D6E"/>
    <w:rsid w:val="00102BC8"/>
    <w:rsid w:val="00103A3D"/>
    <w:rsid w:val="00123A37"/>
    <w:rsid w:val="0013229A"/>
    <w:rsid w:val="0013780A"/>
    <w:rsid w:val="00145A6F"/>
    <w:rsid w:val="00147025"/>
    <w:rsid w:val="001476E7"/>
    <w:rsid w:val="00147E31"/>
    <w:rsid w:val="0015550C"/>
    <w:rsid w:val="0016545D"/>
    <w:rsid w:val="0016577B"/>
    <w:rsid w:val="001666BA"/>
    <w:rsid w:val="00175294"/>
    <w:rsid w:val="00176843"/>
    <w:rsid w:val="0018299A"/>
    <w:rsid w:val="00184295"/>
    <w:rsid w:val="00185629"/>
    <w:rsid w:val="001918E1"/>
    <w:rsid w:val="001918E2"/>
    <w:rsid w:val="00196702"/>
    <w:rsid w:val="001B2503"/>
    <w:rsid w:val="001B38F9"/>
    <w:rsid w:val="001C10BF"/>
    <w:rsid w:val="001C1CC3"/>
    <w:rsid w:val="001C1EE1"/>
    <w:rsid w:val="001C51A7"/>
    <w:rsid w:val="001D0FE0"/>
    <w:rsid w:val="001D3385"/>
    <w:rsid w:val="001D7ECB"/>
    <w:rsid w:val="001E2BD0"/>
    <w:rsid w:val="001F1B9D"/>
    <w:rsid w:val="001F76C5"/>
    <w:rsid w:val="00203C06"/>
    <w:rsid w:val="002041EE"/>
    <w:rsid w:val="0021021B"/>
    <w:rsid w:val="00211CC6"/>
    <w:rsid w:val="002358D5"/>
    <w:rsid w:val="002629DE"/>
    <w:rsid w:val="00283EA5"/>
    <w:rsid w:val="002A0FF7"/>
    <w:rsid w:val="002A2474"/>
    <w:rsid w:val="002A427D"/>
    <w:rsid w:val="002A52F6"/>
    <w:rsid w:val="002A5367"/>
    <w:rsid w:val="002B21B0"/>
    <w:rsid w:val="002B276D"/>
    <w:rsid w:val="002B2E0C"/>
    <w:rsid w:val="002B5275"/>
    <w:rsid w:val="002C3341"/>
    <w:rsid w:val="002D1A64"/>
    <w:rsid w:val="002D62F2"/>
    <w:rsid w:val="002D7674"/>
    <w:rsid w:val="002E121C"/>
    <w:rsid w:val="002E1B0F"/>
    <w:rsid w:val="002F0542"/>
    <w:rsid w:val="003027E2"/>
    <w:rsid w:val="003033A7"/>
    <w:rsid w:val="00312CFB"/>
    <w:rsid w:val="00316FCF"/>
    <w:rsid w:val="0031714E"/>
    <w:rsid w:val="00331D4C"/>
    <w:rsid w:val="00335F36"/>
    <w:rsid w:val="00340108"/>
    <w:rsid w:val="00342C88"/>
    <w:rsid w:val="00342FB4"/>
    <w:rsid w:val="00347E82"/>
    <w:rsid w:val="0035396F"/>
    <w:rsid w:val="00370F65"/>
    <w:rsid w:val="0037432A"/>
    <w:rsid w:val="003757D4"/>
    <w:rsid w:val="003935C7"/>
    <w:rsid w:val="00393A91"/>
    <w:rsid w:val="003A0236"/>
    <w:rsid w:val="003A7CEF"/>
    <w:rsid w:val="003B4362"/>
    <w:rsid w:val="003B49E0"/>
    <w:rsid w:val="003B4EED"/>
    <w:rsid w:val="003C2326"/>
    <w:rsid w:val="003C6DC6"/>
    <w:rsid w:val="003D2BBC"/>
    <w:rsid w:val="003D5C2F"/>
    <w:rsid w:val="0041064D"/>
    <w:rsid w:val="00413857"/>
    <w:rsid w:val="00441AB7"/>
    <w:rsid w:val="004439CB"/>
    <w:rsid w:val="00447F18"/>
    <w:rsid w:val="004526D8"/>
    <w:rsid w:val="00463823"/>
    <w:rsid w:val="00476A31"/>
    <w:rsid w:val="00485B9E"/>
    <w:rsid w:val="004A564C"/>
    <w:rsid w:val="004A642D"/>
    <w:rsid w:val="004B25BB"/>
    <w:rsid w:val="004B276A"/>
    <w:rsid w:val="004C1EA0"/>
    <w:rsid w:val="004C1ED8"/>
    <w:rsid w:val="004C27A1"/>
    <w:rsid w:val="004C465A"/>
    <w:rsid w:val="004D29E9"/>
    <w:rsid w:val="004D4CC0"/>
    <w:rsid w:val="004E0FBE"/>
    <w:rsid w:val="004E16C5"/>
    <w:rsid w:val="004E20E0"/>
    <w:rsid w:val="004E6FA4"/>
    <w:rsid w:val="004F6DA2"/>
    <w:rsid w:val="004F76D3"/>
    <w:rsid w:val="0050087E"/>
    <w:rsid w:val="00506B91"/>
    <w:rsid w:val="0051259F"/>
    <w:rsid w:val="00514F93"/>
    <w:rsid w:val="00517A69"/>
    <w:rsid w:val="00521104"/>
    <w:rsid w:val="00532FD5"/>
    <w:rsid w:val="00536419"/>
    <w:rsid w:val="00541D0D"/>
    <w:rsid w:val="005458B2"/>
    <w:rsid w:val="00546159"/>
    <w:rsid w:val="00546212"/>
    <w:rsid w:val="00562E62"/>
    <w:rsid w:val="00563BF5"/>
    <w:rsid w:val="00573AEF"/>
    <w:rsid w:val="00574CF1"/>
    <w:rsid w:val="005809F4"/>
    <w:rsid w:val="005B3653"/>
    <w:rsid w:val="005B3B72"/>
    <w:rsid w:val="005B5BCF"/>
    <w:rsid w:val="005E0B98"/>
    <w:rsid w:val="005E24FA"/>
    <w:rsid w:val="005F2B16"/>
    <w:rsid w:val="005F4AAF"/>
    <w:rsid w:val="00600AB6"/>
    <w:rsid w:val="0060204F"/>
    <w:rsid w:val="00602B0A"/>
    <w:rsid w:val="00602D92"/>
    <w:rsid w:val="00603CF9"/>
    <w:rsid w:val="0061143C"/>
    <w:rsid w:val="0063455F"/>
    <w:rsid w:val="00640064"/>
    <w:rsid w:val="006443F6"/>
    <w:rsid w:val="006453CE"/>
    <w:rsid w:val="00645602"/>
    <w:rsid w:val="00651E9B"/>
    <w:rsid w:val="006521C8"/>
    <w:rsid w:val="00656C0F"/>
    <w:rsid w:val="0066790A"/>
    <w:rsid w:val="00672781"/>
    <w:rsid w:val="006904D8"/>
    <w:rsid w:val="00691D2A"/>
    <w:rsid w:val="006938CE"/>
    <w:rsid w:val="006A5878"/>
    <w:rsid w:val="006A611D"/>
    <w:rsid w:val="006B65C9"/>
    <w:rsid w:val="006B6D2F"/>
    <w:rsid w:val="006C060A"/>
    <w:rsid w:val="006C619F"/>
    <w:rsid w:val="006D132C"/>
    <w:rsid w:val="006D2416"/>
    <w:rsid w:val="006E1919"/>
    <w:rsid w:val="006E3B2F"/>
    <w:rsid w:val="006F73B4"/>
    <w:rsid w:val="0070022F"/>
    <w:rsid w:val="00702E6B"/>
    <w:rsid w:val="0070558C"/>
    <w:rsid w:val="00722DF9"/>
    <w:rsid w:val="007272D7"/>
    <w:rsid w:val="00756298"/>
    <w:rsid w:val="007654FA"/>
    <w:rsid w:val="0076573B"/>
    <w:rsid w:val="00771163"/>
    <w:rsid w:val="00775CFD"/>
    <w:rsid w:val="00796803"/>
    <w:rsid w:val="007A7AF1"/>
    <w:rsid w:val="007B50D8"/>
    <w:rsid w:val="007B6C0F"/>
    <w:rsid w:val="007B7D66"/>
    <w:rsid w:val="007C28A3"/>
    <w:rsid w:val="007D19CF"/>
    <w:rsid w:val="007D20D7"/>
    <w:rsid w:val="007D36B8"/>
    <w:rsid w:val="007E1E06"/>
    <w:rsid w:val="007F2D56"/>
    <w:rsid w:val="007F3613"/>
    <w:rsid w:val="00806B88"/>
    <w:rsid w:val="00822378"/>
    <w:rsid w:val="00827917"/>
    <w:rsid w:val="0083004E"/>
    <w:rsid w:val="008335C9"/>
    <w:rsid w:val="00836B93"/>
    <w:rsid w:val="00837FB3"/>
    <w:rsid w:val="008435E3"/>
    <w:rsid w:val="0085434E"/>
    <w:rsid w:val="008555CF"/>
    <w:rsid w:val="00857C12"/>
    <w:rsid w:val="008701CC"/>
    <w:rsid w:val="0087270D"/>
    <w:rsid w:val="008877C5"/>
    <w:rsid w:val="008A02CC"/>
    <w:rsid w:val="008A3804"/>
    <w:rsid w:val="008A5E81"/>
    <w:rsid w:val="008A78B4"/>
    <w:rsid w:val="008B4270"/>
    <w:rsid w:val="008C0FB0"/>
    <w:rsid w:val="008D0679"/>
    <w:rsid w:val="008D4085"/>
    <w:rsid w:val="008D4309"/>
    <w:rsid w:val="008E1797"/>
    <w:rsid w:val="008F0ADB"/>
    <w:rsid w:val="00910453"/>
    <w:rsid w:val="009121C3"/>
    <w:rsid w:val="00913063"/>
    <w:rsid w:val="0091648B"/>
    <w:rsid w:val="0092405E"/>
    <w:rsid w:val="00926C7A"/>
    <w:rsid w:val="009338A4"/>
    <w:rsid w:val="00934309"/>
    <w:rsid w:val="009366F0"/>
    <w:rsid w:val="009411B4"/>
    <w:rsid w:val="00947A30"/>
    <w:rsid w:val="00947C32"/>
    <w:rsid w:val="009577AB"/>
    <w:rsid w:val="00960447"/>
    <w:rsid w:val="00961EE6"/>
    <w:rsid w:val="00967B76"/>
    <w:rsid w:val="00967DB5"/>
    <w:rsid w:val="00973963"/>
    <w:rsid w:val="00976E25"/>
    <w:rsid w:val="00981DC0"/>
    <w:rsid w:val="00987D16"/>
    <w:rsid w:val="009A096E"/>
    <w:rsid w:val="009A5766"/>
    <w:rsid w:val="009B1A58"/>
    <w:rsid w:val="009B33FD"/>
    <w:rsid w:val="009B48D4"/>
    <w:rsid w:val="009B4B8E"/>
    <w:rsid w:val="009C2EFF"/>
    <w:rsid w:val="009E3A66"/>
    <w:rsid w:val="009F3ABB"/>
    <w:rsid w:val="009F795F"/>
    <w:rsid w:val="00A02C88"/>
    <w:rsid w:val="00A04FC5"/>
    <w:rsid w:val="00A05A85"/>
    <w:rsid w:val="00A1580D"/>
    <w:rsid w:val="00A1646A"/>
    <w:rsid w:val="00A20438"/>
    <w:rsid w:val="00A22404"/>
    <w:rsid w:val="00A31750"/>
    <w:rsid w:val="00A32408"/>
    <w:rsid w:val="00A34540"/>
    <w:rsid w:val="00A43E6D"/>
    <w:rsid w:val="00A515A8"/>
    <w:rsid w:val="00A60A67"/>
    <w:rsid w:val="00A657AF"/>
    <w:rsid w:val="00A714C4"/>
    <w:rsid w:val="00A71CB1"/>
    <w:rsid w:val="00A72148"/>
    <w:rsid w:val="00A7481F"/>
    <w:rsid w:val="00A7659F"/>
    <w:rsid w:val="00A96629"/>
    <w:rsid w:val="00AA1AD3"/>
    <w:rsid w:val="00AA1AF6"/>
    <w:rsid w:val="00AA32DA"/>
    <w:rsid w:val="00AA51B7"/>
    <w:rsid w:val="00AB7450"/>
    <w:rsid w:val="00AD02FA"/>
    <w:rsid w:val="00AD52B0"/>
    <w:rsid w:val="00AE140E"/>
    <w:rsid w:val="00B02FE5"/>
    <w:rsid w:val="00B17113"/>
    <w:rsid w:val="00B25746"/>
    <w:rsid w:val="00B305A5"/>
    <w:rsid w:val="00B3144F"/>
    <w:rsid w:val="00B35BFB"/>
    <w:rsid w:val="00B47E5A"/>
    <w:rsid w:val="00B52A12"/>
    <w:rsid w:val="00B556F5"/>
    <w:rsid w:val="00B656E5"/>
    <w:rsid w:val="00B83B83"/>
    <w:rsid w:val="00B85237"/>
    <w:rsid w:val="00B877F1"/>
    <w:rsid w:val="00B96E25"/>
    <w:rsid w:val="00BA247B"/>
    <w:rsid w:val="00BB151B"/>
    <w:rsid w:val="00BC2742"/>
    <w:rsid w:val="00BD05E3"/>
    <w:rsid w:val="00BD4A75"/>
    <w:rsid w:val="00BD4E11"/>
    <w:rsid w:val="00BD637F"/>
    <w:rsid w:val="00BE0F56"/>
    <w:rsid w:val="00BE3CB9"/>
    <w:rsid w:val="00BE4492"/>
    <w:rsid w:val="00BF7E61"/>
    <w:rsid w:val="00C00753"/>
    <w:rsid w:val="00C042A5"/>
    <w:rsid w:val="00C17DE0"/>
    <w:rsid w:val="00C2122D"/>
    <w:rsid w:val="00C21A17"/>
    <w:rsid w:val="00C23670"/>
    <w:rsid w:val="00C273F7"/>
    <w:rsid w:val="00C42CAF"/>
    <w:rsid w:val="00C523D3"/>
    <w:rsid w:val="00C549AC"/>
    <w:rsid w:val="00C6315A"/>
    <w:rsid w:val="00C65B6E"/>
    <w:rsid w:val="00C6679F"/>
    <w:rsid w:val="00C86537"/>
    <w:rsid w:val="00CA52AA"/>
    <w:rsid w:val="00CC2E57"/>
    <w:rsid w:val="00CD4D12"/>
    <w:rsid w:val="00CD787C"/>
    <w:rsid w:val="00CF6699"/>
    <w:rsid w:val="00D03E94"/>
    <w:rsid w:val="00D0518C"/>
    <w:rsid w:val="00D17113"/>
    <w:rsid w:val="00D219FE"/>
    <w:rsid w:val="00D23952"/>
    <w:rsid w:val="00D40BC3"/>
    <w:rsid w:val="00D77497"/>
    <w:rsid w:val="00D80C9C"/>
    <w:rsid w:val="00D8458A"/>
    <w:rsid w:val="00D94F73"/>
    <w:rsid w:val="00D96D6E"/>
    <w:rsid w:val="00DA29F5"/>
    <w:rsid w:val="00DB2F4B"/>
    <w:rsid w:val="00DC63DA"/>
    <w:rsid w:val="00DE6ACD"/>
    <w:rsid w:val="00DF2BB2"/>
    <w:rsid w:val="00E03FAD"/>
    <w:rsid w:val="00E16DE7"/>
    <w:rsid w:val="00E26E27"/>
    <w:rsid w:val="00E40184"/>
    <w:rsid w:val="00E41C18"/>
    <w:rsid w:val="00E459E0"/>
    <w:rsid w:val="00E46A6F"/>
    <w:rsid w:val="00E65DDE"/>
    <w:rsid w:val="00E73E85"/>
    <w:rsid w:val="00E75D71"/>
    <w:rsid w:val="00E776D6"/>
    <w:rsid w:val="00E811FB"/>
    <w:rsid w:val="00E818DD"/>
    <w:rsid w:val="00E83BA3"/>
    <w:rsid w:val="00E84B1E"/>
    <w:rsid w:val="00E8684C"/>
    <w:rsid w:val="00E974A0"/>
    <w:rsid w:val="00EB0606"/>
    <w:rsid w:val="00EB0A6D"/>
    <w:rsid w:val="00EC1818"/>
    <w:rsid w:val="00EC5587"/>
    <w:rsid w:val="00ED0699"/>
    <w:rsid w:val="00ED4BC3"/>
    <w:rsid w:val="00EE55EC"/>
    <w:rsid w:val="00EE585B"/>
    <w:rsid w:val="00EF7E3B"/>
    <w:rsid w:val="00F05FB2"/>
    <w:rsid w:val="00F064D2"/>
    <w:rsid w:val="00F31AE4"/>
    <w:rsid w:val="00F36E26"/>
    <w:rsid w:val="00F419AB"/>
    <w:rsid w:val="00F42C26"/>
    <w:rsid w:val="00F4479F"/>
    <w:rsid w:val="00F44A01"/>
    <w:rsid w:val="00F53578"/>
    <w:rsid w:val="00F61193"/>
    <w:rsid w:val="00F66812"/>
    <w:rsid w:val="00F70C92"/>
    <w:rsid w:val="00F96837"/>
    <w:rsid w:val="00FB4800"/>
    <w:rsid w:val="00FC012E"/>
    <w:rsid w:val="00FC66DE"/>
    <w:rsid w:val="00FD0DAE"/>
    <w:rsid w:val="00FE025B"/>
    <w:rsid w:val="00FE2FF3"/>
    <w:rsid w:val="00FE48C7"/>
    <w:rsid w:val="00FF1496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9F71D9"/>
  <w15:chartTrackingRefBased/>
  <w15:docId w15:val="{221B9263-C1A1-41EA-A458-FC95E449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Title"/>
    <w:basedOn w:val="a"/>
    <w:next w:val="a"/>
    <w:link w:val="ab"/>
    <w:qFormat/>
    <w:rsid w:val="003C23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b">
    <w:name w:val="Заглавие Знак"/>
    <w:basedOn w:val="a0"/>
    <w:link w:val="aa"/>
    <w:rsid w:val="003C2326"/>
    <w:rPr>
      <w:rFonts w:ascii="Cambria" w:hAnsi="Cambria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258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  Б  Я  В  Л  Е  Н  И  Е</vt:lpstr>
    </vt:vector>
  </TitlesOfParts>
  <Company>Министерство на Земеделието и Горите</Company>
  <LinksUpToDate>false</LinksUpToDate>
  <CharactersWithSpaces>1682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Я  В  Л  Е  Н  И  Е</dc:title>
  <dc:subject/>
  <dc:creator>Ministry Of Agriculture and Forestry</dc:creator>
  <cp:keywords/>
  <cp:lastModifiedBy>ODZ Dobrich</cp:lastModifiedBy>
  <cp:revision>135</cp:revision>
  <cp:lastPrinted>2017-12-21T11:40:00Z</cp:lastPrinted>
  <dcterms:created xsi:type="dcterms:W3CDTF">2018-11-30T12:41:00Z</dcterms:created>
  <dcterms:modified xsi:type="dcterms:W3CDTF">2022-09-29T08:48:00Z</dcterms:modified>
</cp:coreProperties>
</file>