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090EE2">
        <w:rPr>
          <w:b/>
          <w:color w:val="000000"/>
          <w:sz w:val="24"/>
          <w:szCs w:val="24"/>
          <w:lang w:val="ru-RU"/>
        </w:rPr>
        <w:t>23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090EE2">
        <w:rPr>
          <w:b/>
          <w:color w:val="000000"/>
          <w:sz w:val="24"/>
          <w:szCs w:val="24"/>
        </w:rPr>
        <w:t>24.01.</w:t>
      </w:r>
      <w:r w:rsidR="008D7A31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CB1AC2" w:rsidRDefault="007B7BDB" w:rsidP="00CB1AC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 </w:t>
      </w:r>
      <w:r>
        <w:rPr>
          <w:color w:val="000000"/>
          <w:sz w:val="24"/>
          <w:szCs w:val="24"/>
          <w:lang w:val="bg-BG"/>
        </w:rPr>
        <w:t>чл. 62 от Административно - процесуалния кодекс,</w:t>
      </w:r>
      <w:r>
        <w:rPr>
          <w:sz w:val="24"/>
          <w:szCs w:val="24"/>
          <w:lang w:val="bg-BG"/>
        </w:rPr>
        <w:t xml:space="preserve">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 във връзка с изготвения доклад от Комисията, назначена със Заповед  № РД-</w:t>
      </w:r>
      <w:r>
        <w:rPr>
          <w:sz w:val="24"/>
          <w:szCs w:val="24"/>
          <w:lang w:val="ru-RU"/>
        </w:rPr>
        <w:t>04-120/02.08.2021</w:t>
      </w:r>
      <w:r>
        <w:rPr>
          <w:sz w:val="24"/>
          <w:szCs w:val="24"/>
          <w:lang w:val="bg-BG"/>
        </w:rPr>
        <w:t>г., на Директора на ОД „Земеделие”- гр. Добрич, изменена със Заповед № РД-04-120-1/27.08.2021г. на Директора на ОД „Земеделие”- гр. Добрич и допълнителни указания до комисиите със Заповед № РД-04-121/02.08.2021г. на Директора на ОД „Земеделие”- гр. Добри</w:t>
      </w:r>
      <w:r w:rsidR="00207657">
        <w:rPr>
          <w:sz w:val="24"/>
          <w:szCs w:val="24"/>
          <w:lang w:val="bg-BG"/>
        </w:rPr>
        <w:t xml:space="preserve">ч, заявление </w:t>
      </w:r>
      <w:r w:rsidR="00CB6D93">
        <w:rPr>
          <w:sz w:val="24"/>
          <w:szCs w:val="24"/>
          <w:lang w:val="bg-BG"/>
        </w:rPr>
        <w:t xml:space="preserve">от ползватели </w:t>
      </w:r>
      <w:r w:rsidR="00207657">
        <w:rPr>
          <w:sz w:val="24"/>
          <w:szCs w:val="24"/>
          <w:lang w:val="bg-BG"/>
        </w:rPr>
        <w:t>с вх. № РД-12-05-01/18.01.2022</w:t>
      </w:r>
      <w:r>
        <w:rPr>
          <w:sz w:val="24"/>
          <w:szCs w:val="24"/>
          <w:lang w:val="bg-BG"/>
        </w:rPr>
        <w:t xml:space="preserve"> г. постъпило в ОСЗ Ш</w:t>
      </w:r>
      <w:r w:rsidR="00207657">
        <w:rPr>
          <w:sz w:val="24"/>
          <w:szCs w:val="24"/>
          <w:lang w:val="bg-BG"/>
        </w:rPr>
        <w:t>абла, писмо с вх.№ РД-12-05-72/21.01.2022</w:t>
      </w:r>
      <w:r>
        <w:rPr>
          <w:sz w:val="24"/>
          <w:szCs w:val="24"/>
          <w:lang w:val="bg-BG"/>
        </w:rPr>
        <w:t xml:space="preserve">г. от Началника на ОСЗ Шабла и доклад на Комисията по чл.37в, ал.1 от ЗСПЗЗ, приложено споразумение с отстранените технически грешки за землището на </w:t>
      </w:r>
      <w:r w:rsidR="00CB1AC2">
        <w:rPr>
          <w:b/>
          <w:sz w:val="24"/>
          <w:szCs w:val="24"/>
          <w:lang w:val="bg-BG"/>
        </w:rPr>
        <w:t>гр.</w:t>
      </w:r>
      <w:r w:rsidR="00CB1AC2">
        <w:rPr>
          <w:b/>
          <w:sz w:val="24"/>
          <w:szCs w:val="24"/>
        </w:rPr>
        <w:t xml:space="preserve"> </w:t>
      </w:r>
      <w:r w:rsidR="00CB1AC2">
        <w:rPr>
          <w:b/>
          <w:sz w:val="24"/>
          <w:szCs w:val="24"/>
          <w:lang w:val="bg-BG"/>
        </w:rPr>
        <w:t>Шабла ЕКАТТЕ 83017</w:t>
      </w:r>
      <w:r w:rsidR="00CB1AC2">
        <w:rPr>
          <w:sz w:val="24"/>
          <w:szCs w:val="24"/>
          <w:lang w:val="bg-BG"/>
        </w:rPr>
        <w:t xml:space="preserve">, общ. Шабла, </w:t>
      </w:r>
      <w:proofErr w:type="spellStart"/>
      <w:r w:rsidR="00CB1AC2">
        <w:rPr>
          <w:sz w:val="24"/>
          <w:szCs w:val="24"/>
          <w:lang w:val="bg-BG"/>
        </w:rPr>
        <w:t>обл</w:t>
      </w:r>
      <w:proofErr w:type="spellEnd"/>
      <w:r w:rsidR="00CB1AC2">
        <w:rPr>
          <w:sz w:val="24"/>
          <w:szCs w:val="24"/>
          <w:lang w:val="bg-BG"/>
        </w:rPr>
        <w:t>. Добрич.</w:t>
      </w:r>
    </w:p>
    <w:p w:rsidR="00CB1AC2" w:rsidRDefault="00CB1AC2" w:rsidP="00CB1AC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A10229" w:rsidRDefault="00A10229" w:rsidP="00CB1AC2">
      <w:pPr>
        <w:ind w:firstLine="720"/>
        <w:jc w:val="both"/>
        <w:rPr>
          <w:sz w:val="24"/>
          <w:szCs w:val="24"/>
          <w:lang w:val="bg-BG"/>
        </w:rPr>
      </w:pPr>
    </w:p>
    <w:p w:rsidR="007B7BDB" w:rsidRDefault="007B7BDB" w:rsidP="007B7BDB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 З М Е Н Я М</w:t>
      </w:r>
    </w:p>
    <w:p w:rsidR="007B7BDB" w:rsidRDefault="007B7BDB" w:rsidP="007B7BDB">
      <w:pPr>
        <w:rPr>
          <w:b/>
          <w:sz w:val="24"/>
          <w:szCs w:val="24"/>
          <w:lang w:val="bg-BG"/>
        </w:rPr>
      </w:pPr>
    </w:p>
    <w:p w:rsidR="007B7BDB" w:rsidRDefault="007B7BDB" w:rsidP="007B7BDB">
      <w:pPr>
        <w:rPr>
          <w:b/>
          <w:sz w:val="24"/>
          <w:szCs w:val="24"/>
          <w:lang w:val="bg-BG"/>
        </w:rPr>
      </w:pPr>
    </w:p>
    <w:p w:rsidR="00A10229" w:rsidRDefault="007B7BDB" w:rsidP="007B7BDB">
      <w:pPr>
        <w:ind w:firstLine="720"/>
        <w:jc w:val="both"/>
        <w:rPr>
          <w:sz w:val="24"/>
          <w:szCs w:val="24"/>
          <w:lang w:val="bg-BG"/>
        </w:rPr>
      </w:pPr>
      <w:r w:rsidRPr="00207657">
        <w:rPr>
          <w:b/>
          <w:sz w:val="24"/>
          <w:szCs w:val="24"/>
          <w:lang w:val="bg-BG"/>
        </w:rPr>
        <w:t>Заповед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>
        <w:rPr>
          <w:b/>
          <w:color w:val="000000"/>
          <w:sz w:val="24"/>
          <w:szCs w:val="24"/>
          <w:lang w:val="ru-RU"/>
        </w:rPr>
        <w:t>519/</w:t>
      </w:r>
      <w:r>
        <w:rPr>
          <w:b/>
          <w:color w:val="000000"/>
          <w:sz w:val="24"/>
          <w:szCs w:val="24"/>
        </w:rPr>
        <w:t>19.10.2021</w:t>
      </w:r>
      <w:r>
        <w:rPr>
          <w:b/>
          <w:color w:val="000000"/>
          <w:sz w:val="24"/>
          <w:szCs w:val="24"/>
          <w:lang w:val="bg-BG"/>
        </w:rPr>
        <w:t xml:space="preserve"> г.,</w:t>
      </w:r>
      <w:r w:rsidR="00207657">
        <w:rPr>
          <w:b/>
          <w:color w:val="000000"/>
          <w:sz w:val="24"/>
          <w:szCs w:val="24"/>
          <w:lang w:val="bg-BG"/>
        </w:rPr>
        <w:t xml:space="preserve"> изменена със Заповед № ПО-09-680/21.12.2021г. </w:t>
      </w:r>
      <w:r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с която са разпределени масивите за ползване в землището на </w:t>
      </w:r>
      <w:r>
        <w:rPr>
          <w:b/>
          <w:sz w:val="24"/>
          <w:szCs w:val="24"/>
          <w:lang w:val="bg-BG"/>
        </w:rPr>
        <w:t>гр.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Шабла ЕКАТТЕ 83017</w:t>
      </w:r>
      <w:r>
        <w:rPr>
          <w:sz w:val="24"/>
          <w:szCs w:val="24"/>
          <w:lang w:val="bg-BG"/>
        </w:rPr>
        <w:t xml:space="preserve">, общ. Шабла,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и 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, поради констатирана техническа грешка, изразяваща се в </w:t>
      </w:r>
      <w:r w:rsidR="00A10229">
        <w:rPr>
          <w:sz w:val="24"/>
          <w:szCs w:val="24"/>
          <w:lang w:val="bg-BG"/>
        </w:rPr>
        <w:t>пропускане на ползватели</w:t>
      </w:r>
      <w:r w:rsidR="00CB6D93">
        <w:rPr>
          <w:sz w:val="24"/>
          <w:szCs w:val="24"/>
          <w:lang w:val="bg-BG"/>
        </w:rPr>
        <w:t xml:space="preserve"> при очертаването на масив 69</w:t>
      </w:r>
      <w:r w:rsidR="00AA4B95">
        <w:rPr>
          <w:sz w:val="24"/>
          <w:szCs w:val="24"/>
          <w:lang w:val="bg-BG"/>
        </w:rPr>
        <w:t>, което засяга общата пло</w:t>
      </w:r>
      <w:r>
        <w:rPr>
          <w:sz w:val="24"/>
          <w:szCs w:val="24"/>
          <w:lang w:val="bg-BG"/>
        </w:rPr>
        <w:t>щ на ползвател</w:t>
      </w:r>
      <w:r w:rsidR="00E12573">
        <w:rPr>
          <w:sz w:val="24"/>
          <w:szCs w:val="24"/>
          <w:lang w:val="bg-BG"/>
        </w:rPr>
        <w:t>ите</w:t>
      </w:r>
      <w:r w:rsidR="00AA4B95">
        <w:rPr>
          <w:sz w:val="24"/>
          <w:szCs w:val="24"/>
          <w:lang w:val="bg-BG"/>
        </w:rPr>
        <w:t xml:space="preserve"> и площта </w:t>
      </w:r>
      <w:r w:rsidR="00A10229">
        <w:rPr>
          <w:sz w:val="24"/>
          <w:szCs w:val="24"/>
          <w:lang w:val="bg-BG"/>
        </w:rPr>
        <w:t xml:space="preserve">на </w:t>
      </w:r>
      <w:r w:rsidR="00060857">
        <w:rPr>
          <w:sz w:val="24"/>
          <w:szCs w:val="24"/>
          <w:lang w:val="bg-BG"/>
        </w:rPr>
        <w:t>засегнатите от техническата грешка</w:t>
      </w:r>
      <w:r w:rsidR="00A10229">
        <w:rPr>
          <w:sz w:val="24"/>
          <w:szCs w:val="24"/>
          <w:lang w:val="bg-BG"/>
        </w:rPr>
        <w:t xml:space="preserve"> ползватели.</w:t>
      </w:r>
    </w:p>
    <w:p w:rsidR="007B7BDB" w:rsidRDefault="002A6A63" w:rsidP="007B7BD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След изменението в заповедта и в</w:t>
      </w:r>
      <w:r w:rsidR="007B7BDB">
        <w:rPr>
          <w:sz w:val="24"/>
          <w:szCs w:val="24"/>
          <w:lang w:val="bg-BG"/>
        </w:rPr>
        <w:t xml:space="preserve"> споразумението, което е неразделна част от </w:t>
      </w:r>
      <w:r w:rsidR="00A10229" w:rsidRPr="00207657">
        <w:rPr>
          <w:b/>
          <w:sz w:val="24"/>
          <w:szCs w:val="24"/>
          <w:lang w:val="bg-BG"/>
        </w:rPr>
        <w:t>Заповед</w:t>
      </w:r>
      <w:r w:rsidR="00A10229">
        <w:rPr>
          <w:sz w:val="24"/>
          <w:szCs w:val="24"/>
          <w:lang w:val="bg-BG"/>
        </w:rPr>
        <w:t xml:space="preserve"> </w:t>
      </w:r>
      <w:r w:rsidR="00A10229">
        <w:rPr>
          <w:b/>
          <w:sz w:val="24"/>
          <w:szCs w:val="24"/>
          <w:lang w:val="bg-BG"/>
        </w:rPr>
        <w:t>№ ПО-09</w:t>
      </w:r>
      <w:r w:rsidR="00A10229">
        <w:rPr>
          <w:b/>
          <w:sz w:val="24"/>
          <w:szCs w:val="24"/>
          <w:lang w:val="ru-RU"/>
        </w:rPr>
        <w:t>-</w:t>
      </w:r>
      <w:r w:rsidR="00A10229">
        <w:rPr>
          <w:b/>
          <w:color w:val="000000"/>
          <w:sz w:val="24"/>
          <w:szCs w:val="24"/>
          <w:lang w:val="ru-RU"/>
        </w:rPr>
        <w:t>519/</w:t>
      </w:r>
      <w:r w:rsidR="00A10229">
        <w:rPr>
          <w:b/>
          <w:color w:val="000000"/>
          <w:sz w:val="24"/>
          <w:szCs w:val="24"/>
        </w:rPr>
        <w:t>19.10.2021</w:t>
      </w:r>
      <w:r w:rsidR="00A10229">
        <w:rPr>
          <w:b/>
          <w:color w:val="000000"/>
          <w:sz w:val="24"/>
          <w:szCs w:val="24"/>
          <w:lang w:val="bg-BG"/>
        </w:rPr>
        <w:t xml:space="preserve"> г., изменена със Заповед № ПО-09-680/21.12.2021г.</w:t>
      </w:r>
      <w:r w:rsidR="007B7BDB">
        <w:rPr>
          <w:sz w:val="24"/>
          <w:szCs w:val="24"/>
          <w:lang w:val="bg-BG"/>
        </w:rPr>
        <w:t xml:space="preserve">., </w:t>
      </w:r>
      <w:r w:rsidR="007B7BDB">
        <w:rPr>
          <w:b/>
          <w:sz w:val="24"/>
          <w:szCs w:val="24"/>
          <w:lang w:val="bg-BG"/>
        </w:rPr>
        <w:t>да се чете следното:</w:t>
      </w:r>
    </w:p>
    <w:p w:rsidR="00AA4B95" w:rsidRDefault="00AA4B95" w:rsidP="007B7BD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Разпределям масивите за ползване в землището на гр. Шабла ЕКАТТЕ</w:t>
      </w:r>
      <w:r w:rsidR="00A10229">
        <w:rPr>
          <w:b/>
          <w:sz w:val="24"/>
          <w:szCs w:val="24"/>
          <w:lang w:val="bg-BG"/>
        </w:rPr>
        <w:t xml:space="preserve"> 83017, с обща площ от 41956,673</w:t>
      </w:r>
      <w:r>
        <w:rPr>
          <w:b/>
          <w:sz w:val="24"/>
          <w:szCs w:val="24"/>
          <w:lang w:val="bg-BG"/>
        </w:rPr>
        <w:t xml:space="preserve"> дка по правно основание.</w:t>
      </w:r>
    </w:p>
    <w:p w:rsidR="007B7BDB" w:rsidRDefault="00A10229" w:rsidP="002A6A63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 ползвател Георги Илиев Георгиев</w:t>
      </w:r>
      <w:r w:rsidR="007B7BDB">
        <w:rPr>
          <w:b/>
          <w:sz w:val="24"/>
          <w:szCs w:val="24"/>
          <w:lang w:val="bg-BG"/>
        </w:rPr>
        <w:t xml:space="preserve"> площ на имоти ползвани на правно основание </w:t>
      </w:r>
      <w:r w:rsidR="002A6A63">
        <w:rPr>
          <w:b/>
          <w:sz w:val="24"/>
          <w:szCs w:val="24"/>
          <w:lang w:val="bg-BG"/>
        </w:rPr>
        <w:t xml:space="preserve">- </w:t>
      </w:r>
      <w:r w:rsidR="007B7BDB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329,324 дка</w:t>
      </w:r>
      <w:r w:rsidR="002A6A63">
        <w:rPr>
          <w:b/>
          <w:sz w:val="24"/>
          <w:szCs w:val="24"/>
          <w:lang w:val="bg-BG"/>
        </w:rPr>
        <w:t>.</w:t>
      </w:r>
    </w:p>
    <w:p w:rsidR="00A10229" w:rsidRDefault="00A10229" w:rsidP="002A6A63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 ползвател</w:t>
      </w:r>
      <w:r w:rsidR="00985EA3">
        <w:rPr>
          <w:b/>
          <w:sz w:val="24"/>
          <w:szCs w:val="24"/>
          <w:lang w:val="bg-BG"/>
        </w:rPr>
        <w:t xml:space="preserve"> Деян Желязков Иванов площ на имоти ползвани на правно основание 57,689 дка.</w:t>
      </w:r>
    </w:p>
    <w:p w:rsidR="00985EA3" w:rsidRDefault="00985EA3" w:rsidP="00985EA3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 ползвател ЗК “</w:t>
      </w:r>
      <w:proofErr w:type="spellStart"/>
      <w:r>
        <w:rPr>
          <w:b/>
          <w:sz w:val="24"/>
          <w:szCs w:val="24"/>
          <w:lang w:val="bg-BG"/>
        </w:rPr>
        <w:t>Приморец</w:t>
      </w:r>
      <w:proofErr w:type="spellEnd"/>
      <w:r>
        <w:rPr>
          <w:b/>
          <w:sz w:val="24"/>
          <w:szCs w:val="24"/>
          <w:lang w:val="bg-BG"/>
        </w:rPr>
        <w:t>“ площ на имоти ползвани на правно основание 873,183 дка.</w:t>
      </w:r>
    </w:p>
    <w:p w:rsidR="00985EA3" w:rsidRDefault="00985EA3" w:rsidP="00985EA3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 ползвател ЕТ “Милица 88 – Христо Христов“ площ на имоти ползвани на правно основание 2219,991 дка.</w:t>
      </w:r>
    </w:p>
    <w:p w:rsidR="00985EA3" w:rsidRDefault="00985EA3" w:rsidP="000B4608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За ползвател ЗК “Изток“ площ на имоти ползвани на правно основание 10626,599 дка.</w:t>
      </w:r>
    </w:p>
    <w:p w:rsidR="00985EA3" w:rsidRPr="000B4608" w:rsidRDefault="000B4608" w:rsidP="002A6A63">
      <w:pPr>
        <w:ind w:firstLine="720"/>
        <w:jc w:val="both"/>
        <w:rPr>
          <w:sz w:val="24"/>
          <w:szCs w:val="24"/>
          <w:lang w:val="bg-BG"/>
        </w:rPr>
      </w:pPr>
      <w:r w:rsidRPr="000B4608">
        <w:rPr>
          <w:sz w:val="24"/>
          <w:szCs w:val="24"/>
          <w:lang w:val="bg-BG"/>
        </w:rPr>
        <w:t>Промяната не засяга общия брой ползватели, разпределените земи от ДПФ/ОПФ</w:t>
      </w:r>
      <w:r>
        <w:rPr>
          <w:sz w:val="24"/>
          <w:szCs w:val="24"/>
          <w:lang w:val="bg-BG"/>
        </w:rPr>
        <w:t xml:space="preserve"> и земите по чл.37в, ал.3, т.2 от ЗСПЗЗ, както и други ползватели освен </w:t>
      </w:r>
      <w:r w:rsidR="000F0DF3">
        <w:rPr>
          <w:sz w:val="24"/>
          <w:szCs w:val="24"/>
          <w:lang w:val="bg-BG"/>
        </w:rPr>
        <w:t>горепосочените, които са изявили писмено съгласие.</w:t>
      </w:r>
    </w:p>
    <w:p w:rsidR="00C9257F" w:rsidRDefault="007B7BDB" w:rsidP="00CB6D9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 w:rsidR="00E12573">
        <w:rPr>
          <w:b/>
          <w:sz w:val="24"/>
          <w:szCs w:val="24"/>
          <w:lang w:val="bg-BG"/>
        </w:rPr>
        <w:t>№ ПО-09</w:t>
      </w:r>
      <w:r w:rsidR="00E12573">
        <w:rPr>
          <w:b/>
          <w:sz w:val="24"/>
          <w:szCs w:val="24"/>
          <w:lang w:val="ru-RU"/>
        </w:rPr>
        <w:t>-</w:t>
      </w:r>
      <w:r w:rsidR="00E12573">
        <w:rPr>
          <w:b/>
          <w:color w:val="000000"/>
          <w:sz w:val="24"/>
          <w:szCs w:val="24"/>
          <w:lang w:val="ru-RU"/>
        </w:rPr>
        <w:t>519/</w:t>
      </w:r>
      <w:r w:rsidR="00E12573">
        <w:rPr>
          <w:b/>
          <w:color w:val="000000"/>
          <w:sz w:val="24"/>
          <w:szCs w:val="24"/>
        </w:rPr>
        <w:t>19.10.2021</w:t>
      </w:r>
      <w:r w:rsidR="00E12573">
        <w:rPr>
          <w:b/>
          <w:color w:val="000000"/>
          <w:sz w:val="24"/>
          <w:szCs w:val="24"/>
          <w:lang w:val="bg-BG"/>
        </w:rPr>
        <w:t xml:space="preserve"> г. </w:t>
      </w:r>
      <w:r w:rsidR="008A304F">
        <w:rPr>
          <w:b/>
          <w:color w:val="000000"/>
          <w:sz w:val="24"/>
          <w:szCs w:val="24"/>
          <w:lang w:val="bg-BG"/>
        </w:rPr>
        <w:t xml:space="preserve">изменена със Заповед № ПО-09-680/21.12.2021г. </w:t>
      </w:r>
      <w:r>
        <w:rPr>
          <w:color w:val="000000"/>
          <w:sz w:val="24"/>
          <w:szCs w:val="24"/>
          <w:lang w:val="bg-BG"/>
        </w:rPr>
        <w:t>и споразумението, като неразделната част от нея</w:t>
      </w:r>
      <w:r>
        <w:rPr>
          <w:b/>
          <w:color w:val="000000"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остават непроменени.  </w:t>
      </w:r>
    </w:p>
    <w:p w:rsidR="00CB1AC2" w:rsidRDefault="00CB1AC2" w:rsidP="00CB1AC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CB1AC2" w:rsidRDefault="00CB1AC2" w:rsidP="00CB1AC2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Шабла и кмета на община Шабла</w:t>
      </w:r>
      <w:r>
        <w:rPr>
          <w:sz w:val="22"/>
          <w:szCs w:val="22"/>
          <w:lang w:val="bg-BG"/>
        </w:rPr>
        <w:t>.</w:t>
      </w:r>
    </w:p>
    <w:p w:rsidR="00CB1AC2" w:rsidRDefault="00CB1AC2" w:rsidP="00CB1AC2">
      <w:pPr>
        <w:rPr>
          <w:b/>
          <w:sz w:val="22"/>
          <w:szCs w:val="22"/>
          <w:lang w:val="bg-BG"/>
        </w:rPr>
      </w:pPr>
    </w:p>
    <w:p w:rsidR="004061AB" w:rsidRDefault="004061AB" w:rsidP="00CB1AC2">
      <w:pPr>
        <w:ind w:firstLine="720"/>
        <w:jc w:val="both"/>
        <w:rPr>
          <w:b/>
          <w:sz w:val="24"/>
          <w:szCs w:val="24"/>
          <w:lang w:val="bg-BG"/>
        </w:rPr>
      </w:pPr>
    </w:p>
    <w:p w:rsidR="000A2FC6" w:rsidRPr="00EF7E3B" w:rsidRDefault="000A2FC6" w:rsidP="004061AB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B66880" w:rsidRDefault="00B66880" w:rsidP="003C2326">
      <w:pPr>
        <w:rPr>
          <w:i/>
          <w:sz w:val="24"/>
          <w:szCs w:val="24"/>
          <w:lang w:val="bg-BG"/>
        </w:rPr>
      </w:pPr>
    </w:p>
    <w:p w:rsidR="00B66880" w:rsidRDefault="00B66880" w:rsidP="003C2326">
      <w:pPr>
        <w:rPr>
          <w:i/>
          <w:sz w:val="24"/>
          <w:szCs w:val="24"/>
          <w:lang w:val="bg-BG"/>
        </w:rPr>
      </w:pPr>
    </w:p>
    <w:p w:rsidR="00B66880" w:rsidRDefault="00B66880" w:rsidP="003C2326">
      <w:pPr>
        <w:rPr>
          <w:i/>
          <w:sz w:val="24"/>
          <w:szCs w:val="24"/>
          <w:lang w:val="bg-BG"/>
        </w:rPr>
      </w:pPr>
    </w:p>
    <w:p w:rsidR="007B7BDB" w:rsidRDefault="007B7BDB" w:rsidP="007B7BDB">
      <w:pPr>
        <w:ind w:firstLine="720"/>
        <w:jc w:val="both"/>
        <w:rPr>
          <w:b/>
          <w:sz w:val="24"/>
          <w:szCs w:val="24"/>
          <w:lang w:val="en-US"/>
        </w:rPr>
      </w:pPr>
    </w:p>
    <w:p w:rsidR="007B7BDB" w:rsidRDefault="007B7BDB" w:rsidP="007B7BDB">
      <w:pPr>
        <w:ind w:firstLine="720"/>
        <w:jc w:val="both"/>
        <w:rPr>
          <w:b/>
          <w:sz w:val="24"/>
          <w:szCs w:val="24"/>
          <w:lang w:val="bg-BG"/>
        </w:rPr>
      </w:pPr>
    </w:p>
    <w:p w:rsidR="00CB1AC2" w:rsidRDefault="00CB1AC2" w:rsidP="003C2326">
      <w:pPr>
        <w:rPr>
          <w:i/>
          <w:sz w:val="24"/>
          <w:szCs w:val="24"/>
          <w:lang w:val="bg-BG"/>
        </w:rPr>
      </w:pPr>
    </w:p>
    <w:p w:rsidR="00CB1AC2" w:rsidRDefault="00CB1AC2" w:rsidP="003C2326">
      <w:pPr>
        <w:rPr>
          <w:i/>
          <w:sz w:val="24"/>
          <w:szCs w:val="24"/>
          <w:lang w:val="bg-BG"/>
        </w:rPr>
      </w:pPr>
    </w:p>
    <w:p w:rsidR="00CB1AC2" w:rsidRDefault="00CB1AC2" w:rsidP="003C2326">
      <w:pPr>
        <w:rPr>
          <w:i/>
          <w:sz w:val="24"/>
          <w:szCs w:val="24"/>
          <w:lang w:val="bg-BG"/>
        </w:rPr>
      </w:pPr>
    </w:p>
    <w:p w:rsidR="00CB1AC2" w:rsidRDefault="00CB1AC2" w:rsidP="003C2326">
      <w:pPr>
        <w:rPr>
          <w:i/>
          <w:sz w:val="24"/>
          <w:szCs w:val="24"/>
          <w:lang w:val="bg-BG"/>
        </w:rPr>
      </w:pPr>
    </w:p>
    <w:p w:rsidR="00CB1AC2" w:rsidRDefault="00CB1AC2" w:rsidP="003C2326">
      <w:pPr>
        <w:rPr>
          <w:i/>
          <w:sz w:val="24"/>
          <w:szCs w:val="24"/>
          <w:lang w:val="bg-BG"/>
        </w:rPr>
      </w:pPr>
    </w:p>
    <w:p w:rsidR="00CB1AC2" w:rsidRDefault="00CB1AC2" w:rsidP="003C2326">
      <w:pPr>
        <w:rPr>
          <w:i/>
          <w:sz w:val="24"/>
          <w:szCs w:val="24"/>
          <w:lang w:val="bg-BG"/>
        </w:rPr>
      </w:pPr>
    </w:p>
    <w:p w:rsidR="00CA4DFE" w:rsidRDefault="00CA4DFE" w:rsidP="003C2326">
      <w:pPr>
        <w:rPr>
          <w:i/>
          <w:sz w:val="24"/>
          <w:szCs w:val="24"/>
          <w:lang w:val="bg-BG"/>
        </w:rPr>
      </w:pPr>
    </w:p>
    <w:p w:rsidR="00CA4DFE" w:rsidRDefault="00CA4DFE" w:rsidP="003C2326">
      <w:pPr>
        <w:rPr>
          <w:i/>
          <w:sz w:val="24"/>
          <w:szCs w:val="24"/>
          <w:lang w:val="bg-BG"/>
        </w:rPr>
      </w:pPr>
    </w:p>
    <w:p w:rsidR="00CA4DFE" w:rsidRDefault="00CA4DFE" w:rsidP="003C2326">
      <w:pPr>
        <w:rPr>
          <w:i/>
          <w:sz w:val="24"/>
          <w:szCs w:val="24"/>
          <w:lang w:val="bg-BG"/>
        </w:rPr>
      </w:pPr>
    </w:p>
    <w:p w:rsidR="00CA4DFE" w:rsidRDefault="00CA4DFE" w:rsidP="003C2326">
      <w:pPr>
        <w:rPr>
          <w:i/>
          <w:sz w:val="24"/>
          <w:szCs w:val="24"/>
          <w:lang w:val="bg-BG"/>
        </w:rPr>
      </w:pPr>
    </w:p>
    <w:p w:rsidR="00CA4DFE" w:rsidRDefault="00CA4DFE" w:rsidP="003C2326">
      <w:pPr>
        <w:rPr>
          <w:i/>
          <w:sz w:val="24"/>
          <w:szCs w:val="24"/>
          <w:lang w:val="bg-BG"/>
        </w:rPr>
      </w:pPr>
    </w:p>
    <w:p w:rsidR="00CB1AC2" w:rsidRDefault="00CB1AC2" w:rsidP="003C2326">
      <w:pPr>
        <w:rPr>
          <w:i/>
          <w:sz w:val="24"/>
          <w:szCs w:val="24"/>
          <w:lang w:val="bg-BG"/>
        </w:rPr>
      </w:pPr>
    </w:p>
    <w:p w:rsidR="00CB1AC2" w:rsidRDefault="00CB1AC2" w:rsidP="003C2326">
      <w:pPr>
        <w:rPr>
          <w:i/>
          <w:sz w:val="24"/>
          <w:szCs w:val="24"/>
          <w:lang w:val="bg-BG"/>
        </w:rPr>
      </w:pPr>
    </w:p>
    <w:p w:rsidR="00CB1AC2" w:rsidRDefault="00CB1AC2" w:rsidP="003C2326">
      <w:pPr>
        <w:rPr>
          <w:i/>
          <w:sz w:val="24"/>
          <w:szCs w:val="24"/>
          <w:lang w:val="bg-BG"/>
        </w:rPr>
      </w:pPr>
    </w:p>
    <w:p w:rsidR="00CB1AC2" w:rsidRDefault="00CB1AC2" w:rsidP="003C2326">
      <w:pPr>
        <w:rPr>
          <w:i/>
          <w:sz w:val="24"/>
          <w:szCs w:val="24"/>
          <w:lang w:val="bg-BG"/>
        </w:rPr>
      </w:pPr>
    </w:p>
    <w:p w:rsidR="005B3B72" w:rsidRDefault="005B3B72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CE" w:rsidRDefault="00B708CE">
      <w:r>
        <w:separator/>
      </w:r>
    </w:p>
  </w:endnote>
  <w:endnote w:type="continuationSeparator" w:id="0">
    <w:p w:rsidR="00B708CE" w:rsidRDefault="00B7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CE" w:rsidRDefault="00B708CE">
      <w:r>
        <w:separator/>
      </w:r>
    </w:p>
  </w:footnote>
  <w:footnote w:type="continuationSeparator" w:id="0">
    <w:p w:rsidR="00B708CE" w:rsidRDefault="00B7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0A9E"/>
    <w:rsid w:val="000146D0"/>
    <w:rsid w:val="00016AD1"/>
    <w:rsid w:val="0002171B"/>
    <w:rsid w:val="0004111B"/>
    <w:rsid w:val="0004228E"/>
    <w:rsid w:val="00055525"/>
    <w:rsid w:val="00055F0E"/>
    <w:rsid w:val="00060857"/>
    <w:rsid w:val="000614C2"/>
    <w:rsid w:val="0007290F"/>
    <w:rsid w:val="000763C5"/>
    <w:rsid w:val="000844A7"/>
    <w:rsid w:val="0008461F"/>
    <w:rsid w:val="00085E39"/>
    <w:rsid w:val="00090EE2"/>
    <w:rsid w:val="00092E9D"/>
    <w:rsid w:val="000936C4"/>
    <w:rsid w:val="000A2FC6"/>
    <w:rsid w:val="000A68EE"/>
    <w:rsid w:val="000B4608"/>
    <w:rsid w:val="000B677C"/>
    <w:rsid w:val="000C5989"/>
    <w:rsid w:val="000D08C4"/>
    <w:rsid w:val="000D3DC9"/>
    <w:rsid w:val="000E3686"/>
    <w:rsid w:val="000F0DF3"/>
    <w:rsid w:val="000F2C09"/>
    <w:rsid w:val="000F4D6E"/>
    <w:rsid w:val="00102BC8"/>
    <w:rsid w:val="00103A3D"/>
    <w:rsid w:val="00110319"/>
    <w:rsid w:val="00110367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5B07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203C06"/>
    <w:rsid w:val="002041EE"/>
    <w:rsid w:val="00207657"/>
    <w:rsid w:val="00211CC6"/>
    <w:rsid w:val="002219B3"/>
    <w:rsid w:val="002358D5"/>
    <w:rsid w:val="002629DE"/>
    <w:rsid w:val="00283EA5"/>
    <w:rsid w:val="00284B00"/>
    <w:rsid w:val="002A0FF7"/>
    <w:rsid w:val="002A2474"/>
    <w:rsid w:val="002A427D"/>
    <w:rsid w:val="002A52F6"/>
    <w:rsid w:val="002A5367"/>
    <w:rsid w:val="002A6A63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231C5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7AD8"/>
    <w:rsid w:val="003B4362"/>
    <w:rsid w:val="003B49E0"/>
    <w:rsid w:val="003B4EED"/>
    <w:rsid w:val="003C2326"/>
    <w:rsid w:val="003C6DC6"/>
    <w:rsid w:val="003D2BBC"/>
    <w:rsid w:val="004061AB"/>
    <w:rsid w:val="0041064D"/>
    <w:rsid w:val="00411158"/>
    <w:rsid w:val="00413857"/>
    <w:rsid w:val="00416D2D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28E4"/>
    <w:rsid w:val="00506B91"/>
    <w:rsid w:val="0051259F"/>
    <w:rsid w:val="00514F93"/>
    <w:rsid w:val="00517A69"/>
    <w:rsid w:val="00521104"/>
    <w:rsid w:val="00532FD5"/>
    <w:rsid w:val="00534F1E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87308"/>
    <w:rsid w:val="005B3653"/>
    <w:rsid w:val="005B3B72"/>
    <w:rsid w:val="005B5BCF"/>
    <w:rsid w:val="005D105B"/>
    <w:rsid w:val="005E0B98"/>
    <w:rsid w:val="005E24FA"/>
    <w:rsid w:val="005E6945"/>
    <w:rsid w:val="005F2B16"/>
    <w:rsid w:val="005F4AAF"/>
    <w:rsid w:val="0060204F"/>
    <w:rsid w:val="00602B0A"/>
    <w:rsid w:val="00602D92"/>
    <w:rsid w:val="00603CF9"/>
    <w:rsid w:val="0061143C"/>
    <w:rsid w:val="00617F18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1302A"/>
    <w:rsid w:val="00722DF9"/>
    <w:rsid w:val="00723134"/>
    <w:rsid w:val="00756298"/>
    <w:rsid w:val="007654FA"/>
    <w:rsid w:val="0076573B"/>
    <w:rsid w:val="00775CFD"/>
    <w:rsid w:val="00796803"/>
    <w:rsid w:val="007A7AF1"/>
    <w:rsid w:val="007B50D8"/>
    <w:rsid w:val="007B6C0F"/>
    <w:rsid w:val="007B7BDB"/>
    <w:rsid w:val="007C28A3"/>
    <w:rsid w:val="007D19CF"/>
    <w:rsid w:val="007D20D7"/>
    <w:rsid w:val="007D36B8"/>
    <w:rsid w:val="007E1E06"/>
    <w:rsid w:val="007E757C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65EF3"/>
    <w:rsid w:val="008701CC"/>
    <w:rsid w:val="0087270D"/>
    <w:rsid w:val="008877C5"/>
    <w:rsid w:val="008A02CC"/>
    <w:rsid w:val="008A304F"/>
    <w:rsid w:val="008A78B4"/>
    <w:rsid w:val="008B4270"/>
    <w:rsid w:val="008C0FB0"/>
    <w:rsid w:val="008D0679"/>
    <w:rsid w:val="008D4309"/>
    <w:rsid w:val="008D7A31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5CB8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5575"/>
    <w:rsid w:val="00976E25"/>
    <w:rsid w:val="00981DC0"/>
    <w:rsid w:val="00985EA3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0229"/>
    <w:rsid w:val="00A13AF6"/>
    <w:rsid w:val="00A1580D"/>
    <w:rsid w:val="00A1646A"/>
    <w:rsid w:val="00A20438"/>
    <w:rsid w:val="00A22404"/>
    <w:rsid w:val="00A31750"/>
    <w:rsid w:val="00A34540"/>
    <w:rsid w:val="00A43E6D"/>
    <w:rsid w:val="00A515A8"/>
    <w:rsid w:val="00A532D4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4B95"/>
    <w:rsid w:val="00AA51B7"/>
    <w:rsid w:val="00AA731B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66880"/>
    <w:rsid w:val="00B708CE"/>
    <w:rsid w:val="00B83B83"/>
    <w:rsid w:val="00B85237"/>
    <w:rsid w:val="00B877F1"/>
    <w:rsid w:val="00B96A5F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333FB"/>
    <w:rsid w:val="00C523D3"/>
    <w:rsid w:val="00C549AC"/>
    <w:rsid w:val="00C56023"/>
    <w:rsid w:val="00C6315A"/>
    <w:rsid w:val="00C65A0D"/>
    <w:rsid w:val="00C65B6E"/>
    <w:rsid w:val="00C6679F"/>
    <w:rsid w:val="00C86537"/>
    <w:rsid w:val="00C9257F"/>
    <w:rsid w:val="00CA4DFE"/>
    <w:rsid w:val="00CA52AA"/>
    <w:rsid w:val="00CB1AC2"/>
    <w:rsid w:val="00CB6D93"/>
    <w:rsid w:val="00CC2E57"/>
    <w:rsid w:val="00CD4D12"/>
    <w:rsid w:val="00CD787C"/>
    <w:rsid w:val="00CF6699"/>
    <w:rsid w:val="00D03E94"/>
    <w:rsid w:val="00D0518C"/>
    <w:rsid w:val="00D07816"/>
    <w:rsid w:val="00D23952"/>
    <w:rsid w:val="00D33794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E6ACD"/>
    <w:rsid w:val="00DF2BB2"/>
    <w:rsid w:val="00E03FAD"/>
    <w:rsid w:val="00E12573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B1E"/>
    <w:rsid w:val="00E8684C"/>
    <w:rsid w:val="00EB0606"/>
    <w:rsid w:val="00EC1818"/>
    <w:rsid w:val="00EC5587"/>
    <w:rsid w:val="00ED042E"/>
    <w:rsid w:val="00ED0699"/>
    <w:rsid w:val="00ED741B"/>
    <w:rsid w:val="00EE55EC"/>
    <w:rsid w:val="00EE585B"/>
    <w:rsid w:val="00EF7E3B"/>
    <w:rsid w:val="00F05FB2"/>
    <w:rsid w:val="00F064D2"/>
    <w:rsid w:val="00F31AE4"/>
    <w:rsid w:val="00F32132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67C863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455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3075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140</cp:revision>
  <cp:lastPrinted>2022-01-24T12:39:00Z</cp:lastPrinted>
  <dcterms:created xsi:type="dcterms:W3CDTF">2018-11-30T12:41:00Z</dcterms:created>
  <dcterms:modified xsi:type="dcterms:W3CDTF">2022-01-25T08:04:00Z</dcterms:modified>
</cp:coreProperties>
</file>