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A7" w:rsidRPr="008F5FA7" w:rsidRDefault="008F5FA7" w:rsidP="003500B5">
      <w:pPr>
        <w:widowControl w:val="0"/>
        <w:tabs>
          <w:tab w:val="left" w:pos="9639"/>
        </w:tabs>
        <w:overflowPunct w:val="0"/>
        <w:adjustRightInd w:val="0"/>
        <w:ind w:left="-567" w:firstLine="425"/>
        <w:jc w:val="center"/>
        <w:textAlignment w:val="baseline"/>
        <w:rPr>
          <w:b/>
          <w:lang w:val="bg-BG"/>
        </w:rPr>
      </w:pPr>
      <w:r w:rsidRPr="008F5FA7">
        <w:rPr>
          <w:b/>
          <w:lang w:val="bg-BG"/>
        </w:rPr>
        <w:t>О</w:t>
      </w:r>
      <w:r>
        <w:rPr>
          <w:b/>
          <w:lang w:val="bg-BG"/>
        </w:rPr>
        <w:t xml:space="preserve"> </w:t>
      </w:r>
      <w:r w:rsidRPr="008F5FA7">
        <w:rPr>
          <w:b/>
          <w:lang w:val="bg-BG"/>
        </w:rPr>
        <w:t>Б</w:t>
      </w:r>
      <w:r>
        <w:rPr>
          <w:b/>
          <w:lang w:val="bg-BG"/>
        </w:rPr>
        <w:t xml:space="preserve"> </w:t>
      </w:r>
      <w:r w:rsidRPr="008F5FA7">
        <w:rPr>
          <w:b/>
          <w:lang w:val="bg-BG"/>
        </w:rPr>
        <w:t>Я</w:t>
      </w:r>
      <w:r>
        <w:rPr>
          <w:b/>
          <w:lang w:val="bg-BG"/>
        </w:rPr>
        <w:t xml:space="preserve"> </w:t>
      </w:r>
      <w:r w:rsidRPr="008F5FA7">
        <w:rPr>
          <w:b/>
          <w:lang w:val="bg-BG"/>
        </w:rPr>
        <w:t>В</w:t>
      </w:r>
      <w:r>
        <w:rPr>
          <w:b/>
          <w:lang w:val="bg-BG"/>
        </w:rPr>
        <w:t xml:space="preserve"> </w:t>
      </w:r>
      <w:r w:rsidRPr="008F5FA7">
        <w:rPr>
          <w:b/>
          <w:lang w:val="bg-BG"/>
        </w:rPr>
        <w:t>А</w:t>
      </w:r>
    </w:p>
    <w:p w:rsidR="00926F32" w:rsidRDefault="003500B5" w:rsidP="003500B5">
      <w:pPr>
        <w:widowControl w:val="0"/>
        <w:tabs>
          <w:tab w:val="left" w:pos="9639"/>
        </w:tabs>
        <w:overflowPunct w:val="0"/>
        <w:adjustRightInd w:val="0"/>
        <w:ind w:left="-567" w:firstLine="425"/>
        <w:jc w:val="center"/>
        <w:textAlignment w:val="baseline"/>
        <w:rPr>
          <w:lang w:val="bg-BG"/>
        </w:rPr>
      </w:pPr>
      <w:r w:rsidRPr="00E566EB">
        <w:rPr>
          <w:lang w:val="bg-BG"/>
        </w:rPr>
        <w:t>На основание чл. 10а, ал. 1 от Закона за държавния служител, чл. 13, ал. 1 от Наредбата за провеждане на конкурсите и подбора при мобилност на държавни служители (</w:t>
      </w:r>
      <w:proofErr w:type="spellStart"/>
      <w:r w:rsidRPr="00E566EB">
        <w:rPr>
          <w:lang w:val="bg-BG"/>
        </w:rPr>
        <w:t>НПКПМДСл</w:t>
      </w:r>
      <w:proofErr w:type="spellEnd"/>
      <w:r w:rsidRPr="00E566EB">
        <w:rPr>
          <w:lang w:val="bg-BG"/>
        </w:rPr>
        <w:t xml:space="preserve">) </w:t>
      </w:r>
    </w:p>
    <w:p w:rsidR="008F5FA7" w:rsidRPr="00E566EB" w:rsidRDefault="008F5FA7" w:rsidP="003500B5">
      <w:pPr>
        <w:widowControl w:val="0"/>
        <w:tabs>
          <w:tab w:val="left" w:pos="9639"/>
        </w:tabs>
        <w:overflowPunct w:val="0"/>
        <w:adjustRightInd w:val="0"/>
        <w:ind w:left="-567" w:firstLine="425"/>
        <w:jc w:val="center"/>
        <w:textAlignment w:val="baseline"/>
        <w:rPr>
          <w:lang w:val="bg-BG"/>
        </w:rPr>
      </w:pPr>
    </w:p>
    <w:p w:rsidR="00926F32" w:rsidRDefault="008F5FA7" w:rsidP="008F5FA7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>ОД „ЗЕМЕДЕЛИЕ“ – ДОБРИЧ ОБЯВЯВА</w:t>
      </w:r>
      <w:r w:rsidR="00DA6AFF" w:rsidRPr="00E566EB">
        <w:rPr>
          <w:b/>
          <w:lang w:val="bg-BG"/>
        </w:rPr>
        <w:t xml:space="preserve"> </w:t>
      </w:r>
      <w:r w:rsidR="00926F32" w:rsidRPr="00E566EB">
        <w:rPr>
          <w:b/>
          <w:lang w:val="bg-BG"/>
        </w:rPr>
        <w:t>КОНКУРС</w:t>
      </w:r>
      <w:r w:rsidR="00926F32" w:rsidRPr="00E566EB">
        <w:rPr>
          <w:lang w:val="bg-BG"/>
        </w:rPr>
        <w:t xml:space="preserve"> за заемане на длъжността: </w:t>
      </w:r>
      <w:r>
        <w:rPr>
          <w:lang w:val="bg-BG"/>
        </w:rPr>
        <w:t xml:space="preserve"> </w:t>
      </w:r>
      <w:r w:rsidR="00926F32" w:rsidRPr="00E566EB">
        <w:rPr>
          <w:b/>
          <w:lang w:val="bg-BG"/>
        </w:rPr>
        <w:t>„</w:t>
      </w:r>
      <w:r w:rsidR="00DA6AFF" w:rsidRPr="00E566EB">
        <w:rPr>
          <w:b/>
          <w:lang w:val="bg-BG"/>
        </w:rPr>
        <w:t>ГЛАВЕН СЕКРЕТАР</w:t>
      </w:r>
      <w:r w:rsidR="00926F32" w:rsidRPr="00E566EB">
        <w:rPr>
          <w:b/>
          <w:lang w:val="bg-BG"/>
        </w:rPr>
        <w:t>”</w:t>
      </w:r>
      <w:r w:rsidR="00926F32" w:rsidRPr="00E566EB">
        <w:rPr>
          <w:lang w:val="bg-BG"/>
        </w:rPr>
        <w:t xml:space="preserve"> </w:t>
      </w:r>
      <w:r w:rsidR="00DA6AFF" w:rsidRPr="00E566EB">
        <w:rPr>
          <w:b/>
          <w:lang w:val="bg-BG"/>
        </w:rPr>
        <w:t xml:space="preserve">- </w:t>
      </w:r>
      <w:r w:rsidR="00926F32" w:rsidRPr="00E566EB">
        <w:rPr>
          <w:b/>
          <w:lang w:val="bg-BG"/>
        </w:rPr>
        <w:t>Областна дирекция „Земеделие” гр. Добрич</w:t>
      </w:r>
    </w:p>
    <w:p w:rsidR="008F5FA7" w:rsidRPr="00E566EB" w:rsidRDefault="008F5FA7" w:rsidP="008F5FA7">
      <w:pPr>
        <w:spacing w:line="276" w:lineRule="auto"/>
        <w:ind w:firstLine="720"/>
        <w:jc w:val="center"/>
        <w:rPr>
          <w:b/>
          <w:lang w:val="bg-BG"/>
        </w:rPr>
      </w:pPr>
    </w:p>
    <w:p w:rsidR="000D7BD1" w:rsidRPr="00E566EB" w:rsidRDefault="000D7BD1" w:rsidP="000D7BD1">
      <w:pPr>
        <w:widowControl w:val="0"/>
        <w:adjustRightInd w:val="0"/>
        <w:spacing w:line="276" w:lineRule="auto"/>
        <w:ind w:left="900" w:hanging="900"/>
        <w:jc w:val="both"/>
        <w:rPr>
          <w:lang w:val="ru-RU"/>
        </w:rPr>
      </w:pPr>
      <w:r w:rsidRPr="00E566EB">
        <w:rPr>
          <w:b/>
          <w:bCs/>
          <w:lang w:val="ru-RU"/>
        </w:rPr>
        <w:t xml:space="preserve">1. </w:t>
      </w:r>
      <w:proofErr w:type="spellStart"/>
      <w:r w:rsidRPr="00E566EB">
        <w:rPr>
          <w:b/>
          <w:bCs/>
          <w:lang w:val="ru-RU"/>
        </w:rPr>
        <w:t>Минимални</w:t>
      </w:r>
      <w:proofErr w:type="spellEnd"/>
      <w:r w:rsidRPr="00E566EB">
        <w:rPr>
          <w:b/>
          <w:bCs/>
          <w:lang w:val="ru-RU"/>
        </w:rPr>
        <w:t xml:space="preserve"> и </w:t>
      </w:r>
      <w:proofErr w:type="spellStart"/>
      <w:r w:rsidRPr="00E566EB">
        <w:rPr>
          <w:b/>
          <w:bCs/>
          <w:lang w:val="ru-RU"/>
        </w:rPr>
        <w:t>специфични</w:t>
      </w:r>
      <w:proofErr w:type="spellEnd"/>
      <w:r w:rsidRPr="00E566EB">
        <w:rPr>
          <w:b/>
          <w:bCs/>
          <w:lang w:val="ru-RU"/>
        </w:rPr>
        <w:t xml:space="preserve"> </w:t>
      </w:r>
      <w:proofErr w:type="spellStart"/>
      <w:r w:rsidRPr="00E566EB">
        <w:rPr>
          <w:b/>
          <w:bCs/>
          <w:lang w:val="ru-RU"/>
        </w:rPr>
        <w:t>изисквания</w:t>
      </w:r>
      <w:proofErr w:type="spellEnd"/>
      <w:r w:rsidRPr="00E566EB">
        <w:rPr>
          <w:b/>
          <w:bCs/>
          <w:lang w:val="ru-RU"/>
        </w:rPr>
        <w:t xml:space="preserve"> за </w:t>
      </w:r>
      <w:proofErr w:type="spellStart"/>
      <w:r w:rsidRPr="00E566EB">
        <w:rPr>
          <w:b/>
          <w:bCs/>
          <w:lang w:val="ru-RU"/>
        </w:rPr>
        <w:t>заемане</w:t>
      </w:r>
      <w:proofErr w:type="spellEnd"/>
      <w:r w:rsidRPr="00E566EB">
        <w:rPr>
          <w:b/>
          <w:bCs/>
          <w:lang w:val="ru-RU"/>
        </w:rPr>
        <w:t xml:space="preserve"> на </w:t>
      </w:r>
      <w:proofErr w:type="spellStart"/>
      <w:r w:rsidRPr="00E566EB">
        <w:rPr>
          <w:b/>
          <w:bCs/>
          <w:lang w:val="ru-RU"/>
        </w:rPr>
        <w:t>длъжността</w:t>
      </w:r>
      <w:proofErr w:type="spellEnd"/>
      <w:r w:rsidRPr="00E566EB">
        <w:rPr>
          <w:lang w:val="ru-RU"/>
        </w:rPr>
        <w:t>:</w:t>
      </w:r>
    </w:p>
    <w:p w:rsidR="000D7BD1" w:rsidRPr="00E566EB" w:rsidRDefault="000D7BD1" w:rsidP="000D7BD1">
      <w:pPr>
        <w:tabs>
          <w:tab w:val="left" w:pos="9639"/>
        </w:tabs>
        <w:ind w:firstLine="426"/>
        <w:jc w:val="both"/>
        <w:rPr>
          <w:lang w:val="bg-BG"/>
        </w:rPr>
      </w:pPr>
      <w:r w:rsidRPr="00E566EB">
        <w:rPr>
          <w:lang w:val="bg-BG"/>
        </w:rPr>
        <w:t>- Степен на завършено образование – висше;</w:t>
      </w:r>
    </w:p>
    <w:p w:rsidR="000D7BD1" w:rsidRPr="00E566EB" w:rsidRDefault="000D7BD1" w:rsidP="000D7BD1">
      <w:pPr>
        <w:tabs>
          <w:tab w:val="left" w:pos="9639"/>
        </w:tabs>
        <w:ind w:firstLine="426"/>
        <w:jc w:val="both"/>
        <w:rPr>
          <w:lang w:val="bg-BG"/>
        </w:rPr>
      </w:pPr>
      <w:r w:rsidRPr="00E566EB">
        <w:rPr>
          <w:lang w:val="bg-BG"/>
        </w:rPr>
        <w:t>- Минимална образователна степен –  магистър;</w:t>
      </w:r>
    </w:p>
    <w:p w:rsidR="000D7BD1" w:rsidRPr="00E566EB" w:rsidRDefault="000D7BD1" w:rsidP="000D7BD1">
      <w:pPr>
        <w:tabs>
          <w:tab w:val="left" w:pos="9639"/>
        </w:tabs>
        <w:ind w:firstLine="426"/>
        <w:jc w:val="both"/>
        <w:rPr>
          <w:lang w:val="bg-BG"/>
        </w:rPr>
      </w:pPr>
      <w:r w:rsidRPr="00E566EB">
        <w:rPr>
          <w:lang w:val="bg-BG"/>
        </w:rPr>
        <w:t xml:space="preserve">- Минимален професионален опит- </w:t>
      </w:r>
      <w:r w:rsidRPr="00E566EB">
        <w:rPr>
          <w:color w:val="000000"/>
          <w:lang w:eastAsia="bg-BG"/>
        </w:rPr>
        <w:t xml:space="preserve">5 </w:t>
      </w:r>
      <w:proofErr w:type="spellStart"/>
      <w:r w:rsidRPr="00E566EB">
        <w:rPr>
          <w:color w:val="000000"/>
          <w:lang w:eastAsia="bg-BG"/>
        </w:rPr>
        <w:t>години</w:t>
      </w:r>
      <w:proofErr w:type="spellEnd"/>
      <w:r w:rsidRPr="00E566EB">
        <w:rPr>
          <w:color w:val="000000"/>
          <w:lang w:eastAsia="bg-BG"/>
        </w:rPr>
        <w:t xml:space="preserve"> </w:t>
      </w:r>
      <w:r w:rsidRPr="00E566EB">
        <w:t xml:space="preserve">в </w:t>
      </w:r>
      <w:proofErr w:type="spellStart"/>
      <w:r w:rsidRPr="00E566EB">
        <w:t>област</w:t>
      </w:r>
      <w:proofErr w:type="spellEnd"/>
      <w:r w:rsidRPr="00E566EB">
        <w:t xml:space="preserve"> </w:t>
      </w:r>
      <w:proofErr w:type="spellStart"/>
      <w:r w:rsidRPr="00E566EB">
        <w:t>или</w:t>
      </w:r>
      <w:proofErr w:type="spellEnd"/>
      <w:r w:rsidRPr="00E566EB">
        <w:t xml:space="preserve"> </w:t>
      </w:r>
      <w:proofErr w:type="spellStart"/>
      <w:r w:rsidRPr="00E566EB">
        <w:t>области</w:t>
      </w:r>
      <w:proofErr w:type="spellEnd"/>
      <w:r w:rsidRPr="00E566EB">
        <w:t xml:space="preserve">, </w:t>
      </w:r>
      <w:proofErr w:type="spellStart"/>
      <w:r w:rsidRPr="00E566EB">
        <w:t>които</w:t>
      </w:r>
      <w:proofErr w:type="spellEnd"/>
      <w:r w:rsidRPr="00E566EB">
        <w:t xml:space="preserve"> </w:t>
      </w:r>
      <w:proofErr w:type="spellStart"/>
      <w:r w:rsidRPr="00E566EB">
        <w:t>са</w:t>
      </w:r>
      <w:proofErr w:type="spellEnd"/>
      <w:r w:rsidRPr="00E566EB">
        <w:t xml:space="preserve"> </w:t>
      </w:r>
      <w:proofErr w:type="spellStart"/>
      <w:r w:rsidRPr="00E566EB">
        <w:t>свързани</w:t>
      </w:r>
      <w:proofErr w:type="spellEnd"/>
      <w:r w:rsidRPr="00E566EB">
        <w:t xml:space="preserve"> с </w:t>
      </w:r>
      <w:proofErr w:type="spellStart"/>
      <w:r w:rsidRPr="00E566EB">
        <w:t>функционалните</w:t>
      </w:r>
      <w:proofErr w:type="spellEnd"/>
      <w:r w:rsidRPr="00E566EB">
        <w:t xml:space="preserve"> </w:t>
      </w:r>
      <w:proofErr w:type="spellStart"/>
      <w:r w:rsidRPr="00E566EB">
        <w:t>задължения</w:t>
      </w:r>
      <w:proofErr w:type="spellEnd"/>
      <w:r w:rsidRPr="00E566EB">
        <w:t xml:space="preserve"> </w:t>
      </w:r>
      <w:proofErr w:type="spellStart"/>
      <w:r w:rsidRPr="00E566EB">
        <w:t>на</w:t>
      </w:r>
      <w:proofErr w:type="spellEnd"/>
      <w:r w:rsidRPr="00E566EB">
        <w:t xml:space="preserve"> </w:t>
      </w:r>
      <w:proofErr w:type="spellStart"/>
      <w:r w:rsidRPr="00E566EB">
        <w:t>длъжността</w:t>
      </w:r>
      <w:proofErr w:type="spellEnd"/>
      <w:r w:rsidRPr="00E566EB">
        <w:t xml:space="preserve"> </w:t>
      </w:r>
      <w:proofErr w:type="spellStart"/>
      <w:r w:rsidRPr="00E566EB">
        <w:t>или</w:t>
      </w:r>
      <w:proofErr w:type="spellEnd"/>
      <w:r w:rsidRPr="00E566EB">
        <w:t xml:space="preserve"> </w:t>
      </w:r>
      <w:proofErr w:type="spellStart"/>
      <w:r w:rsidRPr="00E566EB">
        <w:t>придобит</w:t>
      </w:r>
      <w:proofErr w:type="spellEnd"/>
      <w:r w:rsidRPr="00E566EB">
        <w:t xml:space="preserve"> І </w:t>
      </w:r>
      <w:proofErr w:type="spellStart"/>
      <w:r w:rsidRPr="00E566EB">
        <w:t>младши</w:t>
      </w:r>
      <w:proofErr w:type="spellEnd"/>
      <w:r w:rsidRPr="00E566EB">
        <w:t xml:space="preserve"> </w:t>
      </w:r>
      <w:proofErr w:type="spellStart"/>
      <w:r w:rsidRPr="00E566EB">
        <w:t>ранг</w:t>
      </w:r>
      <w:proofErr w:type="spellEnd"/>
      <w:r w:rsidRPr="00E566EB">
        <w:rPr>
          <w:lang w:val="bg-BG"/>
        </w:rPr>
        <w:t>;</w:t>
      </w:r>
    </w:p>
    <w:p w:rsidR="000D7BD1" w:rsidRPr="00E566EB" w:rsidRDefault="000D7BD1" w:rsidP="000D7BD1">
      <w:pPr>
        <w:widowControl w:val="0"/>
        <w:adjustRightInd w:val="0"/>
        <w:spacing w:line="276" w:lineRule="auto"/>
        <w:ind w:firstLine="426"/>
        <w:jc w:val="both"/>
        <w:rPr>
          <w:lang w:val="ru-RU"/>
        </w:rPr>
      </w:pPr>
      <w:r w:rsidRPr="00E566EB">
        <w:rPr>
          <w:lang w:val="bg-BG"/>
        </w:rPr>
        <w:t xml:space="preserve">- Професионална област – </w:t>
      </w:r>
      <w:proofErr w:type="spellStart"/>
      <w:r w:rsidRPr="00E566EB">
        <w:rPr>
          <w:lang w:val="ru-RU"/>
        </w:rPr>
        <w:t>агрономство</w:t>
      </w:r>
      <w:proofErr w:type="spellEnd"/>
      <w:r w:rsidRPr="00E566EB">
        <w:rPr>
          <w:lang w:val="ru-RU"/>
        </w:rPr>
        <w:t xml:space="preserve">, </w:t>
      </w:r>
      <w:proofErr w:type="spellStart"/>
      <w:r w:rsidRPr="00E566EB">
        <w:rPr>
          <w:lang w:val="ru-RU"/>
        </w:rPr>
        <w:t>икономика</w:t>
      </w:r>
      <w:proofErr w:type="spellEnd"/>
      <w:r w:rsidRPr="00E566EB">
        <w:rPr>
          <w:lang w:val="ru-RU"/>
        </w:rPr>
        <w:t xml:space="preserve">, </w:t>
      </w:r>
      <w:proofErr w:type="spellStart"/>
      <w:r w:rsidRPr="00E566EB">
        <w:rPr>
          <w:lang w:val="ru-RU"/>
        </w:rPr>
        <w:t>финанси</w:t>
      </w:r>
      <w:proofErr w:type="spellEnd"/>
      <w:r w:rsidRPr="00E566EB">
        <w:rPr>
          <w:lang w:val="ru-RU"/>
        </w:rPr>
        <w:t xml:space="preserve">, публична администрация, право, счетоводство, </w:t>
      </w:r>
      <w:proofErr w:type="spellStart"/>
      <w:r w:rsidRPr="00E566EB">
        <w:rPr>
          <w:lang w:val="ru-RU"/>
        </w:rPr>
        <w:t>информационни</w:t>
      </w:r>
      <w:proofErr w:type="spellEnd"/>
      <w:r w:rsidRPr="00E566EB">
        <w:rPr>
          <w:lang w:val="ru-RU"/>
        </w:rPr>
        <w:t xml:space="preserve"> технологии.</w:t>
      </w:r>
    </w:p>
    <w:p w:rsidR="000D7BD1" w:rsidRDefault="000D7BD1" w:rsidP="000D7BD1">
      <w:pPr>
        <w:widowControl w:val="0"/>
        <w:adjustRightInd w:val="0"/>
        <w:spacing w:line="276" w:lineRule="auto"/>
        <w:ind w:firstLine="426"/>
        <w:jc w:val="both"/>
        <w:rPr>
          <w:lang w:val="ru-RU"/>
        </w:rPr>
      </w:pPr>
      <w:r w:rsidRPr="00E566EB">
        <w:rPr>
          <w:lang w:val="ru-RU"/>
        </w:rPr>
        <w:t xml:space="preserve">- </w:t>
      </w:r>
      <w:proofErr w:type="spellStart"/>
      <w:r w:rsidRPr="00E566EB">
        <w:rPr>
          <w:lang w:val="ru-RU"/>
        </w:rPr>
        <w:t>Кандидатите</w:t>
      </w:r>
      <w:proofErr w:type="spellEnd"/>
      <w:r w:rsidRPr="00E566EB">
        <w:rPr>
          <w:lang w:val="ru-RU"/>
        </w:rPr>
        <w:t xml:space="preserve"> да </w:t>
      </w:r>
      <w:proofErr w:type="spellStart"/>
      <w:r w:rsidRPr="00E566EB">
        <w:rPr>
          <w:lang w:val="ru-RU"/>
        </w:rPr>
        <w:t>отговарят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условията</w:t>
      </w:r>
      <w:proofErr w:type="spellEnd"/>
      <w:r w:rsidRPr="00E566EB">
        <w:rPr>
          <w:lang w:val="ru-RU"/>
        </w:rPr>
        <w:t xml:space="preserve"> на чл. 7 от Закона за </w:t>
      </w:r>
      <w:proofErr w:type="spellStart"/>
      <w:r w:rsidRPr="00E566EB">
        <w:rPr>
          <w:lang w:val="ru-RU"/>
        </w:rPr>
        <w:t>държавния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служител</w:t>
      </w:r>
      <w:proofErr w:type="spellEnd"/>
      <w:r w:rsidRPr="00E566EB">
        <w:rPr>
          <w:lang w:val="ru-RU"/>
        </w:rPr>
        <w:t xml:space="preserve"> и чл. 40, ал. 1 от Закона за защита на </w:t>
      </w:r>
      <w:proofErr w:type="spellStart"/>
      <w:r w:rsidRPr="00E566EB">
        <w:rPr>
          <w:lang w:val="ru-RU"/>
        </w:rPr>
        <w:t>класифицираната</w:t>
      </w:r>
      <w:proofErr w:type="spellEnd"/>
      <w:r w:rsidRPr="00E566EB">
        <w:rPr>
          <w:lang w:val="ru-RU"/>
        </w:rPr>
        <w:t xml:space="preserve"> информация.</w:t>
      </w:r>
    </w:p>
    <w:p w:rsidR="000D7BD1" w:rsidRPr="00E566EB" w:rsidRDefault="000D7BD1" w:rsidP="000D7BD1">
      <w:pPr>
        <w:widowControl w:val="0"/>
        <w:adjustRightInd w:val="0"/>
        <w:spacing w:line="276" w:lineRule="auto"/>
        <w:ind w:firstLine="426"/>
        <w:jc w:val="both"/>
        <w:rPr>
          <w:lang w:val="ru-RU"/>
        </w:rPr>
      </w:pPr>
    </w:p>
    <w:p w:rsidR="000D7BD1" w:rsidRDefault="000D7BD1" w:rsidP="000D7BD1">
      <w:pPr>
        <w:tabs>
          <w:tab w:val="num" w:pos="2580"/>
        </w:tabs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b/>
          <w:lang w:val="bg-BG"/>
        </w:rPr>
      </w:pPr>
      <w:r>
        <w:rPr>
          <w:b/>
          <w:lang w:val="bg-BG"/>
        </w:rPr>
        <w:t>2</w:t>
      </w:r>
      <w:r w:rsidRPr="00E566EB">
        <w:rPr>
          <w:b/>
          <w:lang w:val="bg-BG"/>
        </w:rPr>
        <w:t xml:space="preserve">. Допълнителни умения и квалификации, носещи предимство за кандидатите: </w:t>
      </w:r>
    </w:p>
    <w:p w:rsidR="000D7BD1" w:rsidRDefault="000D7BD1" w:rsidP="000D7BD1">
      <w:pPr>
        <w:tabs>
          <w:tab w:val="num" w:pos="258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lang w:val="en-GB"/>
        </w:rPr>
      </w:pPr>
      <w:r>
        <w:rPr>
          <w:lang w:val="ru-RU"/>
        </w:rPr>
        <w:t xml:space="preserve">- </w:t>
      </w:r>
      <w:proofErr w:type="spellStart"/>
      <w:r w:rsidRPr="00E566EB">
        <w:rPr>
          <w:lang w:val="en-GB"/>
        </w:rPr>
        <w:t>компютърна</w:t>
      </w:r>
      <w:proofErr w:type="spellEnd"/>
      <w:r w:rsidRPr="00E566EB">
        <w:rPr>
          <w:lang w:val="en-GB"/>
        </w:rPr>
        <w:t xml:space="preserve"> </w:t>
      </w:r>
      <w:r w:rsidRPr="00E566EB">
        <w:rPr>
          <w:lang w:val="bg-BG"/>
        </w:rPr>
        <w:t>умения</w:t>
      </w:r>
      <w:r w:rsidRPr="00E566EB">
        <w:rPr>
          <w:lang w:val="en-GB"/>
        </w:rPr>
        <w:t xml:space="preserve">: MS </w:t>
      </w:r>
      <w:r w:rsidRPr="00E566EB">
        <w:t>Office – MS Word, MS Excel</w:t>
      </w:r>
      <w:r w:rsidRPr="00E566EB">
        <w:rPr>
          <w:lang w:val="en-GB"/>
        </w:rPr>
        <w:t xml:space="preserve">, </w:t>
      </w:r>
      <w:r w:rsidRPr="00E566EB">
        <w:t>WINDOWS, Internet</w:t>
      </w:r>
      <w:r w:rsidRPr="00E566EB">
        <w:rPr>
          <w:lang w:val="en-GB"/>
        </w:rPr>
        <w:t>;</w:t>
      </w:r>
    </w:p>
    <w:p w:rsidR="000D7BD1" w:rsidRPr="00E566EB" w:rsidRDefault="000D7BD1" w:rsidP="000D7BD1">
      <w:pPr>
        <w:tabs>
          <w:tab w:val="num" w:pos="258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lang w:val="bg-BG"/>
        </w:rPr>
      </w:pPr>
      <w:r w:rsidRPr="00E566EB">
        <w:rPr>
          <w:lang w:val="bg-BG"/>
        </w:rPr>
        <w:t>-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0D7BD1" w:rsidRPr="00E566EB" w:rsidRDefault="000D7BD1" w:rsidP="000D7BD1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lang w:val="en-GB"/>
        </w:rPr>
      </w:pPr>
    </w:p>
    <w:p w:rsidR="000D7BD1" w:rsidRPr="00E566EB" w:rsidRDefault="000D7BD1" w:rsidP="000D7BD1">
      <w:pPr>
        <w:widowControl w:val="0"/>
        <w:adjustRightInd w:val="0"/>
        <w:spacing w:line="276" w:lineRule="auto"/>
        <w:ind w:hanging="142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Pr="00E566EB">
        <w:rPr>
          <w:b/>
          <w:bCs/>
          <w:lang w:val="ru-RU"/>
        </w:rPr>
        <w:t xml:space="preserve">.  Начин за </w:t>
      </w:r>
      <w:proofErr w:type="spellStart"/>
      <w:r w:rsidRPr="00E566EB">
        <w:rPr>
          <w:b/>
          <w:bCs/>
          <w:lang w:val="ru-RU"/>
        </w:rPr>
        <w:t>провеждане</w:t>
      </w:r>
      <w:proofErr w:type="spellEnd"/>
      <w:r w:rsidRPr="00E566EB">
        <w:rPr>
          <w:b/>
          <w:bCs/>
          <w:lang w:val="ru-RU"/>
        </w:rPr>
        <w:t xml:space="preserve"> </w:t>
      </w:r>
      <w:proofErr w:type="gramStart"/>
      <w:r w:rsidRPr="00E566EB">
        <w:rPr>
          <w:b/>
          <w:bCs/>
          <w:lang w:val="ru-RU"/>
        </w:rPr>
        <w:t>на конкурса</w:t>
      </w:r>
      <w:proofErr w:type="gramEnd"/>
    </w:p>
    <w:p w:rsidR="000D7BD1" w:rsidRPr="00E566EB" w:rsidRDefault="000D7BD1" w:rsidP="00506AAB">
      <w:pPr>
        <w:pStyle w:val="a5"/>
        <w:ind w:firstLine="426"/>
      </w:pPr>
      <w:r w:rsidRPr="00E566EB">
        <w:t>- Защита на концепция за стратегическо управление на тема: "Усъвършенстване на административните процеси в ОД „Земеделие“ в контекста на електронното управление“;</w:t>
      </w:r>
    </w:p>
    <w:p w:rsidR="000D7BD1" w:rsidRPr="00E566EB" w:rsidRDefault="000D7BD1" w:rsidP="00506AAB">
      <w:pPr>
        <w:pStyle w:val="a5"/>
        <w:ind w:firstLine="426"/>
      </w:pPr>
      <w:r w:rsidRPr="00E566EB">
        <w:t xml:space="preserve">- </w:t>
      </w:r>
      <w:proofErr w:type="spellStart"/>
      <w:r w:rsidRPr="00E566EB">
        <w:rPr>
          <w:lang w:val="ru-RU"/>
        </w:rPr>
        <w:t>Интервю</w:t>
      </w:r>
      <w:proofErr w:type="spellEnd"/>
      <w:r w:rsidRPr="00E566EB">
        <w:t>.</w:t>
      </w:r>
    </w:p>
    <w:p w:rsidR="000D7BD1" w:rsidRPr="00E566EB" w:rsidRDefault="000D7BD1" w:rsidP="000D7BD1">
      <w:pPr>
        <w:pStyle w:val="a5"/>
        <w:ind w:firstLine="567"/>
      </w:pPr>
    </w:p>
    <w:p w:rsidR="000D7BD1" w:rsidRPr="00E566EB" w:rsidRDefault="000D7BD1" w:rsidP="000D7BD1">
      <w:pPr>
        <w:tabs>
          <w:tab w:val="num" w:pos="2580"/>
        </w:tabs>
        <w:ind w:hanging="142"/>
        <w:jc w:val="both"/>
        <w:rPr>
          <w:bCs/>
          <w:lang w:val="ru-RU"/>
        </w:rPr>
      </w:pPr>
      <w:r w:rsidRPr="00E566EB">
        <w:rPr>
          <w:bCs/>
          <w:lang w:val="ru-RU"/>
        </w:rPr>
        <w:t xml:space="preserve"> </w:t>
      </w:r>
      <w:r>
        <w:rPr>
          <w:b/>
          <w:bCs/>
          <w:lang w:val="ru-RU"/>
        </w:rPr>
        <w:t>4</w:t>
      </w:r>
      <w:r w:rsidRPr="00E566EB">
        <w:rPr>
          <w:bCs/>
          <w:lang w:val="ru-RU"/>
        </w:rPr>
        <w:t xml:space="preserve">. </w:t>
      </w:r>
      <w:r w:rsidRPr="00E566EB">
        <w:rPr>
          <w:b/>
          <w:bCs/>
          <w:lang w:val="ru-RU"/>
        </w:rPr>
        <w:t xml:space="preserve">Описание на </w:t>
      </w:r>
      <w:proofErr w:type="spellStart"/>
      <w:r w:rsidRPr="00E566EB">
        <w:rPr>
          <w:b/>
          <w:bCs/>
          <w:lang w:val="ru-RU"/>
        </w:rPr>
        <w:t>длъжността</w:t>
      </w:r>
      <w:proofErr w:type="spellEnd"/>
      <w:r w:rsidRPr="00E566EB">
        <w:rPr>
          <w:b/>
          <w:bCs/>
          <w:lang w:val="ru-RU"/>
        </w:rPr>
        <w:t>:</w:t>
      </w:r>
    </w:p>
    <w:p w:rsidR="000D7BD1" w:rsidRPr="00506AAB" w:rsidRDefault="000D7BD1" w:rsidP="00506AAB">
      <w:pPr>
        <w:ind w:firstLine="426"/>
        <w:jc w:val="both"/>
        <w:rPr>
          <w:bCs/>
          <w:lang w:val="ru-RU"/>
        </w:rPr>
      </w:pPr>
      <w:r w:rsidRPr="00E566EB">
        <w:rPr>
          <w:bCs/>
          <w:lang w:val="ru-RU"/>
        </w:rPr>
        <w:t>-</w:t>
      </w:r>
      <w:r w:rsidR="00506AAB">
        <w:rPr>
          <w:bCs/>
          <w:lang w:val="ru-RU"/>
        </w:rPr>
        <w:t xml:space="preserve"> </w:t>
      </w:r>
      <w:proofErr w:type="spellStart"/>
      <w:r w:rsidR="00506AAB">
        <w:rPr>
          <w:bCs/>
          <w:lang w:val="ru-RU"/>
        </w:rPr>
        <w:t>Главния</w:t>
      </w:r>
      <w:proofErr w:type="spellEnd"/>
      <w:r w:rsidR="00506AAB">
        <w:rPr>
          <w:bCs/>
          <w:lang w:val="ru-RU"/>
        </w:rPr>
        <w:t xml:space="preserve"> </w:t>
      </w:r>
      <w:proofErr w:type="spellStart"/>
      <w:r w:rsidR="00506AAB">
        <w:rPr>
          <w:bCs/>
          <w:lang w:val="ru-RU"/>
        </w:rPr>
        <w:t>секретар</w:t>
      </w:r>
      <w:proofErr w:type="spellEnd"/>
      <w:r w:rsidR="00506AAB">
        <w:rPr>
          <w:bCs/>
          <w:lang w:val="ru-RU"/>
        </w:rPr>
        <w:t xml:space="preserve"> </w:t>
      </w:r>
      <w:proofErr w:type="spellStart"/>
      <w:r w:rsidR="00506AAB">
        <w:rPr>
          <w:bCs/>
          <w:lang w:val="ru-RU"/>
        </w:rPr>
        <w:t>осъществява</w:t>
      </w:r>
      <w:proofErr w:type="spellEnd"/>
      <w:r w:rsidR="00506AAB">
        <w:rPr>
          <w:bCs/>
          <w:lang w:val="ru-RU"/>
        </w:rPr>
        <w:t xml:space="preserve"> </w:t>
      </w:r>
      <w:proofErr w:type="spellStart"/>
      <w:r w:rsidR="00506AAB">
        <w:rPr>
          <w:bCs/>
          <w:lang w:val="ru-RU"/>
        </w:rPr>
        <w:t>административното</w:t>
      </w:r>
      <w:proofErr w:type="spellEnd"/>
      <w:r w:rsidR="00506AAB">
        <w:rPr>
          <w:bCs/>
          <w:lang w:val="ru-RU"/>
        </w:rPr>
        <w:t xml:space="preserve"> </w:t>
      </w:r>
      <w:proofErr w:type="spellStart"/>
      <w:r w:rsidR="00506AAB">
        <w:rPr>
          <w:bCs/>
          <w:lang w:val="ru-RU"/>
        </w:rPr>
        <w:t>ръководство</w:t>
      </w:r>
      <w:proofErr w:type="spellEnd"/>
      <w:r w:rsidR="00506AAB">
        <w:rPr>
          <w:bCs/>
          <w:lang w:val="ru-RU"/>
        </w:rPr>
        <w:t xml:space="preserve"> на </w:t>
      </w:r>
      <w:proofErr w:type="spellStart"/>
      <w:r w:rsidR="00506AAB">
        <w:rPr>
          <w:bCs/>
          <w:lang w:val="ru-RU"/>
        </w:rPr>
        <w:t>Областната</w:t>
      </w:r>
      <w:proofErr w:type="spellEnd"/>
      <w:r w:rsidR="00506AAB">
        <w:rPr>
          <w:bCs/>
          <w:lang w:val="ru-RU"/>
        </w:rPr>
        <w:t xml:space="preserve"> дирекция </w:t>
      </w:r>
      <w:proofErr w:type="spellStart"/>
      <w:r w:rsidR="00506AAB">
        <w:rPr>
          <w:bCs/>
          <w:lang w:val="ru-RU"/>
        </w:rPr>
        <w:t>Земеделие</w:t>
      </w:r>
      <w:proofErr w:type="spellEnd"/>
      <w:r w:rsidR="00506AAB">
        <w:rPr>
          <w:bCs/>
          <w:lang w:val="ru-RU"/>
        </w:rPr>
        <w:t xml:space="preserve">, </w:t>
      </w:r>
      <w:proofErr w:type="spellStart"/>
      <w:r w:rsidR="00506AAB">
        <w:rPr>
          <w:bCs/>
          <w:lang w:val="ru-RU"/>
        </w:rPr>
        <w:t>като</w:t>
      </w:r>
      <w:proofErr w:type="spellEnd"/>
      <w:r w:rsidRPr="00E566EB">
        <w:rPr>
          <w:bCs/>
          <w:lang w:val="ru-RU"/>
        </w:rPr>
        <w:t xml:space="preserve"> </w:t>
      </w:r>
      <w:r w:rsidR="00506AAB" w:rsidRPr="00506AAB">
        <w:rPr>
          <w:lang w:val="bg-BG"/>
        </w:rPr>
        <w:t>ръководи, координира и контролира дейността на</w:t>
      </w:r>
      <w:r w:rsidR="00506AAB">
        <w:rPr>
          <w:lang w:val="bg-BG"/>
        </w:rPr>
        <w:t xml:space="preserve"> административната структура</w:t>
      </w:r>
      <w:r w:rsidR="00506AAB" w:rsidRPr="00506AAB">
        <w:rPr>
          <w:lang w:val="bg-BG"/>
        </w:rPr>
        <w:t xml:space="preserve"> за точното спазване на нормативните актове и на</w:t>
      </w:r>
      <w:r w:rsidR="00506AAB">
        <w:rPr>
          <w:bCs/>
          <w:lang w:val="ru-RU"/>
        </w:rPr>
        <w:t xml:space="preserve"> </w:t>
      </w:r>
      <w:r w:rsidR="00506AAB">
        <w:rPr>
          <w:lang w:val="bg-BG"/>
        </w:rPr>
        <w:t>разпорежданията на директора.</w:t>
      </w:r>
      <w:r w:rsidR="00506AAB" w:rsidRPr="00506AAB">
        <w:rPr>
          <w:lang w:val="bg-BG"/>
        </w:rPr>
        <w:t xml:space="preserve"> </w:t>
      </w:r>
      <w:r w:rsidR="00506AAB">
        <w:rPr>
          <w:lang w:val="bg-BG"/>
        </w:rPr>
        <w:t>С</w:t>
      </w:r>
      <w:r w:rsidR="00506AAB" w:rsidRPr="00506AAB">
        <w:rPr>
          <w:lang w:val="bg-BG"/>
        </w:rPr>
        <w:t>ъздава условия за нормална и ефективна</w:t>
      </w:r>
      <w:r w:rsidR="00506AAB">
        <w:rPr>
          <w:bCs/>
          <w:lang w:val="ru-RU"/>
        </w:rPr>
        <w:t xml:space="preserve"> </w:t>
      </w:r>
      <w:r w:rsidR="00506AAB" w:rsidRPr="00506AAB">
        <w:rPr>
          <w:lang w:val="bg-BG"/>
        </w:rPr>
        <w:t>работа на звената на областната дирекция, контролира работата на</w:t>
      </w:r>
      <w:r w:rsidR="00506AAB">
        <w:rPr>
          <w:bCs/>
          <w:lang w:val="ru-RU"/>
        </w:rPr>
        <w:t xml:space="preserve"> </w:t>
      </w:r>
      <w:r w:rsidR="00506AAB" w:rsidRPr="00506AAB">
        <w:rPr>
          <w:lang w:val="bg-BG"/>
        </w:rPr>
        <w:t>администрацията и административното обслужване на граждани и юридически</w:t>
      </w:r>
      <w:r w:rsidR="00506AAB">
        <w:rPr>
          <w:bCs/>
          <w:lang w:val="ru-RU"/>
        </w:rPr>
        <w:t xml:space="preserve"> </w:t>
      </w:r>
      <w:r w:rsidR="00506AAB" w:rsidRPr="00506AAB">
        <w:rPr>
          <w:lang w:val="bg-BG"/>
        </w:rPr>
        <w:t>лица и други.</w:t>
      </w:r>
    </w:p>
    <w:p w:rsidR="00506AAB" w:rsidRDefault="00506AAB" w:rsidP="00506AAB"/>
    <w:p w:rsidR="000D7BD1" w:rsidRDefault="000D7BD1" w:rsidP="000D7BD1">
      <w:pPr>
        <w:tabs>
          <w:tab w:val="num" w:pos="258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bg-BG"/>
        </w:rPr>
      </w:pPr>
      <w:r w:rsidRPr="00E566EB">
        <w:rPr>
          <w:b/>
          <w:lang w:val="bg-BG"/>
        </w:rPr>
        <w:t xml:space="preserve">5. Минимален размер на основната заплата: </w:t>
      </w:r>
      <w:r w:rsidR="00506AAB">
        <w:rPr>
          <w:b/>
          <w:lang w:val="bg-BG"/>
        </w:rPr>
        <w:t>1 077</w:t>
      </w:r>
      <w:r w:rsidRPr="00E566EB">
        <w:rPr>
          <w:b/>
          <w:lang w:val="bg-BG"/>
        </w:rPr>
        <w:t xml:space="preserve"> лв</w:t>
      </w:r>
      <w:r w:rsidRPr="00E566EB">
        <w:rPr>
          <w:lang w:val="bg-BG"/>
        </w:rPr>
        <w:t>.</w:t>
      </w:r>
      <w:r>
        <w:rPr>
          <w:lang w:val="bg-BG"/>
        </w:rPr>
        <w:t xml:space="preserve"> </w:t>
      </w:r>
    </w:p>
    <w:p w:rsidR="00506AAB" w:rsidRPr="00EB63E2" w:rsidRDefault="00506AAB" w:rsidP="00EB63E2">
      <w:pPr>
        <w:tabs>
          <w:tab w:val="num" w:pos="258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lang w:val="bg-BG"/>
        </w:rPr>
      </w:pPr>
      <w:r w:rsidRPr="00BC659D">
        <w:rPr>
          <w:color w:val="000000" w:themeColor="text1"/>
          <w:lang w:val="bg-BG"/>
        </w:rPr>
        <w:t xml:space="preserve">Индивидуалният размер на заплатата ще бъде определен при назначаването съгласно чл. 67, ал. 4 от Закона за държавния служител, чл. 8 и 9 от Наредбата за заплатите на служителите в държавната администрация и Вътрешните правила за заплатите на служителите в ОД Земеделие - Добрич. Индивидуалните основни месечни заплати на служителите, които постъпват за първи път в съответната административна структура и притежават определения с Класификатора на длъжностите в администрацията минимален професионален опит, се определят в рамките на степен 1 от нивото на основната месечна заплата за длъжността. Индивидуалните основни месечни заплати на служителите, които постъпват за първи път в съответната административна структура и имат професионален опит, </w:t>
      </w:r>
      <w:r w:rsidRPr="00BC659D">
        <w:rPr>
          <w:color w:val="000000" w:themeColor="text1"/>
          <w:lang w:val="bg-BG"/>
        </w:rPr>
        <w:lastRenderedPageBreak/>
        <w:t>надвишаващ минималния за длъжността</w:t>
      </w:r>
      <w:r w:rsidR="00053969">
        <w:rPr>
          <w:color w:val="000000" w:themeColor="text1"/>
          <w:lang w:val="bg-BG"/>
        </w:rPr>
        <w:t>, се определят, както следва: 1.</w:t>
      </w:r>
      <w:r w:rsidRPr="00BC659D">
        <w:rPr>
          <w:color w:val="000000" w:themeColor="text1"/>
          <w:lang w:val="bg-BG"/>
        </w:rPr>
        <w:t xml:space="preserve"> при професионален опит, надвишаващ минималния за длъжността с до 1 година - в рамките на степен 1 на нивото на основната месечна заплата за длъжността; 2. при професионален опит, надвишаващ минималния за длъжността с от 1 до 7 години - в рамките на степен 2 на нивото на основната месечна заплата за длъжността; 3. при професионален опит, надвишаващ минималния за длъжността с над 7 години - в рамките на степен 3 на нивото на основната месечна заплата за длъжността.</w:t>
      </w:r>
    </w:p>
    <w:p w:rsidR="00506AAB" w:rsidRPr="00E566EB" w:rsidRDefault="00506AAB" w:rsidP="00506AAB">
      <w:pPr>
        <w:tabs>
          <w:tab w:val="left" w:pos="9360"/>
        </w:tabs>
        <w:spacing w:line="276" w:lineRule="auto"/>
        <w:jc w:val="both"/>
        <w:rPr>
          <w:b/>
          <w:bCs/>
          <w:lang w:val="ru-RU"/>
        </w:rPr>
      </w:pPr>
      <w:r w:rsidRPr="00E566EB">
        <w:rPr>
          <w:b/>
          <w:bCs/>
          <w:lang w:val="ru-RU"/>
        </w:rPr>
        <w:t xml:space="preserve">6. </w:t>
      </w:r>
      <w:proofErr w:type="spellStart"/>
      <w:r w:rsidRPr="00E566EB">
        <w:rPr>
          <w:b/>
          <w:bCs/>
          <w:lang w:val="ru-RU"/>
        </w:rPr>
        <w:t>Необходими</w:t>
      </w:r>
      <w:proofErr w:type="spellEnd"/>
      <w:r w:rsidRPr="00E566EB">
        <w:rPr>
          <w:b/>
          <w:bCs/>
          <w:lang w:val="ru-RU"/>
        </w:rPr>
        <w:t xml:space="preserve"> </w:t>
      </w:r>
      <w:proofErr w:type="spellStart"/>
      <w:r w:rsidRPr="00E566EB">
        <w:rPr>
          <w:b/>
          <w:bCs/>
          <w:lang w:val="ru-RU"/>
        </w:rPr>
        <w:t>документи</w:t>
      </w:r>
      <w:proofErr w:type="spellEnd"/>
      <w:r w:rsidRPr="00E566EB">
        <w:rPr>
          <w:b/>
          <w:bCs/>
          <w:lang w:val="ru-RU"/>
        </w:rPr>
        <w:t xml:space="preserve"> за </w:t>
      </w:r>
      <w:proofErr w:type="spellStart"/>
      <w:r w:rsidRPr="00E566EB">
        <w:rPr>
          <w:b/>
          <w:bCs/>
          <w:lang w:val="ru-RU"/>
        </w:rPr>
        <w:t>кандидатстване</w:t>
      </w:r>
      <w:proofErr w:type="spellEnd"/>
      <w:r w:rsidRPr="00E566EB">
        <w:rPr>
          <w:b/>
          <w:bCs/>
          <w:lang w:val="ru-RU"/>
        </w:rPr>
        <w:t xml:space="preserve">: </w:t>
      </w:r>
    </w:p>
    <w:p w:rsidR="00506AAB" w:rsidRPr="00E566EB" w:rsidRDefault="00506AAB" w:rsidP="00506AAB">
      <w:pPr>
        <w:tabs>
          <w:tab w:val="left" w:pos="9639"/>
        </w:tabs>
        <w:ind w:firstLine="426"/>
        <w:jc w:val="both"/>
        <w:rPr>
          <w:lang w:val="bg-BG"/>
        </w:rPr>
      </w:pPr>
      <w:r w:rsidRPr="00E566EB">
        <w:rPr>
          <w:b/>
          <w:lang w:val="bg-BG"/>
        </w:rPr>
        <w:t xml:space="preserve">- </w:t>
      </w:r>
      <w:r w:rsidRPr="00E566EB">
        <w:rPr>
          <w:lang w:val="bg-BG"/>
        </w:rPr>
        <w:t>Заявление за участие в конкурса, съгласно Приложение № 3 към чл.17, ал.2 от Наредбата за провеждане на конкурсите и подбора при мобилност на държавни служители (</w:t>
      </w:r>
      <w:proofErr w:type="spellStart"/>
      <w:r w:rsidRPr="00E566EB">
        <w:rPr>
          <w:lang w:val="bg-BG"/>
        </w:rPr>
        <w:t>НПКПМДСл</w:t>
      </w:r>
      <w:proofErr w:type="spellEnd"/>
      <w:r w:rsidRPr="00E566EB">
        <w:rPr>
          <w:lang w:val="bg-BG"/>
        </w:rPr>
        <w:t>);</w:t>
      </w:r>
    </w:p>
    <w:p w:rsidR="00506AAB" w:rsidRDefault="00506AAB" w:rsidP="00506AAB">
      <w:pPr>
        <w:ind w:firstLine="426"/>
        <w:jc w:val="both"/>
        <w:rPr>
          <w:lang w:val="bg-BG"/>
        </w:rPr>
      </w:pPr>
      <w:r w:rsidRPr="00E566EB">
        <w:rPr>
          <w:lang w:val="bg-BG"/>
        </w:rPr>
        <w:t xml:space="preserve">- 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кандидатства (Декларация по чл. 17, ал. 3, т. 1 от </w:t>
      </w:r>
      <w:proofErr w:type="spellStart"/>
      <w:r w:rsidRPr="00E566EB">
        <w:rPr>
          <w:lang w:val="bg-BG"/>
        </w:rPr>
        <w:t>НПКПМДСл</w:t>
      </w:r>
      <w:proofErr w:type="spellEnd"/>
      <w:r w:rsidRPr="00E566EB">
        <w:rPr>
          <w:lang w:val="bg-BG"/>
        </w:rPr>
        <w:t>) -по образец;</w:t>
      </w:r>
    </w:p>
    <w:p w:rsidR="00506AAB" w:rsidRPr="00BC659D" w:rsidRDefault="00506AAB" w:rsidP="00506AAB">
      <w:pPr>
        <w:ind w:firstLine="426"/>
        <w:jc w:val="both"/>
        <w:rPr>
          <w:color w:val="000000" w:themeColor="text1"/>
          <w:lang w:val="ru-RU"/>
        </w:rPr>
      </w:pPr>
      <w:r w:rsidRPr="00BC659D">
        <w:rPr>
          <w:color w:val="000000" w:themeColor="text1"/>
          <w:lang w:val="bg-BG"/>
        </w:rPr>
        <w:t xml:space="preserve">- Декларация от лицето </w:t>
      </w:r>
      <w:r>
        <w:rPr>
          <w:color w:val="000000" w:themeColor="text1"/>
          <w:lang w:val="bg-BG"/>
        </w:rPr>
        <w:t xml:space="preserve">, че отговаря на изискванията за </w:t>
      </w:r>
      <w:proofErr w:type="spellStart"/>
      <w:r>
        <w:rPr>
          <w:color w:val="000000"/>
          <w:lang w:val="en"/>
        </w:rPr>
        <w:t>разрешение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достъп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класифицирана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информация</w:t>
      </w:r>
      <w:proofErr w:type="spellEnd"/>
      <w:r w:rsidR="00053969">
        <w:rPr>
          <w:color w:val="000000"/>
          <w:lang w:val="bg-BG"/>
        </w:rPr>
        <w:t xml:space="preserve"> </w:t>
      </w:r>
      <w:r w:rsidRPr="00A467D1">
        <w:rPr>
          <w:color w:val="000000" w:themeColor="text1"/>
          <w:lang w:val="bg-BG"/>
        </w:rPr>
        <w:t>по (</w:t>
      </w:r>
      <w:proofErr w:type="spellStart"/>
      <w:r w:rsidRPr="00A467D1">
        <w:rPr>
          <w:color w:val="000000" w:themeColor="text1"/>
          <w:lang w:val="bg-BG"/>
        </w:rPr>
        <w:t>деклараця</w:t>
      </w:r>
      <w:proofErr w:type="spellEnd"/>
      <w:r>
        <w:rPr>
          <w:color w:val="000000" w:themeColor="text1"/>
          <w:lang w:val="bg-BG"/>
        </w:rPr>
        <w:t xml:space="preserve"> по </w:t>
      </w:r>
      <w:r w:rsidRPr="00BC659D">
        <w:rPr>
          <w:color w:val="000000" w:themeColor="text1"/>
          <w:lang w:val="ru-RU"/>
        </w:rPr>
        <w:t>чл. 40, ал. 1 от Закона за защит</w:t>
      </w:r>
      <w:r>
        <w:rPr>
          <w:color w:val="000000" w:themeColor="text1"/>
          <w:lang w:val="ru-RU"/>
        </w:rPr>
        <w:t xml:space="preserve">а на </w:t>
      </w:r>
      <w:proofErr w:type="spellStart"/>
      <w:r>
        <w:rPr>
          <w:color w:val="000000" w:themeColor="text1"/>
          <w:lang w:val="ru-RU"/>
        </w:rPr>
        <w:t>класифицираната</w:t>
      </w:r>
      <w:proofErr w:type="spellEnd"/>
      <w:r>
        <w:rPr>
          <w:color w:val="000000" w:themeColor="text1"/>
          <w:lang w:val="ru-RU"/>
        </w:rPr>
        <w:t xml:space="preserve"> информация) – по образец.</w:t>
      </w:r>
    </w:p>
    <w:p w:rsidR="00506AAB" w:rsidRPr="00E566EB" w:rsidRDefault="00506AAB" w:rsidP="00506AAB">
      <w:pPr>
        <w:ind w:firstLine="426"/>
        <w:jc w:val="both"/>
        <w:rPr>
          <w:lang w:val="bg-BG"/>
        </w:rPr>
      </w:pPr>
      <w:r w:rsidRPr="00E566EB">
        <w:rPr>
          <w:lang w:val="bg-BG"/>
        </w:rPr>
        <w:t>- Копия от документи за придобитата образователно-квалификационна степен и допълнителна квалификация,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506AAB" w:rsidRPr="00E566EB" w:rsidRDefault="00506AAB" w:rsidP="00EB63E2">
      <w:pPr>
        <w:ind w:firstLine="426"/>
        <w:jc w:val="both"/>
        <w:rPr>
          <w:lang w:val="bg-BG"/>
        </w:rPr>
      </w:pPr>
      <w:r w:rsidRPr="00E566EB">
        <w:rPr>
          <w:lang w:val="bg-BG"/>
        </w:rPr>
        <w:t>- Копия от документи, удостоверяващи продължителността на професионалния опит (служебна, трудова, осигурителна книжка и/или официален документ на български език, доказващ извършване на дейност в чужбина) или придобит ранг като държавен служител (при наличие).</w:t>
      </w:r>
    </w:p>
    <w:p w:rsidR="00506AAB" w:rsidRPr="00E566EB" w:rsidRDefault="00506AAB" w:rsidP="00506AAB">
      <w:pPr>
        <w:widowControl w:val="0"/>
        <w:adjustRightInd w:val="0"/>
        <w:spacing w:line="276" w:lineRule="auto"/>
        <w:jc w:val="both"/>
        <w:rPr>
          <w:lang w:val="ru-RU"/>
        </w:rPr>
      </w:pPr>
      <w:r w:rsidRPr="00E566EB">
        <w:rPr>
          <w:b/>
          <w:bCs/>
          <w:lang w:val="ru-RU"/>
        </w:rPr>
        <w:t xml:space="preserve">7. Срок за </w:t>
      </w:r>
      <w:proofErr w:type="spellStart"/>
      <w:r w:rsidRPr="00E566EB">
        <w:rPr>
          <w:b/>
          <w:bCs/>
          <w:lang w:val="ru-RU"/>
        </w:rPr>
        <w:t>подаване</w:t>
      </w:r>
      <w:proofErr w:type="spellEnd"/>
      <w:r w:rsidRPr="00E566EB">
        <w:rPr>
          <w:b/>
          <w:bCs/>
          <w:lang w:val="ru-RU"/>
        </w:rPr>
        <w:t xml:space="preserve"> на </w:t>
      </w:r>
      <w:proofErr w:type="spellStart"/>
      <w:r w:rsidRPr="00E566EB">
        <w:rPr>
          <w:b/>
          <w:bCs/>
          <w:lang w:val="ru-RU"/>
        </w:rPr>
        <w:t>документите</w:t>
      </w:r>
      <w:proofErr w:type="spellEnd"/>
      <w:r w:rsidRPr="00E566EB">
        <w:rPr>
          <w:b/>
          <w:bCs/>
          <w:lang w:val="ru-RU"/>
        </w:rPr>
        <w:t>:</w:t>
      </w:r>
      <w:r w:rsidRPr="00E566EB">
        <w:rPr>
          <w:lang w:val="ru-RU"/>
        </w:rPr>
        <w:t xml:space="preserve"> </w:t>
      </w:r>
      <w:r w:rsidRPr="00E566EB">
        <w:rPr>
          <w:color w:val="000000"/>
          <w:lang w:val="ru-RU"/>
        </w:rPr>
        <w:t xml:space="preserve">10 </w:t>
      </w:r>
      <w:proofErr w:type="spellStart"/>
      <w:r w:rsidRPr="00E566EB">
        <w:rPr>
          <w:color w:val="000000"/>
          <w:lang w:val="ru-RU"/>
        </w:rPr>
        <w:t>календарни</w:t>
      </w:r>
      <w:proofErr w:type="spellEnd"/>
      <w:r w:rsidRPr="00E566EB">
        <w:rPr>
          <w:lang w:val="ru-RU"/>
        </w:rPr>
        <w:t xml:space="preserve"> дни от </w:t>
      </w:r>
      <w:proofErr w:type="spellStart"/>
      <w:r w:rsidRPr="00E566EB">
        <w:rPr>
          <w:lang w:val="ru-RU"/>
        </w:rPr>
        <w:t>публикуване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обявлението</w:t>
      </w:r>
      <w:proofErr w:type="spellEnd"/>
      <w:r w:rsidRPr="00E566EB">
        <w:rPr>
          <w:lang w:val="ru-RU"/>
        </w:rPr>
        <w:t xml:space="preserve">. </w:t>
      </w:r>
      <w:proofErr w:type="spellStart"/>
      <w:r w:rsidRPr="00E566EB">
        <w:rPr>
          <w:lang w:val="ru-RU"/>
        </w:rPr>
        <w:t>Кандидатите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подават</w:t>
      </w:r>
      <w:proofErr w:type="spellEnd"/>
      <w:r w:rsidRPr="00E566EB">
        <w:rPr>
          <w:lang w:val="ru-RU"/>
        </w:rPr>
        <w:t xml:space="preserve"> лично или чрез </w:t>
      </w:r>
      <w:proofErr w:type="spellStart"/>
      <w:r w:rsidRPr="00E566EB">
        <w:rPr>
          <w:lang w:val="ru-RU"/>
        </w:rPr>
        <w:t>пълномощник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документите</w:t>
      </w:r>
      <w:proofErr w:type="spellEnd"/>
      <w:r w:rsidRPr="00E566EB">
        <w:rPr>
          <w:lang w:val="ru-RU"/>
        </w:rPr>
        <w:t xml:space="preserve"> за участие </w:t>
      </w:r>
      <w:proofErr w:type="gramStart"/>
      <w:r w:rsidRPr="00E566EB">
        <w:rPr>
          <w:lang w:val="ru-RU"/>
        </w:rPr>
        <w:t>в конкурса</w:t>
      </w:r>
      <w:proofErr w:type="gramEnd"/>
      <w:r w:rsidRPr="00E566EB">
        <w:rPr>
          <w:lang w:val="ru-RU"/>
        </w:rPr>
        <w:t>.</w:t>
      </w:r>
    </w:p>
    <w:p w:rsidR="00506AAB" w:rsidRPr="00E566EB" w:rsidRDefault="00506AAB" w:rsidP="00506AAB">
      <w:pPr>
        <w:widowControl w:val="0"/>
        <w:adjustRightInd w:val="0"/>
        <w:spacing w:line="276" w:lineRule="auto"/>
        <w:jc w:val="both"/>
        <w:rPr>
          <w:lang w:val="ru-RU"/>
        </w:rPr>
      </w:pPr>
      <w:r w:rsidRPr="00E566EB">
        <w:rPr>
          <w:b/>
          <w:bCs/>
          <w:lang w:val="ru-RU"/>
        </w:rPr>
        <w:t xml:space="preserve">8. </w:t>
      </w:r>
      <w:proofErr w:type="spellStart"/>
      <w:r w:rsidRPr="00E566EB">
        <w:rPr>
          <w:b/>
          <w:bCs/>
          <w:lang w:val="ru-RU"/>
        </w:rPr>
        <w:t>Място</w:t>
      </w:r>
      <w:proofErr w:type="spellEnd"/>
      <w:r w:rsidRPr="00E566EB">
        <w:rPr>
          <w:b/>
          <w:bCs/>
          <w:lang w:val="ru-RU"/>
        </w:rPr>
        <w:t xml:space="preserve"> за </w:t>
      </w:r>
      <w:proofErr w:type="spellStart"/>
      <w:r w:rsidRPr="00E566EB">
        <w:rPr>
          <w:b/>
          <w:bCs/>
          <w:lang w:val="ru-RU"/>
        </w:rPr>
        <w:t>подаване</w:t>
      </w:r>
      <w:proofErr w:type="spellEnd"/>
      <w:r w:rsidRPr="00E566EB">
        <w:rPr>
          <w:b/>
          <w:bCs/>
          <w:lang w:val="ru-RU"/>
        </w:rPr>
        <w:t xml:space="preserve"> на </w:t>
      </w:r>
      <w:proofErr w:type="spellStart"/>
      <w:r w:rsidRPr="00E566EB">
        <w:rPr>
          <w:b/>
          <w:bCs/>
          <w:lang w:val="ru-RU"/>
        </w:rPr>
        <w:t>документите</w:t>
      </w:r>
      <w:proofErr w:type="spellEnd"/>
      <w:r w:rsidRPr="00E566EB">
        <w:rPr>
          <w:b/>
          <w:bCs/>
          <w:lang w:val="ru-RU"/>
        </w:rPr>
        <w:t>:</w:t>
      </w:r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Областна</w:t>
      </w:r>
      <w:proofErr w:type="spellEnd"/>
      <w:r w:rsidRPr="00E566EB">
        <w:rPr>
          <w:lang w:val="ru-RU"/>
        </w:rPr>
        <w:t xml:space="preserve"> дирекция “</w:t>
      </w:r>
      <w:proofErr w:type="spellStart"/>
      <w:r w:rsidRPr="00E566EB">
        <w:rPr>
          <w:lang w:val="ru-RU"/>
        </w:rPr>
        <w:t>Земеделие</w:t>
      </w:r>
      <w:proofErr w:type="spellEnd"/>
      <w:r w:rsidRPr="00E566EB">
        <w:rPr>
          <w:lang w:val="ru-RU"/>
        </w:rPr>
        <w:t xml:space="preserve">” – </w:t>
      </w:r>
      <w:proofErr w:type="spellStart"/>
      <w:r w:rsidRPr="00E566EB">
        <w:rPr>
          <w:lang w:val="ru-RU"/>
        </w:rPr>
        <w:t>Добрич</w:t>
      </w:r>
      <w:proofErr w:type="spellEnd"/>
      <w:r w:rsidRPr="00E566EB">
        <w:rPr>
          <w:lang w:val="ru-RU"/>
        </w:rPr>
        <w:t xml:space="preserve">, гр. </w:t>
      </w:r>
      <w:proofErr w:type="spellStart"/>
      <w:r w:rsidRPr="00E566EB">
        <w:rPr>
          <w:lang w:val="ru-RU"/>
        </w:rPr>
        <w:t>Добрич</w:t>
      </w:r>
      <w:proofErr w:type="spellEnd"/>
      <w:r w:rsidRPr="00E566EB">
        <w:rPr>
          <w:lang w:val="ru-RU"/>
        </w:rPr>
        <w:t>, ул. «</w:t>
      </w:r>
      <w:proofErr w:type="spellStart"/>
      <w:r w:rsidRPr="00E566EB">
        <w:rPr>
          <w:lang w:val="ru-RU"/>
        </w:rPr>
        <w:t>Независимост</w:t>
      </w:r>
      <w:proofErr w:type="spellEnd"/>
      <w:r w:rsidRPr="00E566EB">
        <w:rPr>
          <w:lang w:val="ru-RU"/>
        </w:rPr>
        <w:t xml:space="preserve">» 5, стая 102. </w:t>
      </w:r>
    </w:p>
    <w:p w:rsidR="00506AAB" w:rsidRPr="00E566EB" w:rsidRDefault="00506AAB" w:rsidP="00506AAB">
      <w:pPr>
        <w:widowControl w:val="0"/>
        <w:adjustRightInd w:val="0"/>
        <w:spacing w:line="276" w:lineRule="auto"/>
        <w:ind w:firstLine="720"/>
        <w:jc w:val="both"/>
        <w:rPr>
          <w:lang w:val="ru-RU"/>
        </w:rPr>
      </w:pPr>
      <w:proofErr w:type="spellStart"/>
      <w:r w:rsidRPr="00E566EB">
        <w:rPr>
          <w:lang w:val="ru-RU"/>
        </w:rPr>
        <w:t>Документите</w:t>
      </w:r>
      <w:proofErr w:type="spellEnd"/>
      <w:r w:rsidRPr="00E566EB">
        <w:rPr>
          <w:lang w:val="ru-RU"/>
        </w:rPr>
        <w:t xml:space="preserve"> се </w:t>
      </w:r>
      <w:proofErr w:type="spellStart"/>
      <w:r w:rsidRPr="00E566EB">
        <w:rPr>
          <w:lang w:val="ru-RU"/>
        </w:rPr>
        <w:t>подават</w:t>
      </w:r>
      <w:proofErr w:type="spellEnd"/>
      <w:r w:rsidRPr="00E566EB">
        <w:rPr>
          <w:lang w:val="ru-RU"/>
        </w:rPr>
        <w:t xml:space="preserve"> лично от </w:t>
      </w:r>
      <w:proofErr w:type="spellStart"/>
      <w:r w:rsidRPr="00E566EB">
        <w:rPr>
          <w:lang w:val="ru-RU"/>
        </w:rPr>
        <w:t>всеки</w:t>
      </w:r>
      <w:proofErr w:type="spellEnd"/>
      <w:r w:rsidRPr="00E566EB">
        <w:rPr>
          <w:lang w:val="ru-RU"/>
        </w:rPr>
        <w:t xml:space="preserve"> кандидат или чрез </w:t>
      </w:r>
      <w:proofErr w:type="spellStart"/>
      <w:r w:rsidRPr="00E566EB">
        <w:rPr>
          <w:lang w:val="ru-RU"/>
        </w:rPr>
        <w:t>пълномощник</w:t>
      </w:r>
      <w:proofErr w:type="spellEnd"/>
      <w:r w:rsidRPr="00E566EB">
        <w:rPr>
          <w:lang w:val="ru-RU"/>
        </w:rPr>
        <w:t xml:space="preserve">. При </w:t>
      </w:r>
      <w:proofErr w:type="spellStart"/>
      <w:r w:rsidRPr="00E566EB">
        <w:rPr>
          <w:lang w:val="ru-RU"/>
        </w:rPr>
        <w:t>подаване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документите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кандидатите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място</w:t>
      </w:r>
      <w:proofErr w:type="spellEnd"/>
      <w:r w:rsidRPr="00E566EB">
        <w:rPr>
          <w:lang w:val="ru-RU"/>
        </w:rPr>
        <w:t xml:space="preserve"> се </w:t>
      </w:r>
      <w:proofErr w:type="spellStart"/>
      <w:r w:rsidRPr="00E566EB">
        <w:rPr>
          <w:lang w:val="ru-RU"/>
        </w:rPr>
        <w:t>предоставя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длъжностна</w:t>
      </w:r>
      <w:proofErr w:type="spellEnd"/>
      <w:r w:rsidRPr="00E566EB">
        <w:rPr>
          <w:lang w:val="ru-RU"/>
        </w:rPr>
        <w:t xml:space="preserve"> характеристика и информация за </w:t>
      </w:r>
      <w:proofErr w:type="spellStart"/>
      <w:r w:rsidRPr="00E566EB">
        <w:rPr>
          <w:lang w:val="ru-RU"/>
        </w:rPr>
        <w:t>пречките</w:t>
      </w:r>
      <w:proofErr w:type="spellEnd"/>
      <w:r w:rsidRPr="00E566EB">
        <w:rPr>
          <w:lang w:val="ru-RU"/>
        </w:rPr>
        <w:t xml:space="preserve"> за </w:t>
      </w:r>
      <w:proofErr w:type="spellStart"/>
      <w:r w:rsidRPr="00E566EB">
        <w:rPr>
          <w:lang w:val="ru-RU"/>
        </w:rPr>
        <w:t>назначаване</w:t>
      </w:r>
      <w:proofErr w:type="spellEnd"/>
      <w:r w:rsidRPr="00E566EB">
        <w:rPr>
          <w:lang w:val="ru-RU"/>
        </w:rPr>
        <w:t xml:space="preserve">, </w:t>
      </w:r>
      <w:proofErr w:type="spellStart"/>
      <w:r w:rsidRPr="00E566EB">
        <w:rPr>
          <w:lang w:val="ru-RU"/>
        </w:rPr>
        <w:t>посочени</w:t>
      </w:r>
      <w:proofErr w:type="spellEnd"/>
      <w:r w:rsidRPr="00E566EB">
        <w:rPr>
          <w:lang w:val="ru-RU"/>
        </w:rPr>
        <w:t xml:space="preserve"> в чл. 7, ал. 2 от Закона за </w:t>
      </w:r>
      <w:proofErr w:type="spellStart"/>
      <w:r w:rsidRPr="00E566EB">
        <w:rPr>
          <w:lang w:val="ru-RU"/>
        </w:rPr>
        <w:t>държавния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служител</w:t>
      </w:r>
      <w:proofErr w:type="spellEnd"/>
      <w:r w:rsidRPr="00E566EB">
        <w:rPr>
          <w:lang w:val="ru-RU"/>
        </w:rPr>
        <w:t xml:space="preserve"> (</w:t>
      </w:r>
      <w:proofErr w:type="spellStart"/>
      <w:r w:rsidRPr="00E566EB">
        <w:rPr>
          <w:lang w:val="ru-RU"/>
        </w:rPr>
        <w:t>ЗДСл</w:t>
      </w:r>
      <w:proofErr w:type="spellEnd"/>
      <w:r w:rsidRPr="00E566EB">
        <w:rPr>
          <w:lang w:val="ru-RU"/>
        </w:rPr>
        <w:t xml:space="preserve">). </w:t>
      </w:r>
    </w:p>
    <w:p w:rsidR="00506AAB" w:rsidRPr="00E566EB" w:rsidRDefault="00506AAB" w:rsidP="00506AAB">
      <w:pPr>
        <w:widowControl w:val="0"/>
        <w:adjustRightInd w:val="0"/>
        <w:spacing w:line="276" w:lineRule="auto"/>
        <w:ind w:firstLine="720"/>
        <w:jc w:val="both"/>
        <w:rPr>
          <w:lang w:val="ru-RU"/>
        </w:rPr>
      </w:pPr>
      <w:proofErr w:type="spellStart"/>
      <w:r w:rsidRPr="00E566EB">
        <w:rPr>
          <w:lang w:val="ru-RU"/>
        </w:rPr>
        <w:t>Документите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може</w:t>
      </w:r>
      <w:proofErr w:type="spellEnd"/>
      <w:r w:rsidRPr="00E566EB">
        <w:rPr>
          <w:lang w:val="ru-RU"/>
        </w:rPr>
        <w:t xml:space="preserve"> да се </w:t>
      </w:r>
      <w:proofErr w:type="spellStart"/>
      <w:r w:rsidRPr="00E566EB">
        <w:rPr>
          <w:lang w:val="ru-RU"/>
        </w:rPr>
        <w:t>подават</w:t>
      </w:r>
      <w:proofErr w:type="spellEnd"/>
      <w:r w:rsidRPr="00E566EB">
        <w:rPr>
          <w:lang w:val="ru-RU"/>
        </w:rPr>
        <w:t xml:space="preserve"> и по </w:t>
      </w:r>
      <w:proofErr w:type="spellStart"/>
      <w:r w:rsidRPr="00E566EB">
        <w:rPr>
          <w:lang w:val="ru-RU"/>
        </w:rPr>
        <w:t>електронен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път</w:t>
      </w:r>
      <w:proofErr w:type="spellEnd"/>
      <w:r w:rsidRPr="00E566EB">
        <w:rPr>
          <w:lang w:val="ru-RU"/>
        </w:rPr>
        <w:t xml:space="preserve"> на адрес: </w:t>
      </w:r>
      <w:hyperlink r:id="rId8" w:history="1">
        <w:r w:rsidRPr="00E566EB">
          <w:rPr>
            <w:rStyle w:val="a3"/>
            <w:b/>
            <w:spacing w:val="40"/>
            <w:lang w:val="de-DE"/>
          </w:rPr>
          <w:t>ODZG_</w:t>
        </w:r>
        <w:r w:rsidRPr="00E566EB">
          <w:rPr>
            <w:rStyle w:val="a3"/>
            <w:b/>
            <w:spacing w:val="40"/>
            <w:lang w:val="fr-FR"/>
          </w:rPr>
          <w:t>Dobrich</w:t>
        </w:r>
        <w:r w:rsidRPr="00E566EB">
          <w:rPr>
            <w:rStyle w:val="a3"/>
            <w:b/>
            <w:spacing w:val="40"/>
            <w:lang w:val="de-DE"/>
          </w:rPr>
          <w:t>@mzh.government.bg</w:t>
        </w:r>
      </w:hyperlink>
      <w:r w:rsidRPr="00E566EB">
        <w:rPr>
          <w:lang w:val="ru-RU"/>
        </w:rPr>
        <w:t xml:space="preserve">, </w:t>
      </w:r>
      <w:proofErr w:type="spellStart"/>
      <w:r w:rsidRPr="00E566EB">
        <w:rPr>
          <w:lang w:val="ru-RU"/>
        </w:rPr>
        <w:t>като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заявлението</w:t>
      </w:r>
      <w:proofErr w:type="spellEnd"/>
      <w:r>
        <w:rPr>
          <w:lang w:val="ru-RU"/>
        </w:rPr>
        <w:t xml:space="preserve"> по чл. 17, ал. 2 от </w:t>
      </w:r>
      <w:proofErr w:type="spellStart"/>
      <w:r>
        <w:rPr>
          <w:lang w:val="ru-RU"/>
        </w:rPr>
        <w:t>НПКПМДСл</w:t>
      </w:r>
      <w:proofErr w:type="spellEnd"/>
      <w:r>
        <w:rPr>
          <w:lang w:val="ru-RU"/>
        </w:rPr>
        <w:t xml:space="preserve">, </w:t>
      </w:r>
      <w:proofErr w:type="spellStart"/>
      <w:r w:rsidRPr="00E566EB">
        <w:rPr>
          <w:lang w:val="ru-RU"/>
        </w:rPr>
        <w:t>декларацията</w:t>
      </w:r>
      <w:proofErr w:type="spellEnd"/>
      <w:r w:rsidRPr="00E566EB">
        <w:rPr>
          <w:lang w:val="ru-RU"/>
        </w:rPr>
        <w:t xml:space="preserve"> по чл. 17, ал. 3, т. 1 от </w:t>
      </w:r>
      <w:proofErr w:type="spellStart"/>
      <w:r w:rsidRPr="00E566EB">
        <w:rPr>
          <w:lang w:val="ru-RU"/>
        </w:rPr>
        <w:t>НПКПМДСл</w:t>
      </w:r>
      <w:proofErr w:type="spellEnd"/>
      <w:r w:rsidRPr="00E566EB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декларацията</w:t>
      </w:r>
      <w:proofErr w:type="spellEnd"/>
      <w:r>
        <w:rPr>
          <w:lang w:val="ru-RU"/>
        </w:rPr>
        <w:t xml:space="preserve"> по</w:t>
      </w:r>
      <w:r w:rsidRPr="00A467D1">
        <w:rPr>
          <w:color w:val="000000" w:themeColor="text1"/>
          <w:lang w:val="ru-RU"/>
        </w:rPr>
        <w:t xml:space="preserve"> </w:t>
      </w:r>
      <w:r w:rsidRPr="00BC659D">
        <w:rPr>
          <w:color w:val="000000" w:themeColor="text1"/>
          <w:lang w:val="ru-RU"/>
        </w:rPr>
        <w:t>чл. 40, ал. 1 от Закона за защит</w:t>
      </w:r>
      <w:r>
        <w:rPr>
          <w:color w:val="000000" w:themeColor="text1"/>
          <w:lang w:val="ru-RU"/>
        </w:rPr>
        <w:t xml:space="preserve">а на </w:t>
      </w:r>
      <w:proofErr w:type="spellStart"/>
      <w:r>
        <w:rPr>
          <w:color w:val="000000" w:themeColor="text1"/>
          <w:lang w:val="ru-RU"/>
        </w:rPr>
        <w:t>класифицираната</w:t>
      </w:r>
      <w:proofErr w:type="spellEnd"/>
      <w:r>
        <w:rPr>
          <w:color w:val="000000" w:themeColor="text1"/>
          <w:lang w:val="ru-RU"/>
        </w:rPr>
        <w:t xml:space="preserve"> информация</w:t>
      </w:r>
      <w:r>
        <w:rPr>
          <w:lang w:val="ru-RU"/>
        </w:rPr>
        <w:t xml:space="preserve"> </w:t>
      </w:r>
      <w:proofErr w:type="spellStart"/>
      <w:r w:rsidRPr="00E566EB">
        <w:rPr>
          <w:lang w:val="ru-RU"/>
        </w:rPr>
        <w:t>задължително</w:t>
      </w:r>
      <w:proofErr w:type="spellEnd"/>
      <w:r w:rsidRPr="00E566EB">
        <w:rPr>
          <w:lang w:val="ru-RU"/>
        </w:rPr>
        <w:t xml:space="preserve"> се </w:t>
      </w:r>
      <w:proofErr w:type="spellStart"/>
      <w:r w:rsidRPr="00E566EB">
        <w:rPr>
          <w:lang w:val="ru-RU"/>
        </w:rPr>
        <w:t>подписват</w:t>
      </w:r>
      <w:proofErr w:type="spellEnd"/>
      <w:r w:rsidRPr="00E566EB">
        <w:rPr>
          <w:lang w:val="ru-RU"/>
        </w:rPr>
        <w:t xml:space="preserve"> от </w:t>
      </w:r>
      <w:proofErr w:type="spellStart"/>
      <w:r w:rsidRPr="00E566EB">
        <w:rPr>
          <w:lang w:val="ru-RU"/>
        </w:rPr>
        <w:t>кандидатите</w:t>
      </w:r>
      <w:proofErr w:type="spellEnd"/>
      <w:r w:rsidRPr="00E566EB">
        <w:rPr>
          <w:lang w:val="ru-RU"/>
        </w:rPr>
        <w:t xml:space="preserve"> с </w:t>
      </w:r>
      <w:proofErr w:type="spellStart"/>
      <w:r w:rsidRPr="00E566EB">
        <w:rPr>
          <w:lang w:val="ru-RU"/>
        </w:rPr>
        <w:t>електронен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подпис</w:t>
      </w:r>
      <w:proofErr w:type="spellEnd"/>
      <w:r w:rsidRPr="00E566EB">
        <w:rPr>
          <w:lang w:val="ru-RU"/>
        </w:rPr>
        <w:t xml:space="preserve">. При </w:t>
      </w:r>
      <w:proofErr w:type="spellStart"/>
      <w:r w:rsidRPr="00E566EB">
        <w:rPr>
          <w:lang w:val="ru-RU"/>
        </w:rPr>
        <w:t>подаване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документите</w:t>
      </w:r>
      <w:proofErr w:type="spellEnd"/>
      <w:r w:rsidRPr="00E566EB">
        <w:rPr>
          <w:lang w:val="ru-RU"/>
        </w:rPr>
        <w:t xml:space="preserve"> по </w:t>
      </w:r>
      <w:proofErr w:type="spellStart"/>
      <w:r w:rsidRPr="00E566EB">
        <w:rPr>
          <w:lang w:val="ru-RU"/>
        </w:rPr>
        <w:t>електронен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път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кандидатите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получават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длъжностната</w:t>
      </w:r>
      <w:proofErr w:type="spellEnd"/>
      <w:r w:rsidRPr="00E566EB">
        <w:rPr>
          <w:lang w:val="ru-RU"/>
        </w:rPr>
        <w:t xml:space="preserve"> характеристика и </w:t>
      </w:r>
      <w:proofErr w:type="spellStart"/>
      <w:r w:rsidRPr="00E566EB">
        <w:rPr>
          <w:lang w:val="ru-RU"/>
        </w:rPr>
        <w:t>информацията</w:t>
      </w:r>
      <w:proofErr w:type="spellEnd"/>
      <w:r w:rsidRPr="00E566EB">
        <w:rPr>
          <w:lang w:val="ru-RU"/>
        </w:rPr>
        <w:t xml:space="preserve"> за </w:t>
      </w:r>
      <w:proofErr w:type="spellStart"/>
      <w:r w:rsidRPr="00E566EB">
        <w:rPr>
          <w:lang w:val="ru-RU"/>
        </w:rPr>
        <w:t>пречките</w:t>
      </w:r>
      <w:proofErr w:type="spellEnd"/>
      <w:r w:rsidRPr="00E566EB">
        <w:rPr>
          <w:lang w:val="ru-RU"/>
        </w:rPr>
        <w:t xml:space="preserve"> за </w:t>
      </w:r>
      <w:proofErr w:type="spellStart"/>
      <w:r w:rsidRPr="00E566EB">
        <w:rPr>
          <w:lang w:val="ru-RU"/>
        </w:rPr>
        <w:t>назначаване</w:t>
      </w:r>
      <w:proofErr w:type="spellEnd"/>
      <w:r w:rsidRPr="00E566EB">
        <w:rPr>
          <w:lang w:val="ru-RU"/>
        </w:rPr>
        <w:t xml:space="preserve">, </w:t>
      </w:r>
      <w:proofErr w:type="spellStart"/>
      <w:r w:rsidRPr="00E566EB">
        <w:rPr>
          <w:lang w:val="ru-RU"/>
        </w:rPr>
        <w:t>посочени</w:t>
      </w:r>
      <w:proofErr w:type="spellEnd"/>
      <w:r w:rsidRPr="00E566EB">
        <w:rPr>
          <w:lang w:val="ru-RU"/>
        </w:rPr>
        <w:t xml:space="preserve"> в чл. 7, ал. 2 от </w:t>
      </w:r>
      <w:proofErr w:type="spellStart"/>
      <w:r w:rsidRPr="00E566EB">
        <w:rPr>
          <w:lang w:val="ru-RU"/>
        </w:rPr>
        <w:t>ЗДСл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посочения</w:t>
      </w:r>
      <w:proofErr w:type="spellEnd"/>
      <w:r w:rsidRPr="00E566EB">
        <w:rPr>
          <w:lang w:val="ru-RU"/>
        </w:rPr>
        <w:t xml:space="preserve"> от </w:t>
      </w:r>
      <w:proofErr w:type="spellStart"/>
      <w:r w:rsidRPr="00E566EB">
        <w:rPr>
          <w:lang w:val="ru-RU"/>
        </w:rPr>
        <w:t>тях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електронен</w:t>
      </w:r>
      <w:proofErr w:type="spellEnd"/>
      <w:r w:rsidRPr="00E566EB">
        <w:rPr>
          <w:lang w:val="ru-RU"/>
        </w:rPr>
        <w:t xml:space="preserve"> адрес.</w:t>
      </w:r>
    </w:p>
    <w:p w:rsidR="00506AAB" w:rsidRPr="00E566EB" w:rsidRDefault="00506AAB" w:rsidP="00506AAB">
      <w:pPr>
        <w:widowControl w:val="0"/>
        <w:adjustRightInd w:val="0"/>
        <w:spacing w:line="276" w:lineRule="auto"/>
        <w:ind w:firstLine="720"/>
        <w:jc w:val="both"/>
        <w:rPr>
          <w:lang w:val="ru-RU"/>
        </w:rPr>
      </w:pPr>
      <w:proofErr w:type="spellStart"/>
      <w:r w:rsidRPr="00E566EB">
        <w:rPr>
          <w:lang w:val="ru-RU"/>
        </w:rPr>
        <w:t>Списъците</w:t>
      </w:r>
      <w:proofErr w:type="spellEnd"/>
      <w:r w:rsidRPr="00E566EB">
        <w:rPr>
          <w:lang w:val="ru-RU"/>
        </w:rPr>
        <w:t xml:space="preserve"> с </w:t>
      </w:r>
      <w:proofErr w:type="spellStart"/>
      <w:r w:rsidRPr="00E566EB">
        <w:rPr>
          <w:lang w:val="ru-RU"/>
        </w:rPr>
        <w:t>допуснатите</w:t>
      </w:r>
      <w:proofErr w:type="spellEnd"/>
      <w:r w:rsidRPr="00E566EB">
        <w:rPr>
          <w:lang w:val="ru-RU"/>
        </w:rPr>
        <w:t xml:space="preserve"> и </w:t>
      </w:r>
      <w:proofErr w:type="spellStart"/>
      <w:r w:rsidRPr="00E566EB">
        <w:rPr>
          <w:lang w:val="ru-RU"/>
        </w:rPr>
        <w:t>недопуснатите</w:t>
      </w:r>
      <w:proofErr w:type="spellEnd"/>
      <w:r w:rsidRPr="00E566EB">
        <w:rPr>
          <w:lang w:val="ru-RU"/>
        </w:rPr>
        <w:t xml:space="preserve"> до конкурса </w:t>
      </w:r>
      <w:proofErr w:type="spellStart"/>
      <w:r w:rsidRPr="00E566EB">
        <w:rPr>
          <w:lang w:val="ru-RU"/>
        </w:rPr>
        <w:t>кандидати</w:t>
      </w:r>
      <w:proofErr w:type="spellEnd"/>
      <w:r w:rsidRPr="00E566EB">
        <w:rPr>
          <w:lang w:val="ru-RU"/>
        </w:rPr>
        <w:t xml:space="preserve">, </w:t>
      </w:r>
      <w:proofErr w:type="spellStart"/>
      <w:r w:rsidRPr="00E566EB">
        <w:rPr>
          <w:lang w:val="ru-RU"/>
        </w:rPr>
        <w:t>както</w:t>
      </w:r>
      <w:proofErr w:type="spellEnd"/>
      <w:r w:rsidRPr="00E566EB">
        <w:rPr>
          <w:lang w:val="ru-RU"/>
        </w:rPr>
        <w:t xml:space="preserve"> и </w:t>
      </w:r>
      <w:proofErr w:type="spellStart"/>
      <w:r w:rsidRPr="00E566EB">
        <w:rPr>
          <w:lang w:val="ru-RU"/>
        </w:rPr>
        <w:t>всички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други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съобщения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във</w:t>
      </w:r>
      <w:proofErr w:type="spellEnd"/>
      <w:r w:rsidRPr="00E566EB">
        <w:rPr>
          <w:lang w:val="ru-RU"/>
        </w:rPr>
        <w:t xml:space="preserve"> </w:t>
      </w:r>
      <w:proofErr w:type="spellStart"/>
      <w:r w:rsidRPr="00E566EB">
        <w:rPr>
          <w:lang w:val="ru-RU"/>
        </w:rPr>
        <w:t>връзка</w:t>
      </w:r>
      <w:proofErr w:type="spellEnd"/>
      <w:r w:rsidRPr="00E566EB">
        <w:rPr>
          <w:lang w:val="ru-RU"/>
        </w:rPr>
        <w:t xml:space="preserve"> с конкурса </w:t>
      </w:r>
      <w:proofErr w:type="spellStart"/>
      <w:r w:rsidRPr="00E566EB">
        <w:rPr>
          <w:lang w:val="ru-RU"/>
        </w:rPr>
        <w:t>ще</w:t>
      </w:r>
      <w:proofErr w:type="spellEnd"/>
      <w:r w:rsidRPr="00E566EB">
        <w:rPr>
          <w:lang w:val="ru-RU"/>
        </w:rPr>
        <w:t xml:space="preserve"> се </w:t>
      </w:r>
      <w:proofErr w:type="spellStart"/>
      <w:r w:rsidRPr="00E566EB">
        <w:rPr>
          <w:lang w:val="ru-RU"/>
        </w:rPr>
        <w:t>обявяват</w:t>
      </w:r>
      <w:proofErr w:type="spellEnd"/>
      <w:r w:rsidRPr="00E566EB">
        <w:rPr>
          <w:lang w:val="ru-RU"/>
        </w:rPr>
        <w:t xml:space="preserve"> на </w:t>
      </w:r>
      <w:proofErr w:type="spellStart"/>
      <w:r w:rsidRPr="00E566EB">
        <w:rPr>
          <w:lang w:val="ru-RU"/>
        </w:rPr>
        <w:t>информационното</w:t>
      </w:r>
      <w:proofErr w:type="spellEnd"/>
      <w:r w:rsidRPr="00E566EB">
        <w:rPr>
          <w:lang w:val="ru-RU"/>
        </w:rPr>
        <w:t xml:space="preserve"> табло и на интернет </w:t>
      </w:r>
      <w:proofErr w:type="spellStart"/>
      <w:r w:rsidRPr="00E566EB">
        <w:rPr>
          <w:lang w:val="ru-RU"/>
        </w:rPr>
        <w:t>страницата</w:t>
      </w:r>
      <w:proofErr w:type="spellEnd"/>
      <w:r w:rsidRPr="00E566EB">
        <w:rPr>
          <w:lang w:val="ru-RU"/>
        </w:rPr>
        <w:t xml:space="preserve"> на ОД “</w:t>
      </w:r>
      <w:proofErr w:type="spellStart"/>
      <w:r w:rsidRPr="00E566EB">
        <w:rPr>
          <w:lang w:val="ru-RU"/>
        </w:rPr>
        <w:t>Земеделие</w:t>
      </w:r>
      <w:proofErr w:type="spellEnd"/>
      <w:r w:rsidRPr="00E566EB">
        <w:rPr>
          <w:lang w:val="ru-RU"/>
        </w:rPr>
        <w:t xml:space="preserve">“ – </w:t>
      </w:r>
      <w:proofErr w:type="spellStart"/>
      <w:r w:rsidRPr="00E566EB">
        <w:rPr>
          <w:lang w:val="ru-RU"/>
        </w:rPr>
        <w:t>Добрич</w:t>
      </w:r>
      <w:proofErr w:type="spellEnd"/>
      <w:r w:rsidRPr="00E566EB">
        <w:rPr>
          <w:lang w:val="ru-RU"/>
        </w:rPr>
        <w:t xml:space="preserve"> - https://www.mzh.government.bg/odz-dobrich/bg/home.aspx.</w:t>
      </w:r>
    </w:p>
    <w:p w:rsidR="008A7B89" w:rsidRPr="00E566EB" w:rsidRDefault="008A7B89" w:rsidP="00EB63E2">
      <w:pPr>
        <w:tabs>
          <w:tab w:val="num" w:pos="2580"/>
        </w:tabs>
        <w:overflowPunct w:val="0"/>
        <w:autoSpaceDE w:val="0"/>
        <w:autoSpaceDN w:val="0"/>
        <w:adjustRightInd w:val="0"/>
        <w:jc w:val="both"/>
        <w:textAlignment w:val="baseline"/>
      </w:pPr>
      <w:bookmarkStart w:id="0" w:name="_GoBack"/>
      <w:bookmarkEnd w:id="0"/>
    </w:p>
    <w:sectPr w:rsidR="008A7B89" w:rsidRPr="00E566EB" w:rsidSect="00EB63E2">
      <w:headerReference w:type="default" r:id="rId9"/>
      <w:footerReference w:type="default" r:id="rId10"/>
      <w:pgSz w:w="12240" w:h="15840"/>
      <w:pgMar w:top="37" w:right="616" w:bottom="993" w:left="709" w:header="3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A2" w:rsidRDefault="00EF00A2">
      <w:r>
        <w:separator/>
      </w:r>
    </w:p>
  </w:endnote>
  <w:endnote w:type="continuationSeparator" w:id="0">
    <w:p w:rsidR="00EF00A2" w:rsidRDefault="00E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84" w:rsidRPr="007F6566" w:rsidRDefault="00F22784" w:rsidP="00126F5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22784" w:rsidRPr="007F6566" w:rsidRDefault="00F22784" w:rsidP="00126F5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6E19BA">
        <w:rPr>
          <w:rStyle w:val="a3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A2" w:rsidRDefault="00EF00A2">
      <w:r>
        <w:separator/>
      </w:r>
    </w:p>
  </w:footnote>
  <w:footnote w:type="continuationSeparator" w:id="0">
    <w:p w:rsidR="00EF00A2" w:rsidRDefault="00E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84" w:rsidRDefault="00F22784" w:rsidP="00126F5E">
    <w:pPr>
      <w:jc w:val="both"/>
      <w:rPr>
        <w:lang w:val="bg-BG"/>
      </w:rPr>
    </w:pPr>
  </w:p>
  <w:p w:rsidR="00F22784" w:rsidRPr="006D2E58" w:rsidRDefault="00041702" w:rsidP="00A3658A">
    <w:pPr>
      <w:pStyle w:val="1"/>
      <w:tabs>
        <w:tab w:val="left" w:pos="1276"/>
      </w:tabs>
      <w:jc w:val="left"/>
      <w:rPr>
        <w:rFonts w:ascii="Arial" w:hAnsi="Arial" w:cs="Arial"/>
        <w:b/>
        <w:color w:val="333333"/>
        <w:spacing w:val="40"/>
        <w:sz w:val="30"/>
        <w:szCs w:val="30"/>
      </w:rPr>
    </w:pPr>
    <w:r w:rsidRPr="003A3E31">
      <w:rPr>
        <w:rStyle w:val="a8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70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A3658A">
      <w:rPr>
        <w:rFonts w:ascii="Helen Bg Condensed" w:hAnsi="Helen Bg Condensed"/>
        <w:color w:val="333333"/>
        <w:spacing w:val="40"/>
        <w:sz w:val="30"/>
        <w:szCs w:val="30"/>
      </w:rPr>
      <w:t xml:space="preserve">   </w:t>
    </w:r>
    <w:r w:rsidR="00F22784" w:rsidRPr="006D2E58">
      <w:rPr>
        <w:rFonts w:ascii="Arial" w:hAnsi="Arial" w:cs="Arial"/>
        <w:b/>
        <w:color w:val="333333"/>
        <w:spacing w:val="40"/>
        <w:sz w:val="30"/>
        <w:szCs w:val="30"/>
      </w:rPr>
      <w:t>РЕПУБЛИКА БЪЛГАРИЯ</w:t>
    </w:r>
  </w:p>
  <w:p w:rsidR="00F22784" w:rsidRPr="006D2E58" w:rsidRDefault="00041702" w:rsidP="00A3658A">
    <w:pPr>
      <w:pStyle w:val="1"/>
      <w:tabs>
        <w:tab w:val="left" w:pos="1276"/>
      </w:tabs>
      <w:jc w:val="left"/>
      <w:rPr>
        <w:rFonts w:ascii="Arial" w:hAnsi="Arial" w:cs="Arial"/>
        <w:b/>
        <w:color w:val="333333"/>
        <w:spacing w:val="40"/>
        <w:sz w:val="26"/>
        <w:szCs w:val="26"/>
      </w:rPr>
    </w:pPr>
    <w:r w:rsidRPr="006D2E58">
      <w:rPr>
        <w:rFonts w:ascii="Arial" w:hAnsi="Arial" w:cs="Arial"/>
        <w:b/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16" name="Картина 1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784" w:rsidRPr="006D2E58">
      <w:rPr>
        <w:rFonts w:ascii="Arial" w:hAnsi="Arial" w:cs="Arial"/>
        <w:b/>
        <w:color w:val="333333"/>
        <w:sz w:val="36"/>
        <w:szCs w:val="36"/>
      </w:rPr>
      <w:tab/>
    </w:r>
    <w:r w:rsidR="00A3658A" w:rsidRPr="006D2E58">
      <w:rPr>
        <w:rFonts w:ascii="Arial" w:hAnsi="Arial" w:cs="Arial"/>
        <w:b/>
        <w:color w:val="333333"/>
        <w:sz w:val="36"/>
        <w:szCs w:val="36"/>
      </w:rPr>
      <w:tab/>
    </w:r>
    <w:r w:rsidR="00F22784" w:rsidRPr="006D2E58">
      <w:rPr>
        <w:rFonts w:ascii="Arial" w:hAnsi="Arial" w:cs="Arial"/>
        <w:b/>
        <w:color w:val="333333"/>
        <w:spacing w:val="40"/>
        <w:sz w:val="26"/>
        <w:szCs w:val="26"/>
      </w:rPr>
      <w:t>Министерство на земеделието</w:t>
    </w:r>
    <w:r w:rsidR="00112495" w:rsidRPr="006D2E58">
      <w:rPr>
        <w:rFonts w:ascii="Arial" w:hAnsi="Arial" w:cs="Arial"/>
        <w:b/>
        <w:color w:val="333333"/>
        <w:spacing w:val="40"/>
        <w:sz w:val="26"/>
        <w:szCs w:val="26"/>
      </w:rPr>
      <w:t xml:space="preserve"> и храните</w:t>
    </w:r>
  </w:p>
  <w:p w:rsidR="00F22784" w:rsidRPr="003A3E31" w:rsidRDefault="00041702" w:rsidP="00126F5E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6D2E58">
      <w:rPr>
        <w:rFonts w:ascii="Arial" w:hAnsi="Arial" w:cs="Arial"/>
        <w:b/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E1FD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22784" w:rsidRPr="006D2E58">
      <w:rPr>
        <w:rFonts w:ascii="Arial" w:hAnsi="Arial" w:cs="Arial"/>
        <w:b/>
        <w:color w:val="333333"/>
        <w:spacing w:val="40"/>
        <w:sz w:val="26"/>
        <w:szCs w:val="26"/>
      </w:rPr>
      <w:tab/>
    </w:r>
    <w:r w:rsidR="001C00F1">
      <w:rPr>
        <w:rFonts w:ascii="Arial" w:hAnsi="Arial" w:cs="Arial"/>
        <w:b/>
        <w:color w:val="333333"/>
        <w:spacing w:val="40"/>
        <w:sz w:val="26"/>
        <w:szCs w:val="26"/>
      </w:rPr>
      <w:t xml:space="preserve"> </w:t>
    </w:r>
    <w:r w:rsidR="00F22784" w:rsidRPr="006D2E58">
      <w:rPr>
        <w:rFonts w:ascii="Arial" w:hAnsi="Arial" w:cs="Arial"/>
        <w:b/>
        <w:color w:val="333333"/>
        <w:spacing w:val="40"/>
        <w:sz w:val="26"/>
        <w:szCs w:val="26"/>
      </w:rPr>
      <w:t>Областна дирекция “Земеделие” Добрич</w:t>
    </w:r>
  </w:p>
  <w:p w:rsidR="00F22784" w:rsidRDefault="00F22784" w:rsidP="00126F5E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B3"/>
    <w:multiLevelType w:val="hybridMultilevel"/>
    <w:tmpl w:val="DB8AF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5960"/>
    <w:multiLevelType w:val="hybridMultilevel"/>
    <w:tmpl w:val="9668A48C"/>
    <w:lvl w:ilvl="0" w:tplc="0840F29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0B68"/>
    <w:multiLevelType w:val="hybridMultilevel"/>
    <w:tmpl w:val="6E1A3B6C"/>
    <w:lvl w:ilvl="0" w:tplc="2A182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0BA1"/>
    <w:multiLevelType w:val="hybridMultilevel"/>
    <w:tmpl w:val="9E6E7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6ED4"/>
    <w:multiLevelType w:val="hybridMultilevel"/>
    <w:tmpl w:val="B7B2D846"/>
    <w:lvl w:ilvl="0" w:tplc="92B49644">
      <w:start w:val="1"/>
      <w:numFmt w:val="decimal"/>
      <w:lvlText w:val="%1."/>
      <w:lvlJc w:val="left"/>
      <w:pPr>
        <w:ind w:left="990" w:hanging="360"/>
      </w:pPr>
      <w:rPr>
        <w:i w:val="0"/>
      </w:rPr>
    </w:lvl>
    <w:lvl w:ilvl="1" w:tplc="04020019">
      <w:start w:val="1"/>
      <w:numFmt w:val="lowerLetter"/>
      <w:lvlText w:val="%2."/>
      <w:lvlJc w:val="left"/>
      <w:pPr>
        <w:ind w:left="2070" w:hanging="360"/>
      </w:pPr>
    </w:lvl>
    <w:lvl w:ilvl="2" w:tplc="0402001B">
      <w:start w:val="1"/>
      <w:numFmt w:val="lowerRoman"/>
      <w:lvlText w:val="%3."/>
      <w:lvlJc w:val="right"/>
      <w:pPr>
        <w:ind w:left="2790" w:hanging="180"/>
      </w:pPr>
    </w:lvl>
    <w:lvl w:ilvl="3" w:tplc="0402000F">
      <w:start w:val="1"/>
      <w:numFmt w:val="decimal"/>
      <w:lvlText w:val="%4."/>
      <w:lvlJc w:val="left"/>
      <w:pPr>
        <w:ind w:left="3510" w:hanging="360"/>
      </w:pPr>
    </w:lvl>
    <w:lvl w:ilvl="4" w:tplc="04020019">
      <w:start w:val="1"/>
      <w:numFmt w:val="lowerLetter"/>
      <w:lvlText w:val="%5."/>
      <w:lvlJc w:val="left"/>
      <w:pPr>
        <w:ind w:left="4230" w:hanging="360"/>
      </w:pPr>
    </w:lvl>
    <w:lvl w:ilvl="5" w:tplc="0402001B">
      <w:start w:val="1"/>
      <w:numFmt w:val="lowerRoman"/>
      <w:lvlText w:val="%6."/>
      <w:lvlJc w:val="right"/>
      <w:pPr>
        <w:ind w:left="4950" w:hanging="180"/>
      </w:pPr>
    </w:lvl>
    <w:lvl w:ilvl="6" w:tplc="0402000F">
      <w:start w:val="1"/>
      <w:numFmt w:val="decimal"/>
      <w:lvlText w:val="%7."/>
      <w:lvlJc w:val="left"/>
      <w:pPr>
        <w:ind w:left="5670" w:hanging="360"/>
      </w:pPr>
    </w:lvl>
    <w:lvl w:ilvl="7" w:tplc="04020019">
      <w:start w:val="1"/>
      <w:numFmt w:val="lowerLetter"/>
      <w:lvlText w:val="%8."/>
      <w:lvlJc w:val="left"/>
      <w:pPr>
        <w:ind w:left="6390" w:hanging="360"/>
      </w:pPr>
    </w:lvl>
    <w:lvl w:ilvl="8" w:tplc="0402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4178D6"/>
    <w:multiLevelType w:val="hybridMultilevel"/>
    <w:tmpl w:val="1450B33C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3B3223D9"/>
    <w:multiLevelType w:val="hybridMultilevel"/>
    <w:tmpl w:val="CBD2D68C"/>
    <w:lvl w:ilvl="0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D552F35"/>
    <w:multiLevelType w:val="hybridMultilevel"/>
    <w:tmpl w:val="67A24FB6"/>
    <w:lvl w:ilvl="0" w:tplc="9E84B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3968"/>
    <w:multiLevelType w:val="hybridMultilevel"/>
    <w:tmpl w:val="34007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87924"/>
    <w:multiLevelType w:val="hybridMultilevel"/>
    <w:tmpl w:val="BF827340"/>
    <w:lvl w:ilvl="0" w:tplc="4742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C20CC"/>
    <w:multiLevelType w:val="hybridMultilevel"/>
    <w:tmpl w:val="8188BEDA"/>
    <w:lvl w:ilvl="0" w:tplc="8828E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413FA9"/>
    <w:multiLevelType w:val="hybridMultilevel"/>
    <w:tmpl w:val="F0F47A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B0"/>
    <w:rsid w:val="000103F3"/>
    <w:rsid w:val="000137BA"/>
    <w:rsid w:val="00023627"/>
    <w:rsid w:val="000278E4"/>
    <w:rsid w:val="00036CEF"/>
    <w:rsid w:val="00041702"/>
    <w:rsid w:val="00042D50"/>
    <w:rsid w:val="00053969"/>
    <w:rsid w:val="00063298"/>
    <w:rsid w:val="00064B11"/>
    <w:rsid w:val="000653D8"/>
    <w:rsid w:val="000764F4"/>
    <w:rsid w:val="000829AA"/>
    <w:rsid w:val="00085E19"/>
    <w:rsid w:val="00086C03"/>
    <w:rsid w:val="000911B4"/>
    <w:rsid w:val="000A4EFF"/>
    <w:rsid w:val="000D2D50"/>
    <w:rsid w:val="000D56AD"/>
    <w:rsid w:val="000D5C48"/>
    <w:rsid w:val="000D7BD1"/>
    <w:rsid w:val="000E7B92"/>
    <w:rsid w:val="00110BED"/>
    <w:rsid w:val="00112495"/>
    <w:rsid w:val="001147A6"/>
    <w:rsid w:val="00117569"/>
    <w:rsid w:val="001268E2"/>
    <w:rsid w:val="00126F5E"/>
    <w:rsid w:val="00134AFF"/>
    <w:rsid w:val="001358B3"/>
    <w:rsid w:val="00135A27"/>
    <w:rsid w:val="00144CFE"/>
    <w:rsid w:val="001539D2"/>
    <w:rsid w:val="00153CAC"/>
    <w:rsid w:val="00155C82"/>
    <w:rsid w:val="001728CE"/>
    <w:rsid w:val="00172DFE"/>
    <w:rsid w:val="001772CA"/>
    <w:rsid w:val="001B1163"/>
    <w:rsid w:val="001B1F9C"/>
    <w:rsid w:val="001B3618"/>
    <w:rsid w:val="001C00F1"/>
    <w:rsid w:val="001C3140"/>
    <w:rsid w:val="001C44BC"/>
    <w:rsid w:val="001C539C"/>
    <w:rsid w:val="001D1EE5"/>
    <w:rsid w:val="001E55C0"/>
    <w:rsid w:val="001E70B3"/>
    <w:rsid w:val="001F2968"/>
    <w:rsid w:val="001F2EAD"/>
    <w:rsid w:val="001F6457"/>
    <w:rsid w:val="002122A7"/>
    <w:rsid w:val="00226E2E"/>
    <w:rsid w:val="00247EA9"/>
    <w:rsid w:val="00250A33"/>
    <w:rsid w:val="002646E3"/>
    <w:rsid w:val="00267EC2"/>
    <w:rsid w:val="00287385"/>
    <w:rsid w:val="002879AC"/>
    <w:rsid w:val="00293AF2"/>
    <w:rsid w:val="00295B50"/>
    <w:rsid w:val="002A037A"/>
    <w:rsid w:val="002A4209"/>
    <w:rsid w:val="002B5437"/>
    <w:rsid w:val="002B595F"/>
    <w:rsid w:val="002B5C2F"/>
    <w:rsid w:val="002D0E9D"/>
    <w:rsid w:val="002D1938"/>
    <w:rsid w:val="002F4273"/>
    <w:rsid w:val="003020C6"/>
    <w:rsid w:val="00306756"/>
    <w:rsid w:val="00321790"/>
    <w:rsid w:val="00345CAC"/>
    <w:rsid w:val="003500B5"/>
    <w:rsid w:val="003535EE"/>
    <w:rsid w:val="00353705"/>
    <w:rsid w:val="00354CC4"/>
    <w:rsid w:val="00355CD7"/>
    <w:rsid w:val="0036223B"/>
    <w:rsid w:val="00363894"/>
    <w:rsid w:val="00372140"/>
    <w:rsid w:val="00373A53"/>
    <w:rsid w:val="00376F9F"/>
    <w:rsid w:val="00382625"/>
    <w:rsid w:val="003954B6"/>
    <w:rsid w:val="0039704E"/>
    <w:rsid w:val="003A7F58"/>
    <w:rsid w:val="003B122C"/>
    <w:rsid w:val="003B1773"/>
    <w:rsid w:val="003D0D28"/>
    <w:rsid w:val="003D41FB"/>
    <w:rsid w:val="003E01CE"/>
    <w:rsid w:val="003E2BBA"/>
    <w:rsid w:val="003E799C"/>
    <w:rsid w:val="003F4437"/>
    <w:rsid w:val="003F56E1"/>
    <w:rsid w:val="00400F47"/>
    <w:rsid w:val="004048D0"/>
    <w:rsid w:val="00406DE9"/>
    <w:rsid w:val="00415C0B"/>
    <w:rsid w:val="00423D2C"/>
    <w:rsid w:val="00430053"/>
    <w:rsid w:val="00431DBF"/>
    <w:rsid w:val="0045099A"/>
    <w:rsid w:val="00456CBF"/>
    <w:rsid w:val="00457DC3"/>
    <w:rsid w:val="00490B85"/>
    <w:rsid w:val="004917F4"/>
    <w:rsid w:val="00493A20"/>
    <w:rsid w:val="004A1BED"/>
    <w:rsid w:val="004A5624"/>
    <w:rsid w:val="004B14FD"/>
    <w:rsid w:val="004B163B"/>
    <w:rsid w:val="004C5110"/>
    <w:rsid w:val="004D3B04"/>
    <w:rsid w:val="004D59F5"/>
    <w:rsid w:val="004E04C1"/>
    <w:rsid w:val="004E6160"/>
    <w:rsid w:val="004F2C6E"/>
    <w:rsid w:val="005046C6"/>
    <w:rsid w:val="00506AAB"/>
    <w:rsid w:val="00506E55"/>
    <w:rsid w:val="00511644"/>
    <w:rsid w:val="00514F95"/>
    <w:rsid w:val="00527D24"/>
    <w:rsid w:val="00542EC2"/>
    <w:rsid w:val="00544DB9"/>
    <w:rsid w:val="005478E1"/>
    <w:rsid w:val="005506FC"/>
    <w:rsid w:val="00565D45"/>
    <w:rsid w:val="00574174"/>
    <w:rsid w:val="00575458"/>
    <w:rsid w:val="00575E66"/>
    <w:rsid w:val="005A2110"/>
    <w:rsid w:val="005B1F6A"/>
    <w:rsid w:val="005B2F53"/>
    <w:rsid w:val="005B696A"/>
    <w:rsid w:val="005C78B1"/>
    <w:rsid w:val="005D248B"/>
    <w:rsid w:val="005D3B8A"/>
    <w:rsid w:val="005E4568"/>
    <w:rsid w:val="005E67AA"/>
    <w:rsid w:val="005E67E1"/>
    <w:rsid w:val="006038FA"/>
    <w:rsid w:val="00611BD2"/>
    <w:rsid w:val="006369DD"/>
    <w:rsid w:val="00645B3E"/>
    <w:rsid w:val="00646908"/>
    <w:rsid w:val="006470B2"/>
    <w:rsid w:val="006507A3"/>
    <w:rsid w:val="00655974"/>
    <w:rsid w:val="00676C51"/>
    <w:rsid w:val="00681B30"/>
    <w:rsid w:val="006877FF"/>
    <w:rsid w:val="006A4794"/>
    <w:rsid w:val="006A4D90"/>
    <w:rsid w:val="006B1032"/>
    <w:rsid w:val="006B1275"/>
    <w:rsid w:val="006B1EB0"/>
    <w:rsid w:val="006B3217"/>
    <w:rsid w:val="006C6838"/>
    <w:rsid w:val="006D2E58"/>
    <w:rsid w:val="006D38FD"/>
    <w:rsid w:val="006D7E85"/>
    <w:rsid w:val="006E19BA"/>
    <w:rsid w:val="006E29A3"/>
    <w:rsid w:val="006E36D0"/>
    <w:rsid w:val="006F2B03"/>
    <w:rsid w:val="006F4432"/>
    <w:rsid w:val="00702B6D"/>
    <w:rsid w:val="007140FF"/>
    <w:rsid w:val="00721D6D"/>
    <w:rsid w:val="007320C1"/>
    <w:rsid w:val="00732756"/>
    <w:rsid w:val="00763186"/>
    <w:rsid w:val="0076668B"/>
    <w:rsid w:val="00784DCF"/>
    <w:rsid w:val="00797E2D"/>
    <w:rsid w:val="007A3AC2"/>
    <w:rsid w:val="007A7D39"/>
    <w:rsid w:val="007C1600"/>
    <w:rsid w:val="007C2D0C"/>
    <w:rsid w:val="007C54A8"/>
    <w:rsid w:val="007D3155"/>
    <w:rsid w:val="007E5C27"/>
    <w:rsid w:val="007F19C8"/>
    <w:rsid w:val="007F7A03"/>
    <w:rsid w:val="00806445"/>
    <w:rsid w:val="00815D74"/>
    <w:rsid w:val="008272A5"/>
    <w:rsid w:val="00832ABA"/>
    <w:rsid w:val="00836A01"/>
    <w:rsid w:val="00836CA1"/>
    <w:rsid w:val="00837BA6"/>
    <w:rsid w:val="008430D4"/>
    <w:rsid w:val="008471C7"/>
    <w:rsid w:val="00852357"/>
    <w:rsid w:val="008606EB"/>
    <w:rsid w:val="0088468B"/>
    <w:rsid w:val="00886D55"/>
    <w:rsid w:val="00895313"/>
    <w:rsid w:val="008A7B89"/>
    <w:rsid w:val="008B0691"/>
    <w:rsid w:val="008B5997"/>
    <w:rsid w:val="008B6D98"/>
    <w:rsid w:val="008F25EC"/>
    <w:rsid w:val="008F30D3"/>
    <w:rsid w:val="008F402E"/>
    <w:rsid w:val="008F5FA7"/>
    <w:rsid w:val="00902AD9"/>
    <w:rsid w:val="00907F9B"/>
    <w:rsid w:val="00912F59"/>
    <w:rsid w:val="00913B58"/>
    <w:rsid w:val="00926F32"/>
    <w:rsid w:val="0093519C"/>
    <w:rsid w:val="009353E8"/>
    <w:rsid w:val="0093545B"/>
    <w:rsid w:val="009420C8"/>
    <w:rsid w:val="00943C24"/>
    <w:rsid w:val="009465AE"/>
    <w:rsid w:val="00946B57"/>
    <w:rsid w:val="00966C2B"/>
    <w:rsid w:val="00967FEF"/>
    <w:rsid w:val="00974733"/>
    <w:rsid w:val="009778C9"/>
    <w:rsid w:val="00987EB9"/>
    <w:rsid w:val="00990BF5"/>
    <w:rsid w:val="0099459A"/>
    <w:rsid w:val="0099582A"/>
    <w:rsid w:val="009B3B55"/>
    <w:rsid w:val="009C39E5"/>
    <w:rsid w:val="009D1C6B"/>
    <w:rsid w:val="009D2740"/>
    <w:rsid w:val="009E3C24"/>
    <w:rsid w:val="009F3213"/>
    <w:rsid w:val="009F3A17"/>
    <w:rsid w:val="009F5952"/>
    <w:rsid w:val="00A03AEC"/>
    <w:rsid w:val="00A16118"/>
    <w:rsid w:val="00A16A4B"/>
    <w:rsid w:val="00A21918"/>
    <w:rsid w:val="00A3658A"/>
    <w:rsid w:val="00A46B38"/>
    <w:rsid w:val="00A5046B"/>
    <w:rsid w:val="00A5609D"/>
    <w:rsid w:val="00A607AC"/>
    <w:rsid w:val="00A652BB"/>
    <w:rsid w:val="00A7565A"/>
    <w:rsid w:val="00A904B2"/>
    <w:rsid w:val="00AA0383"/>
    <w:rsid w:val="00AA1ECC"/>
    <w:rsid w:val="00AA4573"/>
    <w:rsid w:val="00AC08A2"/>
    <w:rsid w:val="00AC1FF4"/>
    <w:rsid w:val="00AD71BF"/>
    <w:rsid w:val="00AE5410"/>
    <w:rsid w:val="00B01FA4"/>
    <w:rsid w:val="00B134AD"/>
    <w:rsid w:val="00B23FF7"/>
    <w:rsid w:val="00B25FFC"/>
    <w:rsid w:val="00B27F40"/>
    <w:rsid w:val="00B30821"/>
    <w:rsid w:val="00B335BF"/>
    <w:rsid w:val="00B42F9E"/>
    <w:rsid w:val="00B54714"/>
    <w:rsid w:val="00B633E3"/>
    <w:rsid w:val="00B70CAB"/>
    <w:rsid w:val="00BA0F41"/>
    <w:rsid w:val="00BA28B2"/>
    <w:rsid w:val="00BA5DCF"/>
    <w:rsid w:val="00BB04F1"/>
    <w:rsid w:val="00BB5169"/>
    <w:rsid w:val="00BB6BE7"/>
    <w:rsid w:val="00BC450F"/>
    <w:rsid w:val="00BD20C3"/>
    <w:rsid w:val="00BD7DA3"/>
    <w:rsid w:val="00BE2D7A"/>
    <w:rsid w:val="00BF58AE"/>
    <w:rsid w:val="00C02C18"/>
    <w:rsid w:val="00C42DE6"/>
    <w:rsid w:val="00C53DCF"/>
    <w:rsid w:val="00C55E26"/>
    <w:rsid w:val="00C639AB"/>
    <w:rsid w:val="00C74D08"/>
    <w:rsid w:val="00C76378"/>
    <w:rsid w:val="00C87501"/>
    <w:rsid w:val="00C92D2A"/>
    <w:rsid w:val="00CA07E1"/>
    <w:rsid w:val="00CA12C6"/>
    <w:rsid w:val="00CA13CC"/>
    <w:rsid w:val="00CA6AF9"/>
    <w:rsid w:val="00CC0B63"/>
    <w:rsid w:val="00CC65F5"/>
    <w:rsid w:val="00CD5696"/>
    <w:rsid w:val="00CE17F5"/>
    <w:rsid w:val="00CF286C"/>
    <w:rsid w:val="00CF5360"/>
    <w:rsid w:val="00D0244E"/>
    <w:rsid w:val="00D25590"/>
    <w:rsid w:val="00D267E3"/>
    <w:rsid w:val="00D302F3"/>
    <w:rsid w:val="00D30319"/>
    <w:rsid w:val="00D41A33"/>
    <w:rsid w:val="00D420BC"/>
    <w:rsid w:val="00D50EAC"/>
    <w:rsid w:val="00D548A0"/>
    <w:rsid w:val="00D57EDC"/>
    <w:rsid w:val="00D60B89"/>
    <w:rsid w:val="00D665C3"/>
    <w:rsid w:val="00D67A24"/>
    <w:rsid w:val="00D8053D"/>
    <w:rsid w:val="00D86E3A"/>
    <w:rsid w:val="00DA321D"/>
    <w:rsid w:val="00DA6AFF"/>
    <w:rsid w:val="00DB1D06"/>
    <w:rsid w:val="00DB6425"/>
    <w:rsid w:val="00DD24D4"/>
    <w:rsid w:val="00DD538D"/>
    <w:rsid w:val="00DD762D"/>
    <w:rsid w:val="00DE213E"/>
    <w:rsid w:val="00DE24D8"/>
    <w:rsid w:val="00DE463C"/>
    <w:rsid w:val="00DE53ED"/>
    <w:rsid w:val="00DF6415"/>
    <w:rsid w:val="00E0366E"/>
    <w:rsid w:val="00E155A2"/>
    <w:rsid w:val="00E23DE4"/>
    <w:rsid w:val="00E25067"/>
    <w:rsid w:val="00E254F8"/>
    <w:rsid w:val="00E34A36"/>
    <w:rsid w:val="00E3732C"/>
    <w:rsid w:val="00E50EE2"/>
    <w:rsid w:val="00E55619"/>
    <w:rsid w:val="00E566EB"/>
    <w:rsid w:val="00E71DA4"/>
    <w:rsid w:val="00E733D2"/>
    <w:rsid w:val="00E77096"/>
    <w:rsid w:val="00E77A00"/>
    <w:rsid w:val="00E85A35"/>
    <w:rsid w:val="00E872E5"/>
    <w:rsid w:val="00E950BE"/>
    <w:rsid w:val="00EB19E4"/>
    <w:rsid w:val="00EB1D4F"/>
    <w:rsid w:val="00EB63E2"/>
    <w:rsid w:val="00EB7ADA"/>
    <w:rsid w:val="00EC63EE"/>
    <w:rsid w:val="00ED01D2"/>
    <w:rsid w:val="00EE365E"/>
    <w:rsid w:val="00EF00A2"/>
    <w:rsid w:val="00EF5AA0"/>
    <w:rsid w:val="00F02BD7"/>
    <w:rsid w:val="00F12B4C"/>
    <w:rsid w:val="00F2054A"/>
    <w:rsid w:val="00F22784"/>
    <w:rsid w:val="00F23F60"/>
    <w:rsid w:val="00F33A06"/>
    <w:rsid w:val="00F37213"/>
    <w:rsid w:val="00F41F0E"/>
    <w:rsid w:val="00F43DDA"/>
    <w:rsid w:val="00F54971"/>
    <w:rsid w:val="00F56E5E"/>
    <w:rsid w:val="00F57214"/>
    <w:rsid w:val="00F624F0"/>
    <w:rsid w:val="00F62F66"/>
    <w:rsid w:val="00F655F6"/>
    <w:rsid w:val="00F74170"/>
    <w:rsid w:val="00F81B31"/>
    <w:rsid w:val="00F860D3"/>
    <w:rsid w:val="00F96334"/>
    <w:rsid w:val="00F96374"/>
    <w:rsid w:val="00FA37C3"/>
    <w:rsid w:val="00FA475A"/>
    <w:rsid w:val="00FA57B7"/>
    <w:rsid w:val="00FB41F7"/>
    <w:rsid w:val="00FC342E"/>
    <w:rsid w:val="00FD2D58"/>
    <w:rsid w:val="00FD637E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559439"/>
  <w15:chartTrackingRefBased/>
  <w15:docId w15:val="{1B04200B-373C-48DD-B4A5-578D607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E19BA"/>
    <w:pPr>
      <w:keepNext/>
      <w:jc w:val="center"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19BA"/>
    <w:rPr>
      <w:color w:val="0000FF"/>
      <w:u w:val="single"/>
    </w:rPr>
  </w:style>
  <w:style w:type="paragraph" w:styleId="a4">
    <w:name w:val="Body Text"/>
    <w:basedOn w:val="a"/>
    <w:rsid w:val="006E19BA"/>
    <w:pPr>
      <w:jc w:val="both"/>
    </w:pPr>
    <w:rPr>
      <w:sz w:val="28"/>
      <w:lang w:val="bg-BG"/>
    </w:rPr>
  </w:style>
  <w:style w:type="paragraph" w:styleId="3">
    <w:name w:val="Body Text 3"/>
    <w:basedOn w:val="a"/>
    <w:rsid w:val="006E19BA"/>
    <w:pPr>
      <w:jc w:val="center"/>
    </w:pPr>
    <w:rPr>
      <w:b/>
      <w:bCs/>
      <w:sz w:val="40"/>
      <w:lang w:val="bg-BG"/>
    </w:rPr>
  </w:style>
  <w:style w:type="paragraph" w:styleId="a5">
    <w:name w:val="Body Text Indent"/>
    <w:basedOn w:val="a"/>
    <w:rsid w:val="006E19BA"/>
    <w:pPr>
      <w:ind w:firstLine="720"/>
      <w:jc w:val="both"/>
    </w:pPr>
    <w:rPr>
      <w:lang w:val="bg-BG"/>
    </w:rPr>
  </w:style>
  <w:style w:type="paragraph" w:styleId="a6">
    <w:name w:val="header"/>
    <w:basedOn w:val="a"/>
    <w:link w:val="a7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styleId="a8">
    <w:name w:val="Emphasis"/>
    <w:qFormat/>
    <w:rsid w:val="006E19BA"/>
    <w:rPr>
      <w:i/>
      <w:iCs/>
    </w:rPr>
  </w:style>
  <w:style w:type="paragraph" w:styleId="a9">
    <w:name w:val="footer"/>
    <w:basedOn w:val="a"/>
    <w:rsid w:val="006E19BA"/>
    <w:pPr>
      <w:tabs>
        <w:tab w:val="center" w:pos="4703"/>
        <w:tab w:val="right" w:pos="9406"/>
      </w:tabs>
    </w:pPr>
    <w:rPr>
      <w:lang w:val="en-GB"/>
    </w:rPr>
  </w:style>
  <w:style w:type="character" w:customStyle="1" w:styleId="newdocreference1">
    <w:name w:val="newdocreference1"/>
    <w:rsid w:val="00EB7ADA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45099A"/>
    <w:rPr>
      <w:i w:val="0"/>
      <w:iCs w:val="0"/>
      <w:color w:val="8B0000"/>
      <w:u w:val="single"/>
    </w:rPr>
  </w:style>
  <w:style w:type="paragraph" w:styleId="aa">
    <w:name w:val="Balloon Text"/>
    <w:basedOn w:val="a"/>
    <w:link w:val="ab"/>
    <w:rsid w:val="00DF6415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DF6415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A3658A"/>
    <w:pPr>
      <w:ind w:left="720"/>
      <w:contextualSpacing/>
    </w:pPr>
  </w:style>
  <w:style w:type="character" w:customStyle="1" w:styleId="a7">
    <w:name w:val="Горен колонтитул Знак"/>
    <w:link w:val="a6"/>
    <w:locked/>
    <w:rsid w:val="00D41A33"/>
    <w:rPr>
      <w:sz w:val="24"/>
      <w:szCs w:val="24"/>
      <w:lang w:val="en-GB" w:eastAsia="en-US"/>
    </w:rPr>
  </w:style>
  <w:style w:type="paragraph" w:styleId="ad">
    <w:name w:val="Title"/>
    <w:basedOn w:val="a"/>
    <w:link w:val="ae"/>
    <w:qFormat/>
    <w:rsid w:val="00926F32"/>
    <w:pPr>
      <w:autoSpaceDE w:val="0"/>
      <w:autoSpaceDN w:val="0"/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customStyle="1" w:styleId="ae">
    <w:name w:val="Заглавие Знак"/>
    <w:basedOn w:val="a0"/>
    <w:link w:val="ad"/>
    <w:rsid w:val="00926F32"/>
    <w:rPr>
      <w:rFonts w:ascii="TmsCyr" w:hAnsi="TmsCyr"/>
      <w:sz w:val="28"/>
    </w:rPr>
  </w:style>
  <w:style w:type="paragraph" w:styleId="af">
    <w:name w:val="Plain Text"/>
    <w:basedOn w:val="a"/>
    <w:link w:val="af0"/>
    <w:rsid w:val="00926F32"/>
    <w:rPr>
      <w:rFonts w:ascii="Courier New" w:hAnsi="Courier New" w:cs="Courier New"/>
      <w:sz w:val="20"/>
      <w:szCs w:val="20"/>
    </w:rPr>
  </w:style>
  <w:style w:type="character" w:customStyle="1" w:styleId="af0">
    <w:name w:val="Обикновен текст Знак"/>
    <w:basedOn w:val="a0"/>
    <w:link w:val="af"/>
    <w:rsid w:val="00926F32"/>
    <w:rPr>
      <w:rFonts w:ascii="Courier New" w:hAnsi="Courier New" w:cs="Courier New"/>
      <w:lang w:val="en-US" w:eastAsia="en-US"/>
    </w:rPr>
  </w:style>
  <w:style w:type="paragraph" w:customStyle="1" w:styleId="CharCharCharCharChar">
    <w:name w:val="Char Char Char Char Char"/>
    <w:basedOn w:val="a"/>
    <w:rsid w:val="001C00F1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3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205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Dobrich@mzh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4C77-FB76-4C7C-BA19-113E050F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Мария</cp:lastModifiedBy>
  <cp:revision>10</cp:revision>
  <cp:lastPrinted>2024-02-19T09:31:00Z</cp:lastPrinted>
  <dcterms:created xsi:type="dcterms:W3CDTF">2025-01-15T12:02:00Z</dcterms:created>
  <dcterms:modified xsi:type="dcterms:W3CDTF">2025-02-18T08:44:00Z</dcterms:modified>
</cp:coreProperties>
</file>