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44893">
        <w:rPr>
          <w:b/>
          <w:color w:val="000000"/>
          <w:sz w:val="24"/>
          <w:szCs w:val="24"/>
          <w:lang w:val="ru-RU"/>
        </w:rPr>
        <w:t>548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44893">
        <w:rPr>
          <w:b/>
          <w:color w:val="000000"/>
          <w:sz w:val="24"/>
          <w:szCs w:val="24"/>
          <w:lang w:val="bg-BG"/>
        </w:rPr>
        <w:t>20.10.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933C98" w:rsidRDefault="003C2326" w:rsidP="00933C98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933C98">
        <w:rPr>
          <w:b/>
          <w:sz w:val="24"/>
          <w:szCs w:val="24"/>
          <w:lang w:val="bg-BG"/>
        </w:rPr>
        <w:t>с. Българево ЕКАТТЕ 07257</w:t>
      </w:r>
      <w:r w:rsidR="00933C98">
        <w:rPr>
          <w:sz w:val="24"/>
          <w:szCs w:val="24"/>
          <w:lang w:val="bg-BG"/>
        </w:rPr>
        <w:t xml:space="preserve">, общ. Каварна, </w:t>
      </w:r>
      <w:proofErr w:type="spellStart"/>
      <w:r w:rsidR="00933C98">
        <w:rPr>
          <w:sz w:val="24"/>
          <w:szCs w:val="24"/>
          <w:lang w:val="bg-BG"/>
        </w:rPr>
        <w:t>обл</w:t>
      </w:r>
      <w:proofErr w:type="spellEnd"/>
      <w:r w:rsidR="00933C98">
        <w:rPr>
          <w:sz w:val="24"/>
          <w:szCs w:val="24"/>
          <w:lang w:val="bg-BG"/>
        </w:rPr>
        <w:t>. Добрич.</w:t>
      </w:r>
    </w:p>
    <w:p w:rsidR="00933C98" w:rsidRDefault="00933C98" w:rsidP="00933C98">
      <w:pPr>
        <w:ind w:firstLine="720"/>
        <w:jc w:val="both"/>
        <w:rPr>
          <w:sz w:val="24"/>
          <w:szCs w:val="24"/>
          <w:lang w:val="bg-BG"/>
        </w:rPr>
      </w:pPr>
    </w:p>
    <w:p w:rsidR="00933C98" w:rsidRDefault="00933C98" w:rsidP="00933C98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933C98" w:rsidRDefault="00933C98" w:rsidP="00933C9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933C98" w:rsidRDefault="00933C98" w:rsidP="00933C98">
      <w:pPr>
        <w:jc w:val="center"/>
        <w:rPr>
          <w:b/>
          <w:sz w:val="24"/>
          <w:szCs w:val="24"/>
          <w:lang w:val="bg-BG"/>
        </w:rPr>
      </w:pPr>
    </w:p>
    <w:p w:rsidR="00933C98" w:rsidRDefault="00933C98" w:rsidP="00933C98">
      <w:pPr>
        <w:jc w:val="center"/>
        <w:rPr>
          <w:b/>
          <w:sz w:val="24"/>
          <w:szCs w:val="24"/>
          <w:lang w:val="bg-BG"/>
        </w:rPr>
      </w:pPr>
    </w:p>
    <w:p w:rsidR="00933C98" w:rsidRDefault="00933C98" w:rsidP="00933C9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Българево ЕКАТТЕ 07257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26432,099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64 бр. ползватели.</w:t>
      </w:r>
    </w:p>
    <w:p w:rsidR="00933C98" w:rsidRDefault="00933C98" w:rsidP="00933C9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449,818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 w:rsidR="00C26FA4">
        <w:rPr>
          <w:sz w:val="24"/>
          <w:szCs w:val="24"/>
          <w:lang w:val="ru-RU"/>
        </w:rPr>
        <w:t>62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933C98" w:rsidRDefault="00933C98" w:rsidP="00933C9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933C98" w:rsidRDefault="00933C98" w:rsidP="00933C98">
      <w:pPr>
        <w:ind w:firstLine="720"/>
        <w:jc w:val="both"/>
        <w:rPr>
          <w:sz w:val="24"/>
          <w:szCs w:val="24"/>
          <w:lang w:val="bg-BG"/>
        </w:rPr>
      </w:pPr>
    </w:p>
    <w:p w:rsidR="00933C98" w:rsidRDefault="00933C98" w:rsidP="00933C9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933C98" w:rsidRDefault="00933C98" w:rsidP="00933C9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933C98" w:rsidRDefault="00933C98" w:rsidP="00933C9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933C98" w:rsidRDefault="00933C98" w:rsidP="00933C98">
      <w:pPr>
        <w:rPr>
          <w:b/>
          <w:sz w:val="24"/>
          <w:szCs w:val="24"/>
          <w:lang w:val="bg-BG" w:eastAsia="bg-BG"/>
        </w:rPr>
      </w:pPr>
    </w:p>
    <w:p w:rsidR="00933C98" w:rsidRDefault="00933C98" w:rsidP="00933C98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8142F8" w:rsidRDefault="008142F8" w:rsidP="003B384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</w:t>
      </w:r>
      <w:r w:rsidR="003B384C">
        <w:rPr>
          <w:sz w:val="24"/>
          <w:szCs w:val="24"/>
          <w:lang w:val="bg-BG"/>
        </w:rPr>
        <w:t>от ДПФ, с площ по баланс от 48,467</w:t>
      </w:r>
      <w:r w:rsidRPr="006B7AF0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</w:t>
      </w:r>
      <w:r>
        <w:rPr>
          <w:sz w:val="24"/>
          <w:szCs w:val="24"/>
          <w:lang w:val="bg-BG"/>
        </w:rPr>
        <w:lastRenderedPageBreak/>
        <w:t xml:space="preserve">Дължимите суми за земите от ДПФ са заплатени  по банкова сметка на Областна дирекция „Земеделие“ гр. Добрич. </w:t>
      </w:r>
    </w:p>
    <w:p w:rsidR="00933C98" w:rsidRDefault="00933C98" w:rsidP="00933C9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933C98" w:rsidRDefault="00933C98" w:rsidP="00933C9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933C98" w:rsidRDefault="00933C98" w:rsidP="00933C9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Българево и кмета на община Каварна.</w:t>
      </w:r>
    </w:p>
    <w:p w:rsidR="00933C98" w:rsidRDefault="00933C98" w:rsidP="00933C98">
      <w:pPr>
        <w:ind w:firstLine="720"/>
        <w:jc w:val="both"/>
        <w:rPr>
          <w:sz w:val="24"/>
          <w:szCs w:val="24"/>
          <w:lang w:val="bg-BG"/>
        </w:rPr>
      </w:pPr>
    </w:p>
    <w:p w:rsidR="006271D2" w:rsidRDefault="006271D2" w:rsidP="00933C98">
      <w:pPr>
        <w:ind w:firstLine="720"/>
        <w:jc w:val="both"/>
        <w:rPr>
          <w:b/>
          <w:sz w:val="24"/>
          <w:szCs w:val="24"/>
          <w:lang w:val="bg-BG"/>
        </w:rPr>
      </w:pPr>
    </w:p>
    <w:p w:rsidR="00175B07" w:rsidRDefault="00175B07" w:rsidP="00C07DB7">
      <w:pPr>
        <w:jc w:val="both"/>
        <w:rPr>
          <w:b/>
          <w:sz w:val="24"/>
          <w:szCs w:val="24"/>
          <w:lang w:val="bg-BG"/>
        </w:rPr>
      </w:pPr>
    </w:p>
    <w:p w:rsidR="005B3B72" w:rsidRPr="00EF7E3B" w:rsidRDefault="005B3B72" w:rsidP="00175B07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A193D" w:rsidRDefault="002A193D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C07DB7" w:rsidRDefault="00C07DB7" w:rsidP="003C2326">
      <w:pPr>
        <w:rPr>
          <w:i/>
          <w:sz w:val="24"/>
          <w:szCs w:val="24"/>
          <w:lang w:val="bg-BG"/>
        </w:rPr>
      </w:pPr>
    </w:p>
    <w:p w:rsidR="00C07DB7" w:rsidRDefault="00C07DB7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B463A3" w:rsidRDefault="00B463A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8D" w:rsidRDefault="00FB318D">
      <w:r>
        <w:separator/>
      </w:r>
    </w:p>
  </w:endnote>
  <w:endnote w:type="continuationSeparator" w:id="0">
    <w:p w:rsidR="00FB318D" w:rsidRDefault="00FB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8D" w:rsidRDefault="00FB318D">
      <w:r>
        <w:separator/>
      </w:r>
    </w:p>
  </w:footnote>
  <w:footnote w:type="continuationSeparator" w:id="0">
    <w:p w:rsidR="00FB318D" w:rsidRDefault="00FB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B6F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58D5"/>
    <w:rsid w:val="002629DE"/>
    <w:rsid w:val="00283EA5"/>
    <w:rsid w:val="002A0FF7"/>
    <w:rsid w:val="002A193D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384C"/>
    <w:rsid w:val="003B4362"/>
    <w:rsid w:val="003B49E0"/>
    <w:rsid w:val="003B4EED"/>
    <w:rsid w:val="003C2326"/>
    <w:rsid w:val="003C6DC6"/>
    <w:rsid w:val="003D2BBC"/>
    <w:rsid w:val="003F29A2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D7FBA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271D2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C2F80"/>
    <w:rsid w:val="007D19CF"/>
    <w:rsid w:val="007D20D7"/>
    <w:rsid w:val="007D36B8"/>
    <w:rsid w:val="007E1E06"/>
    <w:rsid w:val="007F2D56"/>
    <w:rsid w:val="00806B88"/>
    <w:rsid w:val="008142F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00AFE"/>
    <w:rsid w:val="00910453"/>
    <w:rsid w:val="009121C3"/>
    <w:rsid w:val="00913063"/>
    <w:rsid w:val="0091648B"/>
    <w:rsid w:val="0092405E"/>
    <w:rsid w:val="00926C7A"/>
    <w:rsid w:val="009338A4"/>
    <w:rsid w:val="00933C98"/>
    <w:rsid w:val="00934309"/>
    <w:rsid w:val="00935CB8"/>
    <w:rsid w:val="009366F0"/>
    <w:rsid w:val="009411B4"/>
    <w:rsid w:val="00944893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63A3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07DB7"/>
    <w:rsid w:val="00C17DE0"/>
    <w:rsid w:val="00C21A17"/>
    <w:rsid w:val="00C23670"/>
    <w:rsid w:val="00C26FA4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CF7454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318D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B0A8A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412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2828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124</cp:revision>
  <cp:lastPrinted>2017-12-21T11:40:00Z</cp:lastPrinted>
  <dcterms:created xsi:type="dcterms:W3CDTF">2018-11-30T12:41:00Z</dcterms:created>
  <dcterms:modified xsi:type="dcterms:W3CDTF">2021-10-21T06:14:00Z</dcterms:modified>
</cp:coreProperties>
</file>