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02" w:rsidRDefault="00962302" w:rsidP="00962302">
      <w:pPr>
        <w:spacing w:after="0"/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0E3F63">
        <w:rPr>
          <w:rFonts w:ascii="Times New Roman" w:hAnsi="Times New Roman" w:cs="Times New Roman"/>
          <w:b/>
          <w:u w:val="single"/>
        </w:rPr>
        <w:t xml:space="preserve">ОБЛАСТНА ДИРЕКЦИЯ „ЗЕМЕДЕЛИЕ“, </w:t>
      </w:r>
      <w:r>
        <w:rPr>
          <w:rFonts w:ascii="Times New Roman" w:hAnsi="Times New Roman" w:cs="Times New Roman"/>
          <w:b/>
          <w:u w:val="single"/>
        </w:rPr>
        <w:t>ГРАД ДОБРИЧ</w:t>
      </w:r>
    </w:p>
    <w:p w:rsidR="00962302" w:rsidRPr="00962302" w:rsidRDefault="00962302" w:rsidP="00962302">
      <w:pPr>
        <w:spacing w:after="0"/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962302" w:rsidRPr="000E3F63" w:rsidRDefault="00962302" w:rsidP="00962302">
      <w:pPr>
        <w:pStyle w:val="a5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795AEA">
        <w:rPr>
          <w:rFonts w:ascii="Times New Roman" w:hAnsi="Times New Roman" w:cs="Times New Roman"/>
          <w:b/>
          <w:bCs/>
        </w:rPr>
        <w:t>Разположение:</w:t>
      </w:r>
      <w:r w:rsidRPr="000E3F63">
        <w:rPr>
          <w:rFonts w:ascii="Times New Roman" w:hAnsi="Times New Roman" w:cs="Times New Roman"/>
        </w:rPr>
        <w:t xml:space="preserve"> Областна дирекция „Земеделие“, град Добрич се намира в Област Добрич, град Добрич. </w:t>
      </w:r>
    </w:p>
    <w:p w:rsidR="00962302" w:rsidRPr="000E3F63" w:rsidRDefault="00962302" w:rsidP="00962302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795AEA">
        <w:rPr>
          <w:rFonts w:ascii="Times New Roman" w:hAnsi="Times New Roman" w:cs="Times New Roman"/>
          <w:b/>
          <w:bCs/>
        </w:rPr>
        <w:t>Административен център</w:t>
      </w:r>
      <w:r w:rsidRPr="000E3F63">
        <w:rPr>
          <w:rFonts w:ascii="Times New Roman" w:hAnsi="Times New Roman" w:cs="Times New Roman"/>
        </w:rPr>
        <w:t xml:space="preserve"> на областта е град Добрич.</w:t>
      </w:r>
    </w:p>
    <w:p w:rsidR="00962302" w:rsidRPr="000E3F63" w:rsidRDefault="00962302" w:rsidP="00962302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795AEA">
        <w:rPr>
          <w:rFonts w:ascii="Times New Roman" w:hAnsi="Times New Roman" w:cs="Times New Roman"/>
          <w:b/>
          <w:bCs/>
        </w:rPr>
        <w:t>Площ на областта</w:t>
      </w:r>
      <w:r w:rsidRPr="000E3F63">
        <w:rPr>
          <w:rFonts w:ascii="Times New Roman" w:hAnsi="Times New Roman" w:cs="Times New Roman"/>
        </w:rPr>
        <w:tab/>
      </w:r>
      <w:r w:rsidRPr="000E3F63">
        <w:rPr>
          <w:rFonts w:ascii="Times New Roman" w:hAnsi="Times New Roman" w:cs="Times New Roman"/>
        </w:rPr>
        <w:tab/>
        <w:t xml:space="preserve">-   </w:t>
      </w: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 xml:space="preserve">4 719 кв. км. (4,24 % от територията на Република България) </w:t>
      </w:r>
    </w:p>
    <w:p w:rsidR="00962302" w:rsidRPr="000E3F63" w:rsidRDefault="00962302" w:rsidP="00962302">
      <w:pPr>
        <w:pStyle w:val="a5"/>
        <w:numPr>
          <w:ilvl w:val="0"/>
          <w:numId w:val="12"/>
        </w:numPr>
        <w:tabs>
          <w:tab w:val="left" w:pos="2835"/>
          <w:tab w:val="left" w:pos="2977"/>
        </w:tabs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E3F63">
        <w:rPr>
          <w:rFonts w:ascii="Times New Roman" w:hAnsi="Times New Roman" w:cs="Times New Roman"/>
        </w:rPr>
        <w:t>обработваема площ</w:t>
      </w:r>
      <w:r w:rsidRPr="000E3F63">
        <w:rPr>
          <w:rFonts w:ascii="Times New Roman" w:hAnsi="Times New Roman" w:cs="Times New Roman"/>
        </w:rPr>
        <w:tab/>
      </w:r>
      <w:r w:rsidRPr="000E3F63">
        <w:rPr>
          <w:rFonts w:ascii="Times New Roman" w:hAnsi="Times New Roman" w:cs="Times New Roman"/>
        </w:rPr>
        <w:tab/>
        <w:t xml:space="preserve">- </w:t>
      </w:r>
      <w:r w:rsidRPr="000E3F63">
        <w:rPr>
          <w:rFonts w:ascii="Times New Roman" w:eastAsia="Times New Roman" w:hAnsi="Times New Roman" w:cs="Times New Roman"/>
          <w:color w:val="000000"/>
        </w:rPr>
        <w:t>340 000 ха</w:t>
      </w: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 xml:space="preserve"> (7,1 % от използваната земеделска земя в България)</w:t>
      </w:r>
      <w:r w:rsidRPr="000E3F63">
        <w:rPr>
          <w:rFonts w:ascii="Times New Roman" w:hAnsi="Times New Roman" w:cs="Times New Roman"/>
        </w:rPr>
        <w:t xml:space="preserve"> </w:t>
      </w:r>
    </w:p>
    <w:p w:rsidR="00962302" w:rsidRPr="000E3F63" w:rsidRDefault="00962302" w:rsidP="00962302">
      <w:pPr>
        <w:pStyle w:val="a5"/>
        <w:numPr>
          <w:ilvl w:val="0"/>
          <w:numId w:val="12"/>
        </w:numPr>
        <w:tabs>
          <w:tab w:val="left" w:pos="2835"/>
          <w:tab w:val="left" w:pos="2977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E3F63">
        <w:rPr>
          <w:rFonts w:ascii="Times New Roman" w:hAnsi="Times New Roman" w:cs="Times New Roman"/>
        </w:rPr>
        <w:t xml:space="preserve">горски територии </w:t>
      </w:r>
      <w:r w:rsidRPr="000E3F63">
        <w:rPr>
          <w:rFonts w:ascii="Times New Roman" w:hAnsi="Times New Roman" w:cs="Times New Roman"/>
        </w:rPr>
        <w:tab/>
      </w:r>
      <w:r w:rsidRPr="000E3F63">
        <w:rPr>
          <w:rFonts w:ascii="Times New Roman" w:hAnsi="Times New Roman" w:cs="Times New Roman"/>
        </w:rPr>
        <w:tab/>
      </w:r>
      <w:r w:rsidRPr="000E3F63">
        <w:rPr>
          <w:rFonts w:ascii="Times New Roman" w:hAnsi="Times New Roman" w:cs="Times New Roman"/>
        </w:rPr>
        <w:tab/>
      </w:r>
      <w:r w:rsidRPr="000E3F63">
        <w:rPr>
          <w:rFonts w:ascii="Times New Roman" w:hAnsi="Times New Roman" w:cs="Times New Roman"/>
          <w:color w:val="000000" w:themeColor="text1"/>
        </w:rPr>
        <w:t xml:space="preserve">-  </w:t>
      </w:r>
      <w:r w:rsidRPr="000E3F63">
        <w:rPr>
          <w:rFonts w:ascii="Times New Roman" w:eastAsia="Times New Roman" w:hAnsi="Times New Roman" w:cs="Times New Roman"/>
          <w:bCs/>
          <w:color w:val="000000" w:themeColor="text1"/>
          <w:lang w:eastAsia="bg-BG"/>
        </w:rPr>
        <w:t xml:space="preserve">57 944,1 </w:t>
      </w:r>
      <w:r w:rsidRPr="000E3F63">
        <w:rPr>
          <w:rFonts w:ascii="Times New Roman" w:hAnsi="Times New Roman" w:cs="Times New Roman"/>
          <w:color w:val="000000" w:themeColor="text1"/>
        </w:rPr>
        <w:t>ха (</w:t>
      </w:r>
      <w:r w:rsidRPr="000E3F63">
        <w:rPr>
          <w:rFonts w:ascii="Times New Roman" w:eastAsia="Times New Roman" w:hAnsi="Times New Roman" w:cs="Times New Roman"/>
          <w:bCs/>
          <w:color w:val="000000" w:themeColor="text1"/>
          <w:lang w:eastAsia="bg-BG"/>
        </w:rPr>
        <w:t>12,3 % от горските територии в България)</w:t>
      </w:r>
    </w:p>
    <w:p w:rsidR="00962302" w:rsidRPr="000E3F63" w:rsidRDefault="00962302" w:rsidP="00962302">
      <w:pPr>
        <w:pStyle w:val="a5"/>
        <w:numPr>
          <w:ilvl w:val="0"/>
          <w:numId w:val="12"/>
        </w:numPr>
        <w:tabs>
          <w:tab w:val="left" w:pos="2835"/>
          <w:tab w:val="left" w:pos="2977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0E3F63">
        <w:rPr>
          <w:rFonts w:ascii="Times New Roman" w:hAnsi="Times New Roman" w:cs="Times New Roman"/>
          <w:color w:val="000000" w:themeColor="text1"/>
        </w:rPr>
        <w:t xml:space="preserve">водни площи </w:t>
      </w:r>
      <w:r w:rsidRPr="000E3F63">
        <w:rPr>
          <w:rFonts w:ascii="Times New Roman" w:hAnsi="Times New Roman" w:cs="Times New Roman"/>
          <w:color w:val="000000" w:themeColor="text1"/>
        </w:rPr>
        <w:tab/>
      </w:r>
      <w:r w:rsidRPr="000E3F63">
        <w:rPr>
          <w:rFonts w:ascii="Times New Roman" w:hAnsi="Times New Roman" w:cs="Times New Roman"/>
          <w:color w:val="000000" w:themeColor="text1"/>
        </w:rPr>
        <w:tab/>
      </w:r>
      <w:r w:rsidRPr="000E3F63">
        <w:rPr>
          <w:rFonts w:ascii="Times New Roman" w:hAnsi="Times New Roman" w:cs="Times New Roman"/>
          <w:color w:val="000000" w:themeColor="text1"/>
        </w:rPr>
        <w:tab/>
        <w:t xml:space="preserve">-    </w:t>
      </w:r>
      <w:r w:rsidRPr="000E3F63">
        <w:rPr>
          <w:rFonts w:ascii="Times New Roman" w:eastAsia="Times New Roman" w:hAnsi="Times New Roman" w:cs="Times New Roman"/>
          <w:bCs/>
          <w:color w:val="000000" w:themeColor="text1"/>
          <w:lang w:eastAsia="bg-BG"/>
        </w:rPr>
        <w:t xml:space="preserve">1 348,4 </w:t>
      </w:r>
      <w:r w:rsidRPr="000E3F63">
        <w:rPr>
          <w:rFonts w:ascii="Times New Roman" w:hAnsi="Times New Roman" w:cs="Times New Roman"/>
          <w:color w:val="000000" w:themeColor="text1"/>
        </w:rPr>
        <w:t>ха (</w:t>
      </w:r>
      <w:r w:rsidRPr="000E3F63">
        <w:rPr>
          <w:rFonts w:ascii="Times New Roman" w:eastAsia="Times New Roman" w:hAnsi="Times New Roman" w:cs="Times New Roman"/>
          <w:bCs/>
          <w:color w:val="000000" w:themeColor="text1"/>
          <w:lang w:eastAsia="bg-BG"/>
        </w:rPr>
        <w:t>0,29  % от водните площи в България)</w:t>
      </w:r>
    </w:p>
    <w:p w:rsidR="00962302" w:rsidRPr="000E3F63" w:rsidRDefault="00962302" w:rsidP="00962302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795AEA">
        <w:rPr>
          <w:rFonts w:ascii="Times New Roman" w:hAnsi="Times New Roman" w:cs="Times New Roman"/>
          <w:b/>
          <w:bCs/>
        </w:rPr>
        <w:t>Население:</w:t>
      </w:r>
      <w:r w:rsidRPr="000E3F63">
        <w:rPr>
          <w:rFonts w:ascii="Times New Roman" w:hAnsi="Times New Roman" w:cs="Times New Roman"/>
        </w:rPr>
        <w:t xml:space="preserve"> </w:t>
      </w:r>
      <w:r w:rsidRPr="000E3F6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91 030 жители, с което административен център Добрич е на 9-то място в страната</w:t>
      </w:r>
    </w:p>
    <w:p w:rsidR="00962302" w:rsidRPr="000E3F63" w:rsidRDefault="00962302" w:rsidP="00962302">
      <w:pPr>
        <w:pStyle w:val="a5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</w:rPr>
      </w:pPr>
      <w:r w:rsidRPr="000E3F63">
        <w:rPr>
          <w:rFonts w:ascii="Times New Roman" w:hAnsi="Times New Roman" w:cs="Times New Roman"/>
        </w:rPr>
        <w:t xml:space="preserve">Областта се състои от 8 общини с 215 населени места от които 6 са градовете и 209 села. </w:t>
      </w:r>
    </w:p>
    <w:p w:rsidR="00962302" w:rsidRPr="000E3F63" w:rsidRDefault="00962302" w:rsidP="00962302">
      <w:pPr>
        <w:pStyle w:val="a5"/>
        <w:spacing w:after="0" w:line="240" w:lineRule="auto"/>
        <w:ind w:left="0" w:firstLine="708"/>
        <w:contextualSpacing w:val="0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0E3F63">
        <w:rPr>
          <w:rFonts w:ascii="Times New Roman" w:hAnsi="Times New Roman" w:cs="Times New Roman"/>
          <w:b/>
        </w:rPr>
        <w:t xml:space="preserve">Област Добрич </w:t>
      </w:r>
      <w:r w:rsidRPr="000E3F63">
        <w:rPr>
          <w:rFonts w:ascii="Times New Roman" w:hAnsi="Times New Roman" w:cs="Times New Roman"/>
        </w:rPr>
        <w:t xml:space="preserve">е разположена в </w:t>
      </w: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 xml:space="preserve">Североизточна България и заемаща по-голямата част от Южна Добруджа. </w:t>
      </w:r>
    </w:p>
    <w:p w:rsidR="00962302" w:rsidRPr="000E3F63" w:rsidRDefault="00962302" w:rsidP="00962302">
      <w:pPr>
        <w:pStyle w:val="a5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</w:rPr>
      </w:pPr>
      <w:r w:rsidRPr="000E3F63">
        <w:rPr>
          <w:rFonts w:ascii="Times New Roman" w:hAnsi="Times New Roman" w:cs="Times New Roman"/>
        </w:rPr>
        <w:t xml:space="preserve">Територията на Област Добрич </w:t>
      </w: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 xml:space="preserve">4 719 кв. км. (4,24 % от площта на Република България) </w:t>
      </w:r>
      <w:r w:rsidRPr="000E3F63">
        <w:rPr>
          <w:rFonts w:ascii="Times New Roman" w:hAnsi="Times New Roman" w:cs="Times New Roman"/>
        </w:rPr>
        <w:t>и е</w:t>
      </w:r>
      <w:r w:rsidRPr="000E3F63">
        <w:rPr>
          <w:rFonts w:ascii="Times New Roman" w:hAnsi="Times New Roman" w:cs="Times New Roman"/>
          <w:color w:val="000000"/>
          <w:shd w:val="clear" w:color="auto" w:fill="FFFFFF"/>
        </w:rPr>
        <w:t xml:space="preserve"> по площ на 8-мо място, </w:t>
      </w:r>
      <w:r w:rsidRPr="000E3F63">
        <w:rPr>
          <w:rFonts w:ascii="Times New Roman" w:hAnsi="Times New Roman" w:cs="Times New Roman"/>
        </w:rPr>
        <w:t>по големина в страната,</w:t>
      </w:r>
      <w:r w:rsidRPr="000E3F63">
        <w:rPr>
          <w:rFonts w:ascii="Times New Roman" w:hAnsi="Times New Roman" w:cs="Times New Roman"/>
          <w:color w:val="000000"/>
          <w:shd w:val="clear" w:color="auto" w:fill="FFFFFF"/>
        </w:rPr>
        <w:t xml:space="preserve"> като е най-голяма в Североизточния регион.</w:t>
      </w:r>
    </w:p>
    <w:p w:rsidR="00962302" w:rsidRPr="000E3F63" w:rsidRDefault="00962302" w:rsidP="00962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95AEA">
        <w:rPr>
          <w:rFonts w:ascii="Times New Roman" w:hAnsi="Times New Roman" w:cs="Times New Roman"/>
          <w:b/>
          <w:bCs/>
          <w:u w:val="single"/>
        </w:rPr>
        <w:t>Земеделие:</w:t>
      </w:r>
      <w:r w:rsidRPr="000E3F63">
        <w:rPr>
          <w:rFonts w:ascii="Times New Roman" w:hAnsi="Times New Roman" w:cs="Times New Roman"/>
          <w:b/>
        </w:rPr>
        <w:t xml:space="preserve"> </w:t>
      </w:r>
      <w:r w:rsidRPr="000E3F63">
        <w:rPr>
          <w:rFonts w:ascii="Times New Roman" w:eastAsia="Times New Roman" w:hAnsi="Times New Roman" w:cs="Times New Roman"/>
          <w:lang w:eastAsia="bg-BG" w:bidi="bg-BG"/>
        </w:rPr>
        <w:t xml:space="preserve">В Област Добрич обработваемите земи възлизат на около 3 400 000 дка. Областта е основен по площ и важност </w:t>
      </w:r>
      <w:proofErr w:type="spellStart"/>
      <w:r w:rsidRPr="000E3F63">
        <w:rPr>
          <w:rFonts w:ascii="Times New Roman" w:eastAsia="Times New Roman" w:hAnsi="Times New Roman" w:cs="Times New Roman"/>
          <w:lang w:eastAsia="bg-BG" w:bidi="bg-BG"/>
        </w:rPr>
        <w:t>зърнопроизводителен</w:t>
      </w:r>
      <w:proofErr w:type="spellEnd"/>
      <w:r w:rsidRPr="000E3F63">
        <w:rPr>
          <w:rFonts w:ascii="Times New Roman" w:eastAsia="Times New Roman" w:hAnsi="Times New Roman" w:cs="Times New Roman"/>
          <w:lang w:eastAsia="bg-BG" w:bidi="bg-BG"/>
        </w:rPr>
        <w:t xml:space="preserve"> район за страната, като</w:t>
      </w:r>
      <w:r w:rsidRPr="000E3F63">
        <w:rPr>
          <w:rFonts w:ascii="Times New Roman" w:eastAsia="Times New Roman" w:hAnsi="Times New Roman" w:cs="Times New Roman"/>
          <w:color w:val="FF6600"/>
          <w:lang w:eastAsia="bg-BG" w:bidi="bg-BG"/>
        </w:rPr>
        <w:t xml:space="preserve"> </w:t>
      </w:r>
      <w:r w:rsidRPr="000E3F63">
        <w:rPr>
          <w:rFonts w:ascii="Times New Roman" w:eastAsia="Times New Roman" w:hAnsi="Times New Roman" w:cs="Times New Roman"/>
        </w:rPr>
        <w:t xml:space="preserve">концентрацията е върху производството на пшеница, слънчоглед, царевица, рапица и ечемик. Освен петте основни култури, в областта се отглеждат и много други, но те не заемат особено място в общия обем на произвежданата от растениевъдството продукция. </w:t>
      </w:r>
      <w:r>
        <w:rPr>
          <w:rFonts w:ascii="Times New Roman" w:eastAsia="Times New Roman" w:hAnsi="Times New Roman" w:cs="Times New Roman"/>
        </w:rPr>
        <w:t>С</w:t>
      </w:r>
      <w:r w:rsidRPr="000E3F63">
        <w:rPr>
          <w:rFonts w:ascii="Times New Roman" w:eastAsia="Times New Roman" w:hAnsi="Times New Roman" w:cs="Times New Roman"/>
        </w:rPr>
        <w:t>ериозен интерес се наблюдава към лавандулата.</w:t>
      </w:r>
    </w:p>
    <w:p w:rsidR="00962302" w:rsidRPr="000E3F63" w:rsidRDefault="00962302" w:rsidP="009623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2020 г. в</w:t>
      </w:r>
      <w:r w:rsidRPr="000E3F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0E3F63">
        <w:rPr>
          <w:rFonts w:ascii="Times New Roman" w:hAnsi="Times New Roman" w:cs="Times New Roman"/>
        </w:rPr>
        <w:t xml:space="preserve">бласт Добрич са засети 1 300 520 дка пшеница, 190156 дка ечемик, и 189 446 дка маслодайна рапица, </w:t>
      </w:r>
      <w:r w:rsidRPr="000E3F63">
        <w:rPr>
          <w:rFonts w:ascii="Times New Roman" w:hAnsi="Times New Roman" w:cs="Times New Roman"/>
          <w:color w:val="000000" w:themeColor="text1"/>
        </w:rPr>
        <w:t xml:space="preserve">маслодаен слънчоглед </w:t>
      </w:r>
      <w:r w:rsidRPr="000E3F63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717 088 </w:t>
      </w:r>
      <w:r w:rsidRPr="000E3F63">
        <w:rPr>
          <w:rFonts w:ascii="Times New Roman" w:hAnsi="Times New Roman" w:cs="Times New Roman"/>
          <w:color w:val="000000" w:themeColor="text1"/>
        </w:rPr>
        <w:t xml:space="preserve">дка, лавандула – </w:t>
      </w:r>
      <w:r w:rsidRPr="000E3F63">
        <w:rPr>
          <w:rFonts w:ascii="Times New Roman" w:eastAsia="Times New Roman" w:hAnsi="Times New Roman" w:cs="Times New Roman"/>
          <w:color w:val="000000" w:themeColor="text1"/>
          <w:lang w:eastAsia="bg-BG"/>
        </w:rPr>
        <w:t>72 239 дка,</w:t>
      </w:r>
      <w:r w:rsidRPr="000E3F63">
        <w:rPr>
          <w:rFonts w:ascii="Times New Roman" w:hAnsi="Times New Roman" w:cs="Times New Roman"/>
          <w:color w:val="000000" w:themeColor="text1"/>
        </w:rPr>
        <w:t xml:space="preserve"> лозя </w:t>
      </w:r>
      <w:r>
        <w:rPr>
          <w:rFonts w:ascii="Times New Roman" w:hAnsi="Times New Roman" w:cs="Times New Roman"/>
          <w:color w:val="000000" w:themeColor="text1"/>
        </w:rPr>
        <w:t xml:space="preserve">- </w:t>
      </w:r>
      <w:r w:rsidRPr="000E3F63">
        <w:rPr>
          <w:rFonts w:ascii="Times New Roman" w:hAnsi="Times New Roman" w:cs="Times New Roman"/>
          <w:color w:val="000000" w:themeColor="text1"/>
        </w:rPr>
        <w:t>9111 дка</w:t>
      </w:r>
      <w:r w:rsidRPr="000E3F63">
        <w:rPr>
          <w:rFonts w:ascii="Times New Roman" w:hAnsi="Times New Roman" w:cs="Times New Roman"/>
        </w:rPr>
        <w:t xml:space="preserve">. </w:t>
      </w:r>
    </w:p>
    <w:p w:rsidR="00962302" w:rsidRPr="000E3F63" w:rsidRDefault="00962302" w:rsidP="00962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0E3F63">
        <w:rPr>
          <w:rFonts w:ascii="Times New Roman" w:eastAsia="Times New Roman" w:hAnsi="Times New Roman" w:cs="Times New Roman"/>
          <w:lang w:val="ru-RU"/>
        </w:rPr>
        <w:t xml:space="preserve">На </w:t>
      </w:r>
      <w:proofErr w:type="spellStart"/>
      <w:r w:rsidRPr="000E3F63">
        <w:rPr>
          <w:rFonts w:ascii="Times New Roman" w:eastAsia="Times New Roman" w:hAnsi="Times New Roman" w:cs="Times New Roman"/>
          <w:lang w:val="ru-RU"/>
        </w:rPr>
        <w:t>територията</w:t>
      </w:r>
      <w:proofErr w:type="spellEnd"/>
      <w:r w:rsidRPr="000E3F63">
        <w:rPr>
          <w:rFonts w:ascii="Times New Roman" w:eastAsia="Times New Roman" w:hAnsi="Times New Roman" w:cs="Times New Roman"/>
          <w:lang w:val="ru-RU"/>
        </w:rPr>
        <w:t xml:space="preserve"> на </w:t>
      </w:r>
      <w:r>
        <w:rPr>
          <w:rFonts w:ascii="Times New Roman" w:eastAsia="Times New Roman" w:hAnsi="Times New Roman" w:cs="Times New Roman"/>
        </w:rPr>
        <w:t>О</w:t>
      </w:r>
      <w:proofErr w:type="spellStart"/>
      <w:r w:rsidRPr="000E3F63">
        <w:rPr>
          <w:rFonts w:ascii="Times New Roman" w:eastAsia="Times New Roman" w:hAnsi="Times New Roman" w:cs="Times New Roman"/>
          <w:lang w:val="ru-RU"/>
        </w:rPr>
        <w:t>бласт</w:t>
      </w:r>
      <w:proofErr w:type="spellEnd"/>
      <w:r w:rsidRPr="000E3F63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0E3F63">
        <w:rPr>
          <w:rFonts w:ascii="Times New Roman" w:eastAsia="Times New Roman" w:hAnsi="Times New Roman" w:cs="Times New Roman"/>
          <w:lang w:val="ru-RU"/>
        </w:rPr>
        <w:t>Добрич</w:t>
      </w:r>
      <w:proofErr w:type="spellEnd"/>
      <w:r w:rsidRPr="000E3F63">
        <w:rPr>
          <w:rFonts w:ascii="Times New Roman" w:eastAsia="Times New Roman" w:hAnsi="Times New Roman" w:cs="Times New Roman"/>
          <w:lang w:val="ru-RU"/>
        </w:rPr>
        <w:t xml:space="preserve"> </w:t>
      </w:r>
      <w:r w:rsidRPr="000E3F63">
        <w:rPr>
          <w:rFonts w:ascii="Times New Roman" w:eastAsia="Times New Roman" w:hAnsi="Times New Roman" w:cs="Times New Roman"/>
          <w:color w:val="000000"/>
        </w:rPr>
        <w:t xml:space="preserve">има 8 общини, които се обслужват от 7 бр. Общински служби по земеделие. ОСЗ Добричка обслужва две общини – Община град Добрич и Община Добричка. </w:t>
      </w:r>
    </w:p>
    <w:p w:rsidR="00962302" w:rsidRPr="000E3F63" w:rsidRDefault="00962302" w:rsidP="00962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0E3F63">
        <w:rPr>
          <w:rFonts w:ascii="Times New Roman" w:eastAsia="Times New Roman" w:hAnsi="Times New Roman" w:cs="Times New Roman"/>
          <w:color w:val="000000"/>
        </w:rPr>
        <w:t>Областта обхваща</w:t>
      </w:r>
      <w:r>
        <w:rPr>
          <w:rFonts w:ascii="Times New Roman" w:eastAsia="Times New Roman" w:hAnsi="Times New Roman" w:cs="Times New Roman"/>
          <w:color w:val="000000"/>
        </w:rPr>
        <w:t xml:space="preserve"> 215 бр. населени места с</w:t>
      </w:r>
      <w:r w:rsidRPr="000E3F63">
        <w:rPr>
          <w:rFonts w:ascii="Times New Roman" w:eastAsia="Times New Roman" w:hAnsi="Times New Roman" w:cs="Times New Roman"/>
          <w:color w:val="000000"/>
        </w:rPr>
        <w:t xml:space="preserve"> 214 броя землища </w:t>
      </w:r>
      <w:r>
        <w:rPr>
          <w:rFonts w:ascii="Times New Roman" w:eastAsia="Times New Roman" w:hAnsi="Times New Roman" w:cs="Times New Roman"/>
          <w:color w:val="000000"/>
        </w:rPr>
        <w:t>, в които</w:t>
      </w:r>
      <w:r w:rsidRPr="000E3F63">
        <w:rPr>
          <w:rFonts w:ascii="Times New Roman" w:eastAsia="Times New Roman" w:hAnsi="Times New Roman" w:cs="Times New Roman"/>
          <w:color w:val="000000"/>
        </w:rPr>
        <w:t xml:space="preserve"> обща</w:t>
      </w:r>
      <w:r>
        <w:rPr>
          <w:rFonts w:ascii="Times New Roman" w:eastAsia="Times New Roman" w:hAnsi="Times New Roman" w:cs="Times New Roman"/>
          <w:color w:val="000000"/>
        </w:rPr>
        <w:t>та</w:t>
      </w:r>
      <w:r w:rsidRPr="000E3F63">
        <w:rPr>
          <w:rFonts w:ascii="Times New Roman" w:eastAsia="Times New Roman" w:hAnsi="Times New Roman" w:cs="Times New Roman"/>
          <w:color w:val="000000"/>
        </w:rPr>
        <w:t xml:space="preserve"> обработваема площ 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 w:rsidRPr="000E3F63">
        <w:rPr>
          <w:rFonts w:ascii="Times New Roman" w:eastAsia="Times New Roman" w:hAnsi="Times New Roman" w:cs="Times New Roman"/>
          <w:color w:val="000000"/>
        </w:rPr>
        <w:t>в размер на 343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E3F63">
        <w:rPr>
          <w:rFonts w:ascii="Times New Roman" w:eastAsia="Times New Roman" w:hAnsi="Times New Roman" w:cs="Times New Roman"/>
          <w:color w:val="000000"/>
        </w:rPr>
        <w:t>877 ха.</w:t>
      </w:r>
    </w:p>
    <w:p w:rsidR="00962302" w:rsidRPr="000E3F63" w:rsidRDefault="00962302" w:rsidP="0096230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Земеделските земи от д</w:t>
      </w:r>
      <w:r w:rsidRPr="000E3F63">
        <w:rPr>
          <w:rFonts w:ascii="Times New Roman" w:eastAsia="Times New Roman" w:hAnsi="Times New Roman" w:cs="Times New Roman"/>
        </w:rPr>
        <w:t xml:space="preserve">ържавният поземлен фонд – частна държавна собственост </w:t>
      </w:r>
      <w:r>
        <w:rPr>
          <w:rFonts w:ascii="Times New Roman" w:eastAsia="Times New Roman" w:hAnsi="Times New Roman" w:cs="Times New Roman"/>
        </w:rPr>
        <w:t xml:space="preserve">на МЗХГ </w:t>
      </w:r>
      <w:r w:rsidRPr="000E3F63">
        <w:rPr>
          <w:rFonts w:ascii="Times New Roman" w:eastAsia="Times New Roman" w:hAnsi="Times New Roman" w:cs="Times New Roman"/>
        </w:rPr>
        <w:t xml:space="preserve">в Област Добрич </w:t>
      </w:r>
      <w:r>
        <w:rPr>
          <w:rFonts w:ascii="Times New Roman" w:eastAsia="Times New Roman" w:hAnsi="Times New Roman" w:cs="Times New Roman"/>
        </w:rPr>
        <w:t>са</w:t>
      </w:r>
      <w:r w:rsidRPr="000E3F63">
        <w:rPr>
          <w:rFonts w:ascii="Times New Roman" w:eastAsia="Times New Roman" w:hAnsi="Times New Roman" w:cs="Times New Roman"/>
        </w:rPr>
        <w:t xml:space="preserve"> 187 569,467 дка</w:t>
      </w:r>
      <w:r>
        <w:rPr>
          <w:rFonts w:ascii="Times New Roman" w:eastAsia="Times New Roman" w:hAnsi="Times New Roman" w:cs="Times New Roman"/>
        </w:rPr>
        <w:t>.</w:t>
      </w:r>
      <w:r w:rsidRPr="000E3F63">
        <w:rPr>
          <w:rFonts w:ascii="Times New Roman" w:eastAsia="Times New Roman" w:hAnsi="Times New Roman" w:cs="Times New Roman"/>
        </w:rPr>
        <w:t>, разпределени в осем</w:t>
      </w:r>
      <w:r>
        <w:rPr>
          <w:rFonts w:ascii="Times New Roman" w:eastAsia="Times New Roman" w:hAnsi="Times New Roman" w:cs="Times New Roman"/>
        </w:rPr>
        <w:t>те</w:t>
      </w:r>
      <w:r w:rsidRPr="000E3F63">
        <w:rPr>
          <w:rFonts w:ascii="Times New Roman" w:eastAsia="Times New Roman" w:hAnsi="Times New Roman" w:cs="Times New Roman"/>
        </w:rPr>
        <w:t xml:space="preserve"> общини.</w:t>
      </w:r>
    </w:p>
    <w:p w:rsidR="00962302" w:rsidRPr="000E3F63" w:rsidRDefault="00962302" w:rsidP="00962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962302" w:rsidRPr="000E3F63" w:rsidRDefault="00962302" w:rsidP="009623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E3F63">
        <w:rPr>
          <w:rFonts w:ascii="Times New Roman" w:hAnsi="Times New Roman" w:cs="Times New Roman"/>
        </w:rPr>
        <w:t>Приоритетни сектори в областта:</w:t>
      </w:r>
    </w:p>
    <w:p w:rsidR="00962302" w:rsidRPr="000E3F63" w:rsidRDefault="00962302" w:rsidP="0096230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bg-BG"/>
        </w:rPr>
      </w:pPr>
      <w:r w:rsidRPr="000E3F6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bg-BG"/>
        </w:rPr>
        <w:t>Селско стопанство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bg-BG"/>
        </w:rPr>
        <w:t>.</w:t>
      </w: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> Регионът е един от крупните производители на селскостопанска продукция в страната. Делът на обработваемата земя в земеделските територии е най-висок спрямо останалите области в страната</w:t>
      </w:r>
      <w:r>
        <w:rPr>
          <w:rFonts w:ascii="Times New Roman" w:eastAsia="Times New Roman" w:hAnsi="Times New Roman" w:cs="Times New Roman"/>
          <w:color w:val="000000"/>
          <w:lang w:eastAsia="bg-BG"/>
        </w:rPr>
        <w:t>.</w:t>
      </w:r>
    </w:p>
    <w:p w:rsidR="00962302" w:rsidRPr="000E3F63" w:rsidRDefault="00962302" w:rsidP="009623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 xml:space="preserve">      </w:t>
      </w: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0E3F6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bg-BG"/>
        </w:rPr>
        <w:t>Промишленост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bg-BG"/>
        </w:rPr>
        <w:t>.</w:t>
      </w:r>
      <w:r w:rsidRPr="001D2B98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 xml:space="preserve"> </w:t>
      </w: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 xml:space="preserve">В Област Добрич </w:t>
      </w:r>
      <w:r>
        <w:rPr>
          <w:rFonts w:ascii="Times New Roman" w:eastAsia="Times New Roman" w:hAnsi="Times New Roman" w:cs="Times New Roman"/>
          <w:color w:val="000000"/>
          <w:lang w:eastAsia="bg-BG"/>
        </w:rPr>
        <w:t>х</w:t>
      </w: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 xml:space="preserve">ранително-вкусовата промишленост 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з</w:t>
      </w: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 xml:space="preserve">аема 48% от промишленото производство. Добре развит отрасъл е производството на хляб и хлебни изделия. 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П</w:t>
      </w: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>роизвеждат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се</w:t>
      </w: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 xml:space="preserve"> над 35% от макаронените изделия в страната. </w:t>
      </w:r>
      <w:proofErr w:type="spellStart"/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>Маслодобивна</w:t>
      </w:r>
      <w:proofErr w:type="spellEnd"/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 xml:space="preserve"> промишленост е с капацитет 200 тона дневно. </w:t>
      </w:r>
    </w:p>
    <w:p w:rsidR="00962302" w:rsidRPr="000E3F63" w:rsidRDefault="00962302" w:rsidP="009623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>Преработката на мляко в областта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в момента се о</w:t>
      </w: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 xml:space="preserve">съществява от </w:t>
      </w:r>
      <w:r w:rsidRPr="001D2B98">
        <w:rPr>
          <w:rFonts w:ascii="Times New Roman" w:eastAsia="Times New Roman" w:hAnsi="Times New Roman" w:cs="Times New Roman"/>
          <w:color w:val="000000" w:themeColor="text1"/>
          <w:lang w:eastAsia="bg-BG"/>
        </w:rPr>
        <w:t xml:space="preserve">20 </w:t>
      </w: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 xml:space="preserve">различни по капацитетни възможности фирми, разпределени неравномерно из осемте общини. 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П</w:t>
      </w: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>роизвеждат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се</w:t>
      </w: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 xml:space="preserve"> сирене, кашкавал, кисело мляко, млечно масло, сухо мляко и сладолед. </w:t>
      </w:r>
    </w:p>
    <w:p w:rsidR="00962302" w:rsidRDefault="00962302" w:rsidP="009623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 xml:space="preserve">В област Добрич е добре развита месодобивната промишленост. </w:t>
      </w:r>
      <w:r>
        <w:rPr>
          <w:rFonts w:ascii="Times New Roman" w:eastAsia="Times New Roman" w:hAnsi="Times New Roman" w:cs="Times New Roman"/>
          <w:color w:val="000000"/>
          <w:lang w:eastAsia="bg-BG"/>
        </w:rPr>
        <w:t>Тук се намира най-</w:t>
      </w: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>голяма</w:t>
      </w:r>
      <w:r>
        <w:rPr>
          <w:rFonts w:ascii="Times New Roman" w:eastAsia="Times New Roman" w:hAnsi="Times New Roman" w:cs="Times New Roman"/>
          <w:color w:val="000000"/>
          <w:lang w:eastAsia="bg-BG"/>
        </w:rPr>
        <w:t>та</w:t>
      </w: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proofErr w:type="spellStart"/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>птицекланица</w:t>
      </w:r>
      <w:proofErr w:type="spellEnd"/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>, най-голямото предприятие в с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траната за производство на яйца, както и най-големият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bg-BG"/>
        </w:rPr>
        <w:t>свинекомплекс</w:t>
      </w:r>
      <w:proofErr w:type="spellEnd"/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в страната. Добре е застъпен пчеларският сектор.</w:t>
      </w:r>
    </w:p>
    <w:p w:rsidR="00962302" w:rsidRPr="000E3F63" w:rsidRDefault="00962302" w:rsidP="009623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0E3F6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bg-BG"/>
        </w:rPr>
        <w:t>Туризъм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bg-BG"/>
        </w:rPr>
        <w:t>.</w:t>
      </w:r>
      <w:r w:rsidRPr="001D2B98">
        <w:rPr>
          <w:rFonts w:ascii="Times New Roman" w:eastAsia="Times New Roman" w:hAnsi="Times New Roman" w:cs="Times New Roman"/>
          <w:bCs/>
          <w:color w:val="000000"/>
          <w:lang w:eastAsia="bg-BG"/>
        </w:rPr>
        <w:t xml:space="preserve"> О</w:t>
      </w:r>
      <w:r w:rsidRPr="001D2B98">
        <w:rPr>
          <w:rFonts w:ascii="Times New Roman" w:eastAsia="Times New Roman" w:hAnsi="Times New Roman" w:cs="Times New Roman"/>
          <w:color w:val="000000"/>
          <w:lang w:eastAsia="bg-BG"/>
        </w:rPr>
        <w:t>бластта</w:t>
      </w: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 xml:space="preserve"> разполага с много добри природни туристически ресурси, които са максимално съхранени в естествения си вид. Наличието на множество минерални извори и лечебна кал благоприятства за развитието на целогодишния туризъм. </w:t>
      </w:r>
    </w:p>
    <w:p w:rsidR="00962302" w:rsidRDefault="00962302" w:rsidP="009623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 xml:space="preserve">Предлагането на морския ваканционен туризъм в област Добрич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е с </w:t>
      </w:r>
      <w:r w:rsidRPr="000E3F63">
        <w:rPr>
          <w:rFonts w:ascii="Times New Roman" w:eastAsia="Times New Roman" w:hAnsi="Times New Roman" w:cs="Times New Roman"/>
          <w:color w:val="000000"/>
          <w:lang w:eastAsia="bg-BG"/>
        </w:rPr>
        <w:t xml:space="preserve">подчертана сезонност в предлагането на туристическите услуги и другите съпътстващи го дейности. </w:t>
      </w:r>
    </w:p>
    <w:p w:rsidR="00962302" w:rsidRDefault="00962302" w:rsidP="009623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bg-BG"/>
        </w:rPr>
      </w:pPr>
    </w:p>
    <w:p w:rsidR="00962302" w:rsidRPr="000E3F63" w:rsidRDefault="00962302" w:rsidP="00962302">
      <w:pPr>
        <w:pStyle w:val="aa"/>
        <w:ind w:firstLine="708"/>
        <w:rPr>
          <w:b w:val="0"/>
          <w:sz w:val="22"/>
          <w:szCs w:val="22"/>
        </w:rPr>
      </w:pPr>
      <w:r w:rsidRPr="000E3F63">
        <w:rPr>
          <w:sz w:val="22"/>
          <w:szCs w:val="22"/>
          <w:u w:val="single"/>
        </w:rPr>
        <w:t xml:space="preserve">История и ръководство: </w:t>
      </w:r>
      <w:r w:rsidRPr="000E3F63">
        <w:rPr>
          <w:b w:val="0"/>
          <w:sz w:val="22"/>
          <w:szCs w:val="22"/>
        </w:rPr>
        <w:t xml:space="preserve"> </w:t>
      </w:r>
    </w:p>
    <w:p w:rsidR="00962302" w:rsidRDefault="00962302" w:rsidP="00962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  <w:r w:rsidRPr="000E3F63">
        <w:rPr>
          <w:rFonts w:ascii="Times New Roman" w:eastAsia="Times New Roman" w:hAnsi="Times New Roman" w:cs="Times New Roman"/>
          <w:lang w:eastAsia="bg-BG"/>
        </w:rPr>
        <w:t xml:space="preserve">Първата самостоятелна структура на Министерство на земеделието и горите, която е създадена във връзка със ЗСПЗЗ и ППЗСПЗЗ е Регионална служба „Земя и </w:t>
      </w:r>
      <w:proofErr w:type="spellStart"/>
      <w:r w:rsidRPr="000E3F63">
        <w:rPr>
          <w:rFonts w:ascii="Times New Roman" w:eastAsia="Times New Roman" w:hAnsi="Times New Roman" w:cs="Times New Roman"/>
          <w:lang w:eastAsia="bg-BG"/>
        </w:rPr>
        <w:t>земеползване</w:t>
      </w:r>
      <w:proofErr w:type="spellEnd"/>
      <w:r w:rsidRPr="000E3F63">
        <w:rPr>
          <w:rFonts w:ascii="Times New Roman" w:eastAsia="Times New Roman" w:hAnsi="Times New Roman" w:cs="Times New Roman"/>
          <w:lang w:eastAsia="bg-BG"/>
        </w:rPr>
        <w:t xml:space="preserve">” към Управление „Земя и </w:t>
      </w:r>
      <w:proofErr w:type="spellStart"/>
      <w:r w:rsidRPr="000E3F63">
        <w:rPr>
          <w:rFonts w:ascii="Times New Roman" w:eastAsia="Times New Roman" w:hAnsi="Times New Roman" w:cs="Times New Roman"/>
          <w:lang w:eastAsia="bg-BG"/>
        </w:rPr>
        <w:t>земеползване</w:t>
      </w:r>
      <w:proofErr w:type="spellEnd"/>
      <w:r w:rsidRPr="000E3F63">
        <w:rPr>
          <w:rFonts w:ascii="Times New Roman" w:eastAsia="Times New Roman" w:hAnsi="Times New Roman" w:cs="Times New Roman"/>
          <w:lang w:eastAsia="bg-BG"/>
        </w:rPr>
        <w:t>“ на МЗХП  през 1991</w:t>
      </w:r>
      <w:r>
        <w:rPr>
          <w:rFonts w:ascii="Times New Roman" w:eastAsia="Times New Roman" w:hAnsi="Times New Roman" w:cs="Times New Roman"/>
          <w:lang w:eastAsia="bg-BG"/>
        </w:rPr>
        <w:t xml:space="preserve"> </w:t>
      </w:r>
      <w:r w:rsidRPr="000E3F63">
        <w:rPr>
          <w:rFonts w:ascii="Times New Roman" w:eastAsia="Times New Roman" w:hAnsi="Times New Roman" w:cs="Times New Roman"/>
          <w:lang w:eastAsia="bg-BG"/>
        </w:rPr>
        <w:t>г. Съставът за Добрич е бил от четирима души, като ръководител е бил инж.</w:t>
      </w:r>
      <w:r>
        <w:rPr>
          <w:rFonts w:ascii="Times New Roman" w:eastAsia="Times New Roman" w:hAnsi="Times New Roman" w:cs="Times New Roman"/>
          <w:lang w:eastAsia="bg-BG"/>
        </w:rPr>
        <w:t xml:space="preserve"> </w:t>
      </w:r>
      <w:r w:rsidRPr="000E3F63">
        <w:rPr>
          <w:rFonts w:ascii="Times New Roman" w:eastAsia="Times New Roman" w:hAnsi="Times New Roman" w:cs="Times New Roman"/>
          <w:lang w:eastAsia="bg-BG"/>
        </w:rPr>
        <w:t xml:space="preserve">Костадин </w:t>
      </w:r>
      <w:proofErr w:type="spellStart"/>
      <w:r w:rsidRPr="000E3F63">
        <w:rPr>
          <w:rFonts w:ascii="Times New Roman" w:eastAsia="Times New Roman" w:hAnsi="Times New Roman" w:cs="Times New Roman"/>
          <w:lang w:eastAsia="bg-BG"/>
        </w:rPr>
        <w:t>Батанов</w:t>
      </w:r>
      <w:proofErr w:type="spellEnd"/>
      <w:r w:rsidRPr="000E3F63">
        <w:rPr>
          <w:rFonts w:ascii="Times New Roman" w:eastAsia="Times New Roman" w:hAnsi="Times New Roman" w:cs="Times New Roman"/>
          <w:lang w:eastAsia="bg-BG"/>
        </w:rPr>
        <w:t xml:space="preserve"> до 01.03.1998</w:t>
      </w:r>
      <w:r>
        <w:rPr>
          <w:rFonts w:ascii="Times New Roman" w:eastAsia="Times New Roman" w:hAnsi="Times New Roman" w:cs="Times New Roman"/>
          <w:lang w:eastAsia="bg-BG"/>
        </w:rPr>
        <w:t xml:space="preserve"> </w:t>
      </w:r>
      <w:r w:rsidRPr="000E3F63">
        <w:rPr>
          <w:rFonts w:ascii="Times New Roman" w:eastAsia="Times New Roman" w:hAnsi="Times New Roman" w:cs="Times New Roman"/>
          <w:lang w:eastAsia="bg-BG"/>
        </w:rPr>
        <w:t>г.</w:t>
      </w:r>
    </w:p>
    <w:p w:rsidR="00962302" w:rsidRPr="000E3F63" w:rsidRDefault="00962302" w:rsidP="009623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bg-BG"/>
        </w:rPr>
      </w:pPr>
      <w:r w:rsidRPr="000E3F63">
        <w:rPr>
          <w:rFonts w:ascii="Times New Roman" w:eastAsia="Times New Roman" w:hAnsi="Times New Roman" w:cs="Times New Roman"/>
          <w:lang w:eastAsia="bg-BG"/>
        </w:rPr>
        <w:t>През 1995</w:t>
      </w:r>
      <w:r>
        <w:rPr>
          <w:rFonts w:ascii="Times New Roman" w:eastAsia="Times New Roman" w:hAnsi="Times New Roman" w:cs="Times New Roman"/>
          <w:lang w:eastAsia="bg-BG"/>
        </w:rPr>
        <w:t xml:space="preserve"> </w:t>
      </w:r>
      <w:r w:rsidRPr="000E3F63">
        <w:rPr>
          <w:rFonts w:ascii="Times New Roman" w:eastAsia="Times New Roman" w:hAnsi="Times New Roman" w:cs="Times New Roman"/>
          <w:lang w:eastAsia="bg-BG"/>
        </w:rPr>
        <w:t xml:space="preserve">г. в МЗХП се структурира ГУ „Земя и поземлена собственост“ и съответно към нея се организират и Регионалните служби  „Земя и поземлена собственост“. </w:t>
      </w:r>
    </w:p>
    <w:p w:rsidR="00962302" w:rsidRPr="000E3F63" w:rsidRDefault="00962302" w:rsidP="00962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bg-BG"/>
        </w:rPr>
      </w:pPr>
      <w:r w:rsidRPr="000E3F63">
        <w:rPr>
          <w:rFonts w:ascii="Times New Roman" w:eastAsia="Times New Roman" w:hAnsi="Times New Roman" w:cs="Times New Roman"/>
          <w:lang w:eastAsia="bg-BG"/>
        </w:rPr>
        <w:t>За периода от м.03 до м.07 на 1998</w:t>
      </w:r>
      <w:r>
        <w:rPr>
          <w:rFonts w:ascii="Times New Roman" w:eastAsia="Times New Roman" w:hAnsi="Times New Roman" w:cs="Times New Roman"/>
          <w:lang w:eastAsia="bg-BG"/>
        </w:rPr>
        <w:t xml:space="preserve"> </w:t>
      </w:r>
      <w:r w:rsidRPr="000E3F63">
        <w:rPr>
          <w:rFonts w:ascii="Times New Roman" w:eastAsia="Times New Roman" w:hAnsi="Times New Roman" w:cs="Times New Roman"/>
          <w:lang w:eastAsia="bg-BG"/>
        </w:rPr>
        <w:t>г. службата се ръководи от инж.</w:t>
      </w:r>
      <w:r>
        <w:rPr>
          <w:rFonts w:ascii="Times New Roman" w:eastAsia="Times New Roman" w:hAnsi="Times New Roman" w:cs="Times New Roman"/>
          <w:lang w:eastAsia="bg-BG"/>
        </w:rPr>
        <w:t xml:space="preserve"> </w:t>
      </w:r>
      <w:r w:rsidRPr="000E3F63">
        <w:rPr>
          <w:rFonts w:ascii="Times New Roman" w:eastAsia="Times New Roman" w:hAnsi="Times New Roman" w:cs="Times New Roman"/>
          <w:lang w:eastAsia="bg-BG"/>
        </w:rPr>
        <w:t>Софка Баева.</w:t>
      </w:r>
    </w:p>
    <w:p w:rsidR="00962302" w:rsidRPr="000E3F63" w:rsidRDefault="00962302" w:rsidP="00962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bg-BG"/>
        </w:rPr>
      </w:pPr>
      <w:r w:rsidRPr="000E3F63">
        <w:rPr>
          <w:rFonts w:ascii="Times New Roman" w:eastAsia="Times New Roman" w:hAnsi="Times New Roman" w:cs="Times New Roman"/>
          <w:lang w:eastAsia="bg-BG"/>
        </w:rPr>
        <w:t>През м.07.1998</w:t>
      </w:r>
      <w:r>
        <w:rPr>
          <w:rFonts w:ascii="Times New Roman" w:eastAsia="Times New Roman" w:hAnsi="Times New Roman" w:cs="Times New Roman"/>
          <w:lang w:eastAsia="bg-BG"/>
        </w:rPr>
        <w:t xml:space="preserve"> </w:t>
      </w:r>
      <w:r w:rsidRPr="000E3F63">
        <w:rPr>
          <w:rFonts w:ascii="Times New Roman" w:eastAsia="Times New Roman" w:hAnsi="Times New Roman" w:cs="Times New Roman"/>
          <w:lang w:eastAsia="bg-BG"/>
        </w:rPr>
        <w:t>г. в МЗГАР се структурира ГУ “Поземлена реформа“ и съответно към нея се организират и Регионалните служби  „Поземлена реформа“.</w:t>
      </w:r>
    </w:p>
    <w:p w:rsidR="00962302" w:rsidRPr="000E3F63" w:rsidRDefault="00962302" w:rsidP="009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bg-BG"/>
        </w:rPr>
      </w:pPr>
      <w:r w:rsidRPr="000E3F63">
        <w:rPr>
          <w:rFonts w:ascii="Times New Roman" w:eastAsia="Times New Roman" w:hAnsi="Times New Roman" w:cs="Times New Roman"/>
          <w:lang w:eastAsia="bg-BG"/>
        </w:rPr>
        <w:lastRenderedPageBreak/>
        <w:t>За периода от м.11.1998</w:t>
      </w:r>
      <w:r>
        <w:rPr>
          <w:rFonts w:ascii="Times New Roman" w:eastAsia="Times New Roman" w:hAnsi="Times New Roman" w:cs="Times New Roman"/>
          <w:lang w:eastAsia="bg-BG"/>
        </w:rPr>
        <w:t xml:space="preserve"> </w:t>
      </w:r>
      <w:r w:rsidRPr="000E3F63">
        <w:rPr>
          <w:rFonts w:ascii="Times New Roman" w:eastAsia="Times New Roman" w:hAnsi="Times New Roman" w:cs="Times New Roman"/>
          <w:lang w:eastAsia="bg-BG"/>
        </w:rPr>
        <w:t>г. до 17.01.2000</w:t>
      </w:r>
      <w:r>
        <w:rPr>
          <w:rFonts w:ascii="Times New Roman" w:eastAsia="Times New Roman" w:hAnsi="Times New Roman" w:cs="Times New Roman"/>
          <w:lang w:eastAsia="bg-BG"/>
        </w:rPr>
        <w:t xml:space="preserve"> </w:t>
      </w:r>
      <w:r w:rsidRPr="000E3F63">
        <w:rPr>
          <w:rFonts w:ascii="Times New Roman" w:eastAsia="Times New Roman" w:hAnsi="Times New Roman" w:cs="Times New Roman"/>
          <w:lang w:eastAsia="bg-BG"/>
        </w:rPr>
        <w:t>г. ръководител на службата е Здравко Иванов</w:t>
      </w:r>
      <w:r>
        <w:rPr>
          <w:rFonts w:ascii="Times New Roman" w:eastAsia="Times New Roman" w:hAnsi="Times New Roman" w:cs="Times New Roman"/>
          <w:lang w:eastAsia="bg-BG"/>
        </w:rPr>
        <w:t>, като</w:t>
      </w:r>
      <w:r w:rsidRPr="00475E8A">
        <w:rPr>
          <w:rFonts w:ascii="Times New Roman" w:eastAsia="Times New Roman" w:hAnsi="Times New Roman" w:cs="Times New Roman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lang w:eastAsia="bg-BG"/>
        </w:rPr>
        <w:t>с</w:t>
      </w:r>
      <w:r w:rsidRPr="000E3F63">
        <w:rPr>
          <w:rFonts w:ascii="Times New Roman" w:eastAsia="Times New Roman" w:hAnsi="Times New Roman" w:cs="Times New Roman"/>
          <w:lang w:eastAsia="bg-BG"/>
        </w:rPr>
        <w:t>ъставът за Добрич е бил от четирима души.</w:t>
      </w:r>
    </w:p>
    <w:p w:rsidR="00962302" w:rsidRPr="000E3F63" w:rsidRDefault="00962302" w:rsidP="009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bg-BG"/>
        </w:rPr>
      </w:pPr>
      <w:r w:rsidRPr="000E3F63">
        <w:rPr>
          <w:rFonts w:ascii="Times New Roman" w:eastAsia="Times New Roman" w:hAnsi="Times New Roman" w:cs="Times New Roman"/>
          <w:lang w:eastAsia="bg-BG"/>
        </w:rPr>
        <w:t>В годините след всички тези трансформации на структури на МЗХГ се стига до създаването на Областните дирекции „Земеделие и гори” на 17.01. 2000</w:t>
      </w:r>
      <w:r>
        <w:rPr>
          <w:rFonts w:ascii="Times New Roman" w:eastAsia="Times New Roman" w:hAnsi="Times New Roman" w:cs="Times New Roman"/>
          <w:lang w:eastAsia="bg-BG"/>
        </w:rPr>
        <w:t xml:space="preserve"> </w:t>
      </w:r>
      <w:r w:rsidRPr="000E3F63">
        <w:rPr>
          <w:rFonts w:ascii="Times New Roman" w:eastAsia="Times New Roman" w:hAnsi="Times New Roman" w:cs="Times New Roman"/>
          <w:lang w:eastAsia="bg-BG"/>
        </w:rPr>
        <w:t>г.</w:t>
      </w:r>
      <w:r>
        <w:rPr>
          <w:rFonts w:ascii="Times New Roman" w:eastAsia="Times New Roman" w:hAnsi="Times New Roman" w:cs="Times New Roman"/>
          <w:lang w:eastAsia="bg-BG"/>
        </w:rPr>
        <w:t xml:space="preserve"> Съставът на ОД</w:t>
      </w:r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lang w:eastAsia="bg-BG"/>
        </w:rPr>
        <w:t>“ЗГ“ Добрич е бил от 12 души. На по-късен етап в състава на ОД</w:t>
      </w:r>
      <w:r>
        <w:rPr>
          <w:rFonts w:ascii="Times New Roman" w:eastAsia="Times New Roman" w:hAnsi="Times New Roman" w:cs="Times New Roman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lang w:eastAsia="bg-BG"/>
        </w:rPr>
        <w:t>“ЗГ“ са включени и бившите Поземлени комисии като Общински служби по земеделие.</w:t>
      </w:r>
    </w:p>
    <w:p w:rsidR="00962302" w:rsidRDefault="00962302" w:rsidP="009C5F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bg-BG"/>
        </w:rPr>
      </w:pPr>
      <w:r w:rsidRPr="000E3F63">
        <w:rPr>
          <w:rFonts w:ascii="Times New Roman" w:eastAsia="Times New Roman" w:hAnsi="Times New Roman" w:cs="Times New Roman"/>
          <w:lang w:eastAsia="bg-BG"/>
        </w:rPr>
        <w:t>Хронологичната история на ръковод</w:t>
      </w:r>
      <w:r>
        <w:rPr>
          <w:rFonts w:ascii="Times New Roman" w:eastAsia="Times New Roman" w:hAnsi="Times New Roman" w:cs="Times New Roman"/>
          <w:lang w:eastAsia="bg-BG"/>
        </w:rPr>
        <w:t>ството й е, както следва</w:t>
      </w:r>
      <w:r w:rsidRPr="000E3F63">
        <w:rPr>
          <w:rFonts w:ascii="Times New Roman" w:eastAsia="Times New Roman" w:hAnsi="Times New Roman" w:cs="Times New Roman"/>
          <w:lang w:eastAsia="bg-BG"/>
        </w:rPr>
        <w:t>:</w:t>
      </w:r>
    </w:p>
    <w:p w:rsidR="00962302" w:rsidRPr="00034122" w:rsidRDefault="00962302" w:rsidP="00962302">
      <w:pPr>
        <w:spacing w:after="0" w:line="240" w:lineRule="auto"/>
        <w:ind w:firstLine="935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af"/>
        <w:tblW w:w="9610" w:type="dxa"/>
        <w:tblInd w:w="137" w:type="dxa"/>
        <w:tblLook w:val="04A0" w:firstRow="1" w:lastRow="0" w:firstColumn="1" w:lastColumn="0" w:noHBand="0" w:noVBand="1"/>
      </w:tblPr>
      <w:tblGrid>
        <w:gridCol w:w="2693"/>
        <w:gridCol w:w="4111"/>
        <w:gridCol w:w="2806"/>
      </w:tblGrid>
      <w:tr w:rsidR="00962302" w:rsidRPr="00034122" w:rsidTr="00962302">
        <w:tc>
          <w:tcPr>
            <w:tcW w:w="2693" w:type="dxa"/>
          </w:tcPr>
          <w:p w:rsidR="00962302" w:rsidRDefault="00962302" w:rsidP="00CD02FF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962302" w:rsidRPr="00034122" w:rsidRDefault="00962302" w:rsidP="00CD02FF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b/>
                <w:lang w:eastAsia="bg-BG"/>
              </w:rPr>
              <w:t>Период</w:t>
            </w:r>
          </w:p>
        </w:tc>
        <w:tc>
          <w:tcPr>
            <w:tcW w:w="4111" w:type="dxa"/>
          </w:tcPr>
          <w:p w:rsidR="00962302" w:rsidRDefault="00962302" w:rsidP="00CD02FF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962302" w:rsidRPr="00034122" w:rsidRDefault="00962302" w:rsidP="00CD02FF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b/>
                <w:lang w:eastAsia="bg-BG"/>
              </w:rPr>
              <w:t>Ръководител</w:t>
            </w:r>
          </w:p>
        </w:tc>
        <w:tc>
          <w:tcPr>
            <w:tcW w:w="2806" w:type="dxa"/>
          </w:tcPr>
          <w:p w:rsidR="00962302" w:rsidRDefault="00962302" w:rsidP="00CD02FF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:rsidR="00962302" w:rsidRDefault="00962302" w:rsidP="00CD02FF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b/>
                <w:lang w:eastAsia="bg-BG"/>
              </w:rPr>
              <w:t>Министър</w:t>
            </w:r>
          </w:p>
          <w:p w:rsidR="00962302" w:rsidRPr="00034122" w:rsidRDefault="00962302" w:rsidP="00CD02FF">
            <w:pPr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962302" w:rsidRPr="00034122" w:rsidTr="00962302">
        <w:tc>
          <w:tcPr>
            <w:tcW w:w="2693" w:type="dxa"/>
          </w:tcPr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 xml:space="preserve">17.01.2000 – 31.12.2002 </w:t>
            </w:r>
          </w:p>
        </w:tc>
        <w:tc>
          <w:tcPr>
            <w:tcW w:w="4111" w:type="dxa"/>
          </w:tcPr>
          <w:p w:rsidR="00962302" w:rsidRPr="00034122" w:rsidRDefault="00962302" w:rsidP="00CD02FF">
            <w:pPr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Здравко Иванов - директор</w:t>
            </w:r>
          </w:p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2806" w:type="dxa"/>
          </w:tcPr>
          <w:p w:rsidR="00962302" w:rsidRDefault="00962302" w:rsidP="00CD02FF">
            <w:pPr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Венцислав Върбанов</w:t>
            </w:r>
          </w:p>
          <w:p w:rsidR="00962302" w:rsidRPr="00034122" w:rsidRDefault="00962302" w:rsidP="00CD02FF">
            <w:pPr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Мехмед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Дикме</w:t>
            </w:r>
            <w:proofErr w:type="spellEnd"/>
          </w:p>
        </w:tc>
      </w:tr>
      <w:tr w:rsidR="00962302" w:rsidRPr="00034122" w:rsidTr="00962302">
        <w:tc>
          <w:tcPr>
            <w:tcW w:w="2693" w:type="dxa"/>
          </w:tcPr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14.01.2002 – 06.12.2005</w:t>
            </w:r>
          </w:p>
        </w:tc>
        <w:tc>
          <w:tcPr>
            <w:tcW w:w="4111" w:type="dxa"/>
          </w:tcPr>
          <w:p w:rsidR="00962302" w:rsidRPr="00034122" w:rsidRDefault="00962302" w:rsidP="00CD02FF">
            <w:pPr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Мегдат</w:t>
            </w:r>
            <w:proofErr w:type="spellEnd"/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 xml:space="preserve"> Адем – директор </w:t>
            </w:r>
          </w:p>
        </w:tc>
        <w:tc>
          <w:tcPr>
            <w:tcW w:w="2806" w:type="dxa"/>
          </w:tcPr>
          <w:p w:rsidR="00962302" w:rsidRDefault="00962302" w:rsidP="00CD02FF">
            <w:pPr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 xml:space="preserve">Мехмед </w:t>
            </w:r>
            <w:proofErr w:type="spellStart"/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Дикме</w:t>
            </w:r>
            <w:proofErr w:type="spellEnd"/>
          </w:p>
          <w:p w:rsidR="00962302" w:rsidRPr="00034122" w:rsidRDefault="00962302" w:rsidP="00CD02FF">
            <w:pPr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Нихат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Кабил</w:t>
            </w:r>
            <w:proofErr w:type="spellEnd"/>
          </w:p>
        </w:tc>
      </w:tr>
      <w:tr w:rsidR="00962302" w:rsidRPr="00034122" w:rsidTr="00962302">
        <w:tc>
          <w:tcPr>
            <w:tcW w:w="2693" w:type="dxa"/>
          </w:tcPr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07.12.2005 – 01.07.2006</w:t>
            </w:r>
          </w:p>
        </w:tc>
        <w:tc>
          <w:tcPr>
            <w:tcW w:w="4111" w:type="dxa"/>
          </w:tcPr>
          <w:p w:rsidR="0096230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инж. Десислава Иванова –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ИД директор</w:t>
            </w:r>
          </w:p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2806" w:type="dxa"/>
          </w:tcPr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 xml:space="preserve">Нихат </w:t>
            </w:r>
            <w:proofErr w:type="spellStart"/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Кабил</w:t>
            </w:r>
            <w:proofErr w:type="spellEnd"/>
          </w:p>
        </w:tc>
      </w:tr>
      <w:tr w:rsidR="00962302" w:rsidRPr="00034122" w:rsidTr="00962302">
        <w:tc>
          <w:tcPr>
            <w:tcW w:w="2693" w:type="dxa"/>
          </w:tcPr>
          <w:p w:rsidR="00962302" w:rsidRPr="00034122" w:rsidRDefault="00962302" w:rsidP="00CD02FF">
            <w:pPr>
              <w:rPr>
                <w:rFonts w:ascii="Times New Roman" w:hAnsi="Times New Roman" w:cs="Times New Roman"/>
              </w:rPr>
            </w:pPr>
            <w:r w:rsidRPr="00034122">
              <w:rPr>
                <w:rFonts w:ascii="Times New Roman" w:hAnsi="Times New Roman" w:cs="Times New Roman"/>
              </w:rPr>
              <w:t>21.07.2006 – 24.01.2009</w:t>
            </w:r>
          </w:p>
        </w:tc>
        <w:tc>
          <w:tcPr>
            <w:tcW w:w="4111" w:type="dxa"/>
          </w:tcPr>
          <w:p w:rsidR="00962302" w:rsidRPr="00034122" w:rsidRDefault="00962302" w:rsidP="00CD02FF">
            <w:pPr>
              <w:rPr>
                <w:rFonts w:ascii="Times New Roman" w:hAnsi="Times New Roman" w:cs="Times New Roman"/>
              </w:rPr>
            </w:pPr>
            <w:r w:rsidRPr="00034122">
              <w:rPr>
                <w:rFonts w:ascii="Times New Roman" w:hAnsi="Times New Roman" w:cs="Times New Roman"/>
              </w:rPr>
              <w:t xml:space="preserve">Добри Драгнев – директор </w:t>
            </w:r>
          </w:p>
        </w:tc>
        <w:tc>
          <w:tcPr>
            <w:tcW w:w="2806" w:type="dxa"/>
          </w:tcPr>
          <w:p w:rsidR="0096230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Нихат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Кабил</w:t>
            </w:r>
            <w:proofErr w:type="spellEnd"/>
          </w:p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Валери Цветанов</w:t>
            </w:r>
          </w:p>
        </w:tc>
      </w:tr>
      <w:tr w:rsidR="00962302" w:rsidRPr="00034122" w:rsidTr="00962302">
        <w:tc>
          <w:tcPr>
            <w:tcW w:w="2693" w:type="dxa"/>
          </w:tcPr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26.01.2009 – 27.07.2009</w:t>
            </w:r>
          </w:p>
        </w:tc>
        <w:tc>
          <w:tcPr>
            <w:tcW w:w="4111" w:type="dxa"/>
          </w:tcPr>
          <w:p w:rsidR="0096230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Янка Димитрова –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 xml:space="preserve">ИД директор </w:t>
            </w:r>
          </w:p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2806" w:type="dxa"/>
          </w:tcPr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Валери Цветанов</w:t>
            </w:r>
          </w:p>
        </w:tc>
      </w:tr>
      <w:tr w:rsidR="00962302" w:rsidRPr="00034122" w:rsidTr="00962302">
        <w:tc>
          <w:tcPr>
            <w:tcW w:w="2693" w:type="dxa"/>
          </w:tcPr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14.09.2009 – 12.11.2009</w:t>
            </w:r>
          </w:p>
        </w:tc>
        <w:tc>
          <w:tcPr>
            <w:tcW w:w="4111" w:type="dxa"/>
          </w:tcPr>
          <w:p w:rsidR="0096230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Радой Радоев – ИД директор</w:t>
            </w:r>
          </w:p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2806" w:type="dxa"/>
          </w:tcPr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Д-р Мирослав Найденов</w:t>
            </w:r>
          </w:p>
        </w:tc>
      </w:tr>
      <w:tr w:rsidR="00962302" w:rsidRPr="00034122" w:rsidTr="00962302">
        <w:tc>
          <w:tcPr>
            <w:tcW w:w="2693" w:type="dxa"/>
          </w:tcPr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13.11.2009 – 03.09.2013</w:t>
            </w:r>
          </w:p>
        </w:tc>
        <w:tc>
          <w:tcPr>
            <w:tcW w:w="4111" w:type="dxa"/>
          </w:tcPr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 xml:space="preserve">Стелиян Митев – директор </w:t>
            </w:r>
          </w:p>
        </w:tc>
        <w:tc>
          <w:tcPr>
            <w:tcW w:w="2806" w:type="dxa"/>
          </w:tcPr>
          <w:p w:rsidR="0096230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Д-р Мирослав Найденов</w:t>
            </w:r>
          </w:p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Иван Станков</w:t>
            </w:r>
          </w:p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 xml:space="preserve">Проф. Димитър </w:t>
            </w:r>
            <w:proofErr w:type="spellStart"/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Греков</w:t>
            </w:r>
            <w:proofErr w:type="spellEnd"/>
          </w:p>
        </w:tc>
      </w:tr>
      <w:tr w:rsidR="00962302" w:rsidRPr="00034122" w:rsidTr="00962302">
        <w:tc>
          <w:tcPr>
            <w:tcW w:w="2693" w:type="dxa"/>
          </w:tcPr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12.09.2013 – 04.12.2014</w:t>
            </w:r>
          </w:p>
        </w:tc>
        <w:tc>
          <w:tcPr>
            <w:tcW w:w="4111" w:type="dxa"/>
          </w:tcPr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 xml:space="preserve">Зия Халил – директор </w:t>
            </w:r>
          </w:p>
        </w:tc>
        <w:tc>
          <w:tcPr>
            <w:tcW w:w="2806" w:type="dxa"/>
          </w:tcPr>
          <w:p w:rsidR="0096230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Проф. Димитър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bg-BG"/>
              </w:rPr>
              <w:t>Греков</w:t>
            </w:r>
            <w:proofErr w:type="spellEnd"/>
          </w:p>
          <w:p w:rsidR="0096230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Васил Грудев</w:t>
            </w:r>
          </w:p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Десислава Танева</w:t>
            </w:r>
          </w:p>
        </w:tc>
      </w:tr>
      <w:tr w:rsidR="00962302" w:rsidRPr="00034122" w:rsidTr="00962302">
        <w:tc>
          <w:tcPr>
            <w:tcW w:w="2693" w:type="dxa"/>
          </w:tcPr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05.12.2014 – 06.10.2017</w:t>
            </w:r>
          </w:p>
        </w:tc>
        <w:tc>
          <w:tcPr>
            <w:tcW w:w="4111" w:type="dxa"/>
          </w:tcPr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 xml:space="preserve">Тодорка </w:t>
            </w:r>
            <w:proofErr w:type="spellStart"/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Макарова-Кирчева</w:t>
            </w:r>
            <w:proofErr w:type="spellEnd"/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 xml:space="preserve">директор </w:t>
            </w:r>
          </w:p>
        </w:tc>
        <w:tc>
          <w:tcPr>
            <w:tcW w:w="2806" w:type="dxa"/>
          </w:tcPr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Десислава Танева</w:t>
            </w:r>
          </w:p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Проф. д-р Христо Бозуков</w:t>
            </w:r>
          </w:p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 xml:space="preserve">Румен </w:t>
            </w:r>
            <w:proofErr w:type="spellStart"/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Порожанов</w:t>
            </w:r>
            <w:proofErr w:type="spellEnd"/>
          </w:p>
        </w:tc>
      </w:tr>
      <w:tr w:rsidR="00962302" w:rsidRPr="00034122" w:rsidTr="00962302">
        <w:tc>
          <w:tcPr>
            <w:tcW w:w="2693" w:type="dxa"/>
          </w:tcPr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 xml:space="preserve">06.10.2017 г. до сега              </w:t>
            </w:r>
          </w:p>
        </w:tc>
        <w:tc>
          <w:tcPr>
            <w:tcW w:w="4111" w:type="dxa"/>
          </w:tcPr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инж. Десислава Иванова –</w:t>
            </w:r>
            <w:r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 xml:space="preserve"> директор </w:t>
            </w:r>
          </w:p>
        </w:tc>
        <w:tc>
          <w:tcPr>
            <w:tcW w:w="2806" w:type="dxa"/>
          </w:tcPr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 xml:space="preserve">Румен </w:t>
            </w:r>
            <w:proofErr w:type="spellStart"/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Порожанов</w:t>
            </w:r>
            <w:proofErr w:type="spellEnd"/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 xml:space="preserve"> </w:t>
            </w:r>
          </w:p>
          <w:p w:rsidR="00962302" w:rsidRPr="00034122" w:rsidRDefault="00962302" w:rsidP="00CD02FF">
            <w:pPr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34122">
              <w:rPr>
                <w:rFonts w:ascii="Times New Roman" w:eastAsia="Times New Roman" w:hAnsi="Times New Roman" w:cs="Times New Roman"/>
                <w:lang w:eastAsia="bg-BG"/>
              </w:rPr>
              <w:t>Десислава Танева</w:t>
            </w:r>
          </w:p>
        </w:tc>
      </w:tr>
    </w:tbl>
    <w:p w:rsidR="00962302" w:rsidRPr="00034122" w:rsidRDefault="00962302" w:rsidP="00962302">
      <w:pPr>
        <w:spacing w:after="0" w:line="240" w:lineRule="auto"/>
        <w:ind w:left="708" w:firstLine="935"/>
        <w:jc w:val="both"/>
        <w:rPr>
          <w:rFonts w:ascii="Times New Roman" w:eastAsia="Times New Roman" w:hAnsi="Times New Roman" w:cs="Times New Roman"/>
          <w:lang w:eastAsia="bg-BG"/>
        </w:rPr>
      </w:pPr>
    </w:p>
    <w:p w:rsidR="00962302" w:rsidRPr="000E3F63" w:rsidRDefault="00962302" w:rsidP="009C5F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E3F63">
        <w:rPr>
          <w:rFonts w:ascii="Times New Roman" w:hAnsi="Times New Roman" w:cs="Times New Roman"/>
          <w:b/>
          <w:u w:val="single"/>
        </w:rPr>
        <w:t>Структура:</w:t>
      </w:r>
      <w:r w:rsidRPr="000E3F63">
        <w:rPr>
          <w:rFonts w:ascii="Times New Roman" w:hAnsi="Times New Roman" w:cs="Times New Roman"/>
          <w:b/>
        </w:rPr>
        <w:t xml:space="preserve"> </w:t>
      </w:r>
      <w:r w:rsidRPr="000E3F63">
        <w:rPr>
          <w:rFonts w:ascii="Times New Roman" w:hAnsi="Times New Roman" w:cs="Times New Roman"/>
        </w:rPr>
        <w:t xml:space="preserve">Численият състав на </w:t>
      </w:r>
      <w:r>
        <w:rPr>
          <w:rFonts w:ascii="Times New Roman" w:hAnsi="Times New Roman" w:cs="Times New Roman"/>
        </w:rPr>
        <w:t>ОДЗ-Добрич</w:t>
      </w:r>
      <w:r w:rsidRPr="000E3F63">
        <w:rPr>
          <w:rFonts w:ascii="Times New Roman" w:hAnsi="Times New Roman" w:cs="Times New Roman"/>
        </w:rPr>
        <w:t xml:space="preserve">, съгласно </w:t>
      </w:r>
      <w:proofErr w:type="spellStart"/>
      <w:r w:rsidRPr="000E3F63">
        <w:rPr>
          <w:rFonts w:ascii="Times New Roman" w:hAnsi="Times New Roman" w:cs="Times New Roman"/>
        </w:rPr>
        <w:t>Устройствения</w:t>
      </w:r>
      <w:proofErr w:type="spellEnd"/>
      <w:r w:rsidRPr="000E3F63">
        <w:rPr>
          <w:rFonts w:ascii="Times New Roman" w:hAnsi="Times New Roman" w:cs="Times New Roman"/>
        </w:rPr>
        <w:t xml:space="preserve"> правилник на областните дирекции „Земеделие”, към 31.12.2019 г. е от 76 броя служители по щат, от които 24 щатни бройки са за „Областна дирекция земеделие“, град Добрич и 52 за </w:t>
      </w:r>
      <w:r>
        <w:rPr>
          <w:rFonts w:ascii="Times New Roman" w:hAnsi="Times New Roman" w:cs="Times New Roman"/>
        </w:rPr>
        <w:t xml:space="preserve">седемте </w:t>
      </w:r>
      <w:r w:rsidRPr="000E3F63">
        <w:rPr>
          <w:rFonts w:ascii="Times New Roman" w:hAnsi="Times New Roman" w:cs="Times New Roman"/>
        </w:rPr>
        <w:t>общинските служби.</w:t>
      </w:r>
    </w:p>
    <w:p w:rsidR="00962302" w:rsidRPr="000E3F63" w:rsidRDefault="00962302" w:rsidP="0096230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62302" w:rsidRPr="00475E8A" w:rsidRDefault="00962302" w:rsidP="009C5F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475E8A">
        <w:rPr>
          <w:rFonts w:ascii="Times New Roman" w:hAnsi="Times New Roman" w:cs="Times New Roman"/>
          <w:b/>
          <w:u w:val="single"/>
        </w:rPr>
        <w:t>За дирекцията:</w:t>
      </w:r>
    </w:p>
    <w:p w:rsidR="00962302" w:rsidRPr="00475E8A" w:rsidRDefault="00962302" w:rsidP="009C5F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5E8A">
        <w:rPr>
          <w:rFonts w:ascii="Times New Roman" w:hAnsi="Times New Roman" w:cs="Times New Roman"/>
        </w:rPr>
        <w:t>В началото на поземлените реформи със ЗСПЗЗ и ППЗСПЗЗ Област Добрич е пилотна във старта на изготвянето и приемането на картите на възстановената собственост. Първите решения за възстановена земеделска земя са връчени на собственици в землището на гр</w:t>
      </w:r>
      <w:r>
        <w:rPr>
          <w:rFonts w:ascii="Times New Roman" w:hAnsi="Times New Roman" w:cs="Times New Roman"/>
        </w:rPr>
        <w:t xml:space="preserve">ад </w:t>
      </w:r>
      <w:r w:rsidRPr="00475E8A">
        <w:rPr>
          <w:rFonts w:ascii="Times New Roman" w:hAnsi="Times New Roman" w:cs="Times New Roman"/>
        </w:rPr>
        <w:t>Добрич. Голям е приносът на тогавашната структура, която осъществява заявяването и възстановяването на земеделските земи от ДПФ</w:t>
      </w:r>
      <w:r>
        <w:rPr>
          <w:rFonts w:ascii="Times New Roman" w:hAnsi="Times New Roman" w:cs="Times New Roman"/>
        </w:rPr>
        <w:t xml:space="preserve"> и координира дейността на поземлените комисии</w:t>
      </w:r>
      <w:r w:rsidRPr="00475E8A">
        <w:rPr>
          <w:rFonts w:ascii="Times New Roman" w:hAnsi="Times New Roman" w:cs="Times New Roman"/>
        </w:rPr>
        <w:t>.</w:t>
      </w:r>
    </w:p>
    <w:p w:rsidR="00962302" w:rsidRPr="00475E8A" w:rsidRDefault="00962302" w:rsidP="009C5F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5E8A">
        <w:rPr>
          <w:rFonts w:ascii="Times New Roman" w:hAnsi="Times New Roman" w:cs="Times New Roman"/>
        </w:rPr>
        <w:t>В областта приоритетно са проведени процедурите по възлагане, изработване и приемане на планове за парцелиране на стопанските дворове на бившите организации по §12 от ПЗР на ЗСПЗЗ в периода 1992</w:t>
      </w:r>
      <w:r>
        <w:rPr>
          <w:rFonts w:ascii="Times New Roman" w:hAnsi="Times New Roman" w:cs="Times New Roman"/>
          <w:lang w:val="en-US"/>
        </w:rPr>
        <w:t xml:space="preserve"> </w:t>
      </w:r>
      <w:r w:rsidRPr="00475E8A">
        <w:rPr>
          <w:rFonts w:ascii="Times New Roman" w:hAnsi="Times New Roman" w:cs="Times New Roman"/>
        </w:rPr>
        <w:t>г. – 1995</w:t>
      </w:r>
      <w:r>
        <w:rPr>
          <w:rFonts w:ascii="Times New Roman" w:hAnsi="Times New Roman" w:cs="Times New Roman"/>
          <w:lang w:val="en-US"/>
        </w:rPr>
        <w:t xml:space="preserve"> </w:t>
      </w:r>
      <w:r w:rsidRPr="00475E8A">
        <w:rPr>
          <w:rFonts w:ascii="Times New Roman" w:hAnsi="Times New Roman" w:cs="Times New Roman"/>
        </w:rPr>
        <w:t xml:space="preserve">г. </w:t>
      </w:r>
    </w:p>
    <w:p w:rsidR="00962302" w:rsidRPr="00475E8A" w:rsidRDefault="00962302" w:rsidP="009C5F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5E8A">
        <w:rPr>
          <w:rFonts w:ascii="Times New Roman" w:hAnsi="Times New Roman" w:cs="Times New Roman"/>
        </w:rPr>
        <w:t xml:space="preserve">Първо за територията на страната в областта са стартирани и процесите по обезщетяването на собствениците с ПКБ. </w:t>
      </w:r>
    </w:p>
    <w:p w:rsidR="00962302" w:rsidRPr="00475E8A" w:rsidRDefault="00962302" w:rsidP="009C5F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5E8A">
        <w:rPr>
          <w:rFonts w:ascii="Times New Roman" w:hAnsi="Times New Roman" w:cs="Times New Roman"/>
        </w:rPr>
        <w:t xml:space="preserve">Въпреки малкото горски територии в </w:t>
      </w:r>
      <w:proofErr w:type="spellStart"/>
      <w:r w:rsidRPr="00475E8A">
        <w:rPr>
          <w:rFonts w:ascii="Times New Roman" w:hAnsi="Times New Roman" w:cs="Times New Roman"/>
        </w:rPr>
        <w:t>обл</w:t>
      </w:r>
      <w:proofErr w:type="spellEnd"/>
      <w:r w:rsidRPr="00475E8A">
        <w:rPr>
          <w:rFonts w:ascii="Times New Roman" w:hAnsi="Times New Roman" w:cs="Times New Roman"/>
        </w:rPr>
        <w:t xml:space="preserve">. Добрич тук е осъществено и първото за страната връчване на решенията за възстановена собственост върху гори, след съвместяването на КВС с картите на горските територии. </w:t>
      </w:r>
    </w:p>
    <w:p w:rsidR="00962302" w:rsidRPr="00475E8A" w:rsidRDefault="00962302" w:rsidP="009C5F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5E8A">
        <w:rPr>
          <w:rFonts w:ascii="Times New Roman" w:hAnsi="Times New Roman" w:cs="Times New Roman"/>
        </w:rPr>
        <w:t xml:space="preserve">В тази връзка в </w:t>
      </w:r>
      <w:proofErr w:type="spellStart"/>
      <w:r w:rsidRPr="00475E8A">
        <w:rPr>
          <w:rFonts w:ascii="Times New Roman" w:hAnsi="Times New Roman" w:cs="Times New Roman"/>
        </w:rPr>
        <w:t>обл</w:t>
      </w:r>
      <w:proofErr w:type="spellEnd"/>
      <w:r w:rsidRPr="00475E8A">
        <w:rPr>
          <w:rFonts w:ascii="Times New Roman" w:hAnsi="Times New Roman" w:cs="Times New Roman"/>
        </w:rPr>
        <w:t>. Добрич е стартиран и един от пилотните проекти по създаване на кадастрални карти на населените места и на земеделските площи за територията на общ. Балчик, влезли в режим на поддръжка от АГКК през 2003</w:t>
      </w:r>
      <w:r w:rsidR="00DA157F">
        <w:rPr>
          <w:rFonts w:ascii="Times New Roman" w:hAnsi="Times New Roman" w:cs="Times New Roman"/>
          <w:lang w:val="en-US"/>
        </w:rPr>
        <w:t xml:space="preserve"> </w:t>
      </w:r>
      <w:r w:rsidRPr="00475E8A">
        <w:rPr>
          <w:rFonts w:ascii="Times New Roman" w:hAnsi="Times New Roman" w:cs="Times New Roman"/>
        </w:rPr>
        <w:t>г.</w:t>
      </w:r>
    </w:p>
    <w:p w:rsidR="00962302" w:rsidRPr="00475E8A" w:rsidRDefault="00962302" w:rsidP="009C5F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5E8A">
        <w:rPr>
          <w:rFonts w:ascii="Times New Roman" w:hAnsi="Times New Roman" w:cs="Times New Roman"/>
        </w:rPr>
        <w:t xml:space="preserve">В </w:t>
      </w:r>
      <w:proofErr w:type="spellStart"/>
      <w:r w:rsidRPr="00475E8A">
        <w:rPr>
          <w:rFonts w:ascii="Times New Roman" w:hAnsi="Times New Roman" w:cs="Times New Roman"/>
        </w:rPr>
        <w:t>обл</w:t>
      </w:r>
      <w:proofErr w:type="spellEnd"/>
      <w:r w:rsidRPr="00475E8A">
        <w:rPr>
          <w:rFonts w:ascii="Times New Roman" w:hAnsi="Times New Roman" w:cs="Times New Roman"/>
        </w:rPr>
        <w:t>. Добрич за землището на с.</w:t>
      </w:r>
      <w:r>
        <w:rPr>
          <w:rFonts w:ascii="Times New Roman" w:hAnsi="Times New Roman" w:cs="Times New Roman"/>
          <w:lang w:val="en-US"/>
        </w:rPr>
        <w:t xml:space="preserve"> </w:t>
      </w:r>
      <w:r w:rsidRPr="00475E8A">
        <w:rPr>
          <w:rFonts w:ascii="Times New Roman" w:hAnsi="Times New Roman" w:cs="Times New Roman"/>
        </w:rPr>
        <w:t>Абрит, общ.</w:t>
      </w:r>
      <w:r>
        <w:rPr>
          <w:rFonts w:ascii="Times New Roman" w:hAnsi="Times New Roman" w:cs="Times New Roman"/>
          <w:lang w:val="en-US"/>
        </w:rPr>
        <w:t xml:space="preserve"> </w:t>
      </w:r>
      <w:r w:rsidRPr="00475E8A">
        <w:rPr>
          <w:rFonts w:ascii="Times New Roman" w:hAnsi="Times New Roman" w:cs="Times New Roman"/>
        </w:rPr>
        <w:t xml:space="preserve">Крушари бе изработен и един от пилотните проекти за </w:t>
      </w:r>
      <w:proofErr w:type="spellStart"/>
      <w:r w:rsidRPr="00475E8A">
        <w:rPr>
          <w:rFonts w:ascii="Times New Roman" w:hAnsi="Times New Roman" w:cs="Times New Roman"/>
        </w:rPr>
        <w:t>комасация</w:t>
      </w:r>
      <w:proofErr w:type="spellEnd"/>
      <w:r w:rsidRPr="00475E8A">
        <w:rPr>
          <w:rFonts w:ascii="Times New Roman" w:hAnsi="Times New Roman" w:cs="Times New Roman"/>
        </w:rPr>
        <w:t xml:space="preserve"> на земеделските земи през 2004</w:t>
      </w:r>
      <w:r w:rsidR="00DA157F">
        <w:rPr>
          <w:rFonts w:ascii="Times New Roman" w:hAnsi="Times New Roman" w:cs="Times New Roman"/>
          <w:lang w:val="en-US"/>
        </w:rPr>
        <w:t xml:space="preserve"> </w:t>
      </w:r>
      <w:r w:rsidRPr="00475E8A">
        <w:rPr>
          <w:rFonts w:ascii="Times New Roman" w:hAnsi="Times New Roman" w:cs="Times New Roman"/>
        </w:rPr>
        <w:t xml:space="preserve">г. , но проектът така и не се </w:t>
      </w:r>
      <w:proofErr w:type="spellStart"/>
      <w:r w:rsidRPr="00475E8A">
        <w:rPr>
          <w:rFonts w:ascii="Times New Roman" w:hAnsi="Times New Roman" w:cs="Times New Roman"/>
        </w:rPr>
        <w:t>финализира</w:t>
      </w:r>
      <w:proofErr w:type="spellEnd"/>
      <w:r w:rsidRPr="00475E8A">
        <w:rPr>
          <w:rFonts w:ascii="Times New Roman" w:hAnsi="Times New Roman" w:cs="Times New Roman"/>
        </w:rPr>
        <w:t xml:space="preserve"> както и Законът за </w:t>
      </w:r>
      <w:proofErr w:type="spellStart"/>
      <w:r w:rsidRPr="00475E8A">
        <w:rPr>
          <w:rFonts w:ascii="Times New Roman" w:hAnsi="Times New Roman" w:cs="Times New Roman"/>
        </w:rPr>
        <w:t>комасация</w:t>
      </w:r>
      <w:proofErr w:type="spellEnd"/>
      <w:r w:rsidRPr="00475E8A">
        <w:rPr>
          <w:rFonts w:ascii="Times New Roman" w:hAnsi="Times New Roman" w:cs="Times New Roman"/>
        </w:rPr>
        <w:t xml:space="preserve"> на земеделските земи остана само на проектно ниво.</w:t>
      </w:r>
    </w:p>
    <w:p w:rsidR="00962302" w:rsidRPr="00475E8A" w:rsidRDefault="00962302" w:rsidP="009C5FA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75E8A">
        <w:rPr>
          <w:rFonts w:ascii="Times New Roman" w:hAnsi="Times New Roman" w:cs="Times New Roman"/>
        </w:rPr>
        <w:lastRenderedPageBreak/>
        <w:t xml:space="preserve">Поради наличието на голямо количество земеделски земи и стопански дворове собственост на ДПФ-МЗХГ, </w:t>
      </w:r>
      <w:bookmarkStart w:id="0" w:name="_GoBack"/>
      <w:bookmarkEnd w:id="0"/>
      <w:r w:rsidRPr="00475E8A">
        <w:rPr>
          <w:rFonts w:ascii="Times New Roman" w:hAnsi="Times New Roman" w:cs="Times New Roman"/>
        </w:rPr>
        <w:t>стопанисването, управлението и разпореждането с тези имоти е един от основните приоритети на ОД</w:t>
      </w:r>
      <w:r>
        <w:rPr>
          <w:rFonts w:ascii="Times New Roman" w:hAnsi="Times New Roman" w:cs="Times New Roman"/>
        </w:rPr>
        <w:t xml:space="preserve"> </w:t>
      </w:r>
      <w:r w:rsidRPr="00475E8A">
        <w:rPr>
          <w:rFonts w:ascii="Times New Roman" w:hAnsi="Times New Roman" w:cs="Times New Roman"/>
        </w:rPr>
        <w:t>”Земеделие” Добрич.</w:t>
      </w:r>
    </w:p>
    <w:p w:rsidR="009A78E1" w:rsidRPr="00962302" w:rsidRDefault="00962302" w:rsidP="009C5FAA">
      <w:pPr>
        <w:spacing w:after="0" w:line="240" w:lineRule="auto"/>
        <w:ind w:firstLine="709"/>
        <w:jc w:val="both"/>
      </w:pPr>
      <w:r w:rsidRPr="00475E8A">
        <w:rPr>
          <w:rFonts w:ascii="Times New Roman" w:hAnsi="Times New Roman" w:cs="Times New Roman"/>
        </w:rPr>
        <w:t>Немаловажен приоритет е и подобряване качеството на административните услуги и намаляване на сроковете за предоставянето им в сферите на дейности, осъществявани от ОД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”Земеделие”</w:t>
      </w:r>
      <w:r w:rsidRPr="00475E8A">
        <w:rPr>
          <w:rFonts w:ascii="Times New Roman" w:hAnsi="Times New Roman" w:cs="Times New Roman"/>
        </w:rPr>
        <w:t>. Като брой по данни на регистъра на Наредба №</w:t>
      </w:r>
      <w:r>
        <w:rPr>
          <w:rFonts w:ascii="Times New Roman" w:hAnsi="Times New Roman" w:cs="Times New Roman"/>
          <w:lang w:val="en-US"/>
        </w:rPr>
        <w:t xml:space="preserve"> </w:t>
      </w:r>
      <w:r w:rsidRPr="00475E8A">
        <w:rPr>
          <w:rFonts w:ascii="Times New Roman" w:hAnsi="Times New Roman" w:cs="Times New Roman"/>
        </w:rPr>
        <w:t>3/1999</w:t>
      </w:r>
      <w:r>
        <w:rPr>
          <w:rFonts w:ascii="Times New Roman" w:hAnsi="Times New Roman" w:cs="Times New Roman"/>
          <w:lang w:val="en-US"/>
        </w:rPr>
        <w:t xml:space="preserve"> </w:t>
      </w:r>
      <w:r w:rsidRPr="00475E8A">
        <w:rPr>
          <w:rFonts w:ascii="Times New Roman" w:hAnsi="Times New Roman" w:cs="Times New Roman"/>
        </w:rPr>
        <w:t xml:space="preserve">г. земеделските стопани са около 4150, но това се дължи на факта, че големи количества обработваеми земи  са съсредоточени в обхвата на дейност на малко на брой големи стопанства. </w:t>
      </w:r>
    </w:p>
    <w:sectPr w:rsidR="009A78E1" w:rsidRPr="00962302" w:rsidSect="001D2B98">
      <w:footerReference w:type="even" r:id="rId9"/>
      <w:footerReference w:type="default" r:id="rId10"/>
      <w:footerReference w:type="first" r:id="rId11"/>
      <w:pgSz w:w="11906" w:h="16838"/>
      <w:pgMar w:top="426" w:right="42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2AA" w:rsidRDefault="00F802AA" w:rsidP="00E722B6">
      <w:pPr>
        <w:spacing w:after="0" w:line="240" w:lineRule="auto"/>
      </w:pPr>
      <w:r>
        <w:separator/>
      </w:r>
    </w:p>
  </w:endnote>
  <w:endnote w:type="continuationSeparator" w:id="0">
    <w:p w:rsidR="00F802AA" w:rsidRDefault="00F802AA" w:rsidP="00E7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47" w:rsidRDefault="007F4747" w:rsidP="00315835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57</w:t>
    </w:r>
    <w:r>
      <w:rPr>
        <w:rStyle w:val="ad"/>
      </w:rPr>
      <w:fldChar w:fldCharType="end"/>
    </w:r>
  </w:p>
  <w:p w:rsidR="007F4747" w:rsidRDefault="007F4747" w:rsidP="0031583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47" w:rsidRDefault="007F4747" w:rsidP="00315835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C5FAA">
      <w:rPr>
        <w:rStyle w:val="ad"/>
        <w:noProof/>
      </w:rPr>
      <w:t>3</w:t>
    </w:r>
    <w:r>
      <w:rPr>
        <w:rStyle w:val="ad"/>
      </w:rPr>
      <w:fldChar w:fldCharType="end"/>
    </w:r>
  </w:p>
  <w:p w:rsidR="007F4747" w:rsidRPr="00091694" w:rsidRDefault="007F4747" w:rsidP="003F7237">
    <w:pPr>
      <w:pStyle w:val="a8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747" w:rsidRPr="00627A1B" w:rsidRDefault="007F4747" w:rsidP="00315835">
    <w:pPr>
      <w:pStyle w:val="a8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гр. Бургас 8000</w:t>
    </w:r>
    <w:r w:rsidRPr="00627A1B">
      <w:rPr>
        <w:rFonts w:ascii="Verdana" w:hAnsi="Verdana"/>
        <w:noProof/>
        <w:sz w:val="16"/>
        <w:szCs w:val="16"/>
      </w:rPr>
      <w:t xml:space="preserve">, </w:t>
    </w:r>
    <w:r>
      <w:rPr>
        <w:rFonts w:ascii="Verdana" w:hAnsi="Verdana"/>
        <w:noProof/>
        <w:sz w:val="16"/>
        <w:szCs w:val="16"/>
      </w:rPr>
      <w:t>ул</w:t>
    </w:r>
    <w:r w:rsidRPr="00627A1B">
      <w:rPr>
        <w:rFonts w:ascii="Verdana" w:hAnsi="Verdana"/>
        <w:noProof/>
        <w:sz w:val="16"/>
        <w:szCs w:val="16"/>
      </w:rPr>
      <w:t>. "</w:t>
    </w:r>
    <w:r>
      <w:rPr>
        <w:rFonts w:ascii="Verdana" w:hAnsi="Verdana"/>
        <w:noProof/>
        <w:sz w:val="16"/>
        <w:szCs w:val="16"/>
      </w:rPr>
      <w:t>Цар Иван Шишман</w:t>
    </w:r>
    <w:r w:rsidRPr="00627A1B">
      <w:rPr>
        <w:rFonts w:ascii="Verdana" w:hAnsi="Verdana"/>
        <w:noProof/>
        <w:sz w:val="16"/>
        <w:szCs w:val="16"/>
      </w:rPr>
      <w:t>" №</w:t>
    </w:r>
    <w:r>
      <w:rPr>
        <w:rFonts w:ascii="Verdana" w:hAnsi="Verdana"/>
        <w:noProof/>
        <w:sz w:val="16"/>
        <w:szCs w:val="16"/>
      </w:rPr>
      <w:t xml:space="preserve"> 8</w:t>
    </w:r>
  </w:p>
  <w:p w:rsidR="007F4747" w:rsidRPr="00091694" w:rsidRDefault="007F4747" w:rsidP="00315835">
    <w:pPr>
      <w:pStyle w:val="a8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</w:rPr>
      <w:t xml:space="preserve">Тел: </w:t>
    </w:r>
    <w:r>
      <w:rPr>
        <w:rFonts w:ascii="Verdana" w:hAnsi="Verdana"/>
        <w:noProof/>
        <w:sz w:val="16"/>
        <w:szCs w:val="16"/>
      </w:rPr>
      <w:t>(</w:t>
    </w:r>
    <w:r w:rsidRPr="00627A1B"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</w:rPr>
      <w:t xml:space="preserve">56)84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</w:rPr>
      <w:t>)</w:t>
    </w:r>
    <w:r>
      <w:rPr>
        <w:rFonts w:ascii="Verdana" w:hAnsi="Verdana"/>
        <w:noProof/>
        <w:sz w:val="16"/>
        <w:szCs w:val="16"/>
        <w:lang w:val="ru-RU"/>
      </w:rPr>
      <w:t>84 15 65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2AA" w:rsidRDefault="00F802AA" w:rsidP="00E722B6">
      <w:pPr>
        <w:spacing w:after="0" w:line="240" w:lineRule="auto"/>
      </w:pPr>
      <w:r>
        <w:separator/>
      </w:r>
    </w:p>
  </w:footnote>
  <w:footnote w:type="continuationSeparator" w:id="0">
    <w:p w:rsidR="00F802AA" w:rsidRDefault="00F802AA" w:rsidP="00E72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A4E"/>
    <w:multiLevelType w:val="hybridMultilevel"/>
    <w:tmpl w:val="F47841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70CB6"/>
    <w:multiLevelType w:val="hybridMultilevel"/>
    <w:tmpl w:val="AE465F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C5B5A"/>
    <w:multiLevelType w:val="hybridMultilevel"/>
    <w:tmpl w:val="9F4EE0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E6DB3"/>
    <w:multiLevelType w:val="hybridMultilevel"/>
    <w:tmpl w:val="6A42F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41195"/>
    <w:multiLevelType w:val="hybridMultilevel"/>
    <w:tmpl w:val="4EA6AD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F677A"/>
    <w:multiLevelType w:val="hybridMultilevel"/>
    <w:tmpl w:val="16AE5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32788"/>
    <w:multiLevelType w:val="hybridMultilevel"/>
    <w:tmpl w:val="1ADE0844"/>
    <w:lvl w:ilvl="0" w:tplc="7E46AD62"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55B30BFA"/>
    <w:multiLevelType w:val="hybridMultilevel"/>
    <w:tmpl w:val="5A28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537E8D"/>
    <w:multiLevelType w:val="hybridMultilevel"/>
    <w:tmpl w:val="5DBA0D04"/>
    <w:lvl w:ilvl="0" w:tplc="8F007E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011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F80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66A3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6AE2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E8BC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A35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7EBE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7CF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302335"/>
    <w:multiLevelType w:val="hybridMultilevel"/>
    <w:tmpl w:val="99225A7A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2B132EE"/>
    <w:multiLevelType w:val="hybridMultilevel"/>
    <w:tmpl w:val="A55EA72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FAB04D2"/>
    <w:multiLevelType w:val="hybridMultilevel"/>
    <w:tmpl w:val="15022B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66"/>
    <w:rsid w:val="00013C11"/>
    <w:rsid w:val="00034122"/>
    <w:rsid w:val="00045C82"/>
    <w:rsid w:val="00060566"/>
    <w:rsid w:val="00060577"/>
    <w:rsid w:val="00061916"/>
    <w:rsid w:val="00063D1F"/>
    <w:rsid w:val="00064B88"/>
    <w:rsid w:val="000749A5"/>
    <w:rsid w:val="00091A7B"/>
    <w:rsid w:val="00095FCC"/>
    <w:rsid w:val="00096FC5"/>
    <w:rsid w:val="000B1E38"/>
    <w:rsid w:val="000D33CD"/>
    <w:rsid w:val="000E0927"/>
    <w:rsid w:val="000E3409"/>
    <w:rsid w:val="000E3F63"/>
    <w:rsid w:val="00115EE4"/>
    <w:rsid w:val="00145182"/>
    <w:rsid w:val="00150752"/>
    <w:rsid w:val="001877D0"/>
    <w:rsid w:val="0019470E"/>
    <w:rsid w:val="001C7EE6"/>
    <w:rsid w:val="001D2B98"/>
    <w:rsid w:val="001F2067"/>
    <w:rsid w:val="00224B94"/>
    <w:rsid w:val="002352CA"/>
    <w:rsid w:val="00263585"/>
    <w:rsid w:val="002772E0"/>
    <w:rsid w:val="00281115"/>
    <w:rsid w:val="00281945"/>
    <w:rsid w:val="0028704C"/>
    <w:rsid w:val="002B63CC"/>
    <w:rsid w:val="002C300B"/>
    <w:rsid w:val="002C42F3"/>
    <w:rsid w:val="002F4800"/>
    <w:rsid w:val="00301A7A"/>
    <w:rsid w:val="00302AEA"/>
    <w:rsid w:val="003059ED"/>
    <w:rsid w:val="00321408"/>
    <w:rsid w:val="00333213"/>
    <w:rsid w:val="00341F36"/>
    <w:rsid w:val="003425A1"/>
    <w:rsid w:val="00393D97"/>
    <w:rsid w:val="003A2076"/>
    <w:rsid w:val="003A2B6A"/>
    <w:rsid w:val="003C43C0"/>
    <w:rsid w:val="003D601B"/>
    <w:rsid w:val="003D6A1E"/>
    <w:rsid w:val="003E5B5C"/>
    <w:rsid w:val="003E79DB"/>
    <w:rsid w:val="003F7615"/>
    <w:rsid w:val="00403859"/>
    <w:rsid w:val="004054E8"/>
    <w:rsid w:val="004117A4"/>
    <w:rsid w:val="00413C18"/>
    <w:rsid w:val="00415563"/>
    <w:rsid w:val="0044503F"/>
    <w:rsid w:val="00474220"/>
    <w:rsid w:val="0049429A"/>
    <w:rsid w:val="004C3901"/>
    <w:rsid w:val="004C5BDD"/>
    <w:rsid w:val="004E40B1"/>
    <w:rsid w:val="004F19E6"/>
    <w:rsid w:val="005068FF"/>
    <w:rsid w:val="00506D3F"/>
    <w:rsid w:val="00521FAA"/>
    <w:rsid w:val="00524041"/>
    <w:rsid w:val="005376AA"/>
    <w:rsid w:val="00553337"/>
    <w:rsid w:val="00564A09"/>
    <w:rsid w:val="00580164"/>
    <w:rsid w:val="005D4CBB"/>
    <w:rsid w:val="006030F2"/>
    <w:rsid w:val="00610E91"/>
    <w:rsid w:val="00622FAE"/>
    <w:rsid w:val="00633818"/>
    <w:rsid w:val="006340E4"/>
    <w:rsid w:val="00637112"/>
    <w:rsid w:val="00644EEE"/>
    <w:rsid w:val="006473CF"/>
    <w:rsid w:val="0065732C"/>
    <w:rsid w:val="00676B2C"/>
    <w:rsid w:val="00683383"/>
    <w:rsid w:val="006A4287"/>
    <w:rsid w:val="006B0DFA"/>
    <w:rsid w:val="006C3580"/>
    <w:rsid w:val="006E317D"/>
    <w:rsid w:val="00711688"/>
    <w:rsid w:val="00722F2F"/>
    <w:rsid w:val="00726719"/>
    <w:rsid w:val="00782FA5"/>
    <w:rsid w:val="007852DE"/>
    <w:rsid w:val="007A599A"/>
    <w:rsid w:val="007D3400"/>
    <w:rsid w:val="007E0743"/>
    <w:rsid w:val="007E537E"/>
    <w:rsid w:val="007F4747"/>
    <w:rsid w:val="00807702"/>
    <w:rsid w:val="00811D14"/>
    <w:rsid w:val="008168A5"/>
    <w:rsid w:val="00824F16"/>
    <w:rsid w:val="00844C8E"/>
    <w:rsid w:val="008545A3"/>
    <w:rsid w:val="00867267"/>
    <w:rsid w:val="008772EC"/>
    <w:rsid w:val="00882097"/>
    <w:rsid w:val="008A684E"/>
    <w:rsid w:val="008D4054"/>
    <w:rsid w:val="008F6111"/>
    <w:rsid w:val="009071A2"/>
    <w:rsid w:val="0090740D"/>
    <w:rsid w:val="00927277"/>
    <w:rsid w:val="009344CF"/>
    <w:rsid w:val="009410C9"/>
    <w:rsid w:val="00947742"/>
    <w:rsid w:val="0095250B"/>
    <w:rsid w:val="00962302"/>
    <w:rsid w:val="0097402A"/>
    <w:rsid w:val="00985079"/>
    <w:rsid w:val="00992E43"/>
    <w:rsid w:val="009A78E1"/>
    <w:rsid w:val="009B2CC1"/>
    <w:rsid w:val="009B55CE"/>
    <w:rsid w:val="009C5FAA"/>
    <w:rsid w:val="009E1143"/>
    <w:rsid w:val="009E3919"/>
    <w:rsid w:val="009E4EF1"/>
    <w:rsid w:val="009F2640"/>
    <w:rsid w:val="009F38B1"/>
    <w:rsid w:val="00A22195"/>
    <w:rsid w:val="00A35E84"/>
    <w:rsid w:val="00A37F9B"/>
    <w:rsid w:val="00AA6EF5"/>
    <w:rsid w:val="00AD30E1"/>
    <w:rsid w:val="00AD4998"/>
    <w:rsid w:val="00AE4AFE"/>
    <w:rsid w:val="00B106B6"/>
    <w:rsid w:val="00B14FE9"/>
    <w:rsid w:val="00B26863"/>
    <w:rsid w:val="00B416A5"/>
    <w:rsid w:val="00B5200A"/>
    <w:rsid w:val="00B64F29"/>
    <w:rsid w:val="00B85AF2"/>
    <w:rsid w:val="00BA2FE0"/>
    <w:rsid w:val="00BB6639"/>
    <w:rsid w:val="00BC1997"/>
    <w:rsid w:val="00C36A2F"/>
    <w:rsid w:val="00C52F42"/>
    <w:rsid w:val="00C6151B"/>
    <w:rsid w:val="00C7460F"/>
    <w:rsid w:val="00CA083B"/>
    <w:rsid w:val="00CC534E"/>
    <w:rsid w:val="00CD3AE2"/>
    <w:rsid w:val="00CD75B7"/>
    <w:rsid w:val="00D2106F"/>
    <w:rsid w:val="00D31D84"/>
    <w:rsid w:val="00D475ED"/>
    <w:rsid w:val="00D72A8C"/>
    <w:rsid w:val="00D758D2"/>
    <w:rsid w:val="00D97E5F"/>
    <w:rsid w:val="00DA157F"/>
    <w:rsid w:val="00DB1FEA"/>
    <w:rsid w:val="00DD2261"/>
    <w:rsid w:val="00DE2F7E"/>
    <w:rsid w:val="00DE3619"/>
    <w:rsid w:val="00DE6244"/>
    <w:rsid w:val="00DF01D9"/>
    <w:rsid w:val="00E26CD7"/>
    <w:rsid w:val="00E27F56"/>
    <w:rsid w:val="00E61415"/>
    <w:rsid w:val="00E65CEC"/>
    <w:rsid w:val="00E722B6"/>
    <w:rsid w:val="00E80640"/>
    <w:rsid w:val="00E90EDD"/>
    <w:rsid w:val="00E93783"/>
    <w:rsid w:val="00EA3F82"/>
    <w:rsid w:val="00EB142A"/>
    <w:rsid w:val="00EF2852"/>
    <w:rsid w:val="00F015C8"/>
    <w:rsid w:val="00F1189D"/>
    <w:rsid w:val="00F46A03"/>
    <w:rsid w:val="00F57701"/>
    <w:rsid w:val="00F60B56"/>
    <w:rsid w:val="00F741F1"/>
    <w:rsid w:val="00F802AA"/>
    <w:rsid w:val="00F8386A"/>
    <w:rsid w:val="00F95FAC"/>
    <w:rsid w:val="00FB2184"/>
    <w:rsid w:val="00FB4990"/>
    <w:rsid w:val="00FB77A6"/>
    <w:rsid w:val="00FC2EBB"/>
    <w:rsid w:val="00FE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E40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0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2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E722B6"/>
  </w:style>
  <w:style w:type="paragraph" w:styleId="a8">
    <w:name w:val="footer"/>
    <w:basedOn w:val="a"/>
    <w:link w:val="a9"/>
    <w:uiPriority w:val="99"/>
    <w:unhideWhenUsed/>
    <w:rsid w:val="00E72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E722B6"/>
  </w:style>
  <w:style w:type="paragraph" w:styleId="aa">
    <w:name w:val="Body Text"/>
    <w:basedOn w:val="a"/>
    <w:link w:val="ab"/>
    <w:rsid w:val="003C43C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ен текст Знак"/>
    <w:basedOn w:val="a0"/>
    <w:link w:val="aa"/>
    <w:rsid w:val="003C43C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D758D2"/>
    <w:rPr>
      <w:b/>
      <w:bCs/>
    </w:rPr>
  </w:style>
  <w:style w:type="character" w:styleId="ad">
    <w:name w:val="page number"/>
    <w:basedOn w:val="a0"/>
    <w:rsid w:val="007F4747"/>
  </w:style>
  <w:style w:type="character" w:styleId="ae">
    <w:name w:val="Hyperlink"/>
    <w:basedOn w:val="a0"/>
    <w:uiPriority w:val="99"/>
    <w:semiHidden/>
    <w:unhideWhenUsed/>
    <w:rsid w:val="006E317D"/>
    <w:rPr>
      <w:color w:val="0000FF"/>
      <w:u w:val="single"/>
    </w:rPr>
  </w:style>
  <w:style w:type="table" w:styleId="af">
    <w:name w:val="Table Grid"/>
    <w:basedOn w:val="a1"/>
    <w:uiPriority w:val="59"/>
    <w:rsid w:val="00EB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4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E40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40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72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E722B6"/>
  </w:style>
  <w:style w:type="paragraph" w:styleId="a8">
    <w:name w:val="footer"/>
    <w:basedOn w:val="a"/>
    <w:link w:val="a9"/>
    <w:uiPriority w:val="99"/>
    <w:unhideWhenUsed/>
    <w:rsid w:val="00E72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E722B6"/>
  </w:style>
  <w:style w:type="paragraph" w:styleId="aa">
    <w:name w:val="Body Text"/>
    <w:basedOn w:val="a"/>
    <w:link w:val="ab"/>
    <w:rsid w:val="003C43C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Основен текст Знак"/>
    <w:basedOn w:val="a0"/>
    <w:link w:val="aa"/>
    <w:rsid w:val="003C43C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D758D2"/>
    <w:rPr>
      <w:b/>
      <w:bCs/>
    </w:rPr>
  </w:style>
  <w:style w:type="character" w:styleId="ad">
    <w:name w:val="page number"/>
    <w:basedOn w:val="a0"/>
    <w:rsid w:val="007F4747"/>
  </w:style>
  <w:style w:type="character" w:styleId="ae">
    <w:name w:val="Hyperlink"/>
    <w:basedOn w:val="a0"/>
    <w:uiPriority w:val="99"/>
    <w:semiHidden/>
    <w:unhideWhenUsed/>
    <w:rsid w:val="006E317D"/>
    <w:rPr>
      <w:color w:val="0000FF"/>
      <w:u w:val="single"/>
    </w:rPr>
  </w:style>
  <w:style w:type="table" w:styleId="af">
    <w:name w:val="Table Grid"/>
    <w:basedOn w:val="a1"/>
    <w:uiPriority w:val="59"/>
    <w:rsid w:val="00EB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0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31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A63B-0BEC-4226-9774-0746D13D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3</Pages>
  <Words>1191</Words>
  <Characters>6795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user</cp:lastModifiedBy>
  <cp:revision>50</cp:revision>
  <cp:lastPrinted>2020-01-09T15:00:00Z</cp:lastPrinted>
  <dcterms:created xsi:type="dcterms:W3CDTF">2020-01-08T07:19:00Z</dcterms:created>
  <dcterms:modified xsi:type="dcterms:W3CDTF">2020-01-10T07:32:00Z</dcterms:modified>
</cp:coreProperties>
</file>