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3" w:rsidRDefault="009E7DC3" w:rsidP="009E7DC3">
      <w:pPr>
        <w:jc w:val="both"/>
        <w:rPr>
          <w:b/>
        </w:rPr>
      </w:pPr>
      <w:r>
        <w:t xml:space="preserve">Във връзка с напредването на стопанската година Областна дирекция „Земеделие“, гр. Добрич </w:t>
      </w:r>
      <w:r w:rsidR="003E5F34">
        <w:t>уведомява</w:t>
      </w:r>
      <w:r>
        <w:t xml:space="preserve"> земеделските стопани, страни по договори с предмет имоти от Държавен поземлен фонд на </w:t>
      </w:r>
      <w:r w:rsidR="008E7872">
        <w:t>територията на Област Добрич за</w:t>
      </w:r>
      <w:r>
        <w:t xml:space="preserve"> </w:t>
      </w:r>
      <w:proofErr w:type="spellStart"/>
      <w:r w:rsidRPr="009E7DC3">
        <w:rPr>
          <w:b/>
        </w:rPr>
        <w:t>арендните</w:t>
      </w:r>
      <w:proofErr w:type="spellEnd"/>
      <w:r w:rsidR="008E7872">
        <w:rPr>
          <w:b/>
        </w:rPr>
        <w:t xml:space="preserve"> плащания по тях, </w:t>
      </w:r>
      <w:r w:rsidRPr="009E7DC3">
        <w:rPr>
          <w:b/>
        </w:rPr>
        <w:t>дължими към 1.10.20</w:t>
      </w:r>
      <w:r w:rsidR="003E5F34">
        <w:rPr>
          <w:b/>
        </w:rPr>
        <w:t>20</w:t>
      </w:r>
      <w:r w:rsidRPr="009E7DC3">
        <w:rPr>
          <w:b/>
        </w:rPr>
        <w:t xml:space="preserve"> г.</w:t>
      </w:r>
      <w:r>
        <w:rPr>
          <w:b/>
        </w:rPr>
        <w:t xml:space="preserve"> </w:t>
      </w:r>
    </w:p>
    <w:p w:rsidR="004A680C" w:rsidRDefault="009E7DC3" w:rsidP="009E7DC3">
      <w:pPr>
        <w:jc w:val="both"/>
        <w:rPr>
          <w:b/>
        </w:rPr>
      </w:pPr>
      <w:r>
        <w:rPr>
          <w:b/>
        </w:rPr>
        <w:t>Към тази дата следва</w:t>
      </w:r>
      <w:r w:rsidR="008E7872">
        <w:rPr>
          <w:b/>
        </w:rPr>
        <w:t>ше</w:t>
      </w:r>
      <w:r>
        <w:rPr>
          <w:b/>
        </w:rPr>
        <w:t xml:space="preserve"> да бъдат заплатени втора вноска за стопанската 201</w:t>
      </w:r>
      <w:r w:rsidR="003E5F34">
        <w:rPr>
          <w:b/>
        </w:rPr>
        <w:t>9/2020</w:t>
      </w:r>
      <w:r>
        <w:rPr>
          <w:b/>
        </w:rPr>
        <w:t xml:space="preserve"> г. и първа вноска за стопанската 20</w:t>
      </w:r>
      <w:r w:rsidR="003E5F34">
        <w:rPr>
          <w:b/>
        </w:rPr>
        <w:t>20/2021</w:t>
      </w:r>
      <w:r>
        <w:rPr>
          <w:b/>
        </w:rPr>
        <w:t xml:space="preserve"> г.</w:t>
      </w:r>
    </w:p>
    <w:p w:rsidR="009E7DC3" w:rsidRDefault="008E7872" w:rsidP="009E7DC3">
      <w:pPr>
        <w:jc w:val="both"/>
      </w:pPr>
      <w:r>
        <w:t xml:space="preserve">Задълженията по </w:t>
      </w:r>
      <w:proofErr w:type="spellStart"/>
      <w:r>
        <w:t>арендни</w:t>
      </w:r>
      <w:proofErr w:type="spellEnd"/>
      <w:r>
        <w:t xml:space="preserve"> вноски се заплащат по следната банкова сметка: </w:t>
      </w:r>
    </w:p>
    <w:p w:rsidR="007D312C" w:rsidRPr="007D312C" w:rsidRDefault="007D312C" w:rsidP="003E5F34">
      <w:pPr>
        <w:contextualSpacing/>
        <w:jc w:val="center"/>
        <w:rPr>
          <w:b/>
        </w:rPr>
      </w:pPr>
      <w:proofErr w:type="spellStart"/>
      <w:r w:rsidRPr="007D312C">
        <w:rPr>
          <w:b/>
        </w:rPr>
        <w:t>Уникредит</w:t>
      </w:r>
      <w:proofErr w:type="spellEnd"/>
      <w:r w:rsidRPr="007D312C">
        <w:rPr>
          <w:b/>
        </w:rPr>
        <w:t xml:space="preserve"> Булбанк – клон Добрич</w:t>
      </w:r>
    </w:p>
    <w:p w:rsidR="007D312C" w:rsidRPr="007D312C" w:rsidRDefault="007D312C" w:rsidP="003E5F34">
      <w:pPr>
        <w:contextualSpacing/>
        <w:jc w:val="center"/>
        <w:rPr>
          <w:b/>
        </w:rPr>
      </w:pPr>
      <w:r w:rsidRPr="007D312C">
        <w:rPr>
          <w:b/>
        </w:rPr>
        <w:t>IBAN BG 07 UNCR 9660 3188 1333 10</w:t>
      </w:r>
    </w:p>
    <w:p w:rsidR="007D312C" w:rsidRDefault="007D312C" w:rsidP="003E5F34">
      <w:pPr>
        <w:contextualSpacing/>
        <w:jc w:val="center"/>
        <w:rPr>
          <w:b/>
        </w:rPr>
      </w:pPr>
      <w:r w:rsidRPr="007D312C">
        <w:rPr>
          <w:b/>
        </w:rPr>
        <w:t>BIC  UNCRBGSF</w:t>
      </w:r>
    </w:p>
    <w:p w:rsidR="007D312C" w:rsidRDefault="007D312C" w:rsidP="007D312C">
      <w:pPr>
        <w:jc w:val="both"/>
        <w:rPr>
          <w:b/>
        </w:rPr>
      </w:pPr>
      <w:r>
        <w:rPr>
          <w:b/>
        </w:rPr>
        <w:t>Неплащането на формираните задължения е основание за предприемане на мерки по принудително събиране на вземанията по реда на Гражданско-процесуалния кодекс, както и за прекрат</w:t>
      </w:r>
      <w:r w:rsidR="008029C0">
        <w:rPr>
          <w:b/>
        </w:rPr>
        <w:t>яване на договорните отношения.</w:t>
      </w:r>
      <w:r w:rsidR="008E7872">
        <w:rPr>
          <w:b/>
        </w:rPr>
        <w:t xml:space="preserve"> Наличието на задължения се явява пречка за участие в редица кампании, свързани с получаване на финансиране от ДФЗ. </w:t>
      </w:r>
    </w:p>
    <w:p w:rsidR="007D312C" w:rsidRDefault="007D312C" w:rsidP="007D312C">
      <w:pPr>
        <w:jc w:val="both"/>
      </w:pPr>
      <w:r w:rsidRPr="008029C0">
        <w:t>Тези от земеделските стопани</w:t>
      </w:r>
      <w:r w:rsidR="008029C0" w:rsidRPr="008029C0">
        <w:t>, които са заплатили частично или изцяло</w:t>
      </w:r>
      <w:r w:rsidR="008029C0">
        <w:t xml:space="preserve">, </w:t>
      </w:r>
      <w:r w:rsidR="008029C0" w:rsidRPr="008029C0">
        <w:t>със забава</w:t>
      </w:r>
      <w:r w:rsidR="008029C0">
        <w:t>,</w:t>
      </w:r>
      <w:r w:rsidR="008029C0" w:rsidRPr="008029C0">
        <w:t xml:space="preserve"> дължимите плащания по договорите за аренда, по които са страна, </w:t>
      </w:r>
      <w:r w:rsidR="008029C0">
        <w:t>дължат и законна</w:t>
      </w:r>
      <w:r w:rsidR="008E7872">
        <w:t xml:space="preserve">та лихва върху заплатената сума за периода на </w:t>
      </w:r>
      <w:proofErr w:type="spellStart"/>
      <w:r w:rsidR="008E7872">
        <w:t>просрочие</w:t>
      </w:r>
      <w:proofErr w:type="spellEnd"/>
      <w:r w:rsidR="008E7872">
        <w:t>,</w:t>
      </w:r>
      <w:r w:rsidR="008029C0">
        <w:t xml:space="preserve"> по следната банкова сметка: </w:t>
      </w:r>
    </w:p>
    <w:p w:rsidR="008029C0" w:rsidRPr="008029C0" w:rsidRDefault="008029C0" w:rsidP="003E5F34">
      <w:pPr>
        <w:contextualSpacing/>
        <w:jc w:val="center"/>
        <w:rPr>
          <w:b/>
        </w:rPr>
      </w:pPr>
      <w:r w:rsidRPr="008029C0">
        <w:rPr>
          <w:b/>
        </w:rPr>
        <w:t>МЗХГ - София</w:t>
      </w:r>
    </w:p>
    <w:p w:rsidR="008029C0" w:rsidRPr="008029C0" w:rsidRDefault="008029C0" w:rsidP="003E5F34">
      <w:pPr>
        <w:contextualSpacing/>
        <w:jc w:val="center"/>
        <w:rPr>
          <w:b/>
        </w:rPr>
      </w:pPr>
      <w:r w:rsidRPr="008029C0">
        <w:rPr>
          <w:b/>
        </w:rPr>
        <w:t>IBAN – BG97 BNBG 9661 3000 1500 01</w:t>
      </w:r>
    </w:p>
    <w:p w:rsidR="008029C0" w:rsidRPr="008029C0" w:rsidRDefault="008029C0" w:rsidP="003E5F34">
      <w:pPr>
        <w:contextualSpacing/>
        <w:jc w:val="center"/>
        <w:rPr>
          <w:b/>
        </w:rPr>
      </w:pPr>
      <w:r w:rsidRPr="008029C0">
        <w:rPr>
          <w:b/>
        </w:rPr>
        <w:t>BIC – BNBGBGSF</w:t>
      </w:r>
    </w:p>
    <w:p w:rsidR="008029C0" w:rsidRDefault="008029C0" w:rsidP="003E5F34">
      <w:pPr>
        <w:contextualSpacing/>
        <w:jc w:val="center"/>
        <w:rPr>
          <w:b/>
        </w:rPr>
      </w:pPr>
      <w:r w:rsidRPr="008029C0">
        <w:rPr>
          <w:b/>
        </w:rPr>
        <w:t>БНБ – Централно управление</w:t>
      </w:r>
    </w:p>
    <w:p w:rsidR="003E5F34" w:rsidRDefault="003E5F34" w:rsidP="008029C0">
      <w:pPr>
        <w:jc w:val="both"/>
      </w:pPr>
      <w:r>
        <w:t>Размерът на формираната лихва е отбелязан в последната колона на таблицата.</w:t>
      </w:r>
    </w:p>
    <w:p w:rsidR="008029C0" w:rsidRDefault="008E7872" w:rsidP="008E7872">
      <w:pPr>
        <w:jc w:val="both"/>
      </w:pPr>
      <w:r>
        <w:t>*</w:t>
      </w:r>
      <w:r w:rsidR="009636BF">
        <w:t xml:space="preserve">Списъкът с </w:t>
      </w:r>
      <w:proofErr w:type="spellStart"/>
      <w:r w:rsidR="009636BF">
        <w:t>длъжници</w:t>
      </w:r>
      <w:proofErr w:type="spellEnd"/>
      <w:r w:rsidR="009636BF">
        <w:t xml:space="preserve">, неразделна част от настоящото съобщение, е съобразен с </w:t>
      </w:r>
      <w:r w:rsidR="00096230" w:rsidRPr="00096230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="009636BF">
        <w:t>.</w:t>
      </w:r>
    </w:p>
    <w:p w:rsidR="003E5F34" w:rsidRDefault="008E7872" w:rsidP="003E5F34">
      <w:pPr>
        <w:jc w:val="both"/>
      </w:pPr>
      <w:r>
        <w:t>*</w:t>
      </w:r>
      <w:r w:rsidR="003E5F34">
        <w:t xml:space="preserve">Списъкът включва задължения, възникнали към 1.10.2020 г., в това число и по прекратени, считано от тази дата, договори, както и по договори, които изтичат към 1.10.2020 г. и по тях не е заплатена последната </w:t>
      </w:r>
      <w:r w:rsidR="003E5F34">
        <w:rPr>
          <w:lang w:val="en-US"/>
        </w:rPr>
        <w:t xml:space="preserve">II </w:t>
      </w:r>
      <w:r w:rsidR="003E5F34">
        <w:t>вноска за стоп. 2019/2020 г. Размерът на задълженията в таблицата е посочен като сбор от задълженията по всички договори, по които съответния ползвател е страна.</w:t>
      </w:r>
    </w:p>
    <w:p w:rsidR="00086A63" w:rsidRPr="00086A63" w:rsidRDefault="008E7872" w:rsidP="008029C0">
      <w:pPr>
        <w:jc w:val="both"/>
        <w:rPr>
          <w:lang w:val="en-US"/>
        </w:rPr>
      </w:pPr>
      <w:r>
        <w:t>*</w:t>
      </w:r>
      <w:r w:rsidR="00086A63">
        <w:t xml:space="preserve">Тъй като сумите за лихви се заплащат по сметка на МЗХГ, </w:t>
      </w:r>
      <w:r>
        <w:t>в случай че с</w:t>
      </w:r>
      <w:r>
        <w:t>умите с</w:t>
      </w:r>
      <w:r>
        <w:t xml:space="preserve">а </w:t>
      </w:r>
      <w:r>
        <w:t>вече погасени, следва да представите</w:t>
      </w:r>
      <w:r w:rsidR="00086A63">
        <w:t xml:space="preserve"> </w:t>
      </w:r>
      <w:r>
        <w:t>платежния</w:t>
      </w:r>
      <w:r w:rsidR="00086A63">
        <w:t xml:space="preserve"> документ лично или сканиран на електронния адрес на ОД „Земеделие“, гр. Добрич: </w:t>
      </w:r>
      <w:r w:rsidR="00086A63" w:rsidRPr="003E5F34">
        <w:rPr>
          <w:b/>
          <w:lang w:val="en-US"/>
        </w:rPr>
        <w:t>odzg_d@abv.bg</w:t>
      </w:r>
      <w:r w:rsidR="00086A63">
        <w:rPr>
          <w:lang w:val="en-US"/>
        </w:rPr>
        <w:t xml:space="preserve">. </w:t>
      </w:r>
    </w:p>
    <w:p w:rsidR="00086A63" w:rsidRDefault="00D247CF" w:rsidP="008029C0">
      <w:pPr>
        <w:jc w:val="both"/>
      </w:pPr>
      <w:r>
        <w:t>С н</w:t>
      </w:r>
      <w:r w:rsidR="00242FA0">
        <w:t xml:space="preserve">астоящото </w:t>
      </w:r>
      <w:r>
        <w:t>уведомление се известяват</w:t>
      </w:r>
      <w:r w:rsidR="00242FA0">
        <w:t xml:space="preserve"> </w:t>
      </w:r>
      <w:proofErr w:type="spellStart"/>
      <w:r w:rsidR="00242FA0">
        <w:t>длъжниците</w:t>
      </w:r>
      <w:proofErr w:type="spellEnd"/>
      <w:r w:rsidR="00242FA0">
        <w:t>, посочени</w:t>
      </w:r>
      <w:r>
        <w:t xml:space="preserve"> в приложената таблица, относно предстоящото </w:t>
      </w:r>
      <w:r w:rsidR="00242FA0">
        <w:t>предприемане на мерки по принудително събиране на вземанията.</w:t>
      </w:r>
      <w:bookmarkStart w:id="0" w:name="_GoBack"/>
      <w:bookmarkEnd w:id="0"/>
    </w:p>
    <w:sectPr w:rsidR="000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1D41"/>
    <w:multiLevelType w:val="hybridMultilevel"/>
    <w:tmpl w:val="0B9A73E8"/>
    <w:lvl w:ilvl="0" w:tplc="BC405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E0D"/>
    <w:multiLevelType w:val="hybridMultilevel"/>
    <w:tmpl w:val="88D84E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57"/>
    <w:rsid w:val="00086A63"/>
    <w:rsid w:val="00096230"/>
    <w:rsid w:val="000F429C"/>
    <w:rsid w:val="00242FA0"/>
    <w:rsid w:val="003E5F34"/>
    <w:rsid w:val="004A680C"/>
    <w:rsid w:val="006A5357"/>
    <w:rsid w:val="007D312C"/>
    <w:rsid w:val="008029C0"/>
    <w:rsid w:val="008E7872"/>
    <w:rsid w:val="009636BF"/>
    <w:rsid w:val="009E7DC3"/>
    <w:rsid w:val="00D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ODZ-DPF</dc:creator>
  <cp:keywords/>
  <dc:description/>
  <cp:lastModifiedBy>ODZ-DPF</cp:lastModifiedBy>
  <cp:revision>5</cp:revision>
  <cp:lastPrinted>2020-11-10T13:31:00Z</cp:lastPrinted>
  <dcterms:created xsi:type="dcterms:W3CDTF">2018-12-05T12:07:00Z</dcterms:created>
  <dcterms:modified xsi:type="dcterms:W3CDTF">2020-11-10T14:43:00Z</dcterms:modified>
</cp:coreProperties>
</file>