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5B" w:rsidRPr="003A3E31" w:rsidRDefault="00F83F5B" w:rsidP="00F83F5B">
      <w:pPr>
        <w:pStyle w:val="1"/>
        <w:framePr w:w="0" w:hRule="auto" w:wrap="auto" w:vAnchor="margin" w:hAnchor="text" w:xAlign="left" w:yAlign="inline"/>
        <w:tabs>
          <w:tab w:val="left" w:pos="1080"/>
        </w:tabs>
        <w:ind w:left="1620" w:firstLine="540"/>
        <w:jc w:val="left"/>
        <w:rPr>
          <w:rFonts w:ascii="Helen Bg Condensed" w:hAnsi="Helen Bg Condensed"/>
          <w:color w:val="333333"/>
          <w:spacing w:val="40"/>
          <w:sz w:val="30"/>
          <w:szCs w:val="30"/>
        </w:rPr>
      </w:pPr>
      <w:r w:rsidRPr="003A3E31">
        <w:rPr>
          <w:rStyle w:val="af4"/>
          <w:noProof/>
          <w:color w:val="333333"/>
          <w:sz w:val="2"/>
          <w:szCs w:val="2"/>
          <w:lang w:val="bg-BG" w:eastAsia="bg-BG"/>
        </w:rPr>
        <mc:AlternateContent>
          <mc:Choice Requires="wps">
            <w:drawing>
              <wp:anchor distT="0" distB="0" distL="114300" distR="114300" simplePos="0" relativeHeight="251664384" behindDoc="0" locked="0" layoutInCell="1" allowOverlap="1" wp14:anchorId="252EEC32" wp14:editId="14280ACA">
                <wp:simplePos x="0" y="0"/>
                <wp:positionH relativeFrom="column">
                  <wp:posOffset>-35923</wp:posOffset>
                </wp:positionH>
                <wp:positionV relativeFrom="paragraph">
                  <wp:posOffset>8709</wp:posOffset>
                </wp:positionV>
                <wp:extent cx="0" cy="685800"/>
                <wp:effectExtent l="10160" t="9525" r="8890" b="9525"/>
                <wp:wrapNone/>
                <wp:docPr id="387" name="Съединител &quot;права стрелка&quot;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CB522" id="_x0000_t32" coordsize="21600,21600" o:spt="32" o:oned="t" path="m,l21600,21600e" filled="f">
                <v:path arrowok="t" fillok="f" o:connecttype="none"/>
                <o:lock v:ext="edit" shapetype="t"/>
              </v:shapetype>
              <v:shape id="Съединител &quot;права стрелка&quot; 387" o:spid="_x0000_s1026" type="#_x0000_t32" style="position:absolute;margin-left:-2.85pt;margin-top:.7pt;width:0;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"/>
            </w:pict>
          </mc:Fallback>
        </mc:AlternateContent>
      </w:r>
      <w:r>
        <w:rPr>
          <w:noProof/>
          <w:lang w:val="bg-BG" w:eastAsia="bg-BG"/>
        </w:rPr>
        <w:drawing>
          <wp:anchor distT="0" distB="0" distL="114300" distR="114300" simplePos="0" relativeHeight="251662336" behindDoc="0" locked="0" layoutInCell="1" allowOverlap="1" wp14:anchorId="58F75687" wp14:editId="23BF719B">
            <wp:simplePos x="0" y="0"/>
            <wp:positionH relativeFrom="column">
              <wp:posOffset>457200</wp:posOffset>
            </wp:positionH>
            <wp:positionV relativeFrom="paragraph">
              <wp:posOffset>0</wp:posOffset>
            </wp:positionV>
            <wp:extent cx="600710" cy="832485"/>
            <wp:effectExtent l="0" t="0" r="8890" b="5715"/>
            <wp:wrapSquare wrapText="bothSides"/>
            <wp:docPr id="388" name="Картина 38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E31">
        <w:rPr>
          <w:rFonts w:ascii="Helen Bg Condensed" w:hAnsi="Helen Bg Condensed"/>
          <w:color w:val="333333"/>
          <w:spacing w:val="40"/>
          <w:sz w:val="30"/>
          <w:szCs w:val="30"/>
        </w:rPr>
        <w:t>РЕПУБЛИКА БЪЛГАРИЯ</w:t>
      </w:r>
    </w:p>
    <w:p w:rsidR="00F83F5B" w:rsidRPr="008F64C6" w:rsidRDefault="00F83F5B" w:rsidP="00F83F5B">
      <w:pPr>
        <w:pStyle w:val="1"/>
        <w:framePr w:w="0" w:hRule="auto" w:wrap="auto" w:vAnchor="margin" w:hAnchor="text" w:xAlign="left" w:yAlign="inline"/>
        <w:tabs>
          <w:tab w:val="left" w:pos="1276"/>
        </w:tabs>
        <w:ind w:left="2410" w:right="-540" w:hanging="430"/>
        <w:jc w:val="both"/>
        <w:rPr>
          <w:rFonts w:ascii="Helen Bg Condensed" w:hAnsi="Helen Bg Condensed"/>
          <w:color w:val="333333"/>
          <w:spacing w:val="40"/>
          <w:sz w:val="26"/>
          <w:szCs w:val="26"/>
        </w:rPr>
      </w:pPr>
      <w:r w:rsidRPr="00DE391D">
        <w:rPr>
          <w:rFonts w:ascii="Helen Bg Condensed" w:hAnsi="Helen Bg Condensed"/>
          <w:color w:val="333333"/>
          <w:spacing w:val="40"/>
          <w:sz w:val="26"/>
          <w:szCs w:val="26"/>
          <w:lang w:val="de-DE"/>
        </w:rPr>
        <w:t xml:space="preserve">     </w:t>
      </w:r>
      <w:r>
        <w:rPr>
          <w:rFonts w:ascii="Helen Bg Condensed" w:hAnsi="Helen Bg Condensed"/>
          <w:color w:val="333333"/>
          <w:spacing w:val="40"/>
          <w:sz w:val="26"/>
          <w:szCs w:val="26"/>
          <w:lang w:val="bg-BG"/>
        </w:rPr>
        <w:t xml:space="preserve">  </w:t>
      </w:r>
      <w:r>
        <w:rPr>
          <w:rFonts w:ascii="Helen Bg Condensed" w:hAnsi="Helen Bg Condensed"/>
          <w:color w:val="333333"/>
          <w:spacing w:val="40"/>
          <w:sz w:val="26"/>
          <w:szCs w:val="26"/>
        </w:rPr>
        <w:t>Министерство на земеделието</w:t>
      </w:r>
    </w:p>
    <w:p w:rsidR="00F83F5B" w:rsidRPr="003A3E31" w:rsidRDefault="00F83F5B" w:rsidP="00F83F5B">
      <w:pPr>
        <w:pStyle w:val="1"/>
        <w:framePr w:w="0" w:hRule="auto" w:wrap="auto" w:vAnchor="margin" w:hAnchor="text" w:xAlign="left" w:yAlign="inline"/>
        <w:tabs>
          <w:tab w:val="left" w:pos="1276"/>
        </w:tabs>
        <w:ind w:left="1620" w:right="-540" w:firstLine="540"/>
        <w:jc w:val="both"/>
        <w:rPr>
          <w:rFonts w:ascii="Helen Bg Condensed" w:hAnsi="Helen Bg Condensed"/>
          <w:color w:val="333333"/>
          <w:spacing w:val="40"/>
          <w:sz w:val="26"/>
          <w:szCs w:val="26"/>
        </w:rPr>
      </w:pPr>
      <w:r w:rsidRPr="003A3E31">
        <w:rPr>
          <w:noProof/>
          <w:color w:val="333333"/>
          <w:lang w:val="bg-BG" w:eastAsia="bg-BG"/>
        </w:rPr>
        <mc:AlternateContent>
          <mc:Choice Requires="wps">
            <w:drawing>
              <wp:anchor distT="0" distB="0" distL="114300" distR="114300" simplePos="0" relativeHeight="251663360" behindDoc="0" locked="0" layoutInCell="0" allowOverlap="1" wp14:anchorId="4D1D9F10" wp14:editId="046BFA1D">
                <wp:simplePos x="0" y="0"/>
                <wp:positionH relativeFrom="column">
                  <wp:posOffset>-226695</wp:posOffset>
                </wp:positionH>
                <wp:positionV relativeFrom="paragraph">
                  <wp:posOffset>9744075</wp:posOffset>
                </wp:positionV>
                <wp:extent cx="7589520" cy="0"/>
                <wp:effectExtent l="12065" t="9525" r="8890" b="9525"/>
                <wp:wrapNone/>
                <wp:docPr id="386" name="Право съединение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41C29D" id="Право съединение 38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" o:allowincell="f"/>
            </w:pict>
          </mc:Fallback>
        </mc:AlternateContent>
      </w:r>
      <w:r w:rsidRPr="003A3E31">
        <w:rPr>
          <w:rFonts w:ascii="Helen Bg Condensed" w:hAnsi="Helen Bg Condensed"/>
          <w:color w:val="333333"/>
          <w:spacing w:val="40"/>
          <w:sz w:val="26"/>
          <w:szCs w:val="26"/>
        </w:rPr>
        <w:t>Областна дирекция “Земеделие”</w:t>
      </w:r>
      <w:r>
        <w:rPr>
          <w:rFonts w:ascii="Helen Bg Condensed" w:hAnsi="Helen Bg Condensed"/>
          <w:color w:val="333333"/>
          <w:spacing w:val="40"/>
          <w:sz w:val="26"/>
          <w:szCs w:val="26"/>
        </w:rPr>
        <w:t xml:space="preserve"> Добрич</w:t>
      </w:r>
    </w:p>
    <w:p w:rsidR="00F83F5B" w:rsidRDefault="00F83F5B" w:rsidP="004C1136">
      <w:pPr>
        <w:jc w:val="center"/>
        <w:rPr>
          <w:rFonts w:ascii="Times New Roman" w:hAnsi="Times New Roman"/>
          <w:b/>
          <w:bCs/>
          <w:sz w:val="40"/>
          <w:szCs w:val="40"/>
          <w:lang w:val="bg-BG"/>
        </w:rPr>
      </w:pPr>
    </w:p>
    <w:p w:rsidR="00F83F5B" w:rsidRDefault="00F83F5B" w:rsidP="004C1136">
      <w:pPr>
        <w:jc w:val="center"/>
        <w:rPr>
          <w:rFonts w:ascii="Times New Roman" w:hAnsi="Times New Roman"/>
          <w:b/>
          <w:bCs/>
          <w:sz w:val="40"/>
          <w:szCs w:val="40"/>
          <w:lang w:val="bg-BG"/>
        </w:rPr>
      </w:pPr>
    </w:p>
    <w:p w:rsidR="00F83F5B" w:rsidRDefault="00F83F5B" w:rsidP="004C1136">
      <w:pPr>
        <w:jc w:val="center"/>
        <w:rPr>
          <w:rFonts w:ascii="Times New Roman" w:hAnsi="Times New Roman"/>
          <w:b/>
          <w:bCs/>
          <w:sz w:val="40"/>
          <w:szCs w:val="40"/>
          <w:lang w:val="bg-BG"/>
        </w:rPr>
      </w:pPr>
    </w:p>
    <w:p w:rsidR="00F83F5B" w:rsidRDefault="00F83F5B" w:rsidP="004C1136">
      <w:pPr>
        <w:jc w:val="center"/>
        <w:rPr>
          <w:rFonts w:ascii="Times New Roman" w:hAnsi="Times New Roman"/>
          <w:b/>
          <w:bCs/>
          <w:sz w:val="40"/>
          <w:szCs w:val="40"/>
          <w:lang w:val="bg-BG"/>
        </w:rPr>
      </w:pPr>
    </w:p>
    <w:p w:rsidR="00F83F5B" w:rsidRDefault="00F83F5B" w:rsidP="004C1136">
      <w:pPr>
        <w:jc w:val="center"/>
        <w:rPr>
          <w:rFonts w:ascii="Times New Roman" w:hAnsi="Times New Roman"/>
          <w:b/>
          <w:bCs/>
          <w:sz w:val="40"/>
          <w:szCs w:val="40"/>
          <w:lang w:val="bg-BG"/>
        </w:rPr>
      </w:pPr>
    </w:p>
    <w:p w:rsidR="00F83F5B" w:rsidRDefault="00F83F5B" w:rsidP="004C1136">
      <w:pPr>
        <w:jc w:val="center"/>
        <w:rPr>
          <w:rFonts w:ascii="Times New Roman" w:hAnsi="Times New Roman"/>
          <w:b/>
          <w:bCs/>
          <w:sz w:val="40"/>
          <w:szCs w:val="40"/>
          <w:lang w:val="bg-BG"/>
        </w:rPr>
      </w:pPr>
    </w:p>
    <w:p w:rsidR="00F83F5B" w:rsidRDefault="00F83F5B" w:rsidP="004C1136">
      <w:pPr>
        <w:jc w:val="center"/>
        <w:rPr>
          <w:rFonts w:ascii="Times New Roman" w:hAnsi="Times New Roman"/>
          <w:b/>
          <w:bCs/>
          <w:sz w:val="40"/>
          <w:szCs w:val="40"/>
          <w:lang w:val="bg-BG"/>
        </w:rPr>
      </w:pPr>
    </w:p>
    <w:p w:rsidR="004C1136" w:rsidRPr="001633FF" w:rsidRDefault="004C1136" w:rsidP="004C1136">
      <w:pPr>
        <w:jc w:val="center"/>
        <w:rPr>
          <w:rFonts w:ascii="Times New Roman" w:hAnsi="Times New Roman"/>
          <w:b/>
          <w:bCs/>
          <w:sz w:val="52"/>
          <w:szCs w:val="52"/>
          <w:lang w:val="bg-BG"/>
        </w:rPr>
      </w:pPr>
      <w:r w:rsidRPr="001633FF">
        <w:rPr>
          <w:rFonts w:ascii="Times New Roman" w:hAnsi="Times New Roman"/>
          <w:b/>
          <w:bCs/>
          <w:sz w:val="52"/>
          <w:szCs w:val="52"/>
          <w:lang w:val="bg-BG"/>
        </w:rPr>
        <w:t>ДОКЛАД</w:t>
      </w:r>
    </w:p>
    <w:p w:rsidR="004C1136" w:rsidRPr="00D0166C" w:rsidRDefault="004C1136" w:rsidP="004C1136">
      <w:pPr>
        <w:jc w:val="center"/>
        <w:rPr>
          <w:rFonts w:ascii="Times New Roman" w:hAnsi="Times New Roman"/>
          <w:bCs/>
          <w:sz w:val="36"/>
          <w:szCs w:val="36"/>
          <w:lang w:val="bg-BG"/>
        </w:rPr>
      </w:pPr>
    </w:p>
    <w:p w:rsidR="004C1136" w:rsidRDefault="004C1136" w:rsidP="004C1136">
      <w:pPr>
        <w:jc w:val="center"/>
        <w:rPr>
          <w:rFonts w:ascii="Times New Roman" w:hAnsi="Times New Roman"/>
          <w:bCs/>
          <w:sz w:val="32"/>
          <w:szCs w:val="32"/>
          <w:lang w:val="bg-BG"/>
        </w:rPr>
      </w:pPr>
      <w:r w:rsidRPr="00B57A98">
        <w:rPr>
          <w:rFonts w:ascii="Times New Roman" w:hAnsi="Times New Roman"/>
          <w:bCs/>
          <w:sz w:val="32"/>
          <w:szCs w:val="32"/>
          <w:lang w:val="bg-BG"/>
        </w:rPr>
        <w:t xml:space="preserve">ЗА РАБОТАТА НА </w:t>
      </w:r>
    </w:p>
    <w:p w:rsidR="00F83F5B" w:rsidRPr="00B57A98" w:rsidRDefault="00F83F5B" w:rsidP="004C1136">
      <w:pPr>
        <w:jc w:val="center"/>
        <w:rPr>
          <w:rFonts w:ascii="Times New Roman" w:hAnsi="Times New Roman"/>
          <w:bCs/>
          <w:sz w:val="32"/>
          <w:szCs w:val="32"/>
          <w:lang w:val="bg-BG"/>
        </w:rPr>
      </w:pPr>
    </w:p>
    <w:p w:rsidR="004C1136" w:rsidRPr="00B57A98" w:rsidRDefault="004C1136" w:rsidP="004C1136">
      <w:pPr>
        <w:jc w:val="center"/>
        <w:rPr>
          <w:rFonts w:ascii="Times New Roman" w:hAnsi="Times New Roman"/>
          <w:bCs/>
          <w:sz w:val="32"/>
          <w:szCs w:val="32"/>
          <w:lang w:val="bg-BG"/>
        </w:rPr>
      </w:pPr>
      <w:r w:rsidRPr="00B57A98">
        <w:rPr>
          <w:rFonts w:ascii="Times New Roman" w:hAnsi="Times New Roman"/>
          <w:bCs/>
          <w:sz w:val="32"/>
          <w:szCs w:val="32"/>
          <w:lang w:val="bg-BG"/>
        </w:rPr>
        <w:t>ОБЛАСТНА ДИРЕКЦИЯ “ЗЕМЕДЕЛИЕ”, град</w:t>
      </w:r>
      <w:r w:rsidR="00417786">
        <w:rPr>
          <w:rFonts w:ascii="Times New Roman" w:hAnsi="Times New Roman"/>
          <w:bCs/>
          <w:sz w:val="32"/>
          <w:szCs w:val="32"/>
          <w:lang w:val="bg-BG"/>
        </w:rPr>
        <w:t xml:space="preserve"> </w:t>
      </w:r>
      <w:r w:rsidRPr="00B57A98">
        <w:rPr>
          <w:rFonts w:ascii="Times New Roman" w:hAnsi="Times New Roman"/>
          <w:bCs/>
          <w:sz w:val="32"/>
          <w:szCs w:val="32"/>
          <w:lang w:val="bg-BG"/>
        </w:rPr>
        <w:t>ДОБРИЧ</w:t>
      </w:r>
    </w:p>
    <w:p w:rsidR="004C1136" w:rsidRPr="00B57A98" w:rsidRDefault="004C1136" w:rsidP="004C1136">
      <w:pPr>
        <w:jc w:val="center"/>
        <w:rPr>
          <w:rFonts w:ascii="Times New Roman" w:hAnsi="Times New Roman"/>
          <w:bCs/>
          <w:sz w:val="32"/>
          <w:szCs w:val="32"/>
          <w:lang w:val="bg-BG"/>
        </w:rPr>
      </w:pPr>
    </w:p>
    <w:p w:rsidR="004C1136" w:rsidRDefault="004C1136" w:rsidP="004C1136">
      <w:pPr>
        <w:jc w:val="center"/>
        <w:rPr>
          <w:rFonts w:ascii="Times New Roman" w:hAnsi="Times New Roman"/>
          <w:bCs/>
          <w:sz w:val="32"/>
          <w:szCs w:val="32"/>
          <w:lang w:val="bg-BG"/>
        </w:rPr>
      </w:pPr>
      <w:r w:rsidRPr="00B57A98">
        <w:rPr>
          <w:rFonts w:ascii="Times New Roman" w:hAnsi="Times New Roman"/>
          <w:bCs/>
          <w:sz w:val="32"/>
          <w:szCs w:val="32"/>
          <w:lang w:val="bg-BG"/>
        </w:rPr>
        <w:t>ЗА ПЕРИОДА ОТ 01.01.20</w:t>
      </w:r>
      <w:r w:rsidR="004C625C">
        <w:rPr>
          <w:rFonts w:ascii="Times New Roman" w:hAnsi="Times New Roman"/>
          <w:bCs/>
          <w:sz w:val="32"/>
          <w:szCs w:val="32"/>
          <w:lang w:val="bg-BG"/>
        </w:rPr>
        <w:t>2</w:t>
      </w:r>
      <w:r w:rsidR="003F0A60">
        <w:rPr>
          <w:rFonts w:ascii="Times New Roman" w:hAnsi="Times New Roman"/>
          <w:bCs/>
          <w:sz w:val="32"/>
          <w:szCs w:val="32"/>
          <w:lang w:val="bg-BG"/>
        </w:rPr>
        <w:t>1</w:t>
      </w:r>
      <w:r w:rsidR="00B25918" w:rsidRPr="00DE391D">
        <w:rPr>
          <w:rFonts w:ascii="Times New Roman" w:hAnsi="Times New Roman"/>
          <w:bCs/>
          <w:sz w:val="32"/>
          <w:szCs w:val="32"/>
          <w:lang w:val="bg-BG"/>
        </w:rPr>
        <w:t xml:space="preserve"> </w:t>
      </w:r>
      <w:r w:rsidRPr="00B57A98">
        <w:rPr>
          <w:rFonts w:ascii="Times New Roman" w:hAnsi="Times New Roman"/>
          <w:bCs/>
          <w:sz w:val="32"/>
          <w:szCs w:val="32"/>
          <w:lang w:val="bg-BG"/>
        </w:rPr>
        <w:t>г. ДО 31.12.20</w:t>
      </w:r>
      <w:r w:rsidR="004C625C">
        <w:rPr>
          <w:rFonts w:ascii="Times New Roman" w:hAnsi="Times New Roman"/>
          <w:bCs/>
          <w:sz w:val="32"/>
          <w:szCs w:val="32"/>
          <w:lang w:val="bg-BG"/>
        </w:rPr>
        <w:t>2</w:t>
      </w:r>
      <w:r w:rsidR="003F0A60">
        <w:rPr>
          <w:rFonts w:ascii="Times New Roman" w:hAnsi="Times New Roman"/>
          <w:bCs/>
          <w:sz w:val="32"/>
          <w:szCs w:val="32"/>
          <w:lang w:val="bg-BG"/>
        </w:rPr>
        <w:t>1</w:t>
      </w:r>
      <w:r w:rsidRPr="00B57A98">
        <w:rPr>
          <w:rFonts w:ascii="Times New Roman" w:hAnsi="Times New Roman"/>
          <w:bCs/>
          <w:sz w:val="32"/>
          <w:szCs w:val="32"/>
          <w:lang w:val="bg-BG"/>
        </w:rPr>
        <w:t xml:space="preserve"> г.</w:t>
      </w:r>
    </w:p>
    <w:p w:rsidR="00F83F5B" w:rsidRDefault="00F83F5B" w:rsidP="004C1136">
      <w:pPr>
        <w:jc w:val="center"/>
        <w:rPr>
          <w:rFonts w:ascii="Times New Roman" w:hAnsi="Times New Roman"/>
          <w:bCs/>
          <w:sz w:val="32"/>
          <w:szCs w:val="32"/>
          <w:lang w:val="bg-BG"/>
        </w:rPr>
      </w:pPr>
    </w:p>
    <w:p w:rsidR="00F83F5B" w:rsidRDefault="00F83F5B" w:rsidP="004C1136">
      <w:pPr>
        <w:jc w:val="center"/>
        <w:rPr>
          <w:rFonts w:ascii="Times New Roman" w:hAnsi="Times New Roman"/>
          <w:bCs/>
          <w:sz w:val="32"/>
          <w:szCs w:val="32"/>
          <w:lang w:val="bg-BG"/>
        </w:rPr>
      </w:pPr>
    </w:p>
    <w:p w:rsidR="00F83F5B" w:rsidRDefault="00F83F5B" w:rsidP="004C1136">
      <w:pPr>
        <w:jc w:val="center"/>
        <w:rPr>
          <w:rFonts w:ascii="Times New Roman" w:hAnsi="Times New Roman"/>
          <w:bCs/>
          <w:sz w:val="32"/>
          <w:szCs w:val="32"/>
          <w:lang w:val="bg-BG"/>
        </w:rPr>
      </w:pPr>
    </w:p>
    <w:p w:rsidR="00F83F5B" w:rsidRDefault="00F83F5B" w:rsidP="004C1136">
      <w:pPr>
        <w:jc w:val="center"/>
        <w:rPr>
          <w:rFonts w:ascii="Times New Roman" w:hAnsi="Times New Roman"/>
          <w:bCs/>
          <w:sz w:val="32"/>
          <w:szCs w:val="32"/>
          <w:lang w:val="bg-BG"/>
        </w:rPr>
      </w:pPr>
    </w:p>
    <w:p w:rsidR="00F83F5B" w:rsidRDefault="00F83F5B" w:rsidP="004C1136">
      <w:pPr>
        <w:jc w:val="center"/>
        <w:rPr>
          <w:rFonts w:ascii="Times New Roman" w:hAnsi="Times New Roman"/>
          <w:bCs/>
          <w:sz w:val="32"/>
          <w:szCs w:val="32"/>
          <w:lang w:val="bg-BG"/>
        </w:rPr>
      </w:pPr>
    </w:p>
    <w:p w:rsidR="00F83F5B" w:rsidRDefault="00F83F5B" w:rsidP="004C1136">
      <w:pPr>
        <w:jc w:val="center"/>
        <w:rPr>
          <w:rFonts w:ascii="Times New Roman" w:hAnsi="Times New Roman"/>
          <w:bCs/>
          <w:sz w:val="32"/>
          <w:szCs w:val="32"/>
          <w:lang w:val="bg-BG"/>
        </w:rPr>
      </w:pPr>
    </w:p>
    <w:p w:rsidR="00F83F5B" w:rsidRDefault="00F83F5B" w:rsidP="004C1136">
      <w:pPr>
        <w:jc w:val="center"/>
        <w:rPr>
          <w:rFonts w:ascii="Times New Roman" w:hAnsi="Times New Roman"/>
          <w:bCs/>
          <w:sz w:val="32"/>
          <w:szCs w:val="32"/>
          <w:lang w:val="bg-BG"/>
        </w:rPr>
      </w:pPr>
    </w:p>
    <w:p w:rsidR="00F83F5B" w:rsidRDefault="00F83F5B" w:rsidP="004C1136">
      <w:pPr>
        <w:jc w:val="center"/>
        <w:rPr>
          <w:rFonts w:ascii="Times New Roman" w:hAnsi="Times New Roman"/>
          <w:bCs/>
          <w:sz w:val="32"/>
          <w:szCs w:val="32"/>
          <w:lang w:val="bg-BG"/>
        </w:rPr>
      </w:pPr>
    </w:p>
    <w:p w:rsidR="00F83F5B" w:rsidRDefault="00F83F5B" w:rsidP="004C1136">
      <w:pPr>
        <w:jc w:val="center"/>
        <w:rPr>
          <w:rFonts w:ascii="Times New Roman" w:hAnsi="Times New Roman"/>
          <w:bCs/>
          <w:sz w:val="32"/>
          <w:szCs w:val="32"/>
          <w:lang w:val="bg-BG"/>
        </w:rPr>
      </w:pPr>
    </w:p>
    <w:p w:rsidR="00F83F5B" w:rsidRDefault="00F83F5B" w:rsidP="004C1136">
      <w:pPr>
        <w:jc w:val="center"/>
        <w:rPr>
          <w:rFonts w:ascii="Times New Roman" w:hAnsi="Times New Roman"/>
          <w:bCs/>
          <w:sz w:val="32"/>
          <w:szCs w:val="32"/>
          <w:lang w:val="bg-BG"/>
        </w:rPr>
      </w:pPr>
    </w:p>
    <w:p w:rsidR="00F83F5B" w:rsidRDefault="00F83F5B" w:rsidP="004C1136">
      <w:pPr>
        <w:jc w:val="center"/>
        <w:rPr>
          <w:rFonts w:ascii="Times New Roman" w:hAnsi="Times New Roman"/>
          <w:bCs/>
          <w:sz w:val="32"/>
          <w:szCs w:val="32"/>
          <w:lang w:val="bg-BG"/>
        </w:rPr>
      </w:pPr>
    </w:p>
    <w:p w:rsidR="00F83F5B" w:rsidRDefault="00F83F5B" w:rsidP="004C1136">
      <w:pPr>
        <w:jc w:val="center"/>
        <w:rPr>
          <w:rFonts w:ascii="Times New Roman" w:hAnsi="Times New Roman"/>
          <w:bCs/>
          <w:sz w:val="32"/>
          <w:szCs w:val="32"/>
          <w:lang w:val="bg-BG"/>
        </w:rPr>
      </w:pPr>
    </w:p>
    <w:p w:rsidR="00F83F5B" w:rsidRDefault="00F83F5B" w:rsidP="004C1136">
      <w:pPr>
        <w:jc w:val="center"/>
        <w:rPr>
          <w:rFonts w:ascii="Times New Roman" w:hAnsi="Times New Roman"/>
          <w:bCs/>
          <w:sz w:val="32"/>
          <w:szCs w:val="32"/>
          <w:lang w:val="bg-BG"/>
        </w:rPr>
      </w:pPr>
    </w:p>
    <w:p w:rsidR="00F83F5B" w:rsidRDefault="00F83F5B" w:rsidP="004C1136">
      <w:pPr>
        <w:jc w:val="center"/>
        <w:rPr>
          <w:rFonts w:ascii="Times New Roman" w:hAnsi="Times New Roman"/>
          <w:bCs/>
          <w:sz w:val="32"/>
          <w:szCs w:val="32"/>
          <w:lang w:val="bg-BG"/>
        </w:rPr>
      </w:pPr>
    </w:p>
    <w:p w:rsidR="0031793C" w:rsidRDefault="0031793C" w:rsidP="004C1136">
      <w:pPr>
        <w:jc w:val="center"/>
        <w:rPr>
          <w:rFonts w:ascii="Times New Roman" w:hAnsi="Times New Roman"/>
          <w:bCs/>
          <w:sz w:val="32"/>
          <w:szCs w:val="32"/>
          <w:lang w:val="bg-BG"/>
        </w:rPr>
      </w:pPr>
    </w:p>
    <w:p w:rsidR="00F83F5B" w:rsidRDefault="00F83F5B" w:rsidP="004C1136">
      <w:pPr>
        <w:jc w:val="center"/>
        <w:rPr>
          <w:rFonts w:ascii="Times New Roman" w:hAnsi="Times New Roman"/>
          <w:bCs/>
          <w:sz w:val="32"/>
          <w:szCs w:val="32"/>
          <w:lang w:val="bg-BG"/>
        </w:rPr>
      </w:pPr>
    </w:p>
    <w:p w:rsidR="00820231" w:rsidRDefault="00820231" w:rsidP="00820231">
      <w:pPr>
        <w:jc w:val="center"/>
        <w:rPr>
          <w:rFonts w:ascii="Times New Roman" w:hAnsi="Times New Roman"/>
          <w:sz w:val="24"/>
          <w:szCs w:val="24"/>
          <w:lang w:val="bg-BG"/>
        </w:rPr>
      </w:pPr>
      <w:r>
        <w:rPr>
          <w:rFonts w:ascii="Times New Roman" w:hAnsi="Times New Roman"/>
          <w:b/>
          <w:sz w:val="24"/>
          <w:szCs w:val="24"/>
          <w:lang w:val="bg-BG"/>
        </w:rPr>
        <w:lastRenderedPageBreak/>
        <w:t>СЪДЪРЖАНИЕ</w:t>
      </w:r>
    </w:p>
    <w:p w:rsidR="00820231" w:rsidRPr="005A7E10" w:rsidRDefault="00820231" w:rsidP="00820231">
      <w:pPr>
        <w:jc w:val="center"/>
        <w:rPr>
          <w:rFonts w:ascii="Times New Roman" w:hAnsi="Times New Roman"/>
          <w:b/>
          <w:sz w:val="24"/>
          <w:szCs w:val="24"/>
        </w:rPr>
      </w:pPr>
    </w:p>
    <w:tbl>
      <w:tblPr>
        <w:tblW w:w="10238" w:type="dxa"/>
        <w:tblLook w:val="01E0" w:firstRow="1" w:lastRow="1" w:firstColumn="1" w:lastColumn="1" w:noHBand="0" w:noVBand="0"/>
      </w:tblPr>
      <w:tblGrid>
        <w:gridCol w:w="9822"/>
        <w:gridCol w:w="416"/>
      </w:tblGrid>
      <w:tr w:rsidR="00820231" w:rsidRPr="00820231" w:rsidTr="007F6A42">
        <w:trPr>
          <w:trHeight w:val="291"/>
        </w:trPr>
        <w:tc>
          <w:tcPr>
            <w:tcW w:w="9822" w:type="dxa"/>
          </w:tcPr>
          <w:p w:rsidR="00820231" w:rsidRPr="00820231" w:rsidRDefault="00820231" w:rsidP="00820231">
            <w:pPr>
              <w:jc w:val="both"/>
              <w:rPr>
                <w:rFonts w:ascii="Times New Roman" w:hAnsi="Times New Roman"/>
                <w:b/>
                <w:u w:val="single"/>
                <w:lang w:val="bg-BG"/>
              </w:rPr>
            </w:pPr>
            <w:r w:rsidRPr="00820231">
              <w:rPr>
                <w:rFonts w:ascii="Times New Roman" w:hAnsi="Times New Roman"/>
                <w:b/>
                <w:u w:val="single"/>
                <w:lang w:val="bg-BG"/>
              </w:rPr>
              <w:t>РАЗДЕЛ: СЪСТОЯНИЕ И ОБЗОР НА СЕЛСКОСТОПАНСКИЯ СЕКТОР В ОБЛАСТ ДОБРИЧ</w:t>
            </w:r>
          </w:p>
        </w:tc>
        <w:tc>
          <w:tcPr>
            <w:tcW w:w="416" w:type="dxa"/>
          </w:tcPr>
          <w:p w:rsidR="00820231" w:rsidRPr="00820231" w:rsidRDefault="005F2E3E" w:rsidP="00820231">
            <w:pPr>
              <w:jc w:val="both"/>
              <w:rPr>
                <w:rFonts w:ascii="Times New Roman" w:hAnsi="Times New Roman"/>
                <w:lang w:val="bg-BG"/>
              </w:rPr>
            </w:pPr>
            <w:r>
              <w:rPr>
                <w:rFonts w:ascii="Times New Roman" w:hAnsi="Times New Roman"/>
                <w:lang w:val="bg-BG"/>
              </w:rPr>
              <w:t xml:space="preserve"> </w:t>
            </w:r>
          </w:p>
        </w:tc>
      </w:tr>
      <w:tr w:rsidR="00820231" w:rsidRPr="00820231" w:rsidTr="007F6A42">
        <w:tc>
          <w:tcPr>
            <w:tcW w:w="9822" w:type="dxa"/>
          </w:tcPr>
          <w:p w:rsidR="00820231" w:rsidRPr="00820231" w:rsidRDefault="00820231" w:rsidP="005F2E3E">
            <w:pPr>
              <w:jc w:val="both"/>
              <w:rPr>
                <w:rFonts w:ascii="Times New Roman" w:hAnsi="Times New Roman"/>
              </w:rPr>
            </w:pPr>
            <w:r w:rsidRPr="00820231">
              <w:rPr>
                <w:rFonts w:ascii="Times New Roman" w:hAnsi="Times New Roman"/>
                <w:lang w:val="bg-BG"/>
              </w:rPr>
              <w:t xml:space="preserve">І. </w:t>
            </w:r>
            <w:r w:rsidR="00AF2B5C" w:rsidRPr="00820231">
              <w:rPr>
                <w:rFonts w:ascii="Times New Roman" w:hAnsi="Times New Roman"/>
                <w:lang w:val="bg-BG"/>
              </w:rPr>
              <w:t>Растениевъдство</w:t>
            </w:r>
          </w:p>
        </w:tc>
        <w:tc>
          <w:tcPr>
            <w:tcW w:w="416" w:type="dxa"/>
          </w:tcPr>
          <w:p w:rsidR="00820231" w:rsidRPr="00820231" w:rsidRDefault="00820231" w:rsidP="005F2E3E">
            <w:pPr>
              <w:jc w:val="both"/>
              <w:rPr>
                <w:rFonts w:ascii="Times New Roman" w:hAnsi="Times New Roman"/>
                <w:lang w:val="bg-BG"/>
              </w:rPr>
            </w:pPr>
            <w:r w:rsidRPr="00820231">
              <w:rPr>
                <w:rFonts w:ascii="Times New Roman" w:hAnsi="Times New Roman"/>
                <w:lang w:val="bg-BG"/>
              </w:rPr>
              <w:t>4</w:t>
            </w:r>
          </w:p>
        </w:tc>
      </w:tr>
      <w:tr w:rsidR="00820231" w:rsidRPr="00820231" w:rsidTr="007F6A42">
        <w:tc>
          <w:tcPr>
            <w:tcW w:w="9822" w:type="dxa"/>
          </w:tcPr>
          <w:p w:rsidR="00820231" w:rsidRPr="00820231" w:rsidRDefault="00820231" w:rsidP="005F2E3E">
            <w:pPr>
              <w:ind w:firstLine="142"/>
              <w:jc w:val="both"/>
              <w:rPr>
                <w:rFonts w:ascii="Times New Roman" w:hAnsi="Times New Roman"/>
              </w:rPr>
            </w:pPr>
            <w:r w:rsidRPr="00820231">
              <w:rPr>
                <w:rFonts w:ascii="Times New Roman" w:hAnsi="Times New Roman"/>
              </w:rPr>
              <w:t>1.</w:t>
            </w:r>
            <w:r w:rsidRPr="00820231">
              <w:rPr>
                <w:rFonts w:ascii="Times New Roman" w:hAnsi="Times New Roman"/>
                <w:lang w:val="bg-BG"/>
              </w:rPr>
              <w:t>Информация</w:t>
            </w:r>
          </w:p>
        </w:tc>
        <w:tc>
          <w:tcPr>
            <w:tcW w:w="416" w:type="dxa"/>
          </w:tcPr>
          <w:p w:rsidR="00820231" w:rsidRPr="00820231" w:rsidRDefault="00820231" w:rsidP="005F2E3E">
            <w:pPr>
              <w:jc w:val="both"/>
              <w:rPr>
                <w:rFonts w:ascii="Times New Roman" w:hAnsi="Times New Roman"/>
                <w:lang w:val="bg-BG"/>
              </w:rPr>
            </w:pPr>
            <w:r w:rsidRPr="00820231">
              <w:rPr>
                <w:rFonts w:ascii="Times New Roman" w:hAnsi="Times New Roman"/>
                <w:lang w:val="bg-BG"/>
              </w:rPr>
              <w:t>4</w:t>
            </w:r>
          </w:p>
        </w:tc>
      </w:tr>
      <w:tr w:rsidR="00820231" w:rsidRPr="00820231" w:rsidTr="007F6A42">
        <w:tc>
          <w:tcPr>
            <w:tcW w:w="9822" w:type="dxa"/>
          </w:tcPr>
          <w:p w:rsidR="00820231" w:rsidRPr="00820231" w:rsidRDefault="00820231" w:rsidP="005F2E3E">
            <w:pPr>
              <w:ind w:firstLine="142"/>
              <w:jc w:val="both"/>
              <w:rPr>
                <w:rFonts w:ascii="Times New Roman" w:hAnsi="Times New Roman"/>
                <w:lang w:val="bg-BG"/>
              </w:rPr>
            </w:pPr>
            <w:r w:rsidRPr="00820231">
              <w:rPr>
                <w:rFonts w:ascii="Times New Roman" w:hAnsi="Times New Roman"/>
                <w:lang w:val="bg-BG"/>
              </w:rPr>
              <w:t xml:space="preserve">2. Основни видове отглеждани култури – площи, средни добиви </w:t>
            </w:r>
            <w:r w:rsidR="0049241C">
              <w:rPr>
                <w:rFonts w:ascii="Times New Roman" w:hAnsi="Times New Roman"/>
                <w:lang w:val="bg-BG"/>
              </w:rPr>
              <w:t>през 20</w:t>
            </w:r>
            <w:r w:rsidR="00453F70">
              <w:rPr>
                <w:rFonts w:ascii="Times New Roman" w:hAnsi="Times New Roman"/>
              </w:rPr>
              <w:t>2</w:t>
            </w:r>
            <w:r w:rsidR="003F0A60">
              <w:rPr>
                <w:rFonts w:ascii="Times New Roman" w:hAnsi="Times New Roman"/>
                <w:lang w:val="bg-BG"/>
              </w:rPr>
              <w:t>1</w:t>
            </w:r>
            <w:r w:rsidR="0049241C">
              <w:rPr>
                <w:rFonts w:ascii="Times New Roman" w:hAnsi="Times New Roman"/>
                <w:lang w:val="bg-BG"/>
              </w:rPr>
              <w:t xml:space="preserve"> г., </w:t>
            </w:r>
            <w:r w:rsidRPr="00820231">
              <w:rPr>
                <w:rFonts w:ascii="Times New Roman" w:hAnsi="Times New Roman"/>
                <w:lang w:val="bg-BG"/>
              </w:rPr>
              <w:t xml:space="preserve">в т. ч. сравнителни данни спрямо </w:t>
            </w:r>
            <w:r w:rsidR="00453F70">
              <w:rPr>
                <w:rFonts w:ascii="Times New Roman" w:hAnsi="Times New Roman"/>
              </w:rPr>
              <w:t xml:space="preserve"> </w:t>
            </w:r>
            <w:r w:rsidRPr="00820231">
              <w:rPr>
                <w:rFonts w:ascii="Times New Roman" w:hAnsi="Times New Roman"/>
                <w:lang w:val="bg-BG"/>
              </w:rPr>
              <w:t>201</w:t>
            </w:r>
            <w:r w:rsidR="003F0A60">
              <w:rPr>
                <w:rFonts w:ascii="Times New Roman" w:hAnsi="Times New Roman"/>
                <w:lang w:val="bg-BG"/>
              </w:rPr>
              <w:t>9</w:t>
            </w:r>
            <w:r w:rsidRPr="00820231">
              <w:rPr>
                <w:rFonts w:ascii="Times New Roman" w:hAnsi="Times New Roman"/>
                <w:lang w:val="bg-BG"/>
              </w:rPr>
              <w:t xml:space="preserve"> </w:t>
            </w:r>
            <w:r w:rsidR="00453F70">
              <w:rPr>
                <w:rFonts w:ascii="Times New Roman" w:hAnsi="Times New Roman"/>
                <w:lang w:val="bg-BG"/>
              </w:rPr>
              <w:t>и 20</w:t>
            </w:r>
            <w:r w:rsidR="003F0A60">
              <w:rPr>
                <w:rFonts w:ascii="Times New Roman" w:hAnsi="Times New Roman"/>
                <w:lang w:val="bg-BG"/>
              </w:rPr>
              <w:t>20</w:t>
            </w:r>
            <w:r w:rsidR="00453F70">
              <w:rPr>
                <w:rFonts w:ascii="Times New Roman" w:hAnsi="Times New Roman"/>
                <w:lang w:val="bg-BG"/>
              </w:rPr>
              <w:t xml:space="preserve"> г. </w:t>
            </w:r>
            <w:r w:rsidRPr="00820231">
              <w:rPr>
                <w:rFonts w:ascii="Times New Roman" w:hAnsi="Times New Roman"/>
                <w:lang w:val="bg-BG"/>
              </w:rPr>
              <w:t xml:space="preserve">по данни на оперативната информация </w:t>
            </w:r>
          </w:p>
        </w:tc>
        <w:tc>
          <w:tcPr>
            <w:tcW w:w="416" w:type="dxa"/>
          </w:tcPr>
          <w:p w:rsidR="00820231" w:rsidRPr="00820231" w:rsidRDefault="00820231" w:rsidP="005F2E3E">
            <w:pPr>
              <w:jc w:val="both"/>
              <w:rPr>
                <w:rFonts w:ascii="Times New Roman" w:hAnsi="Times New Roman"/>
                <w:lang w:val="bg-BG"/>
              </w:rPr>
            </w:pPr>
            <w:r w:rsidRPr="00820231">
              <w:rPr>
                <w:rFonts w:ascii="Times New Roman" w:hAnsi="Times New Roman"/>
                <w:lang w:val="bg-BG"/>
              </w:rPr>
              <w:t>4</w:t>
            </w:r>
          </w:p>
        </w:tc>
      </w:tr>
      <w:tr w:rsidR="00820231" w:rsidRPr="00820231" w:rsidTr="007F6A42">
        <w:tc>
          <w:tcPr>
            <w:tcW w:w="9822" w:type="dxa"/>
          </w:tcPr>
          <w:p w:rsidR="00820231" w:rsidRPr="00820231" w:rsidRDefault="00820231" w:rsidP="005F2E3E">
            <w:pPr>
              <w:ind w:firstLine="284"/>
              <w:rPr>
                <w:rFonts w:ascii="Times New Roman" w:hAnsi="Times New Roman"/>
              </w:rPr>
            </w:pPr>
            <w:r w:rsidRPr="00820231">
              <w:rPr>
                <w:rFonts w:ascii="Times New Roman" w:hAnsi="Times New Roman"/>
                <w:lang w:val="bg-BG"/>
              </w:rPr>
              <w:t>2</w:t>
            </w:r>
            <w:r w:rsidRPr="00820231">
              <w:rPr>
                <w:rFonts w:ascii="Times New Roman" w:hAnsi="Times New Roman"/>
              </w:rPr>
              <w:t>.1</w:t>
            </w:r>
            <w:r w:rsidR="0049241C">
              <w:rPr>
                <w:rFonts w:ascii="Times New Roman" w:hAnsi="Times New Roman"/>
                <w:lang w:val="bg-BG"/>
              </w:rPr>
              <w:t xml:space="preserve">.Зърнено </w:t>
            </w:r>
            <w:r w:rsidRPr="00820231">
              <w:rPr>
                <w:rFonts w:ascii="Times New Roman" w:hAnsi="Times New Roman"/>
                <w:lang w:val="bg-BG"/>
              </w:rPr>
              <w:t>житни култури</w:t>
            </w:r>
          </w:p>
        </w:tc>
        <w:tc>
          <w:tcPr>
            <w:tcW w:w="416" w:type="dxa"/>
          </w:tcPr>
          <w:p w:rsidR="00820231" w:rsidRPr="00820231" w:rsidRDefault="00646B28" w:rsidP="005F2E3E">
            <w:pPr>
              <w:jc w:val="both"/>
              <w:rPr>
                <w:rFonts w:ascii="Times New Roman" w:hAnsi="Times New Roman"/>
                <w:lang w:val="bg-BG"/>
              </w:rPr>
            </w:pPr>
            <w:r>
              <w:rPr>
                <w:rFonts w:ascii="Times New Roman" w:hAnsi="Times New Roman"/>
                <w:lang w:val="bg-BG"/>
              </w:rPr>
              <w:t>4</w:t>
            </w:r>
          </w:p>
        </w:tc>
      </w:tr>
      <w:tr w:rsidR="00820231" w:rsidRPr="00820231" w:rsidTr="007F6A42">
        <w:trPr>
          <w:trHeight w:val="333"/>
        </w:trPr>
        <w:tc>
          <w:tcPr>
            <w:tcW w:w="9822" w:type="dxa"/>
          </w:tcPr>
          <w:p w:rsidR="00820231" w:rsidRPr="00820231" w:rsidRDefault="00820231" w:rsidP="005F2E3E">
            <w:pPr>
              <w:ind w:firstLine="284"/>
              <w:jc w:val="both"/>
              <w:rPr>
                <w:rFonts w:ascii="Times New Roman" w:hAnsi="Times New Roman"/>
                <w:lang w:val="bg-BG"/>
              </w:rPr>
            </w:pPr>
            <w:r w:rsidRPr="00820231">
              <w:rPr>
                <w:rFonts w:ascii="Times New Roman" w:hAnsi="Times New Roman"/>
                <w:lang w:val="bg-BG"/>
              </w:rPr>
              <w:t>2.2. Прол</w:t>
            </w:r>
            <w:r>
              <w:rPr>
                <w:rFonts w:ascii="Times New Roman" w:hAnsi="Times New Roman"/>
                <w:lang w:val="bg-BG"/>
              </w:rPr>
              <w:t>е</w:t>
            </w:r>
            <w:r w:rsidRPr="00820231">
              <w:rPr>
                <w:rFonts w:ascii="Times New Roman" w:hAnsi="Times New Roman"/>
                <w:lang w:val="bg-BG"/>
              </w:rPr>
              <w:t>тни култури</w:t>
            </w:r>
          </w:p>
          <w:tbl>
            <w:tblPr>
              <w:tblW w:w="9606" w:type="dxa"/>
              <w:tblLook w:val="01E0" w:firstRow="1" w:lastRow="1" w:firstColumn="1" w:lastColumn="1" w:noHBand="0" w:noVBand="0"/>
            </w:tblPr>
            <w:tblGrid>
              <w:gridCol w:w="8613"/>
              <w:gridCol w:w="993"/>
            </w:tblGrid>
            <w:tr w:rsidR="00820231" w:rsidRPr="008F25E1" w:rsidTr="0078281C">
              <w:trPr>
                <w:trHeight w:val="333"/>
              </w:trPr>
              <w:tc>
                <w:tcPr>
                  <w:tcW w:w="8613" w:type="dxa"/>
                </w:tcPr>
                <w:p w:rsidR="00820231" w:rsidRPr="00820231" w:rsidRDefault="00820231" w:rsidP="005F2E3E">
                  <w:pPr>
                    <w:ind w:firstLine="174"/>
                    <w:jc w:val="both"/>
                    <w:rPr>
                      <w:rFonts w:ascii="Times New Roman" w:hAnsi="Times New Roman"/>
                      <w:lang w:val="bg-BG"/>
                    </w:rPr>
                  </w:pPr>
                  <w:r w:rsidRPr="00820231">
                    <w:rPr>
                      <w:rFonts w:ascii="Times New Roman" w:hAnsi="Times New Roman"/>
                      <w:lang w:val="bg-BG"/>
                    </w:rPr>
                    <w:t>2.3. Етерично</w:t>
                  </w:r>
                  <w:r w:rsidR="0049241C">
                    <w:rPr>
                      <w:rFonts w:ascii="Times New Roman" w:hAnsi="Times New Roman"/>
                      <w:lang w:val="bg-BG"/>
                    </w:rPr>
                    <w:t xml:space="preserve"> </w:t>
                  </w:r>
                  <w:r w:rsidRPr="00820231">
                    <w:rPr>
                      <w:rFonts w:ascii="Times New Roman" w:hAnsi="Times New Roman"/>
                      <w:lang w:val="bg-BG"/>
                    </w:rPr>
                    <w:t>маслени култури</w:t>
                  </w:r>
                </w:p>
                <w:p w:rsidR="00820231" w:rsidRPr="00820231" w:rsidRDefault="00820231" w:rsidP="005F2E3E">
                  <w:pPr>
                    <w:jc w:val="both"/>
                    <w:rPr>
                      <w:rFonts w:ascii="Times New Roman" w:hAnsi="Times New Roman"/>
                      <w:lang w:val="bg-BG"/>
                    </w:rPr>
                  </w:pPr>
                  <w:r w:rsidRPr="00820231">
                    <w:rPr>
                      <w:rFonts w:ascii="Times New Roman" w:hAnsi="Times New Roman"/>
                      <w:lang w:val="bg-BG"/>
                    </w:rPr>
                    <w:t>3. Бракуване на трайни нас</w:t>
                  </w:r>
                  <w:r>
                    <w:rPr>
                      <w:rFonts w:ascii="Times New Roman" w:hAnsi="Times New Roman"/>
                      <w:lang w:val="bg-BG"/>
                    </w:rPr>
                    <w:t>а</w:t>
                  </w:r>
                  <w:r w:rsidRPr="00820231">
                    <w:rPr>
                      <w:rFonts w:ascii="Times New Roman" w:hAnsi="Times New Roman"/>
                      <w:lang w:val="bg-BG"/>
                    </w:rPr>
                    <w:t xml:space="preserve">ждения </w:t>
                  </w:r>
                </w:p>
              </w:tc>
              <w:tc>
                <w:tcPr>
                  <w:tcW w:w="993" w:type="dxa"/>
                </w:tcPr>
                <w:p w:rsidR="00820231" w:rsidRPr="00820231" w:rsidRDefault="00820231" w:rsidP="005F2E3E">
                  <w:pPr>
                    <w:jc w:val="both"/>
                    <w:rPr>
                      <w:rFonts w:ascii="Times New Roman" w:hAnsi="Times New Roman"/>
                      <w:lang w:val="bg-BG"/>
                    </w:rPr>
                  </w:pPr>
                  <w:r w:rsidRPr="00820231">
                    <w:rPr>
                      <w:rFonts w:ascii="Times New Roman" w:hAnsi="Times New Roman"/>
                      <w:lang w:val="bg-BG"/>
                    </w:rPr>
                    <w:t xml:space="preserve">               </w:t>
                  </w:r>
                </w:p>
              </w:tc>
            </w:tr>
          </w:tbl>
          <w:p w:rsidR="00820231" w:rsidRPr="00820231" w:rsidRDefault="00820231" w:rsidP="005F2E3E">
            <w:pPr>
              <w:jc w:val="both"/>
              <w:rPr>
                <w:rFonts w:ascii="Times New Roman" w:hAnsi="Times New Roman"/>
                <w:lang w:val="bg-BG"/>
              </w:rPr>
            </w:pPr>
          </w:p>
        </w:tc>
        <w:tc>
          <w:tcPr>
            <w:tcW w:w="416" w:type="dxa"/>
          </w:tcPr>
          <w:p w:rsidR="00820231" w:rsidRPr="00820231" w:rsidRDefault="00646B28" w:rsidP="005F2E3E">
            <w:pPr>
              <w:jc w:val="both"/>
              <w:rPr>
                <w:rFonts w:ascii="Times New Roman" w:hAnsi="Times New Roman"/>
                <w:lang w:val="bg-BG"/>
              </w:rPr>
            </w:pPr>
            <w:r>
              <w:rPr>
                <w:rFonts w:ascii="Times New Roman" w:hAnsi="Times New Roman"/>
                <w:lang w:val="bg-BG"/>
              </w:rPr>
              <w:t>5</w:t>
            </w:r>
          </w:p>
          <w:p w:rsidR="00820231" w:rsidRPr="00820231" w:rsidRDefault="00646B28" w:rsidP="005F2E3E">
            <w:pPr>
              <w:jc w:val="both"/>
              <w:rPr>
                <w:rFonts w:ascii="Times New Roman" w:hAnsi="Times New Roman"/>
                <w:lang w:val="bg-BG"/>
              </w:rPr>
            </w:pPr>
            <w:r>
              <w:rPr>
                <w:rFonts w:ascii="Times New Roman" w:hAnsi="Times New Roman"/>
                <w:lang w:val="bg-BG"/>
              </w:rPr>
              <w:t>6</w:t>
            </w:r>
          </w:p>
          <w:p w:rsidR="00820231" w:rsidRPr="006A1C5E" w:rsidRDefault="001E19CF" w:rsidP="005F2E3E">
            <w:pPr>
              <w:jc w:val="both"/>
              <w:rPr>
                <w:rFonts w:ascii="Times New Roman" w:hAnsi="Times New Roman"/>
                <w:lang w:val="bg-BG"/>
              </w:rPr>
            </w:pPr>
            <w:r>
              <w:rPr>
                <w:rFonts w:ascii="Times New Roman" w:hAnsi="Times New Roman"/>
                <w:lang w:val="bg-BG"/>
              </w:rPr>
              <w:t>6</w:t>
            </w:r>
          </w:p>
        </w:tc>
      </w:tr>
      <w:tr w:rsidR="00820231" w:rsidRPr="00820231" w:rsidTr="007F6A42">
        <w:tc>
          <w:tcPr>
            <w:tcW w:w="9822" w:type="dxa"/>
          </w:tcPr>
          <w:p w:rsidR="00820231" w:rsidRPr="00820231" w:rsidRDefault="00820231" w:rsidP="005F2E3E">
            <w:pPr>
              <w:ind w:firstLine="142"/>
              <w:jc w:val="both"/>
              <w:rPr>
                <w:rFonts w:ascii="Times New Roman" w:hAnsi="Times New Roman"/>
                <w:lang w:val="bg-BG"/>
              </w:rPr>
            </w:pPr>
            <w:r w:rsidRPr="00820231">
              <w:rPr>
                <w:rFonts w:ascii="Times New Roman" w:hAnsi="Times New Roman"/>
                <w:lang w:val="bg-BG"/>
              </w:rPr>
              <w:t>4. Областна експертна комисия по зърнопроизводство</w:t>
            </w:r>
          </w:p>
        </w:tc>
        <w:tc>
          <w:tcPr>
            <w:tcW w:w="416" w:type="dxa"/>
          </w:tcPr>
          <w:p w:rsidR="00820231" w:rsidRPr="006A1C5E" w:rsidRDefault="00646B28" w:rsidP="005F2E3E">
            <w:pPr>
              <w:jc w:val="both"/>
              <w:rPr>
                <w:rFonts w:ascii="Times New Roman" w:hAnsi="Times New Roman"/>
                <w:lang w:val="bg-BG"/>
              </w:rPr>
            </w:pPr>
            <w:r>
              <w:rPr>
                <w:rFonts w:ascii="Times New Roman" w:hAnsi="Times New Roman"/>
                <w:lang w:val="bg-BG"/>
              </w:rPr>
              <w:t>7</w:t>
            </w:r>
          </w:p>
        </w:tc>
      </w:tr>
      <w:tr w:rsidR="00820231" w:rsidRPr="00820231" w:rsidTr="007F6A42">
        <w:tc>
          <w:tcPr>
            <w:tcW w:w="9822" w:type="dxa"/>
          </w:tcPr>
          <w:p w:rsidR="00820231" w:rsidRPr="00820231" w:rsidRDefault="00820231" w:rsidP="005F2E3E">
            <w:pPr>
              <w:pStyle w:val="a8"/>
              <w:ind w:firstLine="142"/>
              <w:rPr>
                <w:lang w:val="bg-BG"/>
              </w:rPr>
            </w:pPr>
            <w:r w:rsidRPr="00820231">
              <w:rPr>
                <w:lang w:val="bg-BG"/>
              </w:rPr>
              <w:t>5. Анализ, изводи и прогноза за структурата на растениевъдството</w:t>
            </w:r>
          </w:p>
        </w:tc>
        <w:tc>
          <w:tcPr>
            <w:tcW w:w="416" w:type="dxa"/>
          </w:tcPr>
          <w:p w:rsidR="00820231" w:rsidRPr="00820231" w:rsidRDefault="00646B28" w:rsidP="005F2E3E">
            <w:pPr>
              <w:jc w:val="both"/>
              <w:rPr>
                <w:rFonts w:ascii="Times New Roman" w:hAnsi="Times New Roman"/>
                <w:lang w:val="bg-BG"/>
              </w:rPr>
            </w:pPr>
            <w:r>
              <w:rPr>
                <w:rFonts w:ascii="Times New Roman" w:hAnsi="Times New Roman"/>
                <w:lang w:val="bg-BG"/>
              </w:rPr>
              <w:t>7</w:t>
            </w:r>
          </w:p>
        </w:tc>
      </w:tr>
      <w:tr w:rsidR="006330A3" w:rsidRPr="00820231" w:rsidTr="007F6A42">
        <w:tc>
          <w:tcPr>
            <w:tcW w:w="9822" w:type="dxa"/>
          </w:tcPr>
          <w:p w:rsidR="006330A3" w:rsidRPr="006330A3" w:rsidRDefault="006330A3" w:rsidP="005F2E3E">
            <w:pPr>
              <w:pStyle w:val="a8"/>
              <w:ind w:firstLine="142"/>
              <w:rPr>
                <w:lang w:val="bg-BG"/>
              </w:rPr>
            </w:pPr>
            <w:r>
              <w:rPr>
                <w:lang w:val="bg-BG"/>
              </w:rPr>
              <w:t>6. Създаване и поддържане на регистри по Закона за маслодайната роза</w:t>
            </w:r>
          </w:p>
        </w:tc>
        <w:tc>
          <w:tcPr>
            <w:tcW w:w="416" w:type="dxa"/>
          </w:tcPr>
          <w:p w:rsidR="006330A3" w:rsidRPr="006330A3" w:rsidRDefault="001528F6" w:rsidP="005F2E3E">
            <w:pPr>
              <w:jc w:val="both"/>
              <w:rPr>
                <w:rFonts w:ascii="Times New Roman" w:hAnsi="Times New Roman"/>
                <w:lang w:val="bg-BG"/>
              </w:rPr>
            </w:pPr>
            <w:r>
              <w:rPr>
                <w:rFonts w:ascii="Times New Roman" w:hAnsi="Times New Roman"/>
                <w:lang w:val="bg-BG"/>
              </w:rPr>
              <w:t>7</w:t>
            </w:r>
          </w:p>
        </w:tc>
      </w:tr>
      <w:tr w:rsidR="00F4530B" w:rsidRPr="00820231" w:rsidTr="007F6A42">
        <w:tc>
          <w:tcPr>
            <w:tcW w:w="9822" w:type="dxa"/>
          </w:tcPr>
          <w:p w:rsidR="00F4530B" w:rsidRDefault="00646B28" w:rsidP="005F2E3E">
            <w:pPr>
              <w:pStyle w:val="a8"/>
              <w:ind w:firstLine="142"/>
              <w:rPr>
                <w:lang w:val="bg-BG"/>
              </w:rPr>
            </w:pPr>
            <w:r>
              <w:rPr>
                <w:lang w:val="bg-BG"/>
              </w:rPr>
              <w:t>7</w:t>
            </w:r>
            <w:r w:rsidR="00F4530B">
              <w:rPr>
                <w:lang w:val="en-US"/>
              </w:rPr>
              <w:t xml:space="preserve">. </w:t>
            </w:r>
            <w:r>
              <w:rPr>
                <w:lang w:val="bg-BG"/>
              </w:rPr>
              <w:t>Р</w:t>
            </w:r>
            <w:r w:rsidRPr="00646B28">
              <w:rPr>
                <w:lang w:val="bg-BG"/>
              </w:rPr>
              <w:t>егистър на тютюнопроизводителите и регистър на лицата, които притежават разрешение за изкупуванее на суров тютюн</w:t>
            </w:r>
          </w:p>
          <w:p w:rsidR="00646B28" w:rsidRPr="00646B28" w:rsidRDefault="00646B28" w:rsidP="005F2E3E">
            <w:pPr>
              <w:pStyle w:val="a8"/>
              <w:ind w:firstLine="142"/>
              <w:rPr>
                <w:lang w:val="bg-BG"/>
              </w:rPr>
            </w:pPr>
            <w:r>
              <w:rPr>
                <w:lang w:val="bg-BG"/>
              </w:rPr>
              <w:t xml:space="preserve">8. </w:t>
            </w:r>
            <w:r w:rsidRPr="00646B28">
              <w:rPr>
                <w:lang w:val="bg-BG"/>
              </w:rPr>
              <w:t>Растения от рода на конопа (канабис)</w:t>
            </w:r>
          </w:p>
        </w:tc>
        <w:tc>
          <w:tcPr>
            <w:tcW w:w="416" w:type="dxa"/>
          </w:tcPr>
          <w:p w:rsidR="00F4530B" w:rsidRDefault="00646B28" w:rsidP="005F2E3E">
            <w:pPr>
              <w:jc w:val="both"/>
              <w:rPr>
                <w:rFonts w:ascii="Times New Roman" w:hAnsi="Times New Roman"/>
                <w:lang w:val="bg-BG"/>
              </w:rPr>
            </w:pPr>
            <w:r>
              <w:rPr>
                <w:rFonts w:ascii="Times New Roman" w:hAnsi="Times New Roman"/>
                <w:lang w:val="bg-BG"/>
              </w:rPr>
              <w:t>8</w:t>
            </w:r>
          </w:p>
          <w:p w:rsidR="00646B28" w:rsidRDefault="00646B28" w:rsidP="005F2E3E">
            <w:pPr>
              <w:jc w:val="both"/>
              <w:rPr>
                <w:rFonts w:ascii="Times New Roman" w:hAnsi="Times New Roman"/>
                <w:lang w:val="bg-BG"/>
              </w:rPr>
            </w:pPr>
          </w:p>
          <w:p w:rsidR="00646B28" w:rsidRPr="00646B28" w:rsidRDefault="00646B28" w:rsidP="005F2E3E">
            <w:pPr>
              <w:jc w:val="both"/>
              <w:rPr>
                <w:rFonts w:ascii="Times New Roman" w:hAnsi="Times New Roman"/>
                <w:lang w:val="bg-BG"/>
              </w:rPr>
            </w:pPr>
            <w:r>
              <w:rPr>
                <w:rFonts w:ascii="Times New Roman" w:hAnsi="Times New Roman"/>
                <w:lang w:val="bg-BG"/>
              </w:rPr>
              <w:t>8</w:t>
            </w:r>
          </w:p>
        </w:tc>
      </w:tr>
      <w:tr w:rsidR="00820231" w:rsidRPr="00820231" w:rsidTr="007F6A42">
        <w:tc>
          <w:tcPr>
            <w:tcW w:w="9822" w:type="dxa"/>
          </w:tcPr>
          <w:p w:rsidR="00820231" w:rsidRPr="00820231" w:rsidRDefault="00820231" w:rsidP="005F2E3E">
            <w:pPr>
              <w:pStyle w:val="a8"/>
              <w:rPr>
                <w:lang w:val="bg-BG"/>
              </w:rPr>
            </w:pPr>
            <w:r w:rsidRPr="00820231">
              <w:rPr>
                <w:lang w:val="bg-BG"/>
              </w:rPr>
              <w:t xml:space="preserve">ІІ. </w:t>
            </w:r>
            <w:r w:rsidR="00042888" w:rsidRPr="00820231">
              <w:rPr>
                <w:lang w:val="bg-BG"/>
              </w:rPr>
              <w:t>Животновъдство</w:t>
            </w:r>
          </w:p>
        </w:tc>
        <w:tc>
          <w:tcPr>
            <w:tcW w:w="416" w:type="dxa"/>
          </w:tcPr>
          <w:p w:rsidR="00820231" w:rsidRPr="00646B28" w:rsidRDefault="00646B28" w:rsidP="005F2E3E">
            <w:pPr>
              <w:jc w:val="both"/>
              <w:rPr>
                <w:rFonts w:ascii="Times New Roman" w:hAnsi="Times New Roman"/>
                <w:lang w:val="bg-BG"/>
              </w:rPr>
            </w:pPr>
            <w:r>
              <w:rPr>
                <w:rFonts w:ascii="Times New Roman" w:hAnsi="Times New Roman"/>
                <w:lang w:val="bg-BG"/>
              </w:rPr>
              <w:t>8</w:t>
            </w:r>
          </w:p>
        </w:tc>
      </w:tr>
      <w:tr w:rsidR="00820231" w:rsidRPr="00820231" w:rsidTr="007F6A42">
        <w:tc>
          <w:tcPr>
            <w:tcW w:w="9822" w:type="dxa"/>
          </w:tcPr>
          <w:p w:rsidR="00820231" w:rsidRPr="00820231" w:rsidRDefault="00646B28" w:rsidP="005F2E3E">
            <w:pPr>
              <w:pStyle w:val="a8"/>
              <w:numPr>
                <w:ilvl w:val="0"/>
                <w:numId w:val="12"/>
              </w:numPr>
              <w:ind w:left="0" w:firstLine="142"/>
              <w:rPr>
                <w:lang w:val="en-US"/>
              </w:rPr>
            </w:pPr>
            <w:r w:rsidRPr="00820231">
              <w:rPr>
                <w:lang w:val="bg-BG"/>
              </w:rPr>
              <w:t xml:space="preserve">Регистрирани </w:t>
            </w:r>
            <w:r>
              <w:rPr>
                <w:lang w:val="bg-BG"/>
              </w:rPr>
              <w:t xml:space="preserve">животни през 2021г. </w:t>
            </w:r>
            <w:r w:rsidRPr="00820231">
              <w:rPr>
                <w:lang w:val="bg-BG"/>
              </w:rPr>
              <w:t>по Наредб</w:t>
            </w:r>
            <w:r>
              <w:rPr>
                <w:lang w:val="bg-BG"/>
              </w:rPr>
              <w:t>а</w:t>
            </w:r>
            <w:r w:rsidRPr="00820231">
              <w:rPr>
                <w:lang w:val="bg-BG"/>
              </w:rPr>
              <w:t xml:space="preserve"> №3 от 1999 г. в Обл</w:t>
            </w:r>
            <w:r w:rsidR="005F2E3E">
              <w:rPr>
                <w:lang w:val="bg-BG"/>
              </w:rPr>
              <w:t>астна дирекция „Земеделие“</w:t>
            </w:r>
            <w:r w:rsidRPr="00820231">
              <w:rPr>
                <w:lang w:val="bg-BG"/>
              </w:rPr>
              <w:t xml:space="preserve"> Добрич</w:t>
            </w:r>
            <w:r w:rsidRPr="00820231">
              <w:rPr>
                <w:bCs/>
                <w:lang w:val="bg-BG"/>
              </w:rPr>
              <w:t xml:space="preserve"> </w:t>
            </w:r>
          </w:p>
        </w:tc>
        <w:tc>
          <w:tcPr>
            <w:tcW w:w="416" w:type="dxa"/>
          </w:tcPr>
          <w:p w:rsidR="00820231" w:rsidRPr="00C171B5" w:rsidRDefault="00646B28" w:rsidP="005F2E3E">
            <w:pPr>
              <w:jc w:val="both"/>
              <w:rPr>
                <w:rFonts w:ascii="Times New Roman" w:hAnsi="Times New Roman"/>
                <w:lang w:val="bg-BG"/>
              </w:rPr>
            </w:pPr>
            <w:r>
              <w:rPr>
                <w:rFonts w:ascii="Times New Roman" w:hAnsi="Times New Roman"/>
                <w:lang w:val="bg-BG"/>
              </w:rPr>
              <w:t>9</w:t>
            </w:r>
          </w:p>
        </w:tc>
      </w:tr>
      <w:tr w:rsidR="00820231" w:rsidRPr="00820231" w:rsidTr="007F6A42">
        <w:tc>
          <w:tcPr>
            <w:tcW w:w="9822" w:type="dxa"/>
          </w:tcPr>
          <w:p w:rsidR="00820231" w:rsidRPr="00820231" w:rsidRDefault="00820231" w:rsidP="005F2E3E">
            <w:pPr>
              <w:ind w:firstLine="142"/>
              <w:jc w:val="both"/>
              <w:rPr>
                <w:rFonts w:ascii="Times New Roman" w:hAnsi="Times New Roman"/>
                <w:lang w:val="bg-BG"/>
              </w:rPr>
            </w:pPr>
            <w:r w:rsidRPr="00820231">
              <w:rPr>
                <w:rFonts w:ascii="Times New Roman" w:hAnsi="Times New Roman"/>
                <w:lang w:val="bg-BG"/>
              </w:rPr>
              <w:t xml:space="preserve">2. </w:t>
            </w:r>
            <w:r w:rsidR="00646B28" w:rsidRPr="00646B28">
              <w:rPr>
                <w:rFonts w:ascii="Times New Roman" w:hAnsi="Times New Roman"/>
                <w:lang w:val="bg-BG"/>
              </w:rPr>
              <w:t>Регистър на фермите и стопанствата за производство на чистопороден и хибриден разплоден материал при птици, свине и зайци</w:t>
            </w:r>
          </w:p>
        </w:tc>
        <w:tc>
          <w:tcPr>
            <w:tcW w:w="416" w:type="dxa"/>
          </w:tcPr>
          <w:p w:rsidR="00820231" w:rsidRPr="00646B28" w:rsidRDefault="00646B28" w:rsidP="005F2E3E">
            <w:pPr>
              <w:jc w:val="both"/>
              <w:rPr>
                <w:rFonts w:ascii="Times New Roman" w:hAnsi="Times New Roman"/>
                <w:lang w:val="bg-BG"/>
              </w:rPr>
            </w:pPr>
            <w:r>
              <w:rPr>
                <w:rFonts w:ascii="Times New Roman" w:hAnsi="Times New Roman"/>
                <w:lang w:val="bg-BG"/>
              </w:rPr>
              <w:t>9</w:t>
            </w:r>
          </w:p>
        </w:tc>
      </w:tr>
      <w:tr w:rsidR="00820231" w:rsidRPr="00820231" w:rsidTr="007F6A42">
        <w:tc>
          <w:tcPr>
            <w:tcW w:w="9822" w:type="dxa"/>
          </w:tcPr>
          <w:p w:rsidR="00820231" w:rsidRPr="00820231" w:rsidRDefault="00820231" w:rsidP="005F2E3E">
            <w:pPr>
              <w:ind w:firstLine="142"/>
              <w:jc w:val="both"/>
              <w:rPr>
                <w:rFonts w:ascii="Times New Roman" w:hAnsi="Times New Roman"/>
                <w:lang w:val="bg-BG"/>
              </w:rPr>
            </w:pPr>
            <w:r w:rsidRPr="00820231">
              <w:rPr>
                <w:rFonts w:ascii="Times New Roman" w:hAnsi="Times New Roman"/>
                <w:lang w:val="bg-BG"/>
              </w:rPr>
              <w:t>3.</w:t>
            </w:r>
            <w:r w:rsidR="00646B28" w:rsidRPr="004A7DCB">
              <w:rPr>
                <w:rFonts w:ascii="Times New Roman" w:hAnsi="Times New Roman"/>
                <w:b/>
                <w:sz w:val="22"/>
                <w:szCs w:val="22"/>
                <w:lang w:val="bg-BG"/>
              </w:rPr>
              <w:t xml:space="preserve"> </w:t>
            </w:r>
            <w:r w:rsidR="00646B28" w:rsidRPr="00646B28">
              <w:rPr>
                <w:rFonts w:ascii="Times New Roman" w:hAnsi="Times New Roman"/>
                <w:lang w:val="bg-BG"/>
              </w:rPr>
              <w:t>Регистър на пчелини за производство на пчелни майки и отводки</w:t>
            </w:r>
          </w:p>
        </w:tc>
        <w:tc>
          <w:tcPr>
            <w:tcW w:w="416" w:type="dxa"/>
          </w:tcPr>
          <w:p w:rsidR="00820231" w:rsidRPr="00646B28" w:rsidRDefault="00646B28" w:rsidP="005F2E3E">
            <w:pPr>
              <w:jc w:val="both"/>
              <w:rPr>
                <w:rFonts w:ascii="Times New Roman" w:hAnsi="Times New Roman"/>
                <w:lang w:val="bg-BG"/>
              </w:rPr>
            </w:pPr>
            <w:r>
              <w:rPr>
                <w:rFonts w:ascii="Times New Roman" w:hAnsi="Times New Roman"/>
                <w:lang w:val="bg-BG"/>
              </w:rPr>
              <w:t>9</w:t>
            </w:r>
          </w:p>
        </w:tc>
      </w:tr>
      <w:tr w:rsidR="00820231" w:rsidRPr="00820231" w:rsidTr="00E60968">
        <w:trPr>
          <w:trHeight w:val="339"/>
        </w:trPr>
        <w:tc>
          <w:tcPr>
            <w:tcW w:w="9822" w:type="dxa"/>
          </w:tcPr>
          <w:p w:rsidR="00820231" w:rsidRPr="00820231" w:rsidRDefault="00E60968" w:rsidP="005F2E3E">
            <w:pPr>
              <w:pStyle w:val="11"/>
              <w:tabs>
                <w:tab w:val="left" w:pos="5954"/>
              </w:tabs>
              <w:ind w:left="0"/>
              <w:contextualSpacing/>
              <w:jc w:val="both"/>
              <w:rPr>
                <w:rFonts w:ascii="Times New Roman" w:hAnsi="Times New Roman"/>
                <w:lang w:val="bg-BG"/>
              </w:rPr>
            </w:pPr>
            <w:r w:rsidRPr="00820231">
              <w:rPr>
                <w:rFonts w:ascii="Times New Roman" w:hAnsi="Times New Roman"/>
                <w:lang w:val="bg-BG"/>
              </w:rPr>
              <w:t>ІІІ</w:t>
            </w:r>
            <w:r>
              <w:rPr>
                <w:rFonts w:ascii="Times New Roman" w:hAnsi="Times New Roman"/>
                <w:bCs/>
                <w:lang w:val="bg-BG"/>
              </w:rPr>
              <w:t>.</w:t>
            </w:r>
            <w:r w:rsidR="00820231" w:rsidRPr="00820231">
              <w:rPr>
                <w:rFonts w:ascii="Times New Roman" w:hAnsi="Times New Roman"/>
                <w:bCs/>
                <w:lang w:val="bg-BG"/>
              </w:rPr>
              <w:t xml:space="preserve"> </w:t>
            </w:r>
            <w:r w:rsidRPr="00820231">
              <w:rPr>
                <w:rFonts w:ascii="Times New Roman" w:hAnsi="Times New Roman"/>
                <w:lang w:val="bg-BG"/>
              </w:rPr>
              <w:t>Деловодна система</w:t>
            </w:r>
            <w:r w:rsidRPr="00820231">
              <w:rPr>
                <w:rFonts w:ascii="Times New Roman" w:hAnsi="Times New Roman"/>
                <w:bCs/>
                <w:lang w:val="bg-BG"/>
              </w:rPr>
              <w:t xml:space="preserve"> </w:t>
            </w:r>
            <w:r>
              <w:rPr>
                <w:rFonts w:ascii="Times New Roman" w:hAnsi="Times New Roman"/>
                <w:bCs/>
                <w:lang w:val="bg-BG"/>
              </w:rPr>
              <w:t xml:space="preserve">и </w:t>
            </w:r>
            <w:r w:rsidRPr="00820231">
              <w:rPr>
                <w:rFonts w:ascii="Times New Roman" w:hAnsi="Times New Roman"/>
                <w:lang w:val="bg-BG"/>
              </w:rPr>
              <w:t>Адм</w:t>
            </w:r>
            <w:r>
              <w:rPr>
                <w:rFonts w:ascii="Times New Roman" w:hAnsi="Times New Roman"/>
                <w:lang w:val="bg-BG"/>
              </w:rPr>
              <w:t>инистративно-правна дейност на О</w:t>
            </w:r>
            <w:r w:rsidRPr="00820231">
              <w:rPr>
                <w:rFonts w:ascii="Times New Roman" w:hAnsi="Times New Roman"/>
                <w:lang w:val="bg-BG"/>
              </w:rPr>
              <w:t>бластна дирекция „Земеделие“, град Добрич</w:t>
            </w:r>
            <w:r w:rsidRPr="00820231">
              <w:rPr>
                <w:rFonts w:ascii="Times New Roman" w:hAnsi="Times New Roman"/>
                <w:bCs/>
                <w:lang w:val="bg-BG"/>
              </w:rPr>
              <w:t xml:space="preserve"> </w:t>
            </w:r>
          </w:p>
        </w:tc>
        <w:tc>
          <w:tcPr>
            <w:tcW w:w="416" w:type="dxa"/>
          </w:tcPr>
          <w:p w:rsidR="00820231" w:rsidRPr="00820231" w:rsidRDefault="00E60968" w:rsidP="005F2E3E">
            <w:pPr>
              <w:jc w:val="both"/>
              <w:rPr>
                <w:rFonts w:ascii="Times New Roman" w:hAnsi="Times New Roman"/>
                <w:lang w:val="bg-BG"/>
              </w:rPr>
            </w:pPr>
            <w:r>
              <w:rPr>
                <w:rFonts w:ascii="Times New Roman" w:hAnsi="Times New Roman"/>
                <w:lang w:val="bg-BG"/>
              </w:rPr>
              <w:t>9</w:t>
            </w:r>
          </w:p>
        </w:tc>
      </w:tr>
      <w:tr w:rsidR="00820231" w:rsidRPr="00820231" w:rsidTr="007F6A42">
        <w:tc>
          <w:tcPr>
            <w:tcW w:w="9822" w:type="dxa"/>
          </w:tcPr>
          <w:p w:rsidR="00820231" w:rsidRPr="00820231" w:rsidRDefault="00820231" w:rsidP="005F2E3E">
            <w:pPr>
              <w:rPr>
                <w:rFonts w:ascii="Times New Roman" w:hAnsi="Times New Roman"/>
                <w:lang w:val="bg-BG"/>
              </w:rPr>
            </w:pPr>
            <w:r w:rsidRPr="00820231">
              <w:rPr>
                <w:rFonts w:ascii="Times New Roman" w:hAnsi="Times New Roman"/>
                <w:lang w:val="bg-BG"/>
              </w:rPr>
              <w:t xml:space="preserve">ІV. </w:t>
            </w:r>
            <w:r w:rsidR="00E60968" w:rsidRPr="00820231">
              <w:rPr>
                <w:rFonts w:ascii="Times New Roman" w:hAnsi="Times New Roman"/>
                <w:lang w:val="bg-BG"/>
              </w:rPr>
              <w:t>Поземлени отношения</w:t>
            </w:r>
          </w:p>
        </w:tc>
        <w:tc>
          <w:tcPr>
            <w:tcW w:w="416" w:type="dxa"/>
          </w:tcPr>
          <w:p w:rsidR="00820231" w:rsidRPr="006330A3" w:rsidRDefault="00E60968" w:rsidP="005F2E3E">
            <w:pPr>
              <w:rPr>
                <w:rFonts w:ascii="Times New Roman" w:hAnsi="Times New Roman"/>
                <w:lang w:val="bg-BG"/>
              </w:rPr>
            </w:pPr>
            <w:r>
              <w:rPr>
                <w:rFonts w:ascii="Times New Roman" w:hAnsi="Times New Roman"/>
                <w:lang w:val="bg-BG"/>
              </w:rPr>
              <w:t>11</w:t>
            </w:r>
          </w:p>
        </w:tc>
      </w:tr>
      <w:tr w:rsidR="00820231" w:rsidRPr="00820231" w:rsidTr="007F6A42">
        <w:tc>
          <w:tcPr>
            <w:tcW w:w="9822" w:type="dxa"/>
          </w:tcPr>
          <w:p w:rsidR="00820231" w:rsidRPr="00820231" w:rsidRDefault="00820231" w:rsidP="005F2E3E">
            <w:pPr>
              <w:pStyle w:val="aa"/>
              <w:numPr>
                <w:ilvl w:val="0"/>
                <w:numId w:val="14"/>
              </w:numPr>
              <w:ind w:left="0" w:firstLine="142"/>
              <w:jc w:val="left"/>
              <w:rPr>
                <w:b w:val="0"/>
                <w:bCs w:val="0"/>
                <w:sz w:val="20"/>
                <w:szCs w:val="20"/>
              </w:rPr>
            </w:pPr>
            <w:r w:rsidRPr="00820231">
              <w:rPr>
                <w:b w:val="0"/>
                <w:sz w:val="20"/>
                <w:szCs w:val="20"/>
                <w:lang w:val="bg-BG"/>
              </w:rPr>
              <w:t>Състояние и управление на земи от ДПФ</w:t>
            </w:r>
          </w:p>
          <w:p w:rsidR="00820231" w:rsidRPr="00820231" w:rsidRDefault="00E60968" w:rsidP="005F2E3E">
            <w:pPr>
              <w:pStyle w:val="af2"/>
              <w:numPr>
                <w:ilvl w:val="0"/>
                <w:numId w:val="14"/>
              </w:numPr>
              <w:ind w:left="0" w:firstLine="142"/>
              <w:contextualSpacing w:val="0"/>
              <w:rPr>
                <w:rFonts w:ascii="Times New Roman" w:hAnsi="Times New Roman"/>
                <w:lang w:val="bg-BG"/>
              </w:rPr>
            </w:pPr>
            <w:r>
              <w:rPr>
                <w:rFonts w:ascii="Times New Roman" w:hAnsi="Times New Roman"/>
                <w:lang w:val="bg-BG"/>
              </w:rPr>
              <w:t>Резултати от проведени тръжни процедури за имотите от ДПФ за 2021г.</w:t>
            </w:r>
          </w:p>
        </w:tc>
        <w:tc>
          <w:tcPr>
            <w:tcW w:w="416" w:type="dxa"/>
          </w:tcPr>
          <w:p w:rsidR="00820231" w:rsidRPr="0046043D" w:rsidRDefault="00E60968" w:rsidP="005F2E3E">
            <w:pPr>
              <w:rPr>
                <w:rFonts w:ascii="Times New Roman" w:hAnsi="Times New Roman"/>
              </w:rPr>
            </w:pPr>
            <w:r>
              <w:rPr>
                <w:rFonts w:ascii="Times New Roman" w:hAnsi="Times New Roman"/>
                <w:lang w:val="bg-BG"/>
              </w:rPr>
              <w:t>11</w:t>
            </w:r>
          </w:p>
          <w:p w:rsidR="00820231" w:rsidRPr="006330A3" w:rsidRDefault="00E60968" w:rsidP="005F2E3E">
            <w:pPr>
              <w:rPr>
                <w:rFonts w:ascii="Times New Roman" w:hAnsi="Times New Roman"/>
                <w:lang w:val="bg-BG"/>
              </w:rPr>
            </w:pPr>
            <w:r>
              <w:rPr>
                <w:rFonts w:ascii="Times New Roman" w:hAnsi="Times New Roman"/>
                <w:lang w:val="bg-BG"/>
              </w:rPr>
              <w:t>12</w:t>
            </w:r>
          </w:p>
        </w:tc>
      </w:tr>
      <w:tr w:rsidR="00820231" w:rsidRPr="00820231" w:rsidTr="007F6A42">
        <w:tc>
          <w:tcPr>
            <w:tcW w:w="9822" w:type="dxa"/>
          </w:tcPr>
          <w:p w:rsidR="00820231" w:rsidRPr="00820231" w:rsidRDefault="0046043D" w:rsidP="005F2E3E">
            <w:pPr>
              <w:pStyle w:val="a4"/>
              <w:numPr>
                <w:ilvl w:val="0"/>
                <w:numId w:val="14"/>
              </w:numPr>
              <w:tabs>
                <w:tab w:val="clear" w:pos="4320"/>
                <w:tab w:val="clear" w:pos="8640"/>
              </w:tabs>
              <w:ind w:left="0" w:firstLine="142"/>
              <w:jc w:val="both"/>
              <w:rPr>
                <w:rFonts w:ascii="Times New Roman" w:hAnsi="Times New Roman"/>
                <w:bCs/>
                <w:lang w:val="bg-BG"/>
              </w:rPr>
            </w:pPr>
            <w:r>
              <w:rPr>
                <w:rFonts w:ascii="Times New Roman" w:hAnsi="Times New Roman"/>
                <w:bCs/>
                <w:lang w:val="bg-BG"/>
              </w:rPr>
              <w:t>Дейности,</w:t>
            </w:r>
            <w:r w:rsidR="00820231" w:rsidRPr="00820231">
              <w:rPr>
                <w:rFonts w:ascii="Times New Roman" w:hAnsi="Times New Roman"/>
                <w:bCs/>
                <w:lang w:val="bg-BG"/>
              </w:rPr>
              <w:t xml:space="preserve"> свързани със стопанските дворове</w:t>
            </w:r>
          </w:p>
        </w:tc>
        <w:tc>
          <w:tcPr>
            <w:tcW w:w="416" w:type="dxa"/>
          </w:tcPr>
          <w:p w:rsidR="00820231" w:rsidRPr="006330A3" w:rsidRDefault="00E60968" w:rsidP="005F2E3E">
            <w:pPr>
              <w:jc w:val="both"/>
              <w:rPr>
                <w:rFonts w:ascii="Times New Roman" w:hAnsi="Times New Roman"/>
                <w:lang w:val="bg-BG"/>
              </w:rPr>
            </w:pPr>
            <w:r>
              <w:rPr>
                <w:rFonts w:ascii="Times New Roman" w:hAnsi="Times New Roman"/>
                <w:lang w:val="bg-BG"/>
              </w:rPr>
              <w:t>1</w:t>
            </w:r>
            <w:r w:rsidR="006330A3">
              <w:rPr>
                <w:rFonts w:ascii="Times New Roman" w:hAnsi="Times New Roman"/>
                <w:lang w:val="bg-BG"/>
              </w:rPr>
              <w:t>3</w:t>
            </w:r>
          </w:p>
        </w:tc>
      </w:tr>
      <w:tr w:rsidR="00820231" w:rsidRPr="00820231" w:rsidTr="007F6A42">
        <w:tc>
          <w:tcPr>
            <w:tcW w:w="9822" w:type="dxa"/>
          </w:tcPr>
          <w:p w:rsidR="00820231" w:rsidRPr="00820231" w:rsidRDefault="00820231" w:rsidP="005F2E3E">
            <w:pPr>
              <w:pStyle w:val="a4"/>
              <w:numPr>
                <w:ilvl w:val="1"/>
                <w:numId w:val="14"/>
              </w:numPr>
              <w:tabs>
                <w:tab w:val="clear" w:pos="4320"/>
                <w:tab w:val="clear" w:pos="8640"/>
                <w:tab w:val="right" w:pos="284"/>
              </w:tabs>
              <w:ind w:left="0" w:firstLine="284"/>
              <w:jc w:val="both"/>
              <w:rPr>
                <w:rFonts w:ascii="Times New Roman" w:hAnsi="Times New Roman"/>
                <w:bCs/>
                <w:lang w:val="bg-BG"/>
              </w:rPr>
            </w:pPr>
            <w:r w:rsidRPr="00820231">
              <w:rPr>
                <w:rFonts w:ascii="Times New Roman" w:hAnsi="Times New Roman"/>
                <w:bCs/>
                <w:lang w:val="bg-BG"/>
              </w:rPr>
              <w:t xml:space="preserve">Преписки по реда на чл. 27, ал.6 от ЗСПЗЗ </w:t>
            </w:r>
          </w:p>
        </w:tc>
        <w:tc>
          <w:tcPr>
            <w:tcW w:w="416" w:type="dxa"/>
          </w:tcPr>
          <w:p w:rsidR="00820231" w:rsidRPr="006330A3" w:rsidRDefault="00E60968" w:rsidP="005F2E3E">
            <w:pPr>
              <w:jc w:val="both"/>
              <w:rPr>
                <w:rFonts w:ascii="Times New Roman" w:hAnsi="Times New Roman"/>
                <w:lang w:val="bg-BG"/>
              </w:rPr>
            </w:pPr>
            <w:r>
              <w:rPr>
                <w:rFonts w:ascii="Times New Roman" w:hAnsi="Times New Roman"/>
                <w:lang w:val="bg-BG"/>
              </w:rPr>
              <w:t>1</w:t>
            </w:r>
            <w:r w:rsidR="006330A3">
              <w:rPr>
                <w:rFonts w:ascii="Times New Roman" w:hAnsi="Times New Roman"/>
                <w:lang w:val="bg-BG"/>
              </w:rPr>
              <w:t>3</w:t>
            </w:r>
          </w:p>
        </w:tc>
      </w:tr>
      <w:tr w:rsidR="00820231" w:rsidRPr="00820231" w:rsidTr="007F6A42">
        <w:tc>
          <w:tcPr>
            <w:tcW w:w="9822" w:type="dxa"/>
          </w:tcPr>
          <w:p w:rsidR="00820231" w:rsidRPr="00820231" w:rsidRDefault="00820231" w:rsidP="005F2E3E">
            <w:pPr>
              <w:pStyle w:val="a4"/>
              <w:ind w:firstLine="284"/>
              <w:jc w:val="both"/>
              <w:rPr>
                <w:rFonts w:ascii="Times New Roman" w:hAnsi="Times New Roman"/>
                <w:lang w:val="bg-BG"/>
              </w:rPr>
            </w:pPr>
            <w:r w:rsidRPr="00820231">
              <w:rPr>
                <w:rFonts w:ascii="Times New Roman" w:hAnsi="Times New Roman"/>
                <w:lang w:val="bg-BG"/>
              </w:rPr>
              <w:t>3.2.</w:t>
            </w:r>
            <w:r w:rsidRPr="00820231">
              <w:rPr>
                <w:rFonts w:ascii="Times New Roman" w:hAnsi="Times New Roman"/>
                <w:bCs/>
                <w:lang w:val="bg-BG"/>
              </w:rPr>
              <w:t xml:space="preserve"> Преписки по реда на чл. 27, ал.8 от ЗСПЗЗ</w:t>
            </w:r>
          </w:p>
        </w:tc>
        <w:tc>
          <w:tcPr>
            <w:tcW w:w="416" w:type="dxa"/>
          </w:tcPr>
          <w:p w:rsidR="00820231" w:rsidRPr="006330A3" w:rsidRDefault="00E60968" w:rsidP="005F2E3E">
            <w:pPr>
              <w:jc w:val="both"/>
              <w:rPr>
                <w:rFonts w:ascii="Times New Roman" w:hAnsi="Times New Roman"/>
                <w:lang w:val="bg-BG"/>
              </w:rPr>
            </w:pPr>
            <w:r>
              <w:rPr>
                <w:rFonts w:ascii="Times New Roman" w:hAnsi="Times New Roman"/>
                <w:lang w:val="bg-BG"/>
              </w:rPr>
              <w:t>1</w:t>
            </w:r>
            <w:r w:rsidR="006330A3">
              <w:rPr>
                <w:rFonts w:ascii="Times New Roman" w:hAnsi="Times New Roman"/>
                <w:lang w:val="bg-BG"/>
              </w:rPr>
              <w:t>4</w:t>
            </w:r>
          </w:p>
        </w:tc>
      </w:tr>
      <w:tr w:rsidR="00820231" w:rsidRPr="00820231" w:rsidTr="007F6A42">
        <w:tc>
          <w:tcPr>
            <w:tcW w:w="9822" w:type="dxa"/>
          </w:tcPr>
          <w:p w:rsidR="00820231" w:rsidRPr="00820231" w:rsidRDefault="00820231" w:rsidP="005F2E3E">
            <w:pPr>
              <w:pStyle w:val="a4"/>
              <w:ind w:firstLine="284"/>
              <w:jc w:val="both"/>
              <w:rPr>
                <w:rFonts w:ascii="Times New Roman" w:hAnsi="Times New Roman"/>
                <w:lang w:val="bg-BG"/>
              </w:rPr>
            </w:pPr>
            <w:r w:rsidRPr="00820231">
              <w:rPr>
                <w:rFonts w:ascii="Times New Roman" w:hAnsi="Times New Roman"/>
                <w:lang w:val="bg-BG"/>
              </w:rPr>
              <w:t>3.3.</w:t>
            </w:r>
            <w:r w:rsidRPr="00820231">
              <w:rPr>
                <w:rFonts w:ascii="Times New Roman" w:hAnsi="Times New Roman"/>
                <w:bCs/>
                <w:lang w:val="bg-BG"/>
              </w:rPr>
              <w:t xml:space="preserve"> Преписки по реда на § 12а от ПЗР на ЗСПЗЗ</w:t>
            </w:r>
          </w:p>
        </w:tc>
        <w:tc>
          <w:tcPr>
            <w:tcW w:w="416" w:type="dxa"/>
          </w:tcPr>
          <w:p w:rsidR="00820231" w:rsidRPr="006330A3" w:rsidRDefault="00E60968" w:rsidP="005F2E3E">
            <w:pPr>
              <w:jc w:val="both"/>
              <w:rPr>
                <w:rFonts w:ascii="Times New Roman" w:hAnsi="Times New Roman"/>
                <w:lang w:val="bg-BG"/>
              </w:rPr>
            </w:pPr>
            <w:r>
              <w:rPr>
                <w:rFonts w:ascii="Times New Roman" w:hAnsi="Times New Roman"/>
                <w:lang w:val="bg-BG"/>
              </w:rPr>
              <w:t>15</w:t>
            </w:r>
          </w:p>
        </w:tc>
      </w:tr>
      <w:tr w:rsidR="0020625C" w:rsidRPr="00820231" w:rsidTr="007F6A42">
        <w:tc>
          <w:tcPr>
            <w:tcW w:w="9822" w:type="dxa"/>
          </w:tcPr>
          <w:p w:rsidR="0020625C" w:rsidRPr="00820231" w:rsidRDefault="0020625C" w:rsidP="005F2E3E">
            <w:pPr>
              <w:pStyle w:val="a4"/>
              <w:ind w:firstLine="284"/>
              <w:jc w:val="both"/>
              <w:rPr>
                <w:rFonts w:ascii="Times New Roman" w:hAnsi="Times New Roman"/>
                <w:lang w:val="bg-BG"/>
              </w:rPr>
            </w:pPr>
            <w:r>
              <w:rPr>
                <w:rFonts w:ascii="Times New Roman" w:hAnsi="Times New Roman"/>
                <w:lang w:val="bg-BG"/>
              </w:rPr>
              <w:t>3.4 Дейности на ОД „Земеделие“ Добрич по ЗКИР, ЗУТ</w:t>
            </w:r>
          </w:p>
        </w:tc>
        <w:tc>
          <w:tcPr>
            <w:tcW w:w="416" w:type="dxa"/>
          </w:tcPr>
          <w:p w:rsidR="0020625C" w:rsidRDefault="00E60968" w:rsidP="005F2E3E">
            <w:pPr>
              <w:jc w:val="both"/>
              <w:rPr>
                <w:rFonts w:ascii="Times New Roman" w:hAnsi="Times New Roman"/>
                <w:lang w:val="bg-BG"/>
              </w:rPr>
            </w:pPr>
            <w:r>
              <w:rPr>
                <w:rFonts w:ascii="Times New Roman" w:hAnsi="Times New Roman"/>
                <w:lang w:val="bg-BG"/>
              </w:rPr>
              <w:t>16</w:t>
            </w:r>
          </w:p>
        </w:tc>
      </w:tr>
      <w:tr w:rsidR="00820231" w:rsidRPr="00820231" w:rsidTr="007F6A42">
        <w:tc>
          <w:tcPr>
            <w:tcW w:w="9822" w:type="dxa"/>
          </w:tcPr>
          <w:p w:rsidR="00962AD7" w:rsidRDefault="00962AD7" w:rsidP="005F2E3E">
            <w:pPr>
              <w:jc w:val="both"/>
              <w:rPr>
                <w:rFonts w:ascii="Times New Roman" w:hAnsi="Times New Roman"/>
                <w:lang w:val="bg-BG"/>
              </w:rPr>
            </w:pPr>
            <w:r>
              <w:rPr>
                <w:rFonts w:ascii="Times New Roman" w:hAnsi="Times New Roman"/>
                <w:lang w:val="bg-BG"/>
              </w:rPr>
              <w:t xml:space="preserve">V. </w:t>
            </w:r>
            <w:r w:rsidR="002B2612" w:rsidRPr="00820231">
              <w:rPr>
                <w:rFonts w:ascii="Times New Roman" w:eastAsia="Calibri" w:hAnsi="Times New Roman"/>
                <w:lang w:val="bg-BG"/>
              </w:rPr>
              <w:t xml:space="preserve">Регистър на земеделските производители по </w:t>
            </w:r>
            <w:r w:rsidRPr="00820231">
              <w:rPr>
                <w:rFonts w:ascii="Times New Roman" w:eastAsia="Calibri" w:hAnsi="Times New Roman"/>
                <w:lang w:val="bg-BG"/>
              </w:rPr>
              <w:t>Н</w:t>
            </w:r>
            <w:r w:rsidR="002B2612" w:rsidRPr="00820231">
              <w:rPr>
                <w:rFonts w:ascii="Times New Roman" w:eastAsia="Calibri" w:hAnsi="Times New Roman"/>
                <w:lang w:val="bg-BG"/>
              </w:rPr>
              <w:t>аредба</w:t>
            </w:r>
            <w:r w:rsidRPr="00820231">
              <w:rPr>
                <w:rFonts w:ascii="Times New Roman" w:eastAsia="Calibri" w:hAnsi="Times New Roman"/>
                <w:lang w:val="bg-BG"/>
              </w:rPr>
              <w:t xml:space="preserve"> №3/1999 </w:t>
            </w:r>
            <w:r w:rsidR="002B2612" w:rsidRPr="00820231">
              <w:rPr>
                <w:rFonts w:ascii="Times New Roman" w:eastAsia="Calibri" w:hAnsi="Times New Roman"/>
                <w:lang w:val="bg-BG"/>
              </w:rPr>
              <w:t>г</w:t>
            </w:r>
            <w:r w:rsidRPr="00820231">
              <w:rPr>
                <w:rFonts w:ascii="Times New Roman" w:eastAsia="Calibri" w:hAnsi="Times New Roman"/>
                <w:lang w:val="bg-BG"/>
              </w:rPr>
              <w:t>.</w:t>
            </w:r>
          </w:p>
          <w:p w:rsidR="00820231" w:rsidRPr="00820231" w:rsidRDefault="00820231" w:rsidP="005F2E3E">
            <w:pPr>
              <w:jc w:val="both"/>
              <w:rPr>
                <w:rFonts w:ascii="Times New Roman" w:hAnsi="Times New Roman"/>
                <w:lang w:val="bg-BG"/>
              </w:rPr>
            </w:pPr>
            <w:r w:rsidRPr="00820231">
              <w:rPr>
                <w:rFonts w:ascii="Times New Roman" w:hAnsi="Times New Roman"/>
                <w:lang w:val="bg-BG"/>
              </w:rPr>
              <w:t>V</w:t>
            </w:r>
            <w:r w:rsidR="00962AD7">
              <w:rPr>
                <w:rFonts w:ascii="Times New Roman" w:hAnsi="Times New Roman"/>
                <w:lang w:val="bg-BG"/>
              </w:rPr>
              <w:t>І</w:t>
            </w:r>
            <w:r w:rsidRPr="00820231">
              <w:rPr>
                <w:rFonts w:ascii="Times New Roman" w:hAnsi="Times New Roman"/>
                <w:lang w:val="bg-BG"/>
              </w:rPr>
              <w:t xml:space="preserve">. </w:t>
            </w:r>
            <w:r w:rsidR="002B2612" w:rsidRPr="00820231">
              <w:rPr>
                <w:rFonts w:ascii="Times New Roman" w:hAnsi="Times New Roman"/>
                <w:lang w:val="bg-BG"/>
              </w:rPr>
              <w:t>Хидромелиорации</w:t>
            </w:r>
          </w:p>
        </w:tc>
        <w:tc>
          <w:tcPr>
            <w:tcW w:w="416" w:type="dxa"/>
          </w:tcPr>
          <w:p w:rsidR="00820231" w:rsidRPr="006330A3" w:rsidRDefault="004A4C1E" w:rsidP="005F2E3E">
            <w:pPr>
              <w:jc w:val="both"/>
              <w:rPr>
                <w:rFonts w:ascii="Times New Roman" w:hAnsi="Times New Roman"/>
                <w:lang w:val="bg-BG"/>
              </w:rPr>
            </w:pPr>
            <w:r>
              <w:rPr>
                <w:rFonts w:ascii="Times New Roman" w:hAnsi="Times New Roman"/>
                <w:lang w:val="bg-BG"/>
              </w:rPr>
              <w:t>16</w:t>
            </w:r>
          </w:p>
          <w:p w:rsidR="00962AD7" w:rsidRPr="006330A3" w:rsidRDefault="004A4C1E" w:rsidP="005F2E3E">
            <w:pPr>
              <w:jc w:val="both"/>
              <w:rPr>
                <w:rFonts w:ascii="Times New Roman" w:hAnsi="Times New Roman"/>
                <w:lang w:val="bg-BG"/>
              </w:rPr>
            </w:pPr>
            <w:r>
              <w:rPr>
                <w:rFonts w:ascii="Times New Roman" w:hAnsi="Times New Roman"/>
                <w:lang w:val="bg-BG"/>
              </w:rPr>
              <w:t>17</w:t>
            </w:r>
          </w:p>
        </w:tc>
      </w:tr>
      <w:tr w:rsidR="00820231" w:rsidRPr="00820231" w:rsidTr="007F6A42">
        <w:tc>
          <w:tcPr>
            <w:tcW w:w="9822" w:type="dxa"/>
          </w:tcPr>
          <w:p w:rsidR="00820231" w:rsidRPr="00820231" w:rsidRDefault="004A4C1E" w:rsidP="005F2E3E">
            <w:pPr>
              <w:jc w:val="both"/>
              <w:textAlignment w:val="auto"/>
              <w:rPr>
                <w:rFonts w:ascii="Times New Roman" w:hAnsi="Times New Roman"/>
                <w:lang w:val="bg-BG"/>
              </w:rPr>
            </w:pPr>
            <w:r w:rsidRPr="00820231">
              <w:rPr>
                <w:rFonts w:ascii="Times New Roman" w:hAnsi="Times New Roman"/>
                <w:lang w:val="bg-BG"/>
              </w:rPr>
              <w:t>V</w:t>
            </w:r>
            <w:r>
              <w:rPr>
                <w:rFonts w:ascii="Times New Roman" w:hAnsi="Times New Roman"/>
                <w:lang w:val="bg-BG"/>
              </w:rPr>
              <w:t>І</w:t>
            </w:r>
            <w:r w:rsidR="00962AD7">
              <w:rPr>
                <w:rFonts w:ascii="Times New Roman" w:hAnsi="Times New Roman"/>
                <w:lang w:val="bg-BG"/>
              </w:rPr>
              <w:t>І</w:t>
            </w:r>
            <w:r w:rsidR="00820231" w:rsidRPr="00820231">
              <w:rPr>
                <w:rFonts w:ascii="Times New Roman" w:hAnsi="Times New Roman"/>
                <w:lang w:val="bg-BG"/>
              </w:rPr>
              <w:t xml:space="preserve">. </w:t>
            </w:r>
            <w:r w:rsidR="002B2612" w:rsidRPr="00820231">
              <w:rPr>
                <w:rFonts w:ascii="Times New Roman" w:hAnsi="Times New Roman"/>
                <w:lang w:val="bg-BG"/>
              </w:rPr>
              <w:t>Агростатистика</w:t>
            </w:r>
          </w:p>
        </w:tc>
        <w:tc>
          <w:tcPr>
            <w:tcW w:w="416" w:type="dxa"/>
          </w:tcPr>
          <w:p w:rsidR="00820231" w:rsidRPr="00820231" w:rsidRDefault="004A4C1E" w:rsidP="005F2E3E">
            <w:pPr>
              <w:jc w:val="both"/>
              <w:rPr>
                <w:rFonts w:ascii="Times New Roman" w:hAnsi="Times New Roman"/>
                <w:lang w:val="bg-BG"/>
              </w:rPr>
            </w:pPr>
            <w:r>
              <w:rPr>
                <w:rFonts w:ascii="Times New Roman" w:hAnsi="Times New Roman"/>
                <w:lang w:val="bg-BG"/>
              </w:rPr>
              <w:t>19</w:t>
            </w:r>
          </w:p>
        </w:tc>
      </w:tr>
      <w:tr w:rsidR="00820231" w:rsidRPr="00820231" w:rsidTr="007F6A42">
        <w:tc>
          <w:tcPr>
            <w:tcW w:w="9822" w:type="dxa"/>
          </w:tcPr>
          <w:p w:rsidR="00820231" w:rsidRPr="00820231" w:rsidRDefault="004A4C1E" w:rsidP="005F2E3E">
            <w:pPr>
              <w:jc w:val="both"/>
              <w:rPr>
                <w:rFonts w:ascii="Times New Roman" w:hAnsi="Times New Roman"/>
                <w:lang w:val="bg-BG"/>
              </w:rPr>
            </w:pPr>
            <w:r w:rsidRPr="00820231">
              <w:rPr>
                <w:rFonts w:ascii="Times New Roman" w:hAnsi="Times New Roman"/>
                <w:lang w:val="bg-BG"/>
              </w:rPr>
              <w:t>V</w:t>
            </w:r>
            <w:r>
              <w:rPr>
                <w:rFonts w:ascii="Times New Roman" w:hAnsi="Times New Roman"/>
                <w:lang w:val="bg-BG"/>
              </w:rPr>
              <w:t>ІІІ</w:t>
            </w:r>
            <w:r w:rsidR="00820231" w:rsidRPr="00820231">
              <w:rPr>
                <w:rFonts w:ascii="Times New Roman" w:hAnsi="Times New Roman"/>
                <w:lang w:val="bg-BG"/>
              </w:rPr>
              <w:t xml:space="preserve">. </w:t>
            </w:r>
            <w:r w:rsidR="002B2612" w:rsidRPr="00820231">
              <w:rPr>
                <w:rFonts w:ascii="Times New Roman" w:hAnsi="Times New Roman"/>
                <w:lang w:val="bg-BG"/>
              </w:rPr>
              <w:t>Регистрация и контрол на обектите за съхранение на зърно и земеделските стопани, произвеждащи зърно на площи над 5 дка</w:t>
            </w:r>
          </w:p>
        </w:tc>
        <w:tc>
          <w:tcPr>
            <w:tcW w:w="416" w:type="dxa"/>
          </w:tcPr>
          <w:p w:rsidR="00820231" w:rsidRPr="00820231" w:rsidRDefault="007424AB" w:rsidP="005F2E3E">
            <w:pPr>
              <w:jc w:val="both"/>
              <w:rPr>
                <w:rFonts w:ascii="Times New Roman" w:hAnsi="Times New Roman"/>
                <w:lang w:val="bg-BG"/>
              </w:rPr>
            </w:pPr>
            <w:r>
              <w:rPr>
                <w:rFonts w:ascii="Times New Roman" w:hAnsi="Times New Roman"/>
                <w:lang w:val="bg-BG"/>
              </w:rPr>
              <w:t>2</w:t>
            </w:r>
            <w:r w:rsidR="006330A3">
              <w:rPr>
                <w:rFonts w:ascii="Times New Roman" w:hAnsi="Times New Roman"/>
                <w:lang w:val="bg-BG"/>
              </w:rPr>
              <w:t>3</w:t>
            </w:r>
          </w:p>
          <w:p w:rsidR="00820231" w:rsidRPr="00820231" w:rsidRDefault="00820231" w:rsidP="005F2E3E">
            <w:pPr>
              <w:jc w:val="both"/>
              <w:rPr>
                <w:rFonts w:ascii="Times New Roman" w:hAnsi="Times New Roman"/>
                <w:lang w:val="bg-BG"/>
              </w:rPr>
            </w:pPr>
          </w:p>
        </w:tc>
      </w:tr>
      <w:tr w:rsidR="00820231" w:rsidRPr="00820231" w:rsidTr="007F6A42">
        <w:tc>
          <w:tcPr>
            <w:tcW w:w="9822" w:type="dxa"/>
          </w:tcPr>
          <w:p w:rsidR="00820231" w:rsidRPr="00820231" w:rsidRDefault="007424AB" w:rsidP="005F2E3E">
            <w:pPr>
              <w:jc w:val="both"/>
              <w:rPr>
                <w:rFonts w:ascii="Times New Roman" w:hAnsi="Times New Roman"/>
                <w:bCs/>
                <w:lang w:val="be-BY"/>
              </w:rPr>
            </w:pPr>
            <w:r>
              <w:rPr>
                <w:rFonts w:ascii="Times New Roman" w:hAnsi="Times New Roman"/>
                <w:bCs/>
                <w:lang w:val="be-BY" w:eastAsia="bg-BG"/>
              </w:rPr>
              <w:t>І</w:t>
            </w:r>
            <w:r w:rsidR="00820231" w:rsidRPr="00820231">
              <w:rPr>
                <w:rFonts w:ascii="Times New Roman" w:hAnsi="Times New Roman"/>
                <w:bCs/>
                <w:lang w:val="be-BY" w:eastAsia="bg-BG"/>
              </w:rPr>
              <w:t xml:space="preserve">Х. </w:t>
            </w:r>
            <w:r w:rsidR="00AF2B5C" w:rsidRPr="00820231">
              <w:rPr>
                <w:rFonts w:ascii="Times New Roman" w:hAnsi="Times New Roman"/>
                <w:bCs/>
                <w:lang w:val="be-BY" w:eastAsia="bg-BG"/>
              </w:rPr>
              <w:t xml:space="preserve">Дейност на комисията по чл. 17, ал. 1 от </w:t>
            </w:r>
            <w:r w:rsidR="00820231" w:rsidRPr="00820231">
              <w:rPr>
                <w:rFonts w:ascii="Times New Roman" w:hAnsi="Times New Roman"/>
                <w:bCs/>
                <w:lang w:val="be-BY" w:eastAsia="bg-BG"/>
              </w:rPr>
              <w:t xml:space="preserve">ЗОЗЗ </w:t>
            </w:r>
            <w:r w:rsidR="00AF2B5C" w:rsidRPr="00820231">
              <w:rPr>
                <w:rFonts w:ascii="Times New Roman" w:hAnsi="Times New Roman"/>
                <w:bCs/>
                <w:lang w:val="be-BY" w:eastAsia="bg-BG"/>
              </w:rPr>
              <w:t>и</w:t>
            </w:r>
            <w:r w:rsidR="00820231" w:rsidRPr="00820231">
              <w:rPr>
                <w:rFonts w:ascii="Times New Roman" w:hAnsi="Times New Roman"/>
                <w:bCs/>
                <w:lang w:val="be-BY" w:eastAsia="bg-BG"/>
              </w:rPr>
              <w:t xml:space="preserve"> Н</w:t>
            </w:r>
            <w:r w:rsidR="00AF2B5C" w:rsidRPr="00820231">
              <w:rPr>
                <w:rFonts w:ascii="Times New Roman" w:hAnsi="Times New Roman"/>
                <w:bCs/>
                <w:lang w:val="be-BY" w:eastAsia="bg-BG"/>
              </w:rPr>
              <w:t>аредба</w:t>
            </w:r>
            <w:r w:rsidR="00820231" w:rsidRPr="00820231">
              <w:rPr>
                <w:rFonts w:ascii="Times New Roman" w:hAnsi="Times New Roman"/>
                <w:bCs/>
                <w:lang w:val="be-BY" w:eastAsia="bg-BG"/>
              </w:rPr>
              <w:t xml:space="preserve"> №19/2012 </w:t>
            </w:r>
            <w:r w:rsidR="00AF2B5C" w:rsidRPr="00820231">
              <w:rPr>
                <w:rFonts w:ascii="Times New Roman" w:hAnsi="Times New Roman"/>
                <w:bCs/>
                <w:lang w:val="be-BY" w:eastAsia="bg-BG"/>
              </w:rPr>
              <w:t>г</w:t>
            </w:r>
            <w:r w:rsidR="00820231" w:rsidRPr="00820231">
              <w:rPr>
                <w:rFonts w:ascii="Times New Roman" w:hAnsi="Times New Roman"/>
                <w:bCs/>
                <w:lang w:val="be-BY" w:eastAsia="bg-BG"/>
              </w:rPr>
              <w:t>.</w:t>
            </w:r>
          </w:p>
        </w:tc>
        <w:tc>
          <w:tcPr>
            <w:tcW w:w="416" w:type="dxa"/>
          </w:tcPr>
          <w:p w:rsidR="00820231" w:rsidRPr="00820231" w:rsidRDefault="007424AB" w:rsidP="005F2E3E">
            <w:pPr>
              <w:rPr>
                <w:rFonts w:ascii="Times New Roman" w:hAnsi="Times New Roman"/>
                <w:lang w:val="bg-BG"/>
              </w:rPr>
            </w:pPr>
            <w:r>
              <w:rPr>
                <w:rFonts w:ascii="Times New Roman" w:hAnsi="Times New Roman"/>
                <w:lang w:val="bg-BG"/>
              </w:rPr>
              <w:t>2</w:t>
            </w:r>
            <w:r w:rsidR="001E19CF">
              <w:rPr>
                <w:rFonts w:ascii="Times New Roman" w:hAnsi="Times New Roman"/>
                <w:lang w:val="bg-BG"/>
              </w:rPr>
              <w:t>6</w:t>
            </w:r>
          </w:p>
        </w:tc>
      </w:tr>
      <w:tr w:rsidR="00820231" w:rsidRPr="00820231" w:rsidTr="007F6A42">
        <w:tc>
          <w:tcPr>
            <w:tcW w:w="9822" w:type="dxa"/>
          </w:tcPr>
          <w:p w:rsidR="00820231" w:rsidRPr="00820231" w:rsidRDefault="00820231" w:rsidP="005F2E3E">
            <w:pPr>
              <w:overflowPunct/>
              <w:autoSpaceDE/>
              <w:autoSpaceDN/>
              <w:adjustRightInd/>
              <w:jc w:val="both"/>
              <w:textAlignment w:val="auto"/>
              <w:rPr>
                <w:rFonts w:ascii="Times New Roman" w:hAnsi="Times New Roman"/>
                <w:lang w:val="bg-BG" w:eastAsia="bg-BG"/>
              </w:rPr>
            </w:pPr>
            <w:r w:rsidRPr="00820231">
              <w:rPr>
                <w:rFonts w:ascii="Times New Roman" w:hAnsi="Times New Roman"/>
                <w:lang w:val="bg-BG" w:eastAsia="bg-BG"/>
              </w:rPr>
              <w:t xml:space="preserve">Х. </w:t>
            </w:r>
            <w:r w:rsidR="00AF2B5C">
              <w:rPr>
                <w:rFonts w:ascii="Times New Roman" w:hAnsi="Times New Roman"/>
                <w:lang w:val="bg-BG" w:eastAsia="bg-BG"/>
              </w:rPr>
              <w:t>Дейности по З</w:t>
            </w:r>
            <w:r w:rsidR="00AF2B5C" w:rsidRPr="00820231">
              <w:rPr>
                <w:rFonts w:ascii="Times New Roman" w:hAnsi="Times New Roman"/>
                <w:lang w:val="bg-BG" w:eastAsia="bg-BG"/>
              </w:rPr>
              <w:t xml:space="preserve">акона за регистрация и контрол на земеделската и горска техника </w:t>
            </w:r>
            <w:r w:rsidRPr="00820231">
              <w:rPr>
                <w:rFonts w:ascii="Times New Roman" w:hAnsi="Times New Roman"/>
                <w:lang w:val="bg-BG" w:eastAsia="bg-BG"/>
              </w:rPr>
              <w:t>(ЗРКЗГТ)</w:t>
            </w:r>
          </w:p>
        </w:tc>
        <w:tc>
          <w:tcPr>
            <w:tcW w:w="416" w:type="dxa"/>
          </w:tcPr>
          <w:p w:rsidR="00820231" w:rsidRPr="006330A3" w:rsidRDefault="007424AB" w:rsidP="005F2E3E">
            <w:pPr>
              <w:rPr>
                <w:rFonts w:ascii="Times New Roman" w:hAnsi="Times New Roman"/>
                <w:lang w:val="bg-BG"/>
              </w:rPr>
            </w:pPr>
            <w:r>
              <w:rPr>
                <w:rFonts w:ascii="Times New Roman" w:hAnsi="Times New Roman"/>
                <w:lang w:val="bg-BG"/>
              </w:rPr>
              <w:t>27</w:t>
            </w:r>
          </w:p>
        </w:tc>
      </w:tr>
      <w:tr w:rsidR="00820231" w:rsidRPr="00820231" w:rsidTr="007F6A42">
        <w:tc>
          <w:tcPr>
            <w:tcW w:w="9822" w:type="dxa"/>
          </w:tcPr>
          <w:p w:rsidR="004C3AB4" w:rsidRDefault="004C3AB4" w:rsidP="005F2E3E">
            <w:pPr>
              <w:rPr>
                <w:rFonts w:ascii="Times New Roman" w:eastAsia="Calibri" w:hAnsi="Times New Roman"/>
                <w:b/>
                <w:u w:val="single"/>
                <w:lang w:val="bg-BG"/>
              </w:rPr>
            </w:pPr>
          </w:p>
          <w:p w:rsidR="00820231" w:rsidRPr="00820231" w:rsidRDefault="00795574" w:rsidP="005F2E3E">
            <w:pPr>
              <w:rPr>
                <w:rFonts w:ascii="Times New Roman" w:eastAsia="Calibri" w:hAnsi="Times New Roman"/>
                <w:lang w:val="bg-BG"/>
              </w:rPr>
            </w:pPr>
            <w:r w:rsidRPr="00820231">
              <w:rPr>
                <w:rFonts w:ascii="Times New Roman" w:eastAsia="Calibri" w:hAnsi="Times New Roman"/>
                <w:b/>
                <w:u w:val="single"/>
                <w:lang w:val="bg-BG"/>
              </w:rPr>
              <w:t>РАЗДЕЛ: ОБЩИНСКИ СЛУЖБИ ПО ЗЕМЕДЕЛИЕ</w:t>
            </w:r>
          </w:p>
        </w:tc>
        <w:tc>
          <w:tcPr>
            <w:tcW w:w="416" w:type="dxa"/>
          </w:tcPr>
          <w:p w:rsidR="00820231" w:rsidRPr="006330A3" w:rsidRDefault="004C3AB4" w:rsidP="005F2E3E">
            <w:pPr>
              <w:rPr>
                <w:rFonts w:ascii="Times New Roman" w:hAnsi="Times New Roman"/>
                <w:lang w:val="bg-BG"/>
              </w:rPr>
            </w:pPr>
            <w:r>
              <w:rPr>
                <w:rFonts w:ascii="Times New Roman" w:hAnsi="Times New Roman"/>
                <w:lang w:val="bg-BG"/>
              </w:rPr>
              <w:t xml:space="preserve"> </w:t>
            </w:r>
            <w:bookmarkStart w:id="0" w:name="_GoBack"/>
            <w:bookmarkEnd w:id="0"/>
          </w:p>
        </w:tc>
      </w:tr>
      <w:tr w:rsidR="00820231" w:rsidRPr="00820231" w:rsidTr="007F6A42">
        <w:tc>
          <w:tcPr>
            <w:tcW w:w="9822" w:type="dxa"/>
          </w:tcPr>
          <w:p w:rsidR="00820231" w:rsidRPr="00820231" w:rsidRDefault="00795574" w:rsidP="005F2E3E">
            <w:pPr>
              <w:rPr>
                <w:rFonts w:ascii="Times New Roman" w:hAnsi="Times New Roman"/>
                <w:lang w:val="bg-BG"/>
              </w:rPr>
            </w:pPr>
            <w:r>
              <w:rPr>
                <w:rFonts w:ascii="Times New Roman" w:hAnsi="Times New Roman"/>
                <w:lang w:val="bg-BG"/>
              </w:rPr>
              <w:t>І</w:t>
            </w:r>
            <w:r w:rsidR="00820231" w:rsidRPr="00820231">
              <w:rPr>
                <w:rFonts w:ascii="Times New Roman" w:hAnsi="Times New Roman"/>
                <w:lang w:val="bg-BG"/>
              </w:rPr>
              <w:t>. ДЕЙНОСТИ НА ОБЩИНСКИТЕ СЛУЖБИ ПО ЗЕМЕДЕЛИЕ</w:t>
            </w:r>
          </w:p>
        </w:tc>
        <w:tc>
          <w:tcPr>
            <w:tcW w:w="416" w:type="dxa"/>
          </w:tcPr>
          <w:p w:rsidR="00820231" w:rsidRPr="006330A3" w:rsidRDefault="007424AB" w:rsidP="005F2E3E">
            <w:pPr>
              <w:rPr>
                <w:rFonts w:ascii="Times New Roman" w:hAnsi="Times New Roman"/>
                <w:lang w:val="bg-BG"/>
              </w:rPr>
            </w:pPr>
            <w:r>
              <w:rPr>
                <w:rFonts w:ascii="Times New Roman" w:hAnsi="Times New Roman"/>
                <w:lang w:val="bg-BG"/>
              </w:rPr>
              <w:t>30</w:t>
            </w:r>
          </w:p>
        </w:tc>
      </w:tr>
      <w:tr w:rsidR="00820231" w:rsidRPr="00820231" w:rsidTr="007F6A42">
        <w:tc>
          <w:tcPr>
            <w:tcW w:w="9822" w:type="dxa"/>
          </w:tcPr>
          <w:p w:rsidR="00820231" w:rsidRPr="00820231" w:rsidRDefault="00820231" w:rsidP="005F2E3E">
            <w:pPr>
              <w:ind w:firstLine="142"/>
              <w:jc w:val="both"/>
              <w:rPr>
                <w:rFonts w:ascii="Times New Roman" w:hAnsi="Times New Roman"/>
                <w:lang w:val="bg-BG"/>
              </w:rPr>
            </w:pPr>
            <w:r w:rsidRPr="00820231">
              <w:rPr>
                <w:rFonts w:ascii="Times New Roman" w:hAnsi="Times New Roman"/>
                <w:lang w:val="bg-BG"/>
              </w:rPr>
              <w:t>1. Обща информация</w:t>
            </w:r>
          </w:p>
        </w:tc>
        <w:tc>
          <w:tcPr>
            <w:tcW w:w="416" w:type="dxa"/>
          </w:tcPr>
          <w:p w:rsidR="00820231" w:rsidRPr="006330A3" w:rsidRDefault="007424AB" w:rsidP="005F2E3E">
            <w:pPr>
              <w:jc w:val="both"/>
              <w:rPr>
                <w:rFonts w:ascii="Times New Roman" w:hAnsi="Times New Roman"/>
                <w:lang w:val="bg-BG"/>
              </w:rPr>
            </w:pPr>
            <w:r>
              <w:rPr>
                <w:rFonts w:ascii="Times New Roman" w:hAnsi="Times New Roman"/>
                <w:lang w:val="bg-BG"/>
              </w:rPr>
              <w:t>30</w:t>
            </w:r>
          </w:p>
        </w:tc>
      </w:tr>
      <w:tr w:rsidR="00820231" w:rsidRPr="00820231" w:rsidTr="007F6A42">
        <w:tc>
          <w:tcPr>
            <w:tcW w:w="9822" w:type="dxa"/>
          </w:tcPr>
          <w:p w:rsidR="00820231" w:rsidRPr="00820231" w:rsidRDefault="00820231" w:rsidP="005F2E3E">
            <w:pPr>
              <w:ind w:firstLine="142"/>
              <w:jc w:val="both"/>
              <w:rPr>
                <w:rFonts w:ascii="Times New Roman" w:hAnsi="Times New Roman"/>
                <w:lang w:val="bg-BG"/>
              </w:rPr>
            </w:pPr>
            <w:r w:rsidRPr="00820231">
              <w:rPr>
                <w:rFonts w:ascii="Times New Roman" w:hAnsi="Times New Roman"/>
                <w:lang w:val="bg-BG"/>
              </w:rPr>
              <w:t>2. Баланс на земеделските земи</w:t>
            </w:r>
          </w:p>
        </w:tc>
        <w:tc>
          <w:tcPr>
            <w:tcW w:w="416" w:type="dxa"/>
          </w:tcPr>
          <w:p w:rsidR="00820231" w:rsidRPr="00356F74" w:rsidRDefault="007424AB" w:rsidP="005F2E3E">
            <w:pPr>
              <w:jc w:val="both"/>
              <w:rPr>
                <w:rFonts w:ascii="Times New Roman" w:hAnsi="Times New Roman"/>
              </w:rPr>
            </w:pPr>
            <w:r>
              <w:rPr>
                <w:rFonts w:ascii="Times New Roman" w:hAnsi="Times New Roman"/>
                <w:lang w:val="bg-BG"/>
              </w:rPr>
              <w:t>30</w:t>
            </w:r>
          </w:p>
        </w:tc>
      </w:tr>
      <w:tr w:rsidR="00820231" w:rsidRPr="00820231" w:rsidTr="007F6A42">
        <w:tc>
          <w:tcPr>
            <w:tcW w:w="9822" w:type="dxa"/>
          </w:tcPr>
          <w:p w:rsidR="00820231" w:rsidRPr="00820231" w:rsidRDefault="00795574" w:rsidP="005F2E3E">
            <w:pPr>
              <w:rPr>
                <w:rFonts w:ascii="Times New Roman" w:hAnsi="Times New Roman"/>
                <w:lang w:val="bg-BG"/>
              </w:rPr>
            </w:pPr>
            <w:r>
              <w:rPr>
                <w:rFonts w:ascii="Times New Roman" w:hAnsi="Times New Roman"/>
                <w:lang w:val="bg-BG"/>
              </w:rPr>
              <w:t>І</w:t>
            </w:r>
            <w:r w:rsidR="00820231" w:rsidRPr="00820231">
              <w:rPr>
                <w:rFonts w:ascii="Times New Roman" w:hAnsi="Times New Roman"/>
                <w:lang w:val="bg-BG"/>
              </w:rPr>
              <w:t xml:space="preserve">І. </w:t>
            </w:r>
            <w:r w:rsidR="0020625C" w:rsidRPr="00820231">
              <w:rPr>
                <w:rFonts w:ascii="Times New Roman" w:hAnsi="Times New Roman"/>
                <w:lang w:val="bg-BG"/>
              </w:rPr>
              <w:t xml:space="preserve">Действия на </w:t>
            </w:r>
            <w:r w:rsidR="007424AB">
              <w:rPr>
                <w:rFonts w:ascii="Times New Roman" w:hAnsi="Times New Roman"/>
                <w:lang w:val="bg-BG"/>
              </w:rPr>
              <w:t>ОСЗ</w:t>
            </w:r>
            <w:r w:rsidR="0020625C" w:rsidRPr="00820231">
              <w:rPr>
                <w:rFonts w:ascii="Times New Roman" w:hAnsi="Times New Roman"/>
                <w:lang w:val="bg-BG"/>
              </w:rPr>
              <w:t xml:space="preserve"> по дейности за възстановяване на средно рентно плащане, съгласно чл. 37в, ал. 7 от </w:t>
            </w:r>
            <w:r w:rsidR="0020625C">
              <w:rPr>
                <w:rFonts w:ascii="Times New Roman" w:hAnsi="Times New Roman"/>
                <w:lang w:val="bg-BG"/>
              </w:rPr>
              <w:t>ЗСПЗЗ</w:t>
            </w:r>
            <w:r w:rsidR="0020625C" w:rsidRPr="00820231">
              <w:rPr>
                <w:rFonts w:ascii="Times New Roman" w:hAnsi="Times New Roman"/>
                <w:lang w:val="bg-BG"/>
              </w:rPr>
              <w:t xml:space="preserve"> по правоимащите собственици на земеделски земи през 20</w:t>
            </w:r>
            <w:r w:rsidR="00453F70">
              <w:rPr>
                <w:rFonts w:ascii="Times New Roman" w:hAnsi="Times New Roman"/>
                <w:lang w:val="bg-BG"/>
              </w:rPr>
              <w:t>2</w:t>
            </w:r>
            <w:r w:rsidR="003F0A60">
              <w:rPr>
                <w:rFonts w:ascii="Times New Roman" w:hAnsi="Times New Roman"/>
                <w:lang w:val="bg-BG"/>
              </w:rPr>
              <w:t>1</w:t>
            </w:r>
            <w:r w:rsidR="0020625C" w:rsidRPr="00820231">
              <w:rPr>
                <w:rFonts w:ascii="Times New Roman" w:hAnsi="Times New Roman"/>
                <w:lang w:val="bg-BG"/>
              </w:rPr>
              <w:t xml:space="preserve"> г.</w:t>
            </w:r>
          </w:p>
        </w:tc>
        <w:tc>
          <w:tcPr>
            <w:tcW w:w="416" w:type="dxa"/>
          </w:tcPr>
          <w:p w:rsidR="00820231" w:rsidRPr="006330A3" w:rsidRDefault="007424AB" w:rsidP="005F2E3E">
            <w:pPr>
              <w:rPr>
                <w:rFonts w:ascii="Times New Roman" w:hAnsi="Times New Roman"/>
                <w:lang w:val="bg-BG"/>
              </w:rPr>
            </w:pPr>
            <w:r>
              <w:rPr>
                <w:rFonts w:ascii="Times New Roman" w:hAnsi="Times New Roman"/>
                <w:lang w:val="bg-BG"/>
              </w:rPr>
              <w:t>31</w:t>
            </w:r>
          </w:p>
        </w:tc>
      </w:tr>
      <w:tr w:rsidR="00820231" w:rsidRPr="00820231" w:rsidTr="007F6A42">
        <w:tc>
          <w:tcPr>
            <w:tcW w:w="9822" w:type="dxa"/>
          </w:tcPr>
          <w:p w:rsidR="00820231" w:rsidRPr="00820231" w:rsidRDefault="00820231" w:rsidP="005F2E3E">
            <w:pPr>
              <w:jc w:val="both"/>
              <w:rPr>
                <w:rFonts w:ascii="Times New Roman" w:hAnsi="Times New Roman"/>
                <w:lang w:val="bg-BG"/>
              </w:rPr>
            </w:pPr>
            <w:r w:rsidRPr="00820231">
              <w:rPr>
                <w:rFonts w:ascii="Times New Roman" w:hAnsi="Times New Roman"/>
                <w:lang w:val="bg-BG"/>
              </w:rPr>
              <w:t>І</w:t>
            </w:r>
            <w:r w:rsidR="00795574">
              <w:rPr>
                <w:rFonts w:ascii="Times New Roman" w:hAnsi="Times New Roman"/>
                <w:lang w:val="bg-BG"/>
              </w:rPr>
              <w:t>ІІ</w:t>
            </w:r>
            <w:r w:rsidRPr="00820231">
              <w:rPr>
                <w:rFonts w:ascii="Times New Roman" w:hAnsi="Times New Roman"/>
                <w:lang w:val="bg-BG"/>
              </w:rPr>
              <w:t xml:space="preserve">. </w:t>
            </w:r>
            <w:r w:rsidR="004C3A76" w:rsidRPr="00820231">
              <w:rPr>
                <w:rFonts w:ascii="Times New Roman" w:hAnsi="Times New Roman"/>
                <w:bCs/>
                <w:lang w:val="bg-BG"/>
              </w:rPr>
              <w:t>Поземлени отношения, състояние, управление на земи от ДПФ</w:t>
            </w:r>
            <w:r w:rsidR="004C3A76" w:rsidRPr="00820231">
              <w:rPr>
                <w:rFonts w:ascii="Times New Roman" w:hAnsi="Times New Roman"/>
                <w:lang w:val="bg-BG"/>
              </w:rPr>
              <w:t xml:space="preserve"> </w:t>
            </w:r>
          </w:p>
        </w:tc>
        <w:tc>
          <w:tcPr>
            <w:tcW w:w="416" w:type="dxa"/>
          </w:tcPr>
          <w:p w:rsidR="00820231" w:rsidRPr="006330A3" w:rsidRDefault="004C3A76" w:rsidP="005F2E3E">
            <w:pPr>
              <w:jc w:val="both"/>
              <w:rPr>
                <w:rFonts w:ascii="Times New Roman" w:hAnsi="Times New Roman"/>
                <w:lang w:val="bg-BG"/>
              </w:rPr>
            </w:pPr>
            <w:r>
              <w:rPr>
                <w:rFonts w:ascii="Times New Roman" w:hAnsi="Times New Roman"/>
                <w:lang w:val="bg-BG"/>
              </w:rPr>
              <w:t>31</w:t>
            </w:r>
          </w:p>
        </w:tc>
      </w:tr>
      <w:tr w:rsidR="00820231" w:rsidRPr="00820231" w:rsidTr="007F6A42">
        <w:tc>
          <w:tcPr>
            <w:tcW w:w="9822" w:type="dxa"/>
          </w:tcPr>
          <w:p w:rsidR="00820231" w:rsidRPr="00820231" w:rsidRDefault="00795574" w:rsidP="005F2E3E">
            <w:pPr>
              <w:pStyle w:val="a4"/>
              <w:jc w:val="both"/>
              <w:rPr>
                <w:rFonts w:ascii="Times New Roman" w:hAnsi="Times New Roman"/>
                <w:bCs/>
                <w:lang w:val="bg-BG"/>
              </w:rPr>
            </w:pPr>
            <w:r>
              <w:rPr>
                <w:rFonts w:ascii="Times New Roman" w:hAnsi="Times New Roman"/>
                <w:bCs/>
                <w:lang w:val="bg-BG"/>
              </w:rPr>
              <w:t>І</w:t>
            </w:r>
            <w:r w:rsidR="00820231" w:rsidRPr="00820231">
              <w:rPr>
                <w:rFonts w:ascii="Times New Roman" w:hAnsi="Times New Roman"/>
                <w:bCs/>
                <w:lang w:val="bg-BG"/>
              </w:rPr>
              <w:t xml:space="preserve">V. </w:t>
            </w:r>
            <w:r w:rsidR="004C3A76" w:rsidRPr="00820231">
              <w:rPr>
                <w:rFonts w:ascii="Times New Roman" w:hAnsi="Times New Roman"/>
                <w:lang w:val="bg-BG"/>
              </w:rPr>
              <w:t xml:space="preserve">Дейности </w:t>
            </w:r>
            <w:r w:rsidR="004C3A76">
              <w:rPr>
                <w:rFonts w:ascii="Times New Roman" w:hAnsi="Times New Roman"/>
                <w:lang w:val="bg-BG"/>
              </w:rPr>
              <w:t xml:space="preserve">на ОСЗ </w:t>
            </w:r>
            <w:r w:rsidR="004C3A76" w:rsidRPr="00820231">
              <w:rPr>
                <w:rFonts w:ascii="Times New Roman" w:hAnsi="Times New Roman"/>
                <w:lang w:val="bg-BG"/>
              </w:rPr>
              <w:t>по агростатистик</w:t>
            </w:r>
            <w:r w:rsidR="004C3A76">
              <w:rPr>
                <w:rFonts w:ascii="Times New Roman" w:hAnsi="Times New Roman"/>
                <w:lang w:val="bg-BG"/>
              </w:rPr>
              <w:t>а</w:t>
            </w:r>
          </w:p>
        </w:tc>
        <w:tc>
          <w:tcPr>
            <w:tcW w:w="416" w:type="dxa"/>
          </w:tcPr>
          <w:p w:rsidR="00820231" w:rsidRPr="006330A3" w:rsidRDefault="004C3A76" w:rsidP="005F2E3E">
            <w:pPr>
              <w:jc w:val="both"/>
              <w:rPr>
                <w:rFonts w:ascii="Times New Roman" w:hAnsi="Times New Roman"/>
                <w:lang w:val="bg-BG"/>
              </w:rPr>
            </w:pPr>
            <w:r>
              <w:rPr>
                <w:rFonts w:ascii="Times New Roman" w:hAnsi="Times New Roman"/>
                <w:lang w:val="bg-BG"/>
              </w:rPr>
              <w:t>32</w:t>
            </w:r>
          </w:p>
        </w:tc>
      </w:tr>
      <w:tr w:rsidR="00820231" w:rsidRPr="00820231" w:rsidTr="007F6A42">
        <w:tc>
          <w:tcPr>
            <w:tcW w:w="9822" w:type="dxa"/>
          </w:tcPr>
          <w:p w:rsidR="00820231" w:rsidRPr="00820231" w:rsidRDefault="00820231" w:rsidP="005F2E3E">
            <w:pPr>
              <w:jc w:val="both"/>
              <w:rPr>
                <w:rFonts w:ascii="Times New Roman" w:hAnsi="Times New Roman"/>
              </w:rPr>
            </w:pPr>
            <w:r w:rsidRPr="00536986">
              <w:rPr>
                <w:rFonts w:ascii="Times New Roman" w:hAnsi="Times New Roman"/>
              </w:rPr>
              <w:t>V.</w:t>
            </w:r>
            <w:r w:rsidRPr="00820231">
              <w:rPr>
                <w:rFonts w:ascii="Times New Roman" w:hAnsi="Times New Roman"/>
                <w:lang w:val="bg-BG"/>
              </w:rPr>
              <w:t xml:space="preserve"> </w:t>
            </w:r>
            <w:r w:rsidR="004C3A76" w:rsidRPr="00820231">
              <w:rPr>
                <w:rFonts w:ascii="Times New Roman" w:hAnsi="Times New Roman"/>
                <w:lang w:val="bg-BG"/>
              </w:rPr>
              <w:t xml:space="preserve">Дейности </w:t>
            </w:r>
            <w:r w:rsidR="004C3A76">
              <w:rPr>
                <w:rFonts w:ascii="Times New Roman" w:hAnsi="Times New Roman"/>
                <w:lang w:val="bg-BG"/>
              </w:rPr>
              <w:t xml:space="preserve">на ОСЗ по </w:t>
            </w:r>
            <w:r w:rsidR="004C3A76" w:rsidRPr="00820231">
              <w:rPr>
                <w:rFonts w:ascii="Times New Roman" w:hAnsi="Times New Roman"/>
                <w:lang w:val="bg-BG"/>
              </w:rPr>
              <w:t>регистрация на земеделските стопани, съгласно изискванията на Наредба №3 от 29.01.1999 г</w:t>
            </w:r>
            <w:r w:rsidR="004C3A76">
              <w:rPr>
                <w:rFonts w:ascii="Times New Roman" w:hAnsi="Times New Roman"/>
                <w:lang w:val="bg-BG"/>
              </w:rPr>
              <w:t>.</w:t>
            </w:r>
          </w:p>
        </w:tc>
        <w:tc>
          <w:tcPr>
            <w:tcW w:w="416" w:type="dxa"/>
          </w:tcPr>
          <w:p w:rsidR="00820231" w:rsidRPr="006330A3" w:rsidRDefault="004C3A76" w:rsidP="005F2E3E">
            <w:pPr>
              <w:jc w:val="both"/>
              <w:rPr>
                <w:rFonts w:ascii="Times New Roman" w:hAnsi="Times New Roman"/>
                <w:lang w:val="bg-BG"/>
              </w:rPr>
            </w:pPr>
            <w:r>
              <w:rPr>
                <w:rFonts w:ascii="Times New Roman" w:hAnsi="Times New Roman"/>
                <w:lang w:val="bg-BG"/>
              </w:rPr>
              <w:t>33</w:t>
            </w:r>
          </w:p>
        </w:tc>
      </w:tr>
      <w:tr w:rsidR="00820231" w:rsidRPr="00820231" w:rsidTr="007F6A42">
        <w:tc>
          <w:tcPr>
            <w:tcW w:w="9822" w:type="dxa"/>
          </w:tcPr>
          <w:p w:rsidR="00820231" w:rsidRPr="00820231" w:rsidRDefault="00795574" w:rsidP="005F2E3E">
            <w:pPr>
              <w:pStyle w:val="a4"/>
              <w:jc w:val="both"/>
              <w:rPr>
                <w:rFonts w:ascii="Times New Roman" w:hAnsi="Times New Roman"/>
                <w:lang w:val="bg-BG"/>
              </w:rPr>
            </w:pPr>
            <w:r>
              <w:rPr>
                <w:rFonts w:ascii="Times New Roman" w:hAnsi="Times New Roman"/>
                <w:lang w:val="bg-BG"/>
              </w:rPr>
              <w:t>VІ</w:t>
            </w:r>
            <w:r w:rsidR="00820231" w:rsidRPr="00820231">
              <w:rPr>
                <w:rFonts w:ascii="Times New Roman" w:hAnsi="Times New Roman"/>
                <w:lang w:val="bg-BG"/>
              </w:rPr>
              <w:t xml:space="preserve">. </w:t>
            </w:r>
            <w:r w:rsidR="004C3A76" w:rsidRPr="00820231">
              <w:rPr>
                <w:rFonts w:ascii="Times New Roman" w:hAnsi="Times New Roman"/>
                <w:lang w:val="bg-BG"/>
              </w:rPr>
              <w:t>Директни плащания на площ – кампания 20</w:t>
            </w:r>
            <w:r w:rsidR="004C3A76">
              <w:rPr>
                <w:rFonts w:ascii="Times New Roman" w:hAnsi="Times New Roman"/>
                <w:lang w:val="bg-BG"/>
              </w:rPr>
              <w:t>21</w:t>
            </w:r>
            <w:r w:rsidR="004C3A76" w:rsidRPr="00820231">
              <w:rPr>
                <w:rFonts w:ascii="Times New Roman" w:hAnsi="Times New Roman"/>
                <w:lang w:val="bg-BG"/>
              </w:rPr>
              <w:t xml:space="preserve"> г</w:t>
            </w:r>
            <w:r w:rsidR="004C3A76">
              <w:rPr>
                <w:rFonts w:ascii="Times New Roman" w:hAnsi="Times New Roman"/>
                <w:lang w:val="bg-BG"/>
              </w:rPr>
              <w:t>.</w:t>
            </w:r>
          </w:p>
        </w:tc>
        <w:tc>
          <w:tcPr>
            <w:tcW w:w="416" w:type="dxa"/>
          </w:tcPr>
          <w:p w:rsidR="00820231" w:rsidRPr="00356F74" w:rsidRDefault="004C3A76" w:rsidP="005F2E3E">
            <w:pPr>
              <w:jc w:val="both"/>
              <w:rPr>
                <w:rFonts w:ascii="Times New Roman" w:hAnsi="Times New Roman"/>
              </w:rPr>
            </w:pPr>
            <w:r>
              <w:rPr>
                <w:rFonts w:ascii="Times New Roman" w:hAnsi="Times New Roman"/>
                <w:lang w:val="bg-BG"/>
              </w:rPr>
              <w:t>34</w:t>
            </w:r>
          </w:p>
        </w:tc>
      </w:tr>
      <w:tr w:rsidR="00820231" w:rsidRPr="00820231" w:rsidTr="007F6A42">
        <w:tc>
          <w:tcPr>
            <w:tcW w:w="9822" w:type="dxa"/>
          </w:tcPr>
          <w:p w:rsidR="00820231" w:rsidRPr="00820231" w:rsidRDefault="00536986" w:rsidP="005F2E3E">
            <w:pPr>
              <w:pStyle w:val="a4"/>
              <w:jc w:val="both"/>
              <w:rPr>
                <w:rFonts w:ascii="Times New Roman" w:hAnsi="Times New Roman"/>
                <w:bCs/>
                <w:lang w:val="bg-BG"/>
              </w:rPr>
            </w:pPr>
            <w:r>
              <w:rPr>
                <w:rFonts w:ascii="Times New Roman" w:hAnsi="Times New Roman"/>
                <w:lang w:val="bg-BG"/>
              </w:rPr>
              <w:t>V</w:t>
            </w:r>
            <w:r>
              <w:rPr>
                <w:rFonts w:ascii="Times New Roman" w:hAnsi="Times New Roman"/>
                <w:bCs/>
                <w:lang w:val="bg-BG"/>
              </w:rPr>
              <w:t>І</w:t>
            </w:r>
            <w:r>
              <w:rPr>
                <w:rFonts w:ascii="Times New Roman" w:hAnsi="Times New Roman"/>
                <w:lang w:val="bg-BG"/>
              </w:rPr>
              <w:t>І</w:t>
            </w:r>
            <w:r w:rsidR="00820231" w:rsidRPr="00820231">
              <w:rPr>
                <w:rFonts w:ascii="Times New Roman" w:hAnsi="Times New Roman"/>
                <w:lang w:val="bg-BG"/>
              </w:rPr>
              <w:t>.</w:t>
            </w:r>
            <w:r w:rsidR="004C3A76" w:rsidRPr="00820231">
              <w:rPr>
                <w:rFonts w:ascii="Times New Roman" w:hAnsi="Times New Roman"/>
                <w:lang w:val="bg-BG"/>
              </w:rPr>
              <w:t xml:space="preserve"> Специализирани проверки на терен</w:t>
            </w:r>
          </w:p>
        </w:tc>
        <w:tc>
          <w:tcPr>
            <w:tcW w:w="416" w:type="dxa"/>
          </w:tcPr>
          <w:p w:rsidR="00820231" w:rsidRPr="006330A3" w:rsidRDefault="004C3A76" w:rsidP="005F2E3E">
            <w:pPr>
              <w:jc w:val="both"/>
              <w:rPr>
                <w:rFonts w:ascii="Times New Roman" w:hAnsi="Times New Roman"/>
                <w:lang w:val="bg-BG"/>
              </w:rPr>
            </w:pPr>
            <w:r>
              <w:rPr>
                <w:rFonts w:ascii="Times New Roman" w:hAnsi="Times New Roman"/>
                <w:lang w:val="bg-BG"/>
              </w:rPr>
              <w:t>35</w:t>
            </w:r>
          </w:p>
        </w:tc>
      </w:tr>
      <w:tr w:rsidR="00820231" w:rsidRPr="00820231" w:rsidTr="007F6A42">
        <w:tc>
          <w:tcPr>
            <w:tcW w:w="9822" w:type="dxa"/>
          </w:tcPr>
          <w:p w:rsidR="00820231" w:rsidRPr="00820231" w:rsidRDefault="00536986" w:rsidP="005F2E3E">
            <w:pPr>
              <w:pStyle w:val="a4"/>
              <w:tabs>
                <w:tab w:val="clear" w:pos="4320"/>
                <w:tab w:val="clear" w:pos="8640"/>
                <w:tab w:val="right" w:pos="0"/>
              </w:tabs>
              <w:jc w:val="both"/>
              <w:rPr>
                <w:rFonts w:ascii="Times New Roman" w:hAnsi="Times New Roman"/>
                <w:lang w:val="bg-BG"/>
              </w:rPr>
            </w:pPr>
            <w:r>
              <w:rPr>
                <w:rFonts w:ascii="Times New Roman" w:hAnsi="Times New Roman"/>
                <w:lang w:val="bg-BG"/>
              </w:rPr>
              <w:t>V</w:t>
            </w:r>
            <w:r>
              <w:rPr>
                <w:rFonts w:ascii="Times New Roman" w:hAnsi="Times New Roman"/>
                <w:bCs/>
                <w:lang w:val="bg-BG"/>
              </w:rPr>
              <w:t>І</w:t>
            </w:r>
            <w:r>
              <w:rPr>
                <w:rFonts w:ascii="Times New Roman" w:hAnsi="Times New Roman"/>
                <w:lang w:val="bg-BG"/>
              </w:rPr>
              <w:t>ІІ</w:t>
            </w:r>
            <w:r w:rsidR="00820231" w:rsidRPr="00820231">
              <w:rPr>
                <w:rFonts w:ascii="Times New Roman" w:hAnsi="Times New Roman"/>
                <w:lang w:val="bg-BG"/>
              </w:rPr>
              <w:t>.</w:t>
            </w:r>
            <w:r w:rsidR="004C3A76" w:rsidRPr="00820231">
              <w:rPr>
                <w:rFonts w:ascii="Times New Roman" w:hAnsi="Times New Roman"/>
                <w:lang w:val="bg-BG"/>
              </w:rPr>
              <w:t xml:space="preserve"> Приемане на декларации по чл. 69 и заявления по чл. 70 от ППЗСПЗЗ, регистриране на правно основание</w:t>
            </w:r>
          </w:p>
        </w:tc>
        <w:tc>
          <w:tcPr>
            <w:tcW w:w="416" w:type="dxa"/>
          </w:tcPr>
          <w:p w:rsidR="00820231" w:rsidRPr="006330A3" w:rsidRDefault="001528F6" w:rsidP="005F2E3E">
            <w:pPr>
              <w:rPr>
                <w:rFonts w:ascii="Times New Roman" w:hAnsi="Times New Roman"/>
                <w:lang w:val="bg-BG"/>
              </w:rPr>
            </w:pPr>
            <w:r>
              <w:rPr>
                <w:rFonts w:ascii="Times New Roman" w:hAnsi="Times New Roman"/>
                <w:lang w:val="bg-BG"/>
              </w:rPr>
              <w:t>36</w:t>
            </w:r>
          </w:p>
        </w:tc>
      </w:tr>
      <w:tr w:rsidR="00820231" w:rsidRPr="00820231" w:rsidTr="007F6A42">
        <w:tc>
          <w:tcPr>
            <w:tcW w:w="9822" w:type="dxa"/>
          </w:tcPr>
          <w:p w:rsidR="00820231" w:rsidRPr="00820231" w:rsidRDefault="00536986" w:rsidP="005F2E3E">
            <w:pPr>
              <w:pStyle w:val="a4"/>
              <w:tabs>
                <w:tab w:val="clear" w:pos="4320"/>
                <w:tab w:val="clear" w:pos="8640"/>
                <w:tab w:val="right" w:pos="0"/>
              </w:tabs>
              <w:jc w:val="both"/>
              <w:rPr>
                <w:rFonts w:ascii="Times New Roman" w:hAnsi="Times New Roman"/>
                <w:lang w:val="bg-BG"/>
              </w:rPr>
            </w:pPr>
            <w:r w:rsidRPr="00820231">
              <w:rPr>
                <w:rFonts w:ascii="Times New Roman" w:hAnsi="Times New Roman"/>
                <w:lang w:val="bg-BG"/>
              </w:rPr>
              <w:t>І</w:t>
            </w:r>
            <w:r w:rsidR="00820231" w:rsidRPr="00820231">
              <w:rPr>
                <w:rFonts w:ascii="Times New Roman" w:hAnsi="Times New Roman"/>
                <w:lang w:val="bg-BG"/>
              </w:rPr>
              <w:t xml:space="preserve">Х. </w:t>
            </w:r>
            <w:r w:rsidR="004C3A76" w:rsidRPr="00820231">
              <w:rPr>
                <w:rFonts w:ascii="Times New Roman" w:hAnsi="Times New Roman"/>
                <w:lang w:val="bg-BG"/>
              </w:rPr>
              <w:t>Споразумения по чл. 37в, ал. 1 от ЗСПЗЗ</w:t>
            </w:r>
          </w:p>
        </w:tc>
        <w:tc>
          <w:tcPr>
            <w:tcW w:w="416" w:type="dxa"/>
          </w:tcPr>
          <w:p w:rsidR="00820231" w:rsidRPr="006330A3" w:rsidRDefault="004C3A76" w:rsidP="005F2E3E">
            <w:pPr>
              <w:rPr>
                <w:rFonts w:ascii="Times New Roman" w:hAnsi="Times New Roman"/>
                <w:lang w:val="bg-BG"/>
              </w:rPr>
            </w:pPr>
            <w:r>
              <w:rPr>
                <w:rFonts w:ascii="Times New Roman" w:hAnsi="Times New Roman"/>
                <w:lang w:val="bg-BG"/>
              </w:rPr>
              <w:t>37</w:t>
            </w:r>
          </w:p>
        </w:tc>
      </w:tr>
      <w:tr w:rsidR="00820231" w:rsidRPr="00820231" w:rsidTr="007F6A42">
        <w:tc>
          <w:tcPr>
            <w:tcW w:w="9822" w:type="dxa"/>
          </w:tcPr>
          <w:p w:rsidR="00820231" w:rsidRPr="00820231" w:rsidRDefault="00820231" w:rsidP="005F2E3E">
            <w:pPr>
              <w:pStyle w:val="a6"/>
              <w:tabs>
                <w:tab w:val="left" w:pos="7230"/>
                <w:tab w:val="left" w:pos="7655"/>
              </w:tabs>
              <w:ind w:right="-1"/>
              <w:jc w:val="both"/>
              <w:rPr>
                <w:rFonts w:ascii="Times New Roman" w:hAnsi="Times New Roman"/>
                <w:lang w:val="bg-BG"/>
              </w:rPr>
            </w:pPr>
            <w:r w:rsidRPr="00820231">
              <w:rPr>
                <w:rFonts w:ascii="Times New Roman" w:hAnsi="Times New Roman"/>
                <w:lang w:val="bg-BG"/>
              </w:rPr>
              <w:t xml:space="preserve">Х. </w:t>
            </w:r>
            <w:r w:rsidR="004C3A76" w:rsidRPr="00820231">
              <w:rPr>
                <w:rFonts w:ascii="Times New Roman" w:hAnsi="Times New Roman"/>
                <w:lang w:val="bg-BG"/>
              </w:rPr>
              <w:t xml:space="preserve">Дейности </w:t>
            </w:r>
            <w:r w:rsidR="004C3A76" w:rsidRPr="00820231">
              <w:rPr>
                <w:rFonts w:ascii="Times New Roman" w:hAnsi="Times New Roman"/>
                <w:bCs/>
                <w:lang w:val="bg-BG"/>
              </w:rPr>
              <w:t xml:space="preserve">на </w:t>
            </w:r>
            <w:r w:rsidR="004C3A76">
              <w:rPr>
                <w:rFonts w:ascii="Times New Roman" w:hAnsi="Times New Roman"/>
                <w:bCs/>
                <w:lang w:val="bg-BG"/>
              </w:rPr>
              <w:t>ОСЗ</w:t>
            </w:r>
            <w:r w:rsidR="004C3A76" w:rsidRPr="00820231">
              <w:rPr>
                <w:rFonts w:ascii="Times New Roman" w:hAnsi="Times New Roman"/>
                <w:bCs/>
                <w:lang w:val="bg-BG"/>
              </w:rPr>
              <w:t xml:space="preserve"> по възстановяване на земеделски земи по ЗСПЗЗ</w:t>
            </w:r>
          </w:p>
        </w:tc>
        <w:tc>
          <w:tcPr>
            <w:tcW w:w="416" w:type="dxa"/>
          </w:tcPr>
          <w:p w:rsidR="00820231" w:rsidRPr="00B82F81" w:rsidRDefault="004C3A76" w:rsidP="004C3AB4">
            <w:pPr>
              <w:jc w:val="both"/>
              <w:rPr>
                <w:rFonts w:ascii="Times New Roman" w:hAnsi="Times New Roman"/>
                <w:lang w:val="bg-BG"/>
              </w:rPr>
            </w:pPr>
            <w:r>
              <w:rPr>
                <w:rFonts w:ascii="Times New Roman" w:hAnsi="Times New Roman"/>
                <w:lang w:val="bg-BG"/>
              </w:rPr>
              <w:t>3</w:t>
            </w:r>
            <w:r w:rsidR="004C3AB4">
              <w:rPr>
                <w:rFonts w:ascii="Times New Roman" w:hAnsi="Times New Roman"/>
                <w:lang w:val="bg-BG"/>
              </w:rPr>
              <w:t>8</w:t>
            </w:r>
          </w:p>
        </w:tc>
      </w:tr>
      <w:tr w:rsidR="00820231" w:rsidRPr="00820231" w:rsidTr="007F6A42">
        <w:tc>
          <w:tcPr>
            <w:tcW w:w="9822" w:type="dxa"/>
          </w:tcPr>
          <w:p w:rsidR="00820231" w:rsidRPr="00820231" w:rsidRDefault="00820231" w:rsidP="005F2E3E">
            <w:pPr>
              <w:pStyle w:val="a6"/>
              <w:tabs>
                <w:tab w:val="left" w:pos="7230"/>
                <w:tab w:val="left" w:pos="7655"/>
              </w:tabs>
              <w:ind w:right="-1"/>
              <w:jc w:val="both"/>
              <w:rPr>
                <w:rFonts w:ascii="Times New Roman" w:hAnsi="Times New Roman"/>
              </w:rPr>
            </w:pPr>
            <w:r w:rsidRPr="00820231">
              <w:rPr>
                <w:rFonts w:ascii="Times New Roman" w:hAnsi="Times New Roman"/>
                <w:lang w:val="bg-BG"/>
              </w:rPr>
              <w:t xml:space="preserve">ХІ. </w:t>
            </w:r>
            <w:r w:rsidR="004C3A76" w:rsidRPr="00820231">
              <w:rPr>
                <w:rFonts w:ascii="Times New Roman" w:hAnsi="Times New Roman"/>
                <w:lang w:val="bg-BG"/>
              </w:rPr>
              <w:t xml:space="preserve">Схема за </w:t>
            </w:r>
            <w:r w:rsidR="004C3A76">
              <w:rPr>
                <w:rFonts w:ascii="Times New Roman" w:hAnsi="Times New Roman"/>
                <w:lang w:val="bg-BG"/>
              </w:rPr>
              <w:t>Д</w:t>
            </w:r>
            <w:r w:rsidR="004C3A76" w:rsidRPr="00820231">
              <w:rPr>
                <w:rFonts w:ascii="Times New Roman" w:hAnsi="Times New Roman"/>
                <w:lang w:val="bg-BG"/>
              </w:rPr>
              <w:t>ържавна помощ „</w:t>
            </w:r>
            <w:r w:rsidR="004C3A76">
              <w:rPr>
                <w:rFonts w:ascii="Times New Roman" w:hAnsi="Times New Roman"/>
                <w:lang w:val="bg-BG"/>
              </w:rPr>
              <w:t>П</w:t>
            </w:r>
            <w:r w:rsidR="004C3A76" w:rsidRPr="00820231">
              <w:rPr>
                <w:rFonts w:ascii="Times New Roman" w:hAnsi="Times New Roman"/>
                <w:lang w:val="bg-BG"/>
              </w:rPr>
              <w:t>омощ под формата на отстъпка от стойността на акциза върху газьола, използван в първичното селскостопанско производство”- 20</w:t>
            </w:r>
            <w:r w:rsidR="004C3A76">
              <w:rPr>
                <w:rFonts w:ascii="Times New Roman" w:hAnsi="Times New Roman"/>
                <w:lang w:val="bg-BG"/>
              </w:rPr>
              <w:t>21</w:t>
            </w:r>
            <w:r w:rsidR="004C3A76" w:rsidRPr="00820231">
              <w:rPr>
                <w:rFonts w:ascii="Times New Roman" w:hAnsi="Times New Roman"/>
                <w:lang w:val="ru-RU"/>
              </w:rPr>
              <w:t xml:space="preserve"> </w:t>
            </w:r>
            <w:r w:rsidR="004C3A76">
              <w:rPr>
                <w:rFonts w:ascii="Times New Roman" w:hAnsi="Times New Roman"/>
                <w:lang w:val="ru-RU"/>
              </w:rPr>
              <w:t>г</w:t>
            </w:r>
            <w:r w:rsidR="004C3A76" w:rsidRPr="00820231">
              <w:rPr>
                <w:rFonts w:ascii="Times New Roman" w:hAnsi="Times New Roman"/>
                <w:lang w:val="ru-RU"/>
              </w:rPr>
              <w:t>.</w:t>
            </w:r>
          </w:p>
        </w:tc>
        <w:tc>
          <w:tcPr>
            <w:tcW w:w="416" w:type="dxa"/>
          </w:tcPr>
          <w:p w:rsidR="00820231" w:rsidRPr="00B82F81" w:rsidRDefault="004C3A76" w:rsidP="004C3AB4">
            <w:pPr>
              <w:jc w:val="both"/>
              <w:rPr>
                <w:rFonts w:ascii="Times New Roman" w:hAnsi="Times New Roman"/>
                <w:lang w:val="bg-BG"/>
              </w:rPr>
            </w:pPr>
            <w:r>
              <w:rPr>
                <w:rFonts w:ascii="Times New Roman" w:hAnsi="Times New Roman"/>
                <w:lang w:val="bg-BG"/>
              </w:rPr>
              <w:t>3</w:t>
            </w:r>
            <w:r w:rsidR="004C3AB4">
              <w:rPr>
                <w:rFonts w:ascii="Times New Roman" w:hAnsi="Times New Roman"/>
                <w:lang w:val="bg-BG"/>
              </w:rPr>
              <w:t>8</w:t>
            </w:r>
          </w:p>
        </w:tc>
      </w:tr>
      <w:tr w:rsidR="00820231" w:rsidRPr="00820231" w:rsidTr="007F6A42">
        <w:tc>
          <w:tcPr>
            <w:tcW w:w="9822" w:type="dxa"/>
          </w:tcPr>
          <w:p w:rsidR="00820231" w:rsidRPr="00820231" w:rsidRDefault="00820231" w:rsidP="005F2E3E">
            <w:pPr>
              <w:ind w:right="141"/>
              <w:jc w:val="both"/>
              <w:rPr>
                <w:rFonts w:ascii="Times New Roman" w:hAnsi="Times New Roman"/>
                <w:lang w:val="bg-BG"/>
              </w:rPr>
            </w:pPr>
            <w:r w:rsidRPr="00820231">
              <w:rPr>
                <w:rFonts w:ascii="Times New Roman" w:hAnsi="Times New Roman"/>
                <w:lang w:val="bg-BG"/>
              </w:rPr>
              <w:t>Х</w:t>
            </w:r>
            <w:r w:rsidR="00795574">
              <w:rPr>
                <w:rFonts w:ascii="Times New Roman" w:hAnsi="Times New Roman"/>
                <w:lang w:val="bg-BG"/>
              </w:rPr>
              <w:t>І</w:t>
            </w:r>
            <w:r w:rsidR="00536986">
              <w:rPr>
                <w:rFonts w:ascii="Times New Roman" w:hAnsi="Times New Roman"/>
                <w:lang w:val="bg-BG"/>
              </w:rPr>
              <w:t>І</w:t>
            </w:r>
            <w:r w:rsidRPr="00820231">
              <w:rPr>
                <w:rFonts w:ascii="Times New Roman" w:hAnsi="Times New Roman"/>
                <w:lang w:val="bg-BG"/>
              </w:rPr>
              <w:t xml:space="preserve">. </w:t>
            </w:r>
            <w:r w:rsidR="004C3A76" w:rsidRPr="004C3A76">
              <w:rPr>
                <w:rFonts w:ascii="Times New Roman" w:hAnsi="Times New Roman"/>
                <w:lang w:val="bg-BG"/>
              </w:rPr>
              <w:t xml:space="preserve">Държавна помощ за </w:t>
            </w:r>
            <w:r w:rsidR="004C3A76" w:rsidRPr="004C3A76">
              <w:rPr>
                <w:rFonts w:ascii="Times New Roman" w:hAnsi="Times New Roman"/>
                <w:lang w:val="bg-BG" w:eastAsia="bg-BG"/>
              </w:rPr>
              <w:t>подпомагане по подмярка 21.1 "</w:t>
            </w:r>
            <w:r w:rsidR="004C3A76">
              <w:rPr>
                <w:rFonts w:ascii="Times New Roman" w:hAnsi="Times New Roman"/>
                <w:lang w:val="bg-BG" w:eastAsia="bg-BG"/>
              </w:rPr>
              <w:t>И</w:t>
            </w:r>
            <w:r w:rsidR="004C3A76" w:rsidRPr="004C3A76">
              <w:rPr>
                <w:rFonts w:ascii="Times New Roman" w:hAnsi="Times New Roman"/>
                <w:lang w:val="bg-BG" w:eastAsia="bg-BG"/>
              </w:rPr>
              <w:t>звънредно временно подпомагане за земеделските стопани COVID 1 от мярка 21 „</w:t>
            </w:r>
            <w:r w:rsidR="004C3A76">
              <w:rPr>
                <w:rFonts w:ascii="Times New Roman" w:hAnsi="Times New Roman"/>
                <w:lang w:val="bg-BG" w:eastAsia="bg-BG"/>
              </w:rPr>
              <w:t>И</w:t>
            </w:r>
            <w:r w:rsidR="004C3A76" w:rsidRPr="004C3A76">
              <w:rPr>
                <w:rFonts w:ascii="Times New Roman" w:hAnsi="Times New Roman"/>
                <w:lang w:val="bg-BG" w:eastAsia="bg-BG"/>
              </w:rPr>
              <w:t xml:space="preserve">звънредно временно подпомагане за земеделските стопани и малки и средни предприятия, които са особено засегнати от кризата, предизвикана от COVID-19“ от ПРСР 2014-2020 г. </w:t>
            </w:r>
            <w:r w:rsidR="004C3A76">
              <w:rPr>
                <w:rFonts w:ascii="Times New Roman" w:hAnsi="Times New Roman"/>
                <w:lang w:val="bg-BG" w:eastAsia="bg-BG"/>
              </w:rPr>
              <w:t>и</w:t>
            </w:r>
            <w:r w:rsidR="004C3A76" w:rsidRPr="004C3A76">
              <w:rPr>
                <w:rFonts w:ascii="Times New Roman" w:hAnsi="Times New Roman"/>
                <w:lang w:val="bg-BG" w:eastAsia="bg-BG"/>
              </w:rPr>
              <w:t xml:space="preserve"> </w:t>
            </w:r>
            <w:r w:rsidR="004C3A76" w:rsidRPr="004C3A76">
              <w:rPr>
                <w:rFonts w:ascii="Times New Roman" w:hAnsi="Times New Roman"/>
              </w:rPr>
              <w:t>„</w:t>
            </w:r>
            <w:r w:rsidR="004C3A76">
              <w:rPr>
                <w:rFonts w:ascii="Times New Roman" w:hAnsi="Times New Roman"/>
                <w:lang w:val="bg-BG"/>
              </w:rPr>
              <w:t>П</w:t>
            </w:r>
            <w:r w:rsidR="004C3A76" w:rsidRPr="004C3A76">
              <w:rPr>
                <w:rFonts w:ascii="Times New Roman" w:hAnsi="Times New Roman"/>
              </w:rPr>
              <w:t>омощ в подкрепа на ликвидността на земеделски стопани за преодоляване на негативното икономическо въздействие на COVID-19</w:t>
            </w:r>
          </w:p>
        </w:tc>
        <w:tc>
          <w:tcPr>
            <w:tcW w:w="416" w:type="dxa"/>
          </w:tcPr>
          <w:p w:rsidR="00820231" w:rsidRPr="00197610" w:rsidRDefault="004C3A76" w:rsidP="005F2E3E">
            <w:pPr>
              <w:jc w:val="both"/>
              <w:rPr>
                <w:rFonts w:ascii="Times New Roman" w:hAnsi="Times New Roman"/>
                <w:lang w:val="bg-BG"/>
              </w:rPr>
            </w:pPr>
            <w:r>
              <w:rPr>
                <w:rFonts w:ascii="Times New Roman" w:hAnsi="Times New Roman"/>
                <w:lang w:val="bg-BG"/>
              </w:rPr>
              <w:t>39</w:t>
            </w:r>
          </w:p>
        </w:tc>
      </w:tr>
      <w:tr w:rsidR="00820231" w:rsidRPr="00820231" w:rsidTr="007F6A42">
        <w:tc>
          <w:tcPr>
            <w:tcW w:w="9822" w:type="dxa"/>
          </w:tcPr>
          <w:p w:rsidR="00820231" w:rsidRPr="00820231" w:rsidRDefault="00820231" w:rsidP="005F2E3E">
            <w:pPr>
              <w:pStyle w:val="a4"/>
              <w:jc w:val="both"/>
              <w:rPr>
                <w:rFonts w:ascii="Times New Roman" w:hAnsi="Times New Roman"/>
                <w:bCs/>
                <w:lang w:val="bg-BG"/>
              </w:rPr>
            </w:pPr>
            <w:r w:rsidRPr="00820231">
              <w:rPr>
                <w:rFonts w:ascii="Times New Roman" w:hAnsi="Times New Roman"/>
                <w:bCs/>
                <w:lang w:val="bg-BG"/>
              </w:rPr>
              <w:t>Х</w:t>
            </w:r>
            <w:r w:rsidR="00536986">
              <w:rPr>
                <w:rFonts w:ascii="Times New Roman" w:hAnsi="Times New Roman"/>
                <w:lang w:val="bg-BG"/>
              </w:rPr>
              <w:t>І</w:t>
            </w:r>
            <w:r w:rsidR="00536986" w:rsidRPr="00820231">
              <w:rPr>
                <w:rFonts w:ascii="Times New Roman" w:hAnsi="Times New Roman"/>
                <w:lang w:val="bg-BG"/>
              </w:rPr>
              <w:t>ІІ</w:t>
            </w:r>
            <w:r w:rsidRPr="00820231">
              <w:rPr>
                <w:rFonts w:ascii="Times New Roman" w:hAnsi="Times New Roman"/>
                <w:bCs/>
                <w:lang w:val="bg-BG"/>
              </w:rPr>
              <w:t xml:space="preserve">. </w:t>
            </w:r>
            <w:r w:rsidR="00C40E51">
              <w:rPr>
                <w:rFonts w:ascii="Times New Roman" w:hAnsi="Times New Roman"/>
                <w:bCs/>
                <w:lang w:val="bg-BG"/>
              </w:rPr>
              <w:t>Заключение</w:t>
            </w:r>
          </w:p>
        </w:tc>
        <w:tc>
          <w:tcPr>
            <w:tcW w:w="416" w:type="dxa"/>
          </w:tcPr>
          <w:p w:rsidR="00820231" w:rsidRPr="00B82F81" w:rsidRDefault="00C40E51" w:rsidP="005F2E3E">
            <w:pPr>
              <w:jc w:val="both"/>
              <w:rPr>
                <w:rFonts w:ascii="Times New Roman" w:hAnsi="Times New Roman"/>
                <w:lang w:val="bg-BG"/>
              </w:rPr>
            </w:pPr>
            <w:r>
              <w:rPr>
                <w:rFonts w:ascii="Times New Roman" w:hAnsi="Times New Roman"/>
                <w:lang w:val="bg-BG"/>
              </w:rPr>
              <w:t>4</w:t>
            </w:r>
            <w:r w:rsidR="00651B7C">
              <w:rPr>
                <w:rFonts w:ascii="Times New Roman" w:hAnsi="Times New Roman"/>
                <w:lang w:val="bg-BG"/>
              </w:rPr>
              <w:t>0</w:t>
            </w:r>
          </w:p>
        </w:tc>
      </w:tr>
    </w:tbl>
    <w:p w:rsidR="0087090B" w:rsidRPr="00820231" w:rsidRDefault="0087090B" w:rsidP="005F2E3E">
      <w:pPr>
        <w:jc w:val="both"/>
        <w:rPr>
          <w:rFonts w:ascii="Times New Roman" w:hAnsi="Times New Roman"/>
          <w:color w:val="FF0000"/>
          <w:lang w:val="bg-BG"/>
        </w:rPr>
      </w:pPr>
    </w:p>
    <w:p w:rsidR="00E36B73" w:rsidRDefault="00E36B73" w:rsidP="00F20407">
      <w:pPr>
        <w:spacing w:line="360" w:lineRule="auto"/>
        <w:jc w:val="both"/>
        <w:rPr>
          <w:rFonts w:ascii="Times New Roman" w:hAnsi="Times New Roman"/>
          <w:color w:val="FF0000"/>
          <w:lang w:val="bg-BG"/>
        </w:rPr>
      </w:pPr>
    </w:p>
    <w:p w:rsidR="00820231" w:rsidRDefault="00820231" w:rsidP="00F20407">
      <w:pPr>
        <w:spacing w:line="360" w:lineRule="auto"/>
        <w:jc w:val="both"/>
        <w:rPr>
          <w:rFonts w:ascii="Times New Roman" w:hAnsi="Times New Roman"/>
          <w:color w:val="FF0000"/>
          <w:lang w:val="bg-BG"/>
        </w:rPr>
      </w:pPr>
    </w:p>
    <w:p w:rsidR="00820231" w:rsidRDefault="00820231" w:rsidP="00F20407">
      <w:pPr>
        <w:spacing w:line="360" w:lineRule="auto"/>
        <w:jc w:val="both"/>
        <w:rPr>
          <w:rFonts w:ascii="Times New Roman" w:hAnsi="Times New Roman"/>
          <w:color w:val="FF0000"/>
          <w:lang w:val="bg-BG"/>
        </w:rPr>
      </w:pPr>
    </w:p>
    <w:p w:rsidR="00A35CB2" w:rsidRDefault="00A35CB2" w:rsidP="00F20407">
      <w:pPr>
        <w:spacing w:line="360" w:lineRule="auto"/>
        <w:jc w:val="both"/>
        <w:rPr>
          <w:rFonts w:ascii="Times New Roman" w:hAnsi="Times New Roman"/>
          <w:color w:val="FF0000"/>
          <w:lang w:val="bg-BG"/>
        </w:rPr>
      </w:pPr>
    </w:p>
    <w:p w:rsidR="00A35CB2" w:rsidRDefault="00A35CB2" w:rsidP="00F20407">
      <w:pPr>
        <w:spacing w:line="360" w:lineRule="auto"/>
        <w:jc w:val="both"/>
        <w:rPr>
          <w:rFonts w:ascii="Times New Roman" w:hAnsi="Times New Roman"/>
          <w:color w:val="FF0000"/>
          <w:lang w:val="bg-BG"/>
        </w:rPr>
      </w:pPr>
    </w:p>
    <w:p w:rsidR="00A35CB2" w:rsidRDefault="00A35CB2" w:rsidP="00F20407">
      <w:pPr>
        <w:spacing w:line="360" w:lineRule="auto"/>
        <w:jc w:val="both"/>
        <w:rPr>
          <w:rFonts w:ascii="Times New Roman" w:hAnsi="Times New Roman"/>
          <w:color w:val="FF0000"/>
          <w:lang w:val="bg-BG"/>
        </w:rPr>
      </w:pPr>
    </w:p>
    <w:p w:rsidR="00820231" w:rsidRDefault="00820231" w:rsidP="00F20407">
      <w:pPr>
        <w:spacing w:line="360" w:lineRule="auto"/>
        <w:jc w:val="both"/>
        <w:rPr>
          <w:rFonts w:ascii="Times New Roman" w:hAnsi="Times New Roman"/>
          <w:color w:val="FF0000"/>
          <w:lang w:val="bg-BG"/>
        </w:rPr>
      </w:pPr>
    </w:p>
    <w:p w:rsidR="002C3497" w:rsidRDefault="002C3497" w:rsidP="00F20407">
      <w:pPr>
        <w:spacing w:line="360" w:lineRule="auto"/>
        <w:jc w:val="both"/>
        <w:rPr>
          <w:rFonts w:ascii="Times New Roman" w:hAnsi="Times New Roman"/>
          <w:color w:val="FF0000"/>
          <w:lang w:val="bg-BG"/>
        </w:rPr>
      </w:pPr>
    </w:p>
    <w:p w:rsidR="00AB2FBD" w:rsidRDefault="00AB2FBD" w:rsidP="00F20407">
      <w:pPr>
        <w:spacing w:line="360" w:lineRule="auto"/>
        <w:jc w:val="both"/>
        <w:rPr>
          <w:rFonts w:ascii="Times New Roman" w:hAnsi="Times New Roman"/>
          <w:color w:val="FF0000"/>
          <w:lang w:val="bg-BG"/>
        </w:rPr>
      </w:pPr>
    </w:p>
    <w:p w:rsidR="00453F70" w:rsidRDefault="00453F70" w:rsidP="00F20407">
      <w:pPr>
        <w:spacing w:line="360" w:lineRule="auto"/>
        <w:jc w:val="both"/>
        <w:rPr>
          <w:rFonts w:ascii="Times New Roman" w:hAnsi="Times New Roman"/>
          <w:color w:val="FF0000"/>
          <w:lang w:val="bg-BG"/>
        </w:rPr>
      </w:pPr>
    </w:p>
    <w:p w:rsidR="00453F70" w:rsidRDefault="00453F70"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C40E51" w:rsidRDefault="00C40E51" w:rsidP="00F20407">
      <w:pPr>
        <w:spacing w:line="360" w:lineRule="auto"/>
        <w:jc w:val="both"/>
        <w:rPr>
          <w:rFonts w:ascii="Times New Roman" w:hAnsi="Times New Roman"/>
          <w:color w:val="FF0000"/>
          <w:lang w:val="bg-BG"/>
        </w:rPr>
      </w:pPr>
    </w:p>
    <w:p w:rsidR="00453F70" w:rsidRDefault="00453F70" w:rsidP="00F20407">
      <w:pPr>
        <w:spacing w:line="360" w:lineRule="auto"/>
        <w:jc w:val="both"/>
        <w:rPr>
          <w:rFonts w:ascii="Times New Roman" w:hAnsi="Times New Roman"/>
          <w:color w:val="FF0000"/>
          <w:lang w:val="bg-BG"/>
        </w:rPr>
      </w:pPr>
    </w:p>
    <w:p w:rsidR="00453F70" w:rsidRDefault="00453F70" w:rsidP="00F20407">
      <w:pPr>
        <w:spacing w:line="360" w:lineRule="auto"/>
        <w:jc w:val="both"/>
        <w:rPr>
          <w:rFonts w:ascii="Times New Roman" w:hAnsi="Times New Roman"/>
          <w:color w:val="FF0000"/>
          <w:lang w:val="bg-BG"/>
        </w:rPr>
      </w:pPr>
    </w:p>
    <w:p w:rsidR="00775E39" w:rsidRPr="00990046" w:rsidRDefault="00775E39" w:rsidP="00775E39">
      <w:pPr>
        <w:ind w:firstLine="720"/>
        <w:jc w:val="both"/>
        <w:rPr>
          <w:rFonts w:ascii="Times New Roman" w:hAnsi="Times New Roman"/>
          <w:b/>
          <w:sz w:val="22"/>
          <w:szCs w:val="22"/>
          <w:lang w:val="bg-BG"/>
        </w:rPr>
      </w:pPr>
      <w:r w:rsidRPr="00990046">
        <w:rPr>
          <w:rFonts w:ascii="Times New Roman" w:hAnsi="Times New Roman"/>
          <w:b/>
          <w:sz w:val="24"/>
          <w:szCs w:val="24"/>
        </w:rPr>
        <w:lastRenderedPageBreak/>
        <w:t>I</w:t>
      </w:r>
      <w:r w:rsidRPr="00990046">
        <w:rPr>
          <w:rFonts w:ascii="Times New Roman" w:hAnsi="Times New Roman"/>
          <w:b/>
          <w:sz w:val="24"/>
          <w:szCs w:val="24"/>
          <w:lang w:val="bg-BG"/>
        </w:rPr>
        <w:t xml:space="preserve">. </w:t>
      </w:r>
      <w:r w:rsidRPr="00990046">
        <w:rPr>
          <w:rFonts w:ascii="Times New Roman" w:hAnsi="Times New Roman"/>
          <w:b/>
          <w:sz w:val="22"/>
          <w:szCs w:val="22"/>
          <w:lang w:val="bg-BG"/>
        </w:rPr>
        <w:t>РАСТЕНИЕВЪДСТВО</w:t>
      </w:r>
    </w:p>
    <w:p w:rsidR="00775E39" w:rsidRPr="00990046" w:rsidRDefault="00775E39" w:rsidP="00775E39">
      <w:pPr>
        <w:jc w:val="both"/>
        <w:rPr>
          <w:rFonts w:ascii="Times New Roman" w:hAnsi="Times New Roman"/>
          <w:b/>
          <w:sz w:val="22"/>
          <w:szCs w:val="22"/>
        </w:rPr>
      </w:pPr>
    </w:p>
    <w:p w:rsidR="00775E39" w:rsidRPr="00990046" w:rsidRDefault="00775E39" w:rsidP="00775E39">
      <w:pPr>
        <w:ind w:firstLine="720"/>
        <w:jc w:val="both"/>
        <w:rPr>
          <w:rFonts w:ascii="Times New Roman" w:hAnsi="Times New Roman"/>
          <w:b/>
          <w:sz w:val="22"/>
          <w:szCs w:val="22"/>
          <w:lang w:val="bg-BG" w:eastAsia="bg-BG" w:bidi="bg-BG"/>
        </w:rPr>
      </w:pPr>
      <w:r w:rsidRPr="00990046">
        <w:rPr>
          <w:rFonts w:ascii="Times New Roman" w:hAnsi="Times New Roman"/>
          <w:b/>
          <w:sz w:val="22"/>
          <w:szCs w:val="22"/>
          <w:lang w:eastAsia="bg-BG" w:bidi="bg-BG"/>
        </w:rPr>
        <w:t xml:space="preserve">1. </w:t>
      </w:r>
      <w:r w:rsidRPr="00990046">
        <w:rPr>
          <w:rFonts w:ascii="Times New Roman" w:hAnsi="Times New Roman"/>
          <w:b/>
          <w:sz w:val="22"/>
          <w:szCs w:val="22"/>
          <w:lang w:val="bg-BG" w:eastAsia="bg-BG" w:bidi="bg-BG"/>
        </w:rPr>
        <w:t>ИНФОРМАЦИЯ.</w:t>
      </w:r>
    </w:p>
    <w:p w:rsidR="00775E39" w:rsidRPr="00990046" w:rsidRDefault="00775E39" w:rsidP="00775E39">
      <w:pPr>
        <w:ind w:firstLine="720"/>
        <w:jc w:val="both"/>
        <w:rPr>
          <w:rFonts w:ascii="Times New Roman" w:hAnsi="Times New Roman"/>
          <w:sz w:val="22"/>
          <w:szCs w:val="22"/>
          <w:lang w:val="bg-BG"/>
        </w:rPr>
      </w:pPr>
      <w:r w:rsidRPr="00990046">
        <w:rPr>
          <w:rFonts w:ascii="Times New Roman" w:hAnsi="Times New Roman"/>
          <w:sz w:val="22"/>
          <w:szCs w:val="22"/>
          <w:lang w:val="bg-BG" w:eastAsia="bg-BG" w:bidi="bg-BG"/>
        </w:rPr>
        <w:t xml:space="preserve">В Област Добрич обработваемите земи възлизат на </w:t>
      </w:r>
      <w:r w:rsidR="00224E49" w:rsidRPr="00990046">
        <w:rPr>
          <w:rFonts w:ascii="Times New Roman" w:hAnsi="Times New Roman"/>
          <w:bCs/>
          <w:sz w:val="24"/>
          <w:szCs w:val="24"/>
          <w:lang w:val="bg-BG" w:eastAsia="bg-BG"/>
        </w:rPr>
        <w:t>331835 х</w:t>
      </w:r>
      <w:r w:rsidRPr="00990046">
        <w:rPr>
          <w:rFonts w:ascii="Times New Roman" w:hAnsi="Times New Roman"/>
          <w:sz w:val="22"/>
          <w:szCs w:val="22"/>
          <w:lang w:val="bg-BG" w:eastAsia="bg-BG" w:bidi="bg-BG"/>
        </w:rPr>
        <w:t xml:space="preserve">а. Областта е основен по площ и важност зърнопроизводителен район за страната, като </w:t>
      </w:r>
      <w:r w:rsidRPr="00990046">
        <w:rPr>
          <w:rFonts w:ascii="Times New Roman" w:hAnsi="Times New Roman"/>
          <w:sz w:val="22"/>
          <w:szCs w:val="22"/>
          <w:lang w:val="bg-BG"/>
        </w:rPr>
        <w:t>концентрацията е върху производството на пшеница, слънчоглед, царевица, рапица и ечемик. Освен петте основни култури, в областта се отглеждат и много други, но те не заемат особено място в об</w:t>
      </w:r>
      <w:r w:rsidR="004A7DCB">
        <w:rPr>
          <w:rFonts w:ascii="Times New Roman" w:hAnsi="Times New Roman"/>
          <w:sz w:val="22"/>
          <w:szCs w:val="22"/>
          <w:lang w:val="bg-BG"/>
        </w:rPr>
        <w:t>щ</w:t>
      </w:r>
      <w:r w:rsidRPr="00990046">
        <w:rPr>
          <w:rFonts w:ascii="Times New Roman" w:hAnsi="Times New Roman"/>
          <w:sz w:val="22"/>
          <w:szCs w:val="22"/>
          <w:lang w:val="bg-BG"/>
        </w:rPr>
        <w:t xml:space="preserve">ия обем на произвежданата от растениевъдството продукция. Фасулът също е традиционна култура, но поради по-голямата трудоемкост и липсата на гарантирано изкупуване , площите заети с него са малко за областта - 6-8 хил. дка. Производството на протеинови култури като соя, грах и леща също отбелязва ръст, което е свързано главно с кандидатстването за подпомагане на земеделските стопани пред ДФЗ по различните мерки и схеми. Отглеждат се и различни видове зеленчуци: </w:t>
      </w:r>
      <w:r w:rsidRPr="00990046">
        <w:rPr>
          <w:rFonts w:ascii="Times New Roman" w:hAnsi="Times New Roman"/>
          <w:sz w:val="22"/>
          <w:szCs w:val="22"/>
          <w:lang w:val="bg-BG" w:eastAsia="bg-BG" w:bidi="bg-BG"/>
        </w:rPr>
        <w:t>домати, пипер, картофи, дини, пъпеши и др</w:t>
      </w:r>
      <w:r w:rsidRPr="00990046">
        <w:rPr>
          <w:rFonts w:ascii="Times New Roman" w:hAnsi="Times New Roman"/>
          <w:sz w:val="22"/>
          <w:szCs w:val="22"/>
          <w:lang w:val="bg-BG"/>
        </w:rPr>
        <w:t>. Производството им е съсредоточено главно в общините Шабла, Каварна и Добричка. В общините Балчик, Каварна, Добричка и Тервел се обработват значителни масиви трайни насаждения (ябълки, сливи, череши, кайсии и др.). От етерично-маслените култури сериозен интерес се наблюдава към лавандулата.</w:t>
      </w:r>
    </w:p>
    <w:p w:rsidR="00775E39" w:rsidRPr="00990046" w:rsidRDefault="00775E39" w:rsidP="00775E39">
      <w:pPr>
        <w:ind w:firstLine="720"/>
        <w:jc w:val="both"/>
        <w:rPr>
          <w:rFonts w:ascii="Times New Roman" w:hAnsi="Times New Roman"/>
          <w:b/>
          <w:sz w:val="22"/>
          <w:szCs w:val="22"/>
          <w:lang w:val="bg-BG"/>
        </w:rPr>
      </w:pPr>
    </w:p>
    <w:p w:rsidR="00775E39" w:rsidRPr="00990046" w:rsidRDefault="00775E39" w:rsidP="00775E39">
      <w:pPr>
        <w:ind w:firstLine="720"/>
        <w:jc w:val="both"/>
        <w:rPr>
          <w:rFonts w:ascii="Times New Roman" w:hAnsi="Times New Roman"/>
          <w:b/>
          <w:sz w:val="22"/>
          <w:szCs w:val="22"/>
          <w:lang w:val="bg-BG"/>
        </w:rPr>
      </w:pPr>
      <w:r w:rsidRPr="00990046">
        <w:rPr>
          <w:rFonts w:ascii="Times New Roman" w:hAnsi="Times New Roman"/>
          <w:b/>
          <w:sz w:val="22"/>
          <w:szCs w:val="22"/>
          <w:lang w:val="bg-BG"/>
        </w:rPr>
        <w:t>2. ОСНОВНИ ВИДОВЕ ОТГЛЕЖДАНИ КУЛТУРИ – ПЛОЩИ, СРЕДНИ ДОБИВИ В Т.Ч. СРАВНИТЕЛНИ ДАННИ СПРЯМО  2019 Г., 2020 Г. И 2021 Г. ПО ДАННИ ОТ ОПЕРАТИВНАТА ИНФОРМАЦИЯ.</w:t>
      </w:r>
    </w:p>
    <w:p w:rsidR="00775E39" w:rsidRPr="00990046" w:rsidRDefault="00775E39" w:rsidP="00775E39">
      <w:pPr>
        <w:jc w:val="both"/>
        <w:rPr>
          <w:rFonts w:ascii="Times New Roman" w:hAnsi="Times New Roman"/>
          <w:b/>
          <w:sz w:val="22"/>
          <w:szCs w:val="22"/>
          <w:lang w:val="bg-BG"/>
        </w:rPr>
      </w:pPr>
    </w:p>
    <w:p w:rsidR="00775E39" w:rsidRPr="00990046" w:rsidRDefault="00775E39" w:rsidP="00775E39">
      <w:pPr>
        <w:jc w:val="both"/>
        <w:rPr>
          <w:rFonts w:ascii="Times New Roman" w:hAnsi="Times New Roman"/>
          <w:b/>
          <w:sz w:val="22"/>
          <w:szCs w:val="22"/>
          <w:lang w:val="bg-BG"/>
        </w:rPr>
      </w:pPr>
      <w:r w:rsidRPr="00990046">
        <w:rPr>
          <w:rFonts w:ascii="Times New Roman" w:hAnsi="Times New Roman"/>
          <w:b/>
          <w:sz w:val="22"/>
          <w:szCs w:val="22"/>
          <w:lang w:val="bg-BG"/>
        </w:rPr>
        <w:tab/>
      </w:r>
      <w:r w:rsidRPr="00990046">
        <w:rPr>
          <w:rFonts w:ascii="Times New Roman" w:hAnsi="Times New Roman"/>
          <w:sz w:val="22"/>
          <w:szCs w:val="22"/>
          <w:lang w:val="bg-BG"/>
        </w:rPr>
        <w:t>Изминалата стопанска година се характеризира с много добра реколта от основните видове култури. Въпреки трудното начало поради сушата, влагата в последсвие бе досатъчна благодарение на валежите, което доведе до сравнително спокойна и нормална стопанска година с много добри, добиви по отношение както на количествените така и на качествените показатели.</w:t>
      </w:r>
    </w:p>
    <w:p w:rsidR="00775E39" w:rsidRPr="00FA3B45" w:rsidRDefault="00775E39" w:rsidP="00775E39">
      <w:pPr>
        <w:ind w:firstLine="720"/>
        <w:jc w:val="both"/>
        <w:rPr>
          <w:rFonts w:ascii="Times New Roman" w:hAnsi="Times New Roman"/>
          <w:b/>
          <w:sz w:val="24"/>
          <w:szCs w:val="24"/>
          <w:u w:val="single"/>
          <w:lang w:val="bg-BG"/>
        </w:rPr>
      </w:pPr>
    </w:p>
    <w:p w:rsidR="00775E39" w:rsidRPr="00990046" w:rsidRDefault="00775E39" w:rsidP="00775E39">
      <w:pPr>
        <w:ind w:firstLine="720"/>
        <w:jc w:val="both"/>
        <w:rPr>
          <w:rFonts w:ascii="Times New Roman" w:hAnsi="Times New Roman"/>
          <w:b/>
          <w:sz w:val="22"/>
          <w:szCs w:val="22"/>
          <w:u w:val="single"/>
          <w:lang w:val="bg-BG"/>
        </w:rPr>
      </w:pPr>
      <w:r w:rsidRPr="00990046">
        <w:rPr>
          <w:rFonts w:ascii="Times New Roman" w:hAnsi="Times New Roman"/>
          <w:b/>
          <w:sz w:val="22"/>
          <w:szCs w:val="22"/>
          <w:lang w:val="bg-BG"/>
        </w:rPr>
        <w:t>2.1</w:t>
      </w:r>
      <w:r w:rsidRPr="00990046">
        <w:rPr>
          <w:rFonts w:ascii="Times New Roman" w:hAnsi="Times New Roman"/>
          <w:b/>
          <w:sz w:val="22"/>
          <w:szCs w:val="22"/>
          <w:u w:val="single"/>
          <w:lang w:val="bg-BG"/>
        </w:rPr>
        <w:t xml:space="preserve"> ЗЪРНЕНО ЖИТНИ КУЛТУРИ</w:t>
      </w:r>
    </w:p>
    <w:p w:rsidR="00775E39" w:rsidRPr="00990046" w:rsidRDefault="00775E39" w:rsidP="00775E39">
      <w:pPr>
        <w:ind w:firstLine="720"/>
        <w:jc w:val="both"/>
        <w:rPr>
          <w:rFonts w:ascii="Times New Roman" w:hAnsi="Times New Roman"/>
          <w:b/>
          <w:sz w:val="22"/>
          <w:szCs w:val="22"/>
          <w:u w:val="single"/>
          <w:lang w:val="bg-BG"/>
        </w:rPr>
      </w:pPr>
    </w:p>
    <w:p w:rsidR="00775E39" w:rsidRPr="00990046" w:rsidRDefault="00775E39" w:rsidP="00775E39">
      <w:pPr>
        <w:ind w:firstLine="720"/>
        <w:jc w:val="both"/>
        <w:rPr>
          <w:rFonts w:ascii="Times New Roman" w:hAnsi="Times New Roman"/>
          <w:sz w:val="22"/>
          <w:szCs w:val="22"/>
          <w:lang w:val="bg-BG"/>
        </w:rPr>
      </w:pPr>
      <w:r w:rsidRPr="00990046">
        <w:rPr>
          <w:rFonts w:ascii="Times New Roman" w:hAnsi="Times New Roman"/>
          <w:sz w:val="22"/>
          <w:szCs w:val="22"/>
          <w:lang w:val="bg-BG"/>
        </w:rPr>
        <w:t>При пшеницата и ечемика стопанската 2020/2021 г. започна проблемно, поради сушата трудно се подготвиха площите и сеитбата на пшеницата и ечемика започна по-късно в сравнение с предходните години, но след падналите валежи в края на есента, състоянието на растенията значително се подобри, закалиха се, презимуваха успешно и след благосклонното време през пролетта на 2021 г.</w:t>
      </w:r>
      <w:r w:rsidRPr="00990046">
        <w:rPr>
          <w:rFonts w:ascii="Times New Roman" w:hAnsi="Times New Roman"/>
          <w:sz w:val="22"/>
          <w:szCs w:val="22"/>
        </w:rPr>
        <w:t xml:space="preserve"> </w:t>
      </w:r>
      <w:r w:rsidRPr="00990046">
        <w:rPr>
          <w:rFonts w:ascii="Times New Roman" w:hAnsi="Times New Roman"/>
          <w:sz w:val="22"/>
          <w:szCs w:val="22"/>
          <w:lang w:val="bg-BG"/>
        </w:rPr>
        <w:t>/</w:t>
      </w:r>
      <w:r w:rsidRPr="00990046">
        <w:rPr>
          <w:rStyle w:val="af5"/>
          <w:rFonts w:ascii="Georgia" w:hAnsi="Georgia"/>
          <w:b w:val="0"/>
        </w:rPr>
        <w:t>превалявания, температури около 22-23 градуса,</w:t>
      </w:r>
      <w:r w:rsidRPr="00990046">
        <w:rPr>
          <w:rStyle w:val="af5"/>
          <w:rFonts w:ascii="Georgia" w:hAnsi="Georgia"/>
          <w:b w:val="0"/>
          <w:lang w:val="bg-BG"/>
        </w:rPr>
        <w:t xml:space="preserve"> които</w:t>
      </w:r>
      <w:r w:rsidRPr="00990046">
        <w:rPr>
          <w:rStyle w:val="af5"/>
          <w:rFonts w:ascii="Georgia" w:hAnsi="Georgia"/>
          <w:b w:val="0"/>
        </w:rPr>
        <w:t xml:space="preserve"> са идеални за развитието на житните култури</w:t>
      </w:r>
      <w:r w:rsidRPr="00990046">
        <w:rPr>
          <w:rStyle w:val="af5"/>
          <w:rFonts w:ascii="Georgia" w:hAnsi="Georgia"/>
          <w:b w:val="0"/>
          <w:lang w:val="bg-BG"/>
        </w:rPr>
        <w:t>/</w:t>
      </w:r>
      <w:r w:rsidRPr="00990046">
        <w:rPr>
          <w:rFonts w:ascii="Times New Roman" w:hAnsi="Times New Roman"/>
          <w:sz w:val="22"/>
          <w:szCs w:val="22"/>
          <w:lang w:val="bg-BG"/>
        </w:rPr>
        <w:t xml:space="preserve"> се получиха рекордни добиви.</w:t>
      </w:r>
    </w:p>
    <w:p w:rsidR="00775E39" w:rsidRPr="00990046" w:rsidRDefault="00775E39" w:rsidP="00775E39">
      <w:pPr>
        <w:tabs>
          <w:tab w:val="left" w:pos="0"/>
        </w:tabs>
        <w:jc w:val="both"/>
        <w:rPr>
          <w:rFonts w:ascii="Times New Roman" w:hAnsi="Times New Roman"/>
          <w:sz w:val="22"/>
          <w:szCs w:val="22"/>
          <w:lang w:val="bg-BG"/>
        </w:rPr>
      </w:pPr>
      <w:r w:rsidRPr="00990046">
        <w:rPr>
          <w:rFonts w:ascii="Times New Roman" w:hAnsi="Times New Roman"/>
          <w:sz w:val="24"/>
          <w:szCs w:val="24"/>
          <w:lang w:val="bg-BG"/>
        </w:rPr>
        <w:tab/>
      </w:r>
      <w:r w:rsidRPr="00990046">
        <w:rPr>
          <w:rFonts w:ascii="Times New Roman" w:hAnsi="Times New Roman"/>
          <w:sz w:val="22"/>
          <w:szCs w:val="22"/>
          <w:lang w:val="bg-BG"/>
        </w:rPr>
        <w:t>Динамиката на площите заети с пшеница като основна зърнено-житна култура за региона за периода 2019-2020-2021 година може да се проследи от следната таблица :</w:t>
      </w:r>
    </w:p>
    <w:p w:rsidR="00775E39" w:rsidRPr="00990046" w:rsidRDefault="00775E39" w:rsidP="00775E39">
      <w:pPr>
        <w:tabs>
          <w:tab w:val="left" w:pos="0"/>
        </w:tabs>
        <w:jc w:val="both"/>
        <w:rPr>
          <w:rFonts w:ascii="Times New Roman" w:hAnsi="Times New Roman"/>
          <w:sz w:val="22"/>
          <w:szCs w:val="22"/>
          <w:lang w:val="bg-BG"/>
        </w:rPr>
      </w:pPr>
    </w:p>
    <w:p w:rsidR="00775E39" w:rsidRPr="00990046" w:rsidRDefault="00775E39" w:rsidP="00775E39">
      <w:pPr>
        <w:ind w:firstLine="720"/>
        <w:jc w:val="both"/>
        <w:rPr>
          <w:rFonts w:ascii="Times New Roman" w:hAnsi="Times New Roman"/>
          <w:b/>
          <w:sz w:val="22"/>
          <w:szCs w:val="22"/>
          <w:lang w:val="bg-BG"/>
        </w:rPr>
      </w:pPr>
      <w:r w:rsidRPr="00990046">
        <w:rPr>
          <w:rFonts w:ascii="Times New Roman" w:hAnsi="Times New Roman"/>
          <w:b/>
          <w:sz w:val="22"/>
          <w:szCs w:val="22"/>
          <w:lang w:val="bg-BG"/>
        </w:rPr>
        <w:t>ПШЕНИЦА</w:t>
      </w:r>
    </w:p>
    <w:p w:rsidR="00775E39" w:rsidRPr="00990046" w:rsidRDefault="00775E39" w:rsidP="00775E39">
      <w:pPr>
        <w:ind w:firstLine="720"/>
        <w:jc w:val="both"/>
        <w:rPr>
          <w:rFonts w:ascii="Times New Roman" w:hAnsi="Times New Roman"/>
          <w:b/>
          <w:sz w:val="22"/>
          <w:szCs w:val="22"/>
          <w:lang w:val="bg-BG"/>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
        <w:gridCol w:w="1497"/>
        <w:gridCol w:w="1659"/>
        <w:gridCol w:w="1751"/>
        <w:gridCol w:w="1751"/>
      </w:tblGrid>
      <w:tr w:rsidR="00990046" w:rsidRPr="00990046" w:rsidTr="00D4247B">
        <w:trPr>
          <w:trHeight w:val="701"/>
          <w:jc w:val="center"/>
        </w:trPr>
        <w:tc>
          <w:tcPr>
            <w:tcW w:w="1012" w:type="dxa"/>
            <w:shd w:val="clear" w:color="auto" w:fill="auto"/>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Година</w:t>
            </w:r>
          </w:p>
        </w:tc>
        <w:tc>
          <w:tcPr>
            <w:tcW w:w="1497" w:type="dxa"/>
            <w:shd w:val="clear" w:color="auto" w:fill="auto"/>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Засети площи дка</w:t>
            </w:r>
          </w:p>
        </w:tc>
        <w:tc>
          <w:tcPr>
            <w:tcW w:w="1659" w:type="dxa"/>
            <w:shd w:val="clear" w:color="auto" w:fill="auto"/>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Реколтирани площи дка</w:t>
            </w:r>
          </w:p>
        </w:tc>
        <w:tc>
          <w:tcPr>
            <w:tcW w:w="1751" w:type="dxa"/>
            <w:shd w:val="clear" w:color="auto" w:fill="auto"/>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Среден добив кг/дка</w:t>
            </w:r>
          </w:p>
        </w:tc>
        <w:tc>
          <w:tcPr>
            <w:tcW w:w="1751" w:type="dxa"/>
            <w:shd w:val="clear" w:color="auto" w:fill="auto"/>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Производство тона</w:t>
            </w:r>
          </w:p>
        </w:tc>
      </w:tr>
      <w:tr w:rsidR="00990046" w:rsidRPr="00990046" w:rsidTr="00D4247B">
        <w:trPr>
          <w:trHeight w:val="328"/>
          <w:jc w:val="center"/>
        </w:trPr>
        <w:tc>
          <w:tcPr>
            <w:tcW w:w="1012" w:type="dxa"/>
            <w:shd w:val="clear" w:color="auto" w:fill="auto"/>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eastAsia="bg-BG"/>
              </w:rPr>
              <w:t>2019</w:t>
            </w:r>
          </w:p>
        </w:tc>
        <w:tc>
          <w:tcPr>
            <w:tcW w:w="1497" w:type="dxa"/>
            <w:shd w:val="clear" w:color="auto" w:fill="auto"/>
          </w:tcPr>
          <w:p w:rsidR="00775E39" w:rsidRPr="00990046" w:rsidRDefault="00775E39" w:rsidP="00D4247B">
            <w:pPr>
              <w:overflowPunct/>
              <w:autoSpaceDE/>
              <w:autoSpaceDN/>
              <w:adjustRightInd/>
              <w:jc w:val="right"/>
              <w:textAlignment w:val="auto"/>
              <w:rPr>
                <w:rFonts w:ascii="Times New Roman" w:hAnsi="Times New Roman"/>
                <w:sz w:val="22"/>
                <w:szCs w:val="22"/>
                <w:lang w:eastAsia="bg-BG"/>
              </w:rPr>
            </w:pPr>
            <w:r w:rsidRPr="00990046">
              <w:rPr>
                <w:rFonts w:ascii="Times New Roman" w:hAnsi="Times New Roman"/>
                <w:sz w:val="22"/>
                <w:szCs w:val="22"/>
                <w:lang w:eastAsia="bg-BG"/>
              </w:rPr>
              <w:t>1</w:t>
            </w:r>
            <w:r w:rsidRPr="00990046">
              <w:rPr>
                <w:rFonts w:ascii="Times New Roman" w:hAnsi="Times New Roman"/>
                <w:sz w:val="22"/>
                <w:szCs w:val="22"/>
                <w:lang w:val="bg-BG" w:eastAsia="bg-BG"/>
              </w:rPr>
              <w:t> </w:t>
            </w:r>
            <w:r w:rsidRPr="00990046">
              <w:rPr>
                <w:rFonts w:ascii="Times New Roman" w:hAnsi="Times New Roman"/>
                <w:sz w:val="22"/>
                <w:szCs w:val="22"/>
                <w:lang w:eastAsia="bg-BG"/>
              </w:rPr>
              <w:t>300</w:t>
            </w:r>
            <w:r w:rsidRPr="00990046">
              <w:rPr>
                <w:rFonts w:ascii="Times New Roman" w:hAnsi="Times New Roman"/>
                <w:sz w:val="22"/>
                <w:szCs w:val="22"/>
                <w:lang w:val="bg-BG" w:eastAsia="bg-BG"/>
              </w:rPr>
              <w:t xml:space="preserve"> </w:t>
            </w:r>
            <w:r w:rsidRPr="00990046">
              <w:rPr>
                <w:rFonts w:ascii="Times New Roman" w:hAnsi="Times New Roman"/>
                <w:sz w:val="22"/>
                <w:szCs w:val="22"/>
                <w:lang w:eastAsia="bg-BG"/>
              </w:rPr>
              <w:t>520</w:t>
            </w:r>
          </w:p>
        </w:tc>
        <w:tc>
          <w:tcPr>
            <w:tcW w:w="1659" w:type="dxa"/>
            <w:shd w:val="clear" w:color="auto" w:fill="auto"/>
          </w:tcPr>
          <w:p w:rsidR="00775E39" w:rsidRPr="00990046" w:rsidRDefault="00775E39" w:rsidP="00D4247B">
            <w:pPr>
              <w:overflowPunct/>
              <w:autoSpaceDE/>
              <w:autoSpaceDN/>
              <w:adjustRightInd/>
              <w:jc w:val="right"/>
              <w:textAlignment w:val="auto"/>
              <w:rPr>
                <w:rFonts w:ascii="Times New Roman" w:hAnsi="Times New Roman"/>
                <w:sz w:val="22"/>
                <w:szCs w:val="22"/>
                <w:lang w:eastAsia="bg-BG"/>
              </w:rPr>
            </w:pPr>
            <w:r w:rsidRPr="00990046">
              <w:rPr>
                <w:rFonts w:ascii="Times New Roman" w:hAnsi="Times New Roman"/>
                <w:sz w:val="22"/>
                <w:szCs w:val="22"/>
                <w:lang w:val="bg-BG" w:eastAsia="bg-BG"/>
              </w:rPr>
              <w:t>1 29</w:t>
            </w:r>
            <w:r w:rsidRPr="00990046">
              <w:rPr>
                <w:rFonts w:ascii="Times New Roman" w:hAnsi="Times New Roman"/>
                <w:sz w:val="22"/>
                <w:szCs w:val="22"/>
                <w:lang w:eastAsia="bg-BG"/>
              </w:rPr>
              <w:t>9</w:t>
            </w:r>
            <w:r w:rsidRPr="00990046">
              <w:rPr>
                <w:rFonts w:ascii="Times New Roman" w:hAnsi="Times New Roman"/>
                <w:sz w:val="22"/>
                <w:szCs w:val="22"/>
                <w:lang w:val="bg-BG" w:eastAsia="bg-BG"/>
              </w:rPr>
              <w:t xml:space="preserve"> </w:t>
            </w:r>
            <w:r w:rsidRPr="00990046">
              <w:rPr>
                <w:rFonts w:ascii="Times New Roman" w:hAnsi="Times New Roman"/>
                <w:sz w:val="22"/>
                <w:szCs w:val="22"/>
                <w:lang w:eastAsia="bg-BG"/>
              </w:rPr>
              <w:t>72</w:t>
            </w:r>
            <w:r w:rsidRPr="00990046">
              <w:rPr>
                <w:rFonts w:ascii="Times New Roman" w:hAnsi="Times New Roman"/>
                <w:sz w:val="22"/>
                <w:szCs w:val="22"/>
                <w:lang w:val="bg-BG" w:eastAsia="bg-BG"/>
              </w:rPr>
              <w:t>5</w:t>
            </w:r>
          </w:p>
        </w:tc>
        <w:tc>
          <w:tcPr>
            <w:tcW w:w="1751" w:type="dxa"/>
            <w:shd w:val="clear" w:color="auto" w:fill="auto"/>
          </w:tcPr>
          <w:p w:rsidR="00775E39" w:rsidRPr="00990046" w:rsidRDefault="00775E39" w:rsidP="00D4247B">
            <w:pPr>
              <w:overflowPunct/>
              <w:autoSpaceDE/>
              <w:autoSpaceDN/>
              <w:adjustRightInd/>
              <w:jc w:val="right"/>
              <w:textAlignment w:val="auto"/>
              <w:rPr>
                <w:rFonts w:ascii="Times New Roman" w:hAnsi="Times New Roman"/>
                <w:sz w:val="22"/>
                <w:szCs w:val="22"/>
                <w:lang w:eastAsia="bg-BG"/>
              </w:rPr>
            </w:pPr>
            <w:r w:rsidRPr="00990046">
              <w:rPr>
                <w:rFonts w:ascii="Times New Roman" w:hAnsi="Times New Roman"/>
                <w:sz w:val="22"/>
                <w:szCs w:val="22"/>
                <w:lang w:val="bg-BG" w:eastAsia="bg-BG"/>
              </w:rPr>
              <w:t>5</w:t>
            </w:r>
            <w:r w:rsidRPr="00990046">
              <w:rPr>
                <w:rFonts w:ascii="Times New Roman" w:hAnsi="Times New Roman"/>
                <w:sz w:val="22"/>
                <w:szCs w:val="22"/>
                <w:lang w:eastAsia="bg-BG"/>
              </w:rPr>
              <w:t>53</w:t>
            </w:r>
          </w:p>
        </w:tc>
        <w:tc>
          <w:tcPr>
            <w:tcW w:w="1751" w:type="dxa"/>
            <w:shd w:val="clear" w:color="auto" w:fill="auto"/>
          </w:tcPr>
          <w:p w:rsidR="00775E39" w:rsidRPr="00990046" w:rsidRDefault="00775E39" w:rsidP="00D4247B">
            <w:pPr>
              <w:overflowPunct/>
              <w:autoSpaceDE/>
              <w:autoSpaceDN/>
              <w:adjustRightInd/>
              <w:jc w:val="right"/>
              <w:textAlignment w:val="auto"/>
              <w:rPr>
                <w:rFonts w:ascii="Times New Roman" w:hAnsi="Times New Roman"/>
                <w:sz w:val="22"/>
                <w:szCs w:val="22"/>
                <w:lang w:eastAsia="bg-BG"/>
              </w:rPr>
            </w:pPr>
            <w:r w:rsidRPr="00990046">
              <w:rPr>
                <w:rFonts w:ascii="Times New Roman" w:hAnsi="Times New Roman"/>
                <w:sz w:val="22"/>
                <w:szCs w:val="22"/>
                <w:lang w:eastAsia="bg-BG"/>
              </w:rPr>
              <w:t>719</w:t>
            </w:r>
            <w:r w:rsidRPr="00990046">
              <w:rPr>
                <w:rFonts w:ascii="Times New Roman" w:hAnsi="Times New Roman"/>
                <w:sz w:val="22"/>
                <w:szCs w:val="22"/>
                <w:lang w:val="bg-BG" w:eastAsia="bg-BG"/>
              </w:rPr>
              <w:t xml:space="preserve"> </w:t>
            </w:r>
            <w:r w:rsidRPr="00990046">
              <w:rPr>
                <w:rFonts w:ascii="Times New Roman" w:hAnsi="Times New Roman"/>
                <w:sz w:val="22"/>
                <w:szCs w:val="22"/>
                <w:lang w:eastAsia="bg-BG"/>
              </w:rPr>
              <w:t>374</w:t>
            </w:r>
          </w:p>
        </w:tc>
      </w:tr>
      <w:tr w:rsidR="00990046" w:rsidRPr="00990046" w:rsidTr="00D4247B">
        <w:trPr>
          <w:trHeight w:val="328"/>
          <w:jc w:val="center"/>
        </w:trPr>
        <w:tc>
          <w:tcPr>
            <w:tcW w:w="1012" w:type="dxa"/>
            <w:shd w:val="clear" w:color="auto" w:fill="auto"/>
            <w:noWrap/>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2020</w:t>
            </w:r>
          </w:p>
        </w:tc>
        <w:tc>
          <w:tcPr>
            <w:tcW w:w="1497"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eastAsia="bg-BG"/>
              </w:rPr>
            </w:pPr>
            <w:r w:rsidRPr="00990046">
              <w:rPr>
                <w:rFonts w:ascii="Times New Roman" w:hAnsi="Times New Roman"/>
                <w:sz w:val="22"/>
                <w:szCs w:val="22"/>
                <w:lang w:eastAsia="bg-BG"/>
              </w:rPr>
              <w:t>1</w:t>
            </w:r>
            <w:r w:rsidRPr="00990046">
              <w:rPr>
                <w:rFonts w:ascii="Times New Roman" w:hAnsi="Times New Roman"/>
                <w:sz w:val="22"/>
                <w:szCs w:val="22"/>
                <w:lang w:val="bg-BG" w:eastAsia="bg-BG"/>
              </w:rPr>
              <w:t> </w:t>
            </w:r>
            <w:r w:rsidRPr="00990046">
              <w:rPr>
                <w:rFonts w:ascii="Times New Roman" w:hAnsi="Times New Roman"/>
                <w:sz w:val="22"/>
                <w:szCs w:val="22"/>
                <w:lang w:eastAsia="bg-BG"/>
              </w:rPr>
              <w:t>245</w:t>
            </w:r>
            <w:r w:rsidRPr="00990046">
              <w:rPr>
                <w:rFonts w:ascii="Times New Roman" w:hAnsi="Times New Roman"/>
                <w:sz w:val="22"/>
                <w:szCs w:val="22"/>
                <w:lang w:val="bg-BG" w:eastAsia="bg-BG"/>
              </w:rPr>
              <w:t xml:space="preserve"> </w:t>
            </w:r>
            <w:r w:rsidRPr="00990046">
              <w:rPr>
                <w:rFonts w:ascii="Times New Roman" w:hAnsi="Times New Roman"/>
                <w:sz w:val="22"/>
                <w:szCs w:val="22"/>
                <w:lang w:eastAsia="bg-BG"/>
              </w:rPr>
              <w:t>404</w:t>
            </w:r>
          </w:p>
        </w:tc>
        <w:tc>
          <w:tcPr>
            <w:tcW w:w="1659"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eastAsia="bg-BG"/>
              </w:rPr>
            </w:pPr>
            <w:r w:rsidRPr="00990046">
              <w:rPr>
                <w:rFonts w:ascii="Times New Roman" w:hAnsi="Times New Roman"/>
                <w:sz w:val="22"/>
                <w:szCs w:val="22"/>
                <w:lang w:eastAsia="bg-BG"/>
              </w:rPr>
              <w:t>1</w:t>
            </w:r>
            <w:r w:rsidRPr="00990046">
              <w:rPr>
                <w:rFonts w:ascii="Times New Roman" w:hAnsi="Times New Roman"/>
                <w:sz w:val="22"/>
                <w:szCs w:val="22"/>
                <w:lang w:val="bg-BG" w:eastAsia="bg-BG"/>
              </w:rPr>
              <w:t> </w:t>
            </w:r>
            <w:r w:rsidRPr="00990046">
              <w:rPr>
                <w:rFonts w:ascii="Times New Roman" w:hAnsi="Times New Roman"/>
                <w:sz w:val="22"/>
                <w:szCs w:val="22"/>
                <w:lang w:eastAsia="bg-BG"/>
              </w:rPr>
              <w:t>213</w:t>
            </w:r>
            <w:r w:rsidRPr="00990046">
              <w:rPr>
                <w:rFonts w:ascii="Times New Roman" w:hAnsi="Times New Roman"/>
                <w:sz w:val="22"/>
                <w:szCs w:val="22"/>
                <w:lang w:val="bg-BG" w:eastAsia="bg-BG"/>
              </w:rPr>
              <w:t xml:space="preserve"> </w:t>
            </w:r>
            <w:r w:rsidRPr="00990046">
              <w:rPr>
                <w:rFonts w:ascii="Times New Roman" w:hAnsi="Times New Roman"/>
                <w:sz w:val="22"/>
                <w:szCs w:val="22"/>
                <w:lang w:eastAsia="bg-BG"/>
              </w:rPr>
              <w:t>413</w:t>
            </w:r>
          </w:p>
        </w:tc>
        <w:tc>
          <w:tcPr>
            <w:tcW w:w="1751"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eastAsia="bg-BG"/>
              </w:rPr>
            </w:pPr>
            <w:r w:rsidRPr="00990046">
              <w:rPr>
                <w:rFonts w:ascii="Times New Roman" w:hAnsi="Times New Roman"/>
                <w:sz w:val="22"/>
                <w:szCs w:val="22"/>
                <w:lang w:eastAsia="bg-BG"/>
              </w:rPr>
              <w:t>178</w:t>
            </w:r>
          </w:p>
        </w:tc>
        <w:tc>
          <w:tcPr>
            <w:tcW w:w="1751"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eastAsia="bg-BG"/>
              </w:rPr>
            </w:pPr>
            <w:r w:rsidRPr="00990046">
              <w:rPr>
                <w:rFonts w:ascii="Times New Roman" w:hAnsi="Times New Roman"/>
                <w:sz w:val="22"/>
                <w:szCs w:val="22"/>
                <w:lang w:eastAsia="bg-BG"/>
              </w:rPr>
              <w:t>216</w:t>
            </w:r>
            <w:r w:rsidRPr="00990046">
              <w:rPr>
                <w:rFonts w:ascii="Times New Roman" w:hAnsi="Times New Roman"/>
                <w:sz w:val="22"/>
                <w:szCs w:val="22"/>
                <w:lang w:val="bg-BG" w:eastAsia="bg-BG"/>
              </w:rPr>
              <w:t xml:space="preserve"> </w:t>
            </w:r>
            <w:r w:rsidRPr="00990046">
              <w:rPr>
                <w:rFonts w:ascii="Times New Roman" w:hAnsi="Times New Roman"/>
                <w:sz w:val="22"/>
                <w:szCs w:val="22"/>
                <w:lang w:eastAsia="bg-BG"/>
              </w:rPr>
              <w:t>531</w:t>
            </w:r>
          </w:p>
        </w:tc>
      </w:tr>
      <w:tr w:rsidR="00775E39" w:rsidRPr="00990046" w:rsidTr="00D4247B">
        <w:trPr>
          <w:trHeight w:val="328"/>
          <w:jc w:val="center"/>
        </w:trPr>
        <w:tc>
          <w:tcPr>
            <w:tcW w:w="1012" w:type="dxa"/>
            <w:shd w:val="clear" w:color="auto" w:fill="auto"/>
            <w:noWrap/>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eastAsia="bg-BG"/>
              </w:rPr>
            </w:pPr>
            <w:r w:rsidRPr="00990046">
              <w:rPr>
                <w:rFonts w:ascii="Times New Roman" w:hAnsi="Times New Roman"/>
                <w:b/>
                <w:bCs/>
                <w:sz w:val="22"/>
                <w:szCs w:val="22"/>
                <w:lang w:eastAsia="bg-BG"/>
              </w:rPr>
              <w:t>2021</w:t>
            </w:r>
          </w:p>
        </w:tc>
        <w:tc>
          <w:tcPr>
            <w:tcW w:w="1497"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1 201 631</w:t>
            </w:r>
          </w:p>
        </w:tc>
        <w:tc>
          <w:tcPr>
            <w:tcW w:w="1659"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1 199 403</w:t>
            </w:r>
          </w:p>
        </w:tc>
        <w:tc>
          <w:tcPr>
            <w:tcW w:w="1751"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625</w:t>
            </w:r>
          </w:p>
        </w:tc>
        <w:tc>
          <w:tcPr>
            <w:tcW w:w="1751"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749 061</w:t>
            </w:r>
          </w:p>
        </w:tc>
      </w:tr>
    </w:tbl>
    <w:p w:rsidR="00775E39" w:rsidRPr="00990046" w:rsidRDefault="00775E39" w:rsidP="00775E39">
      <w:pPr>
        <w:ind w:firstLine="720"/>
        <w:jc w:val="both"/>
        <w:rPr>
          <w:rFonts w:ascii="Times New Roman" w:hAnsi="Times New Roman"/>
          <w:sz w:val="22"/>
          <w:szCs w:val="22"/>
          <w:lang w:val="bg-BG"/>
        </w:rPr>
      </w:pPr>
    </w:p>
    <w:p w:rsidR="00775E39" w:rsidRPr="00990046" w:rsidRDefault="00775E39" w:rsidP="00775E39">
      <w:pPr>
        <w:ind w:firstLine="720"/>
        <w:jc w:val="both"/>
        <w:rPr>
          <w:rFonts w:ascii="Times New Roman" w:hAnsi="Times New Roman"/>
          <w:sz w:val="22"/>
          <w:szCs w:val="22"/>
          <w:lang w:val="bg-BG"/>
        </w:rPr>
      </w:pPr>
      <w:r w:rsidRPr="00990046">
        <w:rPr>
          <w:rFonts w:ascii="Times New Roman" w:hAnsi="Times New Roman"/>
          <w:sz w:val="22"/>
          <w:szCs w:val="22"/>
          <w:lang w:val="bg-BG"/>
        </w:rPr>
        <w:t xml:space="preserve">За област Добрич от засятите за стопанската година 2020/2021 </w:t>
      </w:r>
      <w:r w:rsidRPr="00990046">
        <w:rPr>
          <w:rFonts w:ascii="Times New Roman" w:hAnsi="Times New Roman"/>
          <w:b/>
          <w:sz w:val="22"/>
          <w:szCs w:val="22"/>
          <w:lang w:val="bg-BG"/>
        </w:rPr>
        <w:t xml:space="preserve">– </w:t>
      </w:r>
      <w:r w:rsidRPr="00990046">
        <w:rPr>
          <w:rFonts w:ascii="Times New Roman" w:hAnsi="Times New Roman"/>
          <w:sz w:val="22"/>
          <w:szCs w:val="22"/>
          <w:lang w:val="bg-BG"/>
        </w:rPr>
        <w:t xml:space="preserve">1 201 631 дка с пшеница са реколтирани 1 199 403 дка. Пропаднали на 100% площи /разорани преди реколтиране/ вследствие на неблагоприятни климатични условия  са 2229 дка. Производството възлиза на  749 061 тона, при отчетен среден добив </w:t>
      </w:r>
      <w:r w:rsidRPr="00990046">
        <w:rPr>
          <w:rFonts w:ascii="Times New Roman" w:hAnsi="Times New Roman"/>
          <w:b/>
          <w:sz w:val="22"/>
          <w:szCs w:val="22"/>
          <w:lang w:val="bg-BG"/>
        </w:rPr>
        <w:t xml:space="preserve"> 625 кг/дка</w:t>
      </w:r>
      <w:r w:rsidRPr="00990046">
        <w:rPr>
          <w:rFonts w:ascii="Times New Roman" w:hAnsi="Times New Roman"/>
          <w:sz w:val="22"/>
          <w:szCs w:val="22"/>
          <w:lang w:val="bg-BG"/>
        </w:rPr>
        <w:t>. Площите, които са заети с пшеница през последните пет години са почти константни и са около 1 200 000 –</w:t>
      </w:r>
      <w:r w:rsidR="004A7DCB">
        <w:rPr>
          <w:rFonts w:ascii="Times New Roman" w:hAnsi="Times New Roman"/>
          <w:sz w:val="22"/>
          <w:szCs w:val="22"/>
          <w:lang w:val="bg-BG"/>
        </w:rPr>
        <w:t>1</w:t>
      </w:r>
      <w:r w:rsidRPr="00990046">
        <w:rPr>
          <w:rFonts w:ascii="Times New Roman" w:hAnsi="Times New Roman"/>
          <w:sz w:val="22"/>
          <w:szCs w:val="22"/>
          <w:lang w:val="bg-BG"/>
        </w:rPr>
        <w:t xml:space="preserve"> 300 000 дка.</w:t>
      </w:r>
    </w:p>
    <w:p w:rsidR="00775E39" w:rsidRPr="00990046" w:rsidRDefault="00775E39" w:rsidP="00775E39">
      <w:pPr>
        <w:ind w:firstLine="720"/>
        <w:jc w:val="both"/>
        <w:rPr>
          <w:rFonts w:ascii="Times New Roman" w:hAnsi="Times New Roman"/>
          <w:sz w:val="22"/>
          <w:szCs w:val="22"/>
          <w:lang w:val="bg-BG"/>
        </w:rPr>
      </w:pPr>
    </w:p>
    <w:p w:rsidR="00775E39" w:rsidRPr="00990046" w:rsidRDefault="00775E39" w:rsidP="00775E39">
      <w:pPr>
        <w:ind w:firstLine="720"/>
        <w:jc w:val="both"/>
        <w:rPr>
          <w:rFonts w:ascii="Times New Roman" w:hAnsi="Times New Roman"/>
          <w:b/>
          <w:sz w:val="22"/>
          <w:szCs w:val="22"/>
          <w:lang w:val="bg-BG"/>
        </w:rPr>
      </w:pPr>
      <w:r w:rsidRPr="00990046">
        <w:rPr>
          <w:rFonts w:ascii="Times New Roman" w:hAnsi="Times New Roman"/>
          <w:b/>
          <w:sz w:val="22"/>
          <w:szCs w:val="22"/>
          <w:lang w:val="bg-BG"/>
        </w:rPr>
        <w:lastRenderedPageBreak/>
        <w:t>ЕЧЕМИК</w:t>
      </w:r>
    </w:p>
    <w:p w:rsidR="00775E39" w:rsidRPr="00990046" w:rsidRDefault="00775E39" w:rsidP="00775E39">
      <w:pPr>
        <w:ind w:firstLine="720"/>
        <w:jc w:val="both"/>
        <w:rPr>
          <w:rFonts w:ascii="Times New Roman" w:hAnsi="Times New Roman"/>
          <w:sz w:val="22"/>
          <w:szCs w:val="22"/>
          <w:lang w:val="bg-BG"/>
        </w:rPr>
      </w:pPr>
      <w:r w:rsidRPr="00990046">
        <w:rPr>
          <w:rFonts w:ascii="Times New Roman" w:hAnsi="Times New Roman"/>
          <w:sz w:val="22"/>
          <w:szCs w:val="22"/>
          <w:lang w:val="bg-BG"/>
        </w:rPr>
        <w:t>На територията на областта за стопанската 20</w:t>
      </w:r>
      <w:r w:rsidRPr="00990046">
        <w:rPr>
          <w:rFonts w:ascii="Times New Roman" w:hAnsi="Times New Roman"/>
          <w:sz w:val="22"/>
          <w:szCs w:val="22"/>
          <w:lang w:val="ru-RU"/>
        </w:rPr>
        <w:t>20</w:t>
      </w:r>
      <w:r w:rsidRPr="00990046">
        <w:rPr>
          <w:rFonts w:ascii="Times New Roman" w:hAnsi="Times New Roman"/>
          <w:sz w:val="22"/>
          <w:szCs w:val="22"/>
          <w:lang w:val="bg-BG"/>
        </w:rPr>
        <w:t>/2021 година бяха  засяти</w:t>
      </w:r>
      <w:r w:rsidRPr="00990046">
        <w:rPr>
          <w:rFonts w:ascii="Times New Roman" w:hAnsi="Times New Roman"/>
          <w:b/>
          <w:sz w:val="22"/>
          <w:szCs w:val="22"/>
          <w:lang w:val="bg-BG"/>
        </w:rPr>
        <w:t xml:space="preserve"> </w:t>
      </w:r>
      <w:r w:rsidRPr="00990046">
        <w:rPr>
          <w:rFonts w:ascii="Times New Roman" w:hAnsi="Times New Roman"/>
          <w:sz w:val="22"/>
          <w:szCs w:val="22"/>
          <w:lang w:val="bg-BG"/>
        </w:rPr>
        <w:t>54 230</w:t>
      </w:r>
      <w:r w:rsidRPr="00990046">
        <w:rPr>
          <w:rFonts w:ascii="Times New Roman" w:hAnsi="Times New Roman"/>
          <w:b/>
          <w:sz w:val="22"/>
          <w:szCs w:val="22"/>
          <w:lang w:val="bg-BG"/>
        </w:rPr>
        <w:t xml:space="preserve"> </w:t>
      </w:r>
      <w:r w:rsidRPr="00990046">
        <w:rPr>
          <w:rFonts w:ascii="Times New Roman" w:hAnsi="Times New Roman"/>
          <w:sz w:val="22"/>
          <w:szCs w:val="22"/>
          <w:lang w:val="bg-BG"/>
        </w:rPr>
        <w:t xml:space="preserve">дка с ечемик. Пропаднали на 100% площи /разорани преди реколтиране/ вследствие на неблагоприятни климатични условия са 27 дка. Производството на зърно от ечемик възлиза на 31 248 тона, при среден добив </w:t>
      </w:r>
      <w:r w:rsidRPr="00990046">
        <w:rPr>
          <w:rFonts w:ascii="Times New Roman" w:hAnsi="Times New Roman"/>
          <w:b/>
          <w:sz w:val="22"/>
          <w:szCs w:val="22"/>
          <w:lang w:val="bg-BG"/>
        </w:rPr>
        <w:t>576 кг/дка</w:t>
      </w:r>
      <w:r w:rsidRPr="00990046">
        <w:rPr>
          <w:rFonts w:ascii="Times New Roman" w:hAnsi="Times New Roman"/>
          <w:sz w:val="22"/>
          <w:szCs w:val="22"/>
          <w:lang w:val="bg-BG"/>
        </w:rPr>
        <w:t xml:space="preserve">. </w:t>
      </w:r>
    </w:p>
    <w:p w:rsidR="00775E39" w:rsidRPr="00990046" w:rsidRDefault="00775E39" w:rsidP="00775E39">
      <w:pPr>
        <w:ind w:firstLine="720"/>
        <w:jc w:val="both"/>
        <w:rPr>
          <w:rFonts w:ascii="Times New Roman" w:hAnsi="Times New Roman"/>
          <w:sz w:val="22"/>
          <w:szCs w:val="22"/>
          <w:lang w:val="bg-BG"/>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
        <w:gridCol w:w="1497"/>
        <w:gridCol w:w="1659"/>
        <w:gridCol w:w="1751"/>
        <w:gridCol w:w="1751"/>
      </w:tblGrid>
      <w:tr w:rsidR="00990046" w:rsidRPr="00990046" w:rsidTr="00D4247B">
        <w:trPr>
          <w:trHeight w:val="711"/>
          <w:jc w:val="center"/>
        </w:trPr>
        <w:tc>
          <w:tcPr>
            <w:tcW w:w="1012" w:type="dxa"/>
            <w:shd w:val="clear" w:color="auto" w:fill="auto"/>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Година</w:t>
            </w:r>
          </w:p>
        </w:tc>
        <w:tc>
          <w:tcPr>
            <w:tcW w:w="1497" w:type="dxa"/>
            <w:shd w:val="clear" w:color="auto" w:fill="auto"/>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Засети площи дка</w:t>
            </w:r>
          </w:p>
        </w:tc>
        <w:tc>
          <w:tcPr>
            <w:tcW w:w="1659" w:type="dxa"/>
            <w:shd w:val="clear" w:color="auto" w:fill="auto"/>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Реколтирани площи дка</w:t>
            </w:r>
          </w:p>
        </w:tc>
        <w:tc>
          <w:tcPr>
            <w:tcW w:w="1751" w:type="dxa"/>
            <w:shd w:val="clear" w:color="auto" w:fill="auto"/>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Среден добив кг/дка</w:t>
            </w:r>
          </w:p>
        </w:tc>
        <w:tc>
          <w:tcPr>
            <w:tcW w:w="1751" w:type="dxa"/>
            <w:shd w:val="clear" w:color="auto" w:fill="auto"/>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Производство тона</w:t>
            </w:r>
          </w:p>
        </w:tc>
      </w:tr>
      <w:tr w:rsidR="00990046" w:rsidRPr="00990046" w:rsidTr="00D4247B">
        <w:trPr>
          <w:trHeight w:val="333"/>
          <w:jc w:val="center"/>
        </w:trPr>
        <w:tc>
          <w:tcPr>
            <w:tcW w:w="1012" w:type="dxa"/>
            <w:shd w:val="clear" w:color="auto" w:fill="auto"/>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eastAsia="bg-BG"/>
              </w:rPr>
              <w:t>2019</w:t>
            </w:r>
          </w:p>
        </w:tc>
        <w:tc>
          <w:tcPr>
            <w:tcW w:w="1497" w:type="dxa"/>
            <w:shd w:val="clear" w:color="auto" w:fill="auto"/>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eastAsia="bg-BG"/>
              </w:rPr>
              <w:t>1</w:t>
            </w:r>
            <w:r w:rsidRPr="00990046">
              <w:rPr>
                <w:rFonts w:ascii="Times New Roman" w:hAnsi="Times New Roman"/>
                <w:sz w:val="22"/>
                <w:szCs w:val="22"/>
                <w:lang w:val="bg-BG" w:eastAsia="bg-BG"/>
              </w:rPr>
              <w:t>9</w:t>
            </w:r>
            <w:r w:rsidRPr="00990046">
              <w:rPr>
                <w:rFonts w:ascii="Times New Roman" w:hAnsi="Times New Roman"/>
                <w:sz w:val="22"/>
                <w:szCs w:val="22"/>
                <w:lang w:eastAsia="bg-BG"/>
              </w:rPr>
              <w:t xml:space="preserve"> </w:t>
            </w:r>
            <w:r w:rsidRPr="00990046">
              <w:rPr>
                <w:rFonts w:ascii="Times New Roman" w:hAnsi="Times New Roman"/>
                <w:sz w:val="22"/>
                <w:szCs w:val="22"/>
                <w:lang w:val="bg-BG" w:eastAsia="bg-BG"/>
              </w:rPr>
              <w:t>15</w:t>
            </w:r>
            <w:r w:rsidRPr="00990046">
              <w:rPr>
                <w:rFonts w:ascii="Times New Roman" w:hAnsi="Times New Roman"/>
                <w:sz w:val="22"/>
                <w:szCs w:val="22"/>
                <w:lang w:eastAsia="bg-BG"/>
              </w:rPr>
              <w:t>6</w:t>
            </w:r>
          </w:p>
        </w:tc>
        <w:tc>
          <w:tcPr>
            <w:tcW w:w="1659" w:type="dxa"/>
            <w:shd w:val="clear" w:color="auto" w:fill="auto"/>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eastAsia="bg-BG"/>
              </w:rPr>
              <w:t>1</w:t>
            </w:r>
            <w:r w:rsidRPr="00990046">
              <w:rPr>
                <w:rFonts w:ascii="Times New Roman" w:hAnsi="Times New Roman"/>
                <w:sz w:val="22"/>
                <w:szCs w:val="22"/>
                <w:lang w:val="bg-BG" w:eastAsia="bg-BG"/>
              </w:rPr>
              <w:t>9</w:t>
            </w:r>
            <w:r w:rsidRPr="00990046">
              <w:rPr>
                <w:rFonts w:ascii="Times New Roman" w:hAnsi="Times New Roman"/>
                <w:sz w:val="22"/>
                <w:szCs w:val="22"/>
                <w:lang w:eastAsia="bg-BG"/>
              </w:rPr>
              <w:t xml:space="preserve"> </w:t>
            </w:r>
            <w:r w:rsidRPr="00990046">
              <w:rPr>
                <w:rFonts w:ascii="Times New Roman" w:hAnsi="Times New Roman"/>
                <w:sz w:val="22"/>
                <w:szCs w:val="22"/>
                <w:lang w:val="bg-BG" w:eastAsia="bg-BG"/>
              </w:rPr>
              <w:t>15</w:t>
            </w:r>
            <w:r w:rsidRPr="00990046">
              <w:rPr>
                <w:rFonts w:ascii="Times New Roman" w:hAnsi="Times New Roman"/>
                <w:sz w:val="22"/>
                <w:szCs w:val="22"/>
                <w:lang w:eastAsia="bg-BG"/>
              </w:rPr>
              <w:t>6</w:t>
            </w:r>
          </w:p>
        </w:tc>
        <w:tc>
          <w:tcPr>
            <w:tcW w:w="1751" w:type="dxa"/>
            <w:shd w:val="clear" w:color="auto" w:fill="auto"/>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549</w:t>
            </w:r>
          </w:p>
        </w:tc>
        <w:tc>
          <w:tcPr>
            <w:tcW w:w="1751" w:type="dxa"/>
            <w:shd w:val="clear" w:color="auto" w:fill="auto"/>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eastAsia="bg-BG"/>
              </w:rPr>
              <w:t xml:space="preserve">10 </w:t>
            </w:r>
            <w:r w:rsidRPr="00990046">
              <w:rPr>
                <w:rFonts w:ascii="Times New Roman" w:hAnsi="Times New Roman"/>
                <w:sz w:val="22"/>
                <w:szCs w:val="22"/>
                <w:lang w:val="bg-BG" w:eastAsia="bg-BG"/>
              </w:rPr>
              <w:t>52</w:t>
            </w:r>
            <w:r w:rsidRPr="00990046">
              <w:rPr>
                <w:rFonts w:ascii="Times New Roman" w:hAnsi="Times New Roman"/>
                <w:sz w:val="22"/>
                <w:szCs w:val="22"/>
                <w:lang w:eastAsia="bg-BG"/>
              </w:rPr>
              <w:t>0</w:t>
            </w:r>
          </w:p>
        </w:tc>
      </w:tr>
      <w:tr w:rsidR="00990046" w:rsidRPr="00990046" w:rsidTr="00D4247B">
        <w:trPr>
          <w:trHeight w:val="333"/>
          <w:jc w:val="center"/>
        </w:trPr>
        <w:tc>
          <w:tcPr>
            <w:tcW w:w="1012" w:type="dxa"/>
            <w:shd w:val="clear" w:color="auto" w:fill="auto"/>
            <w:noWrap/>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2020</w:t>
            </w:r>
          </w:p>
        </w:tc>
        <w:tc>
          <w:tcPr>
            <w:tcW w:w="1497"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15 140</w:t>
            </w:r>
          </w:p>
        </w:tc>
        <w:tc>
          <w:tcPr>
            <w:tcW w:w="1659"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14 963</w:t>
            </w:r>
          </w:p>
        </w:tc>
        <w:tc>
          <w:tcPr>
            <w:tcW w:w="1751"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305</w:t>
            </w:r>
          </w:p>
        </w:tc>
        <w:tc>
          <w:tcPr>
            <w:tcW w:w="1751"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4 556</w:t>
            </w:r>
          </w:p>
        </w:tc>
      </w:tr>
      <w:tr w:rsidR="00775E39" w:rsidRPr="00990046" w:rsidTr="00D4247B">
        <w:trPr>
          <w:trHeight w:val="333"/>
          <w:jc w:val="center"/>
        </w:trPr>
        <w:tc>
          <w:tcPr>
            <w:tcW w:w="1012" w:type="dxa"/>
            <w:shd w:val="clear" w:color="auto" w:fill="auto"/>
            <w:noWrap/>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2021</w:t>
            </w:r>
          </w:p>
        </w:tc>
        <w:tc>
          <w:tcPr>
            <w:tcW w:w="1497"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54 230</w:t>
            </w:r>
          </w:p>
        </w:tc>
        <w:tc>
          <w:tcPr>
            <w:tcW w:w="1659"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54 203</w:t>
            </w:r>
          </w:p>
        </w:tc>
        <w:tc>
          <w:tcPr>
            <w:tcW w:w="1751"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576</w:t>
            </w:r>
          </w:p>
        </w:tc>
        <w:tc>
          <w:tcPr>
            <w:tcW w:w="1751"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31 248</w:t>
            </w:r>
          </w:p>
        </w:tc>
      </w:tr>
    </w:tbl>
    <w:p w:rsidR="00775E39" w:rsidRPr="00990046" w:rsidRDefault="00775E39" w:rsidP="00775E39">
      <w:pPr>
        <w:ind w:firstLine="720"/>
        <w:jc w:val="center"/>
        <w:rPr>
          <w:lang w:val="bg-BG"/>
        </w:rPr>
      </w:pPr>
    </w:p>
    <w:p w:rsidR="00775E39" w:rsidRPr="009E4598" w:rsidRDefault="00775E39" w:rsidP="00775E39">
      <w:pPr>
        <w:ind w:firstLine="720"/>
        <w:jc w:val="both"/>
        <w:rPr>
          <w:rFonts w:ascii="Times New Roman" w:hAnsi="Times New Roman"/>
          <w:b/>
          <w:sz w:val="22"/>
          <w:szCs w:val="22"/>
          <w:lang w:val="bg-BG"/>
        </w:rPr>
      </w:pPr>
    </w:p>
    <w:p w:rsidR="00775E39" w:rsidRPr="009E4598" w:rsidRDefault="00775E39" w:rsidP="00775E39">
      <w:pPr>
        <w:ind w:firstLine="720"/>
        <w:jc w:val="both"/>
        <w:rPr>
          <w:rFonts w:ascii="Times New Roman" w:hAnsi="Times New Roman"/>
          <w:b/>
          <w:sz w:val="22"/>
          <w:szCs w:val="22"/>
          <w:lang w:val="bg-BG"/>
        </w:rPr>
      </w:pPr>
      <w:r w:rsidRPr="009E4598">
        <w:rPr>
          <w:rFonts w:ascii="Times New Roman" w:hAnsi="Times New Roman"/>
          <w:b/>
          <w:sz w:val="22"/>
          <w:szCs w:val="22"/>
          <w:lang w:val="bg-BG"/>
        </w:rPr>
        <w:t>МАСЛОДАЙНА РАПИЦА</w:t>
      </w:r>
    </w:p>
    <w:p w:rsidR="00775E39" w:rsidRPr="005C7983" w:rsidRDefault="00775E39" w:rsidP="00775E39">
      <w:pPr>
        <w:ind w:firstLine="720"/>
        <w:jc w:val="center"/>
        <w:rPr>
          <w:color w:val="FF0000"/>
          <w:lang w:val="bg-BG"/>
        </w:rPr>
      </w:pPr>
    </w:p>
    <w:p w:rsidR="00775E39" w:rsidRPr="00990046" w:rsidRDefault="00775E39" w:rsidP="00775E39">
      <w:pPr>
        <w:ind w:firstLine="720"/>
        <w:jc w:val="both"/>
        <w:rPr>
          <w:rFonts w:ascii="Times New Roman" w:hAnsi="Times New Roman"/>
          <w:b/>
          <w:sz w:val="22"/>
          <w:szCs w:val="22"/>
          <w:lang w:val="bg-BG"/>
        </w:rPr>
      </w:pPr>
      <w:r w:rsidRPr="00990046">
        <w:rPr>
          <w:rFonts w:ascii="Times New Roman" w:hAnsi="Times New Roman"/>
          <w:b/>
          <w:bCs/>
          <w:sz w:val="22"/>
          <w:szCs w:val="22"/>
          <w:lang w:val="bg-BG"/>
        </w:rPr>
        <w:t xml:space="preserve">Маслодайната рапица </w:t>
      </w:r>
      <w:r w:rsidRPr="00990046">
        <w:rPr>
          <w:rFonts w:ascii="Times New Roman" w:hAnsi="Times New Roman"/>
          <w:bCs/>
          <w:sz w:val="22"/>
          <w:szCs w:val="22"/>
          <w:lang w:val="bg-BG"/>
        </w:rPr>
        <w:t>за стопанска 2020/2021 година</w:t>
      </w:r>
      <w:r w:rsidRPr="00990046">
        <w:rPr>
          <w:rFonts w:ascii="Times New Roman" w:hAnsi="Times New Roman"/>
          <w:b/>
          <w:bCs/>
          <w:sz w:val="22"/>
          <w:szCs w:val="22"/>
          <w:lang w:val="bg-BG"/>
        </w:rPr>
        <w:t xml:space="preserve"> </w:t>
      </w:r>
      <w:r w:rsidRPr="00990046">
        <w:rPr>
          <w:rFonts w:ascii="Times New Roman" w:hAnsi="Times New Roman"/>
          <w:sz w:val="22"/>
          <w:szCs w:val="22"/>
          <w:lang w:val="bg-BG"/>
        </w:rPr>
        <w:t>е с площ от 72 838 дка. Реколтирани са 65 615</w:t>
      </w:r>
      <w:r w:rsidRPr="00990046">
        <w:rPr>
          <w:rFonts w:ascii="Times New Roman" w:hAnsi="Times New Roman"/>
          <w:sz w:val="22"/>
          <w:szCs w:val="22"/>
          <w:lang w:val="ru-RU"/>
        </w:rPr>
        <w:t xml:space="preserve"> дка. </w:t>
      </w:r>
      <w:r w:rsidRPr="00990046">
        <w:rPr>
          <w:rFonts w:ascii="Times New Roman" w:hAnsi="Times New Roman"/>
          <w:sz w:val="22"/>
          <w:szCs w:val="22"/>
          <w:lang w:val="bg-BG"/>
        </w:rPr>
        <w:t xml:space="preserve">Производството възлиза на  20 920 тона, при отчетен среден добив </w:t>
      </w:r>
      <w:r w:rsidRPr="00990046">
        <w:rPr>
          <w:rFonts w:ascii="Times New Roman" w:hAnsi="Times New Roman"/>
          <w:b/>
          <w:sz w:val="22"/>
          <w:szCs w:val="22"/>
          <w:lang w:val="bg-BG"/>
        </w:rPr>
        <w:t xml:space="preserve"> 319 кг/дка.</w:t>
      </w:r>
    </w:p>
    <w:p w:rsidR="00775E39" w:rsidRPr="00990046" w:rsidRDefault="00775E39" w:rsidP="00775E39">
      <w:pPr>
        <w:ind w:firstLine="720"/>
        <w:jc w:val="both"/>
        <w:rPr>
          <w:rFonts w:ascii="Times New Roman" w:hAnsi="Times New Roman"/>
          <w:b/>
          <w:sz w:val="16"/>
          <w:szCs w:val="16"/>
          <w:lang w:val="bg-BG"/>
        </w:rPr>
      </w:pPr>
      <w:r w:rsidRPr="00990046">
        <w:rPr>
          <w:rFonts w:ascii="Times New Roman" w:hAnsi="Times New Roman"/>
          <w:sz w:val="16"/>
          <w:szCs w:val="16"/>
          <w:lang w:val="bg-BG"/>
        </w:rPr>
        <w:t xml:space="preserve"> </w:t>
      </w:r>
    </w:p>
    <w:p w:rsidR="00775E39" w:rsidRPr="00990046" w:rsidRDefault="00775E39" w:rsidP="00775E39">
      <w:pPr>
        <w:ind w:firstLine="720"/>
        <w:jc w:val="both"/>
        <w:rPr>
          <w:rFonts w:ascii="Times New Roman" w:hAnsi="Times New Roman"/>
          <w:b/>
          <w:sz w:val="22"/>
          <w:szCs w:val="22"/>
          <w:lang w:val="bg-BG"/>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
        <w:gridCol w:w="1497"/>
        <w:gridCol w:w="1659"/>
        <w:gridCol w:w="1751"/>
        <w:gridCol w:w="1751"/>
      </w:tblGrid>
      <w:tr w:rsidR="00990046" w:rsidRPr="00990046" w:rsidTr="00D4247B">
        <w:trPr>
          <w:trHeight w:val="736"/>
          <w:jc w:val="center"/>
        </w:trPr>
        <w:tc>
          <w:tcPr>
            <w:tcW w:w="1012" w:type="dxa"/>
            <w:shd w:val="clear" w:color="auto" w:fill="auto"/>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Година</w:t>
            </w:r>
          </w:p>
        </w:tc>
        <w:tc>
          <w:tcPr>
            <w:tcW w:w="1497" w:type="dxa"/>
            <w:shd w:val="clear" w:color="auto" w:fill="auto"/>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Засети площи дка</w:t>
            </w:r>
          </w:p>
        </w:tc>
        <w:tc>
          <w:tcPr>
            <w:tcW w:w="1659" w:type="dxa"/>
            <w:shd w:val="clear" w:color="auto" w:fill="auto"/>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Реколтирани площи дка</w:t>
            </w:r>
          </w:p>
        </w:tc>
        <w:tc>
          <w:tcPr>
            <w:tcW w:w="1751" w:type="dxa"/>
            <w:shd w:val="clear" w:color="auto" w:fill="auto"/>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Среден добив кг/дка</w:t>
            </w:r>
          </w:p>
        </w:tc>
        <w:tc>
          <w:tcPr>
            <w:tcW w:w="1751" w:type="dxa"/>
            <w:shd w:val="clear" w:color="auto" w:fill="auto"/>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Производство тона</w:t>
            </w:r>
          </w:p>
        </w:tc>
      </w:tr>
      <w:tr w:rsidR="00990046" w:rsidRPr="00990046" w:rsidTr="00D4247B">
        <w:trPr>
          <w:trHeight w:val="344"/>
          <w:jc w:val="center"/>
        </w:trPr>
        <w:tc>
          <w:tcPr>
            <w:tcW w:w="1012" w:type="dxa"/>
            <w:shd w:val="clear" w:color="auto" w:fill="auto"/>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eastAsia="bg-BG"/>
              </w:rPr>
              <w:t>2019</w:t>
            </w:r>
          </w:p>
        </w:tc>
        <w:tc>
          <w:tcPr>
            <w:tcW w:w="1497" w:type="dxa"/>
            <w:shd w:val="clear" w:color="auto" w:fill="auto"/>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189 446</w:t>
            </w:r>
          </w:p>
        </w:tc>
        <w:tc>
          <w:tcPr>
            <w:tcW w:w="1659" w:type="dxa"/>
            <w:shd w:val="clear" w:color="auto" w:fill="auto"/>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129 384</w:t>
            </w:r>
          </w:p>
        </w:tc>
        <w:tc>
          <w:tcPr>
            <w:tcW w:w="1751" w:type="dxa"/>
            <w:shd w:val="clear" w:color="auto" w:fill="auto"/>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eastAsia="bg-BG"/>
              </w:rPr>
              <w:t>2</w:t>
            </w:r>
            <w:r w:rsidRPr="00990046">
              <w:rPr>
                <w:rFonts w:ascii="Times New Roman" w:hAnsi="Times New Roman"/>
                <w:sz w:val="22"/>
                <w:szCs w:val="22"/>
                <w:lang w:val="bg-BG" w:eastAsia="bg-BG"/>
              </w:rPr>
              <w:t>55</w:t>
            </w:r>
          </w:p>
        </w:tc>
        <w:tc>
          <w:tcPr>
            <w:tcW w:w="1751" w:type="dxa"/>
            <w:shd w:val="clear" w:color="auto" w:fill="auto"/>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32 956</w:t>
            </w:r>
          </w:p>
        </w:tc>
      </w:tr>
      <w:tr w:rsidR="00990046" w:rsidRPr="00990046" w:rsidTr="00D4247B">
        <w:trPr>
          <w:trHeight w:val="344"/>
          <w:jc w:val="center"/>
        </w:trPr>
        <w:tc>
          <w:tcPr>
            <w:tcW w:w="1012" w:type="dxa"/>
            <w:shd w:val="clear" w:color="auto" w:fill="auto"/>
            <w:noWrap/>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2020</w:t>
            </w:r>
          </w:p>
        </w:tc>
        <w:tc>
          <w:tcPr>
            <w:tcW w:w="1497"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29 220</w:t>
            </w:r>
          </w:p>
        </w:tc>
        <w:tc>
          <w:tcPr>
            <w:tcW w:w="1659"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29 220</w:t>
            </w:r>
          </w:p>
        </w:tc>
        <w:tc>
          <w:tcPr>
            <w:tcW w:w="1751"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204</w:t>
            </w:r>
          </w:p>
        </w:tc>
        <w:tc>
          <w:tcPr>
            <w:tcW w:w="1751"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5 961</w:t>
            </w:r>
          </w:p>
        </w:tc>
      </w:tr>
      <w:tr w:rsidR="00775E39" w:rsidRPr="00990046" w:rsidTr="00D4247B">
        <w:trPr>
          <w:trHeight w:val="344"/>
          <w:jc w:val="center"/>
        </w:trPr>
        <w:tc>
          <w:tcPr>
            <w:tcW w:w="1012" w:type="dxa"/>
            <w:shd w:val="clear" w:color="auto" w:fill="auto"/>
            <w:noWrap/>
            <w:vAlign w:val="bottom"/>
          </w:tcPr>
          <w:p w:rsidR="00775E39" w:rsidRPr="00990046"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990046">
              <w:rPr>
                <w:rFonts w:ascii="Times New Roman" w:hAnsi="Times New Roman"/>
                <w:b/>
                <w:bCs/>
                <w:sz w:val="22"/>
                <w:szCs w:val="22"/>
                <w:lang w:val="bg-BG" w:eastAsia="bg-BG"/>
              </w:rPr>
              <w:t>2021</w:t>
            </w:r>
          </w:p>
        </w:tc>
        <w:tc>
          <w:tcPr>
            <w:tcW w:w="1497"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72 838</w:t>
            </w:r>
          </w:p>
        </w:tc>
        <w:tc>
          <w:tcPr>
            <w:tcW w:w="1659"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65 615</w:t>
            </w:r>
          </w:p>
        </w:tc>
        <w:tc>
          <w:tcPr>
            <w:tcW w:w="1751"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319</w:t>
            </w:r>
          </w:p>
        </w:tc>
        <w:tc>
          <w:tcPr>
            <w:tcW w:w="1751" w:type="dxa"/>
            <w:shd w:val="clear" w:color="auto" w:fill="auto"/>
            <w:noWrap/>
          </w:tcPr>
          <w:p w:rsidR="00775E39" w:rsidRPr="00990046" w:rsidRDefault="00775E39" w:rsidP="00D4247B">
            <w:pPr>
              <w:overflowPunct/>
              <w:autoSpaceDE/>
              <w:autoSpaceDN/>
              <w:adjustRightInd/>
              <w:jc w:val="right"/>
              <w:textAlignment w:val="auto"/>
              <w:rPr>
                <w:rFonts w:ascii="Times New Roman" w:hAnsi="Times New Roman"/>
                <w:sz w:val="22"/>
                <w:szCs w:val="22"/>
                <w:lang w:val="bg-BG" w:eastAsia="bg-BG"/>
              </w:rPr>
            </w:pPr>
            <w:r w:rsidRPr="00990046">
              <w:rPr>
                <w:rFonts w:ascii="Times New Roman" w:hAnsi="Times New Roman"/>
                <w:sz w:val="22"/>
                <w:szCs w:val="22"/>
                <w:lang w:val="bg-BG" w:eastAsia="bg-BG"/>
              </w:rPr>
              <w:t>20 920</w:t>
            </w:r>
          </w:p>
        </w:tc>
      </w:tr>
    </w:tbl>
    <w:p w:rsidR="00232712" w:rsidRDefault="00232712" w:rsidP="00775E39">
      <w:pPr>
        <w:ind w:firstLine="720"/>
        <w:jc w:val="both"/>
        <w:rPr>
          <w:rFonts w:ascii="Times New Roman" w:hAnsi="Times New Roman"/>
          <w:sz w:val="22"/>
          <w:szCs w:val="22"/>
          <w:lang w:val="bg-BG"/>
        </w:rPr>
      </w:pPr>
    </w:p>
    <w:p w:rsidR="00775E39" w:rsidRPr="00F02177" w:rsidRDefault="00775E39" w:rsidP="00775E39">
      <w:pPr>
        <w:ind w:firstLine="720"/>
        <w:jc w:val="both"/>
        <w:rPr>
          <w:rFonts w:ascii="Times New Roman" w:hAnsi="Times New Roman"/>
          <w:sz w:val="22"/>
          <w:szCs w:val="22"/>
          <w:lang w:val="bg-BG"/>
        </w:rPr>
      </w:pPr>
      <w:r w:rsidRPr="00F02177">
        <w:rPr>
          <w:rFonts w:ascii="Times New Roman" w:hAnsi="Times New Roman"/>
          <w:sz w:val="22"/>
          <w:szCs w:val="22"/>
          <w:lang w:val="bg-BG"/>
        </w:rPr>
        <w:t>Заетите площи с рапица за стопанската 20</w:t>
      </w:r>
      <w:r w:rsidRPr="00F02177">
        <w:rPr>
          <w:rFonts w:ascii="Times New Roman" w:hAnsi="Times New Roman"/>
          <w:sz w:val="22"/>
          <w:szCs w:val="22"/>
        </w:rPr>
        <w:t>20</w:t>
      </w:r>
      <w:r w:rsidRPr="00F02177">
        <w:rPr>
          <w:rFonts w:ascii="Times New Roman" w:hAnsi="Times New Roman"/>
          <w:sz w:val="22"/>
          <w:szCs w:val="22"/>
          <w:lang w:val="bg-BG"/>
        </w:rPr>
        <w:t>/202</w:t>
      </w:r>
      <w:r w:rsidRPr="00F02177">
        <w:rPr>
          <w:rFonts w:ascii="Times New Roman" w:hAnsi="Times New Roman"/>
          <w:sz w:val="22"/>
          <w:szCs w:val="22"/>
        </w:rPr>
        <w:t>1</w:t>
      </w:r>
      <w:r w:rsidRPr="00F02177">
        <w:rPr>
          <w:rFonts w:ascii="Times New Roman" w:hAnsi="Times New Roman"/>
          <w:sz w:val="22"/>
          <w:szCs w:val="22"/>
          <w:lang w:val="bg-BG"/>
        </w:rPr>
        <w:t xml:space="preserve"> г. са с около </w:t>
      </w:r>
      <w:r w:rsidRPr="00F02177">
        <w:rPr>
          <w:rFonts w:ascii="Times New Roman" w:hAnsi="Times New Roman"/>
          <w:sz w:val="22"/>
          <w:szCs w:val="22"/>
        </w:rPr>
        <w:t>2.5</w:t>
      </w:r>
      <w:r w:rsidRPr="00F02177">
        <w:rPr>
          <w:rFonts w:ascii="Times New Roman" w:hAnsi="Times New Roman"/>
          <w:sz w:val="22"/>
          <w:szCs w:val="22"/>
          <w:lang w:val="bg-BG"/>
        </w:rPr>
        <w:t xml:space="preserve"> пъти повече в сравнение с предходната година, което се дължи на това, че през сушавата 2020 г., рапицата в сравнение с другите основни култури се повлия по-малко от настъпилото засушаване и добива от нея не бе редуциран толкова много, а също и на високата изкупна цена. Основен проблем за областта си остава успешното презимуване на културата, тъй като през последните години настъпва трайно засушаване до началото на октомври  което довеждо до много късното поникване на рапицата и съотвенто тя често не навлиза в необходимата фенологична фаза (розетка), която ще и осигури усппешно презимуване.</w:t>
      </w:r>
    </w:p>
    <w:p w:rsidR="00775E39" w:rsidRPr="00F02177" w:rsidRDefault="00775E39" w:rsidP="00775E39">
      <w:pPr>
        <w:jc w:val="both"/>
        <w:rPr>
          <w:rFonts w:ascii="Times New Roman" w:hAnsi="Times New Roman"/>
          <w:sz w:val="24"/>
          <w:szCs w:val="24"/>
          <w:lang w:val="bg-BG"/>
        </w:rPr>
      </w:pPr>
    </w:p>
    <w:p w:rsidR="00775E39" w:rsidRPr="00F02177" w:rsidRDefault="00775E39" w:rsidP="00775E39">
      <w:pPr>
        <w:ind w:firstLine="720"/>
        <w:jc w:val="both"/>
        <w:rPr>
          <w:rFonts w:ascii="Times New Roman" w:hAnsi="Times New Roman"/>
          <w:b/>
          <w:sz w:val="22"/>
          <w:szCs w:val="22"/>
          <w:u w:val="single"/>
          <w:lang w:val="bg-BG"/>
        </w:rPr>
      </w:pPr>
      <w:r w:rsidRPr="00F02177">
        <w:rPr>
          <w:rFonts w:ascii="Times New Roman" w:hAnsi="Times New Roman"/>
          <w:b/>
          <w:sz w:val="22"/>
          <w:szCs w:val="22"/>
          <w:lang w:val="bg-BG"/>
        </w:rPr>
        <w:t xml:space="preserve">2.2 </w:t>
      </w:r>
      <w:r w:rsidRPr="00F02177">
        <w:rPr>
          <w:rFonts w:ascii="Times New Roman" w:hAnsi="Times New Roman"/>
          <w:b/>
          <w:sz w:val="22"/>
          <w:szCs w:val="22"/>
          <w:u w:val="single"/>
          <w:lang w:val="bg-BG"/>
        </w:rPr>
        <w:t>ПРОЛЕТНИ   КУЛТУРИ</w:t>
      </w:r>
    </w:p>
    <w:p w:rsidR="00775E39" w:rsidRPr="00F02177" w:rsidRDefault="00775E39" w:rsidP="00775E39">
      <w:pPr>
        <w:ind w:firstLine="720"/>
        <w:jc w:val="both"/>
        <w:rPr>
          <w:rFonts w:ascii="Times New Roman" w:hAnsi="Times New Roman"/>
          <w:b/>
          <w:sz w:val="22"/>
          <w:szCs w:val="22"/>
          <w:u w:val="single"/>
          <w:lang w:val="bg-BG"/>
        </w:rPr>
      </w:pPr>
    </w:p>
    <w:p w:rsidR="00775E39" w:rsidRPr="00F02177" w:rsidRDefault="00775E39" w:rsidP="00775E39">
      <w:pPr>
        <w:ind w:firstLine="720"/>
        <w:jc w:val="both"/>
        <w:rPr>
          <w:rFonts w:ascii="Times New Roman" w:hAnsi="Times New Roman"/>
          <w:sz w:val="22"/>
          <w:szCs w:val="22"/>
        </w:rPr>
      </w:pPr>
      <w:r w:rsidRPr="00F02177">
        <w:rPr>
          <w:rFonts w:ascii="Times New Roman" w:hAnsi="Times New Roman"/>
          <w:sz w:val="22"/>
          <w:szCs w:val="22"/>
          <w:lang w:val="bg-BG"/>
        </w:rPr>
        <w:t>Хладната пролет на 2021 г. – месеците април, май и юни със средни денонощни температури около 22-23 градуса с досттъчно превалявания се оказа добра за пролетните култури. При слънчогледа и царевицата се натрупаха запаси от почвена влага и след, като през юли и август температурите се вдигнаха и стана горещо, пролетниците бяха закрили междуредовите разстояния и изпаренията на влага вече бяха коренно различни. Независимо от високите температури, растенията имаха голям запас от влага и това допринесе за добрата реколта.</w:t>
      </w:r>
    </w:p>
    <w:p w:rsidR="00775E39" w:rsidRPr="00F02177" w:rsidRDefault="00775E39" w:rsidP="00775E39">
      <w:pPr>
        <w:jc w:val="both"/>
        <w:rPr>
          <w:rFonts w:ascii="Times New Roman" w:hAnsi="Times New Roman"/>
          <w:b/>
          <w:sz w:val="22"/>
          <w:szCs w:val="22"/>
          <w:lang w:val="bg-BG"/>
        </w:rPr>
      </w:pPr>
    </w:p>
    <w:p w:rsidR="00775E39" w:rsidRPr="00F02177" w:rsidRDefault="00775E39" w:rsidP="00775E39">
      <w:pPr>
        <w:ind w:firstLine="720"/>
        <w:jc w:val="both"/>
        <w:rPr>
          <w:rFonts w:ascii="Times New Roman" w:hAnsi="Times New Roman"/>
          <w:b/>
          <w:sz w:val="22"/>
          <w:szCs w:val="22"/>
          <w:lang w:val="bg-BG"/>
        </w:rPr>
      </w:pPr>
      <w:r w:rsidRPr="00F02177">
        <w:rPr>
          <w:rFonts w:ascii="Times New Roman" w:hAnsi="Times New Roman"/>
          <w:b/>
          <w:sz w:val="22"/>
          <w:szCs w:val="22"/>
          <w:lang w:val="bg-BG"/>
        </w:rPr>
        <w:t>МАСЛОДАЕН СЛЪНЧОГЛЕД</w:t>
      </w:r>
    </w:p>
    <w:p w:rsidR="00775E39" w:rsidRPr="00F02177" w:rsidRDefault="00775E39" w:rsidP="00775E39">
      <w:pPr>
        <w:ind w:firstLine="720"/>
        <w:jc w:val="both"/>
        <w:rPr>
          <w:rFonts w:ascii="Times New Roman" w:hAnsi="Times New Roman"/>
          <w:b/>
          <w:sz w:val="22"/>
          <w:szCs w:val="22"/>
          <w:lang w:val="bg-BG"/>
        </w:rPr>
      </w:pP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
        <w:gridCol w:w="1511"/>
        <w:gridCol w:w="1673"/>
        <w:gridCol w:w="1766"/>
        <w:gridCol w:w="1766"/>
      </w:tblGrid>
      <w:tr w:rsidR="00F02177" w:rsidRPr="00F02177" w:rsidTr="00D4247B">
        <w:trPr>
          <w:trHeight w:val="747"/>
          <w:jc w:val="center"/>
        </w:trPr>
        <w:tc>
          <w:tcPr>
            <w:tcW w:w="1021" w:type="dxa"/>
            <w:shd w:val="clear" w:color="auto" w:fill="auto"/>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Година</w:t>
            </w:r>
          </w:p>
        </w:tc>
        <w:tc>
          <w:tcPr>
            <w:tcW w:w="1511" w:type="dxa"/>
            <w:shd w:val="clear" w:color="auto" w:fill="auto"/>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Засети площи дка</w:t>
            </w:r>
          </w:p>
        </w:tc>
        <w:tc>
          <w:tcPr>
            <w:tcW w:w="1673" w:type="dxa"/>
            <w:shd w:val="clear" w:color="auto" w:fill="auto"/>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Реколтирани площи дка</w:t>
            </w:r>
          </w:p>
        </w:tc>
        <w:tc>
          <w:tcPr>
            <w:tcW w:w="1766" w:type="dxa"/>
            <w:shd w:val="clear" w:color="auto" w:fill="auto"/>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Среден добив кг/дка</w:t>
            </w:r>
          </w:p>
        </w:tc>
        <w:tc>
          <w:tcPr>
            <w:tcW w:w="1766" w:type="dxa"/>
            <w:shd w:val="clear" w:color="auto" w:fill="auto"/>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Производство тона</w:t>
            </w:r>
          </w:p>
        </w:tc>
      </w:tr>
      <w:tr w:rsidR="00F02177" w:rsidRPr="00F02177" w:rsidTr="00D4247B">
        <w:trPr>
          <w:trHeight w:val="350"/>
          <w:jc w:val="center"/>
        </w:trPr>
        <w:tc>
          <w:tcPr>
            <w:tcW w:w="1021" w:type="dxa"/>
            <w:shd w:val="clear" w:color="auto" w:fill="auto"/>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eastAsia="bg-BG"/>
              </w:rPr>
              <w:t>2019</w:t>
            </w:r>
          </w:p>
        </w:tc>
        <w:tc>
          <w:tcPr>
            <w:tcW w:w="1511" w:type="dxa"/>
            <w:shd w:val="clear" w:color="auto" w:fill="auto"/>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717 088</w:t>
            </w:r>
          </w:p>
        </w:tc>
        <w:tc>
          <w:tcPr>
            <w:tcW w:w="1673" w:type="dxa"/>
            <w:shd w:val="clear" w:color="auto" w:fill="auto"/>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717 062</w:t>
            </w:r>
          </w:p>
        </w:tc>
        <w:tc>
          <w:tcPr>
            <w:tcW w:w="1766" w:type="dxa"/>
            <w:shd w:val="clear" w:color="auto" w:fill="auto"/>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263</w:t>
            </w:r>
          </w:p>
        </w:tc>
        <w:tc>
          <w:tcPr>
            <w:tcW w:w="1766" w:type="dxa"/>
            <w:shd w:val="clear" w:color="auto" w:fill="auto"/>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188 811</w:t>
            </w:r>
          </w:p>
        </w:tc>
      </w:tr>
      <w:tr w:rsidR="00F02177" w:rsidRPr="00F02177" w:rsidTr="00D4247B">
        <w:trPr>
          <w:trHeight w:val="350"/>
          <w:jc w:val="center"/>
        </w:trPr>
        <w:tc>
          <w:tcPr>
            <w:tcW w:w="1021" w:type="dxa"/>
            <w:shd w:val="clear" w:color="auto" w:fill="auto"/>
            <w:noWrap/>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lastRenderedPageBreak/>
              <w:t>2020</w:t>
            </w:r>
          </w:p>
        </w:tc>
        <w:tc>
          <w:tcPr>
            <w:tcW w:w="1511" w:type="dxa"/>
            <w:shd w:val="clear" w:color="auto" w:fill="auto"/>
            <w:noWrap/>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832 875</w:t>
            </w:r>
          </w:p>
        </w:tc>
        <w:tc>
          <w:tcPr>
            <w:tcW w:w="1673" w:type="dxa"/>
            <w:shd w:val="clear" w:color="auto" w:fill="auto"/>
            <w:noWrap/>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832 150</w:t>
            </w:r>
          </w:p>
        </w:tc>
        <w:tc>
          <w:tcPr>
            <w:tcW w:w="1766" w:type="dxa"/>
            <w:shd w:val="clear" w:color="auto" w:fill="auto"/>
            <w:noWrap/>
          </w:tcPr>
          <w:p w:rsidR="00775E39" w:rsidRPr="00F02177" w:rsidRDefault="00775E39" w:rsidP="00D4247B">
            <w:pPr>
              <w:overflowPunct/>
              <w:autoSpaceDE/>
              <w:autoSpaceDN/>
              <w:adjustRightInd/>
              <w:jc w:val="right"/>
              <w:textAlignment w:val="auto"/>
              <w:rPr>
                <w:rFonts w:ascii="Times New Roman" w:hAnsi="Times New Roman"/>
                <w:sz w:val="22"/>
                <w:szCs w:val="22"/>
                <w:lang w:eastAsia="bg-BG"/>
              </w:rPr>
            </w:pPr>
            <w:r w:rsidRPr="00F02177">
              <w:rPr>
                <w:rFonts w:ascii="Times New Roman" w:hAnsi="Times New Roman"/>
                <w:sz w:val="22"/>
                <w:szCs w:val="22"/>
                <w:lang w:eastAsia="bg-BG"/>
              </w:rPr>
              <w:t>186</w:t>
            </w:r>
          </w:p>
        </w:tc>
        <w:tc>
          <w:tcPr>
            <w:tcW w:w="1766" w:type="dxa"/>
            <w:shd w:val="clear" w:color="auto" w:fill="auto"/>
            <w:noWrap/>
          </w:tcPr>
          <w:p w:rsidR="00775E39" w:rsidRPr="00F02177" w:rsidRDefault="00775E39" w:rsidP="00D4247B">
            <w:pPr>
              <w:overflowPunct/>
              <w:autoSpaceDE/>
              <w:autoSpaceDN/>
              <w:adjustRightInd/>
              <w:jc w:val="right"/>
              <w:textAlignment w:val="auto"/>
              <w:rPr>
                <w:rFonts w:ascii="Times New Roman" w:hAnsi="Times New Roman"/>
                <w:sz w:val="22"/>
                <w:szCs w:val="22"/>
                <w:lang w:eastAsia="bg-BG"/>
              </w:rPr>
            </w:pPr>
            <w:r w:rsidRPr="00F02177">
              <w:rPr>
                <w:rFonts w:ascii="Times New Roman" w:hAnsi="Times New Roman"/>
                <w:sz w:val="22"/>
                <w:szCs w:val="22"/>
                <w:lang w:eastAsia="bg-BG"/>
              </w:rPr>
              <w:t>154 747</w:t>
            </w:r>
          </w:p>
        </w:tc>
      </w:tr>
      <w:tr w:rsidR="00775E39" w:rsidRPr="00F02177" w:rsidTr="00D4247B">
        <w:trPr>
          <w:trHeight w:val="350"/>
          <w:jc w:val="center"/>
        </w:trPr>
        <w:tc>
          <w:tcPr>
            <w:tcW w:w="1021" w:type="dxa"/>
            <w:shd w:val="clear" w:color="auto" w:fill="auto"/>
            <w:noWrap/>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2021</w:t>
            </w:r>
          </w:p>
        </w:tc>
        <w:tc>
          <w:tcPr>
            <w:tcW w:w="1511" w:type="dxa"/>
            <w:shd w:val="clear" w:color="auto" w:fill="auto"/>
            <w:noWrap/>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 xml:space="preserve">869 830 </w:t>
            </w:r>
          </w:p>
        </w:tc>
        <w:tc>
          <w:tcPr>
            <w:tcW w:w="1673" w:type="dxa"/>
            <w:shd w:val="clear" w:color="auto" w:fill="auto"/>
            <w:noWrap/>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869 701</w:t>
            </w:r>
          </w:p>
        </w:tc>
        <w:tc>
          <w:tcPr>
            <w:tcW w:w="1766" w:type="dxa"/>
            <w:shd w:val="clear" w:color="auto" w:fill="auto"/>
            <w:noWrap/>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295</w:t>
            </w:r>
          </w:p>
        </w:tc>
        <w:tc>
          <w:tcPr>
            <w:tcW w:w="1766" w:type="dxa"/>
            <w:shd w:val="clear" w:color="auto" w:fill="auto"/>
            <w:noWrap/>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256 118</w:t>
            </w:r>
          </w:p>
        </w:tc>
      </w:tr>
    </w:tbl>
    <w:p w:rsidR="00775E39" w:rsidRPr="00F02177" w:rsidRDefault="00775E39" w:rsidP="00775E39">
      <w:pPr>
        <w:ind w:firstLine="720"/>
        <w:jc w:val="both"/>
        <w:rPr>
          <w:rFonts w:ascii="Times New Roman" w:hAnsi="Times New Roman"/>
          <w:b/>
          <w:sz w:val="22"/>
          <w:szCs w:val="22"/>
          <w:lang w:val="bg-BG"/>
        </w:rPr>
      </w:pPr>
    </w:p>
    <w:p w:rsidR="00775E39" w:rsidRPr="00F02177" w:rsidRDefault="00775E39" w:rsidP="00775E39">
      <w:pPr>
        <w:jc w:val="center"/>
        <w:rPr>
          <w:rFonts w:ascii="Times New Roman" w:hAnsi="Times New Roman"/>
          <w:sz w:val="24"/>
          <w:szCs w:val="24"/>
          <w:lang w:val="bg-BG"/>
        </w:rPr>
      </w:pPr>
      <w:r w:rsidRPr="00F02177">
        <w:rPr>
          <w:rFonts w:ascii="Times New Roman" w:hAnsi="Times New Roman"/>
          <w:sz w:val="24"/>
          <w:szCs w:val="24"/>
          <w:lang w:val="bg-BG"/>
        </w:rPr>
        <w:t xml:space="preserve">   </w:t>
      </w:r>
    </w:p>
    <w:p w:rsidR="00775E39" w:rsidRPr="00F02177" w:rsidRDefault="00775E39" w:rsidP="00775E39">
      <w:pPr>
        <w:ind w:firstLine="720"/>
        <w:jc w:val="both"/>
        <w:rPr>
          <w:rFonts w:ascii="Times New Roman" w:hAnsi="Times New Roman"/>
          <w:sz w:val="22"/>
          <w:szCs w:val="22"/>
          <w:lang w:val="bg-BG"/>
        </w:rPr>
      </w:pPr>
      <w:r w:rsidRPr="00F02177">
        <w:rPr>
          <w:rFonts w:ascii="Times New Roman" w:hAnsi="Times New Roman"/>
          <w:b/>
          <w:sz w:val="22"/>
          <w:szCs w:val="22"/>
          <w:lang w:val="bg-BG"/>
        </w:rPr>
        <w:t>Маслодаен слънчоглед</w:t>
      </w:r>
      <w:r w:rsidRPr="00F02177">
        <w:rPr>
          <w:rFonts w:ascii="Times New Roman" w:hAnsi="Times New Roman"/>
          <w:sz w:val="22"/>
          <w:szCs w:val="22"/>
          <w:lang w:val="bg-BG"/>
        </w:rPr>
        <w:t xml:space="preserve"> за областта за реколта 20</w:t>
      </w:r>
      <w:r w:rsidRPr="00F02177">
        <w:rPr>
          <w:rFonts w:ascii="Times New Roman" w:hAnsi="Times New Roman"/>
          <w:sz w:val="22"/>
          <w:szCs w:val="22"/>
          <w:lang w:val="ru-RU"/>
        </w:rPr>
        <w:t>21</w:t>
      </w:r>
      <w:r w:rsidRPr="00F02177">
        <w:rPr>
          <w:rFonts w:ascii="Times New Roman" w:hAnsi="Times New Roman"/>
          <w:sz w:val="22"/>
          <w:szCs w:val="22"/>
          <w:lang w:val="bg-BG"/>
        </w:rPr>
        <w:t xml:space="preserve">г. беше засят върху  </w:t>
      </w:r>
      <w:r w:rsidRPr="00F02177">
        <w:rPr>
          <w:rFonts w:ascii="Times New Roman" w:hAnsi="Times New Roman"/>
          <w:sz w:val="22"/>
          <w:szCs w:val="22"/>
          <w:lang w:val="ru-RU"/>
        </w:rPr>
        <w:t xml:space="preserve">869 </w:t>
      </w:r>
      <w:r w:rsidRPr="00F02177">
        <w:rPr>
          <w:rFonts w:ascii="Times New Roman" w:hAnsi="Times New Roman"/>
          <w:sz w:val="22"/>
          <w:szCs w:val="22"/>
          <w:lang w:val="bg-BG"/>
        </w:rPr>
        <w:t>830</w:t>
      </w:r>
      <w:r w:rsidRPr="00F02177">
        <w:rPr>
          <w:rFonts w:ascii="Times New Roman" w:hAnsi="Times New Roman"/>
          <w:b/>
          <w:sz w:val="22"/>
          <w:szCs w:val="22"/>
          <w:lang w:val="bg-BG"/>
        </w:rPr>
        <w:t xml:space="preserve"> </w:t>
      </w:r>
      <w:r w:rsidRPr="00F02177">
        <w:rPr>
          <w:rFonts w:ascii="Times New Roman" w:hAnsi="Times New Roman"/>
          <w:sz w:val="22"/>
          <w:szCs w:val="22"/>
          <w:lang w:val="bg-BG"/>
        </w:rPr>
        <w:t>дка, като са реколтирани 869 </w:t>
      </w:r>
      <w:r w:rsidRPr="00F02177">
        <w:rPr>
          <w:rFonts w:ascii="Times New Roman" w:hAnsi="Times New Roman"/>
          <w:sz w:val="22"/>
          <w:szCs w:val="22"/>
          <w:lang w:val="ru-RU"/>
        </w:rPr>
        <w:t>701</w:t>
      </w:r>
      <w:r w:rsidRPr="00F02177">
        <w:rPr>
          <w:rFonts w:ascii="Times New Roman" w:hAnsi="Times New Roman"/>
          <w:sz w:val="22"/>
          <w:szCs w:val="22"/>
          <w:lang w:val="bg-BG"/>
        </w:rPr>
        <w:t xml:space="preserve"> дка. Вследствие на неблагоприятни климатични условия на 100% пропаднаха 129 дка. Получената продукция възлиза на 256 118 тона, при среден добив </w:t>
      </w:r>
      <w:r w:rsidRPr="00F02177">
        <w:rPr>
          <w:rFonts w:ascii="Times New Roman" w:hAnsi="Times New Roman"/>
          <w:b/>
          <w:sz w:val="22"/>
          <w:szCs w:val="22"/>
          <w:lang w:val="bg-BG"/>
        </w:rPr>
        <w:t>295 кг/дка.</w:t>
      </w:r>
      <w:r w:rsidRPr="00F02177">
        <w:rPr>
          <w:rFonts w:ascii="Times New Roman" w:hAnsi="Times New Roman"/>
          <w:sz w:val="22"/>
          <w:szCs w:val="22"/>
          <w:lang w:val="bg-BG"/>
        </w:rPr>
        <w:t xml:space="preserve"> </w:t>
      </w:r>
    </w:p>
    <w:p w:rsidR="00232712" w:rsidRDefault="00232712" w:rsidP="00775E39">
      <w:pPr>
        <w:ind w:firstLine="720"/>
        <w:jc w:val="both"/>
        <w:rPr>
          <w:rFonts w:ascii="Times New Roman" w:hAnsi="Times New Roman"/>
          <w:b/>
          <w:sz w:val="22"/>
          <w:szCs w:val="22"/>
          <w:lang w:val="bg-BG"/>
        </w:rPr>
      </w:pPr>
    </w:p>
    <w:p w:rsidR="00775E39" w:rsidRPr="00F02177" w:rsidRDefault="00775E39" w:rsidP="00775E39">
      <w:pPr>
        <w:ind w:firstLine="720"/>
        <w:jc w:val="both"/>
        <w:rPr>
          <w:rFonts w:ascii="Times New Roman" w:hAnsi="Times New Roman"/>
          <w:b/>
          <w:sz w:val="22"/>
          <w:szCs w:val="22"/>
          <w:lang w:val="bg-BG"/>
        </w:rPr>
      </w:pPr>
      <w:r w:rsidRPr="00F02177">
        <w:rPr>
          <w:rFonts w:ascii="Times New Roman" w:hAnsi="Times New Roman"/>
          <w:b/>
          <w:sz w:val="22"/>
          <w:szCs w:val="22"/>
          <w:lang w:val="bg-BG"/>
        </w:rPr>
        <w:t>ЦАРЕВИЦА ЗА ЗЪРНО</w:t>
      </w:r>
    </w:p>
    <w:p w:rsidR="00775E39" w:rsidRPr="00F02177" w:rsidRDefault="00775E39" w:rsidP="00775E39">
      <w:pPr>
        <w:ind w:firstLine="720"/>
        <w:jc w:val="both"/>
        <w:rPr>
          <w:rFonts w:ascii="Times New Roman" w:hAnsi="Times New Roman"/>
          <w:b/>
          <w:sz w:val="22"/>
          <w:szCs w:val="22"/>
          <w:lang w:val="bg-BG"/>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
        <w:gridCol w:w="1497"/>
        <w:gridCol w:w="1659"/>
        <w:gridCol w:w="1751"/>
        <w:gridCol w:w="1751"/>
      </w:tblGrid>
      <w:tr w:rsidR="00F02177" w:rsidRPr="00F02177" w:rsidTr="00D4247B">
        <w:trPr>
          <w:trHeight w:val="736"/>
          <w:jc w:val="center"/>
        </w:trPr>
        <w:tc>
          <w:tcPr>
            <w:tcW w:w="1012" w:type="dxa"/>
            <w:shd w:val="clear" w:color="auto" w:fill="auto"/>
            <w:vAlign w:val="bottom"/>
          </w:tcPr>
          <w:p w:rsidR="00775E39" w:rsidRPr="00F02177" w:rsidRDefault="00775E39" w:rsidP="00D4247B">
            <w:pPr>
              <w:overflowPunct/>
              <w:autoSpaceDE/>
              <w:autoSpaceDN/>
              <w:adjustRightInd/>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Година</w:t>
            </w:r>
          </w:p>
        </w:tc>
        <w:tc>
          <w:tcPr>
            <w:tcW w:w="1497" w:type="dxa"/>
            <w:shd w:val="clear" w:color="auto" w:fill="auto"/>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Засети площи дка</w:t>
            </w:r>
          </w:p>
        </w:tc>
        <w:tc>
          <w:tcPr>
            <w:tcW w:w="1659" w:type="dxa"/>
            <w:shd w:val="clear" w:color="auto" w:fill="auto"/>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Реколтирани площи дка</w:t>
            </w:r>
          </w:p>
        </w:tc>
        <w:tc>
          <w:tcPr>
            <w:tcW w:w="1751" w:type="dxa"/>
            <w:shd w:val="clear" w:color="auto" w:fill="auto"/>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Среден добив кг/дка</w:t>
            </w:r>
          </w:p>
        </w:tc>
        <w:tc>
          <w:tcPr>
            <w:tcW w:w="1751" w:type="dxa"/>
            <w:shd w:val="clear" w:color="auto" w:fill="auto"/>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Производство тона</w:t>
            </w:r>
          </w:p>
        </w:tc>
      </w:tr>
      <w:tr w:rsidR="00F02177" w:rsidRPr="00F02177" w:rsidTr="00F02177">
        <w:trPr>
          <w:trHeight w:val="344"/>
          <w:jc w:val="center"/>
        </w:trPr>
        <w:tc>
          <w:tcPr>
            <w:tcW w:w="1012" w:type="dxa"/>
            <w:shd w:val="clear" w:color="auto" w:fill="auto"/>
            <w:vAlign w:val="center"/>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eastAsia="bg-BG"/>
              </w:rPr>
              <w:t>2019</w:t>
            </w:r>
          </w:p>
        </w:tc>
        <w:tc>
          <w:tcPr>
            <w:tcW w:w="1497" w:type="dxa"/>
            <w:shd w:val="clear" w:color="auto" w:fill="auto"/>
            <w:vAlign w:val="center"/>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9</w:t>
            </w:r>
            <w:r w:rsidRPr="00F02177">
              <w:rPr>
                <w:rFonts w:ascii="Times New Roman" w:hAnsi="Times New Roman"/>
                <w:sz w:val="22"/>
                <w:szCs w:val="22"/>
                <w:lang w:eastAsia="bg-BG"/>
              </w:rPr>
              <w:t>1</w:t>
            </w:r>
            <w:r w:rsidRPr="00F02177">
              <w:rPr>
                <w:rFonts w:ascii="Times New Roman" w:hAnsi="Times New Roman"/>
                <w:sz w:val="22"/>
                <w:szCs w:val="22"/>
                <w:lang w:val="bg-BG" w:eastAsia="bg-BG"/>
              </w:rPr>
              <w:t>7</w:t>
            </w:r>
            <w:r w:rsidRPr="00F02177">
              <w:rPr>
                <w:rFonts w:ascii="Times New Roman" w:hAnsi="Times New Roman"/>
                <w:sz w:val="22"/>
                <w:szCs w:val="22"/>
                <w:lang w:eastAsia="bg-BG"/>
              </w:rPr>
              <w:t xml:space="preserve"> </w:t>
            </w:r>
            <w:r w:rsidRPr="00F02177">
              <w:rPr>
                <w:rFonts w:ascii="Times New Roman" w:hAnsi="Times New Roman"/>
                <w:sz w:val="22"/>
                <w:szCs w:val="22"/>
                <w:lang w:val="bg-BG" w:eastAsia="bg-BG"/>
              </w:rPr>
              <w:t>836</w:t>
            </w:r>
          </w:p>
        </w:tc>
        <w:tc>
          <w:tcPr>
            <w:tcW w:w="1659" w:type="dxa"/>
            <w:shd w:val="clear" w:color="auto" w:fill="auto"/>
            <w:vAlign w:val="center"/>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eastAsia="bg-BG"/>
              </w:rPr>
              <w:t>91</w:t>
            </w:r>
            <w:r w:rsidRPr="00F02177">
              <w:rPr>
                <w:rFonts w:ascii="Times New Roman" w:hAnsi="Times New Roman"/>
                <w:sz w:val="22"/>
                <w:szCs w:val="22"/>
                <w:lang w:val="bg-BG" w:eastAsia="bg-BG"/>
              </w:rPr>
              <w:t>7</w:t>
            </w:r>
            <w:r w:rsidRPr="00F02177">
              <w:rPr>
                <w:rFonts w:ascii="Times New Roman" w:hAnsi="Times New Roman"/>
                <w:sz w:val="22"/>
                <w:szCs w:val="22"/>
                <w:lang w:eastAsia="bg-BG"/>
              </w:rPr>
              <w:t xml:space="preserve"> 656</w:t>
            </w:r>
          </w:p>
        </w:tc>
        <w:tc>
          <w:tcPr>
            <w:tcW w:w="1751" w:type="dxa"/>
            <w:shd w:val="clear" w:color="auto" w:fill="auto"/>
            <w:vAlign w:val="center"/>
          </w:tcPr>
          <w:p w:rsidR="00775E39" w:rsidRPr="00F02177" w:rsidRDefault="00775E39" w:rsidP="00D4247B">
            <w:pPr>
              <w:overflowPunct/>
              <w:autoSpaceDE/>
              <w:autoSpaceDN/>
              <w:adjustRightInd/>
              <w:jc w:val="right"/>
              <w:textAlignment w:val="auto"/>
              <w:rPr>
                <w:rFonts w:ascii="Times New Roman" w:hAnsi="Times New Roman"/>
                <w:sz w:val="22"/>
                <w:szCs w:val="22"/>
                <w:lang w:eastAsia="bg-BG"/>
              </w:rPr>
            </w:pPr>
            <w:r w:rsidRPr="00F02177">
              <w:rPr>
                <w:rFonts w:ascii="Times New Roman" w:hAnsi="Times New Roman"/>
                <w:sz w:val="22"/>
                <w:szCs w:val="22"/>
                <w:lang w:val="bg-BG" w:eastAsia="bg-BG"/>
              </w:rPr>
              <w:t>6</w:t>
            </w:r>
            <w:r w:rsidRPr="00F02177">
              <w:rPr>
                <w:rFonts w:ascii="Times New Roman" w:hAnsi="Times New Roman"/>
                <w:sz w:val="22"/>
                <w:szCs w:val="22"/>
                <w:lang w:eastAsia="bg-BG"/>
              </w:rPr>
              <w:t>24</w:t>
            </w:r>
          </w:p>
        </w:tc>
        <w:tc>
          <w:tcPr>
            <w:tcW w:w="1751" w:type="dxa"/>
            <w:shd w:val="clear" w:color="auto" w:fill="auto"/>
            <w:vAlign w:val="center"/>
          </w:tcPr>
          <w:p w:rsidR="00775E39" w:rsidRPr="00F02177" w:rsidRDefault="00775E39" w:rsidP="00D4247B">
            <w:pPr>
              <w:overflowPunct/>
              <w:autoSpaceDE/>
              <w:autoSpaceDN/>
              <w:adjustRightInd/>
              <w:jc w:val="right"/>
              <w:textAlignment w:val="auto"/>
              <w:rPr>
                <w:rFonts w:ascii="Times New Roman" w:hAnsi="Times New Roman"/>
                <w:sz w:val="22"/>
                <w:szCs w:val="22"/>
                <w:lang w:eastAsia="bg-BG"/>
              </w:rPr>
            </w:pPr>
            <w:r w:rsidRPr="00F02177">
              <w:rPr>
                <w:rFonts w:ascii="Times New Roman" w:hAnsi="Times New Roman"/>
                <w:sz w:val="22"/>
                <w:szCs w:val="22"/>
                <w:lang w:eastAsia="bg-BG"/>
              </w:rPr>
              <w:t>572</w:t>
            </w:r>
            <w:r w:rsidRPr="00F02177">
              <w:rPr>
                <w:rFonts w:ascii="Times New Roman" w:hAnsi="Times New Roman"/>
                <w:sz w:val="22"/>
                <w:szCs w:val="22"/>
                <w:lang w:val="bg-BG" w:eastAsia="bg-BG"/>
              </w:rPr>
              <w:t xml:space="preserve"> </w:t>
            </w:r>
            <w:r w:rsidRPr="00F02177">
              <w:rPr>
                <w:rFonts w:ascii="Times New Roman" w:hAnsi="Times New Roman"/>
                <w:sz w:val="22"/>
                <w:szCs w:val="22"/>
                <w:lang w:eastAsia="bg-BG"/>
              </w:rPr>
              <w:t>222</w:t>
            </w:r>
          </w:p>
        </w:tc>
      </w:tr>
      <w:tr w:rsidR="00F02177" w:rsidRPr="00F02177" w:rsidTr="00F02177">
        <w:trPr>
          <w:trHeight w:val="344"/>
          <w:jc w:val="center"/>
        </w:trPr>
        <w:tc>
          <w:tcPr>
            <w:tcW w:w="1012" w:type="dxa"/>
            <w:shd w:val="clear" w:color="auto" w:fill="auto"/>
            <w:noWrap/>
            <w:vAlign w:val="center"/>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2020</w:t>
            </w:r>
          </w:p>
        </w:tc>
        <w:tc>
          <w:tcPr>
            <w:tcW w:w="1497" w:type="dxa"/>
            <w:shd w:val="clear" w:color="auto" w:fill="auto"/>
            <w:noWrap/>
            <w:vAlign w:val="center"/>
          </w:tcPr>
          <w:p w:rsidR="00775E39" w:rsidRPr="00F02177" w:rsidRDefault="00775E39" w:rsidP="00D4247B">
            <w:pPr>
              <w:overflowPunct/>
              <w:autoSpaceDE/>
              <w:autoSpaceDN/>
              <w:adjustRightInd/>
              <w:jc w:val="right"/>
              <w:textAlignment w:val="auto"/>
              <w:rPr>
                <w:rFonts w:ascii="Times New Roman" w:hAnsi="Times New Roman"/>
                <w:sz w:val="22"/>
                <w:szCs w:val="22"/>
                <w:lang w:eastAsia="bg-BG"/>
              </w:rPr>
            </w:pPr>
            <w:r w:rsidRPr="00F02177">
              <w:rPr>
                <w:rFonts w:ascii="Times New Roman" w:hAnsi="Times New Roman"/>
                <w:sz w:val="22"/>
                <w:szCs w:val="22"/>
                <w:lang w:eastAsia="bg-BG"/>
              </w:rPr>
              <w:t>1 013 481</w:t>
            </w:r>
          </w:p>
        </w:tc>
        <w:tc>
          <w:tcPr>
            <w:tcW w:w="1659" w:type="dxa"/>
            <w:shd w:val="clear" w:color="auto" w:fill="auto"/>
            <w:noWrap/>
            <w:vAlign w:val="center"/>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eastAsia="bg-BG"/>
              </w:rPr>
              <w:t>1 005 353</w:t>
            </w:r>
            <w:r w:rsidRPr="00F02177">
              <w:rPr>
                <w:rFonts w:ascii="Times New Roman" w:hAnsi="Times New Roman"/>
                <w:sz w:val="22"/>
                <w:szCs w:val="22"/>
                <w:lang w:val="bg-BG" w:eastAsia="bg-BG"/>
              </w:rPr>
              <w:t>,2</w:t>
            </w:r>
          </w:p>
        </w:tc>
        <w:tc>
          <w:tcPr>
            <w:tcW w:w="1751" w:type="dxa"/>
            <w:shd w:val="clear" w:color="auto" w:fill="auto"/>
            <w:noWrap/>
            <w:vAlign w:val="center"/>
          </w:tcPr>
          <w:p w:rsidR="00775E39" w:rsidRPr="00F02177" w:rsidRDefault="00775E39" w:rsidP="00D4247B">
            <w:pPr>
              <w:overflowPunct/>
              <w:autoSpaceDE/>
              <w:autoSpaceDN/>
              <w:adjustRightInd/>
              <w:jc w:val="right"/>
              <w:textAlignment w:val="auto"/>
              <w:rPr>
                <w:rFonts w:ascii="Times New Roman" w:hAnsi="Times New Roman"/>
                <w:sz w:val="22"/>
                <w:szCs w:val="22"/>
                <w:lang w:eastAsia="bg-BG"/>
              </w:rPr>
            </w:pPr>
            <w:r w:rsidRPr="00F02177">
              <w:rPr>
                <w:rFonts w:ascii="Times New Roman" w:hAnsi="Times New Roman"/>
                <w:sz w:val="22"/>
                <w:szCs w:val="22"/>
                <w:lang w:eastAsia="bg-BG"/>
              </w:rPr>
              <w:t>336</w:t>
            </w:r>
          </w:p>
        </w:tc>
        <w:tc>
          <w:tcPr>
            <w:tcW w:w="1751" w:type="dxa"/>
            <w:shd w:val="clear" w:color="auto" w:fill="auto"/>
            <w:noWrap/>
            <w:vAlign w:val="center"/>
          </w:tcPr>
          <w:p w:rsidR="00775E39" w:rsidRPr="00F02177" w:rsidRDefault="00775E39" w:rsidP="00D4247B">
            <w:pPr>
              <w:overflowPunct/>
              <w:autoSpaceDE/>
              <w:autoSpaceDN/>
              <w:adjustRightInd/>
              <w:jc w:val="right"/>
              <w:textAlignment w:val="auto"/>
              <w:rPr>
                <w:rFonts w:ascii="Times New Roman" w:hAnsi="Times New Roman"/>
                <w:sz w:val="22"/>
                <w:szCs w:val="22"/>
                <w:lang w:eastAsia="bg-BG"/>
              </w:rPr>
            </w:pPr>
            <w:r w:rsidRPr="00F02177">
              <w:rPr>
                <w:rFonts w:ascii="Times New Roman" w:hAnsi="Times New Roman"/>
                <w:sz w:val="22"/>
                <w:szCs w:val="22"/>
                <w:lang w:eastAsia="bg-BG"/>
              </w:rPr>
              <w:t>337 941</w:t>
            </w:r>
          </w:p>
        </w:tc>
      </w:tr>
      <w:tr w:rsidR="00775E39" w:rsidRPr="00512E9D" w:rsidTr="00F02177">
        <w:trPr>
          <w:trHeight w:val="344"/>
          <w:jc w:val="center"/>
        </w:trPr>
        <w:tc>
          <w:tcPr>
            <w:tcW w:w="1012" w:type="dxa"/>
            <w:shd w:val="clear" w:color="auto" w:fill="auto"/>
            <w:noWrap/>
            <w:vAlign w:val="center"/>
          </w:tcPr>
          <w:p w:rsidR="00775E39" w:rsidRPr="00F02177" w:rsidRDefault="00775E39" w:rsidP="00D4247B">
            <w:pPr>
              <w:overflowPunct/>
              <w:autoSpaceDE/>
              <w:autoSpaceDN/>
              <w:adjustRightInd/>
              <w:jc w:val="center"/>
              <w:textAlignment w:val="auto"/>
              <w:rPr>
                <w:rFonts w:ascii="Times New Roman" w:hAnsi="Times New Roman"/>
                <w:b/>
                <w:bCs/>
                <w:sz w:val="22"/>
                <w:szCs w:val="22"/>
                <w:lang w:eastAsia="bg-BG"/>
              </w:rPr>
            </w:pPr>
            <w:r w:rsidRPr="00F02177">
              <w:rPr>
                <w:rFonts w:ascii="Times New Roman" w:hAnsi="Times New Roman"/>
                <w:b/>
                <w:bCs/>
                <w:sz w:val="22"/>
                <w:szCs w:val="22"/>
                <w:lang w:eastAsia="bg-BG"/>
              </w:rPr>
              <w:t>2021</w:t>
            </w:r>
          </w:p>
        </w:tc>
        <w:tc>
          <w:tcPr>
            <w:tcW w:w="1497" w:type="dxa"/>
            <w:shd w:val="clear" w:color="auto" w:fill="auto"/>
            <w:noWrap/>
            <w:vAlign w:val="center"/>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939 280</w:t>
            </w:r>
          </w:p>
        </w:tc>
        <w:tc>
          <w:tcPr>
            <w:tcW w:w="1659" w:type="dxa"/>
            <w:shd w:val="clear" w:color="auto" w:fill="auto"/>
            <w:noWrap/>
            <w:vAlign w:val="center"/>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939 280</w:t>
            </w:r>
          </w:p>
        </w:tc>
        <w:tc>
          <w:tcPr>
            <w:tcW w:w="1751" w:type="dxa"/>
            <w:shd w:val="clear" w:color="auto" w:fill="auto"/>
            <w:noWrap/>
            <w:vAlign w:val="center"/>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760</w:t>
            </w:r>
          </w:p>
        </w:tc>
        <w:tc>
          <w:tcPr>
            <w:tcW w:w="1751" w:type="dxa"/>
            <w:shd w:val="clear" w:color="auto" w:fill="auto"/>
            <w:noWrap/>
            <w:vAlign w:val="center"/>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713 540</w:t>
            </w:r>
          </w:p>
        </w:tc>
      </w:tr>
    </w:tbl>
    <w:p w:rsidR="00775E39" w:rsidRPr="00F02177" w:rsidRDefault="00775E39" w:rsidP="00775E39">
      <w:pPr>
        <w:ind w:firstLine="720"/>
        <w:jc w:val="both"/>
        <w:rPr>
          <w:rFonts w:ascii="Times New Roman" w:hAnsi="Times New Roman"/>
          <w:sz w:val="22"/>
          <w:szCs w:val="22"/>
          <w:lang w:val="bg-BG"/>
        </w:rPr>
      </w:pPr>
    </w:p>
    <w:p w:rsidR="00775E39" w:rsidRPr="00F02177" w:rsidRDefault="00775E39" w:rsidP="00775E39">
      <w:pPr>
        <w:ind w:firstLine="720"/>
        <w:jc w:val="both"/>
        <w:rPr>
          <w:rFonts w:ascii="Times New Roman" w:hAnsi="Times New Roman"/>
          <w:sz w:val="22"/>
          <w:szCs w:val="22"/>
          <w:lang w:val="bg-BG"/>
        </w:rPr>
      </w:pPr>
      <w:r w:rsidRPr="00F02177">
        <w:rPr>
          <w:rFonts w:ascii="Times New Roman" w:hAnsi="Times New Roman"/>
          <w:sz w:val="22"/>
          <w:szCs w:val="22"/>
          <w:lang w:val="bg-BG"/>
        </w:rPr>
        <w:t xml:space="preserve"> За 2021г. са засяти 939 280</w:t>
      </w:r>
      <w:r w:rsidRPr="00F02177">
        <w:rPr>
          <w:rFonts w:ascii="Times New Roman" w:hAnsi="Times New Roman"/>
          <w:b/>
          <w:sz w:val="22"/>
          <w:szCs w:val="22"/>
          <w:lang w:val="bg-BG"/>
        </w:rPr>
        <w:t xml:space="preserve"> </w:t>
      </w:r>
      <w:r w:rsidRPr="00F02177">
        <w:rPr>
          <w:rFonts w:ascii="Times New Roman" w:hAnsi="Times New Roman"/>
          <w:sz w:val="22"/>
          <w:szCs w:val="22"/>
          <w:lang w:val="bg-BG"/>
        </w:rPr>
        <w:t xml:space="preserve">дка с царевица за зърно, като са реколтирани 939 280 дка. Произведеното количество зърно възлиза на 713 540 тона, при среден добив </w:t>
      </w:r>
      <w:r w:rsidRPr="00F02177">
        <w:rPr>
          <w:rFonts w:ascii="Times New Roman" w:hAnsi="Times New Roman"/>
          <w:b/>
          <w:sz w:val="22"/>
          <w:szCs w:val="22"/>
          <w:lang w:val="bg-BG"/>
        </w:rPr>
        <w:t xml:space="preserve">760 кг/дка. </w:t>
      </w:r>
      <w:r w:rsidRPr="00F02177">
        <w:rPr>
          <w:rFonts w:ascii="Times New Roman" w:hAnsi="Times New Roman"/>
          <w:sz w:val="22"/>
          <w:szCs w:val="22"/>
          <w:lang w:val="bg-BG"/>
        </w:rPr>
        <w:t>В сравнение с 2020 г., площите с царевица са се намалили с почти 100 хил. дка, което е вследствие на увеличаване на площите</w:t>
      </w:r>
      <w:r w:rsidR="004A7DCB">
        <w:rPr>
          <w:rFonts w:ascii="Times New Roman" w:hAnsi="Times New Roman"/>
          <w:sz w:val="22"/>
          <w:szCs w:val="22"/>
          <w:lang w:val="bg-BG"/>
        </w:rPr>
        <w:t xml:space="preserve"> </w:t>
      </w:r>
      <w:r w:rsidRPr="00F02177">
        <w:rPr>
          <w:rFonts w:ascii="Times New Roman" w:hAnsi="Times New Roman"/>
          <w:sz w:val="22"/>
          <w:szCs w:val="22"/>
          <w:lang w:val="bg-BG"/>
        </w:rPr>
        <w:t xml:space="preserve">с рапица. </w:t>
      </w:r>
    </w:p>
    <w:p w:rsidR="00775E39" w:rsidRPr="00F02177" w:rsidRDefault="00775E39" w:rsidP="00775E39">
      <w:pPr>
        <w:ind w:firstLine="720"/>
        <w:jc w:val="both"/>
        <w:rPr>
          <w:rFonts w:ascii="Times New Roman" w:hAnsi="Times New Roman"/>
          <w:sz w:val="22"/>
          <w:szCs w:val="22"/>
          <w:lang w:val="bg-BG"/>
        </w:rPr>
      </w:pPr>
    </w:p>
    <w:p w:rsidR="00775E39" w:rsidRPr="00F02177" w:rsidRDefault="00775E39" w:rsidP="00775E39">
      <w:pPr>
        <w:ind w:firstLine="720"/>
        <w:rPr>
          <w:rFonts w:ascii="Times New Roman" w:hAnsi="Times New Roman"/>
          <w:b/>
          <w:sz w:val="22"/>
          <w:szCs w:val="22"/>
          <w:u w:val="single"/>
          <w:lang w:val="bg-BG"/>
        </w:rPr>
      </w:pPr>
      <w:r w:rsidRPr="00F02177">
        <w:rPr>
          <w:rFonts w:ascii="Times New Roman" w:hAnsi="Times New Roman"/>
          <w:b/>
          <w:sz w:val="22"/>
          <w:szCs w:val="22"/>
          <w:lang w:val="bg-BG"/>
        </w:rPr>
        <w:t xml:space="preserve">2.3 </w:t>
      </w:r>
      <w:r w:rsidRPr="00F02177">
        <w:rPr>
          <w:rFonts w:ascii="Times New Roman" w:hAnsi="Times New Roman"/>
          <w:b/>
          <w:sz w:val="22"/>
          <w:szCs w:val="22"/>
          <w:u w:val="single"/>
          <w:lang w:val="bg-BG"/>
        </w:rPr>
        <w:t>ЕТЕРИЧНО-МАСЛЕНИ КУЛТУРИ</w:t>
      </w:r>
    </w:p>
    <w:p w:rsidR="00775E39" w:rsidRPr="00F02177" w:rsidRDefault="00775E39" w:rsidP="00775E39">
      <w:pPr>
        <w:rPr>
          <w:rFonts w:ascii="Times New Roman" w:hAnsi="Times New Roman"/>
          <w:b/>
          <w:bCs/>
          <w:sz w:val="22"/>
          <w:szCs w:val="22"/>
          <w:lang w:val="bg-BG"/>
        </w:rPr>
      </w:pPr>
      <w:r w:rsidRPr="00F02177">
        <w:rPr>
          <w:rFonts w:ascii="Times New Roman" w:hAnsi="Times New Roman"/>
          <w:sz w:val="22"/>
          <w:szCs w:val="22"/>
          <w:lang w:val="bg-BG"/>
        </w:rPr>
        <w:t xml:space="preserve">   </w:t>
      </w:r>
    </w:p>
    <w:p w:rsidR="00775E39" w:rsidRPr="00F02177" w:rsidRDefault="00775E39" w:rsidP="00775E39">
      <w:pPr>
        <w:ind w:firstLine="720"/>
        <w:jc w:val="both"/>
        <w:rPr>
          <w:rFonts w:ascii="Times New Roman" w:hAnsi="Times New Roman"/>
          <w:b/>
          <w:sz w:val="22"/>
          <w:szCs w:val="22"/>
          <w:lang w:val="bg-BG"/>
        </w:rPr>
      </w:pPr>
      <w:r w:rsidRPr="00F02177">
        <w:rPr>
          <w:rFonts w:ascii="Times New Roman" w:hAnsi="Times New Roman"/>
          <w:b/>
          <w:sz w:val="22"/>
          <w:szCs w:val="22"/>
          <w:lang w:val="bg-BG"/>
        </w:rPr>
        <w:t>ЛАВАНДУЛА</w:t>
      </w:r>
    </w:p>
    <w:p w:rsidR="00775E39" w:rsidRPr="00F02177" w:rsidRDefault="00775E39" w:rsidP="00775E39">
      <w:pPr>
        <w:ind w:firstLine="720"/>
        <w:jc w:val="both"/>
        <w:rPr>
          <w:rFonts w:ascii="Times New Roman" w:hAnsi="Times New Roman"/>
          <w:b/>
          <w:sz w:val="22"/>
          <w:szCs w:val="22"/>
          <w:lang w:val="bg-BG"/>
        </w:rPr>
      </w:pPr>
    </w:p>
    <w:p w:rsidR="00775E39" w:rsidRPr="00F02177" w:rsidRDefault="00775E39" w:rsidP="00775E39">
      <w:pPr>
        <w:ind w:firstLine="720"/>
        <w:jc w:val="both"/>
        <w:rPr>
          <w:rFonts w:ascii="Times New Roman" w:hAnsi="Times New Roman"/>
          <w:sz w:val="22"/>
          <w:szCs w:val="22"/>
          <w:lang w:val="bg-BG"/>
        </w:rPr>
      </w:pPr>
      <w:r w:rsidRPr="00F02177">
        <w:rPr>
          <w:rFonts w:ascii="Times New Roman" w:hAnsi="Times New Roman"/>
          <w:sz w:val="22"/>
          <w:szCs w:val="22"/>
          <w:lang w:val="bg-BG"/>
        </w:rPr>
        <w:t>Неблагоприятните климатични условия през стопанската 2020/2021 г. /суха есен и влажна пролет/ донесоха слаби рандемани при лавандулата. Слабите добиви, ниските изкупни цени на лавандулово масло и растящите разходи обезкуражиха част от производителите и част от тях ще се откажат от отглеждането на лавандула.</w:t>
      </w:r>
    </w:p>
    <w:p w:rsidR="00775E39" w:rsidRPr="00F02177" w:rsidRDefault="00775E39" w:rsidP="00775E39">
      <w:pPr>
        <w:ind w:firstLine="720"/>
        <w:jc w:val="both"/>
        <w:rPr>
          <w:rFonts w:ascii="Times New Roman" w:hAnsi="Times New Roman"/>
          <w:b/>
          <w:sz w:val="22"/>
          <w:szCs w:val="22"/>
          <w:lang w:val="bg-BG"/>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
        <w:gridCol w:w="1497"/>
        <w:gridCol w:w="1659"/>
        <w:gridCol w:w="1751"/>
        <w:gridCol w:w="1751"/>
      </w:tblGrid>
      <w:tr w:rsidR="00F02177" w:rsidRPr="00F02177" w:rsidTr="00D4247B">
        <w:trPr>
          <w:trHeight w:val="736"/>
          <w:jc w:val="center"/>
        </w:trPr>
        <w:tc>
          <w:tcPr>
            <w:tcW w:w="1012" w:type="dxa"/>
            <w:shd w:val="clear" w:color="auto" w:fill="auto"/>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Година</w:t>
            </w:r>
          </w:p>
        </w:tc>
        <w:tc>
          <w:tcPr>
            <w:tcW w:w="1497" w:type="dxa"/>
            <w:shd w:val="clear" w:color="auto" w:fill="auto"/>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Засети площи дка</w:t>
            </w:r>
          </w:p>
        </w:tc>
        <w:tc>
          <w:tcPr>
            <w:tcW w:w="1659" w:type="dxa"/>
            <w:shd w:val="clear" w:color="auto" w:fill="auto"/>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Реколтирани площи дка</w:t>
            </w:r>
          </w:p>
        </w:tc>
        <w:tc>
          <w:tcPr>
            <w:tcW w:w="1751" w:type="dxa"/>
            <w:shd w:val="clear" w:color="auto" w:fill="auto"/>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Среден добив кг/дка</w:t>
            </w:r>
          </w:p>
        </w:tc>
        <w:tc>
          <w:tcPr>
            <w:tcW w:w="1751" w:type="dxa"/>
            <w:shd w:val="clear" w:color="auto" w:fill="auto"/>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Производство тона</w:t>
            </w:r>
          </w:p>
        </w:tc>
      </w:tr>
      <w:tr w:rsidR="00F02177" w:rsidRPr="00F02177" w:rsidTr="00D4247B">
        <w:trPr>
          <w:trHeight w:val="344"/>
          <w:jc w:val="center"/>
        </w:trPr>
        <w:tc>
          <w:tcPr>
            <w:tcW w:w="1012" w:type="dxa"/>
            <w:shd w:val="clear" w:color="auto" w:fill="auto"/>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eastAsia="bg-BG"/>
              </w:rPr>
              <w:t>2019</w:t>
            </w:r>
          </w:p>
        </w:tc>
        <w:tc>
          <w:tcPr>
            <w:tcW w:w="1497" w:type="dxa"/>
            <w:shd w:val="clear" w:color="auto" w:fill="auto"/>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72 239</w:t>
            </w:r>
          </w:p>
        </w:tc>
        <w:tc>
          <w:tcPr>
            <w:tcW w:w="1659" w:type="dxa"/>
            <w:shd w:val="clear" w:color="auto" w:fill="auto"/>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72 239</w:t>
            </w:r>
          </w:p>
        </w:tc>
        <w:tc>
          <w:tcPr>
            <w:tcW w:w="1751" w:type="dxa"/>
            <w:shd w:val="clear" w:color="auto" w:fill="auto"/>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647</w:t>
            </w:r>
          </w:p>
        </w:tc>
        <w:tc>
          <w:tcPr>
            <w:tcW w:w="1751" w:type="dxa"/>
            <w:shd w:val="clear" w:color="auto" w:fill="auto"/>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46 718</w:t>
            </w:r>
          </w:p>
        </w:tc>
      </w:tr>
      <w:tr w:rsidR="00F02177" w:rsidRPr="00F02177" w:rsidTr="00D4247B">
        <w:trPr>
          <w:trHeight w:val="344"/>
          <w:jc w:val="center"/>
        </w:trPr>
        <w:tc>
          <w:tcPr>
            <w:tcW w:w="1012" w:type="dxa"/>
            <w:shd w:val="clear" w:color="auto" w:fill="auto"/>
            <w:noWrap/>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val="bg-BG" w:eastAsia="bg-BG"/>
              </w:rPr>
            </w:pPr>
            <w:r w:rsidRPr="00F02177">
              <w:rPr>
                <w:rFonts w:ascii="Times New Roman" w:hAnsi="Times New Roman"/>
                <w:b/>
                <w:bCs/>
                <w:sz w:val="22"/>
                <w:szCs w:val="22"/>
                <w:lang w:val="bg-BG" w:eastAsia="bg-BG"/>
              </w:rPr>
              <w:t>2020</w:t>
            </w:r>
          </w:p>
        </w:tc>
        <w:tc>
          <w:tcPr>
            <w:tcW w:w="1497" w:type="dxa"/>
            <w:shd w:val="clear" w:color="auto" w:fill="auto"/>
            <w:noWrap/>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78 532</w:t>
            </w:r>
          </w:p>
        </w:tc>
        <w:tc>
          <w:tcPr>
            <w:tcW w:w="1659" w:type="dxa"/>
            <w:shd w:val="clear" w:color="auto" w:fill="auto"/>
            <w:noWrap/>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62 795</w:t>
            </w:r>
          </w:p>
        </w:tc>
        <w:tc>
          <w:tcPr>
            <w:tcW w:w="1751" w:type="dxa"/>
            <w:shd w:val="clear" w:color="auto" w:fill="auto"/>
            <w:noWrap/>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527</w:t>
            </w:r>
          </w:p>
        </w:tc>
        <w:tc>
          <w:tcPr>
            <w:tcW w:w="1751" w:type="dxa"/>
            <w:shd w:val="clear" w:color="auto" w:fill="auto"/>
            <w:noWrap/>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33 074</w:t>
            </w:r>
          </w:p>
        </w:tc>
      </w:tr>
      <w:tr w:rsidR="00F02177" w:rsidRPr="00F02177" w:rsidTr="00D4247B">
        <w:trPr>
          <w:trHeight w:val="344"/>
          <w:jc w:val="center"/>
        </w:trPr>
        <w:tc>
          <w:tcPr>
            <w:tcW w:w="1012" w:type="dxa"/>
            <w:shd w:val="clear" w:color="auto" w:fill="auto"/>
            <w:noWrap/>
            <w:vAlign w:val="bottom"/>
          </w:tcPr>
          <w:p w:rsidR="00775E39" w:rsidRPr="00F02177" w:rsidRDefault="00775E39" w:rsidP="00D4247B">
            <w:pPr>
              <w:overflowPunct/>
              <w:autoSpaceDE/>
              <w:autoSpaceDN/>
              <w:adjustRightInd/>
              <w:jc w:val="center"/>
              <w:textAlignment w:val="auto"/>
              <w:rPr>
                <w:rFonts w:ascii="Times New Roman" w:hAnsi="Times New Roman"/>
                <w:b/>
                <w:bCs/>
                <w:sz w:val="22"/>
                <w:szCs w:val="22"/>
                <w:lang w:eastAsia="bg-BG"/>
              </w:rPr>
            </w:pPr>
            <w:r w:rsidRPr="00F02177">
              <w:rPr>
                <w:rFonts w:ascii="Times New Roman" w:hAnsi="Times New Roman"/>
                <w:b/>
                <w:bCs/>
                <w:sz w:val="22"/>
                <w:szCs w:val="22"/>
                <w:lang w:eastAsia="bg-BG"/>
              </w:rPr>
              <w:t>2021</w:t>
            </w:r>
          </w:p>
        </w:tc>
        <w:tc>
          <w:tcPr>
            <w:tcW w:w="1497" w:type="dxa"/>
            <w:shd w:val="clear" w:color="auto" w:fill="auto"/>
            <w:noWrap/>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97 126</w:t>
            </w:r>
          </w:p>
        </w:tc>
        <w:tc>
          <w:tcPr>
            <w:tcW w:w="1659" w:type="dxa"/>
            <w:shd w:val="clear" w:color="auto" w:fill="auto"/>
            <w:noWrap/>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89 289</w:t>
            </w:r>
          </w:p>
        </w:tc>
        <w:tc>
          <w:tcPr>
            <w:tcW w:w="1751" w:type="dxa"/>
            <w:shd w:val="clear" w:color="auto" w:fill="auto"/>
            <w:noWrap/>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609</w:t>
            </w:r>
          </w:p>
        </w:tc>
        <w:tc>
          <w:tcPr>
            <w:tcW w:w="1751" w:type="dxa"/>
            <w:shd w:val="clear" w:color="auto" w:fill="auto"/>
            <w:noWrap/>
          </w:tcPr>
          <w:p w:rsidR="00775E39" w:rsidRPr="00F02177" w:rsidRDefault="00775E39" w:rsidP="00D4247B">
            <w:pPr>
              <w:overflowPunct/>
              <w:autoSpaceDE/>
              <w:autoSpaceDN/>
              <w:adjustRightInd/>
              <w:jc w:val="right"/>
              <w:textAlignment w:val="auto"/>
              <w:rPr>
                <w:rFonts w:ascii="Times New Roman" w:hAnsi="Times New Roman"/>
                <w:sz w:val="22"/>
                <w:szCs w:val="22"/>
                <w:lang w:val="bg-BG" w:eastAsia="bg-BG"/>
              </w:rPr>
            </w:pPr>
            <w:r w:rsidRPr="00F02177">
              <w:rPr>
                <w:rFonts w:ascii="Times New Roman" w:hAnsi="Times New Roman"/>
                <w:sz w:val="22"/>
                <w:szCs w:val="22"/>
                <w:lang w:val="bg-BG" w:eastAsia="bg-BG"/>
              </w:rPr>
              <w:t>54 398</w:t>
            </w:r>
          </w:p>
        </w:tc>
      </w:tr>
    </w:tbl>
    <w:p w:rsidR="00775E39" w:rsidRPr="00F02177" w:rsidRDefault="00775E39" w:rsidP="00775E39">
      <w:pPr>
        <w:rPr>
          <w:noProof/>
          <w:lang w:val="bg-BG" w:eastAsia="bg-BG"/>
        </w:rPr>
      </w:pPr>
      <w:r w:rsidRPr="00F02177">
        <w:rPr>
          <w:rFonts w:ascii="Times New Roman" w:hAnsi="Times New Roman"/>
          <w:sz w:val="22"/>
          <w:szCs w:val="22"/>
          <w:lang w:val="bg-BG"/>
        </w:rPr>
        <w:t xml:space="preserve">                        </w:t>
      </w:r>
    </w:p>
    <w:p w:rsidR="00775E39" w:rsidRPr="00F02177" w:rsidRDefault="00775E39" w:rsidP="00775E39">
      <w:pPr>
        <w:rPr>
          <w:rFonts w:ascii="Times New Roman" w:hAnsi="Times New Roman"/>
          <w:sz w:val="22"/>
          <w:szCs w:val="22"/>
          <w:lang w:val="bg-BG"/>
        </w:rPr>
      </w:pPr>
    </w:p>
    <w:p w:rsidR="00775E39" w:rsidRPr="009E4598" w:rsidRDefault="00775E39" w:rsidP="00775E39">
      <w:pPr>
        <w:ind w:firstLine="720"/>
        <w:jc w:val="both"/>
        <w:rPr>
          <w:rFonts w:ascii="Times New Roman" w:hAnsi="Times New Roman"/>
          <w:sz w:val="22"/>
          <w:szCs w:val="22"/>
          <w:u w:val="single"/>
          <w:lang w:val="bg-BG"/>
        </w:rPr>
      </w:pPr>
      <w:r w:rsidRPr="009E4598">
        <w:rPr>
          <w:rFonts w:ascii="Times New Roman" w:hAnsi="Times New Roman"/>
          <w:b/>
          <w:sz w:val="22"/>
          <w:szCs w:val="22"/>
          <w:u w:val="single"/>
          <w:lang w:val="bg-BG"/>
        </w:rPr>
        <w:t>3. БРАКУВАНЕ НА ТРАЙНИ  НАСАЖДЕНИЯ</w:t>
      </w:r>
      <w:r w:rsidRPr="009E4598">
        <w:rPr>
          <w:rFonts w:ascii="Times New Roman" w:hAnsi="Times New Roman"/>
          <w:sz w:val="22"/>
          <w:szCs w:val="22"/>
          <w:u w:val="single"/>
          <w:lang w:val="bg-BG"/>
        </w:rPr>
        <w:t xml:space="preserve">  </w:t>
      </w:r>
    </w:p>
    <w:p w:rsidR="00F02177" w:rsidRPr="00F02177" w:rsidRDefault="00F02177" w:rsidP="00775E39">
      <w:pPr>
        <w:ind w:firstLine="720"/>
        <w:jc w:val="both"/>
        <w:rPr>
          <w:rFonts w:ascii="Times New Roman" w:hAnsi="Times New Roman"/>
          <w:b/>
          <w:sz w:val="22"/>
          <w:szCs w:val="22"/>
          <w:lang w:val="bg-BG"/>
        </w:rPr>
      </w:pPr>
    </w:p>
    <w:p w:rsidR="00775E39" w:rsidRPr="00F02177" w:rsidRDefault="00775E39" w:rsidP="00775E39">
      <w:pPr>
        <w:jc w:val="both"/>
        <w:rPr>
          <w:rFonts w:ascii="Times New Roman" w:hAnsi="Times New Roman"/>
          <w:sz w:val="22"/>
          <w:szCs w:val="22"/>
          <w:lang w:val="bg-BG"/>
        </w:rPr>
      </w:pPr>
      <w:r w:rsidRPr="00F02177">
        <w:rPr>
          <w:rFonts w:ascii="Times New Roman" w:hAnsi="Times New Roman"/>
          <w:sz w:val="22"/>
          <w:szCs w:val="22"/>
          <w:lang w:val="bg-BG"/>
        </w:rPr>
        <w:t>За 2021г. постъпилите искания за бракуване в ОД ”Земеделие” гр. Добрич са</w:t>
      </w:r>
      <w:r w:rsidRPr="00F02177">
        <w:rPr>
          <w:rFonts w:ascii="Times New Roman" w:hAnsi="Times New Roman"/>
          <w:b/>
          <w:sz w:val="22"/>
          <w:szCs w:val="22"/>
          <w:lang w:val="bg-BG"/>
        </w:rPr>
        <w:t xml:space="preserve"> 51</w:t>
      </w:r>
      <w:r w:rsidRPr="00F02177">
        <w:rPr>
          <w:rFonts w:ascii="Times New Roman" w:hAnsi="Times New Roman"/>
          <w:sz w:val="22"/>
          <w:szCs w:val="22"/>
          <w:lang w:val="bg-BG"/>
        </w:rPr>
        <w:t xml:space="preserve"> броя и са издадени 51  броя протоколи от комисиите.</w:t>
      </w:r>
    </w:p>
    <w:p w:rsidR="00775E39" w:rsidRPr="00F02177" w:rsidRDefault="00775E39" w:rsidP="00775E39">
      <w:pPr>
        <w:jc w:val="both"/>
        <w:rPr>
          <w:rFonts w:ascii="Times New Roman" w:hAnsi="Times New Roman"/>
          <w:sz w:val="22"/>
          <w:szCs w:val="22"/>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993"/>
        <w:gridCol w:w="992"/>
        <w:gridCol w:w="992"/>
      </w:tblGrid>
      <w:tr w:rsidR="009E4598" w:rsidRPr="00F02177" w:rsidTr="009E4598">
        <w:trPr>
          <w:trHeight w:val="247"/>
        </w:trPr>
        <w:tc>
          <w:tcPr>
            <w:tcW w:w="6237" w:type="dxa"/>
            <w:shd w:val="clear" w:color="auto" w:fill="auto"/>
          </w:tcPr>
          <w:p w:rsidR="009E4598" w:rsidRPr="00F02177" w:rsidRDefault="009E4598" w:rsidP="00D4247B">
            <w:pPr>
              <w:jc w:val="center"/>
              <w:rPr>
                <w:rFonts w:ascii="Times New Roman" w:hAnsi="Times New Roman"/>
                <w:sz w:val="22"/>
                <w:szCs w:val="22"/>
                <w:highlight w:val="yellow"/>
                <w:lang w:val="bg-BG"/>
              </w:rPr>
            </w:pPr>
            <w:r w:rsidRPr="00F02177">
              <w:rPr>
                <w:rFonts w:ascii="Times New Roman" w:hAnsi="Times New Roman"/>
                <w:sz w:val="22"/>
                <w:szCs w:val="22"/>
                <w:lang w:val="bg-BG"/>
              </w:rPr>
              <w:t>ДЕЙНОСТИ</w:t>
            </w:r>
          </w:p>
        </w:tc>
        <w:tc>
          <w:tcPr>
            <w:tcW w:w="993" w:type="dxa"/>
            <w:shd w:val="clear" w:color="auto" w:fill="auto"/>
          </w:tcPr>
          <w:p w:rsidR="009E4598" w:rsidRPr="00F02177" w:rsidRDefault="009E4598" w:rsidP="00D4247B">
            <w:pPr>
              <w:jc w:val="center"/>
              <w:rPr>
                <w:rFonts w:ascii="Times New Roman" w:hAnsi="Times New Roman"/>
                <w:sz w:val="22"/>
                <w:szCs w:val="22"/>
                <w:lang w:val="bg-BG"/>
              </w:rPr>
            </w:pPr>
            <w:r w:rsidRPr="00F02177">
              <w:rPr>
                <w:rFonts w:ascii="Times New Roman" w:hAnsi="Times New Roman"/>
                <w:sz w:val="22"/>
                <w:szCs w:val="22"/>
                <w:lang w:val="bg-BG"/>
              </w:rPr>
              <w:t>2019 г.</w:t>
            </w:r>
          </w:p>
        </w:tc>
        <w:tc>
          <w:tcPr>
            <w:tcW w:w="992" w:type="dxa"/>
            <w:shd w:val="clear" w:color="auto" w:fill="auto"/>
          </w:tcPr>
          <w:p w:rsidR="009E4598" w:rsidRPr="00F02177" w:rsidRDefault="009E4598" w:rsidP="00D4247B">
            <w:pPr>
              <w:jc w:val="center"/>
              <w:rPr>
                <w:rFonts w:ascii="Times New Roman" w:hAnsi="Times New Roman"/>
                <w:sz w:val="22"/>
                <w:szCs w:val="22"/>
                <w:lang w:val="bg-BG"/>
              </w:rPr>
            </w:pPr>
            <w:r w:rsidRPr="00F02177">
              <w:rPr>
                <w:rFonts w:ascii="Times New Roman" w:hAnsi="Times New Roman"/>
                <w:sz w:val="22"/>
                <w:szCs w:val="22"/>
                <w:lang w:val="bg-BG"/>
              </w:rPr>
              <w:t>2020 г.</w:t>
            </w:r>
          </w:p>
        </w:tc>
        <w:tc>
          <w:tcPr>
            <w:tcW w:w="992" w:type="dxa"/>
            <w:shd w:val="clear" w:color="auto" w:fill="auto"/>
          </w:tcPr>
          <w:p w:rsidR="009E4598" w:rsidRPr="00F02177" w:rsidRDefault="009E4598" w:rsidP="00D4247B">
            <w:pPr>
              <w:overflowPunct/>
              <w:autoSpaceDE/>
              <w:autoSpaceDN/>
              <w:adjustRightInd/>
              <w:jc w:val="center"/>
              <w:textAlignment w:val="auto"/>
              <w:rPr>
                <w:rFonts w:ascii="Times New Roman" w:hAnsi="Times New Roman"/>
                <w:sz w:val="22"/>
                <w:szCs w:val="22"/>
                <w:highlight w:val="yellow"/>
                <w:lang w:val="bg-BG"/>
              </w:rPr>
            </w:pPr>
            <w:r w:rsidRPr="00F02177">
              <w:rPr>
                <w:rFonts w:ascii="Times New Roman" w:hAnsi="Times New Roman"/>
                <w:sz w:val="22"/>
                <w:szCs w:val="22"/>
                <w:lang w:val="bg-BG"/>
              </w:rPr>
              <w:t>2021 г.</w:t>
            </w:r>
          </w:p>
        </w:tc>
      </w:tr>
      <w:tr w:rsidR="009E4598" w:rsidRPr="00F02177" w:rsidTr="009E4598">
        <w:trPr>
          <w:trHeight w:val="406"/>
        </w:trPr>
        <w:tc>
          <w:tcPr>
            <w:tcW w:w="6237" w:type="dxa"/>
            <w:shd w:val="clear" w:color="auto" w:fill="auto"/>
          </w:tcPr>
          <w:p w:rsidR="009E4598" w:rsidRPr="00F02177" w:rsidRDefault="009E4598" w:rsidP="00D4247B">
            <w:pPr>
              <w:rPr>
                <w:rFonts w:ascii="Times New Roman" w:hAnsi="Times New Roman"/>
                <w:sz w:val="22"/>
                <w:szCs w:val="22"/>
                <w:highlight w:val="yellow"/>
                <w:lang w:val="bg-BG"/>
              </w:rPr>
            </w:pPr>
            <w:r w:rsidRPr="00F02177">
              <w:rPr>
                <w:rFonts w:ascii="Times New Roman" w:hAnsi="Times New Roman"/>
                <w:sz w:val="22"/>
                <w:szCs w:val="22"/>
              </w:rPr>
              <w:t xml:space="preserve">Брой постъпили заявления за бракуване на трайни насаждения и извършени проверки </w:t>
            </w:r>
            <w:r w:rsidRPr="00F02177">
              <w:rPr>
                <w:rFonts w:ascii="Times New Roman" w:hAnsi="Times New Roman"/>
                <w:sz w:val="22"/>
                <w:szCs w:val="22"/>
                <w:lang w:val="bg-BG"/>
              </w:rPr>
              <w:t>по тях.</w:t>
            </w:r>
          </w:p>
        </w:tc>
        <w:tc>
          <w:tcPr>
            <w:tcW w:w="993" w:type="dxa"/>
            <w:shd w:val="clear" w:color="auto" w:fill="auto"/>
            <w:vAlign w:val="center"/>
          </w:tcPr>
          <w:p w:rsidR="009E4598" w:rsidRPr="00F02177" w:rsidRDefault="009E4598" w:rsidP="00D4247B">
            <w:pPr>
              <w:jc w:val="center"/>
              <w:rPr>
                <w:rFonts w:ascii="Times New Roman" w:hAnsi="Times New Roman"/>
                <w:sz w:val="22"/>
                <w:szCs w:val="22"/>
                <w:lang w:val="bg-BG"/>
              </w:rPr>
            </w:pPr>
            <w:r w:rsidRPr="00F02177">
              <w:rPr>
                <w:rFonts w:ascii="Times New Roman" w:hAnsi="Times New Roman"/>
                <w:sz w:val="22"/>
                <w:szCs w:val="22"/>
                <w:lang w:val="bg-BG"/>
              </w:rPr>
              <w:t>19</w:t>
            </w:r>
          </w:p>
        </w:tc>
        <w:tc>
          <w:tcPr>
            <w:tcW w:w="992" w:type="dxa"/>
            <w:shd w:val="clear" w:color="auto" w:fill="auto"/>
            <w:vAlign w:val="center"/>
          </w:tcPr>
          <w:p w:rsidR="009E4598" w:rsidRPr="00F02177" w:rsidRDefault="009E4598" w:rsidP="00D4247B">
            <w:pPr>
              <w:jc w:val="center"/>
              <w:rPr>
                <w:rFonts w:ascii="Times New Roman" w:hAnsi="Times New Roman"/>
                <w:sz w:val="22"/>
                <w:szCs w:val="22"/>
                <w:lang w:val="bg-BG"/>
              </w:rPr>
            </w:pPr>
            <w:r w:rsidRPr="00F02177">
              <w:rPr>
                <w:rFonts w:ascii="Times New Roman" w:hAnsi="Times New Roman"/>
                <w:sz w:val="22"/>
                <w:szCs w:val="22"/>
                <w:lang w:val="bg-BG"/>
              </w:rPr>
              <w:t>35</w:t>
            </w:r>
          </w:p>
        </w:tc>
        <w:tc>
          <w:tcPr>
            <w:tcW w:w="992" w:type="dxa"/>
            <w:shd w:val="clear" w:color="auto" w:fill="auto"/>
            <w:vAlign w:val="center"/>
          </w:tcPr>
          <w:p w:rsidR="009E4598" w:rsidRPr="00F02177" w:rsidRDefault="009E4598" w:rsidP="00D4247B">
            <w:pPr>
              <w:overflowPunct/>
              <w:autoSpaceDE/>
              <w:autoSpaceDN/>
              <w:adjustRightInd/>
              <w:jc w:val="center"/>
              <w:textAlignment w:val="auto"/>
              <w:rPr>
                <w:rFonts w:ascii="Times New Roman" w:hAnsi="Times New Roman"/>
                <w:sz w:val="22"/>
                <w:szCs w:val="22"/>
                <w:highlight w:val="yellow"/>
              </w:rPr>
            </w:pPr>
            <w:r w:rsidRPr="00F02177">
              <w:rPr>
                <w:rFonts w:ascii="Times New Roman" w:hAnsi="Times New Roman"/>
                <w:sz w:val="22"/>
                <w:szCs w:val="22"/>
                <w:lang w:val="bg-BG"/>
              </w:rPr>
              <w:t>51</w:t>
            </w:r>
          </w:p>
        </w:tc>
      </w:tr>
    </w:tbl>
    <w:p w:rsidR="006A2884" w:rsidRDefault="006A2884" w:rsidP="00775E39">
      <w:pPr>
        <w:ind w:firstLine="720"/>
        <w:jc w:val="both"/>
        <w:rPr>
          <w:rFonts w:ascii="Times New Roman" w:hAnsi="Times New Roman"/>
          <w:b/>
          <w:sz w:val="22"/>
          <w:szCs w:val="22"/>
          <w:u w:val="single"/>
          <w:lang w:val="bg-BG"/>
        </w:rPr>
      </w:pPr>
    </w:p>
    <w:p w:rsidR="00533761" w:rsidRDefault="00533761" w:rsidP="00775E39">
      <w:pPr>
        <w:ind w:firstLine="720"/>
        <w:jc w:val="both"/>
        <w:rPr>
          <w:rFonts w:ascii="Times New Roman" w:hAnsi="Times New Roman"/>
          <w:b/>
          <w:sz w:val="22"/>
          <w:szCs w:val="22"/>
          <w:u w:val="single"/>
          <w:lang w:val="bg-BG"/>
        </w:rPr>
      </w:pPr>
    </w:p>
    <w:p w:rsidR="00775E39" w:rsidRPr="00533761" w:rsidRDefault="00533761" w:rsidP="00533761">
      <w:pPr>
        <w:pStyle w:val="af2"/>
        <w:jc w:val="both"/>
        <w:rPr>
          <w:rFonts w:ascii="Times New Roman" w:hAnsi="Times New Roman"/>
          <w:b/>
          <w:sz w:val="22"/>
          <w:szCs w:val="22"/>
          <w:u w:val="single"/>
          <w:lang w:val="bg-BG"/>
        </w:rPr>
      </w:pPr>
      <w:r>
        <w:rPr>
          <w:rFonts w:ascii="Times New Roman" w:hAnsi="Times New Roman"/>
          <w:b/>
          <w:sz w:val="22"/>
          <w:szCs w:val="22"/>
          <w:u w:val="single"/>
          <w:lang w:val="bg-BG"/>
        </w:rPr>
        <w:lastRenderedPageBreak/>
        <w:t>4.</w:t>
      </w:r>
      <w:r w:rsidR="00775E39" w:rsidRPr="00533761">
        <w:rPr>
          <w:rFonts w:ascii="Times New Roman" w:hAnsi="Times New Roman"/>
          <w:b/>
          <w:sz w:val="22"/>
          <w:szCs w:val="22"/>
          <w:u w:val="single"/>
          <w:lang w:val="bg-BG"/>
        </w:rPr>
        <w:t>ОБЛАСТНА ЕКСПЕРТНА КОМИСИЯ ПО ЗЪРНОПРОИЗВОДСТВО</w:t>
      </w:r>
    </w:p>
    <w:p w:rsidR="00533761" w:rsidRPr="00533761" w:rsidRDefault="00533761" w:rsidP="00533761">
      <w:pPr>
        <w:pStyle w:val="af2"/>
        <w:jc w:val="both"/>
        <w:rPr>
          <w:rFonts w:ascii="Times New Roman" w:hAnsi="Times New Roman"/>
          <w:b/>
          <w:sz w:val="22"/>
          <w:szCs w:val="22"/>
          <w:u w:val="single"/>
          <w:lang w:val="bg-BG"/>
        </w:rPr>
      </w:pPr>
    </w:p>
    <w:p w:rsidR="00775E39" w:rsidRPr="00F02177" w:rsidRDefault="00775E39" w:rsidP="00775E39">
      <w:pPr>
        <w:ind w:firstLine="720"/>
        <w:jc w:val="both"/>
        <w:rPr>
          <w:rFonts w:ascii="Times New Roman" w:hAnsi="Times New Roman"/>
          <w:sz w:val="22"/>
          <w:szCs w:val="22"/>
          <w:lang w:val="bg-BG"/>
        </w:rPr>
      </w:pPr>
      <w:r w:rsidRPr="00F02177">
        <w:rPr>
          <w:rFonts w:ascii="Times New Roman" w:hAnsi="Times New Roman"/>
          <w:sz w:val="22"/>
          <w:szCs w:val="22"/>
          <w:lang w:val="bg-BG"/>
        </w:rPr>
        <w:t xml:space="preserve">В изпълнение на Заповед </w:t>
      </w:r>
      <w:r w:rsidRPr="00F02177">
        <w:rPr>
          <w:rFonts w:ascii="Times New Roman" w:hAnsi="Times New Roman"/>
          <w:b/>
          <w:sz w:val="22"/>
          <w:szCs w:val="22"/>
          <w:lang w:val="bg-BG"/>
        </w:rPr>
        <w:t>№ РД 09-78/0</w:t>
      </w:r>
      <w:r w:rsidRPr="00F02177">
        <w:rPr>
          <w:rFonts w:ascii="Times New Roman" w:hAnsi="Times New Roman"/>
          <w:b/>
          <w:sz w:val="22"/>
          <w:szCs w:val="22"/>
          <w:lang w:val="ru-RU"/>
        </w:rPr>
        <w:t>8</w:t>
      </w:r>
      <w:r w:rsidRPr="00F02177">
        <w:rPr>
          <w:rFonts w:ascii="Times New Roman" w:hAnsi="Times New Roman"/>
          <w:b/>
          <w:sz w:val="22"/>
          <w:szCs w:val="22"/>
          <w:lang w:val="bg-BG"/>
        </w:rPr>
        <w:t>.02.2018 г</w:t>
      </w:r>
      <w:r w:rsidRPr="00F02177">
        <w:rPr>
          <w:rFonts w:ascii="Times New Roman" w:hAnsi="Times New Roman"/>
          <w:sz w:val="22"/>
          <w:szCs w:val="22"/>
          <w:lang w:val="bg-BG"/>
        </w:rPr>
        <w:t>.</w:t>
      </w:r>
      <w:r w:rsidRPr="00F02177">
        <w:rPr>
          <w:rFonts w:ascii="Times New Roman" w:hAnsi="Times New Roman"/>
          <w:b/>
          <w:sz w:val="22"/>
          <w:szCs w:val="22"/>
          <w:lang w:val="bg-BG"/>
        </w:rPr>
        <w:t xml:space="preserve"> </w:t>
      </w:r>
      <w:r w:rsidRPr="00F02177">
        <w:rPr>
          <w:rFonts w:ascii="Times New Roman" w:hAnsi="Times New Roman"/>
          <w:sz w:val="22"/>
          <w:szCs w:val="22"/>
          <w:lang w:val="bg-BG"/>
        </w:rPr>
        <w:t xml:space="preserve">на Министъра на земеделието, храните и горите и получени след това указания от МЗХГ, по предварително установен график </w:t>
      </w:r>
      <w:r w:rsidR="004A7DCB">
        <w:rPr>
          <w:rFonts w:ascii="Times New Roman" w:hAnsi="Times New Roman"/>
          <w:sz w:val="22"/>
          <w:szCs w:val="22"/>
          <w:lang w:val="bg-BG"/>
        </w:rPr>
        <w:t xml:space="preserve">и през изминалата стопанска година </w:t>
      </w:r>
      <w:r w:rsidRPr="00F02177">
        <w:rPr>
          <w:rFonts w:ascii="Times New Roman" w:hAnsi="Times New Roman"/>
          <w:sz w:val="22"/>
          <w:szCs w:val="22"/>
          <w:lang w:val="bg-BG"/>
        </w:rPr>
        <w:t xml:space="preserve">бяха извършвани периодични обследвания на площите заети с основните есенни култури. Обследванията се извършваха по общини от специално сформирана </w:t>
      </w:r>
      <w:r w:rsidR="00F02177" w:rsidRPr="00F02177">
        <w:rPr>
          <w:rFonts w:ascii="Times New Roman" w:hAnsi="Times New Roman"/>
          <w:sz w:val="22"/>
          <w:szCs w:val="22"/>
          <w:lang w:val="bg-BG"/>
        </w:rPr>
        <w:t>със Заповед на Директора на ОДЗ № РД-04-46/10.0</w:t>
      </w:r>
      <w:r w:rsidR="00F02177" w:rsidRPr="00F02177">
        <w:rPr>
          <w:rFonts w:ascii="Times New Roman" w:hAnsi="Times New Roman"/>
          <w:sz w:val="22"/>
          <w:szCs w:val="22"/>
          <w:lang w:val="ru-RU"/>
        </w:rPr>
        <w:t>3</w:t>
      </w:r>
      <w:r w:rsidR="00F02177" w:rsidRPr="00F02177">
        <w:rPr>
          <w:rFonts w:ascii="Times New Roman" w:hAnsi="Times New Roman"/>
          <w:sz w:val="22"/>
          <w:szCs w:val="22"/>
          <w:lang w:val="bg-BG"/>
        </w:rPr>
        <w:t>.2021 г.</w:t>
      </w:r>
      <w:r w:rsidR="00F02177" w:rsidRPr="00F02177">
        <w:rPr>
          <w:rFonts w:ascii="Times New Roman" w:hAnsi="Times New Roman"/>
          <w:sz w:val="22"/>
          <w:szCs w:val="22"/>
        </w:rPr>
        <w:t xml:space="preserve"> </w:t>
      </w:r>
      <w:r w:rsidRPr="00F02177">
        <w:rPr>
          <w:rFonts w:ascii="Times New Roman" w:hAnsi="Times New Roman"/>
          <w:sz w:val="22"/>
          <w:szCs w:val="22"/>
          <w:lang w:val="bg-BG"/>
        </w:rPr>
        <w:t>Експертна комисия, като резултатите се докладваха в края на периода.</w:t>
      </w:r>
      <w:r w:rsidR="00F02177" w:rsidRPr="00F02177">
        <w:rPr>
          <w:rFonts w:ascii="Times New Roman" w:hAnsi="Times New Roman"/>
          <w:sz w:val="22"/>
          <w:szCs w:val="22"/>
        </w:rPr>
        <w:t xml:space="preserve"> </w:t>
      </w:r>
      <w:r w:rsidRPr="00F02177">
        <w:rPr>
          <w:rFonts w:ascii="Times New Roman" w:hAnsi="Times New Roman"/>
          <w:sz w:val="22"/>
          <w:szCs w:val="22"/>
          <w:lang w:val="bg-BG"/>
        </w:rPr>
        <w:t xml:space="preserve">След обсъждане на данните и анализ на работни съвещания на ОЕКЗ резултатите бяха своевременно докладвани в МЗХГ. </w:t>
      </w:r>
    </w:p>
    <w:p w:rsidR="00775E39" w:rsidRPr="00F02177" w:rsidRDefault="00775E39" w:rsidP="00775E39">
      <w:pPr>
        <w:ind w:firstLine="851"/>
        <w:jc w:val="both"/>
        <w:rPr>
          <w:rFonts w:ascii="Times New Roman" w:hAnsi="Times New Roman"/>
          <w:sz w:val="22"/>
          <w:szCs w:val="22"/>
          <w:lang w:val="bg-BG"/>
        </w:rPr>
      </w:pPr>
      <w:r w:rsidRPr="00F02177">
        <w:rPr>
          <w:rFonts w:ascii="Times New Roman" w:hAnsi="Times New Roman"/>
          <w:b/>
          <w:sz w:val="22"/>
          <w:szCs w:val="22"/>
          <w:lang w:val="bg-BG"/>
        </w:rPr>
        <w:t>І етап</w:t>
      </w:r>
      <w:r w:rsidRPr="00F02177">
        <w:rPr>
          <w:rFonts w:ascii="Times New Roman" w:hAnsi="Times New Roman"/>
          <w:sz w:val="22"/>
          <w:szCs w:val="22"/>
          <w:lang w:val="bg-BG"/>
        </w:rPr>
        <w:t xml:space="preserve"> – извадково обследване в периода </w:t>
      </w:r>
      <w:r w:rsidRPr="00F02177">
        <w:rPr>
          <w:rFonts w:ascii="Times New Roman" w:hAnsi="Times New Roman"/>
          <w:sz w:val="22"/>
          <w:szCs w:val="22"/>
          <w:lang w:val="ru-RU"/>
        </w:rPr>
        <w:t>15</w:t>
      </w:r>
      <w:r w:rsidRPr="00F02177">
        <w:rPr>
          <w:rFonts w:ascii="Times New Roman" w:hAnsi="Times New Roman"/>
          <w:sz w:val="22"/>
          <w:szCs w:val="22"/>
          <w:lang w:val="bg-BG"/>
        </w:rPr>
        <w:t xml:space="preserve"> до 19 март на 10% от площите.</w:t>
      </w:r>
    </w:p>
    <w:p w:rsidR="00775E39" w:rsidRPr="00F02177" w:rsidRDefault="00775E39" w:rsidP="00775E39">
      <w:pPr>
        <w:ind w:firstLine="851"/>
        <w:jc w:val="both"/>
        <w:rPr>
          <w:rFonts w:ascii="Times New Roman" w:hAnsi="Times New Roman"/>
          <w:sz w:val="22"/>
          <w:szCs w:val="22"/>
          <w:lang w:val="bg-BG"/>
        </w:rPr>
      </w:pPr>
      <w:r w:rsidRPr="00F02177">
        <w:rPr>
          <w:rFonts w:ascii="Times New Roman" w:hAnsi="Times New Roman"/>
          <w:b/>
          <w:sz w:val="22"/>
          <w:szCs w:val="22"/>
          <w:lang w:val="bg-BG"/>
        </w:rPr>
        <w:t>ІІ етап</w:t>
      </w:r>
      <w:r w:rsidRPr="00F02177">
        <w:rPr>
          <w:rFonts w:ascii="Times New Roman" w:hAnsi="Times New Roman"/>
          <w:sz w:val="22"/>
          <w:szCs w:val="22"/>
          <w:lang w:val="bg-BG"/>
        </w:rPr>
        <w:t xml:space="preserve"> – извадково обследване в периода </w:t>
      </w:r>
      <w:r w:rsidRPr="00F02177">
        <w:rPr>
          <w:rFonts w:ascii="Times New Roman" w:hAnsi="Times New Roman"/>
          <w:sz w:val="22"/>
          <w:szCs w:val="22"/>
          <w:lang w:val="ru-RU"/>
        </w:rPr>
        <w:t>19</w:t>
      </w:r>
      <w:r w:rsidRPr="00F02177">
        <w:rPr>
          <w:rFonts w:ascii="Times New Roman" w:hAnsi="Times New Roman"/>
          <w:sz w:val="22"/>
          <w:szCs w:val="22"/>
          <w:lang w:val="bg-BG"/>
        </w:rPr>
        <w:t xml:space="preserve"> до 23 април на 10% от площите.</w:t>
      </w:r>
    </w:p>
    <w:p w:rsidR="00775E39" w:rsidRPr="00F02177" w:rsidRDefault="00775E39" w:rsidP="00775E39">
      <w:pPr>
        <w:ind w:firstLine="851"/>
        <w:jc w:val="both"/>
        <w:rPr>
          <w:rFonts w:ascii="Times New Roman" w:hAnsi="Times New Roman"/>
          <w:sz w:val="22"/>
          <w:szCs w:val="22"/>
          <w:lang w:val="bg-BG"/>
        </w:rPr>
      </w:pPr>
      <w:r w:rsidRPr="00F02177">
        <w:rPr>
          <w:rFonts w:ascii="Times New Roman" w:hAnsi="Times New Roman"/>
          <w:b/>
          <w:sz w:val="22"/>
          <w:szCs w:val="22"/>
          <w:lang w:val="bg-BG"/>
        </w:rPr>
        <w:t xml:space="preserve">ІІІ етап </w:t>
      </w:r>
      <w:r w:rsidRPr="00F02177">
        <w:rPr>
          <w:rFonts w:ascii="Times New Roman" w:hAnsi="Times New Roman"/>
          <w:sz w:val="22"/>
          <w:szCs w:val="22"/>
          <w:lang w:val="bg-BG"/>
        </w:rPr>
        <w:t xml:space="preserve">– пълно обследване 100% от площите и прогнозни средни добиви в периода 17 до </w:t>
      </w:r>
      <w:r w:rsidRPr="00F02177">
        <w:rPr>
          <w:rFonts w:ascii="Times New Roman" w:hAnsi="Times New Roman"/>
          <w:sz w:val="22"/>
          <w:szCs w:val="22"/>
          <w:lang w:val="ru-RU"/>
        </w:rPr>
        <w:t>21</w:t>
      </w:r>
      <w:r w:rsidRPr="00F02177">
        <w:rPr>
          <w:rFonts w:ascii="Times New Roman" w:hAnsi="Times New Roman"/>
          <w:sz w:val="22"/>
          <w:szCs w:val="22"/>
          <w:lang w:val="bg-BG"/>
        </w:rPr>
        <w:t xml:space="preserve"> май.</w:t>
      </w:r>
    </w:p>
    <w:p w:rsidR="00775E39" w:rsidRPr="00F02177" w:rsidRDefault="00775E39" w:rsidP="00775E39">
      <w:pPr>
        <w:ind w:firstLine="851"/>
        <w:jc w:val="both"/>
        <w:rPr>
          <w:rFonts w:ascii="Times New Roman" w:hAnsi="Times New Roman"/>
          <w:sz w:val="22"/>
          <w:szCs w:val="22"/>
          <w:lang w:val="bg-BG"/>
        </w:rPr>
      </w:pPr>
      <w:r w:rsidRPr="00F02177">
        <w:rPr>
          <w:rFonts w:ascii="Times New Roman" w:hAnsi="Times New Roman"/>
          <w:b/>
          <w:sz w:val="22"/>
          <w:szCs w:val="22"/>
          <w:lang w:val="bg-BG"/>
        </w:rPr>
        <w:t>ІV етап</w:t>
      </w:r>
      <w:r w:rsidRPr="00F02177">
        <w:rPr>
          <w:rFonts w:ascii="Times New Roman" w:hAnsi="Times New Roman"/>
          <w:sz w:val="22"/>
          <w:szCs w:val="22"/>
          <w:lang w:val="bg-BG"/>
        </w:rPr>
        <w:t xml:space="preserve"> – извадково обследване на 10% от площите за установяване на средните добиви и очаквано производство 7-10 дни преди жътва до 22 юни 2021 г.</w:t>
      </w:r>
    </w:p>
    <w:p w:rsidR="00775E39" w:rsidRPr="00F02177" w:rsidRDefault="00775E39" w:rsidP="00775E39">
      <w:pPr>
        <w:ind w:firstLine="851"/>
        <w:jc w:val="both"/>
        <w:rPr>
          <w:rFonts w:ascii="Times New Roman" w:hAnsi="Times New Roman"/>
          <w:sz w:val="22"/>
          <w:szCs w:val="22"/>
          <w:lang w:val="bg-BG"/>
        </w:rPr>
      </w:pPr>
    </w:p>
    <w:p w:rsidR="00775E39" w:rsidRDefault="00775E39" w:rsidP="00775E39">
      <w:pPr>
        <w:ind w:firstLine="851"/>
        <w:jc w:val="both"/>
        <w:rPr>
          <w:rFonts w:ascii="Times New Roman" w:hAnsi="Times New Roman"/>
          <w:sz w:val="22"/>
          <w:szCs w:val="22"/>
          <w:lang w:val="bg-BG" w:eastAsia="bg-BG" w:bidi="bg-BG"/>
        </w:rPr>
      </w:pPr>
      <w:r w:rsidRPr="00F02177">
        <w:rPr>
          <w:rFonts w:ascii="Times New Roman" w:hAnsi="Times New Roman"/>
          <w:sz w:val="22"/>
          <w:szCs w:val="22"/>
          <w:lang w:val="bg-BG" w:eastAsia="bg-BG" w:bidi="bg-BG"/>
        </w:rPr>
        <w:t>В ОД“Земеделие“ за 2021 г. са постъпили общо 61 бр. заявления от земеделски стопани за пропаднали площи вследствие на неблагоприятни климатични условия. Експертна комисия извърши проверка за установяване на щетите, като на всеки земеделски стопанин е издаден протокол /констативен за 100% пропаднали площи или обикновен под 100%/ за установените щети.</w:t>
      </w:r>
    </w:p>
    <w:p w:rsidR="009E4598" w:rsidRPr="00F02177" w:rsidRDefault="009E4598" w:rsidP="00775E39">
      <w:pPr>
        <w:ind w:firstLine="851"/>
        <w:jc w:val="both"/>
        <w:rPr>
          <w:rFonts w:ascii="Times New Roman" w:hAnsi="Times New Roman"/>
          <w:sz w:val="22"/>
          <w:szCs w:val="22"/>
          <w:lang w:val="bg-BG" w:eastAsia="bg-BG" w:bidi="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993"/>
        <w:gridCol w:w="992"/>
        <w:gridCol w:w="992"/>
      </w:tblGrid>
      <w:tr w:rsidR="009E4598" w:rsidRPr="00F02177" w:rsidTr="009E4598">
        <w:trPr>
          <w:trHeight w:val="274"/>
        </w:trPr>
        <w:tc>
          <w:tcPr>
            <w:tcW w:w="6237" w:type="dxa"/>
            <w:shd w:val="clear" w:color="auto" w:fill="auto"/>
          </w:tcPr>
          <w:p w:rsidR="009E4598" w:rsidRPr="00F02177" w:rsidRDefault="009E4598" w:rsidP="00D4247B">
            <w:pPr>
              <w:jc w:val="center"/>
              <w:rPr>
                <w:rFonts w:ascii="Times New Roman" w:hAnsi="Times New Roman"/>
                <w:sz w:val="22"/>
                <w:szCs w:val="22"/>
                <w:highlight w:val="yellow"/>
                <w:lang w:val="bg-BG"/>
              </w:rPr>
            </w:pPr>
            <w:r w:rsidRPr="00F02177">
              <w:rPr>
                <w:rFonts w:ascii="Times New Roman" w:hAnsi="Times New Roman"/>
                <w:sz w:val="22"/>
                <w:szCs w:val="22"/>
                <w:lang w:val="bg-BG"/>
              </w:rPr>
              <w:t>ДЕЙНОСТИ</w:t>
            </w:r>
          </w:p>
        </w:tc>
        <w:tc>
          <w:tcPr>
            <w:tcW w:w="993" w:type="dxa"/>
            <w:shd w:val="clear" w:color="auto" w:fill="auto"/>
          </w:tcPr>
          <w:p w:rsidR="009E4598" w:rsidRPr="00F02177" w:rsidRDefault="009E4598" w:rsidP="00D4247B">
            <w:pPr>
              <w:jc w:val="center"/>
              <w:rPr>
                <w:rFonts w:ascii="Times New Roman" w:hAnsi="Times New Roman"/>
                <w:sz w:val="22"/>
                <w:szCs w:val="22"/>
                <w:lang w:val="bg-BG"/>
              </w:rPr>
            </w:pPr>
            <w:r w:rsidRPr="00F02177">
              <w:rPr>
                <w:rFonts w:ascii="Times New Roman" w:hAnsi="Times New Roman"/>
                <w:sz w:val="22"/>
                <w:szCs w:val="22"/>
                <w:lang w:val="bg-BG"/>
              </w:rPr>
              <w:t>2019 г.</w:t>
            </w:r>
          </w:p>
        </w:tc>
        <w:tc>
          <w:tcPr>
            <w:tcW w:w="992" w:type="dxa"/>
            <w:shd w:val="clear" w:color="auto" w:fill="auto"/>
          </w:tcPr>
          <w:p w:rsidR="009E4598" w:rsidRPr="00F02177" w:rsidRDefault="009E4598" w:rsidP="00D4247B">
            <w:pPr>
              <w:jc w:val="center"/>
              <w:rPr>
                <w:rFonts w:ascii="Times New Roman" w:hAnsi="Times New Roman"/>
                <w:sz w:val="22"/>
                <w:szCs w:val="22"/>
                <w:lang w:val="bg-BG"/>
              </w:rPr>
            </w:pPr>
            <w:r w:rsidRPr="00F02177">
              <w:rPr>
                <w:rFonts w:ascii="Times New Roman" w:hAnsi="Times New Roman"/>
                <w:sz w:val="22"/>
                <w:szCs w:val="22"/>
                <w:lang w:val="bg-BG"/>
              </w:rPr>
              <w:t>2020 г.</w:t>
            </w:r>
          </w:p>
        </w:tc>
        <w:tc>
          <w:tcPr>
            <w:tcW w:w="992" w:type="dxa"/>
            <w:shd w:val="clear" w:color="auto" w:fill="auto"/>
          </w:tcPr>
          <w:p w:rsidR="009E4598" w:rsidRPr="00F02177" w:rsidRDefault="009E4598" w:rsidP="00D4247B">
            <w:pPr>
              <w:overflowPunct/>
              <w:autoSpaceDE/>
              <w:autoSpaceDN/>
              <w:adjustRightInd/>
              <w:jc w:val="center"/>
              <w:textAlignment w:val="auto"/>
              <w:rPr>
                <w:rFonts w:ascii="Times New Roman" w:hAnsi="Times New Roman"/>
                <w:sz w:val="22"/>
                <w:szCs w:val="22"/>
                <w:highlight w:val="yellow"/>
                <w:lang w:val="bg-BG"/>
              </w:rPr>
            </w:pPr>
            <w:r w:rsidRPr="00F02177">
              <w:rPr>
                <w:rFonts w:ascii="Times New Roman" w:hAnsi="Times New Roman"/>
                <w:sz w:val="22"/>
                <w:szCs w:val="22"/>
                <w:lang w:val="bg-BG"/>
              </w:rPr>
              <w:t>2021 г.</w:t>
            </w:r>
          </w:p>
        </w:tc>
      </w:tr>
      <w:tr w:rsidR="009E4598" w:rsidRPr="00F02177" w:rsidTr="009E4598">
        <w:trPr>
          <w:trHeight w:val="699"/>
        </w:trPr>
        <w:tc>
          <w:tcPr>
            <w:tcW w:w="6237" w:type="dxa"/>
            <w:shd w:val="clear" w:color="auto" w:fill="auto"/>
          </w:tcPr>
          <w:p w:rsidR="009E4598" w:rsidRPr="00F02177" w:rsidRDefault="009E4598" w:rsidP="009E4598">
            <w:pPr>
              <w:rPr>
                <w:rFonts w:ascii="Times New Roman" w:hAnsi="Times New Roman"/>
                <w:sz w:val="22"/>
                <w:szCs w:val="22"/>
                <w:highlight w:val="yellow"/>
                <w:lang w:val="bg-BG"/>
              </w:rPr>
            </w:pPr>
            <w:r w:rsidRPr="00F02177">
              <w:rPr>
                <w:rFonts w:ascii="Times New Roman" w:hAnsi="Times New Roman"/>
                <w:sz w:val="22"/>
                <w:szCs w:val="22"/>
              </w:rPr>
              <w:t>Брой постъпили заявления за извършване на обследване на пропаднали площи в резултат на неблагоприятни климатични условия и извършени проверки по тях</w:t>
            </w:r>
          </w:p>
        </w:tc>
        <w:tc>
          <w:tcPr>
            <w:tcW w:w="993" w:type="dxa"/>
            <w:shd w:val="clear" w:color="auto" w:fill="auto"/>
            <w:vAlign w:val="center"/>
          </w:tcPr>
          <w:p w:rsidR="009E4598" w:rsidRPr="00F02177" w:rsidRDefault="009E4598" w:rsidP="00D4247B">
            <w:pPr>
              <w:jc w:val="center"/>
              <w:rPr>
                <w:rFonts w:ascii="Times New Roman" w:hAnsi="Times New Roman"/>
                <w:sz w:val="22"/>
                <w:szCs w:val="22"/>
                <w:lang w:val="bg-BG"/>
              </w:rPr>
            </w:pPr>
            <w:r w:rsidRPr="00F02177">
              <w:rPr>
                <w:rFonts w:ascii="Times New Roman" w:hAnsi="Times New Roman"/>
                <w:sz w:val="22"/>
                <w:szCs w:val="22"/>
                <w:lang w:val="bg-BG"/>
              </w:rPr>
              <w:t>119</w:t>
            </w:r>
          </w:p>
        </w:tc>
        <w:tc>
          <w:tcPr>
            <w:tcW w:w="992" w:type="dxa"/>
            <w:shd w:val="clear" w:color="auto" w:fill="auto"/>
            <w:vAlign w:val="center"/>
          </w:tcPr>
          <w:p w:rsidR="009E4598" w:rsidRPr="00F02177" w:rsidRDefault="009E4598" w:rsidP="00D4247B">
            <w:pPr>
              <w:jc w:val="center"/>
              <w:rPr>
                <w:rFonts w:ascii="Times New Roman" w:hAnsi="Times New Roman"/>
                <w:sz w:val="22"/>
                <w:szCs w:val="22"/>
                <w:lang w:val="bg-BG"/>
              </w:rPr>
            </w:pPr>
            <w:r w:rsidRPr="00F02177">
              <w:rPr>
                <w:rFonts w:ascii="Times New Roman" w:hAnsi="Times New Roman"/>
                <w:sz w:val="22"/>
                <w:szCs w:val="22"/>
                <w:lang w:val="bg-BG"/>
              </w:rPr>
              <w:t>864</w:t>
            </w:r>
          </w:p>
        </w:tc>
        <w:tc>
          <w:tcPr>
            <w:tcW w:w="992" w:type="dxa"/>
            <w:shd w:val="clear" w:color="auto" w:fill="auto"/>
            <w:vAlign w:val="center"/>
          </w:tcPr>
          <w:p w:rsidR="009E4598" w:rsidRPr="00F02177" w:rsidRDefault="009E4598" w:rsidP="00D4247B">
            <w:pPr>
              <w:overflowPunct/>
              <w:autoSpaceDE/>
              <w:autoSpaceDN/>
              <w:adjustRightInd/>
              <w:jc w:val="center"/>
              <w:textAlignment w:val="auto"/>
              <w:rPr>
                <w:rFonts w:ascii="Times New Roman" w:hAnsi="Times New Roman"/>
                <w:sz w:val="22"/>
                <w:szCs w:val="22"/>
                <w:highlight w:val="yellow"/>
                <w:lang w:val="bg-BG"/>
              </w:rPr>
            </w:pPr>
            <w:r w:rsidRPr="00F02177">
              <w:rPr>
                <w:rFonts w:ascii="Times New Roman" w:hAnsi="Times New Roman"/>
                <w:sz w:val="22"/>
                <w:szCs w:val="22"/>
                <w:lang w:val="bg-BG"/>
              </w:rPr>
              <w:t>61</w:t>
            </w:r>
          </w:p>
        </w:tc>
      </w:tr>
    </w:tbl>
    <w:p w:rsidR="00232712" w:rsidRDefault="00232712" w:rsidP="00775E39">
      <w:pPr>
        <w:pStyle w:val="af2"/>
        <w:jc w:val="both"/>
        <w:rPr>
          <w:rFonts w:ascii="Times New Roman" w:hAnsi="Times New Roman"/>
          <w:b/>
          <w:bCs/>
          <w:sz w:val="22"/>
          <w:szCs w:val="22"/>
          <w:u w:val="single"/>
          <w:lang w:val="bg-BG"/>
        </w:rPr>
      </w:pPr>
    </w:p>
    <w:p w:rsidR="00775E39" w:rsidRPr="009E4598" w:rsidRDefault="00775E39" w:rsidP="00775E39">
      <w:pPr>
        <w:pStyle w:val="af2"/>
        <w:jc w:val="both"/>
        <w:rPr>
          <w:rFonts w:ascii="Times New Roman" w:hAnsi="Times New Roman"/>
          <w:b/>
          <w:bCs/>
          <w:sz w:val="22"/>
          <w:szCs w:val="22"/>
          <w:u w:val="single"/>
          <w:lang w:val="bg-BG"/>
        </w:rPr>
      </w:pPr>
      <w:r w:rsidRPr="009E4598">
        <w:rPr>
          <w:rFonts w:ascii="Times New Roman" w:hAnsi="Times New Roman"/>
          <w:b/>
          <w:bCs/>
          <w:sz w:val="22"/>
          <w:szCs w:val="22"/>
          <w:u w:val="single"/>
          <w:lang w:val="bg-BG"/>
        </w:rPr>
        <w:t>5.АНАЛИЗ, ИЗВОДИ И ПРОГНОЗА ЗА СТРУКТУРАТА НА РАСТЕНИЕВЪДСТВОТО</w:t>
      </w:r>
    </w:p>
    <w:p w:rsidR="00775E39" w:rsidRPr="009E4598" w:rsidRDefault="00775E39" w:rsidP="00775E39">
      <w:pPr>
        <w:jc w:val="both"/>
        <w:rPr>
          <w:rFonts w:ascii="Times New Roman" w:hAnsi="Times New Roman"/>
          <w:szCs w:val="22"/>
          <w:u w:val="single"/>
          <w:lang w:val="bg-BG"/>
        </w:rPr>
      </w:pPr>
    </w:p>
    <w:p w:rsidR="00775E39" w:rsidRPr="00F02177" w:rsidRDefault="00775E39" w:rsidP="00775E39">
      <w:pPr>
        <w:ind w:firstLine="720"/>
        <w:jc w:val="both"/>
        <w:rPr>
          <w:rFonts w:ascii="Times New Roman" w:hAnsi="Times New Roman"/>
          <w:sz w:val="22"/>
          <w:szCs w:val="22"/>
          <w:lang w:val="bg-BG"/>
        </w:rPr>
      </w:pPr>
      <w:r w:rsidRPr="00F02177">
        <w:rPr>
          <w:rFonts w:ascii="Times New Roman" w:hAnsi="Times New Roman"/>
          <w:sz w:val="22"/>
          <w:szCs w:val="22"/>
          <w:lang w:val="bg-BG"/>
        </w:rPr>
        <w:t xml:space="preserve">До края на отчетния период на територията на областта за стопанската 2021/2022 г. са засяти </w:t>
      </w:r>
      <w:r w:rsidR="004A7DCB">
        <w:rPr>
          <w:rFonts w:ascii="Times New Roman" w:hAnsi="Times New Roman"/>
          <w:b/>
          <w:sz w:val="22"/>
          <w:szCs w:val="22"/>
          <w:lang w:val="bg-BG"/>
        </w:rPr>
        <w:t>1157</w:t>
      </w:r>
      <w:r w:rsidRPr="00F02177">
        <w:rPr>
          <w:rFonts w:ascii="Times New Roman" w:hAnsi="Times New Roman"/>
          <w:b/>
          <w:sz w:val="22"/>
          <w:szCs w:val="22"/>
          <w:lang w:val="bg-BG"/>
        </w:rPr>
        <w:t xml:space="preserve">870 дка - пшеница, </w:t>
      </w:r>
      <w:r w:rsidRPr="00F02177">
        <w:rPr>
          <w:rFonts w:ascii="Times New Roman" w:hAnsi="Times New Roman"/>
          <w:b/>
          <w:sz w:val="22"/>
          <w:szCs w:val="22"/>
          <w:lang w:val="ru-RU"/>
        </w:rPr>
        <w:t>51</w:t>
      </w:r>
      <w:r w:rsidRPr="00F02177">
        <w:rPr>
          <w:rFonts w:ascii="Times New Roman" w:hAnsi="Times New Roman"/>
          <w:b/>
          <w:sz w:val="22"/>
          <w:szCs w:val="22"/>
        </w:rPr>
        <w:t> </w:t>
      </w:r>
      <w:r w:rsidRPr="00F02177">
        <w:rPr>
          <w:rFonts w:ascii="Times New Roman" w:hAnsi="Times New Roman"/>
          <w:b/>
          <w:sz w:val="22"/>
          <w:szCs w:val="22"/>
          <w:lang w:val="bg-BG"/>
        </w:rPr>
        <w:t>910</w:t>
      </w:r>
      <w:r w:rsidRPr="00F02177">
        <w:rPr>
          <w:rFonts w:ascii="Times New Roman" w:hAnsi="Times New Roman"/>
          <w:b/>
          <w:sz w:val="22"/>
          <w:szCs w:val="22"/>
          <w:lang w:val="ru-RU"/>
        </w:rPr>
        <w:t xml:space="preserve"> </w:t>
      </w:r>
      <w:r w:rsidRPr="00F02177">
        <w:rPr>
          <w:rFonts w:ascii="Times New Roman" w:hAnsi="Times New Roman"/>
          <w:b/>
          <w:sz w:val="22"/>
          <w:szCs w:val="22"/>
          <w:lang w:val="bg-BG"/>
        </w:rPr>
        <w:t>дка - ечемик, 7</w:t>
      </w:r>
      <w:r w:rsidRPr="00F02177">
        <w:rPr>
          <w:rFonts w:ascii="Times New Roman" w:hAnsi="Times New Roman"/>
          <w:b/>
          <w:sz w:val="22"/>
          <w:szCs w:val="22"/>
          <w:lang w:val="ru-RU"/>
        </w:rPr>
        <w:t xml:space="preserve"> 368</w:t>
      </w:r>
      <w:r w:rsidRPr="00F02177">
        <w:rPr>
          <w:rFonts w:ascii="Times New Roman" w:hAnsi="Times New Roman"/>
          <w:b/>
          <w:sz w:val="22"/>
          <w:szCs w:val="22"/>
          <w:lang w:val="bg-BG"/>
        </w:rPr>
        <w:t xml:space="preserve"> дка - тритикале и 69</w:t>
      </w:r>
      <w:r w:rsidRPr="00F02177">
        <w:rPr>
          <w:rFonts w:ascii="Times New Roman" w:hAnsi="Times New Roman"/>
          <w:b/>
          <w:sz w:val="22"/>
          <w:szCs w:val="22"/>
          <w:lang w:val="ru-RU"/>
        </w:rPr>
        <w:t xml:space="preserve"> 870</w:t>
      </w:r>
      <w:r w:rsidRPr="00F02177">
        <w:rPr>
          <w:rFonts w:ascii="Times New Roman" w:hAnsi="Times New Roman"/>
          <w:b/>
          <w:sz w:val="22"/>
          <w:szCs w:val="22"/>
          <w:lang w:val="bg-BG"/>
        </w:rPr>
        <w:t xml:space="preserve"> дка - маслодайна рапица. </w:t>
      </w:r>
      <w:r w:rsidRPr="00F02177">
        <w:rPr>
          <w:rFonts w:ascii="Times New Roman" w:hAnsi="Times New Roman"/>
          <w:sz w:val="22"/>
          <w:szCs w:val="22"/>
          <w:lang w:val="bg-BG"/>
        </w:rPr>
        <w:t xml:space="preserve">Есенниците заемат най – големи площи в община Добричка (пшеница – </w:t>
      </w:r>
      <w:r w:rsidRPr="00F02177">
        <w:rPr>
          <w:rFonts w:ascii="Times New Roman" w:hAnsi="Times New Roman"/>
          <w:sz w:val="22"/>
          <w:szCs w:val="22"/>
          <w:lang w:val="ru-RU"/>
        </w:rPr>
        <w:t>264 380</w:t>
      </w:r>
      <w:r w:rsidRPr="00F02177">
        <w:rPr>
          <w:rFonts w:ascii="Times New Roman" w:hAnsi="Times New Roman"/>
          <w:sz w:val="22"/>
          <w:szCs w:val="22"/>
          <w:lang w:val="bg-BG"/>
        </w:rPr>
        <w:t xml:space="preserve"> дка, ечемик – 14</w:t>
      </w:r>
      <w:r w:rsidRPr="00F02177">
        <w:rPr>
          <w:rFonts w:ascii="Times New Roman" w:hAnsi="Times New Roman"/>
          <w:sz w:val="22"/>
          <w:szCs w:val="22"/>
          <w:lang w:val="ru-RU"/>
        </w:rPr>
        <w:t xml:space="preserve"> 200</w:t>
      </w:r>
      <w:r w:rsidRPr="00F02177">
        <w:rPr>
          <w:rFonts w:ascii="Times New Roman" w:hAnsi="Times New Roman"/>
          <w:sz w:val="22"/>
          <w:szCs w:val="22"/>
          <w:lang w:val="bg-BG"/>
        </w:rPr>
        <w:t xml:space="preserve"> дка, тритикале – 6 500 и маслодайна рапица – </w:t>
      </w:r>
      <w:r w:rsidRPr="00F02177">
        <w:rPr>
          <w:rFonts w:ascii="Times New Roman" w:hAnsi="Times New Roman"/>
          <w:sz w:val="22"/>
          <w:szCs w:val="22"/>
          <w:lang w:val="ru-RU"/>
        </w:rPr>
        <w:t>20</w:t>
      </w:r>
      <w:r w:rsidRPr="00F02177">
        <w:rPr>
          <w:rFonts w:ascii="Times New Roman" w:hAnsi="Times New Roman"/>
          <w:sz w:val="22"/>
          <w:szCs w:val="22"/>
        </w:rPr>
        <w:t> </w:t>
      </w:r>
      <w:r w:rsidRPr="00F02177">
        <w:rPr>
          <w:rFonts w:ascii="Times New Roman" w:hAnsi="Times New Roman"/>
          <w:sz w:val="22"/>
          <w:szCs w:val="22"/>
          <w:lang w:val="bg-BG"/>
        </w:rPr>
        <w:t>15</w:t>
      </w:r>
      <w:r w:rsidRPr="00F02177">
        <w:rPr>
          <w:rFonts w:ascii="Times New Roman" w:hAnsi="Times New Roman"/>
          <w:sz w:val="22"/>
          <w:szCs w:val="22"/>
          <w:lang w:val="ru-RU"/>
        </w:rPr>
        <w:t xml:space="preserve">0 </w:t>
      </w:r>
      <w:r w:rsidRPr="00F02177">
        <w:rPr>
          <w:rFonts w:ascii="Times New Roman" w:hAnsi="Times New Roman"/>
          <w:sz w:val="22"/>
          <w:szCs w:val="22"/>
          <w:lang w:val="bg-BG"/>
        </w:rPr>
        <w:t xml:space="preserve">дка), следват общините Генерал Тошево, Балчик и Каварна. За сравнение с хода на сеитбената кампания за предходната година </w:t>
      </w:r>
      <w:r w:rsidRPr="00F02177">
        <w:rPr>
          <w:rFonts w:ascii="Times New Roman" w:hAnsi="Times New Roman"/>
          <w:b/>
          <w:sz w:val="22"/>
          <w:szCs w:val="22"/>
          <w:lang w:val="bg-BG"/>
        </w:rPr>
        <w:t xml:space="preserve">2020/2021 </w:t>
      </w:r>
      <w:r w:rsidRPr="00F02177">
        <w:rPr>
          <w:rFonts w:ascii="Times New Roman" w:hAnsi="Times New Roman"/>
          <w:sz w:val="22"/>
          <w:szCs w:val="22"/>
          <w:lang w:val="bg-BG"/>
        </w:rPr>
        <w:t xml:space="preserve">са засяти: </w:t>
      </w:r>
      <w:r w:rsidRPr="00F02177">
        <w:rPr>
          <w:rFonts w:ascii="Times New Roman" w:hAnsi="Times New Roman"/>
          <w:b/>
          <w:sz w:val="22"/>
          <w:szCs w:val="22"/>
          <w:lang w:val="bg-BG" w:eastAsia="bg-BG"/>
        </w:rPr>
        <w:t>1 201 631</w:t>
      </w:r>
      <w:r w:rsidRPr="00F02177">
        <w:rPr>
          <w:rFonts w:ascii="Times New Roman" w:hAnsi="Times New Roman"/>
          <w:sz w:val="22"/>
          <w:szCs w:val="22"/>
          <w:lang w:val="bg-BG" w:eastAsia="bg-BG"/>
        </w:rPr>
        <w:t xml:space="preserve"> </w:t>
      </w:r>
      <w:r w:rsidRPr="00F02177">
        <w:rPr>
          <w:rFonts w:ascii="Times New Roman" w:hAnsi="Times New Roman"/>
          <w:b/>
          <w:sz w:val="22"/>
          <w:szCs w:val="22"/>
          <w:lang w:val="bg-BG"/>
        </w:rPr>
        <w:t xml:space="preserve">дка - пшеница, </w:t>
      </w:r>
      <w:r w:rsidRPr="00F02177">
        <w:rPr>
          <w:rFonts w:ascii="Times New Roman" w:hAnsi="Times New Roman"/>
          <w:b/>
          <w:sz w:val="22"/>
          <w:szCs w:val="22"/>
          <w:lang w:val="ru-RU"/>
        </w:rPr>
        <w:t>54</w:t>
      </w:r>
      <w:r w:rsidRPr="00F02177">
        <w:rPr>
          <w:rFonts w:ascii="Times New Roman" w:hAnsi="Times New Roman"/>
          <w:b/>
          <w:sz w:val="22"/>
          <w:szCs w:val="22"/>
        </w:rPr>
        <w:t> </w:t>
      </w:r>
      <w:r w:rsidRPr="00F02177">
        <w:rPr>
          <w:rFonts w:ascii="Times New Roman" w:hAnsi="Times New Roman"/>
          <w:b/>
          <w:sz w:val="22"/>
          <w:szCs w:val="22"/>
          <w:lang w:val="bg-BG"/>
        </w:rPr>
        <w:t>23</w:t>
      </w:r>
      <w:r w:rsidRPr="00F02177">
        <w:rPr>
          <w:rFonts w:ascii="Times New Roman" w:hAnsi="Times New Roman"/>
          <w:b/>
          <w:sz w:val="22"/>
          <w:szCs w:val="22"/>
          <w:lang w:val="ru-RU"/>
        </w:rPr>
        <w:t xml:space="preserve">0 </w:t>
      </w:r>
      <w:r w:rsidRPr="00F02177">
        <w:rPr>
          <w:rFonts w:ascii="Times New Roman" w:hAnsi="Times New Roman"/>
          <w:b/>
          <w:sz w:val="22"/>
          <w:szCs w:val="22"/>
          <w:lang w:val="bg-BG"/>
        </w:rPr>
        <w:t>дка - ечемик, 1</w:t>
      </w:r>
      <w:r w:rsidRPr="00F02177">
        <w:rPr>
          <w:rFonts w:ascii="Times New Roman" w:hAnsi="Times New Roman"/>
          <w:b/>
          <w:sz w:val="22"/>
          <w:szCs w:val="22"/>
          <w:lang w:val="ru-RU"/>
        </w:rPr>
        <w:t xml:space="preserve"> 420</w:t>
      </w:r>
      <w:r w:rsidRPr="00F02177">
        <w:rPr>
          <w:rFonts w:ascii="Times New Roman" w:hAnsi="Times New Roman"/>
          <w:b/>
          <w:sz w:val="22"/>
          <w:szCs w:val="22"/>
          <w:lang w:val="bg-BG"/>
        </w:rPr>
        <w:t xml:space="preserve"> дка - тритикале и 72</w:t>
      </w:r>
      <w:r w:rsidRPr="00F02177">
        <w:rPr>
          <w:rFonts w:ascii="Times New Roman" w:hAnsi="Times New Roman"/>
          <w:b/>
          <w:sz w:val="22"/>
          <w:szCs w:val="22"/>
          <w:lang w:val="ru-RU"/>
        </w:rPr>
        <w:t xml:space="preserve"> 838</w:t>
      </w:r>
      <w:r w:rsidRPr="00F02177">
        <w:rPr>
          <w:rFonts w:ascii="Times New Roman" w:hAnsi="Times New Roman"/>
          <w:b/>
          <w:sz w:val="22"/>
          <w:szCs w:val="22"/>
          <w:lang w:val="bg-BG"/>
        </w:rPr>
        <w:t xml:space="preserve"> дка - маслодайна рапица</w:t>
      </w:r>
      <w:r w:rsidRPr="00F02177">
        <w:rPr>
          <w:rFonts w:ascii="Times New Roman" w:hAnsi="Times New Roman"/>
          <w:sz w:val="22"/>
          <w:szCs w:val="22"/>
          <w:lang w:val="bg-BG"/>
        </w:rPr>
        <w:t xml:space="preserve">. Общата площ на всички засяти есенници през предходната кампания възлиза на </w:t>
      </w:r>
      <w:r w:rsidRPr="00F02177">
        <w:rPr>
          <w:rFonts w:ascii="Times New Roman" w:hAnsi="Times New Roman"/>
          <w:b/>
          <w:sz w:val="22"/>
          <w:szCs w:val="22"/>
          <w:lang w:val="bg-BG"/>
        </w:rPr>
        <w:t>1 </w:t>
      </w:r>
      <w:r w:rsidRPr="00F02177">
        <w:rPr>
          <w:rFonts w:ascii="Times New Roman" w:hAnsi="Times New Roman"/>
          <w:b/>
          <w:sz w:val="22"/>
          <w:szCs w:val="22"/>
          <w:lang w:val="ru-RU"/>
        </w:rPr>
        <w:t>330 119</w:t>
      </w:r>
      <w:r w:rsidRPr="00F02177">
        <w:rPr>
          <w:rFonts w:ascii="Times New Roman" w:hAnsi="Times New Roman"/>
          <w:b/>
          <w:sz w:val="22"/>
          <w:szCs w:val="22"/>
          <w:lang w:val="bg-BG"/>
        </w:rPr>
        <w:t xml:space="preserve"> </w:t>
      </w:r>
      <w:r w:rsidRPr="00F02177">
        <w:rPr>
          <w:rFonts w:ascii="Times New Roman" w:hAnsi="Times New Roman"/>
          <w:sz w:val="22"/>
          <w:szCs w:val="22"/>
          <w:lang w:val="bg-BG"/>
        </w:rPr>
        <w:t>дка.</w:t>
      </w:r>
    </w:p>
    <w:p w:rsidR="00775E39" w:rsidRPr="00F02177" w:rsidRDefault="00775E39" w:rsidP="00775E39">
      <w:pPr>
        <w:ind w:firstLine="720"/>
        <w:jc w:val="both"/>
        <w:rPr>
          <w:rFonts w:ascii="Times New Roman" w:hAnsi="Times New Roman"/>
          <w:sz w:val="22"/>
          <w:szCs w:val="22"/>
          <w:lang w:val="bg-BG"/>
        </w:rPr>
      </w:pPr>
      <w:r w:rsidRPr="00F02177">
        <w:rPr>
          <w:rFonts w:ascii="Times New Roman" w:hAnsi="Times New Roman"/>
          <w:sz w:val="22"/>
          <w:szCs w:val="22"/>
          <w:lang w:val="bg-BG"/>
        </w:rPr>
        <w:t>В сравнение с миналата година се наблюдава намаление на площите с пшеница с 43</w:t>
      </w:r>
      <w:r w:rsidRPr="00F02177">
        <w:rPr>
          <w:rFonts w:ascii="Times New Roman" w:hAnsi="Times New Roman"/>
          <w:sz w:val="22"/>
          <w:szCs w:val="22"/>
          <w:lang w:val="ru-RU"/>
        </w:rPr>
        <w:t xml:space="preserve"> 761</w:t>
      </w:r>
      <w:r w:rsidRPr="00F02177">
        <w:rPr>
          <w:rFonts w:ascii="Times New Roman" w:hAnsi="Times New Roman"/>
          <w:sz w:val="22"/>
          <w:szCs w:val="22"/>
          <w:lang w:val="bg-BG"/>
        </w:rPr>
        <w:t xml:space="preserve"> дка, тези заети с ечемик остават почти същите – с 2 320 дка по-малко.</w:t>
      </w:r>
    </w:p>
    <w:p w:rsidR="00775E39" w:rsidRPr="00F02177" w:rsidRDefault="00775E39" w:rsidP="00775E39">
      <w:pPr>
        <w:ind w:firstLine="720"/>
        <w:jc w:val="both"/>
        <w:rPr>
          <w:rFonts w:ascii="Times New Roman" w:hAnsi="Times New Roman"/>
          <w:sz w:val="22"/>
          <w:szCs w:val="22"/>
          <w:lang w:val="bg-BG"/>
        </w:rPr>
      </w:pPr>
      <w:r w:rsidRPr="00F02177">
        <w:rPr>
          <w:rFonts w:ascii="Times New Roman" w:hAnsi="Times New Roman"/>
          <w:sz w:val="22"/>
          <w:szCs w:val="22"/>
          <w:lang w:val="bg-BG"/>
        </w:rPr>
        <w:t>По отношение на маслодайната рапица се наблюдават почти същите площи сравнение с предходната стопанска година.</w:t>
      </w:r>
    </w:p>
    <w:p w:rsidR="00775E39" w:rsidRPr="00F02177" w:rsidRDefault="00775E39" w:rsidP="00775E39">
      <w:pPr>
        <w:ind w:firstLine="720"/>
        <w:jc w:val="both"/>
        <w:rPr>
          <w:rFonts w:ascii="Times New Roman" w:hAnsi="Times New Roman"/>
          <w:sz w:val="22"/>
          <w:szCs w:val="22"/>
          <w:lang w:val="bg-BG"/>
        </w:rPr>
      </w:pPr>
      <w:r w:rsidRPr="00F02177">
        <w:rPr>
          <w:rFonts w:ascii="Times New Roman" w:hAnsi="Times New Roman"/>
          <w:sz w:val="22"/>
          <w:szCs w:val="22"/>
          <w:lang w:val="bg-BG"/>
        </w:rPr>
        <w:t>В областта, стопанската 2021/2022 г. започна проблемно, поради лятно-есенното засушаване трудно се подготвиха площите за сеитбата на пшеницата и ечемика, но независимо от бавната и дълга сеитбена кампания продължила до края на ноември, посевите с пшеница и ечемик са в сравнително добро състояние и са добре закалени. Що се отнася до влагата, то тя е предостатъчно след валежите през есента до момента в област Добрич.</w:t>
      </w:r>
    </w:p>
    <w:p w:rsidR="00F44716" w:rsidRPr="00F02177" w:rsidRDefault="00F44716" w:rsidP="008B2B46">
      <w:pPr>
        <w:ind w:firstLine="720"/>
        <w:jc w:val="both"/>
        <w:rPr>
          <w:rFonts w:ascii="Times New Roman" w:hAnsi="Times New Roman"/>
          <w:b/>
          <w:sz w:val="22"/>
          <w:szCs w:val="22"/>
          <w:lang w:val="bg-BG"/>
        </w:rPr>
      </w:pPr>
    </w:p>
    <w:p w:rsidR="00F335D3" w:rsidRDefault="00F16894" w:rsidP="00F335D3">
      <w:pPr>
        <w:spacing w:after="240" w:line="276" w:lineRule="auto"/>
        <w:ind w:firstLine="720"/>
        <w:jc w:val="both"/>
        <w:rPr>
          <w:rFonts w:ascii="Times New Roman" w:hAnsi="Times New Roman"/>
          <w:b/>
          <w:sz w:val="22"/>
          <w:szCs w:val="22"/>
          <w:u w:val="single"/>
        </w:rPr>
      </w:pPr>
      <w:r>
        <w:rPr>
          <w:rFonts w:ascii="Times New Roman" w:hAnsi="Times New Roman"/>
          <w:b/>
          <w:sz w:val="22"/>
          <w:szCs w:val="22"/>
          <w:u w:val="single"/>
          <w:lang w:val="bg-BG"/>
        </w:rPr>
        <w:t xml:space="preserve">6. </w:t>
      </w:r>
      <w:r w:rsidRPr="00F16894">
        <w:rPr>
          <w:rFonts w:ascii="Times New Roman" w:hAnsi="Times New Roman"/>
          <w:b/>
          <w:sz w:val="22"/>
          <w:szCs w:val="22"/>
          <w:u w:val="single"/>
          <w:lang w:val="bg-BG"/>
        </w:rPr>
        <w:t xml:space="preserve">СЪЗДАВАНЕ И ПОДДЪРЖАНЕ НА РЕГИСТРИ ПО </w:t>
      </w:r>
      <w:r w:rsidRPr="00F16894">
        <w:rPr>
          <w:rFonts w:ascii="Times New Roman" w:hAnsi="Times New Roman"/>
          <w:b/>
          <w:sz w:val="22"/>
          <w:szCs w:val="22"/>
          <w:u w:val="single"/>
        </w:rPr>
        <w:t>ЗАКОН</w:t>
      </w:r>
      <w:r>
        <w:rPr>
          <w:rFonts w:ascii="Times New Roman" w:hAnsi="Times New Roman"/>
          <w:b/>
          <w:sz w:val="22"/>
          <w:szCs w:val="22"/>
          <w:u w:val="single"/>
          <w:lang w:val="bg-BG"/>
        </w:rPr>
        <w:t>А</w:t>
      </w:r>
      <w:r w:rsidR="00F335D3">
        <w:rPr>
          <w:rFonts w:ascii="Times New Roman" w:hAnsi="Times New Roman"/>
          <w:b/>
          <w:sz w:val="22"/>
          <w:szCs w:val="22"/>
          <w:u w:val="single"/>
        </w:rPr>
        <w:t xml:space="preserve"> ЗА МАСЛОДАЙНАТА РОЗА</w:t>
      </w:r>
    </w:p>
    <w:p w:rsidR="00FD4FF7" w:rsidRPr="00F335D3" w:rsidRDefault="00990046" w:rsidP="00F335D3">
      <w:pPr>
        <w:spacing w:after="240" w:line="276" w:lineRule="auto"/>
        <w:ind w:firstLine="720"/>
        <w:jc w:val="both"/>
        <w:rPr>
          <w:rFonts w:ascii="Times New Roman" w:hAnsi="Times New Roman"/>
          <w:b/>
          <w:sz w:val="22"/>
          <w:szCs w:val="22"/>
          <w:u w:val="single"/>
        </w:rPr>
      </w:pPr>
      <w:r w:rsidRPr="00F16894">
        <w:rPr>
          <w:rFonts w:ascii="Times New Roman" w:hAnsi="Times New Roman"/>
          <w:sz w:val="22"/>
          <w:szCs w:val="22"/>
          <w:lang w:val="bg-BG"/>
        </w:rPr>
        <w:t>На 24.01.2020 г. е приет</w:t>
      </w:r>
      <w:r w:rsidRPr="00F16894">
        <w:rPr>
          <w:rFonts w:ascii="Times New Roman" w:hAnsi="Times New Roman"/>
          <w:sz w:val="22"/>
          <w:szCs w:val="22"/>
        </w:rPr>
        <w:t xml:space="preserve"> Закон за маслодайната роза</w:t>
      </w:r>
      <w:r w:rsidRPr="00F16894">
        <w:rPr>
          <w:rFonts w:ascii="Times New Roman" w:hAnsi="Times New Roman"/>
          <w:sz w:val="22"/>
          <w:szCs w:val="22"/>
          <w:lang w:val="bg-BG"/>
        </w:rPr>
        <w:t>, с който са вменени правомощия на ОД „Земеделие“</w:t>
      </w:r>
      <w:r w:rsidRPr="00F16894">
        <w:rPr>
          <w:rFonts w:ascii="Times New Roman" w:hAnsi="Times New Roman"/>
          <w:sz w:val="22"/>
          <w:szCs w:val="22"/>
        </w:rPr>
        <w:t xml:space="preserve"> </w:t>
      </w:r>
      <w:r w:rsidRPr="00F16894">
        <w:rPr>
          <w:rFonts w:ascii="Times New Roman" w:hAnsi="Times New Roman"/>
          <w:sz w:val="22"/>
          <w:szCs w:val="22"/>
          <w:lang w:val="bg-BG"/>
        </w:rPr>
        <w:t>за поддържане</w:t>
      </w:r>
      <w:r w:rsidRPr="00F16894">
        <w:rPr>
          <w:rFonts w:ascii="Times New Roman" w:hAnsi="Times New Roman"/>
          <w:sz w:val="22"/>
          <w:szCs w:val="22"/>
        </w:rPr>
        <w:t xml:space="preserve"> на регистър на розопроизводителите, розопреработвателите, обектите за</w:t>
      </w:r>
      <w:r w:rsidRPr="00F16894">
        <w:rPr>
          <w:rFonts w:ascii="Times New Roman" w:hAnsi="Times New Roman"/>
          <w:sz w:val="22"/>
          <w:szCs w:val="22"/>
          <w:shd w:val="clear" w:color="auto" w:fill="E5E4E4"/>
        </w:rPr>
        <w:t xml:space="preserve"> </w:t>
      </w:r>
      <w:r w:rsidRPr="00F16894">
        <w:rPr>
          <w:rFonts w:ascii="Times New Roman" w:hAnsi="Times New Roman"/>
          <w:sz w:val="22"/>
          <w:szCs w:val="22"/>
        </w:rPr>
        <w:lastRenderedPageBreak/>
        <w:t>производство на продукти от цвят на маслодайна роза и на насажденията от маслодайна роза</w:t>
      </w:r>
      <w:r w:rsidRPr="00F16894">
        <w:rPr>
          <w:rFonts w:ascii="Times New Roman" w:hAnsi="Times New Roman"/>
          <w:sz w:val="22"/>
          <w:szCs w:val="22"/>
          <w:lang w:val="bg-BG"/>
        </w:rPr>
        <w:t xml:space="preserve">. </w:t>
      </w:r>
      <w:r w:rsidR="00FD4FF7" w:rsidRPr="00FD4FF7">
        <w:rPr>
          <w:rFonts w:ascii="Times New Roman" w:hAnsi="Times New Roman"/>
          <w:sz w:val="22"/>
          <w:szCs w:val="22"/>
          <w:lang w:val="bg-BG"/>
        </w:rPr>
        <w:t xml:space="preserve">Предстои </w:t>
      </w:r>
      <w:r w:rsidRPr="00FD4FF7">
        <w:rPr>
          <w:rFonts w:ascii="Times New Roman" w:hAnsi="Times New Roman"/>
          <w:sz w:val="22"/>
          <w:szCs w:val="22"/>
          <w:lang w:val="bg-BG"/>
        </w:rPr>
        <w:t>създа</w:t>
      </w:r>
      <w:r w:rsidR="00FD4FF7" w:rsidRPr="00FD4FF7">
        <w:rPr>
          <w:rFonts w:ascii="Times New Roman" w:hAnsi="Times New Roman"/>
          <w:sz w:val="22"/>
          <w:szCs w:val="22"/>
          <w:lang w:val="bg-BG"/>
        </w:rPr>
        <w:t>ване</w:t>
      </w:r>
      <w:r w:rsidRPr="00FD4FF7">
        <w:rPr>
          <w:rFonts w:ascii="Times New Roman" w:hAnsi="Times New Roman"/>
          <w:sz w:val="22"/>
          <w:szCs w:val="22"/>
          <w:lang w:val="bg-BG"/>
        </w:rPr>
        <w:t xml:space="preserve"> и въве</w:t>
      </w:r>
      <w:r w:rsidR="00FD4FF7" w:rsidRPr="00FD4FF7">
        <w:rPr>
          <w:rFonts w:ascii="Times New Roman" w:hAnsi="Times New Roman"/>
          <w:sz w:val="22"/>
          <w:szCs w:val="22"/>
          <w:lang w:val="bg-BG"/>
        </w:rPr>
        <w:t>ждане</w:t>
      </w:r>
      <w:r w:rsidRPr="00FD4FF7">
        <w:rPr>
          <w:rFonts w:ascii="Times New Roman" w:hAnsi="Times New Roman"/>
          <w:sz w:val="22"/>
          <w:szCs w:val="22"/>
          <w:lang w:val="bg-BG"/>
        </w:rPr>
        <w:t xml:space="preserve"> в действие </w:t>
      </w:r>
      <w:r w:rsidR="00FD4FF7" w:rsidRPr="00FD4FF7">
        <w:rPr>
          <w:rFonts w:ascii="Times New Roman" w:hAnsi="Times New Roman"/>
          <w:sz w:val="22"/>
          <w:szCs w:val="22"/>
          <w:lang w:val="bg-BG"/>
        </w:rPr>
        <w:t>на П</w:t>
      </w:r>
      <w:r w:rsidRPr="00FD4FF7">
        <w:rPr>
          <w:rFonts w:ascii="Times New Roman" w:hAnsi="Times New Roman"/>
          <w:sz w:val="22"/>
          <w:szCs w:val="22"/>
        </w:rPr>
        <w:t>убличен</w:t>
      </w:r>
      <w:r w:rsidRPr="00FD4FF7">
        <w:rPr>
          <w:rFonts w:ascii="Times New Roman" w:hAnsi="Times New Roman"/>
          <w:sz w:val="22"/>
          <w:szCs w:val="22"/>
          <w:shd w:val="clear" w:color="auto" w:fill="E5E4E4"/>
        </w:rPr>
        <w:t xml:space="preserve"> </w:t>
      </w:r>
      <w:r w:rsidRPr="00FD4FF7">
        <w:rPr>
          <w:rFonts w:ascii="Times New Roman" w:hAnsi="Times New Roman"/>
          <w:sz w:val="22"/>
          <w:szCs w:val="22"/>
        </w:rPr>
        <w:t>национален</w:t>
      </w:r>
      <w:r w:rsidRPr="00FD4FF7">
        <w:rPr>
          <w:rFonts w:ascii="Times New Roman" w:hAnsi="Times New Roman"/>
          <w:sz w:val="22"/>
          <w:szCs w:val="22"/>
          <w:lang w:val="bg-BG"/>
        </w:rPr>
        <w:t xml:space="preserve"> регистър.</w:t>
      </w:r>
    </w:p>
    <w:p w:rsidR="00990046" w:rsidRPr="00FD4FF7" w:rsidRDefault="00990046" w:rsidP="00990046">
      <w:pPr>
        <w:spacing w:line="276" w:lineRule="auto"/>
        <w:ind w:firstLine="720"/>
        <w:jc w:val="both"/>
        <w:rPr>
          <w:rFonts w:ascii="Times New Roman" w:hAnsi="Times New Roman"/>
          <w:sz w:val="22"/>
          <w:szCs w:val="22"/>
        </w:rPr>
      </w:pPr>
      <w:r w:rsidRPr="00F16894">
        <w:rPr>
          <w:rFonts w:ascii="Times New Roman" w:hAnsi="Times New Roman"/>
          <w:sz w:val="22"/>
          <w:szCs w:val="22"/>
          <w:lang w:val="bg-BG"/>
        </w:rPr>
        <w:t>Към момент</w:t>
      </w:r>
      <w:r>
        <w:rPr>
          <w:rFonts w:ascii="Times New Roman" w:hAnsi="Times New Roman"/>
          <w:sz w:val="22"/>
          <w:szCs w:val="22"/>
          <w:lang w:val="bg-BG"/>
        </w:rPr>
        <w:t>а</w:t>
      </w:r>
      <w:r>
        <w:rPr>
          <w:rFonts w:ascii="Times New Roman" w:hAnsi="Times New Roman"/>
          <w:sz w:val="22"/>
          <w:szCs w:val="22"/>
        </w:rPr>
        <w:t xml:space="preserve"> са </w:t>
      </w:r>
      <w:r w:rsidRPr="00FD4FF7">
        <w:rPr>
          <w:rFonts w:ascii="Times New Roman" w:hAnsi="Times New Roman"/>
          <w:sz w:val="22"/>
          <w:szCs w:val="22"/>
        </w:rPr>
        <w:t xml:space="preserve">регистрирани </w:t>
      </w:r>
      <w:r w:rsidRPr="00FD4FF7">
        <w:rPr>
          <w:rFonts w:ascii="Times New Roman" w:hAnsi="Times New Roman"/>
          <w:sz w:val="22"/>
          <w:szCs w:val="22"/>
          <w:lang w:val="bg-BG"/>
        </w:rPr>
        <w:t>петима</w:t>
      </w:r>
      <w:r w:rsidRPr="00FD4FF7">
        <w:rPr>
          <w:rFonts w:ascii="Times New Roman" w:hAnsi="Times New Roman"/>
          <w:sz w:val="22"/>
          <w:szCs w:val="22"/>
        </w:rPr>
        <w:t xml:space="preserve"> розопроизводители в областта с обща площ на розовите насаждения 46.5079 ха, от които 42.52 ха </w:t>
      </w:r>
      <w:r w:rsidR="00F335D3">
        <w:rPr>
          <w:rFonts w:ascii="Times New Roman" w:hAnsi="Times New Roman"/>
          <w:sz w:val="22"/>
          <w:szCs w:val="22"/>
          <w:lang w:val="bg-BG"/>
        </w:rPr>
        <w:t xml:space="preserve">са </w:t>
      </w:r>
      <w:r w:rsidRPr="00FD4FF7">
        <w:rPr>
          <w:rFonts w:ascii="Times New Roman" w:hAnsi="Times New Roman"/>
          <w:sz w:val="22"/>
          <w:szCs w:val="22"/>
        </w:rPr>
        <w:t xml:space="preserve">на територията на област Добрич. </w:t>
      </w:r>
    </w:p>
    <w:p w:rsidR="00990046" w:rsidRDefault="00990046" w:rsidP="00990046">
      <w:pPr>
        <w:spacing w:line="276" w:lineRule="auto"/>
        <w:ind w:firstLine="720"/>
        <w:jc w:val="both"/>
        <w:rPr>
          <w:rFonts w:ascii="Times New Roman" w:hAnsi="Times New Roman"/>
          <w:sz w:val="22"/>
          <w:szCs w:val="22"/>
          <w:lang w:val="bg-BG"/>
        </w:rPr>
      </w:pPr>
      <w:r w:rsidRPr="00F16894">
        <w:rPr>
          <w:rFonts w:ascii="Times New Roman" w:hAnsi="Times New Roman"/>
          <w:sz w:val="22"/>
          <w:szCs w:val="22"/>
          <w:lang w:val="bg-BG"/>
        </w:rPr>
        <w:t>Съгласно заповед на Министъра на земеделието, храните и горите през месец юни</w:t>
      </w:r>
      <w:r w:rsidR="00FD4FF7">
        <w:rPr>
          <w:rFonts w:ascii="Times New Roman" w:hAnsi="Times New Roman"/>
          <w:sz w:val="22"/>
          <w:szCs w:val="22"/>
          <w:lang w:val="bg-BG"/>
        </w:rPr>
        <w:t xml:space="preserve"> 2021г. </w:t>
      </w:r>
      <w:r w:rsidRPr="00F16894">
        <w:rPr>
          <w:rFonts w:ascii="Times New Roman" w:hAnsi="Times New Roman"/>
          <w:sz w:val="22"/>
          <w:szCs w:val="22"/>
        </w:rPr>
        <w:t xml:space="preserve">са </w:t>
      </w:r>
      <w:r w:rsidRPr="00F16894">
        <w:rPr>
          <w:rFonts w:ascii="Times New Roman" w:hAnsi="Times New Roman"/>
          <w:sz w:val="22"/>
          <w:szCs w:val="22"/>
          <w:lang w:val="bg-BG"/>
        </w:rPr>
        <w:t>и</w:t>
      </w:r>
      <w:r w:rsidRPr="00F16894">
        <w:rPr>
          <w:rFonts w:ascii="Times New Roman" w:hAnsi="Times New Roman"/>
          <w:sz w:val="22"/>
          <w:szCs w:val="22"/>
        </w:rPr>
        <w:t xml:space="preserve">звършени проверки за идентификация на площите с насаждения от маслодайна роза от </w:t>
      </w:r>
      <w:r w:rsidRPr="00F16894">
        <w:rPr>
          <w:rFonts w:ascii="Times New Roman" w:hAnsi="Times New Roman"/>
          <w:sz w:val="22"/>
          <w:szCs w:val="22"/>
          <w:lang w:val="bg-BG"/>
        </w:rPr>
        <w:t xml:space="preserve">междуведомствена </w:t>
      </w:r>
      <w:r w:rsidRPr="00F16894">
        <w:rPr>
          <w:rFonts w:ascii="Times New Roman" w:hAnsi="Times New Roman"/>
          <w:sz w:val="22"/>
          <w:szCs w:val="22"/>
        </w:rPr>
        <w:t>комисия</w:t>
      </w:r>
      <w:r w:rsidRPr="00F16894">
        <w:rPr>
          <w:rFonts w:ascii="Times New Roman" w:hAnsi="Times New Roman"/>
          <w:sz w:val="22"/>
          <w:szCs w:val="22"/>
          <w:lang w:val="bg-BG"/>
        </w:rPr>
        <w:t xml:space="preserve"> с участието на представители на Изпълнителна агенция по сортоизпитване, апробация и семеконтрол, Институт по розата и етеричномаслените култури – Казанлък и на ОД „Земеделие“ гр. Добрич. Комисията</w:t>
      </w:r>
      <w:r w:rsidRPr="00F16894">
        <w:rPr>
          <w:rFonts w:ascii="Times New Roman" w:hAnsi="Times New Roman"/>
          <w:sz w:val="22"/>
          <w:szCs w:val="22"/>
        </w:rPr>
        <w:t xml:space="preserve"> констатира, </w:t>
      </w:r>
      <w:r w:rsidRPr="00FD4FF7">
        <w:rPr>
          <w:rFonts w:ascii="Times New Roman" w:hAnsi="Times New Roman"/>
          <w:sz w:val="22"/>
          <w:szCs w:val="22"/>
        </w:rPr>
        <w:t xml:space="preserve">че 22.42 ха от </w:t>
      </w:r>
      <w:r w:rsidRPr="00F16894">
        <w:rPr>
          <w:rFonts w:ascii="Times New Roman" w:hAnsi="Times New Roman"/>
          <w:sz w:val="22"/>
          <w:szCs w:val="22"/>
          <w:lang w:val="bg-BG"/>
        </w:rPr>
        <w:t xml:space="preserve">регистрираните </w:t>
      </w:r>
      <w:r w:rsidRPr="00F16894">
        <w:rPr>
          <w:rFonts w:ascii="Times New Roman" w:hAnsi="Times New Roman"/>
          <w:sz w:val="22"/>
          <w:szCs w:val="22"/>
        </w:rPr>
        <w:t>насаждения са от вида роза “Дамасцена“</w:t>
      </w:r>
      <w:r w:rsidRPr="00F16894">
        <w:rPr>
          <w:rFonts w:ascii="Times New Roman" w:hAnsi="Times New Roman"/>
          <w:sz w:val="22"/>
          <w:szCs w:val="22"/>
          <w:lang w:val="bg-BG"/>
        </w:rPr>
        <w:t>.</w:t>
      </w:r>
    </w:p>
    <w:p w:rsidR="00990046" w:rsidRPr="00FD4FF7" w:rsidRDefault="00990046" w:rsidP="00990046">
      <w:pPr>
        <w:spacing w:line="276" w:lineRule="auto"/>
        <w:ind w:firstLine="720"/>
        <w:jc w:val="both"/>
        <w:rPr>
          <w:rFonts w:ascii="Times New Roman" w:hAnsi="Times New Roman"/>
          <w:sz w:val="22"/>
          <w:szCs w:val="22"/>
          <w:lang w:val="bg-BG"/>
        </w:rPr>
      </w:pPr>
      <w:r w:rsidRPr="00FD4FF7">
        <w:rPr>
          <w:rFonts w:ascii="Times New Roman" w:hAnsi="Times New Roman"/>
          <w:sz w:val="22"/>
          <w:szCs w:val="22"/>
          <w:lang w:val="bg-BG"/>
        </w:rPr>
        <w:t>На територията на Област Добрич са регистрирани 2 (двама) розопреработватели и един обект за преработка на розов цвят.</w:t>
      </w:r>
    </w:p>
    <w:p w:rsidR="00990046" w:rsidRPr="00FD4FF7" w:rsidRDefault="00990046" w:rsidP="00990046">
      <w:pPr>
        <w:spacing w:line="276" w:lineRule="auto"/>
        <w:ind w:firstLine="720"/>
        <w:jc w:val="both"/>
        <w:rPr>
          <w:rFonts w:ascii="Times New Roman" w:hAnsi="Times New Roman"/>
          <w:sz w:val="22"/>
          <w:szCs w:val="22"/>
          <w:lang w:val="bg-BG"/>
        </w:rPr>
      </w:pPr>
      <w:r w:rsidRPr="00FD4FF7">
        <w:rPr>
          <w:rFonts w:ascii="Times New Roman" w:hAnsi="Times New Roman"/>
          <w:sz w:val="22"/>
          <w:szCs w:val="22"/>
          <w:lang w:val="bg-BG"/>
        </w:rPr>
        <w:t>Произведеното и преработено количество розов цвят за 2021 г. в Област Добрич е 95110 кг.</w:t>
      </w:r>
    </w:p>
    <w:p w:rsidR="00990046" w:rsidRPr="00CA4679" w:rsidRDefault="00990046" w:rsidP="00990046">
      <w:pPr>
        <w:spacing w:line="276" w:lineRule="auto"/>
        <w:ind w:firstLine="720"/>
        <w:jc w:val="both"/>
        <w:rPr>
          <w:rFonts w:ascii="Times New Roman" w:hAnsi="Times New Roman"/>
          <w:sz w:val="22"/>
          <w:szCs w:val="22"/>
          <w:lang w:val="bg-BG"/>
        </w:rPr>
      </w:pPr>
    </w:p>
    <w:p w:rsidR="00990046" w:rsidRPr="00CA4679" w:rsidRDefault="00990046" w:rsidP="00990046">
      <w:pPr>
        <w:spacing w:line="276" w:lineRule="auto"/>
        <w:ind w:firstLine="720"/>
        <w:jc w:val="both"/>
        <w:rPr>
          <w:rFonts w:ascii="Times New Roman" w:hAnsi="Times New Roman"/>
          <w:b/>
          <w:sz w:val="22"/>
          <w:szCs w:val="22"/>
          <w:u w:val="single"/>
          <w:lang w:val="bg-BG"/>
        </w:rPr>
      </w:pPr>
      <w:r w:rsidRPr="00CA4679">
        <w:rPr>
          <w:rFonts w:ascii="Times New Roman" w:hAnsi="Times New Roman"/>
          <w:b/>
          <w:sz w:val="22"/>
          <w:szCs w:val="22"/>
          <w:u w:val="single"/>
          <w:lang w:val="bg-BG"/>
        </w:rPr>
        <w:t>7. РЕГИСТЪР НА ТЮТЮНОПРОИЗВОДИТЕЛИТЕ И РЕГИСТЪР НА ЛИЦАТА, КОИТО ПРИТЕЖАВАТ РАЗРЕШЕНИЕ ЗА ИЗКУПУВАНЕЕ НА СУРОВ ТЮТЮН</w:t>
      </w:r>
    </w:p>
    <w:p w:rsidR="00990046" w:rsidRPr="00CA4679" w:rsidRDefault="00990046" w:rsidP="00990046">
      <w:pPr>
        <w:spacing w:line="276" w:lineRule="auto"/>
        <w:ind w:firstLine="720"/>
        <w:jc w:val="both"/>
        <w:rPr>
          <w:rFonts w:ascii="Times New Roman" w:hAnsi="Times New Roman"/>
          <w:sz w:val="22"/>
          <w:szCs w:val="22"/>
          <w:lang w:val="bg-BG"/>
        </w:rPr>
      </w:pPr>
      <w:r w:rsidRPr="00CA4679">
        <w:rPr>
          <w:rFonts w:ascii="Times New Roman" w:hAnsi="Times New Roman"/>
          <w:sz w:val="22"/>
          <w:szCs w:val="22"/>
          <w:lang w:val="bg-BG"/>
        </w:rPr>
        <w:t>Съгласно Наредба №22 от 21 декември 2016 г. на Министерството на земелието и храните и извърена проверка по чл.16а, ал.1 т.2  от Закона за тютюна, тютюневи и свързани с тях изделия е издадено едно разрешение за изкупуване на суров тютюн</w:t>
      </w:r>
      <w:r w:rsidR="00F335D3">
        <w:rPr>
          <w:rFonts w:ascii="Times New Roman" w:hAnsi="Times New Roman"/>
          <w:sz w:val="22"/>
          <w:szCs w:val="22"/>
          <w:lang w:val="bg-BG"/>
        </w:rPr>
        <w:t xml:space="preserve"> през настоящата 2021г. </w:t>
      </w:r>
      <w:r w:rsidR="00FD4FF7" w:rsidRPr="00CA4679">
        <w:rPr>
          <w:rFonts w:ascii="Times New Roman" w:hAnsi="Times New Roman"/>
          <w:sz w:val="22"/>
          <w:szCs w:val="22"/>
          <w:lang w:val="bg-BG"/>
        </w:rPr>
        <w:t>,</w:t>
      </w:r>
      <w:r w:rsidR="00F335D3">
        <w:rPr>
          <w:rFonts w:ascii="Times New Roman" w:hAnsi="Times New Roman"/>
          <w:sz w:val="22"/>
          <w:szCs w:val="22"/>
          <w:lang w:val="bg-BG"/>
        </w:rPr>
        <w:t xml:space="preserve"> като същото е</w:t>
      </w:r>
      <w:r w:rsidRPr="00CA4679">
        <w:rPr>
          <w:rFonts w:ascii="Times New Roman" w:hAnsi="Times New Roman"/>
          <w:sz w:val="22"/>
          <w:szCs w:val="22"/>
          <w:lang w:val="bg-BG"/>
        </w:rPr>
        <w:t xml:space="preserve"> вписано в регистъра</w:t>
      </w:r>
      <w:r w:rsidR="00F335D3">
        <w:rPr>
          <w:rFonts w:ascii="Times New Roman" w:hAnsi="Times New Roman"/>
          <w:sz w:val="22"/>
          <w:szCs w:val="22"/>
          <w:lang w:val="bg-BG"/>
        </w:rPr>
        <w:t>.</w:t>
      </w:r>
    </w:p>
    <w:p w:rsidR="00990046" w:rsidRPr="00CA4679" w:rsidRDefault="00990046" w:rsidP="00990046">
      <w:pPr>
        <w:spacing w:line="276" w:lineRule="auto"/>
        <w:ind w:firstLine="720"/>
        <w:jc w:val="both"/>
        <w:rPr>
          <w:rFonts w:ascii="Times New Roman" w:hAnsi="Times New Roman"/>
          <w:sz w:val="22"/>
          <w:szCs w:val="22"/>
          <w:lang w:val="bg-BG"/>
        </w:rPr>
      </w:pPr>
    </w:p>
    <w:p w:rsidR="00990046" w:rsidRPr="00CA4679" w:rsidRDefault="00FD4FF7" w:rsidP="00990046">
      <w:pPr>
        <w:spacing w:line="276" w:lineRule="auto"/>
        <w:ind w:firstLine="720"/>
        <w:jc w:val="both"/>
        <w:rPr>
          <w:rFonts w:ascii="Times New Roman" w:hAnsi="Times New Roman"/>
          <w:b/>
          <w:sz w:val="22"/>
          <w:szCs w:val="22"/>
          <w:lang w:val="bg-BG"/>
        </w:rPr>
      </w:pPr>
      <w:r w:rsidRPr="00CA4679">
        <w:rPr>
          <w:rFonts w:ascii="Times New Roman" w:hAnsi="Times New Roman"/>
          <w:b/>
          <w:sz w:val="22"/>
          <w:szCs w:val="22"/>
          <w:u w:val="single"/>
          <w:lang w:val="bg-BG"/>
        </w:rPr>
        <w:t>8</w:t>
      </w:r>
      <w:r w:rsidR="00990046" w:rsidRPr="00CA4679">
        <w:rPr>
          <w:rFonts w:ascii="Times New Roman" w:hAnsi="Times New Roman"/>
          <w:b/>
          <w:sz w:val="22"/>
          <w:szCs w:val="22"/>
          <w:u w:val="single"/>
          <w:lang w:val="bg-BG"/>
        </w:rPr>
        <w:t>. РАСТЕНИЯ ОТ РОДА НА КОНОПА (КАНАБИС</w:t>
      </w:r>
      <w:r w:rsidR="00990046" w:rsidRPr="00CA4679">
        <w:rPr>
          <w:rFonts w:ascii="Times New Roman" w:hAnsi="Times New Roman"/>
          <w:b/>
          <w:sz w:val="22"/>
          <w:szCs w:val="22"/>
          <w:lang w:val="bg-BG"/>
        </w:rPr>
        <w:t>)</w:t>
      </w:r>
    </w:p>
    <w:p w:rsidR="00990046" w:rsidRPr="00CA4679" w:rsidRDefault="00990046" w:rsidP="00990046">
      <w:pPr>
        <w:spacing w:line="276" w:lineRule="auto"/>
        <w:ind w:firstLine="720"/>
        <w:jc w:val="both"/>
        <w:rPr>
          <w:rFonts w:ascii="Times New Roman" w:hAnsi="Times New Roman"/>
          <w:sz w:val="22"/>
          <w:szCs w:val="22"/>
          <w:lang w:val="bg-BG"/>
        </w:rPr>
      </w:pPr>
      <w:r w:rsidRPr="00CA4679">
        <w:rPr>
          <w:rFonts w:ascii="Times New Roman" w:hAnsi="Times New Roman"/>
          <w:sz w:val="22"/>
          <w:szCs w:val="22"/>
          <w:lang w:val="bg-BG"/>
        </w:rPr>
        <w:t xml:space="preserve">Съгласно заповед на Министъра на земеделието, храните и горите и на основание чл. 29, ал. 1 от Закона за контрол върху наркотичните вещества и прекурсорите, са извършени проверки на насаждения с издадени разрешителни за отглеждане на растения от рода на конопа (канабис). </w:t>
      </w:r>
    </w:p>
    <w:p w:rsidR="00990046" w:rsidRPr="00CA4679" w:rsidRDefault="00990046" w:rsidP="00990046">
      <w:pPr>
        <w:spacing w:line="276" w:lineRule="auto"/>
        <w:ind w:firstLine="720"/>
        <w:jc w:val="both"/>
        <w:rPr>
          <w:rFonts w:ascii="Times New Roman" w:hAnsi="Times New Roman"/>
          <w:sz w:val="22"/>
          <w:szCs w:val="22"/>
          <w:lang w:val="bg-BG"/>
        </w:rPr>
      </w:pPr>
      <w:r w:rsidRPr="00CA4679">
        <w:rPr>
          <w:rFonts w:ascii="Times New Roman" w:hAnsi="Times New Roman"/>
          <w:sz w:val="22"/>
          <w:szCs w:val="22"/>
          <w:lang w:val="bg-BG"/>
        </w:rPr>
        <w:t xml:space="preserve">Общо засятите и проверени площи в Областта </w:t>
      </w:r>
      <w:r w:rsidR="00F335D3">
        <w:rPr>
          <w:rFonts w:ascii="Times New Roman" w:hAnsi="Times New Roman"/>
          <w:sz w:val="22"/>
          <w:szCs w:val="22"/>
          <w:lang w:val="bg-BG"/>
        </w:rPr>
        <w:t xml:space="preserve">през 2021г. </w:t>
      </w:r>
      <w:r w:rsidRPr="00CA4679">
        <w:rPr>
          <w:rFonts w:ascii="Times New Roman" w:hAnsi="Times New Roman"/>
          <w:sz w:val="22"/>
          <w:szCs w:val="22"/>
          <w:lang w:val="bg-BG"/>
        </w:rPr>
        <w:t>са 16,698 дка, от които 14,209 дка открити площи</w:t>
      </w:r>
      <w:r w:rsidR="00FD4FF7" w:rsidRPr="00CA4679">
        <w:rPr>
          <w:rFonts w:ascii="Times New Roman" w:hAnsi="Times New Roman"/>
          <w:sz w:val="22"/>
          <w:szCs w:val="22"/>
          <w:lang w:val="bg-BG"/>
        </w:rPr>
        <w:t xml:space="preserve"> в Община Балчик и Община Каварна</w:t>
      </w:r>
      <w:r w:rsidRPr="00CA4679">
        <w:rPr>
          <w:rFonts w:ascii="Times New Roman" w:hAnsi="Times New Roman"/>
          <w:sz w:val="22"/>
          <w:szCs w:val="22"/>
          <w:lang w:val="bg-BG"/>
        </w:rPr>
        <w:t xml:space="preserve"> и 2,489 дка закрити площи</w:t>
      </w:r>
      <w:r w:rsidR="00FD4FF7" w:rsidRPr="00CA4679">
        <w:rPr>
          <w:rFonts w:ascii="Times New Roman" w:hAnsi="Times New Roman"/>
          <w:sz w:val="22"/>
          <w:szCs w:val="22"/>
          <w:lang w:val="bg-BG"/>
        </w:rPr>
        <w:t xml:space="preserve"> в Община Балчик</w:t>
      </w:r>
      <w:r w:rsidRPr="00CA4679">
        <w:rPr>
          <w:rFonts w:ascii="Times New Roman" w:hAnsi="Times New Roman"/>
          <w:sz w:val="22"/>
          <w:szCs w:val="22"/>
          <w:lang w:val="bg-BG"/>
        </w:rPr>
        <w:t xml:space="preserve">. </w:t>
      </w:r>
    </w:p>
    <w:p w:rsidR="00F16894" w:rsidRDefault="00F16894" w:rsidP="008B2B46">
      <w:pPr>
        <w:ind w:firstLine="720"/>
        <w:jc w:val="both"/>
        <w:rPr>
          <w:rFonts w:ascii="Times New Roman" w:hAnsi="Times New Roman"/>
          <w:b/>
          <w:sz w:val="22"/>
          <w:szCs w:val="22"/>
          <w:lang w:val="bg-BG"/>
        </w:rPr>
      </w:pPr>
    </w:p>
    <w:p w:rsidR="006A1DCF" w:rsidRPr="008143A0" w:rsidRDefault="006A1DCF" w:rsidP="006A1DCF">
      <w:pPr>
        <w:overflowPunct/>
        <w:autoSpaceDE/>
        <w:autoSpaceDN/>
        <w:adjustRightInd/>
        <w:spacing w:after="160" w:line="276" w:lineRule="auto"/>
        <w:ind w:left="1080" w:right="-279"/>
        <w:contextualSpacing/>
        <w:jc w:val="both"/>
        <w:textAlignment w:val="auto"/>
        <w:rPr>
          <w:rFonts w:ascii="Times New Roman" w:hAnsi="Times New Roman"/>
          <w:b/>
          <w:sz w:val="22"/>
          <w:szCs w:val="22"/>
          <w:lang w:val="bg-BG"/>
        </w:rPr>
      </w:pPr>
      <w:r w:rsidRPr="008143A0">
        <w:rPr>
          <w:rFonts w:ascii="Times New Roman" w:hAnsi="Times New Roman"/>
          <w:b/>
          <w:sz w:val="22"/>
          <w:szCs w:val="22"/>
          <w:lang w:val="bg-BG"/>
        </w:rPr>
        <w:t xml:space="preserve">ІІ. ЖИВОТНОВЪДСТВО </w:t>
      </w:r>
    </w:p>
    <w:p w:rsidR="008143A0" w:rsidRPr="008143A0" w:rsidRDefault="008143A0" w:rsidP="006A1DCF">
      <w:pPr>
        <w:overflowPunct/>
        <w:autoSpaceDE/>
        <w:autoSpaceDN/>
        <w:adjustRightInd/>
        <w:ind w:left="709" w:right="-279" w:firstLine="11"/>
        <w:contextualSpacing/>
        <w:jc w:val="both"/>
        <w:textAlignment w:val="auto"/>
        <w:rPr>
          <w:rFonts w:ascii="Times New Roman" w:hAnsi="Times New Roman"/>
          <w:sz w:val="22"/>
          <w:szCs w:val="22"/>
          <w:lang w:val="bg-BG"/>
        </w:rPr>
      </w:pPr>
    </w:p>
    <w:p w:rsidR="006A1DCF" w:rsidRPr="008143A0" w:rsidRDefault="006A1DCF" w:rsidP="008143A0">
      <w:pPr>
        <w:overflowPunct/>
        <w:autoSpaceDE/>
        <w:autoSpaceDN/>
        <w:adjustRightInd/>
        <w:ind w:right="-279" w:firstLine="720"/>
        <w:contextualSpacing/>
        <w:jc w:val="both"/>
        <w:textAlignment w:val="auto"/>
        <w:rPr>
          <w:rFonts w:ascii="Times New Roman" w:hAnsi="Times New Roman"/>
          <w:sz w:val="22"/>
          <w:szCs w:val="22"/>
          <w:lang w:val="bg-BG"/>
        </w:rPr>
      </w:pPr>
      <w:r w:rsidRPr="008143A0">
        <w:rPr>
          <w:rFonts w:ascii="Times New Roman" w:hAnsi="Times New Roman"/>
          <w:sz w:val="22"/>
          <w:szCs w:val="22"/>
          <w:lang w:val="bg-BG"/>
        </w:rPr>
        <w:t>През 20</w:t>
      </w:r>
      <w:r w:rsidR="00CA3922" w:rsidRPr="008143A0">
        <w:rPr>
          <w:rFonts w:ascii="Times New Roman" w:hAnsi="Times New Roman"/>
          <w:sz w:val="22"/>
          <w:szCs w:val="22"/>
          <w:lang w:val="bg-BG"/>
        </w:rPr>
        <w:t>2</w:t>
      </w:r>
      <w:r w:rsidR="008143A0" w:rsidRPr="008143A0">
        <w:rPr>
          <w:rFonts w:ascii="Times New Roman" w:hAnsi="Times New Roman"/>
          <w:sz w:val="22"/>
          <w:szCs w:val="22"/>
          <w:lang w:val="bg-BG"/>
        </w:rPr>
        <w:t>1</w:t>
      </w:r>
      <w:r w:rsidRPr="008143A0">
        <w:rPr>
          <w:rFonts w:ascii="Times New Roman" w:hAnsi="Times New Roman"/>
          <w:sz w:val="22"/>
          <w:szCs w:val="22"/>
          <w:lang w:val="bg-BG"/>
        </w:rPr>
        <w:t xml:space="preserve"> г. Националната политика в областта на животновъдството продължава да бъде насочена към защита интересите на животновъдите, засилване на пазарната ориентация, повишаване на производителността и конкурентоспособността на българското животновъдство.</w:t>
      </w:r>
    </w:p>
    <w:p w:rsidR="006A1DCF" w:rsidRPr="008143A0" w:rsidRDefault="006A1DCF" w:rsidP="00F335D3">
      <w:pPr>
        <w:overflowPunct/>
        <w:autoSpaceDE/>
        <w:autoSpaceDN/>
        <w:adjustRightInd/>
        <w:ind w:right="-279" w:firstLine="709"/>
        <w:contextualSpacing/>
        <w:jc w:val="both"/>
        <w:textAlignment w:val="auto"/>
        <w:rPr>
          <w:rFonts w:ascii="Times New Roman" w:hAnsi="Times New Roman"/>
          <w:sz w:val="22"/>
          <w:szCs w:val="22"/>
          <w:lang w:val="bg-BG"/>
        </w:rPr>
      </w:pPr>
      <w:r w:rsidRPr="008143A0">
        <w:rPr>
          <w:rFonts w:ascii="Times New Roman" w:hAnsi="Times New Roman"/>
          <w:sz w:val="22"/>
          <w:szCs w:val="22"/>
          <w:lang w:val="bg-BG"/>
        </w:rPr>
        <w:t>Държавната политика и цели на Министерството на земеделието, храните и горите чрез своите инструменти създава трайни условия за устойчиво развитие на сектора, като непрекъснато актуализира действащата нормативна база в хармония с прилагане на държавното и европейско подпомагане с цел по-лесен достъп да финансиране и повишаване ефективността на животновъдните стопанства.</w:t>
      </w:r>
    </w:p>
    <w:p w:rsidR="009D00F7" w:rsidRPr="004F3177" w:rsidRDefault="006A1DCF" w:rsidP="004F3177">
      <w:pPr>
        <w:tabs>
          <w:tab w:val="left" w:pos="0"/>
        </w:tabs>
        <w:ind w:left="142" w:right="-279" w:firstLine="567"/>
        <w:contextualSpacing/>
        <w:jc w:val="both"/>
        <w:rPr>
          <w:rFonts w:ascii="Times New Roman" w:eastAsia="Calibri" w:hAnsi="Times New Roman"/>
          <w:sz w:val="24"/>
          <w:szCs w:val="24"/>
          <w:lang w:val="bg-BG"/>
        </w:rPr>
      </w:pPr>
      <w:r w:rsidRPr="004F3177">
        <w:rPr>
          <w:rFonts w:ascii="Times New Roman" w:hAnsi="Times New Roman"/>
          <w:sz w:val="24"/>
          <w:szCs w:val="24"/>
          <w:lang w:val="bg-BG"/>
        </w:rPr>
        <w:tab/>
      </w:r>
      <w:r w:rsidR="004F3177" w:rsidRPr="004F3177">
        <w:rPr>
          <w:rFonts w:ascii="Times New Roman" w:hAnsi="Times New Roman"/>
          <w:sz w:val="24"/>
          <w:szCs w:val="24"/>
          <w:lang w:val="bg-BG"/>
        </w:rPr>
        <w:t>Съгласно данни от агростатистическите наблюдения в България, н</w:t>
      </w:r>
      <w:r w:rsidR="009D00F7" w:rsidRPr="004F3177">
        <w:rPr>
          <w:rFonts w:ascii="Times New Roman" w:eastAsia="Calibri" w:hAnsi="Times New Roman"/>
          <w:sz w:val="24"/>
          <w:szCs w:val="24"/>
          <w:lang w:val="bg-BG"/>
        </w:rPr>
        <w:t xml:space="preserve">а територията на обл. Добрич се отглеждат животни в 2166 стопанства. </w:t>
      </w:r>
    </w:p>
    <w:p w:rsidR="009D00F7" w:rsidRDefault="009D00F7" w:rsidP="009D00F7">
      <w:pPr>
        <w:overflowPunct/>
        <w:autoSpaceDE/>
        <w:autoSpaceDN/>
        <w:adjustRightInd/>
        <w:spacing w:after="160" w:line="259" w:lineRule="auto"/>
        <w:ind w:firstLine="708"/>
        <w:jc w:val="both"/>
        <w:textAlignment w:val="auto"/>
        <w:rPr>
          <w:rFonts w:ascii="Times New Roman" w:eastAsia="Calibri" w:hAnsi="Times New Roman"/>
          <w:sz w:val="24"/>
          <w:szCs w:val="24"/>
          <w:lang w:val="bg-BG"/>
        </w:rPr>
      </w:pPr>
      <w:r w:rsidRPr="00D764C6">
        <w:rPr>
          <w:rFonts w:ascii="Times New Roman" w:eastAsia="Calibri" w:hAnsi="Times New Roman"/>
          <w:sz w:val="24"/>
          <w:szCs w:val="24"/>
          <w:lang w:val="bg-BG"/>
        </w:rPr>
        <w:t>Разпределението им е както следва:</w:t>
      </w:r>
    </w:p>
    <w:tbl>
      <w:tblPr>
        <w:tblStyle w:val="120"/>
        <w:tblW w:w="0" w:type="auto"/>
        <w:tblInd w:w="1004" w:type="dxa"/>
        <w:tblLook w:val="04A0" w:firstRow="1" w:lastRow="0" w:firstColumn="1" w:lastColumn="0" w:noHBand="0" w:noVBand="1"/>
      </w:tblPr>
      <w:tblGrid>
        <w:gridCol w:w="2122"/>
        <w:gridCol w:w="1457"/>
        <w:gridCol w:w="1683"/>
        <w:gridCol w:w="2098"/>
        <w:gridCol w:w="1702"/>
      </w:tblGrid>
      <w:tr w:rsidR="009D00F7" w:rsidRPr="00D764C6" w:rsidTr="009D00F7">
        <w:tc>
          <w:tcPr>
            <w:tcW w:w="2122" w:type="dxa"/>
            <w:shd w:val="clear" w:color="auto" w:fill="auto"/>
          </w:tcPr>
          <w:p w:rsidR="009D00F7" w:rsidRPr="00D764C6" w:rsidRDefault="009D00F7" w:rsidP="000361C4">
            <w:pPr>
              <w:overflowPunct/>
              <w:autoSpaceDE/>
              <w:autoSpaceDN/>
              <w:adjustRightInd/>
              <w:jc w:val="center"/>
              <w:textAlignment w:val="auto"/>
              <w:rPr>
                <w:rFonts w:ascii="Calibri" w:eastAsia="Calibri" w:hAnsi="Calibri"/>
                <w:b/>
                <w:sz w:val="24"/>
                <w:szCs w:val="24"/>
              </w:rPr>
            </w:pPr>
            <w:r w:rsidRPr="00D764C6">
              <w:rPr>
                <w:rFonts w:ascii="Calibri" w:eastAsia="Calibri" w:hAnsi="Calibri"/>
                <w:b/>
                <w:sz w:val="24"/>
                <w:szCs w:val="24"/>
              </w:rPr>
              <w:t>Вид животни</w:t>
            </w:r>
          </w:p>
        </w:tc>
        <w:tc>
          <w:tcPr>
            <w:tcW w:w="3140" w:type="dxa"/>
            <w:gridSpan w:val="2"/>
            <w:shd w:val="clear" w:color="auto" w:fill="auto"/>
          </w:tcPr>
          <w:p w:rsidR="009D00F7" w:rsidRPr="00D764C6" w:rsidRDefault="009D00F7" w:rsidP="000361C4">
            <w:pPr>
              <w:overflowPunct/>
              <w:autoSpaceDE/>
              <w:autoSpaceDN/>
              <w:adjustRightInd/>
              <w:jc w:val="center"/>
              <w:textAlignment w:val="auto"/>
              <w:rPr>
                <w:rFonts w:ascii="Calibri" w:eastAsia="Calibri" w:hAnsi="Calibri"/>
                <w:b/>
                <w:sz w:val="24"/>
                <w:szCs w:val="24"/>
              </w:rPr>
            </w:pPr>
            <w:r w:rsidRPr="00D764C6">
              <w:rPr>
                <w:rFonts w:ascii="Calibri" w:eastAsia="Calibri" w:hAnsi="Calibri"/>
                <w:b/>
                <w:sz w:val="24"/>
                <w:szCs w:val="24"/>
              </w:rPr>
              <w:t>Брой животни</w:t>
            </w:r>
          </w:p>
        </w:tc>
        <w:tc>
          <w:tcPr>
            <w:tcW w:w="3800" w:type="dxa"/>
            <w:gridSpan w:val="2"/>
            <w:shd w:val="clear" w:color="auto" w:fill="auto"/>
          </w:tcPr>
          <w:p w:rsidR="009D00F7" w:rsidRPr="00D764C6" w:rsidRDefault="009D00F7" w:rsidP="000361C4">
            <w:pPr>
              <w:overflowPunct/>
              <w:autoSpaceDE/>
              <w:autoSpaceDN/>
              <w:adjustRightInd/>
              <w:jc w:val="center"/>
              <w:textAlignment w:val="auto"/>
              <w:rPr>
                <w:rFonts w:ascii="Calibri" w:eastAsia="Calibri" w:hAnsi="Calibri"/>
                <w:b/>
                <w:sz w:val="24"/>
                <w:szCs w:val="24"/>
              </w:rPr>
            </w:pPr>
            <w:r w:rsidRPr="00D764C6">
              <w:rPr>
                <w:rFonts w:ascii="Calibri" w:eastAsia="Calibri" w:hAnsi="Calibri"/>
                <w:b/>
                <w:sz w:val="24"/>
                <w:szCs w:val="24"/>
              </w:rPr>
              <w:t>Брой стопанства</w:t>
            </w:r>
          </w:p>
        </w:tc>
      </w:tr>
      <w:tr w:rsidR="009D00F7" w:rsidRPr="00D764C6" w:rsidTr="000361C4">
        <w:tc>
          <w:tcPr>
            <w:tcW w:w="2122"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Говеда и биволи</w:t>
            </w:r>
          </w:p>
        </w:tc>
        <w:tc>
          <w:tcPr>
            <w:tcW w:w="1457"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24 940</w:t>
            </w:r>
          </w:p>
        </w:tc>
        <w:tc>
          <w:tcPr>
            <w:tcW w:w="1683"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3.95%</w:t>
            </w:r>
          </w:p>
        </w:tc>
        <w:tc>
          <w:tcPr>
            <w:tcW w:w="2098"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394</w:t>
            </w:r>
          </w:p>
        </w:tc>
        <w:tc>
          <w:tcPr>
            <w:tcW w:w="1702"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1.25%</w:t>
            </w:r>
          </w:p>
        </w:tc>
      </w:tr>
      <w:tr w:rsidR="009D00F7" w:rsidRPr="00D764C6" w:rsidTr="000361C4">
        <w:tc>
          <w:tcPr>
            <w:tcW w:w="2122"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Овце</w:t>
            </w:r>
          </w:p>
        </w:tc>
        <w:tc>
          <w:tcPr>
            <w:tcW w:w="1457"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40 056</w:t>
            </w:r>
          </w:p>
        </w:tc>
        <w:tc>
          <w:tcPr>
            <w:tcW w:w="1683"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3.13%</w:t>
            </w:r>
          </w:p>
        </w:tc>
        <w:tc>
          <w:tcPr>
            <w:tcW w:w="2098"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853</w:t>
            </w:r>
          </w:p>
        </w:tc>
        <w:tc>
          <w:tcPr>
            <w:tcW w:w="1702"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3.85%</w:t>
            </w:r>
          </w:p>
        </w:tc>
      </w:tr>
      <w:tr w:rsidR="009D00F7" w:rsidRPr="00D764C6" w:rsidTr="000361C4">
        <w:tc>
          <w:tcPr>
            <w:tcW w:w="2122"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Кози</w:t>
            </w:r>
          </w:p>
        </w:tc>
        <w:tc>
          <w:tcPr>
            <w:tcW w:w="1457"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6 975</w:t>
            </w:r>
          </w:p>
        </w:tc>
        <w:tc>
          <w:tcPr>
            <w:tcW w:w="1683"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2.86%</w:t>
            </w:r>
          </w:p>
        </w:tc>
        <w:tc>
          <w:tcPr>
            <w:tcW w:w="2098"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343</w:t>
            </w:r>
          </w:p>
        </w:tc>
        <w:tc>
          <w:tcPr>
            <w:tcW w:w="1702"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2.91%</w:t>
            </w:r>
          </w:p>
        </w:tc>
      </w:tr>
      <w:tr w:rsidR="009D00F7" w:rsidRPr="00D764C6" w:rsidTr="000361C4">
        <w:tc>
          <w:tcPr>
            <w:tcW w:w="2122"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Свине</w:t>
            </w:r>
          </w:p>
        </w:tc>
        <w:tc>
          <w:tcPr>
            <w:tcW w:w="1457"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19 374</w:t>
            </w:r>
          </w:p>
        </w:tc>
        <w:tc>
          <w:tcPr>
            <w:tcW w:w="1683"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3.02%</w:t>
            </w:r>
          </w:p>
        </w:tc>
        <w:tc>
          <w:tcPr>
            <w:tcW w:w="2098"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9</w:t>
            </w:r>
          </w:p>
        </w:tc>
        <w:tc>
          <w:tcPr>
            <w:tcW w:w="1702"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0.27%</w:t>
            </w:r>
          </w:p>
        </w:tc>
      </w:tr>
      <w:tr w:rsidR="009D00F7" w:rsidRPr="00D764C6" w:rsidTr="000361C4">
        <w:tc>
          <w:tcPr>
            <w:tcW w:w="2122"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lastRenderedPageBreak/>
              <w:t>Птици</w:t>
            </w:r>
          </w:p>
        </w:tc>
        <w:tc>
          <w:tcPr>
            <w:tcW w:w="1457"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799 711</w:t>
            </w:r>
          </w:p>
        </w:tc>
        <w:tc>
          <w:tcPr>
            <w:tcW w:w="1683"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4.05%</w:t>
            </w:r>
          </w:p>
        </w:tc>
        <w:tc>
          <w:tcPr>
            <w:tcW w:w="2098"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795</w:t>
            </w:r>
          </w:p>
        </w:tc>
        <w:tc>
          <w:tcPr>
            <w:tcW w:w="1702"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3.17%</w:t>
            </w:r>
          </w:p>
        </w:tc>
      </w:tr>
      <w:tr w:rsidR="009D00F7" w:rsidRPr="00D764C6" w:rsidTr="000361C4">
        <w:tc>
          <w:tcPr>
            <w:tcW w:w="2122"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Пчелни семейства</w:t>
            </w:r>
          </w:p>
        </w:tc>
        <w:tc>
          <w:tcPr>
            <w:tcW w:w="1457"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63 743</w:t>
            </w:r>
          </w:p>
        </w:tc>
        <w:tc>
          <w:tcPr>
            <w:tcW w:w="1683"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7.40%</w:t>
            </w:r>
          </w:p>
        </w:tc>
        <w:tc>
          <w:tcPr>
            <w:tcW w:w="2098"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805</w:t>
            </w:r>
          </w:p>
        </w:tc>
        <w:tc>
          <w:tcPr>
            <w:tcW w:w="1702" w:type="dxa"/>
          </w:tcPr>
          <w:p w:rsidR="009D00F7" w:rsidRPr="00D764C6" w:rsidRDefault="009D00F7" w:rsidP="000361C4">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7.27%</w:t>
            </w:r>
          </w:p>
        </w:tc>
      </w:tr>
    </w:tbl>
    <w:p w:rsidR="009D00F7" w:rsidRDefault="009D00F7" w:rsidP="009D00F7">
      <w:pPr>
        <w:ind w:left="709" w:firstLine="720"/>
        <w:rPr>
          <w:rFonts w:ascii="Times New Roman" w:hAnsi="Times New Roman"/>
          <w:spacing w:val="-1"/>
          <w:sz w:val="22"/>
          <w:szCs w:val="22"/>
          <w:lang w:val="bg-BG"/>
        </w:rPr>
      </w:pPr>
    </w:p>
    <w:p w:rsidR="00EC3231" w:rsidRPr="008143A0" w:rsidRDefault="00EC3231" w:rsidP="008143A0">
      <w:pPr>
        <w:pStyle w:val="af2"/>
        <w:numPr>
          <w:ilvl w:val="0"/>
          <w:numId w:val="21"/>
        </w:numPr>
        <w:rPr>
          <w:rFonts w:ascii="Times New Roman" w:hAnsi="Times New Roman"/>
          <w:sz w:val="24"/>
          <w:szCs w:val="24"/>
        </w:rPr>
      </w:pPr>
      <w:r w:rsidRPr="008143A0">
        <w:rPr>
          <w:rFonts w:ascii="Times New Roman" w:hAnsi="Times New Roman"/>
          <w:sz w:val="24"/>
          <w:szCs w:val="24"/>
        </w:rPr>
        <w:t xml:space="preserve">Регистрирани </w:t>
      </w:r>
      <w:r w:rsidR="009E4598" w:rsidRPr="008143A0">
        <w:rPr>
          <w:rFonts w:ascii="Times New Roman" w:hAnsi="Times New Roman"/>
          <w:sz w:val="24"/>
          <w:szCs w:val="24"/>
          <w:lang w:val="bg-BG"/>
        </w:rPr>
        <w:t xml:space="preserve">животни </w:t>
      </w:r>
      <w:r w:rsidRPr="008143A0">
        <w:rPr>
          <w:rFonts w:ascii="Times New Roman" w:hAnsi="Times New Roman"/>
          <w:sz w:val="24"/>
          <w:szCs w:val="24"/>
        </w:rPr>
        <w:t xml:space="preserve">по Наредба №3 от 1999г. </w:t>
      </w:r>
      <w:r w:rsidR="00BB49E0" w:rsidRPr="008143A0">
        <w:rPr>
          <w:rFonts w:ascii="Times New Roman" w:hAnsi="Times New Roman"/>
          <w:sz w:val="24"/>
          <w:szCs w:val="24"/>
          <w:lang w:val="bg-BG"/>
        </w:rPr>
        <w:t xml:space="preserve"> през 2021г. в ОД </w:t>
      </w:r>
      <w:r w:rsidRPr="008143A0">
        <w:rPr>
          <w:rFonts w:ascii="Times New Roman" w:hAnsi="Times New Roman"/>
          <w:sz w:val="24"/>
          <w:szCs w:val="24"/>
        </w:rPr>
        <w:t>“ Земеделие“</w:t>
      </w:r>
      <w:r w:rsidR="00BB49E0" w:rsidRPr="008143A0">
        <w:rPr>
          <w:rFonts w:ascii="Times New Roman" w:hAnsi="Times New Roman"/>
          <w:sz w:val="24"/>
          <w:szCs w:val="24"/>
          <w:lang w:val="bg-BG"/>
        </w:rPr>
        <w:t xml:space="preserve"> </w:t>
      </w:r>
      <w:r w:rsidRPr="008143A0">
        <w:rPr>
          <w:rFonts w:ascii="Times New Roman" w:hAnsi="Times New Roman"/>
          <w:sz w:val="24"/>
          <w:szCs w:val="24"/>
        </w:rPr>
        <w:t>гр</w:t>
      </w:r>
      <w:r w:rsidR="00BB49E0" w:rsidRPr="008143A0">
        <w:rPr>
          <w:rFonts w:ascii="Times New Roman" w:hAnsi="Times New Roman"/>
          <w:sz w:val="24"/>
          <w:szCs w:val="24"/>
          <w:lang w:val="bg-BG"/>
        </w:rPr>
        <w:t xml:space="preserve">. </w:t>
      </w:r>
      <w:r w:rsidRPr="008143A0">
        <w:rPr>
          <w:rFonts w:ascii="Times New Roman" w:hAnsi="Times New Roman"/>
          <w:sz w:val="24"/>
          <w:szCs w:val="24"/>
        </w:rPr>
        <w:t>Добрич</w:t>
      </w:r>
    </w:p>
    <w:p w:rsidR="00EC3231" w:rsidRPr="00BB49E0" w:rsidRDefault="00EC3231" w:rsidP="00EC3231">
      <w:pPr>
        <w:rPr>
          <w:rFonts w:ascii="Times New Roman" w:eastAsia="Calibri" w:hAnsi="Times New Roman"/>
          <w:b/>
          <w:sz w:val="22"/>
          <w:szCs w:val="22"/>
        </w:rPr>
      </w:pPr>
    </w:p>
    <w:tbl>
      <w:tblPr>
        <w:tblW w:w="9347"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3152"/>
        <w:gridCol w:w="1718"/>
        <w:gridCol w:w="2099"/>
        <w:gridCol w:w="1776"/>
      </w:tblGrid>
      <w:tr w:rsidR="00BB49E0" w:rsidRPr="00BB49E0" w:rsidTr="00F335D3">
        <w:trPr>
          <w:trHeight w:val="585"/>
        </w:trPr>
        <w:tc>
          <w:tcPr>
            <w:tcW w:w="602" w:type="dxa"/>
            <w:vMerge w:val="restart"/>
            <w:tcBorders>
              <w:top w:val="single" w:sz="4" w:space="0" w:color="auto"/>
              <w:left w:val="single" w:sz="4" w:space="0" w:color="auto"/>
              <w:bottom w:val="single" w:sz="4" w:space="0" w:color="auto"/>
              <w:right w:val="single" w:sz="4" w:space="0" w:color="auto"/>
            </w:tcBorders>
          </w:tcPr>
          <w:p w:rsidR="00EC3231" w:rsidRPr="00BB49E0" w:rsidRDefault="00EC3231" w:rsidP="00BB49E0">
            <w:pPr>
              <w:spacing w:after="200" w:line="276" w:lineRule="auto"/>
              <w:jc w:val="center"/>
              <w:rPr>
                <w:rFonts w:ascii="Times New Roman" w:hAnsi="Times New Roman"/>
                <w:sz w:val="22"/>
                <w:szCs w:val="22"/>
              </w:rPr>
            </w:pPr>
            <w:r w:rsidRPr="00BB49E0">
              <w:rPr>
                <w:rFonts w:ascii="Times New Roman" w:hAnsi="Times New Roman"/>
                <w:sz w:val="22"/>
                <w:szCs w:val="22"/>
              </w:rPr>
              <w:t>№</w:t>
            </w:r>
          </w:p>
        </w:tc>
        <w:tc>
          <w:tcPr>
            <w:tcW w:w="3152" w:type="dxa"/>
            <w:vMerge w:val="restart"/>
            <w:tcBorders>
              <w:top w:val="single" w:sz="4" w:space="0" w:color="auto"/>
              <w:left w:val="single" w:sz="4" w:space="0" w:color="auto"/>
              <w:bottom w:val="single" w:sz="4" w:space="0" w:color="auto"/>
              <w:right w:val="single" w:sz="4" w:space="0" w:color="auto"/>
            </w:tcBorders>
          </w:tcPr>
          <w:p w:rsidR="00EC3231" w:rsidRPr="00BB49E0" w:rsidRDefault="00EC3231" w:rsidP="00BB49E0">
            <w:pPr>
              <w:spacing w:after="200" w:line="276" w:lineRule="auto"/>
              <w:ind w:left="352"/>
              <w:jc w:val="center"/>
              <w:rPr>
                <w:rFonts w:ascii="Times New Roman" w:hAnsi="Times New Roman"/>
                <w:b/>
                <w:sz w:val="22"/>
                <w:szCs w:val="22"/>
              </w:rPr>
            </w:pPr>
            <w:r w:rsidRPr="00BB49E0">
              <w:rPr>
                <w:rFonts w:ascii="Times New Roman" w:eastAsia="Calibri" w:hAnsi="Times New Roman"/>
                <w:b/>
                <w:bCs/>
                <w:sz w:val="22"/>
                <w:szCs w:val="22"/>
              </w:rPr>
              <w:t>ВИД ЖИВОТНИ/ ПЧЕЛНИ СЕМЕЙСТВА</w:t>
            </w:r>
          </w:p>
        </w:tc>
        <w:tc>
          <w:tcPr>
            <w:tcW w:w="5593" w:type="dxa"/>
            <w:gridSpan w:val="3"/>
            <w:tcBorders>
              <w:top w:val="single" w:sz="4" w:space="0" w:color="auto"/>
              <w:left w:val="single" w:sz="4" w:space="0" w:color="auto"/>
              <w:bottom w:val="single" w:sz="4" w:space="0" w:color="auto"/>
              <w:right w:val="single" w:sz="4" w:space="0" w:color="auto"/>
            </w:tcBorders>
          </w:tcPr>
          <w:p w:rsidR="00EC3231" w:rsidRPr="00BB49E0" w:rsidRDefault="00EC3231" w:rsidP="00BB49E0">
            <w:pPr>
              <w:spacing w:after="200" w:line="276" w:lineRule="auto"/>
              <w:ind w:left="352"/>
              <w:jc w:val="center"/>
              <w:rPr>
                <w:rFonts w:ascii="Times New Roman" w:hAnsi="Times New Roman"/>
                <w:sz w:val="22"/>
                <w:szCs w:val="22"/>
              </w:rPr>
            </w:pPr>
            <w:r w:rsidRPr="00BB49E0">
              <w:rPr>
                <w:rFonts w:ascii="Times New Roman" w:eastAsia="Calibri" w:hAnsi="Times New Roman"/>
                <w:b/>
                <w:bCs/>
                <w:sz w:val="22"/>
                <w:szCs w:val="22"/>
              </w:rPr>
              <w:t>ОБЩ БРОЙ ЖИВОТНИ</w:t>
            </w:r>
          </w:p>
        </w:tc>
      </w:tr>
      <w:tr w:rsidR="00BB49E0" w:rsidRPr="00BB49E0" w:rsidTr="00F335D3">
        <w:trPr>
          <w:trHeigh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231" w:rsidRPr="00BB49E0" w:rsidRDefault="00EC3231" w:rsidP="00BB49E0">
            <w:pPr>
              <w:spacing w:line="276" w:lineRule="auto"/>
              <w:rPr>
                <w:rFonts w:ascii="Times New Roman" w:hAnsi="Times New Roman"/>
                <w:sz w:val="22"/>
                <w:szCs w:val="22"/>
              </w:rPr>
            </w:pPr>
          </w:p>
        </w:tc>
        <w:tc>
          <w:tcPr>
            <w:tcW w:w="3152" w:type="dxa"/>
            <w:vMerge/>
            <w:tcBorders>
              <w:top w:val="single" w:sz="4" w:space="0" w:color="auto"/>
              <w:left w:val="single" w:sz="4" w:space="0" w:color="auto"/>
              <w:bottom w:val="single" w:sz="4" w:space="0" w:color="auto"/>
              <w:right w:val="single" w:sz="4" w:space="0" w:color="auto"/>
            </w:tcBorders>
            <w:vAlign w:val="center"/>
            <w:hideMark/>
          </w:tcPr>
          <w:p w:rsidR="00EC3231" w:rsidRPr="00BB49E0" w:rsidRDefault="00EC3231" w:rsidP="00BB49E0">
            <w:pPr>
              <w:spacing w:line="276" w:lineRule="auto"/>
              <w:rPr>
                <w:rFonts w:ascii="Times New Roman" w:hAnsi="Times New Roman"/>
                <w:b/>
                <w:sz w:val="22"/>
                <w:szCs w:val="22"/>
              </w:rPr>
            </w:pPr>
          </w:p>
        </w:tc>
        <w:tc>
          <w:tcPr>
            <w:tcW w:w="1718"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line="276" w:lineRule="auto"/>
              <w:ind w:left="80" w:right="-279"/>
              <w:jc w:val="center"/>
              <w:rPr>
                <w:rFonts w:ascii="Times New Roman" w:eastAsia="Calibri" w:hAnsi="Times New Roman"/>
                <w:b/>
                <w:sz w:val="22"/>
                <w:szCs w:val="22"/>
              </w:rPr>
            </w:pPr>
            <w:r w:rsidRPr="00BB49E0">
              <w:rPr>
                <w:rFonts w:ascii="Times New Roman" w:eastAsia="Calibri" w:hAnsi="Times New Roman"/>
                <w:b/>
                <w:bCs/>
                <w:sz w:val="22"/>
                <w:szCs w:val="22"/>
              </w:rPr>
              <w:t>СТОПАНСКА</w:t>
            </w:r>
          </w:p>
          <w:p w:rsidR="00EC3231" w:rsidRPr="00BB49E0" w:rsidRDefault="00EC3231" w:rsidP="00BB49E0">
            <w:pPr>
              <w:spacing w:after="200" w:line="276" w:lineRule="auto"/>
              <w:ind w:left="352"/>
              <w:jc w:val="center"/>
              <w:rPr>
                <w:rFonts w:ascii="Times New Roman" w:hAnsi="Times New Roman"/>
                <w:sz w:val="22"/>
                <w:szCs w:val="22"/>
              </w:rPr>
            </w:pPr>
            <w:r w:rsidRPr="00BB49E0">
              <w:rPr>
                <w:rFonts w:ascii="Times New Roman" w:eastAsia="Calibri" w:hAnsi="Times New Roman"/>
                <w:b/>
                <w:bCs/>
                <w:sz w:val="22"/>
                <w:szCs w:val="22"/>
              </w:rPr>
              <w:t>2019 г.</w:t>
            </w:r>
          </w:p>
        </w:tc>
        <w:tc>
          <w:tcPr>
            <w:tcW w:w="2099"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line="276" w:lineRule="auto"/>
              <w:ind w:right="-279"/>
              <w:jc w:val="center"/>
              <w:rPr>
                <w:rFonts w:ascii="Times New Roman" w:eastAsia="Calibri" w:hAnsi="Times New Roman"/>
                <w:b/>
                <w:sz w:val="22"/>
                <w:szCs w:val="22"/>
              </w:rPr>
            </w:pPr>
            <w:r w:rsidRPr="00BB49E0">
              <w:rPr>
                <w:rFonts w:ascii="Times New Roman" w:eastAsia="Calibri" w:hAnsi="Times New Roman"/>
                <w:b/>
                <w:bCs/>
                <w:sz w:val="22"/>
                <w:szCs w:val="22"/>
              </w:rPr>
              <w:t>СТОПАНСКА</w:t>
            </w:r>
          </w:p>
          <w:p w:rsidR="00EC3231" w:rsidRPr="00BB49E0" w:rsidRDefault="00EC3231" w:rsidP="00BB49E0">
            <w:pPr>
              <w:spacing w:after="200" w:line="276" w:lineRule="auto"/>
              <w:ind w:left="352"/>
              <w:jc w:val="center"/>
              <w:rPr>
                <w:rFonts w:ascii="Times New Roman" w:hAnsi="Times New Roman"/>
                <w:sz w:val="22"/>
                <w:szCs w:val="22"/>
              </w:rPr>
            </w:pPr>
            <w:r w:rsidRPr="00BB49E0">
              <w:rPr>
                <w:rFonts w:ascii="Times New Roman" w:eastAsia="Calibri" w:hAnsi="Times New Roman"/>
                <w:b/>
                <w:bCs/>
                <w:sz w:val="22"/>
                <w:szCs w:val="22"/>
              </w:rPr>
              <w:t>2020 г.</w:t>
            </w:r>
          </w:p>
        </w:tc>
        <w:tc>
          <w:tcPr>
            <w:tcW w:w="1776"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line="276" w:lineRule="auto"/>
              <w:ind w:right="-279"/>
              <w:jc w:val="center"/>
              <w:rPr>
                <w:rFonts w:ascii="Times New Roman" w:eastAsia="Calibri" w:hAnsi="Times New Roman"/>
                <w:b/>
                <w:sz w:val="22"/>
                <w:szCs w:val="22"/>
              </w:rPr>
            </w:pPr>
            <w:r w:rsidRPr="00BB49E0">
              <w:rPr>
                <w:rFonts w:ascii="Times New Roman" w:eastAsia="Calibri" w:hAnsi="Times New Roman"/>
                <w:b/>
                <w:bCs/>
                <w:sz w:val="22"/>
                <w:szCs w:val="22"/>
              </w:rPr>
              <w:t>СТОПАНСКА</w:t>
            </w:r>
          </w:p>
          <w:p w:rsidR="00EC3231" w:rsidRPr="00BB49E0" w:rsidRDefault="00EC3231" w:rsidP="00BB49E0">
            <w:pPr>
              <w:spacing w:after="200" w:line="276" w:lineRule="auto"/>
              <w:ind w:left="352"/>
              <w:jc w:val="center"/>
              <w:rPr>
                <w:rFonts w:ascii="Times New Roman" w:hAnsi="Times New Roman"/>
                <w:sz w:val="22"/>
                <w:szCs w:val="22"/>
              </w:rPr>
            </w:pPr>
            <w:r w:rsidRPr="00BB49E0">
              <w:rPr>
                <w:rFonts w:ascii="Times New Roman" w:eastAsia="Calibri" w:hAnsi="Times New Roman"/>
                <w:b/>
                <w:bCs/>
                <w:sz w:val="22"/>
                <w:szCs w:val="22"/>
              </w:rPr>
              <w:t>2021 г.</w:t>
            </w:r>
          </w:p>
        </w:tc>
      </w:tr>
      <w:tr w:rsidR="00BB49E0" w:rsidRPr="00BB49E0" w:rsidTr="00F335D3">
        <w:trPr>
          <w:trHeight w:val="462"/>
        </w:trPr>
        <w:tc>
          <w:tcPr>
            <w:tcW w:w="602"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b/>
                <w:sz w:val="22"/>
                <w:szCs w:val="22"/>
              </w:rPr>
            </w:pPr>
            <w:r w:rsidRPr="00BB49E0">
              <w:rPr>
                <w:rFonts w:ascii="Times New Roman" w:hAnsi="Times New Roman"/>
                <w:b/>
                <w:sz w:val="22"/>
                <w:szCs w:val="22"/>
              </w:rPr>
              <w:t>1</w:t>
            </w:r>
          </w:p>
        </w:tc>
        <w:tc>
          <w:tcPr>
            <w:tcW w:w="3152"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rPr>
                <w:rFonts w:ascii="Times New Roman" w:hAnsi="Times New Roman"/>
                <w:b/>
                <w:sz w:val="22"/>
                <w:szCs w:val="22"/>
              </w:rPr>
            </w:pPr>
            <w:r w:rsidRPr="00BB49E0">
              <w:rPr>
                <w:rFonts w:ascii="Times New Roman" w:eastAsia="Calibri" w:hAnsi="Times New Roman"/>
                <w:b/>
                <w:sz w:val="22"/>
                <w:szCs w:val="22"/>
              </w:rPr>
              <w:t>Свине</w:t>
            </w:r>
          </w:p>
        </w:tc>
        <w:tc>
          <w:tcPr>
            <w:tcW w:w="1718"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43 995</w:t>
            </w:r>
          </w:p>
        </w:tc>
        <w:tc>
          <w:tcPr>
            <w:tcW w:w="2099"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93 055</w:t>
            </w:r>
          </w:p>
        </w:tc>
        <w:tc>
          <w:tcPr>
            <w:tcW w:w="1776"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95 921</w:t>
            </w:r>
          </w:p>
        </w:tc>
      </w:tr>
      <w:tr w:rsidR="00BB49E0" w:rsidRPr="00BB49E0" w:rsidTr="00F335D3">
        <w:trPr>
          <w:trHeight w:val="498"/>
        </w:trPr>
        <w:tc>
          <w:tcPr>
            <w:tcW w:w="602"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b/>
                <w:sz w:val="22"/>
                <w:szCs w:val="22"/>
              </w:rPr>
            </w:pPr>
            <w:r w:rsidRPr="00BB49E0">
              <w:rPr>
                <w:rFonts w:ascii="Times New Roman" w:hAnsi="Times New Roman"/>
                <w:b/>
                <w:sz w:val="22"/>
                <w:szCs w:val="22"/>
              </w:rPr>
              <w:t>2</w:t>
            </w:r>
          </w:p>
        </w:tc>
        <w:tc>
          <w:tcPr>
            <w:tcW w:w="3152"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rPr>
                <w:rFonts w:ascii="Times New Roman" w:hAnsi="Times New Roman"/>
                <w:b/>
                <w:sz w:val="22"/>
                <w:szCs w:val="22"/>
              </w:rPr>
            </w:pPr>
            <w:r w:rsidRPr="00BB49E0">
              <w:rPr>
                <w:rFonts w:ascii="Times New Roman" w:hAnsi="Times New Roman"/>
                <w:b/>
                <w:sz w:val="22"/>
                <w:szCs w:val="22"/>
              </w:rPr>
              <w:t>Пчелни семейства</w:t>
            </w:r>
          </w:p>
        </w:tc>
        <w:tc>
          <w:tcPr>
            <w:tcW w:w="1718"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60 220</w:t>
            </w:r>
          </w:p>
        </w:tc>
        <w:tc>
          <w:tcPr>
            <w:tcW w:w="2099"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56 334</w:t>
            </w:r>
          </w:p>
        </w:tc>
        <w:tc>
          <w:tcPr>
            <w:tcW w:w="1776"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54 785</w:t>
            </w:r>
          </w:p>
        </w:tc>
      </w:tr>
      <w:tr w:rsidR="00BB49E0" w:rsidRPr="00BB49E0" w:rsidTr="00F335D3">
        <w:trPr>
          <w:trHeight w:val="534"/>
        </w:trPr>
        <w:tc>
          <w:tcPr>
            <w:tcW w:w="602"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b/>
                <w:sz w:val="22"/>
                <w:szCs w:val="22"/>
              </w:rPr>
            </w:pPr>
            <w:r w:rsidRPr="00BB49E0">
              <w:rPr>
                <w:rFonts w:ascii="Times New Roman" w:hAnsi="Times New Roman"/>
                <w:b/>
                <w:sz w:val="22"/>
                <w:szCs w:val="22"/>
              </w:rPr>
              <w:t>3</w:t>
            </w:r>
          </w:p>
        </w:tc>
        <w:tc>
          <w:tcPr>
            <w:tcW w:w="3152"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rPr>
                <w:rFonts w:ascii="Times New Roman" w:hAnsi="Times New Roman"/>
                <w:b/>
                <w:sz w:val="22"/>
                <w:szCs w:val="22"/>
              </w:rPr>
            </w:pPr>
            <w:r w:rsidRPr="00BB49E0">
              <w:rPr>
                <w:rFonts w:ascii="Times New Roman" w:hAnsi="Times New Roman"/>
                <w:b/>
                <w:sz w:val="22"/>
                <w:szCs w:val="22"/>
              </w:rPr>
              <w:t>Птици</w:t>
            </w:r>
          </w:p>
        </w:tc>
        <w:tc>
          <w:tcPr>
            <w:tcW w:w="1718"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1 662 222</w:t>
            </w:r>
          </w:p>
        </w:tc>
        <w:tc>
          <w:tcPr>
            <w:tcW w:w="2099"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1 493 066</w:t>
            </w:r>
          </w:p>
        </w:tc>
        <w:tc>
          <w:tcPr>
            <w:tcW w:w="1776"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1 510 535</w:t>
            </w:r>
          </w:p>
        </w:tc>
      </w:tr>
      <w:tr w:rsidR="00BB49E0" w:rsidRPr="00BB49E0" w:rsidTr="00F335D3">
        <w:trPr>
          <w:trHeight w:val="72"/>
        </w:trPr>
        <w:tc>
          <w:tcPr>
            <w:tcW w:w="602"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b/>
                <w:sz w:val="22"/>
                <w:szCs w:val="22"/>
              </w:rPr>
            </w:pPr>
            <w:r w:rsidRPr="00BB49E0">
              <w:rPr>
                <w:rFonts w:ascii="Times New Roman" w:hAnsi="Times New Roman"/>
                <w:b/>
                <w:sz w:val="22"/>
                <w:szCs w:val="22"/>
              </w:rPr>
              <w:t>4</w:t>
            </w:r>
          </w:p>
        </w:tc>
        <w:tc>
          <w:tcPr>
            <w:tcW w:w="3152"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rPr>
                <w:rFonts w:ascii="Times New Roman" w:hAnsi="Times New Roman"/>
                <w:b/>
                <w:sz w:val="22"/>
                <w:szCs w:val="22"/>
              </w:rPr>
            </w:pPr>
            <w:r w:rsidRPr="00BB49E0">
              <w:rPr>
                <w:rFonts w:ascii="Times New Roman" w:hAnsi="Times New Roman"/>
                <w:b/>
                <w:sz w:val="22"/>
                <w:szCs w:val="22"/>
              </w:rPr>
              <w:t>Овце</w:t>
            </w:r>
          </w:p>
        </w:tc>
        <w:tc>
          <w:tcPr>
            <w:tcW w:w="1718"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30 797</w:t>
            </w:r>
          </w:p>
        </w:tc>
        <w:tc>
          <w:tcPr>
            <w:tcW w:w="2099"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27 655</w:t>
            </w:r>
          </w:p>
        </w:tc>
        <w:tc>
          <w:tcPr>
            <w:tcW w:w="1776"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26 299</w:t>
            </w:r>
          </w:p>
        </w:tc>
      </w:tr>
      <w:tr w:rsidR="00BB49E0" w:rsidRPr="00BB49E0" w:rsidTr="00F335D3">
        <w:trPr>
          <w:trHeight w:val="60"/>
        </w:trPr>
        <w:tc>
          <w:tcPr>
            <w:tcW w:w="602"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b/>
                <w:sz w:val="22"/>
                <w:szCs w:val="22"/>
              </w:rPr>
            </w:pPr>
            <w:r w:rsidRPr="00BB49E0">
              <w:rPr>
                <w:rFonts w:ascii="Times New Roman" w:hAnsi="Times New Roman"/>
                <w:b/>
                <w:sz w:val="22"/>
                <w:szCs w:val="22"/>
              </w:rPr>
              <w:t>5</w:t>
            </w:r>
          </w:p>
        </w:tc>
        <w:tc>
          <w:tcPr>
            <w:tcW w:w="3152"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rPr>
                <w:rFonts w:ascii="Times New Roman" w:hAnsi="Times New Roman"/>
                <w:b/>
                <w:sz w:val="22"/>
                <w:szCs w:val="22"/>
              </w:rPr>
            </w:pPr>
            <w:r w:rsidRPr="00BB49E0">
              <w:rPr>
                <w:rFonts w:ascii="Times New Roman" w:hAnsi="Times New Roman"/>
                <w:b/>
                <w:sz w:val="22"/>
                <w:szCs w:val="22"/>
              </w:rPr>
              <w:t>Кози</w:t>
            </w:r>
          </w:p>
        </w:tc>
        <w:tc>
          <w:tcPr>
            <w:tcW w:w="1718"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4 711</w:t>
            </w:r>
          </w:p>
        </w:tc>
        <w:tc>
          <w:tcPr>
            <w:tcW w:w="2099"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3948</w:t>
            </w:r>
          </w:p>
        </w:tc>
        <w:tc>
          <w:tcPr>
            <w:tcW w:w="1776"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3171</w:t>
            </w:r>
          </w:p>
        </w:tc>
      </w:tr>
      <w:tr w:rsidR="00BB49E0" w:rsidRPr="00BB49E0" w:rsidTr="00F335D3">
        <w:trPr>
          <w:trHeight w:val="60"/>
        </w:trPr>
        <w:tc>
          <w:tcPr>
            <w:tcW w:w="602"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b/>
                <w:sz w:val="22"/>
                <w:szCs w:val="22"/>
              </w:rPr>
            </w:pPr>
            <w:r w:rsidRPr="00BB49E0">
              <w:rPr>
                <w:rFonts w:ascii="Times New Roman" w:hAnsi="Times New Roman"/>
                <w:b/>
                <w:sz w:val="22"/>
                <w:szCs w:val="22"/>
              </w:rPr>
              <w:t>6</w:t>
            </w:r>
          </w:p>
        </w:tc>
        <w:tc>
          <w:tcPr>
            <w:tcW w:w="3152"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rPr>
                <w:rFonts w:ascii="Times New Roman" w:hAnsi="Times New Roman"/>
                <w:b/>
                <w:sz w:val="22"/>
                <w:szCs w:val="22"/>
              </w:rPr>
            </w:pPr>
            <w:r w:rsidRPr="00BB49E0">
              <w:rPr>
                <w:rFonts w:ascii="Times New Roman" w:hAnsi="Times New Roman"/>
                <w:b/>
                <w:sz w:val="22"/>
                <w:szCs w:val="22"/>
              </w:rPr>
              <w:t>Зайци</w:t>
            </w:r>
          </w:p>
        </w:tc>
        <w:tc>
          <w:tcPr>
            <w:tcW w:w="1718"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370</w:t>
            </w:r>
          </w:p>
        </w:tc>
        <w:tc>
          <w:tcPr>
            <w:tcW w:w="2099"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100</w:t>
            </w:r>
          </w:p>
        </w:tc>
        <w:tc>
          <w:tcPr>
            <w:tcW w:w="1776"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0</w:t>
            </w:r>
          </w:p>
        </w:tc>
      </w:tr>
      <w:tr w:rsidR="00BB49E0" w:rsidRPr="00BB49E0" w:rsidTr="00F335D3">
        <w:trPr>
          <w:trHeight w:val="60"/>
        </w:trPr>
        <w:tc>
          <w:tcPr>
            <w:tcW w:w="602"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b/>
                <w:sz w:val="22"/>
                <w:szCs w:val="22"/>
              </w:rPr>
            </w:pPr>
            <w:r w:rsidRPr="00BB49E0">
              <w:rPr>
                <w:rFonts w:ascii="Times New Roman" w:hAnsi="Times New Roman"/>
                <w:b/>
                <w:sz w:val="22"/>
                <w:szCs w:val="22"/>
              </w:rPr>
              <w:t>7</w:t>
            </w:r>
          </w:p>
        </w:tc>
        <w:tc>
          <w:tcPr>
            <w:tcW w:w="3152"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rPr>
                <w:rFonts w:ascii="Times New Roman" w:hAnsi="Times New Roman"/>
                <w:b/>
                <w:sz w:val="22"/>
                <w:szCs w:val="22"/>
              </w:rPr>
            </w:pPr>
            <w:r w:rsidRPr="00BB49E0">
              <w:rPr>
                <w:rFonts w:ascii="Times New Roman" w:hAnsi="Times New Roman"/>
                <w:b/>
                <w:sz w:val="22"/>
                <w:szCs w:val="22"/>
              </w:rPr>
              <w:t>Говеда и биволи</w:t>
            </w:r>
          </w:p>
        </w:tc>
        <w:tc>
          <w:tcPr>
            <w:tcW w:w="1718"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24 386</w:t>
            </w:r>
          </w:p>
        </w:tc>
        <w:tc>
          <w:tcPr>
            <w:tcW w:w="2099"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24 348</w:t>
            </w:r>
          </w:p>
        </w:tc>
        <w:tc>
          <w:tcPr>
            <w:tcW w:w="1776" w:type="dxa"/>
            <w:tcBorders>
              <w:top w:val="single" w:sz="4" w:space="0" w:color="auto"/>
              <w:left w:val="single" w:sz="4" w:space="0" w:color="auto"/>
              <w:bottom w:val="single" w:sz="4" w:space="0" w:color="auto"/>
              <w:right w:val="single" w:sz="4" w:space="0" w:color="auto"/>
            </w:tcBorders>
            <w:hideMark/>
          </w:tcPr>
          <w:p w:rsidR="00EC3231" w:rsidRPr="00BB49E0" w:rsidRDefault="00EC3231" w:rsidP="00BB49E0">
            <w:pPr>
              <w:spacing w:after="200" w:line="276" w:lineRule="auto"/>
              <w:ind w:left="352"/>
              <w:rPr>
                <w:rFonts w:ascii="Times New Roman" w:hAnsi="Times New Roman"/>
                <w:sz w:val="22"/>
                <w:szCs w:val="22"/>
              </w:rPr>
            </w:pPr>
            <w:r w:rsidRPr="00BB49E0">
              <w:rPr>
                <w:rFonts w:ascii="Times New Roman" w:hAnsi="Times New Roman"/>
                <w:sz w:val="22"/>
                <w:szCs w:val="22"/>
              </w:rPr>
              <w:t>23 947</w:t>
            </w:r>
          </w:p>
        </w:tc>
      </w:tr>
    </w:tbl>
    <w:p w:rsidR="00EC3231" w:rsidRDefault="00EC3231" w:rsidP="00EC3231">
      <w:pPr>
        <w:rPr>
          <w:rFonts w:ascii="Times New Roman" w:eastAsiaTheme="minorHAnsi" w:hAnsi="Times New Roman"/>
          <w:sz w:val="24"/>
          <w:szCs w:val="24"/>
        </w:rPr>
      </w:pPr>
    </w:p>
    <w:p w:rsidR="009E4598" w:rsidRPr="008143A0" w:rsidRDefault="009E4598" w:rsidP="004C1136">
      <w:pPr>
        <w:ind w:firstLine="720"/>
        <w:jc w:val="both"/>
        <w:rPr>
          <w:rFonts w:ascii="Times New Roman" w:hAnsi="Times New Roman"/>
          <w:b/>
          <w:sz w:val="24"/>
          <w:szCs w:val="24"/>
          <w:u w:val="single"/>
          <w:lang w:val="bg-BG"/>
        </w:rPr>
      </w:pPr>
    </w:p>
    <w:p w:rsidR="00232712" w:rsidRPr="00232712" w:rsidRDefault="00232712" w:rsidP="008143A0">
      <w:pPr>
        <w:pStyle w:val="af2"/>
        <w:numPr>
          <w:ilvl w:val="0"/>
          <w:numId w:val="21"/>
        </w:numPr>
        <w:tabs>
          <w:tab w:val="left" w:pos="0"/>
        </w:tabs>
        <w:ind w:right="-279"/>
        <w:jc w:val="both"/>
        <w:rPr>
          <w:rFonts w:ascii="Times New Roman" w:hAnsi="Times New Roman"/>
          <w:b/>
          <w:sz w:val="22"/>
          <w:szCs w:val="22"/>
          <w:u w:val="single"/>
          <w:lang w:val="bg-BG"/>
        </w:rPr>
      </w:pPr>
      <w:r w:rsidRPr="00232712">
        <w:rPr>
          <w:rFonts w:ascii="Times New Roman" w:hAnsi="Times New Roman"/>
          <w:b/>
          <w:sz w:val="22"/>
          <w:szCs w:val="22"/>
          <w:u w:val="single"/>
          <w:lang w:val="bg-BG"/>
        </w:rPr>
        <w:t>Р</w:t>
      </w:r>
      <w:r w:rsidR="00646B28">
        <w:rPr>
          <w:rFonts w:ascii="Times New Roman" w:hAnsi="Times New Roman"/>
          <w:b/>
          <w:sz w:val="22"/>
          <w:szCs w:val="22"/>
          <w:u w:val="single"/>
          <w:lang w:val="bg-BG"/>
        </w:rPr>
        <w:t>еги</w:t>
      </w:r>
      <w:r w:rsidRPr="00232712">
        <w:rPr>
          <w:rFonts w:ascii="Times New Roman" w:hAnsi="Times New Roman"/>
          <w:b/>
          <w:sz w:val="22"/>
          <w:szCs w:val="22"/>
          <w:u w:val="single"/>
          <w:lang w:val="bg-BG"/>
        </w:rPr>
        <w:t xml:space="preserve">стър на фермите и стопанствата за производство на чистопороден и хибриден разплоден материал при птици, свине и зайци </w:t>
      </w:r>
    </w:p>
    <w:p w:rsidR="00232712" w:rsidRDefault="00232712" w:rsidP="00232712">
      <w:pPr>
        <w:tabs>
          <w:tab w:val="left" w:pos="0"/>
        </w:tabs>
        <w:ind w:left="720" w:right="-279"/>
        <w:jc w:val="both"/>
        <w:rPr>
          <w:rFonts w:ascii="Times New Roman" w:hAnsi="Times New Roman"/>
          <w:sz w:val="22"/>
          <w:szCs w:val="22"/>
          <w:lang w:val="bg-BG"/>
        </w:rPr>
      </w:pPr>
    </w:p>
    <w:p w:rsidR="00F335D3" w:rsidRDefault="00232712" w:rsidP="00F335D3">
      <w:pPr>
        <w:tabs>
          <w:tab w:val="left" w:pos="0"/>
        </w:tabs>
        <w:ind w:right="-279" w:firstLine="142"/>
        <w:jc w:val="both"/>
        <w:rPr>
          <w:rFonts w:ascii="Times New Roman" w:hAnsi="Times New Roman"/>
          <w:sz w:val="22"/>
          <w:szCs w:val="22"/>
          <w:lang w:val="bg-BG"/>
        </w:rPr>
      </w:pPr>
      <w:r>
        <w:rPr>
          <w:rFonts w:ascii="Times New Roman" w:hAnsi="Times New Roman"/>
          <w:sz w:val="22"/>
          <w:szCs w:val="22"/>
          <w:lang w:val="bg-BG"/>
        </w:rPr>
        <w:tab/>
      </w:r>
      <w:r w:rsidR="008143A0" w:rsidRPr="00232712">
        <w:rPr>
          <w:rFonts w:ascii="Times New Roman" w:hAnsi="Times New Roman"/>
          <w:sz w:val="22"/>
          <w:szCs w:val="22"/>
          <w:lang w:val="bg-BG"/>
        </w:rPr>
        <w:t xml:space="preserve">Областна Дирекция „Земеделие“ Добрич води регистър и издава удостоверения на фермите и стопанствата за производство на чистопороден и хибриден разплоден материал при птици, свине и зайци по реда на чл.2, ал.2 от Наредба №22/14.05.2004 г. </w:t>
      </w:r>
    </w:p>
    <w:p w:rsidR="008143A0" w:rsidRPr="00232712" w:rsidRDefault="00F335D3" w:rsidP="00F335D3">
      <w:pPr>
        <w:tabs>
          <w:tab w:val="left" w:pos="0"/>
        </w:tabs>
        <w:ind w:right="-279" w:firstLine="142"/>
        <w:jc w:val="both"/>
        <w:rPr>
          <w:rFonts w:ascii="Times New Roman" w:hAnsi="Times New Roman"/>
          <w:sz w:val="22"/>
          <w:szCs w:val="22"/>
          <w:lang w:val="bg-BG"/>
        </w:rPr>
      </w:pPr>
      <w:r>
        <w:rPr>
          <w:rFonts w:ascii="Times New Roman" w:hAnsi="Times New Roman"/>
          <w:sz w:val="22"/>
          <w:szCs w:val="22"/>
          <w:lang w:val="bg-BG"/>
        </w:rPr>
        <w:tab/>
      </w:r>
      <w:r w:rsidR="008143A0" w:rsidRPr="00232712">
        <w:rPr>
          <w:rFonts w:ascii="Times New Roman" w:hAnsi="Times New Roman"/>
          <w:sz w:val="22"/>
          <w:szCs w:val="22"/>
          <w:lang w:val="bg-BG"/>
        </w:rPr>
        <w:t>През 2021 г. са издадени 2 бр. удостоверения за за производство на чистопороден и хибриден материал при птици.</w:t>
      </w:r>
    </w:p>
    <w:p w:rsidR="008143A0" w:rsidRPr="008143A0" w:rsidRDefault="008143A0" w:rsidP="008143A0">
      <w:pPr>
        <w:tabs>
          <w:tab w:val="left" w:pos="0"/>
        </w:tabs>
        <w:ind w:left="709" w:right="-279"/>
        <w:contextualSpacing/>
        <w:jc w:val="both"/>
        <w:rPr>
          <w:rFonts w:ascii="Times New Roman" w:hAnsi="Times New Roman"/>
          <w:sz w:val="22"/>
          <w:szCs w:val="22"/>
          <w:lang w:val="bg-BG"/>
        </w:rPr>
      </w:pPr>
      <w:r w:rsidRPr="008143A0">
        <w:rPr>
          <w:rFonts w:ascii="Times New Roman" w:hAnsi="Times New Roman"/>
          <w:sz w:val="22"/>
          <w:szCs w:val="22"/>
          <w:lang w:val="bg-BG"/>
        </w:rPr>
        <w:t xml:space="preserve">               </w:t>
      </w:r>
    </w:p>
    <w:p w:rsidR="008143A0" w:rsidRPr="008143A0" w:rsidRDefault="008143A0" w:rsidP="008143A0">
      <w:pPr>
        <w:pStyle w:val="af2"/>
        <w:numPr>
          <w:ilvl w:val="0"/>
          <w:numId w:val="21"/>
        </w:numPr>
        <w:tabs>
          <w:tab w:val="left" w:pos="0"/>
        </w:tabs>
        <w:ind w:right="-279"/>
        <w:jc w:val="both"/>
        <w:rPr>
          <w:rFonts w:ascii="Times New Roman" w:hAnsi="Times New Roman"/>
          <w:b/>
          <w:sz w:val="22"/>
          <w:szCs w:val="22"/>
          <w:u w:val="single"/>
          <w:lang w:val="bg-BG"/>
        </w:rPr>
      </w:pPr>
      <w:r w:rsidRPr="008143A0">
        <w:rPr>
          <w:rFonts w:ascii="Times New Roman" w:hAnsi="Times New Roman"/>
          <w:b/>
          <w:sz w:val="22"/>
          <w:szCs w:val="22"/>
          <w:u w:val="single"/>
          <w:lang w:val="bg-BG"/>
        </w:rPr>
        <w:t xml:space="preserve">Регистър на пчелини за производство на пчелни майки и отводки. </w:t>
      </w:r>
    </w:p>
    <w:p w:rsidR="008143A0" w:rsidRPr="008143A0" w:rsidRDefault="008143A0" w:rsidP="008143A0">
      <w:pPr>
        <w:tabs>
          <w:tab w:val="left" w:pos="0"/>
        </w:tabs>
        <w:ind w:left="709" w:right="-279"/>
        <w:contextualSpacing/>
        <w:jc w:val="both"/>
        <w:rPr>
          <w:rFonts w:ascii="Times New Roman" w:hAnsi="Times New Roman"/>
          <w:b/>
          <w:sz w:val="22"/>
          <w:szCs w:val="22"/>
          <w:u w:val="single"/>
          <w:lang w:val="bg-BG"/>
        </w:rPr>
      </w:pPr>
    </w:p>
    <w:p w:rsidR="008143A0" w:rsidRPr="008143A0" w:rsidRDefault="008143A0" w:rsidP="00F335D3">
      <w:pPr>
        <w:tabs>
          <w:tab w:val="left" w:pos="0"/>
        </w:tabs>
        <w:ind w:right="-279" w:firstLine="567"/>
        <w:contextualSpacing/>
        <w:jc w:val="both"/>
        <w:rPr>
          <w:rFonts w:ascii="Times New Roman" w:hAnsi="Times New Roman"/>
          <w:b/>
          <w:sz w:val="22"/>
          <w:szCs w:val="22"/>
          <w:u w:val="single"/>
          <w:lang w:val="bg-BG"/>
        </w:rPr>
      </w:pPr>
      <w:r w:rsidRPr="008143A0">
        <w:rPr>
          <w:rFonts w:ascii="Times New Roman" w:hAnsi="Times New Roman"/>
          <w:sz w:val="22"/>
          <w:szCs w:val="22"/>
          <w:lang w:val="bg-BG"/>
        </w:rPr>
        <w:t>Съгласно чл.19, ал.2 от Закона за пчеларството за 2021 г. в Областната дирекция „Земеделие“ гр. Добрич са регистрирани и издадени удостоверения на 3-ма производители на изкуствени рояци (отводки) и 1 удостоверние за производство на елитни племенни пчелни майки.</w:t>
      </w:r>
    </w:p>
    <w:p w:rsidR="0083541A" w:rsidRPr="008143A0" w:rsidRDefault="0083541A" w:rsidP="004C1136">
      <w:pPr>
        <w:ind w:firstLine="720"/>
        <w:jc w:val="both"/>
        <w:rPr>
          <w:rFonts w:ascii="Times New Roman" w:hAnsi="Times New Roman"/>
          <w:b/>
          <w:sz w:val="24"/>
          <w:szCs w:val="24"/>
          <w:u w:val="single"/>
          <w:lang w:val="bg-BG"/>
        </w:rPr>
      </w:pPr>
    </w:p>
    <w:p w:rsidR="004062DA" w:rsidRDefault="004062DA" w:rsidP="00BD254A">
      <w:pPr>
        <w:overflowPunct/>
        <w:autoSpaceDE/>
        <w:autoSpaceDN/>
        <w:adjustRightInd/>
        <w:ind w:left="567"/>
        <w:jc w:val="both"/>
        <w:textAlignment w:val="auto"/>
        <w:rPr>
          <w:rFonts w:ascii="Times New Roman" w:hAnsi="Times New Roman"/>
          <w:b/>
          <w:sz w:val="24"/>
          <w:szCs w:val="24"/>
          <w:lang w:val="bg-BG"/>
        </w:rPr>
      </w:pPr>
    </w:p>
    <w:p w:rsidR="00232712" w:rsidRDefault="00007E3C" w:rsidP="00232712">
      <w:pPr>
        <w:overflowPunct/>
        <w:autoSpaceDE/>
        <w:autoSpaceDN/>
        <w:adjustRightInd/>
        <w:ind w:left="567"/>
        <w:jc w:val="both"/>
        <w:textAlignment w:val="auto"/>
        <w:rPr>
          <w:rFonts w:ascii="Times New Roman" w:hAnsi="Times New Roman"/>
          <w:b/>
          <w:sz w:val="24"/>
          <w:szCs w:val="24"/>
          <w:lang w:val="bg-BG"/>
        </w:rPr>
      </w:pPr>
      <w:r w:rsidRPr="00157569">
        <w:rPr>
          <w:rFonts w:ascii="Times New Roman" w:hAnsi="Times New Roman"/>
          <w:b/>
          <w:sz w:val="24"/>
          <w:szCs w:val="24"/>
          <w:lang w:val="bg-BG"/>
        </w:rPr>
        <w:t xml:space="preserve">ІІІ. </w:t>
      </w:r>
      <w:r w:rsidR="00232712" w:rsidRPr="00E977BA">
        <w:rPr>
          <w:rFonts w:ascii="Times New Roman" w:hAnsi="Times New Roman"/>
          <w:b/>
          <w:caps/>
          <w:sz w:val="22"/>
          <w:szCs w:val="22"/>
          <w:lang w:val="bg-BG"/>
        </w:rPr>
        <w:t>Деловодна система</w:t>
      </w:r>
      <w:r w:rsidR="00232712" w:rsidRPr="00232712">
        <w:rPr>
          <w:rFonts w:ascii="Times New Roman" w:hAnsi="Times New Roman"/>
          <w:b/>
          <w:bCs/>
          <w:sz w:val="22"/>
          <w:szCs w:val="22"/>
          <w:lang w:val="bg-BG"/>
        </w:rPr>
        <w:t xml:space="preserve"> </w:t>
      </w:r>
      <w:r w:rsidR="00232712">
        <w:rPr>
          <w:rFonts w:ascii="Times New Roman" w:hAnsi="Times New Roman"/>
          <w:b/>
          <w:bCs/>
          <w:sz w:val="22"/>
          <w:szCs w:val="22"/>
          <w:lang w:val="bg-BG"/>
        </w:rPr>
        <w:t xml:space="preserve">И </w:t>
      </w:r>
      <w:r w:rsidR="00232712" w:rsidRPr="00E977BA">
        <w:rPr>
          <w:rFonts w:ascii="Times New Roman" w:hAnsi="Times New Roman"/>
          <w:b/>
          <w:bCs/>
          <w:sz w:val="22"/>
          <w:szCs w:val="22"/>
          <w:lang w:val="bg-BG"/>
        </w:rPr>
        <w:t>АДМИНИСТРАТИВНО - ПРАВНА  ДЕЙНОСТ НА ОД „ЗЕМЕДЕЛИЕ” ДОБРИЧ</w:t>
      </w:r>
    </w:p>
    <w:p w:rsidR="00232712" w:rsidRDefault="00232712" w:rsidP="00232712">
      <w:pPr>
        <w:overflowPunct/>
        <w:autoSpaceDE/>
        <w:autoSpaceDN/>
        <w:adjustRightInd/>
        <w:ind w:left="567"/>
        <w:jc w:val="both"/>
        <w:textAlignment w:val="auto"/>
        <w:rPr>
          <w:rFonts w:ascii="Times New Roman" w:hAnsi="Times New Roman"/>
          <w:b/>
          <w:sz w:val="24"/>
          <w:szCs w:val="24"/>
          <w:lang w:val="bg-BG"/>
        </w:rPr>
      </w:pPr>
    </w:p>
    <w:p w:rsidR="002C5FDC" w:rsidRDefault="00232712" w:rsidP="00232712">
      <w:pPr>
        <w:overflowPunct/>
        <w:autoSpaceDE/>
        <w:autoSpaceDN/>
        <w:adjustRightInd/>
        <w:ind w:firstLine="720"/>
        <w:jc w:val="both"/>
        <w:textAlignment w:val="auto"/>
        <w:rPr>
          <w:rFonts w:ascii="Times New Roman" w:hAnsi="Times New Roman"/>
          <w:sz w:val="22"/>
          <w:szCs w:val="22"/>
          <w:lang w:val="bg-BG"/>
        </w:rPr>
      </w:pPr>
      <w:r w:rsidRPr="00E977BA">
        <w:rPr>
          <w:rFonts w:ascii="Times New Roman" w:hAnsi="Times New Roman"/>
          <w:sz w:val="22"/>
          <w:szCs w:val="22"/>
          <w:lang w:val="bg-BG"/>
        </w:rPr>
        <w:t>За периода 01.01.2021 г. до 31.12.2021 г. са обработени 4874 бр. входяща, 2507 бр. изходяща и 6647 бр. вътрешна кореспонденция</w:t>
      </w:r>
      <w:r w:rsidR="002C5FDC">
        <w:rPr>
          <w:rFonts w:ascii="Times New Roman" w:hAnsi="Times New Roman"/>
          <w:sz w:val="22"/>
          <w:szCs w:val="22"/>
          <w:lang w:val="bg-BG"/>
        </w:rPr>
        <w:t>, или общо 14028 бр. През 2020г. са обработени общо 18902 бр. входяща и изходяща кореспонденция, а през 2019г. – 9109 бр.</w:t>
      </w:r>
      <w:r w:rsidR="002C5FDC" w:rsidRPr="00E977BA">
        <w:rPr>
          <w:rFonts w:ascii="Times New Roman" w:hAnsi="Times New Roman"/>
          <w:sz w:val="22"/>
          <w:szCs w:val="22"/>
          <w:lang w:val="bg-BG"/>
        </w:rPr>
        <w:t xml:space="preserve">. </w:t>
      </w:r>
      <w:r w:rsidRPr="00E977BA">
        <w:rPr>
          <w:rFonts w:ascii="Times New Roman" w:hAnsi="Times New Roman"/>
          <w:sz w:val="22"/>
          <w:szCs w:val="22"/>
          <w:lang w:val="bg-BG"/>
        </w:rPr>
        <w:t xml:space="preserve"> </w:t>
      </w:r>
    </w:p>
    <w:p w:rsidR="00232712" w:rsidRPr="00E977BA" w:rsidRDefault="00232712" w:rsidP="00232712">
      <w:pPr>
        <w:overflowPunct/>
        <w:autoSpaceDE/>
        <w:autoSpaceDN/>
        <w:adjustRightInd/>
        <w:ind w:firstLine="720"/>
        <w:jc w:val="both"/>
        <w:textAlignment w:val="auto"/>
        <w:rPr>
          <w:rFonts w:ascii="Times New Roman" w:hAnsi="Times New Roman"/>
          <w:sz w:val="22"/>
          <w:szCs w:val="22"/>
          <w:lang w:val="bg-BG"/>
        </w:rPr>
      </w:pPr>
      <w:r w:rsidRPr="00E977BA">
        <w:rPr>
          <w:rFonts w:ascii="Times New Roman" w:hAnsi="Times New Roman"/>
          <w:sz w:val="22"/>
          <w:szCs w:val="22"/>
          <w:lang w:val="bg-BG"/>
        </w:rPr>
        <w:lastRenderedPageBreak/>
        <w:t>Областна дирекция “Земеделие“, град Добрич използва програмен деловоден продукт за безхартиен електронен документооборот – „</w:t>
      </w:r>
      <w:r w:rsidRPr="00E977BA">
        <w:rPr>
          <w:rFonts w:ascii="Times New Roman" w:hAnsi="Times New Roman"/>
          <w:bCs/>
          <w:sz w:val="22"/>
          <w:szCs w:val="22"/>
          <w:shd w:val="clear" w:color="auto" w:fill="FFFFFF"/>
        </w:rPr>
        <w:t>EVENTIS</w:t>
      </w:r>
      <w:r w:rsidRPr="00E977BA">
        <w:rPr>
          <w:rFonts w:ascii="Times New Roman" w:hAnsi="Times New Roman"/>
          <w:sz w:val="22"/>
          <w:szCs w:val="22"/>
          <w:shd w:val="clear" w:color="auto" w:fill="FFFFFF"/>
        </w:rPr>
        <w:t> R</w:t>
      </w:r>
      <w:r w:rsidRPr="00E977BA">
        <w:rPr>
          <w:rFonts w:ascii="Times New Roman" w:hAnsi="Times New Roman"/>
          <w:sz w:val="22"/>
          <w:szCs w:val="22"/>
          <w:shd w:val="clear" w:color="auto" w:fill="FFFFFF"/>
          <w:lang w:val="bg-BG"/>
        </w:rPr>
        <w:t>7</w:t>
      </w:r>
      <w:r w:rsidRPr="00E977BA">
        <w:rPr>
          <w:rFonts w:ascii="Times New Roman" w:hAnsi="Times New Roman"/>
          <w:sz w:val="22"/>
          <w:szCs w:val="22"/>
          <w:lang w:val="bg-BG"/>
        </w:rPr>
        <w:t>“, с който работят всички служители в Областна дирекция „Земеделие” и Общински служби по земеделие. Администрацията е включена в системата за електронен обмен на документи и в системата за сигурно електронно връчване.</w:t>
      </w:r>
    </w:p>
    <w:p w:rsidR="00363431" w:rsidRPr="00363431" w:rsidRDefault="00363431" w:rsidP="00363431">
      <w:pPr>
        <w:spacing w:line="276" w:lineRule="auto"/>
        <w:ind w:firstLine="720"/>
        <w:jc w:val="both"/>
        <w:rPr>
          <w:rFonts w:ascii="Times New Roman" w:hAnsi="Times New Roman"/>
          <w:sz w:val="22"/>
          <w:szCs w:val="22"/>
          <w:lang w:val="bg-BG"/>
        </w:rPr>
      </w:pPr>
      <w:r w:rsidRPr="00363431">
        <w:rPr>
          <w:rFonts w:ascii="Times New Roman" w:hAnsi="Times New Roman"/>
          <w:sz w:val="22"/>
          <w:szCs w:val="22"/>
          <w:lang w:val="bg-BG"/>
        </w:rPr>
        <w:t>За приемен ден на директора на ОД „Земеделие“ гр. Добрич</w:t>
      </w:r>
      <w:r w:rsidR="00F335D3">
        <w:rPr>
          <w:rFonts w:ascii="Times New Roman" w:hAnsi="Times New Roman"/>
          <w:sz w:val="22"/>
          <w:szCs w:val="22"/>
          <w:lang w:val="bg-BG"/>
        </w:rPr>
        <w:t xml:space="preserve"> </w:t>
      </w:r>
      <w:r w:rsidRPr="00363431">
        <w:rPr>
          <w:rFonts w:ascii="Times New Roman" w:hAnsi="Times New Roman"/>
          <w:sz w:val="22"/>
          <w:szCs w:val="22"/>
          <w:lang w:val="bg-BG"/>
        </w:rPr>
        <w:t>за граждани е предвиден всеки понеделник от 13</w:t>
      </w:r>
      <w:r>
        <w:rPr>
          <w:rFonts w:ascii="Times New Roman" w:hAnsi="Times New Roman"/>
          <w:sz w:val="22"/>
          <w:szCs w:val="22"/>
          <w:lang w:val="bg-BG"/>
        </w:rPr>
        <w:t xml:space="preserve"> </w:t>
      </w:r>
      <w:r w:rsidRPr="00363431">
        <w:rPr>
          <w:rFonts w:ascii="Times New Roman" w:hAnsi="Times New Roman"/>
          <w:sz w:val="22"/>
          <w:szCs w:val="22"/>
          <w:lang w:val="bg-BG"/>
        </w:rPr>
        <w:t>ч. до 16</w:t>
      </w:r>
      <w:r>
        <w:rPr>
          <w:rFonts w:ascii="Times New Roman" w:hAnsi="Times New Roman"/>
          <w:sz w:val="22"/>
          <w:szCs w:val="22"/>
          <w:lang w:val="bg-BG"/>
        </w:rPr>
        <w:t xml:space="preserve"> </w:t>
      </w:r>
      <w:r w:rsidRPr="00363431">
        <w:rPr>
          <w:rFonts w:ascii="Times New Roman" w:hAnsi="Times New Roman"/>
          <w:sz w:val="22"/>
          <w:szCs w:val="22"/>
          <w:lang w:val="bg-BG"/>
        </w:rPr>
        <w:t>ч, като при желание за среща извън него не е отказвана такава. Лицата са изслушвани, консултирани и са им давани насоки за решаване на поставените проблеми.</w:t>
      </w:r>
    </w:p>
    <w:p w:rsidR="00D4247B" w:rsidRPr="00E977BA" w:rsidRDefault="00D4247B" w:rsidP="00D4247B">
      <w:pPr>
        <w:overflowPunct/>
        <w:autoSpaceDE/>
        <w:adjustRightInd/>
        <w:ind w:firstLine="709"/>
        <w:jc w:val="both"/>
        <w:rPr>
          <w:rFonts w:ascii="Times New Roman" w:hAnsi="Times New Roman"/>
          <w:bCs/>
          <w:sz w:val="22"/>
          <w:szCs w:val="22"/>
          <w:lang w:val="bg-BG"/>
        </w:rPr>
      </w:pPr>
      <w:r w:rsidRPr="00E977BA">
        <w:rPr>
          <w:rFonts w:ascii="Times New Roman" w:hAnsi="Times New Roman"/>
          <w:bCs/>
          <w:sz w:val="22"/>
          <w:szCs w:val="22"/>
          <w:lang w:val="bg-BG"/>
        </w:rPr>
        <w:t xml:space="preserve">През 2021 г. е осъществявано процесуално представителство на Областна дирекция „Земеделие” Добрич  и Министерството на земеделието, храните и горите пред районни съдилища – РС Добрич, РС Балчик, РС Каварна, РС Ген. Тошево, РС Тервел, Административен съд град Добрич, Административен съд град Силистра, Окръжен съд град Добрич, Апелативен съд град Варна, Върховен административен съд и Върховен касационен съд (пред последните два под формата на жалби, становища и писмени отговори), ЧСИ. </w:t>
      </w:r>
    </w:p>
    <w:p w:rsidR="00D4247B" w:rsidRPr="00E977BA" w:rsidRDefault="00D4247B" w:rsidP="00D4247B">
      <w:pPr>
        <w:tabs>
          <w:tab w:val="center" w:pos="4320"/>
          <w:tab w:val="right" w:pos="8640"/>
        </w:tabs>
        <w:overflowPunct/>
        <w:autoSpaceDE/>
        <w:adjustRightInd/>
        <w:ind w:firstLine="709"/>
        <w:jc w:val="both"/>
        <w:rPr>
          <w:rFonts w:ascii="Times New Roman" w:hAnsi="Times New Roman"/>
          <w:bCs/>
          <w:sz w:val="22"/>
          <w:szCs w:val="22"/>
          <w:lang w:val="bg-BG"/>
        </w:rPr>
      </w:pPr>
      <w:r w:rsidRPr="00E977BA">
        <w:rPr>
          <w:rFonts w:ascii="Times New Roman" w:hAnsi="Times New Roman"/>
          <w:bCs/>
          <w:sz w:val="22"/>
          <w:szCs w:val="22"/>
          <w:lang w:val="bg-BG"/>
        </w:rPr>
        <w:t xml:space="preserve">Преобладаващият брой съдебни производства са установителни искове за собственост на държавата,  неприключили производства по реда на ЗСПЗЗ във връзка с процеса на реституция, както и във връзка с регистърната и административна дейност на ОСЗ, производства по издаване на заповеди за изпълнение и изпълнителни листи  и други.  </w:t>
      </w:r>
    </w:p>
    <w:p w:rsidR="00D4247B" w:rsidRPr="00E977BA" w:rsidRDefault="00D4247B" w:rsidP="00D4247B">
      <w:pPr>
        <w:overflowPunct/>
        <w:autoSpaceDE/>
        <w:adjustRightInd/>
        <w:ind w:firstLine="709"/>
        <w:jc w:val="both"/>
        <w:rPr>
          <w:rFonts w:ascii="Times New Roman" w:hAnsi="Times New Roman"/>
          <w:bCs/>
          <w:sz w:val="22"/>
          <w:szCs w:val="22"/>
          <w:lang w:val="bg-BG"/>
        </w:rPr>
      </w:pPr>
      <w:r w:rsidRPr="00E977BA">
        <w:rPr>
          <w:rFonts w:ascii="Times New Roman" w:hAnsi="Times New Roman"/>
          <w:bCs/>
          <w:sz w:val="22"/>
          <w:szCs w:val="22"/>
          <w:lang w:val="bg-BG"/>
        </w:rPr>
        <w:t xml:space="preserve">През периода продължава представителството по образувани в предходни етапи граждански, административни и изпълнителни дела. </w:t>
      </w:r>
    </w:p>
    <w:p w:rsidR="00D4247B" w:rsidRPr="00E977BA" w:rsidRDefault="00D4247B" w:rsidP="00D4247B">
      <w:pPr>
        <w:overflowPunct/>
        <w:autoSpaceDE/>
        <w:adjustRightInd/>
        <w:ind w:firstLine="709"/>
        <w:jc w:val="both"/>
        <w:rPr>
          <w:rFonts w:ascii="Times New Roman" w:hAnsi="Times New Roman"/>
          <w:bCs/>
          <w:sz w:val="22"/>
          <w:szCs w:val="22"/>
          <w:lang w:val="bg-BG"/>
        </w:rPr>
      </w:pPr>
      <w:r w:rsidRPr="00E977BA">
        <w:rPr>
          <w:rFonts w:ascii="Times New Roman" w:hAnsi="Times New Roman"/>
          <w:bCs/>
          <w:sz w:val="22"/>
          <w:szCs w:val="22"/>
          <w:lang w:val="bg-BG"/>
        </w:rPr>
        <w:t>През календарната 2021 г. са образувани 26 заповедни производства по реда на чл. 417 от ГПК за просрочени задължения към ДПФ и 2 нови изпълнителни дела.</w:t>
      </w:r>
    </w:p>
    <w:p w:rsidR="00D4247B" w:rsidRPr="00E977BA" w:rsidRDefault="00D4247B" w:rsidP="00D4247B">
      <w:pPr>
        <w:tabs>
          <w:tab w:val="center" w:pos="4320"/>
          <w:tab w:val="right" w:pos="8640"/>
        </w:tabs>
        <w:overflowPunct/>
        <w:autoSpaceDE/>
        <w:adjustRightInd/>
        <w:jc w:val="both"/>
        <w:rPr>
          <w:rFonts w:ascii="Times New Roman" w:hAnsi="Times New Roman"/>
          <w:bCs/>
          <w:sz w:val="22"/>
          <w:szCs w:val="22"/>
          <w:lang w:val="bg-BG"/>
        </w:rPr>
      </w:pPr>
      <w:r w:rsidRPr="00E977BA">
        <w:rPr>
          <w:rFonts w:ascii="Times New Roman" w:hAnsi="Times New Roman"/>
          <w:bCs/>
          <w:sz w:val="22"/>
          <w:szCs w:val="22"/>
          <w:lang w:val="bg-BG"/>
        </w:rPr>
        <w:tab/>
        <w:t xml:space="preserve">            През 2021г. няма нови обжалвани наказателни постановления на Министъра на земеделието, храните и горите.</w:t>
      </w:r>
    </w:p>
    <w:p w:rsidR="00A97991" w:rsidRDefault="00A97991" w:rsidP="00D4247B">
      <w:pPr>
        <w:overflowPunct/>
        <w:autoSpaceDE/>
        <w:adjustRightInd/>
        <w:ind w:firstLine="709"/>
        <w:jc w:val="both"/>
        <w:rPr>
          <w:rFonts w:ascii="Times New Roman" w:hAnsi="Times New Roman"/>
          <w:bCs/>
          <w:sz w:val="22"/>
          <w:szCs w:val="22"/>
          <w:lang w:val="bg-BG"/>
        </w:rPr>
      </w:pPr>
    </w:p>
    <w:tbl>
      <w:tblPr>
        <w:tblpPr w:leftFromText="141" w:rightFromText="141" w:bottomFromText="200" w:vertAnchor="text" w:tblpX="778" w:tblpY="1"/>
        <w:tblOverlap w:val="never"/>
        <w:tblW w:w="7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16"/>
        <w:gridCol w:w="735"/>
        <w:gridCol w:w="819"/>
        <w:gridCol w:w="819"/>
      </w:tblGrid>
      <w:tr w:rsidR="00A97991" w:rsidRPr="00E977BA" w:rsidTr="000361C4">
        <w:trPr>
          <w:trHeight w:val="264"/>
        </w:trPr>
        <w:tc>
          <w:tcPr>
            <w:tcW w:w="5616" w:type="dxa"/>
            <w:vAlign w:val="center"/>
          </w:tcPr>
          <w:p w:rsidR="00A97991" w:rsidRPr="00E977BA" w:rsidRDefault="00A97991" w:rsidP="000361C4">
            <w:pPr>
              <w:overflowPunct/>
              <w:autoSpaceDE/>
              <w:adjustRightInd/>
              <w:spacing w:line="276" w:lineRule="auto"/>
              <w:jc w:val="center"/>
              <w:rPr>
                <w:rFonts w:ascii="Times New Roman" w:hAnsi="Times New Roman"/>
                <w:sz w:val="22"/>
                <w:szCs w:val="22"/>
              </w:rPr>
            </w:pPr>
            <w:r w:rsidRPr="00E977BA">
              <w:rPr>
                <w:rFonts w:ascii="Times New Roman" w:hAnsi="Times New Roman"/>
                <w:b/>
                <w:sz w:val="22"/>
                <w:szCs w:val="22"/>
                <w:lang w:val="bg-BG"/>
              </w:rPr>
              <w:t>юридически дейности</w:t>
            </w:r>
          </w:p>
        </w:tc>
        <w:tc>
          <w:tcPr>
            <w:tcW w:w="735" w:type="dxa"/>
            <w:vAlign w:val="center"/>
            <w:hideMark/>
          </w:tcPr>
          <w:p w:rsidR="00A97991" w:rsidRPr="00E977BA" w:rsidRDefault="00A97991" w:rsidP="000361C4">
            <w:pPr>
              <w:overflowPunct/>
              <w:autoSpaceDE/>
              <w:adjustRightInd/>
              <w:spacing w:line="276" w:lineRule="auto"/>
              <w:jc w:val="center"/>
              <w:rPr>
                <w:rFonts w:ascii="Times New Roman" w:hAnsi="Times New Roman"/>
                <w:b/>
                <w:sz w:val="22"/>
                <w:szCs w:val="22"/>
              </w:rPr>
            </w:pPr>
            <w:r w:rsidRPr="00E977BA">
              <w:rPr>
                <w:rFonts w:ascii="Times New Roman" w:hAnsi="Times New Roman"/>
                <w:b/>
                <w:sz w:val="22"/>
                <w:szCs w:val="22"/>
              </w:rPr>
              <w:t>201</w:t>
            </w:r>
            <w:r w:rsidRPr="00E977BA">
              <w:rPr>
                <w:rFonts w:ascii="Times New Roman" w:hAnsi="Times New Roman"/>
                <w:b/>
                <w:sz w:val="22"/>
                <w:szCs w:val="22"/>
                <w:lang w:val="bg-BG"/>
              </w:rPr>
              <w:t>9</w:t>
            </w:r>
            <w:r w:rsidRPr="00E977BA">
              <w:rPr>
                <w:rFonts w:ascii="Times New Roman" w:hAnsi="Times New Roman"/>
                <w:b/>
                <w:sz w:val="22"/>
                <w:szCs w:val="22"/>
              </w:rPr>
              <w:t>г.</w:t>
            </w:r>
          </w:p>
        </w:tc>
        <w:tc>
          <w:tcPr>
            <w:tcW w:w="819" w:type="dxa"/>
            <w:vAlign w:val="center"/>
          </w:tcPr>
          <w:p w:rsidR="00A97991" w:rsidRPr="00E977BA" w:rsidRDefault="00A97991" w:rsidP="000361C4">
            <w:pPr>
              <w:overflowPunct/>
              <w:autoSpaceDE/>
              <w:adjustRightInd/>
              <w:spacing w:line="276" w:lineRule="auto"/>
              <w:jc w:val="center"/>
              <w:rPr>
                <w:rFonts w:ascii="Times New Roman" w:hAnsi="Times New Roman"/>
                <w:b/>
                <w:sz w:val="22"/>
                <w:szCs w:val="22"/>
                <w:lang w:val="bg-BG"/>
              </w:rPr>
            </w:pPr>
            <w:r w:rsidRPr="00E977BA">
              <w:rPr>
                <w:rFonts w:ascii="Times New Roman" w:hAnsi="Times New Roman"/>
                <w:b/>
                <w:sz w:val="22"/>
                <w:szCs w:val="22"/>
                <w:lang w:val="bg-BG"/>
              </w:rPr>
              <w:t>2020г.</w:t>
            </w:r>
          </w:p>
        </w:tc>
        <w:tc>
          <w:tcPr>
            <w:tcW w:w="819" w:type="dxa"/>
            <w:vAlign w:val="center"/>
          </w:tcPr>
          <w:p w:rsidR="00A97991" w:rsidRPr="00E977BA" w:rsidRDefault="00A97991" w:rsidP="000361C4">
            <w:pPr>
              <w:overflowPunct/>
              <w:autoSpaceDE/>
              <w:adjustRightInd/>
              <w:spacing w:line="276" w:lineRule="auto"/>
              <w:jc w:val="center"/>
              <w:rPr>
                <w:rFonts w:ascii="Times New Roman" w:hAnsi="Times New Roman"/>
                <w:b/>
                <w:sz w:val="22"/>
                <w:szCs w:val="22"/>
                <w:lang w:val="bg-BG"/>
              </w:rPr>
            </w:pPr>
            <w:r w:rsidRPr="00E977BA">
              <w:rPr>
                <w:rFonts w:ascii="Times New Roman" w:hAnsi="Times New Roman"/>
                <w:b/>
                <w:sz w:val="22"/>
                <w:szCs w:val="22"/>
                <w:lang w:val="bg-BG"/>
              </w:rPr>
              <w:t>2021г.</w:t>
            </w:r>
          </w:p>
        </w:tc>
      </w:tr>
      <w:tr w:rsidR="00A97991" w:rsidRPr="00E977BA" w:rsidTr="000361C4">
        <w:trPr>
          <w:trHeight w:val="398"/>
        </w:trPr>
        <w:tc>
          <w:tcPr>
            <w:tcW w:w="5616" w:type="dxa"/>
            <w:vAlign w:val="center"/>
            <w:hideMark/>
          </w:tcPr>
          <w:p w:rsidR="00A97991" w:rsidRPr="00E977BA" w:rsidRDefault="00A97991" w:rsidP="000361C4">
            <w:pPr>
              <w:overflowPunct/>
              <w:autoSpaceDE/>
              <w:adjustRightInd/>
              <w:spacing w:line="276" w:lineRule="auto"/>
              <w:rPr>
                <w:rFonts w:ascii="Times New Roman" w:hAnsi="Times New Roman"/>
                <w:sz w:val="22"/>
                <w:szCs w:val="22"/>
                <w:lang w:val="bg-BG"/>
              </w:rPr>
            </w:pPr>
            <w:r w:rsidRPr="00E977BA">
              <w:rPr>
                <w:rFonts w:ascii="Times New Roman" w:hAnsi="Times New Roman"/>
                <w:sz w:val="22"/>
                <w:szCs w:val="22"/>
              </w:rPr>
              <w:t>Брой дела</w:t>
            </w:r>
            <w:r w:rsidRPr="00E977BA">
              <w:rPr>
                <w:rFonts w:ascii="Times New Roman" w:hAnsi="Times New Roman"/>
                <w:sz w:val="22"/>
                <w:szCs w:val="22"/>
                <w:lang w:val="bg-BG"/>
              </w:rPr>
              <w:t xml:space="preserve"> (граждански, административни, адм.наказателни)</w:t>
            </w:r>
          </w:p>
        </w:tc>
        <w:tc>
          <w:tcPr>
            <w:tcW w:w="735" w:type="dxa"/>
            <w:vAlign w:val="center"/>
            <w:hideMark/>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3</w:t>
            </w:r>
          </w:p>
        </w:tc>
        <w:tc>
          <w:tcPr>
            <w:tcW w:w="819" w:type="dxa"/>
            <w:vAlign w:val="center"/>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12</w:t>
            </w:r>
          </w:p>
        </w:tc>
        <w:tc>
          <w:tcPr>
            <w:tcW w:w="819" w:type="dxa"/>
            <w:vAlign w:val="center"/>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15</w:t>
            </w:r>
          </w:p>
        </w:tc>
      </w:tr>
      <w:tr w:rsidR="00A97991" w:rsidRPr="00E977BA" w:rsidTr="000361C4">
        <w:trPr>
          <w:trHeight w:val="403"/>
        </w:trPr>
        <w:tc>
          <w:tcPr>
            <w:tcW w:w="5616" w:type="dxa"/>
            <w:vAlign w:val="center"/>
            <w:hideMark/>
          </w:tcPr>
          <w:p w:rsidR="00A97991" w:rsidRPr="00E977BA" w:rsidRDefault="00A97991" w:rsidP="000361C4">
            <w:pPr>
              <w:overflowPunct/>
              <w:autoSpaceDE/>
              <w:adjustRightInd/>
              <w:spacing w:line="276" w:lineRule="auto"/>
              <w:rPr>
                <w:rFonts w:ascii="Times New Roman" w:hAnsi="Times New Roman"/>
                <w:sz w:val="22"/>
                <w:szCs w:val="22"/>
                <w:lang w:val="bg-BG"/>
              </w:rPr>
            </w:pPr>
            <w:r w:rsidRPr="00E977BA">
              <w:rPr>
                <w:rFonts w:ascii="Times New Roman" w:hAnsi="Times New Roman"/>
                <w:sz w:val="22"/>
                <w:szCs w:val="22"/>
              </w:rPr>
              <w:t>Брой преписки по жалби</w:t>
            </w:r>
            <w:r w:rsidRPr="00E977BA">
              <w:rPr>
                <w:rFonts w:ascii="Times New Roman" w:hAnsi="Times New Roman"/>
                <w:sz w:val="22"/>
                <w:szCs w:val="22"/>
                <w:lang w:val="bg-BG"/>
              </w:rPr>
              <w:t>, сигнали, молби, уведомления, запитвания и др. (общо)</w:t>
            </w:r>
          </w:p>
        </w:tc>
        <w:tc>
          <w:tcPr>
            <w:tcW w:w="735" w:type="dxa"/>
            <w:vAlign w:val="center"/>
            <w:hideMark/>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253</w:t>
            </w:r>
          </w:p>
        </w:tc>
        <w:tc>
          <w:tcPr>
            <w:tcW w:w="819" w:type="dxa"/>
            <w:vAlign w:val="center"/>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267</w:t>
            </w:r>
          </w:p>
        </w:tc>
        <w:tc>
          <w:tcPr>
            <w:tcW w:w="819" w:type="dxa"/>
            <w:vAlign w:val="center"/>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272</w:t>
            </w:r>
          </w:p>
        </w:tc>
      </w:tr>
      <w:tr w:rsidR="00A97991" w:rsidRPr="00E977BA" w:rsidTr="000361C4">
        <w:trPr>
          <w:trHeight w:val="408"/>
        </w:trPr>
        <w:tc>
          <w:tcPr>
            <w:tcW w:w="5616" w:type="dxa"/>
            <w:vAlign w:val="center"/>
            <w:hideMark/>
          </w:tcPr>
          <w:p w:rsidR="00A97991" w:rsidRPr="00E977BA" w:rsidRDefault="00A97991" w:rsidP="000361C4">
            <w:pPr>
              <w:overflowPunct/>
              <w:autoSpaceDE/>
              <w:adjustRightInd/>
              <w:spacing w:line="276" w:lineRule="auto"/>
              <w:rPr>
                <w:rFonts w:ascii="Times New Roman" w:hAnsi="Times New Roman"/>
                <w:sz w:val="22"/>
                <w:szCs w:val="22"/>
              </w:rPr>
            </w:pPr>
            <w:r w:rsidRPr="00E977BA">
              <w:rPr>
                <w:rFonts w:ascii="Times New Roman" w:hAnsi="Times New Roman"/>
                <w:sz w:val="22"/>
                <w:szCs w:val="22"/>
              </w:rPr>
              <w:t xml:space="preserve">Брой заповедни производства </w:t>
            </w:r>
            <w:r w:rsidRPr="00E977BA">
              <w:rPr>
                <w:rFonts w:ascii="Times New Roman" w:hAnsi="Times New Roman"/>
                <w:sz w:val="22"/>
                <w:szCs w:val="22"/>
                <w:lang w:val="bg-BG"/>
              </w:rPr>
              <w:t xml:space="preserve">по </w:t>
            </w:r>
            <w:r w:rsidRPr="00E977BA">
              <w:rPr>
                <w:rFonts w:ascii="Times New Roman" w:hAnsi="Times New Roman"/>
                <w:sz w:val="22"/>
                <w:szCs w:val="22"/>
              </w:rPr>
              <w:t>чл.417 ГПК</w:t>
            </w:r>
          </w:p>
        </w:tc>
        <w:tc>
          <w:tcPr>
            <w:tcW w:w="735" w:type="dxa"/>
            <w:vAlign w:val="center"/>
            <w:hideMark/>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25</w:t>
            </w:r>
          </w:p>
        </w:tc>
        <w:tc>
          <w:tcPr>
            <w:tcW w:w="819" w:type="dxa"/>
            <w:vAlign w:val="center"/>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18</w:t>
            </w:r>
          </w:p>
        </w:tc>
        <w:tc>
          <w:tcPr>
            <w:tcW w:w="819" w:type="dxa"/>
            <w:vAlign w:val="center"/>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26</w:t>
            </w:r>
          </w:p>
        </w:tc>
      </w:tr>
      <w:tr w:rsidR="00A97991" w:rsidRPr="00E977BA" w:rsidTr="000361C4">
        <w:trPr>
          <w:trHeight w:val="437"/>
        </w:trPr>
        <w:tc>
          <w:tcPr>
            <w:tcW w:w="5616" w:type="dxa"/>
            <w:vAlign w:val="center"/>
            <w:hideMark/>
          </w:tcPr>
          <w:p w:rsidR="00A97991" w:rsidRPr="00E977BA" w:rsidRDefault="00A97991" w:rsidP="000361C4">
            <w:pPr>
              <w:overflowPunct/>
              <w:autoSpaceDE/>
              <w:adjustRightInd/>
              <w:spacing w:line="276" w:lineRule="auto"/>
              <w:rPr>
                <w:rFonts w:ascii="Times New Roman" w:hAnsi="Times New Roman"/>
                <w:sz w:val="22"/>
                <w:szCs w:val="22"/>
              </w:rPr>
            </w:pPr>
            <w:r w:rsidRPr="00E977BA">
              <w:rPr>
                <w:rFonts w:ascii="Times New Roman" w:hAnsi="Times New Roman"/>
                <w:sz w:val="22"/>
                <w:szCs w:val="22"/>
              </w:rPr>
              <w:t>Брой изпълнителни дела</w:t>
            </w:r>
          </w:p>
        </w:tc>
        <w:tc>
          <w:tcPr>
            <w:tcW w:w="735" w:type="dxa"/>
            <w:vAlign w:val="center"/>
            <w:hideMark/>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9</w:t>
            </w:r>
          </w:p>
        </w:tc>
        <w:tc>
          <w:tcPr>
            <w:tcW w:w="819" w:type="dxa"/>
            <w:vAlign w:val="center"/>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9</w:t>
            </w:r>
          </w:p>
        </w:tc>
        <w:tc>
          <w:tcPr>
            <w:tcW w:w="819" w:type="dxa"/>
            <w:vAlign w:val="center"/>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2</w:t>
            </w:r>
          </w:p>
        </w:tc>
      </w:tr>
      <w:tr w:rsidR="00A97991" w:rsidRPr="00E977BA" w:rsidTr="000361C4">
        <w:trPr>
          <w:trHeight w:val="322"/>
        </w:trPr>
        <w:tc>
          <w:tcPr>
            <w:tcW w:w="5616" w:type="dxa"/>
            <w:vAlign w:val="center"/>
            <w:hideMark/>
          </w:tcPr>
          <w:p w:rsidR="00A97991" w:rsidRPr="00E977BA" w:rsidRDefault="00A97991" w:rsidP="000361C4">
            <w:pPr>
              <w:overflowPunct/>
              <w:autoSpaceDE/>
              <w:adjustRightInd/>
              <w:spacing w:line="276" w:lineRule="auto"/>
              <w:rPr>
                <w:rFonts w:ascii="Times New Roman" w:hAnsi="Times New Roman"/>
                <w:sz w:val="22"/>
                <w:szCs w:val="22"/>
                <w:lang w:val="bg-BG"/>
              </w:rPr>
            </w:pPr>
            <w:r w:rsidRPr="00E977BA">
              <w:rPr>
                <w:rFonts w:ascii="Times New Roman" w:hAnsi="Times New Roman"/>
                <w:sz w:val="22"/>
                <w:szCs w:val="22"/>
              </w:rPr>
              <w:t>Брой сключени анекси към договори</w:t>
            </w:r>
          </w:p>
        </w:tc>
        <w:tc>
          <w:tcPr>
            <w:tcW w:w="735" w:type="dxa"/>
            <w:vAlign w:val="center"/>
            <w:hideMark/>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11</w:t>
            </w:r>
          </w:p>
        </w:tc>
        <w:tc>
          <w:tcPr>
            <w:tcW w:w="819" w:type="dxa"/>
            <w:vAlign w:val="center"/>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19</w:t>
            </w:r>
          </w:p>
        </w:tc>
        <w:tc>
          <w:tcPr>
            <w:tcW w:w="819" w:type="dxa"/>
            <w:vAlign w:val="center"/>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14</w:t>
            </w:r>
          </w:p>
        </w:tc>
      </w:tr>
      <w:tr w:rsidR="00A97991" w:rsidRPr="00E977BA" w:rsidTr="000361C4">
        <w:trPr>
          <w:trHeight w:val="456"/>
        </w:trPr>
        <w:tc>
          <w:tcPr>
            <w:tcW w:w="5616" w:type="dxa"/>
            <w:vAlign w:val="center"/>
            <w:hideMark/>
          </w:tcPr>
          <w:p w:rsidR="00A97991" w:rsidRPr="00E977BA" w:rsidRDefault="00A97991" w:rsidP="000361C4">
            <w:pPr>
              <w:overflowPunct/>
              <w:autoSpaceDE/>
              <w:adjustRightInd/>
              <w:spacing w:line="276" w:lineRule="auto"/>
              <w:rPr>
                <w:rFonts w:ascii="Times New Roman" w:hAnsi="Times New Roman"/>
                <w:sz w:val="22"/>
                <w:szCs w:val="22"/>
              </w:rPr>
            </w:pPr>
            <w:r w:rsidRPr="00E977BA">
              <w:rPr>
                <w:rFonts w:ascii="Times New Roman" w:hAnsi="Times New Roman"/>
                <w:sz w:val="22"/>
                <w:szCs w:val="22"/>
              </w:rPr>
              <w:t>Брой заявления за изплащане на „бели петна“ по чл.37в, ал.3, т.2 ЗСПЗЗ</w:t>
            </w:r>
          </w:p>
        </w:tc>
        <w:tc>
          <w:tcPr>
            <w:tcW w:w="735" w:type="dxa"/>
            <w:vAlign w:val="center"/>
            <w:hideMark/>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301</w:t>
            </w:r>
          </w:p>
        </w:tc>
        <w:tc>
          <w:tcPr>
            <w:tcW w:w="819" w:type="dxa"/>
            <w:vAlign w:val="center"/>
          </w:tcPr>
          <w:p w:rsidR="00A97991" w:rsidRPr="00E977BA" w:rsidRDefault="00A97991" w:rsidP="000361C4">
            <w:pPr>
              <w:overflowPunct/>
              <w:autoSpaceDE/>
              <w:adjustRightInd/>
              <w:spacing w:before="240"/>
              <w:jc w:val="center"/>
              <w:rPr>
                <w:rFonts w:ascii="Times New Roman" w:hAnsi="Times New Roman"/>
                <w:sz w:val="22"/>
                <w:szCs w:val="22"/>
                <w:lang w:val="bg-BG"/>
              </w:rPr>
            </w:pPr>
            <w:r w:rsidRPr="00E977BA">
              <w:rPr>
                <w:rFonts w:ascii="Times New Roman" w:hAnsi="Times New Roman"/>
                <w:sz w:val="22"/>
                <w:szCs w:val="22"/>
                <w:lang w:val="bg-BG"/>
              </w:rPr>
              <w:t>212</w:t>
            </w:r>
          </w:p>
        </w:tc>
        <w:tc>
          <w:tcPr>
            <w:tcW w:w="819" w:type="dxa"/>
            <w:vAlign w:val="center"/>
          </w:tcPr>
          <w:p w:rsidR="00A97991" w:rsidRPr="00E977BA" w:rsidRDefault="00A97991" w:rsidP="000361C4">
            <w:pPr>
              <w:overflowPunct/>
              <w:autoSpaceDE/>
              <w:adjustRightInd/>
              <w:spacing w:before="240"/>
              <w:jc w:val="center"/>
              <w:rPr>
                <w:rFonts w:ascii="Times New Roman" w:hAnsi="Times New Roman"/>
                <w:sz w:val="22"/>
                <w:szCs w:val="22"/>
                <w:lang w:val="bg-BG"/>
              </w:rPr>
            </w:pPr>
            <w:r w:rsidRPr="00E977BA">
              <w:rPr>
                <w:rFonts w:ascii="Times New Roman" w:hAnsi="Times New Roman"/>
                <w:sz w:val="22"/>
                <w:szCs w:val="22"/>
                <w:lang w:val="bg-BG"/>
              </w:rPr>
              <w:t>283</w:t>
            </w:r>
          </w:p>
        </w:tc>
      </w:tr>
      <w:tr w:rsidR="00A97991" w:rsidRPr="00E977BA" w:rsidTr="000361C4">
        <w:trPr>
          <w:trHeight w:val="407"/>
        </w:trPr>
        <w:tc>
          <w:tcPr>
            <w:tcW w:w="5616" w:type="dxa"/>
            <w:vAlign w:val="center"/>
            <w:hideMark/>
          </w:tcPr>
          <w:p w:rsidR="00A97991" w:rsidRPr="00E977BA" w:rsidRDefault="00A97991" w:rsidP="000361C4">
            <w:pPr>
              <w:overflowPunct/>
              <w:autoSpaceDE/>
              <w:adjustRightInd/>
              <w:spacing w:line="276" w:lineRule="auto"/>
              <w:rPr>
                <w:rFonts w:ascii="Times New Roman" w:hAnsi="Times New Roman"/>
                <w:sz w:val="22"/>
                <w:szCs w:val="22"/>
              </w:rPr>
            </w:pPr>
            <w:r w:rsidRPr="00E977BA">
              <w:rPr>
                <w:rFonts w:ascii="Times New Roman" w:hAnsi="Times New Roman"/>
                <w:sz w:val="22"/>
                <w:szCs w:val="22"/>
              </w:rPr>
              <w:t>Брой договори за имоти от ДПФ</w:t>
            </w:r>
          </w:p>
        </w:tc>
        <w:tc>
          <w:tcPr>
            <w:tcW w:w="735" w:type="dxa"/>
            <w:vAlign w:val="center"/>
            <w:hideMark/>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110</w:t>
            </w:r>
          </w:p>
        </w:tc>
        <w:tc>
          <w:tcPr>
            <w:tcW w:w="819" w:type="dxa"/>
            <w:vAlign w:val="center"/>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213</w:t>
            </w:r>
          </w:p>
        </w:tc>
        <w:tc>
          <w:tcPr>
            <w:tcW w:w="819" w:type="dxa"/>
            <w:vAlign w:val="center"/>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192</w:t>
            </w:r>
          </w:p>
        </w:tc>
      </w:tr>
      <w:tr w:rsidR="00A97991" w:rsidRPr="00E977BA" w:rsidTr="000361C4">
        <w:trPr>
          <w:trHeight w:val="540"/>
        </w:trPr>
        <w:tc>
          <w:tcPr>
            <w:tcW w:w="5616" w:type="dxa"/>
            <w:vAlign w:val="center"/>
            <w:hideMark/>
          </w:tcPr>
          <w:p w:rsidR="00A97991" w:rsidRPr="00E977BA" w:rsidRDefault="00A97991" w:rsidP="000361C4">
            <w:pPr>
              <w:overflowPunct/>
              <w:autoSpaceDE/>
              <w:adjustRightInd/>
              <w:spacing w:line="276" w:lineRule="auto"/>
              <w:rPr>
                <w:rFonts w:ascii="Times New Roman" w:hAnsi="Times New Roman"/>
                <w:sz w:val="22"/>
                <w:szCs w:val="22"/>
              </w:rPr>
            </w:pPr>
            <w:r w:rsidRPr="00E977BA">
              <w:rPr>
                <w:rFonts w:ascii="Times New Roman" w:hAnsi="Times New Roman"/>
                <w:sz w:val="22"/>
                <w:szCs w:val="22"/>
              </w:rPr>
              <w:t>Брой договори за имоти от стопански дворове чл.27, ал,6 и ал.8 и пар.12а</w:t>
            </w:r>
          </w:p>
        </w:tc>
        <w:tc>
          <w:tcPr>
            <w:tcW w:w="735" w:type="dxa"/>
            <w:vAlign w:val="center"/>
            <w:hideMark/>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17</w:t>
            </w:r>
          </w:p>
        </w:tc>
        <w:tc>
          <w:tcPr>
            <w:tcW w:w="819" w:type="dxa"/>
            <w:vAlign w:val="center"/>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13</w:t>
            </w:r>
          </w:p>
        </w:tc>
        <w:tc>
          <w:tcPr>
            <w:tcW w:w="819" w:type="dxa"/>
            <w:vAlign w:val="center"/>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9</w:t>
            </w:r>
          </w:p>
        </w:tc>
      </w:tr>
      <w:tr w:rsidR="00A97991" w:rsidRPr="00E977BA" w:rsidTr="000361C4">
        <w:trPr>
          <w:trHeight w:val="540"/>
        </w:trPr>
        <w:tc>
          <w:tcPr>
            <w:tcW w:w="5616" w:type="dxa"/>
            <w:vAlign w:val="center"/>
            <w:hideMark/>
          </w:tcPr>
          <w:p w:rsidR="00A97991" w:rsidRPr="00E977BA" w:rsidRDefault="00A97991" w:rsidP="000361C4">
            <w:pPr>
              <w:overflowPunct/>
              <w:autoSpaceDE/>
              <w:adjustRightInd/>
              <w:spacing w:line="276" w:lineRule="auto"/>
              <w:rPr>
                <w:rFonts w:ascii="Times New Roman" w:hAnsi="Times New Roman"/>
                <w:sz w:val="22"/>
                <w:szCs w:val="22"/>
                <w:lang w:val="bg-BG"/>
              </w:rPr>
            </w:pPr>
            <w:r w:rsidRPr="00E977BA">
              <w:rPr>
                <w:rFonts w:ascii="Times New Roman" w:hAnsi="Times New Roman"/>
                <w:sz w:val="22"/>
                <w:szCs w:val="22"/>
                <w:lang w:val="bg-BG"/>
              </w:rPr>
              <w:t>Брой издадени заповеди за споразумения по чл.37в, ал.4 от ЗСПЗЗ</w:t>
            </w:r>
          </w:p>
        </w:tc>
        <w:tc>
          <w:tcPr>
            <w:tcW w:w="735" w:type="dxa"/>
            <w:vAlign w:val="center"/>
            <w:hideMark/>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211</w:t>
            </w:r>
          </w:p>
        </w:tc>
        <w:tc>
          <w:tcPr>
            <w:tcW w:w="819" w:type="dxa"/>
            <w:vAlign w:val="center"/>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211</w:t>
            </w:r>
          </w:p>
        </w:tc>
        <w:tc>
          <w:tcPr>
            <w:tcW w:w="819" w:type="dxa"/>
            <w:vAlign w:val="center"/>
          </w:tcPr>
          <w:p w:rsidR="00A97991" w:rsidRPr="00E977BA" w:rsidRDefault="00A97991" w:rsidP="000361C4">
            <w:pPr>
              <w:overflowPunct/>
              <w:autoSpaceDE/>
              <w:adjustRightInd/>
              <w:jc w:val="center"/>
              <w:rPr>
                <w:rFonts w:ascii="Times New Roman" w:hAnsi="Times New Roman"/>
                <w:sz w:val="22"/>
                <w:szCs w:val="22"/>
                <w:lang w:val="bg-BG"/>
              </w:rPr>
            </w:pPr>
            <w:r w:rsidRPr="00E977BA">
              <w:rPr>
                <w:rFonts w:ascii="Times New Roman" w:hAnsi="Times New Roman"/>
                <w:sz w:val="22"/>
                <w:szCs w:val="22"/>
                <w:lang w:val="bg-BG"/>
              </w:rPr>
              <w:t>211</w:t>
            </w:r>
          </w:p>
        </w:tc>
      </w:tr>
    </w:tbl>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A97991" w:rsidRDefault="00A97991" w:rsidP="00D4247B">
      <w:pPr>
        <w:overflowPunct/>
        <w:autoSpaceDE/>
        <w:adjustRightInd/>
        <w:ind w:firstLine="709"/>
        <w:jc w:val="both"/>
        <w:rPr>
          <w:rFonts w:ascii="Times New Roman" w:hAnsi="Times New Roman"/>
          <w:bCs/>
          <w:sz w:val="22"/>
          <w:szCs w:val="22"/>
          <w:lang w:val="bg-BG"/>
        </w:rPr>
      </w:pPr>
    </w:p>
    <w:p w:rsidR="00D4247B" w:rsidRPr="00E977BA" w:rsidRDefault="00D4247B" w:rsidP="00D4247B">
      <w:pPr>
        <w:overflowPunct/>
        <w:autoSpaceDE/>
        <w:adjustRightInd/>
        <w:ind w:firstLine="709"/>
        <w:jc w:val="both"/>
        <w:rPr>
          <w:rFonts w:ascii="Times New Roman" w:hAnsi="Times New Roman"/>
          <w:bCs/>
          <w:sz w:val="22"/>
          <w:szCs w:val="22"/>
          <w:lang w:val="bg-BG"/>
        </w:rPr>
      </w:pPr>
      <w:r w:rsidRPr="00E977BA">
        <w:rPr>
          <w:rFonts w:ascii="Times New Roman" w:hAnsi="Times New Roman"/>
          <w:bCs/>
          <w:sz w:val="22"/>
          <w:szCs w:val="22"/>
          <w:lang w:val="bg-BG"/>
        </w:rPr>
        <w:t>За 2021 г. в резултат на проведени тръжни процедури (</w:t>
      </w:r>
      <w:r w:rsidRPr="00E977BA">
        <w:rPr>
          <w:rFonts w:ascii="Times New Roman" w:hAnsi="Times New Roman"/>
          <w:bCs/>
          <w:sz w:val="22"/>
          <w:szCs w:val="22"/>
        </w:rPr>
        <w:t>II</w:t>
      </w:r>
      <w:r w:rsidRPr="00E977BA">
        <w:rPr>
          <w:rFonts w:ascii="Times New Roman" w:hAnsi="Times New Roman"/>
          <w:bCs/>
          <w:sz w:val="22"/>
          <w:szCs w:val="22"/>
          <w:lang w:val="bg-BG"/>
        </w:rPr>
        <w:t xml:space="preserve">-ра тръжна сесия за стоп. 2020/2021, </w:t>
      </w:r>
      <w:r w:rsidRPr="00E977BA">
        <w:rPr>
          <w:rFonts w:ascii="Times New Roman" w:hAnsi="Times New Roman"/>
          <w:bCs/>
          <w:sz w:val="22"/>
          <w:szCs w:val="22"/>
        </w:rPr>
        <w:t>I</w:t>
      </w:r>
      <w:r w:rsidRPr="00E977BA">
        <w:rPr>
          <w:rFonts w:ascii="Times New Roman" w:hAnsi="Times New Roman"/>
          <w:bCs/>
          <w:sz w:val="22"/>
          <w:szCs w:val="22"/>
          <w:lang w:val="bg-BG"/>
        </w:rPr>
        <w:t xml:space="preserve">-ва тръжна сесия за стоп. 2021/2022 и договори по чл.37в, ал.10 от ЗСПЗЗ) са сключени общо 192 бр. договори за земи от ДПФ. </w:t>
      </w:r>
    </w:p>
    <w:p w:rsidR="00D4247B" w:rsidRDefault="00D4247B" w:rsidP="00D4247B">
      <w:pPr>
        <w:overflowPunct/>
        <w:autoSpaceDE/>
        <w:adjustRightInd/>
        <w:ind w:firstLine="567"/>
        <w:jc w:val="both"/>
        <w:rPr>
          <w:rFonts w:ascii="Times New Roman" w:hAnsi="Times New Roman"/>
          <w:sz w:val="22"/>
          <w:szCs w:val="22"/>
          <w:lang w:val="bg-BG"/>
        </w:rPr>
      </w:pPr>
      <w:r w:rsidRPr="00E977BA">
        <w:rPr>
          <w:rFonts w:ascii="Times New Roman" w:hAnsi="Times New Roman"/>
          <w:bCs/>
          <w:sz w:val="22"/>
          <w:szCs w:val="22"/>
          <w:lang w:val="bg-BG"/>
        </w:rPr>
        <w:t xml:space="preserve">Общият брой сключени договори </w:t>
      </w:r>
      <w:r w:rsidRPr="00E977BA">
        <w:rPr>
          <w:rFonts w:ascii="Times New Roman" w:hAnsi="Times New Roman"/>
          <w:sz w:val="22"/>
          <w:szCs w:val="22"/>
          <w:lang w:val="bg-BG"/>
        </w:rPr>
        <w:t>за имоти от стопански дворове по  чл. 27, ал. 6 и ал. 8 и § 12а за 202</w:t>
      </w:r>
      <w:r w:rsidR="00F335D3">
        <w:rPr>
          <w:rFonts w:ascii="Times New Roman" w:hAnsi="Times New Roman"/>
          <w:sz w:val="22"/>
          <w:szCs w:val="22"/>
          <w:lang w:val="bg-BG"/>
        </w:rPr>
        <w:t>1</w:t>
      </w:r>
      <w:r w:rsidRPr="00E977BA">
        <w:rPr>
          <w:rFonts w:ascii="Times New Roman" w:hAnsi="Times New Roman"/>
          <w:sz w:val="22"/>
          <w:szCs w:val="22"/>
          <w:lang w:val="bg-BG"/>
        </w:rPr>
        <w:t xml:space="preserve"> г. е 9.</w:t>
      </w:r>
    </w:p>
    <w:p w:rsidR="00A97991" w:rsidRDefault="00D4247B" w:rsidP="00D4247B">
      <w:pPr>
        <w:overflowPunct/>
        <w:autoSpaceDE/>
        <w:adjustRightInd/>
        <w:ind w:firstLine="567"/>
        <w:jc w:val="both"/>
        <w:rPr>
          <w:rFonts w:ascii="Times New Roman" w:hAnsi="Times New Roman"/>
          <w:sz w:val="22"/>
          <w:szCs w:val="22"/>
          <w:lang w:val="bg-BG"/>
        </w:rPr>
      </w:pPr>
      <w:r>
        <w:rPr>
          <w:rFonts w:ascii="Times New Roman" w:hAnsi="Times New Roman"/>
          <w:sz w:val="22"/>
          <w:szCs w:val="22"/>
          <w:lang w:val="bg-BG"/>
        </w:rPr>
        <w:lastRenderedPageBreak/>
        <w:t>През 2021</w:t>
      </w:r>
      <w:r w:rsidRPr="00FA3B45">
        <w:rPr>
          <w:rFonts w:ascii="Times New Roman" w:hAnsi="Times New Roman"/>
          <w:sz w:val="22"/>
          <w:szCs w:val="22"/>
          <w:lang w:val="bg-BG"/>
        </w:rPr>
        <w:t xml:space="preserve"> г. са постъпили заявления за изплащане на „бели петна“ по чл. 37в, ал. 3, т.2</w:t>
      </w:r>
      <w:r>
        <w:rPr>
          <w:rFonts w:ascii="Times New Roman" w:hAnsi="Times New Roman"/>
          <w:sz w:val="22"/>
          <w:szCs w:val="22"/>
          <w:lang w:val="bg-BG"/>
        </w:rPr>
        <w:t xml:space="preserve"> от</w:t>
      </w:r>
      <w:r w:rsidRPr="00FA3B45">
        <w:rPr>
          <w:rFonts w:ascii="Times New Roman" w:hAnsi="Times New Roman"/>
          <w:sz w:val="22"/>
          <w:szCs w:val="22"/>
          <w:lang w:val="bg-BG"/>
        </w:rPr>
        <w:t xml:space="preserve"> ЗСПЗЗ за стоп. 2015/2016 г., 2016/2017 г.,  2017/2018 г., </w:t>
      </w:r>
      <w:r>
        <w:rPr>
          <w:rFonts w:ascii="Times New Roman" w:hAnsi="Times New Roman"/>
          <w:sz w:val="22"/>
          <w:szCs w:val="22"/>
          <w:lang w:val="bg-BG"/>
        </w:rPr>
        <w:t xml:space="preserve"> 2018/2019 г., </w:t>
      </w:r>
      <w:r w:rsidRPr="00FA3B45">
        <w:rPr>
          <w:rFonts w:ascii="Times New Roman" w:hAnsi="Times New Roman"/>
          <w:sz w:val="22"/>
          <w:szCs w:val="22"/>
          <w:lang w:val="bg-BG"/>
        </w:rPr>
        <w:t>2019/2020г.</w:t>
      </w:r>
      <w:r>
        <w:rPr>
          <w:rFonts w:ascii="Times New Roman" w:hAnsi="Times New Roman"/>
          <w:sz w:val="22"/>
          <w:szCs w:val="22"/>
          <w:lang w:val="bg-BG"/>
        </w:rPr>
        <w:t xml:space="preserve"> и 2020/2021</w:t>
      </w:r>
      <w:r w:rsidRPr="00FA3B45">
        <w:rPr>
          <w:rFonts w:ascii="Times New Roman" w:hAnsi="Times New Roman"/>
          <w:sz w:val="22"/>
          <w:szCs w:val="22"/>
          <w:lang w:val="bg-BG"/>
        </w:rPr>
        <w:t xml:space="preserve"> общо  </w:t>
      </w:r>
      <w:r w:rsidR="00E977BA" w:rsidRPr="00E977BA">
        <w:rPr>
          <w:rFonts w:ascii="Times New Roman" w:hAnsi="Times New Roman"/>
          <w:sz w:val="22"/>
          <w:szCs w:val="22"/>
          <w:lang w:val="bg-BG"/>
        </w:rPr>
        <w:t>283</w:t>
      </w:r>
      <w:r w:rsidRPr="00E977BA">
        <w:rPr>
          <w:rFonts w:ascii="Times New Roman" w:hAnsi="Times New Roman"/>
          <w:sz w:val="22"/>
          <w:szCs w:val="22"/>
          <w:lang w:val="bg-BG"/>
        </w:rPr>
        <w:t xml:space="preserve"> бр. </w:t>
      </w:r>
    </w:p>
    <w:p w:rsidR="00D4247B" w:rsidRPr="00E977BA" w:rsidRDefault="00D4247B" w:rsidP="00D4247B">
      <w:pPr>
        <w:overflowPunct/>
        <w:autoSpaceDE/>
        <w:adjustRightInd/>
        <w:ind w:firstLine="567"/>
        <w:jc w:val="both"/>
        <w:rPr>
          <w:rFonts w:ascii="Times New Roman" w:hAnsi="Times New Roman"/>
          <w:bCs/>
          <w:sz w:val="22"/>
          <w:szCs w:val="22"/>
          <w:lang w:val="bg-BG"/>
        </w:rPr>
      </w:pPr>
      <w:r w:rsidRPr="00E977BA">
        <w:rPr>
          <w:rFonts w:ascii="Times New Roman" w:hAnsi="Times New Roman"/>
          <w:sz w:val="22"/>
          <w:szCs w:val="22"/>
          <w:lang w:val="bg-BG"/>
        </w:rPr>
        <w:t>През 2021 година са изготвени 211 споразумения и са издадени 211 бр. заповеди по чл.37в, ал.4 от ЗСПЗЗ за стопанската 2021/2022 г. По-голямата част от заповедите са изготвени и  публикувани на интернет страницата на дирекцията в рамките на инструктивните срокове регламентирани от закона, а останалите до края на м. октомври.</w:t>
      </w:r>
    </w:p>
    <w:p w:rsidR="00D4247B" w:rsidRPr="00E977BA" w:rsidRDefault="00D4247B" w:rsidP="00D4247B">
      <w:pPr>
        <w:overflowPunct/>
        <w:autoSpaceDE/>
        <w:adjustRightInd/>
        <w:ind w:firstLine="567"/>
        <w:jc w:val="both"/>
        <w:rPr>
          <w:rFonts w:ascii="Times New Roman" w:hAnsi="Times New Roman"/>
          <w:bCs/>
          <w:sz w:val="22"/>
          <w:szCs w:val="22"/>
          <w:lang w:val="bg-BG"/>
        </w:rPr>
      </w:pPr>
      <w:r w:rsidRPr="00E977BA">
        <w:rPr>
          <w:rFonts w:ascii="Times New Roman" w:hAnsi="Times New Roman"/>
          <w:bCs/>
          <w:sz w:val="22"/>
          <w:szCs w:val="22"/>
          <w:lang w:val="bg-BG"/>
        </w:rPr>
        <w:t xml:space="preserve">По реда на Закона за достъп до обществена информация за периода са подадени </w:t>
      </w:r>
      <w:r w:rsidRPr="00E977BA">
        <w:rPr>
          <w:rFonts w:ascii="Times New Roman" w:hAnsi="Times New Roman"/>
          <w:bCs/>
          <w:sz w:val="22"/>
          <w:szCs w:val="22"/>
          <w:lang w:val="ru-RU"/>
        </w:rPr>
        <w:t>3</w:t>
      </w:r>
      <w:r w:rsidRPr="00E977BA">
        <w:rPr>
          <w:rFonts w:ascii="Times New Roman" w:hAnsi="Times New Roman"/>
          <w:bCs/>
          <w:sz w:val="22"/>
          <w:szCs w:val="22"/>
          <w:lang w:val="bg-BG"/>
        </w:rPr>
        <w:t xml:space="preserve"> бр. заявления, за предоставяне достъп до обществена информация от Областна дирекция „Земеделие” град Добрич. По едно от заявленията е предоставен цялостен достъп, едно е препратено по компетентост по чл.32, ал.1 от ЗДОИ, а по третото не е предоставен достъп, поради липса на исканата информация. Наблюдава се запазване на тенденцията към завишаване на заявленията с искане за предоставяне на достъпа по електронен път.</w:t>
      </w:r>
    </w:p>
    <w:p w:rsidR="00D4247B" w:rsidRDefault="00B77E25" w:rsidP="00D4247B">
      <w:pPr>
        <w:overflowPunct/>
        <w:autoSpaceDE/>
        <w:adjustRightInd/>
        <w:ind w:left="709"/>
        <w:jc w:val="both"/>
        <w:rPr>
          <w:rFonts w:ascii="Times New Roman" w:hAnsi="Times New Roman"/>
          <w:b/>
          <w:sz w:val="22"/>
          <w:szCs w:val="22"/>
          <w:lang w:val="bg-BG"/>
        </w:rPr>
      </w:pPr>
      <w:r w:rsidRPr="00B77E25">
        <w:rPr>
          <w:rFonts w:ascii="Times New Roman" w:hAnsi="Times New Roman"/>
          <w:b/>
          <w:sz w:val="22"/>
          <w:szCs w:val="22"/>
          <w:lang w:val="bg-BG"/>
        </w:rPr>
        <w:t>Брой подадени заявления за изплащане на суми по чл. 37в, ал.3, т.2 от ЗСПЗЗ в ОСЗ</w:t>
      </w:r>
    </w:p>
    <w:p w:rsidR="00B77E25" w:rsidRPr="00B77E25" w:rsidRDefault="00B77E25" w:rsidP="00D4247B">
      <w:pPr>
        <w:overflowPunct/>
        <w:autoSpaceDE/>
        <w:adjustRightInd/>
        <w:ind w:left="709"/>
        <w:jc w:val="both"/>
        <w:rPr>
          <w:rFonts w:ascii="Times New Roman" w:hAnsi="Times New Roman"/>
          <w:b/>
          <w:sz w:val="22"/>
          <w:szCs w:val="22"/>
          <w:lang w:val="bg-BG"/>
        </w:rPr>
      </w:pPr>
    </w:p>
    <w:tbl>
      <w:tblPr>
        <w:tblW w:w="4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7"/>
        <w:gridCol w:w="917"/>
        <w:gridCol w:w="1061"/>
        <w:gridCol w:w="999"/>
      </w:tblGrid>
      <w:tr w:rsidR="00B77E25" w:rsidRPr="00FA3B45" w:rsidTr="00B77E25">
        <w:trPr>
          <w:trHeight w:val="315"/>
          <w:jc w:val="center"/>
        </w:trPr>
        <w:tc>
          <w:tcPr>
            <w:tcW w:w="1987" w:type="dxa"/>
            <w:noWrap/>
            <w:vAlign w:val="bottom"/>
          </w:tcPr>
          <w:p w:rsidR="00B77E25" w:rsidRPr="00B77E25" w:rsidRDefault="00B77E25" w:rsidP="00375C13">
            <w:pPr>
              <w:overflowPunct/>
              <w:autoSpaceDE/>
              <w:adjustRightInd/>
              <w:spacing w:line="276" w:lineRule="auto"/>
              <w:ind w:left="-2"/>
              <w:rPr>
                <w:rFonts w:ascii="Times New Roman" w:hAnsi="Times New Roman"/>
                <w:b/>
                <w:sz w:val="22"/>
                <w:szCs w:val="22"/>
                <w:lang w:val="bg-BG" w:eastAsia="bg-BG"/>
              </w:rPr>
            </w:pPr>
            <w:r w:rsidRPr="00B77E25">
              <w:rPr>
                <w:rFonts w:ascii="Times New Roman" w:hAnsi="Times New Roman"/>
                <w:b/>
                <w:sz w:val="22"/>
                <w:szCs w:val="22"/>
                <w:lang w:val="bg-BG" w:eastAsia="bg-BG"/>
              </w:rPr>
              <w:t>Община</w:t>
            </w:r>
          </w:p>
        </w:tc>
        <w:tc>
          <w:tcPr>
            <w:tcW w:w="917" w:type="dxa"/>
          </w:tcPr>
          <w:p w:rsidR="00B77E25" w:rsidRPr="00B77E25" w:rsidRDefault="00B77E25" w:rsidP="00375C13">
            <w:pPr>
              <w:overflowPunct/>
              <w:autoSpaceDE/>
              <w:adjustRightInd/>
              <w:spacing w:line="276" w:lineRule="auto"/>
              <w:ind w:left="182"/>
              <w:jc w:val="center"/>
              <w:rPr>
                <w:rFonts w:ascii="Times New Roman" w:hAnsi="Times New Roman"/>
                <w:b/>
                <w:sz w:val="22"/>
                <w:szCs w:val="22"/>
                <w:lang w:val="bg-BG" w:eastAsia="bg-BG"/>
              </w:rPr>
            </w:pPr>
            <w:r w:rsidRPr="00B77E25">
              <w:rPr>
                <w:rFonts w:ascii="Times New Roman" w:hAnsi="Times New Roman"/>
                <w:b/>
                <w:sz w:val="22"/>
                <w:szCs w:val="22"/>
                <w:lang w:val="bg-BG" w:eastAsia="bg-BG"/>
              </w:rPr>
              <w:t>2019г.</w:t>
            </w:r>
          </w:p>
        </w:tc>
        <w:tc>
          <w:tcPr>
            <w:tcW w:w="1061" w:type="dxa"/>
          </w:tcPr>
          <w:p w:rsidR="00B77E25" w:rsidRPr="00B77E25" w:rsidRDefault="00B77E25" w:rsidP="00375C13">
            <w:pPr>
              <w:overflowPunct/>
              <w:autoSpaceDE/>
              <w:adjustRightInd/>
              <w:spacing w:line="276" w:lineRule="auto"/>
              <w:ind w:left="182"/>
              <w:jc w:val="center"/>
              <w:rPr>
                <w:rFonts w:ascii="Times New Roman" w:hAnsi="Times New Roman"/>
                <w:b/>
                <w:sz w:val="22"/>
                <w:szCs w:val="22"/>
                <w:lang w:val="bg-BG" w:eastAsia="bg-BG"/>
              </w:rPr>
            </w:pPr>
            <w:r w:rsidRPr="00B77E25">
              <w:rPr>
                <w:rFonts w:ascii="Times New Roman" w:hAnsi="Times New Roman"/>
                <w:b/>
                <w:sz w:val="22"/>
                <w:szCs w:val="22"/>
                <w:lang w:val="bg-BG" w:eastAsia="bg-BG"/>
              </w:rPr>
              <w:t>2020г.</w:t>
            </w:r>
          </w:p>
        </w:tc>
        <w:tc>
          <w:tcPr>
            <w:tcW w:w="999" w:type="dxa"/>
            <w:vAlign w:val="center"/>
          </w:tcPr>
          <w:p w:rsidR="00B77E25" w:rsidRPr="00B77E25" w:rsidRDefault="00B77E25" w:rsidP="00375C13">
            <w:pPr>
              <w:jc w:val="center"/>
              <w:rPr>
                <w:rFonts w:ascii="Times New Roman" w:hAnsi="Times New Roman"/>
                <w:b/>
                <w:sz w:val="22"/>
                <w:szCs w:val="22"/>
                <w:lang w:val="bg-BG"/>
              </w:rPr>
            </w:pPr>
            <w:r w:rsidRPr="00B77E25">
              <w:rPr>
                <w:rFonts w:ascii="Times New Roman" w:hAnsi="Times New Roman"/>
                <w:b/>
                <w:sz w:val="22"/>
                <w:szCs w:val="22"/>
                <w:lang w:val="bg-BG"/>
              </w:rPr>
              <w:t>2021г.</w:t>
            </w:r>
          </w:p>
        </w:tc>
      </w:tr>
      <w:tr w:rsidR="00B77E25" w:rsidRPr="00FA3B45" w:rsidTr="00B77E25">
        <w:trPr>
          <w:trHeight w:val="315"/>
          <w:jc w:val="center"/>
        </w:trPr>
        <w:tc>
          <w:tcPr>
            <w:tcW w:w="1987" w:type="dxa"/>
            <w:noWrap/>
            <w:vAlign w:val="bottom"/>
            <w:hideMark/>
          </w:tcPr>
          <w:p w:rsidR="00B77E25" w:rsidRPr="00FA3B45" w:rsidRDefault="00B77E25" w:rsidP="00375C13">
            <w:pPr>
              <w:overflowPunct/>
              <w:autoSpaceDE/>
              <w:adjustRightInd/>
              <w:spacing w:line="276" w:lineRule="auto"/>
              <w:ind w:left="-2"/>
              <w:rPr>
                <w:rFonts w:ascii="Times New Roman" w:hAnsi="Times New Roman"/>
                <w:sz w:val="22"/>
                <w:szCs w:val="22"/>
                <w:lang w:val="bg-BG" w:eastAsia="bg-BG"/>
              </w:rPr>
            </w:pPr>
            <w:r w:rsidRPr="00FA3B45">
              <w:rPr>
                <w:rFonts w:ascii="Times New Roman" w:hAnsi="Times New Roman"/>
                <w:sz w:val="22"/>
                <w:szCs w:val="22"/>
                <w:lang w:val="bg-BG" w:eastAsia="bg-BG"/>
              </w:rPr>
              <w:t>Балчик</w:t>
            </w:r>
          </w:p>
        </w:tc>
        <w:tc>
          <w:tcPr>
            <w:tcW w:w="917" w:type="dxa"/>
            <w:hideMark/>
          </w:tcPr>
          <w:p w:rsidR="00B77E25" w:rsidRPr="00FA3B45" w:rsidRDefault="00B77E25" w:rsidP="00375C13">
            <w:pPr>
              <w:overflowPunct/>
              <w:autoSpaceDE/>
              <w:adjustRightInd/>
              <w:spacing w:line="276" w:lineRule="auto"/>
              <w:ind w:left="182"/>
              <w:jc w:val="center"/>
              <w:rPr>
                <w:rFonts w:ascii="Times New Roman" w:hAnsi="Times New Roman"/>
                <w:sz w:val="22"/>
                <w:szCs w:val="22"/>
                <w:lang w:val="bg-BG" w:eastAsia="bg-BG"/>
              </w:rPr>
            </w:pPr>
            <w:r w:rsidRPr="00FA3B45">
              <w:rPr>
                <w:rFonts w:ascii="Times New Roman" w:hAnsi="Times New Roman"/>
                <w:sz w:val="22"/>
                <w:szCs w:val="22"/>
                <w:lang w:val="bg-BG" w:eastAsia="bg-BG"/>
              </w:rPr>
              <w:t>131</w:t>
            </w:r>
          </w:p>
        </w:tc>
        <w:tc>
          <w:tcPr>
            <w:tcW w:w="1061" w:type="dxa"/>
          </w:tcPr>
          <w:p w:rsidR="00B77E25" w:rsidRPr="00FA3B45" w:rsidRDefault="00B77E25" w:rsidP="00375C13">
            <w:pPr>
              <w:overflowPunct/>
              <w:autoSpaceDE/>
              <w:adjustRightInd/>
              <w:spacing w:line="276" w:lineRule="auto"/>
              <w:ind w:left="182"/>
              <w:jc w:val="center"/>
              <w:rPr>
                <w:rFonts w:ascii="Times New Roman" w:hAnsi="Times New Roman"/>
                <w:sz w:val="22"/>
                <w:szCs w:val="22"/>
                <w:lang w:val="bg-BG" w:eastAsia="bg-BG"/>
              </w:rPr>
            </w:pPr>
            <w:r w:rsidRPr="00FA3B45">
              <w:rPr>
                <w:rFonts w:ascii="Times New Roman" w:hAnsi="Times New Roman"/>
                <w:sz w:val="22"/>
                <w:szCs w:val="22"/>
                <w:lang w:val="bg-BG" w:eastAsia="bg-BG"/>
              </w:rPr>
              <w:t>64</w:t>
            </w:r>
          </w:p>
        </w:tc>
        <w:tc>
          <w:tcPr>
            <w:tcW w:w="999" w:type="dxa"/>
            <w:vAlign w:val="center"/>
          </w:tcPr>
          <w:p w:rsidR="00B77E25" w:rsidRPr="00375C13" w:rsidRDefault="00B77E25" w:rsidP="00375C13">
            <w:pPr>
              <w:jc w:val="center"/>
              <w:rPr>
                <w:rFonts w:ascii="Times New Roman" w:hAnsi="Times New Roman"/>
                <w:sz w:val="22"/>
                <w:szCs w:val="22"/>
                <w:lang w:val="bg-BG"/>
              </w:rPr>
            </w:pPr>
            <w:r w:rsidRPr="00375C13">
              <w:rPr>
                <w:rFonts w:ascii="Times New Roman" w:hAnsi="Times New Roman"/>
                <w:sz w:val="22"/>
                <w:szCs w:val="22"/>
                <w:lang w:val="bg-BG"/>
              </w:rPr>
              <w:t>82</w:t>
            </w:r>
          </w:p>
        </w:tc>
      </w:tr>
      <w:tr w:rsidR="00B77E25" w:rsidRPr="00FA3B45" w:rsidTr="00B77E25">
        <w:trPr>
          <w:trHeight w:val="315"/>
          <w:jc w:val="center"/>
        </w:trPr>
        <w:tc>
          <w:tcPr>
            <w:tcW w:w="1987" w:type="dxa"/>
            <w:noWrap/>
            <w:vAlign w:val="bottom"/>
            <w:hideMark/>
          </w:tcPr>
          <w:p w:rsidR="00B77E25" w:rsidRPr="00FA3B45" w:rsidRDefault="00B77E25" w:rsidP="00375C13">
            <w:pPr>
              <w:overflowPunct/>
              <w:autoSpaceDE/>
              <w:adjustRightInd/>
              <w:spacing w:line="276" w:lineRule="auto"/>
              <w:ind w:left="-2"/>
              <w:rPr>
                <w:rFonts w:ascii="Times New Roman" w:hAnsi="Times New Roman"/>
                <w:sz w:val="22"/>
                <w:szCs w:val="22"/>
                <w:lang w:val="bg-BG" w:eastAsia="bg-BG"/>
              </w:rPr>
            </w:pPr>
            <w:r w:rsidRPr="00FA3B45">
              <w:rPr>
                <w:rFonts w:ascii="Times New Roman" w:hAnsi="Times New Roman"/>
                <w:sz w:val="22"/>
                <w:szCs w:val="22"/>
                <w:lang w:val="bg-BG" w:eastAsia="bg-BG"/>
              </w:rPr>
              <w:t>Генерал Тошево</w:t>
            </w:r>
          </w:p>
        </w:tc>
        <w:tc>
          <w:tcPr>
            <w:tcW w:w="917" w:type="dxa"/>
          </w:tcPr>
          <w:p w:rsidR="00B77E25" w:rsidRPr="00FA3B45" w:rsidRDefault="00B77E25" w:rsidP="00375C13">
            <w:pPr>
              <w:overflowPunct/>
              <w:autoSpaceDE/>
              <w:adjustRightInd/>
              <w:spacing w:line="276" w:lineRule="auto"/>
              <w:ind w:left="182"/>
              <w:jc w:val="center"/>
              <w:rPr>
                <w:rFonts w:ascii="Times New Roman" w:hAnsi="Times New Roman"/>
                <w:sz w:val="22"/>
                <w:szCs w:val="22"/>
                <w:lang w:val="bg-BG" w:eastAsia="bg-BG"/>
              </w:rPr>
            </w:pPr>
            <w:r w:rsidRPr="00FA3B45">
              <w:rPr>
                <w:rFonts w:ascii="Times New Roman" w:hAnsi="Times New Roman"/>
                <w:sz w:val="22"/>
                <w:szCs w:val="22"/>
                <w:lang w:val="bg-BG" w:eastAsia="bg-BG"/>
              </w:rPr>
              <w:t>24</w:t>
            </w:r>
          </w:p>
        </w:tc>
        <w:tc>
          <w:tcPr>
            <w:tcW w:w="1061" w:type="dxa"/>
          </w:tcPr>
          <w:p w:rsidR="00B77E25" w:rsidRPr="00FA3B45" w:rsidRDefault="00B77E25" w:rsidP="00375C13">
            <w:pPr>
              <w:overflowPunct/>
              <w:autoSpaceDE/>
              <w:adjustRightInd/>
              <w:spacing w:line="276" w:lineRule="auto"/>
              <w:ind w:left="182"/>
              <w:jc w:val="center"/>
              <w:rPr>
                <w:rFonts w:ascii="Times New Roman" w:hAnsi="Times New Roman"/>
                <w:sz w:val="22"/>
                <w:szCs w:val="22"/>
                <w:lang w:val="bg-BG" w:eastAsia="bg-BG"/>
              </w:rPr>
            </w:pPr>
            <w:r w:rsidRPr="00FA3B45">
              <w:rPr>
                <w:rFonts w:ascii="Times New Roman" w:hAnsi="Times New Roman"/>
                <w:sz w:val="22"/>
                <w:szCs w:val="22"/>
                <w:lang w:val="bg-BG" w:eastAsia="bg-BG"/>
              </w:rPr>
              <w:t>37</w:t>
            </w:r>
          </w:p>
        </w:tc>
        <w:tc>
          <w:tcPr>
            <w:tcW w:w="999" w:type="dxa"/>
            <w:vAlign w:val="center"/>
          </w:tcPr>
          <w:p w:rsidR="00B77E25" w:rsidRPr="00375C13" w:rsidRDefault="00B77E25" w:rsidP="00375C13">
            <w:pPr>
              <w:jc w:val="center"/>
              <w:rPr>
                <w:rFonts w:ascii="Times New Roman" w:hAnsi="Times New Roman"/>
                <w:sz w:val="22"/>
                <w:szCs w:val="22"/>
              </w:rPr>
            </w:pPr>
            <w:r w:rsidRPr="00375C13">
              <w:rPr>
                <w:rFonts w:ascii="Times New Roman" w:hAnsi="Times New Roman"/>
                <w:sz w:val="22"/>
                <w:szCs w:val="22"/>
              </w:rPr>
              <w:t>36</w:t>
            </w:r>
          </w:p>
        </w:tc>
      </w:tr>
      <w:tr w:rsidR="00B77E25" w:rsidRPr="00FA3B45" w:rsidTr="00B77E25">
        <w:trPr>
          <w:trHeight w:val="315"/>
          <w:jc w:val="center"/>
        </w:trPr>
        <w:tc>
          <w:tcPr>
            <w:tcW w:w="1987" w:type="dxa"/>
            <w:noWrap/>
            <w:vAlign w:val="bottom"/>
            <w:hideMark/>
          </w:tcPr>
          <w:p w:rsidR="00B77E25" w:rsidRPr="00FA3B45" w:rsidRDefault="00B77E25" w:rsidP="00375C13">
            <w:pPr>
              <w:overflowPunct/>
              <w:autoSpaceDE/>
              <w:adjustRightInd/>
              <w:spacing w:line="276" w:lineRule="auto"/>
              <w:ind w:left="-2"/>
              <w:rPr>
                <w:rFonts w:ascii="Times New Roman" w:hAnsi="Times New Roman"/>
                <w:sz w:val="22"/>
                <w:szCs w:val="22"/>
                <w:lang w:val="bg-BG" w:eastAsia="bg-BG"/>
              </w:rPr>
            </w:pPr>
            <w:r w:rsidRPr="00FA3B45">
              <w:rPr>
                <w:rFonts w:ascii="Times New Roman" w:hAnsi="Times New Roman"/>
                <w:sz w:val="22"/>
                <w:szCs w:val="22"/>
                <w:lang w:val="bg-BG" w:eastAsia="bg-BG"/>
              </w:rPr>
              <w:t>Добричка</w:t>
            </w:r>
          </w:p>
        </w:tc>
        <w:tc>
          <w:tcPr>
            <w:tcW w:w="917" w:type="dxa"/>
            <w:hideMark/>
          </w:tcPr>
          <w:p w:rsidR="00B77E25" w:rsidRPr="00FA3B45" w:rsidRDefault="00B77E25" w:rsidP="00375C13">
            <w:pPr>
              <w:overflowPunct/>
              <w:autoSpaceDE/>
              <w:adjustRightInd/>
              <w:spacing w:line="276" w:lineRule="auto"/>
              <w:ind w:left="182"/>
              <w:jc w:val="center"/>
              <w:rPr>
                <w:rFonts w:ascii="Times New Roman" w:hAnsi="Times New Roman"/>
                <w:sz w:val="22"/>
                <w:szCs w:val="22"/>
                <w:lang w:val="bg-BG" w:eastAsia="bg-BG"/>
              </w:rPr>
            </w:pPr>
            <w:r w:rsidRPr="00FA3B45">
              <w:rPr>
                <w:rFonts w:ascii="Times New Roman" w:hAnsi="Times New Roman"/>
                <w:sz w:val="22"/>
                <w:szCs w:val="22"/>
                <w:lang w:val="bg-BG" w:eastAsia="bg-BG"/>
              </w:rPr>
              <w:t>60</w:t>
            </w:r>
          </w:p>
        </w:tc>
        <w:tc>
          <w:tcPr>
            <w:tcW w:w="1061" w:type="dxa"/>
          </w:tcPr>
          <w:p w:rsidR="00B77E25" w:rsidRPr="00FA3B45" w:rsidRDefault="00B77E25" w:rsidP="00375C13">
            <w:pPr>
              <w:overflowPunct/>
              <w:autoSpaceDE/>
              <w:adjustRightInd/>
              <w:spacing w:line="276" w:lineRule="auto"/>
              <w:ind w:left="182"/>
              <w:jc w:val="center"/>
              <w:rPr>
                <w:rFonts w:ascii="Times New Roman" w:hAnsi="Times New Roman"/>
                <w:sz w:val="22"/>
                <w:szCs w:val="22"/>
                <w:lang w:val="bg-BG" w:eastAsia="bg-BG"/>
              </w:rPr>
            </w:pPr>
            <w:r w:rsidRPr="00FA3B45">
              <w:rPr>
                <w:rFonts w:ascii="Times New Roman" w:hAnsi="Times New Roman"/>
                <w:sz w:val="22"/>
                <w:szCs w:val="22"/>
                <w:lang w:val="bg-BG" w:eastAsia="bg-BG"/>
              </w:rPr>
              <w:t>54</w:t>
            </w:r>
          </w:p>
        </w:tc>
        <w:tc>
          <w:tcPr>
            <w:tcW w:w="999" w:type="dxa"/>
            <w:vAlign w:val="center"/>
          </w:tcPr>
          <w:p w:rsidR="00B77E25" w:rsidRPr="00375C13" w:rsidRDefault="00B77E25" w:rsidP="00375C13">
            <w:pPr>
              <w:jc w:val="center"/>
              <w:rPr>
                <w:rFonts w:ascii="Times New Roman" w:hAnsi="Times New Roman"/>
                <w:sz w:val="22"/>
                <w:szCs w:val="22"/>
                <w:lang w:val="bg-BG"/>
              </w:rPr>
            </w:pPr>
            <w:r w:rsidRPr="00375C13">
              <w:rPr>
                <w:rFonts w:ascii="Times New Roman" w:hAnsi="Times New Roman"/>
                <w:sz w:val="22"/>
                <w:szCs w:val="22"/>
                <w:lang w:val="bg-BG"/>
              </w:rPr>
              <w:t>20</w:t>
            </w:r>
          </w:p>
        </w:tc>
      </w:tr>
      <w:tr w:rsidR="00B77E25" w:rsidRPr="00FA3B45" w:rsidTr="00B77E25">
        <w:trPr>
          <w:trHeight w:val="315"/>
          <w:jc w:val="center"/>
        </w:trPr>
        <w:tc>
          <w:tcPr>
            <w:tcW w:w="1987" w:type="dxa"/>
            <w:noWrap/>
            <w:vAlign w:val="bottom"/>
            <w:hideMark/>
          </w:tcPr>
          <w:p w:rsidR="00B77E25" w:rsidRPr="00FA3B45" w:rsidRDefault="00B77E25" w:rsidP="00375C13">
            <w:pPr>
              <w:overflowPunct/>
              <w:autoSpaceDE/>
              <w:adjustRightInd/>
              <w:spacing w:line="276" w:lineRule="auto"/>
              <w:ind w:left="-2"/>
              <w:rPr>
                <w:rFonts w:ascii="Times New Roman" w:hAnsi="Times New Roman"/>
                <w:sz w:val="22"/>
                <w:szCs w:val="22"/>
                <w:lang w:val="bg-BG" w:eastAsia="bg-BG"/>
              </w:rPr>
            </w:pPr>
            <w:r w:rsidRPr="00FA3B45">
              <w:rPr>
                <w:rFonts w:ascii="Times New Roman" w:hAnsi="Times New Roman"/>
                <w:sz w:val="22"/>
                <w:szCs w:val="22"/>
                <w:lang w:val="bg-BG" w:eastAsia="bg-BG"/>
              </w:rPr>
              <w:t>Каварна</w:t>
            </w:r>
          </w:p>
        </w:tc>
        <w:tc>
          <w:tcPr>
            <w:tcW w:w="917" w:type="dxa"/>
            <w:hideMark/>
          </w:tcPr>
          <w:p w:rsidR="00B77E25" w:rsidRPr="00FA3B45" w:rsidRDefault="00B77E25" w:rsidP="00375C13">
            <w:pPr>
              <w:overflowPunct/>
              <w:autoSpaceDE/>
              <w:adjustRightInd/>
              <w:spacing w:line="276" w:lineRule="auto"/>
              <w:ind w:left="182"/>
              <w:jc w:val="center"/>
              <w:rPr>
                <w:rFonts w:ascii="Times New Roman" w:hAnsi="Times New Roman"/>
                <w:sz w:val="22"/>
                <w:szCs w:val="22"/>
                <w:lang w:val="bg-BG" w:eastAsia="bg-BG"/>
              </w:rPr>
            </w:pPr>
            <w:r w:rsidRPr="00FA3B45">
              <w:rPr>
                <w:rFonts w:ascii="Times New Roman" w:hAnsi="Times New Roman"/>
                <w:sz w:val="22"/>
                <w:szCs w:val="22"/>
                <w:lang w:val="bg-BG" w:eastAsia="bg-BG"/>
              </w:rPr>
              <w:t>23</w:t>
            </w:r>
          </w:p>
        </w:tc>
        <w:tc>
          <w:tcPr>
            <w:tcW w:w="1061" w:type="dxa"/>
          </w:tcPr>
          <w:p w:rsidR="00B77E25" w:rsidRPr="00FA3B45" w:rsidRDefault="00B77E25" w:rsidP="00375C13">
            <w:pPr>
              <w:overflowPunct/>
              <w:autoSpaceDE/>
              <w:adjustRightInd/>
              <w:spacing w:line="276" w:lineRule="auto"/>
              <w:ind w:left="182"/>
              <w:jc w:val="center"/>
              <w:rPr>
                <w:rFonts w:ascii="Times New Roman" w:hAnsi="Times New Roman"/>
                <w:sz w:val="22"/>
                <w:szCs w:val="22"/>
                <w:lang w:val="bg-BG" w:eastAsia="bg-BG"/>
              </w:rPr>
            </w:pPr>
            <w:r w:rsidRPr="00FA3B45">
              <w:rPr>
                <w:rFonts w:ascii="Times New Roman" w:hAnsi="Times New Roman"/>
                <w:sz w:val="22"/>
                <w:szCs w:val="22"/>
                <w:lang w:val="bg-BG" w:eastAsia="bg-BG"/>
              </w:rPr>
              <w:t>14</w:t>
            </w:r>
          </w:p>
        </w:tc>
        <w:tc>
          <w:tcPr>
            <w:tcW w:w="999" w:type="dxa"/>
            <w:vAlign w:val="center"/>
          </w:tcPr>
          <w:p w:rsidR="00B77E25" w:rsidRPr="00375C13" w:rsidRDefault="00B77E25" w:rsidP="00375C13">
            <w:pPr>
              <w:jc w:val="center"/>
              <w:rPr>
                <w:rFonts w:ascii="Times New Roman" w:hAnsi="Times New Roman"/>
                <w:sz w:val="22"/>
                <w:szCs w:val="22"/>
                <w:lang w:val="bg-BG"/>
              </w:rPr>
            </w:pPr>
            <w:r w:rsidRPr="00375C13">
              <w:rPr>
                <w:rFonts w:ascii="Times New Roman" w:hAnsi="Times New Roman"/>
                <w:sz w:val="22"/>
                <w:szCs w:val="22"/>
                <w:lang w:val="bg-BG"/>
              </w:rPr>
              <w:t>15</w:t>
            </w:r>
          </w:p>
        </w:tc>
      </w:tr>
      <w:tr w:rsidR="00B77E25" w:rsidRPr="00FA3B45" w:rsidTr="00B77E25">
        <w:trPr>
          <w:trHeight w:val="315"/>
          <w:jc w:val="center"/>
        </w:trPr>
        <w:tc>
          <w:tcPr>
            <w:tcW w:w="1987" w:type="dxa"/>
            <w:noWrap/>
            <w:vAlign w:val="bottom"/>
            <w:hideMark/>
          </w:tcPr>
          <w:p w:rsidR="00B77E25" w:rsidRPr="00FA3B45" w:rsidRDefault="00B77E25" w:rsidP="00375C13">
            <w:pPr>
              <w:overflowPunct/>
              <w:autoSpaceDE/>
              <w:adjustRightInd/>
              <w:spacing w:line="276" w:lineRule="auto"/>
              <w:ind w:left="-2"/>
              <w:rPr>
                <w:rFonts w:ascii="Times New Roman" w:hAnsi="Times New Roman"/>
                <w:sz w:val="22"/>
                <w:szCs w:val="22"/>
                <w:lang w:val="bg-BG" w:eastAsia="bg-BG"/>
              </w:rPr>
            </w:pPr>
            <w:r w:rsidRPr="00FA3B45">
              <w:rPr>
                <w:rFonts w:ascii="Times New Roman" w:hAnsi="Times New Roman"/>
                <w:sz w:val="22"/>
                <w:szCs w:val="22"/>
                <w:lang w:val="bg-BG" w:eastAsia="bg-BG"/>
              </w:rPr>
              <w:t>Крушари</w:t>
            </w:r>
          </w:p>
        </w:tc>
        <w:tc>
          <w:tcPr>
            <w:tcW w:w="917" w:type="dxa"/>
            <w:hideMark/>
          </w:tcPr>
          <w:p w:rsidR="00B77E25" w:rsidRPr="00FA3B45" w:rsidRDefault="00B77E25" w:rsidP="00375C13">
            <w:pPr>
              <w:overflowPunct/>
              <w:autoSpaceDE/>
              <w:adjustRightInd/>
              <w:spacing w:line="276" w:lineRule="auto"/>
              <w:ind w:left="182"/>
              <w:jc w:val="center"/>
              <w:rPr>
                <w:rFonts w:ascii="Times New Roman" w:hAnsi="Times New Roman"/>
                <w:sz w:val="22"/>
                <w:szCs w:val="22"/>
                <w:lang w:val="bg-BG" w:eastAsia="bg-BG"/>
              </w:rPr>
            </w:pPr>
            <w:r w:rsidRPr="00FA3B45">
              <w:rPr>
                <w:rFonts w:ascii="Times New Roman" w:hAnsi="Times New Roman"/>
                <w:sz w:val="22"/>
                <w:szCs w:val="22"/>
                <w:lang w:val="bg-BG" w:eastAsia="bg-BG"/>
              </w:rPr>
              <w:t>24</w:t>
            </w:r>
          </w:p>
        </w:tc>
        <w:tc>
          <w:tcPr>
            <w:tcW w:w="1061" w:type="dxa"/>
          </w:tcPr>
          <w:p w:rsidR="00B77E25" w:rsidRPr="00FA3B45" w:rsidRDefault="00B77E25" w:rsidP="00375C13">
            <w:pPr>
              <w:overflowPunct/>
              <w:autoSpaceDE/>
              <w:adjustRightInd/>
              <w:spacing w:line="276" w:lineRule="auto"/>
              <w:ind w:left="182"/>
              <w:jc w:val="center"/>
              <w:rPr>
                <w:rFonts w:ascii="Times New Roman" w:hAnsi="Times New Roman"/>
                <w:sz w:val="22"/>
                <w:szCs w:val="22"/>
                <w:lang w:val="bg-BG" w:eastAsia="bg-BG"/>
              </w:rPr>
            </w:pPr>
            <w:r w:rsidRPr="00FA3B45">
              <w:rPr>
                <w:rFonts w:ascii="Times New Roman" w:hAnsi="Times New Roman"/>
                <w:sz w:val="22"/>
                <w:szCs w:val="22"/>
                <w:lang w:val="bg-BG" w:eastAsia="bg-BG"/>
              </w:rPr>
              <w:t>22</w:t>
            </w:r>
          </w:p>
        </w:tc>
        <w:tc>
          <w:tcPr>
            <w:tcW w:w="999" w:type="dxa"/>
            <w:vAlign w:val="center"/>
          </w:tcPr>
          <w:p w:rsidR="00B77E25" w:rsidRPr="00375C13" w:rsidRDefault="00B77E25" w:rsidP="00375C13">
            <w:pPr>
              <w:jc w:val="center"/>
              <w:rPr>
                <w:rFonts w:ascii="Times New Roman" w:hAnsi="Times New Roman"/>
                <w:sz w:val="22"/>
                <w:szCs w:val="22"/>
                <w:lang w:val="bg-BG"/>
              </w:rPr>
            </w:pPr>
            <w:r w:rsidRPr="00375C13">
              <w:rPr>
                <w:rFonts w:ascii="Times New Roman" w:hAnsi="Times New Roman"/>
                <w:sz w:val="22"/>
                <w:szCs w:val="22"/>
                <w:lang w:val="bg-BG"/>
              </w:rPr>
              <w:t>14</w:t>
            </w:r>
          </w:p>
        </w:tc>
      </w:tr>
      <w:tr w:rsidR="00B77E25" w:rsidRPr="00FA3B45" w:rsidTr="004F3177">
        <w:trPr>
          <w:trHeight w:val="315"/>
          <w:jc w:val="center"/>
        </w:trPr>
        <w:tc>
          <w:tcPr>
            <w:tcW w:w="1987" w:type="dxa"/>
            <w:tcBorders>
              <w:bottom w:val="single" w:sz="4" w:space="0" w:color="auto"/>
            </w:tcBorders>
            <w:noWrap/>
            <w:vAlign w:val="bottom"/>
            <w:hideMark/>
          </w:tcPr>
          <w:p w:rsidR="00B77E25" w:rsidRPr="00FA3B45" w:rsidRDefault="00B77E25" w:rsidP="00375C13">
            <w:pPr>
              <w:overflowPunct/>
              <w:autoSpaceDE/>
              <w:adjustRightInd/>
              <w:spacing w:line="276" w:lineRule="auto"/>
              <w:ind w:left="-2"/>
              <w:rPr>
                <w:rFonts w:ascii="Times New Roman" w:hAnsi="Times New Roman"/>
                <w:sz w:val="22"/>
                <w:szCs w:val="22"/>
                <w:lang w:val="bg-BG" w:eastAsia="bg-BG"/>
              </w:rPr>
            </w:pPr>
            <w:r w:rsidRPr="00FA3B45">
              <w:rPr>
                <w:rFonts w:ascii="Times New Roman" w:hAnsi="Times New Roman"/>
                <w:sz w:val="22"/>
                <w:szCs w:val="22"/>
                <w:lang w:val="bg-BG" w:eastAsia="bg-BG"/>
              </w:rPr>
              <w:t>Тервел</w:t>
            </w:r>
          </w:p>
        </w:tc>
        <w:tc>
          <w:tcPr>
            <w:tcW w:w="917" w:type="dxa"/>
            <w:tcBorders>
              <w:bottom w:val="single" w:sz="4" w:space="0" w:color="auto"/>
            </w:tcBorders>
            <w:hideMark/>
          </w:tcPr>
          <w:p w:rsidR="00B77E25" w:rsidRPr="00FA3B45" w:rsidRDefault="00B77E25" w:rsidP="00375C13">
            <w:pPr>
              <w:overflowPunct/>
              <w:autoSpaceDE/>
              <w:adjustRightInd/>
              <w:spacing w:line="276" w:lineRule="auto"/>
              <w:ind w:left="182"/>
              <w:jc w:val="center"/>
              <w:rPr>
                <w:rFonts w:ascii="Times New Roman" w:hAnsi="Times New Roman"/>
                <w:sz w:val="22"/>
                <w:szCs w:val="22"/>
                <w:lang w:val="bg-BG" w:eastAsia="bg-BG"/>
              </w:rPr>
            </w:pPr>
            <w:r w:rsidRPr="00FA3B45">
              <w:rPr>
                <w:rFonts w:ascii="Times New Roman" w:hAnsi="Times New Roman"/>
                <w:sz w:val="22"/>
                <w:szCs w:val="22"/>
                <w:lang w:val="bg-BG" w:eastAsia="bg-BG"/>
              </w:rPr>
              <w:t>18</w:t>
            </w:r>
          </w:p>
        </w:tc>
        <w:tc>
          <w:tcPr>
            <w:tcW w:w="1061" w:type="dxa"/>
            <w:tcBorders>
              <w:bottom w:val="single" w:sz="4" w:space="0" w:color="auto"/>
            </w:tcBorders>
          </w:tcPr>
          <w:p w:rsidR="00B77E25" w:rsidRPr="00FA3B45" w:rsidRDefault="00B77E25" w:rsidP="00375C13">
            <w:pPr>
              <w:overflowPunct/>
              <w:autoSpaceDE/>
              <w:adjustRightInd/>
              <w:spacing w:line="276" w:lineRule="auto"/>
              <w:ind w:left="182"/>
              <w:jc w:val="center"/>
              <w:rPr>
                <w:rFonts w:ascii="Times New Roman" w:hAnsi="Times New Roman"/>
                <w:sz w:val="22"/>
                <w:szCs w:val="22"/>
                <w:lang w:val="bg-BG" w:eastAsia="bg-BG"/>
              </w:rPr>
            </w:pPr>
            <w:r w:rsidRPr="00FA3B45">
              <w:rPr>
                <w:rFonts w:ascii="Times New Roman" w:hAnsi="Times New Roman"/>
                <w:sz w:val="22"/>
                <w:szCs w:val="22"/>
                <w:lang w:val="bg-BG" w:eastAsia="bg-BG"/>
              </w:rPr>
              <w:t>17</w:t>
            </w:r>
          </w:p>
        </w:tc>
        <w:tc>
          <w:tcPr>
            <w:tcW w:w="999" w:type="dxa"/>
            <w:tcBorders>
              <w:bottom w:val="single" w:sz="4" w:space="0" w:color="auto"/>
            </w:tcBorders>
            <w:vAlign w:val="center"/>
          </w:tcPr>
          <w:p w:rsidR="00B77E25" w:rsidRPr="00375C13" w:rsidRDefault="00B77E25" w:rsidP="00375C13">
            <w:pPr>
              <w:jc w:val="center"/>
              <w:rPr>
                <w:rFonts w:ascii="Times New Roman" w:hAnsi="Times New Roman"/>
                <w:sz w:val="22"/>
                <w:szCs w:val="22"/>
                <w:lang w:val="bg-BG"/>
              </w:rPr>
            </w:pPr>
            <w:r w:rsidRPr="00375C13">
              <w:rPr>
                <w:rFonts w:ascii="Times New Roman" w:hAnsi="Times New Roman"/>
                <w:sz w:val="22"/>
                <w:szCs w:val="22"/>
                <w:lang w:val="bg-BG"/>
              </w:rPr>
              <w:t>38</w:t>
            </w:r>
          </w:p>
        </w:tc>
      </w:tr>
      <w:tr w:rsidR="00B77E25" w:rsidRPr="00FA3B45" w:rsidTr="004F3177">
        <w:trPr>
          <w:trHeight w:val="315"/>
          <w:jc w:val="center"/>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B77E25" w:rsidRPr="00FA3B45" w:rsidRDefault="00B77E25" w:rsidP="00375C13">
            <w:pPr>
              <w:overflowPunct/>
              <w:autoSpaceDE/>
              <w:adjustRightInd/>
              <w:spacing w:line="276" w:lineRule="auto"/>
              <w:ind w:left="-2"/>
              <w:rPr>
                <w:rFonts w:ascii="Times New Roman" w:hAnsi="Times New Roman"/>
                <w:sz w:val="22"/>
                <w:szCs w:val="22"/>
                <w:lang w:val="bg-BG" w:eastAsia="bg-BG"/>
              </w:rPr>
            </w:pPr>
            <w:r w:rsidRPr="00FA3B45">
              <w:rPr>
                <w:rFonts w:ascii="Times New Roman" w:hAnsi="Times New Roman"/>
                <w:sz w:val="22"/>
                <w:szCs w:val="22"/>
                <w:lang w:val="bg-BG" w:eastAsia="bg-BG"/>
              </w:rPr>
              <w:t>Шабла</w:t>
            </w:r>
          </w:p>
        </w:tc>
        <w:tc>
          <w:tcPr>
            <w:tcW w:w="917" w:type="dxa"/>
            <w:tcBorders>
              <w:top w:val="single" w:sz="4" w:space="0" w:color="auto"/>
              <w:left w:val="single" w:sz="4" w:space="0" w:color="auto"/>
              <w:bottom w:val="single" w:sz="4" w:space="0" w:color="auto"/>
              <w:right w:val="single" w:sz="4" w:space="0" w:color="auto"/>
            </w:tcBorders>
            <w:hideMark/>
          </w:tcPr>
          <w:p w:rsidR="00B77E25" w:rsidRPr="00FA3B45" w:rsidRDefault="00B77E25" w:rsidP="00375C13">
            <w:pPr>
              <w:overflowPunct/>
              <w:autoSpaceDE/>
              <w:adjustRightInd/>
              <w:spacing w:line="276" w:lineRule="auto"/>
              <w:ind w:left="182"/>
              <w:jc w:val="center"/>
              <w:rPr>
                <w:rFonts w:ascii="Times New Roman" w:hAnsi="Times New Roman"/>
                <w:sz w:val="22"/>
                <w:szCs w:val="22"/>
                <w:lang w:val="bg-BG" w:eastAsia="bg-BG"/>
              </w:rPr>
            </w:pPr>
            <w:r w:rsidRPr="00FA3B45">
              <w:rPr>
                <w:rFonts w:ascii="Times New Roman" w:hAnsi="Times New Roman"/>
                <w:sz w:val="22"/>
                <w:szCs w:val="22"/>
                <w:lang w:val="bg-BG" w:eastAsia="bg-BG"/>
              </w:rPr>
              <w:t>21</w:t>
            </w:r>
          </w:p>
        </w:tc>
        <w:tc>
          <w:tcPr>
            <w:tcW w:w="1061" w:type="dxa"/>
            <w:tcBorders>
              <w:top w:val="single" w:sz="4" w:space="0" w:color="auto"/>
              <w:left w:val="single" w:sz="4" w:space="0" w:color="auto"/>
              <w:bottom w:val="single" w:sz="4" w:space="0" w:color="auto"/>
              <w:right w:val="single" w:sz="4" w:space="0" w:color="auto"/>
            </w:tcBorders>
          </w:tcPr>
          <w:p w:rsidR="00B77E25" w:rsidRPr="00FA3B45" w:rsidRDefault="00B77E25" w:rsidP="00375C13">
            <w:pPr>
              <w:overflowPunct/>
              <w:autoSpaceDE/>
              <w:adjustRightInd/>
              <w:spacing w:line="276" w:lineRule="auto"/>
              <w:ind w:left="182"/>
              <w:jc w:val="center"/>
              <w:rPr>
                <w:rFonts w:ascii="Times New Roman" w:hAnsi="Times New Roman"/>
                <w:sz w:val="22"/>
                <w:szCs w:val="22"/>
                <w:lang w:eastAsia="bg-BG"/>
              </w:rPr>
            </w:pPr>
            <w:r w:rsidRPr="00FA3B45">
              <w:rPr>
                <w:rFonts w:ascii="Times New Roman" w:hAnsi="Times New Roman"/>
                <w:sz w:val="22"/>
                <w:szCs w:val="22"/>
                <w:lang w:eastAsia="bg-BG"/>
              </w:rPr>
              <w:t>4</w:t>
            </w:r>
          </w:p>
        </w:tc>
        <w:tc>
          <w:tcPr>
            <w:tcW w:w="999" w:type="dxa"/>
            <w:tcBorders>
              <w:top w:val="single" w:sz="4" w:space="0" w:color="auto"/>
              <w:left w:val="single" w:sz="4" w:space="0" w:color="auto"/>
              <w:bottom w:val="single" w:sz="4" w:space="0" w:color="auto"/>
              <w:right w:val="single" w:sz="4" w:space="0" w:color="auto"/>
            </w:tcBorders>
            <w:vAlign w:val="center"/>
          </w:tcPr>
          <w:p w:rsidR="00B77E25" w:rsidRPr="00375C13" w:rsidRDefault="00B77E25" w:rsidP="00375C13">
            <w:pPr>
              <w:jc w:val="center"/>
              <w:rPr>
                <w:rFonts w:ascii="Times New Roman" w:hAnsi="Times New Roman"/>
                <w:sz w:val="22"/>
                <w:szCs w:val="22"/>
              </w:rPr>
            </w:pPr>
            <w:r w:rsidRPr="00375C13">
              <w:rPr>
                <w:rFonts w:ascii="Times New Roman" w:hAnsi="Times New Roman"/>
                <w:sz w:val="22"/>
                <w:szCs w:val="22"/>
              </w:rPr>
              <w:t>78</w:t>
            </w:r>
          </w:p>
        </w:tc>
      </w:tr>
      <w:tr w:rsidR="00B77E25" w:rsidRPr="00FA3B45" w:rsidTr="004F3177">
        <w:trPr>
          <w:trHeight w:val="315"/>
          <w:jc w:val="center"/>
        </w:trPr>
        <w:tc>
          <w:tcPr>
            <w:tcW w:w="1987" w:type="dxa"/>
            <w:tcBorders>
              <w:top w:val="single" w:sz="4" w:space="0" w:color="auto"/>
              <w:left w:val="single" w:sz="4" w:space="0" w:color="auto"/>
              <w:bottom w:val="single" w:sz="4" w:space="0" w:color="auto"/>
              <w:right w:val="single" w:sz="4" w:space="0" w:color="auto"/>
            </w:tcBorders>
            <w:noWrap/>
            <w:vAlign w:val="bottom"/>
            <w:hideMark/>
          </w:tcPr>
          <w:p w:rsidR="00B77E25" w:rsidRPr="00FA3B45" w:rsidRDefault="00B77E25" w:rsidP="00375C13">
            <w:pPr>
              <w:rPr>
                <w:rFonts w:ascii="Times New Roman" w:hAnsi="Times New Roman"/>
                <w:b/>
                <w:sz w:val="22"/>
                <w:szCs w:val="22"/>
                <w:lang w:val="bg-BG" w:eastAsia="bg-BG"/>
              </w:rPr>
            </w:pPr>
            <w:r w:rsidRPr="00FA3B45">
              <w:rPr>
                <w:rFonts w:ascii="Times New Roman" w:hAnsi="Times New Roman"/>
                <w:b/>
                <w:bCs/>
                <w:sz w:val="22"/>
                <w:szCs w:val="22"/>
                <w:lang w:val="bg-BG" w:eastAsia="bg-BG"/>
              </w:rPr>
              <w:t>Общо</w:t>
            </w:r>
          </w:p>
        </w:tc>
        <w:tc>
          <w:tcPr>
            <w:tcW w:w="917" w:type="dxa"/>
            <w:tcBorders>
              <w:top w:val="single" w:sz="4" w:space="0" w:color="auto"/>
              <w:left w:val="single" w:sz="4" w:space="0" w:color="auto"/>
              <w:bottom w:val="single" w:sz="4" w:space="0" w:color="auto"/>
              <w:right w:val="single" w:sz="4" w:space="0" w:color="auto"/>
            </w:tcBorders>
            <w:hideMark/>
          </w:tcPr>
          <w:p w:rsidR="00B77E25" w:rsidRPr="00FA3B45" w:rsidRDefault="00B77E25" w:rsidP="00375C13">
            <w:pPr>
              <w:overflowPunct/>
              <w:autoSpaceDE/>
              <w:adjustRightInd/>
              <w:spacing w:line="276" w:lineRule="auto"/>
              <w:ind w:left="182"/>
              <w:jc w:val="center"/>
              <w:rPr>
                <w:rFonts w:ascii="Times New Roman" w:hAnsi="Times New Roman"/>
                <w:b/>
                <w:sz w:val="22"/>
                <w:szCs w:val="22"/>
                <w:lang w:val="bg-BG" w:eastAsia="bg-BG"/>
              </w:rPr>
            </w:pPr>
            <w:r w:rsidRPr="00FA3B45">
              <w:rPr>
                <w:rFonts w:ascii="Times New Roman" w:hAnsi="Times New Roman"/>
                <w:b/>
                <w:sz w:val="22"/>
                <w:szCs w:val="22"/>
                <w:lang w:val="bg-BG" w:eastAsia="bg-BG"/>
              </w:rPr>
              <w:t>301</w:t>
            </w:r>
          </w:p>
        </w:tc>
        <w:tc>
          <w:tcPr>
            <w:tcW w:w="1061" w:type="dxa"/>
            <w:tcBorders>
              <w:top w:val="single" w:sz="4" w:space="0" w:color="auto"/>
              <w:left w:val="single" w:sz="4" w:space="0" w:color="auto"/>
              <w:bottom w:val="single" w:sz="4" w:space="0" w:color="auto"/>
              <w:right w:val="single" w:sz="4" w:space="0" w:color="auto"/>
            </w:tcBorders>
          </w:tcPr>
          <w:p w:rsidR="00B77E25" w:rsidRPr="00FA3B45" w:rsidRDefault="00B77E25" w:rsidP="00375C13">
            <w:pPr>
              <w:overflowPunct/>
              <w:autoSpaceDE/>
              <w:adjustRightInd/>
              <w:spacing w:line="276" w:lineRule="auto"/>
              <w:ind w:left="182"/>
              <w:jc w:val="center"/>
              <w:rPr>
                <w:rFonts w:ascii="Times New Roman" w:hAnsi="Times New Roman"/>
                <w:b/>
                <w:sz w:val="22"/>
                <w:szCs w:val="22"/>
                <w:lang w:eastAsia="bg-BG"/>
              </w:rPr>
            </w:pPr>
            <w:r w:rsidRPr="00FA3B45">
              <w:rPr>
                <w:rFonts w:ascii="Times New Roman" w:hAnsi="Times New Roman"/>
                <w:b/>
                <w:sz w:val="22"/>
                <w:szCs w:val="22"/>
                <w:lang w:eastAsia="bg-BG"/>
              </w:rPr>
              <w:t>212</w:t>
            </w:r>
          </w:p>
        </w:tc>
        <w:tc>
          <w:tcPr>
            <w:tcW w:w="999" w:type="dxa"/>
            <w:tcBorders>
              <w:top w:val="single" w:sz="4" w:space="0" w:color="auto"/>
              <w:left w:val="single" w:sz="4" w:space="0" w:color="auto"/>
              <w:bottom w:val="single" w:sz="4" w:space="0" w:color="auto"/>
              <w:right w:val="single" w:sz="4" w:space="0" w:color="auto"/>
            </w:tcBorders>
            <w:vAlign w:val="center"/>
          </w:tcPr>
          <w:p w:rsidR="00B77E25" w:rsidRPr="00A67170" w:rsidRDefault="00B77E25" w:rsidP="00375C13">
            <w:pPr>
              <w:jc w:val="center"/>
              <w:rPr>
                <w:rFonts w:ascii="Times New Roman" w:hAnsi="Times New Roman"/>
                <w:b/>
                <w:sz w:val="22"/>
                <w:szCs w:val="22"/>
                <w:lang w:val="bg-BG"/>
              </w:rPr>
            </w:pPr>
            <w:r w:rsidRPr="00A67170">
              <w:rPr>
                <w:rFonts w:ascii="Times New Roman" w:hAnsi="Times New Roman"/>
                <w:b/>
                <w:sz w:val="22"/>
                <w:szCs w:val="22"/>
                <w:lang w:val="bg-BG"/>
              </w:rPr>
              <w:t>283</w:t>
            </w:r>
          </w:p>
        </w:tc>
      </w:tr>
    </w:tbl>
    <w:p w:rsidR="00D4247B" w:rsidRDefault="00D4247B" w:rsidP="00D4247B">
      <w:pPr>
        <w:overflowPunct/>
        <w:autoSpaceDE/>
        <w:adjustRightInd/>
        <w:ind w:left="709" w:firstLine="720"/>
        <w:jc w:val="both"/>
        <w:rPr>
          <w:rFonts w:ascii="Times New Roman" w:hAnsi="Times New Roman"/>
          <w:sz w:val="22"/>
          <w:szCs w:val="22"/>
          <w:lang w:val="bg-BG"/>
        </w:rPr>
      </w:pPr>
    </w:p>
    <w:p w:rsidR="00D4247B" w:rsidRPr="00FA3B45" w:rsidRDefault="00D4247B" w:rsidP="00D4247B">
      <w:pPr>
        <w:overflowPunct/>
        <w:autoSpaceDE/>
        <w:adjustRightInd/>
        <w:ind w:left="709" w:firstLine="720"/>
        <w:jc w:val="both"/>
        <w:rPr>
          <w:rFonts w:ascii="Times New Roman" w:hAnsi="Times New Roman"/>
          <w:sz w:val="22"/>
          <w:szCs w:val="22"/>
          <w:lang w:val="bg-BG"/>
        </w:rPr>
      </w:pPr>
    </w:p>
    <w:p w:rsidR="00D4247B" w:rsidRPr="004F3177" w:rsidRDefault="00A97991" w:rsidP="00D4247B">
      <w:pPr>
        <w:overflowPunct/>
        <w:autoSpaceDE/>
        <w:adjustRightInd/>
        <w:spacing w:line="276" w:lineRule="auto"/>
        <w:ind w:firstLine="720"/>
        <w:jc w:val="both"/>
        <w:textAlignment w:val="auto"/>
        <w:rPr>
          <w:rFonts w:ascii="Times New Roman" w:hAnsi="Times New Roman"/>
          <w:b/>
          <w:sz w:val="22"/>
          <w:szCs w:val="22"/>
          <w:u w:val="single"/>
          <w:lang w:val="bg-BG"/>
        </w:rPr>
      </w:pPr>
      <w:r w:rsidRPr="004F3177">
        <w:rPr>
          <w:rFonts w:ascii="Times New Roman" w:hAnsi="Times New Roman"/>
          <w:b/>
          <w:caps/>
          <w:sz w:val="22"/>
          <w:szCs w:val="22"/>
          <w:u w:val="single"/>
          <w:lang w:val="bg-BG"/>
        </w:rPr>
        <w:t>ІV</w:t>
      </w:r>
      <w:r w:rsidR="00D4247B" w:rsidRPr="004F3177">
        <w:rPr>
          <w:rFonts w:ascii="Times New Roman" w:hAnsi="Times New Roman"/>
          <w:b/>
          <w:sz w:val="22"/>
          <w:szCs w:val="22"/>
          <w:u w:val="single"/>
        </w:rPr>
        <w:t xml:space="preserve">. </w:t>
      </w:r>
      <w:r w:rsidR="00D4247B" w:rsidRPr="004F3177">
        <w:rPr>
          <w:rFonts w:ascii="Times New Roman" w:hAnsi="Times New Roman"/>
          <w:b/>
          <w:sz w:val="22"/>
          <w:szCs w:val="22"/>
          <w:u w:val="single"/>
          <w:lang w:val="bg-BG"/>
        </w:rPr>
        <w:t>ПОЗЕМЛЕНИ ОТНОШЕНИЯ</w:t>
      </w:r>
    </w:p>
    <w:p w:rsidR="00D4247B" w:rsidRPr="001A725D" w:rsidRDefault="00D4247B" w:rsidP="00D4247B">
      <w:pPr>
        <w:overflowPunct/>
        <w:autoSpaceDE/>
        <w:adjustRightInd/>
        <w:spacing w:line="276" w:lineRule="auto"/>
        <w:jc w:val="both"/>
        <w:textAlignment w:val="auto"/>
        <w:rPr>
          <w:rFonts w:ascii="Times New Roman" w:hAnsi="Times New Roman"/>
          <w:b/>
          <w:sz w:val="22"/>
          <w:szCs w:val="22"/>
          <w:lang w:val="bg-BG"/>
        </w:rPr>
      </w:pPr>
    </w:p>
    <w:p w:rsidR="00D4247B" w:rsidRPr="00DB4FA2" w:rsidRDefault="00D4247B" w:rsidP="00D4247B">
      <w:pPr>
        <w:numPr>
          <w:ilvl w:val="0"/>
          <w:numId w:val="3"/>
        </w:numPr>
        <w:overflowPunct/>
        <w:autoSpaceDE/>
        <w:adjustRightInd/>
        <w:spacing w:line="276" w:lineRule="auto"/>
        <w:ind w:left="1134"/>
        <w:jc w:val="both"/>
        <w:textAlignment w:val="auto"/>
        <w:rPr>
          <w:rFonts w:ascii="Times New Roman" w:hAnsi="Times New Roman"/>
          <w:b/>
          <w:sz w:val="22"/>
          <w:szCs w:val="22"/>
          <w:lang w:val="bg-BG"/>
        </w:rPr>
      </w:pPr>
      <w:r w:rsidRPr="001A725D">
        <w:rPr>
          <w:rFonts w:ascii="Times New Roman" w:hAnsi="Times New Roman"/>
          <w:b/>
          <w:sz w:val="22"/>
          <w:szCs w:val="22"/>
          <w:lang w:val="bg-BG"/>
        </w:rPr>
        <w:t>Състояние и управление на земи от ДПФ</w:t>
      </w:r>
    </w:p>
    <w:p w:rsidR="00D4247B" w:rsidRPr="001A725D" w:rsidRDefault="00D4247B" w:rsidP="00D4247B">
      <w:pPr>
        <w:jc w:val="both"/>
        <w:textAlignment w:val="auto"/>
        <w:rPr>
          <w:rFonts w:ascii="Times New Roman" w:hAnsi="Times New Roman"/>
          <w:sz w:val="22"/>
          <w:szCs w:val="22"/>
          <w:lang w:val="bg-BG"/>
        </w:rPr>
      </w:pPr>
      <w:r w:rsidRPr="001A725D">
        <w:rPr>
          <w:rFonts w:ascii="Times New Roman" w:hAnsi="Times New Roman"/>
          <w:sz w:val="22"/>
          <w:szCs w:val="22"/>
          <w:lang w:val="bg-BG"/>
        </w:rPr>
        <w:tab/>
        <w:t xml:space="preserve">Държавният поземлен фонд – частна държавна собственост в </w:t>
      </w:r>
      <w:r w:rsidR="002C5FDC">
        <w:rPr>
          <w:rFonts w:ascii="Times New Roman" w:hAnsi="Times New Roman"/>
          <w:sz w:val="22"/>
          <w:szCs w:val="22"/>
          <w:lang w:val="bg-BG"/>
        </w:rPr>
        <w:t>Област Добрич е в размер на 185</w:t>
      </w:r>
      <w:r w:rsidRPr="001A725D">
        <w:rPr>
          <w:rFonts w:ascii="Times New Roman" w:hAnsi="Times New Roman"/>
          <w:sz w:val="22"/>
          <w:szCs w:val="22"/>
          <w:lang w:val="bg-BG"/>
        </w:rPr>
        <w:t xml:space="preserve">034,622 дка, разпределени в осем общини. Площта е редуцирана спрямо 2020 г. в резултат на Заповед № РД-49-59/22.02.2021 г. на </w:t>
      </w:r>
      <w:r w:rsidR="001A725D" w:rsidRPr="001A725D">
        <w:rPr>
          <w:rFonts w:ascii="Times New Roman" w:hAnsi="Times New Roman"/>
          <w:sz w:val="22"/>
          <w:szCs w:val="22"/>
          <w:lang w:val="bg-BG"/>
        </w:rPr>
        <w:t>М</w:t>
      </w:r>
      <w:r w:rsidRPr="001A725D">
        <w:rPr>
          <w:rFonts w:ascii="Times New Roman" w:hAnsi="Times New Roman"/>
          <w:sz w:val="22"/>
          <w:szCs w:val="22"/>
          <w:lang w:val="bg-BG"/>
        </w:rPr>
        <w:t xml:space="preserve">инистъра на земеделието, храните и горите, с която е променено предназначението от земеделски в горски територии на 42 бр. имоти в землищата на с. Ангеларий, с. Бонево, с. Брестница, с. Зърнево, с. Каблешково, с. Коларци, с. Проф. Златарски, с. Сърнец, гр. Тервел и с. Главанци, </w:t>
      </w:r>
      <w:r w:rsidR="002C5FDC">
        <w:rPr>
          <w:rFonts w:ascii="Times New Roman" w:hAnsi="Times New Roman"/>
          <w:sz w:val="22"/>
          <w:szCs w:val="22"/>
          <w:lang w:val="bg-BG"/>
        </w:rPr>
        <w:t xml:space="preserve">всички в </w:t>
      </w:r>
      <w:r w:rsidRPr="001A725D">
        <w:rPr>
          <w:rFonts w:ascii="Times New Roman" w:hAnsi="Times New Roman"/>
          <w:sz w:val="22"/>
          <w:szCs w:val="22"/>
          <w:lang w:val="bg-BG"/>
        </w:rPr>
        <w:t>общ. Тервел.</w:t>
      </w:r>
    </w:p>
    <w:p w:rsidR="00D4247B" w:rsidRPr="001A725D" w:rsidRDefault="00D4247B" w:rsidP="00D4247B">
      <w:pPr>
        <w:ind w:firstLine="709"/>
        <w:jc w:val="both"/>
        <w:textAlignment w:val="auto"/>
        <w:rPr>
          <w:rFonts w:ascii="Times New Roman" w:hAnsi="Times New Roman"/>
          <w:sz w:val="22"/>
          <w:szCs w:val="22"/>
          <w:lang w:val="bg-BG"/>
        </w:rPr>
      </w:pPr>
      <w:r w:rsidRPr="001A725D">
        <w:rPr>
          <w:rFonts w:ascii="Times New Roman" w:hAnsi="Times New Roman"/>
          <w:sz w:val="22"/>
          <w:szCs w:val="22"/>
          <w:lang w:val="bg-BG"/>
        </w:rPr>
        <w:t>Отделно от това, на основание чл. 24д, ал. 1 , т. 1 ЗСПЗЗ и Заповед № РД-46-403/10.12.2020 г. на министъра на земеделието, храните и горите е прехвърлено правото на собственост върху поземлен имот, зает с трайни насаждения, с площ от 7,832 дка, находящ се в землището на с. Спасово, общ. Ген. Тошево.</w:t>
      </w:r>
    </w:p>
    <w:p w:rsidR="00D4247B" w:rsidRPr="001A725D" w:rsidRDefault="00D4247B" w:rsidP="00D4247B">
      <w:pPr>
        <w:jc w:val="both"/>
        <w:textAlignment w:val="auto"/>
        <w:rPr>
          <w:rFonts w:ascii="Times New Roman" w:hAnsi="Times New Roman"/>
          <w:sz w:val="22"/>
          <w:szCs w:val="22"/>
          <w:u w:val="single"/>
          <w:lang w:val="bg-BG"/>
        </w:rPr>
      </w:pPr>
      <w:r w:rsidRPr="001A725D">
        <w:rPr>
          <w:rFonts w:ascii="Times New Roman" w:hAnsi="Times New Roman"/>
          <w:sz w:val="22"/>
          <w:szCs w:val="22"/>
          <w:lang w:val="bg-BG"/>
        </w:rPr>
        <w:t xml:space="preserve">Общият размер на площите на земеделските земи /в дка/ от ДПФ по общини е показан на </w:t>
      </w:r>
      <w:r w:rsidRPr="001A725D">
        <w:rPr>
          <w:rFonts w:ascii="Times New Roman" w:hAnsi="Times New Roman"/>
          <w:sz w:val="22"/>
          <w:szCs w:val="22"/>
          <w:u w:val="single"/>
          <w:lang w:val="bg-BG"/>
        </w:rPr>
        <w:t>фигура 1.</w:t>
      </w:r>
    </w:p>
    <w:p w:rsidR="00D4247B" w:rsidRPr="001A725D" w:rsidRDefault="00D4247B" w:rsidP="00D4247B">
      <w:pPr>
        <w:ind w:firstLine="709"/>
        <w:jc w:val="both"/>
        <w:textAlignment w:val="auto"/>
        <w:rPr>
          <w:rFonts w:ascii="Times New Roman" w:hAnsi="Times New Roman"/>
          <w:b/>
          <w:sz w:val="22"/>
          <w:szCs w:val="22"/>
          <w:lang w:val="bg-BG"/>
        </w:rPr>
      </w:pPr>
    </w:p>
    <w:p w:rsidR="00D4247B" w:rsidRPr="001A725D" w:rsidRDefault="00D4247B" w:rsidP="00D4247B">
      <w:pPr>
        <w:ind w:firstLine="709"/>
        <w:jc w:val="both"/>
        <w:textAlignment w:val="auto"/>
        <w:rPr>
          <w:rFonts w:ascii="Times New Roman" w:hAnsi="Times New Roman"/>
          <w:b/>
          <w:sz w:val="22"/>
          <w:szCs w:val="22"/>
          <w:lang w:val="bg-BG"/>
        </w:rPr>
      </w:pPr>
      <w:r w:rsidRPr="001A725D">
        <w:rPr>
          <w:rFonts w:ascii="Times New Roman" w:hAnsi="Times New Roman"/>
          <w:b/>
          <w:sz w:val="22"/>
          <w:szCs w:val="22"/>
          <w:lang w:val="bg-BG"/>
        </w:rPr>
        <w:t>Фиг. 1</w:t>
      </w:r>
    </w:p>
    <w:p w:rsidR="00D4247B" w:rsidRPr="00FA3B45" w:rsidRDefault="00D4247B" w:rsidP="00D4247B">
      <w:pPr>
        <w:ind w:left="720"/>
        <w:jc w:val="center"/>
        <w:textAlignment w:val="auto"/>
        <w:rPr>
          <w:rFonts w:ascii="Times New Roman" w:hAnsi="Times New Roman"/>
          <w:sz w:val="22"/>
          <w:szCs w:val="22"/>
          <w:u w:val="single"/>
          <w:lang w:val="bg-BG"/>
        </w:rPr>
      </w:pPr>
      <w:r w:rsidRPr="00FA3B45">
        <w:rPr>
          <w:rFonts w:ascii="Times New Roman" w:hAnsi="Times New Roman"/>
          <w:noProof/>
          <w:sz w:val="22"/>
          <w:szCs w:val="22"/>
          <w:u w:val="single"/>
          <w:lang w:val="bg-BG" w:eastAsia="bg-BG"/>
        </w:rPr>
        <w:drawing>
          <wp:inline distT="0" distB="0" distL="0" distR="0" wp14:anchorId="7FCFA233" wp14:editId="5B8E7058">
            <wp:extent cx="3330575" cy="1466850"/>
            <wp:effectExtent l="0" t="0" r="3175" b="0"/>
            <wp:docPr id="1" name="Диаграма 4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77E25" w:rsidRDefault="00D4247B" w:rsidP="001A725D">
      <w:pPr>
        <w:ind w:left="709"/>
        <w:jc w:val="both"/>
        <w:textAlignment w:val="auto"/>
        <w:rPr>
          <w:rFonts w:ascii="Times New Roman" w:hAnsi="Times New Roman"/>
          <w:b/>
          <w:sz w:val="22"/>
          <w:szCs w:val="22"/>
          <w:lang w:val="bg-BG"/>
        </w:rPr>
      </w:pPr>
      <w:r w:rsidRPr="00FA3B45">
        <w:rPr>
          <w:rFonts w:ascii="Times New Roman" w:hAnsi="Times New Roman"/>
          <w:b/>
          <w:sz w:val="22"/>
          <w:szCs w:val="22"/>
          <w:lang w:val="bg-BG"/>
        </w:rPr>
        <w:lastRenderedPageBreak/>
        <w:tab/>
      </w:r>
    </w:p>
    <w:p w:rsidR="00D4247B" w:rsidRPr="001A725D" w:rsidRDefault="001A725D" w:rsidP="002C5FDC">
      <w:pPr>
        <w:jc w:val="both"/>
        <w:textAlignment w:val="auto"/>
        <w:rPr>
          <w:rFonts w:ascii="Times New Roman" w:hAnsi="Times New Roman"/>
          <w:sz w:val="22"/>
          <w:szCs w:val="22"/>
          <w:lang w:val="bg-BG"/>
        </w:rPr>
      </w:pPr>
      <w:r w:rsidRPr="001A725D">
        <w:rPr>
          <w:rFonts w:ascii="Times New Roman" w:hAnsi="Times New Roman"/>
          <w:b/>
          <w:sz w:val="22"/>
          <w:szCs w:val="22"/>
          <w:lang w:val="bg-BG"/>
        </w:rPr>
        <w:tab/>
      </w:r>
      <w:r w:rsidR="00D4247B" w:rsidRPr="001A725D">
        <w:rPr>
          <w:rFonts w:ascii="Times New Roman" w:hAnsi="Times New Roman"/>
          <w:sz w:val="22"/>
          <w:szCs w:val="22"/>
          <w:lang w:val="bg-BG"/>
        </w:rPr>
        <w:t>За осъществяване на научна дейност Министърът на земеделието, храните и горите предоставя безвъзмездно земи от държавния поземлен фонд на институти и техните подразделения за осъществяване на основната им дейност. Земите от ДПФ могат да се ползват само за целите, за които са предоставени. Общата площ на имотите, предоставени по реда на чл. 24, ал. 2 и чл. 24 б ЗСПЗЗ е в размер на 25 862,526 дка, разпределена по общини, както следва: Балчик – 9959,398 дка, Каварна – 423,945 дка, Генерал Тошево – 12653,664 дка, Тервел – 1047,060 дка, Добричка – 1778,459 дка.</w:t>
      </w:r>
    </w:p>
    <w:p w:rsidR="00D4247B" w:rsidRPr="001A725D" w:rsidRDefault="00D4247B" w:rsidP="00D4247B">
      <w:pPr>
        <w:jc w:val="both"/>
        <w:textAlignment w:val="auto"/>
        <w:rPr>
          <w:rFonts w:ascii="Times New Roman" w:hAnsi="Times New Roman"/>
          <w:sz w:val="22"/>
          <w:szCs w:val="22"/>
          <w:lang w:val="bg-BG"/>
        </w:rPr>
      </w:pPr>
    </w:p>
    <w:p w:rsidR="00D4247B" w:rsidRPr="001A725D" w:rsidRDefault="00D4247B" w:rsidP="00D4247B">
      <w:pPr>
        <w:ind w:firstLine="720"/>
        <w:jc w:val="both"/>
        <w:textAlignment w:val="auto"/>
        <w:rPr>
          <w:rFonts w:ascii="Times New Roman" w:hAnsi="Times New Roman"/>
          <w:sz w:val="22"/>
          <w:szCs w:val="22"/>
          <w:lang w:val="bg-BG"/>
        </w:rPr>
      </w:pPr>
      <w:r w:rsidRPr="001A725D">
        <w:rPr>
          <w:rFonts w:ascii="Times New Roman" w:hAnsi="Times New Roman"/>
          <w:sz w:val="22"/>
          <w:szCs w:val="22"/>
          <w:lang w:val="bg-BG"/>
        </w:rPr>
        <w:t>Приоритетна и основна приходна дейност е предоставянето на земи от държавния поземлен фонд под наем и аренда чрез провеждане на тръжна процедура. Отдаването под наем и аренда на земи от ДПФ се извършва съгласно разпоредбите на Закона за собствеността и ползването на земеделските земи и Правилника за приложението му и приключва с осчетоводяване на приходите, постъпили след провеждането на всяка една от тръжните сесии.</w:t>
      </w:r>
    </w:p>
    <w:p w:rsidR="00D4247B" w:rsidRPr="001A725D" w:rsidRDefault="00D4247B" w:rsidP="00D4247B">
      <w:pPr>
        <w:ind w:firstLine="720"/>
        <w:jc w:val="both"/>
        <w:textAlignment w:val="auto"/>
        <w:rPr>
          <w:rFonts w:ascii="Times New Roman" w:hAnsi="Times New Roman"/>
          <w:sz w:val="22"/>
          <w:szCs w:val="22"/>
          <w:lang w:val="bg-BG"/>
        </w:rPr>
      </w:pPr>
      <w:r w:rsidRPr="001A725D">
        <w:rPr>
          <w:rFonts w:ascii="Times New Roman" w:hAnsi="Times New Roman"/>
          <w:sz w:val="22"/>
          <w:szCs w:val="22"/>
          <w:lang w:val="bg-BG"/>
        </w:rPr>
        <w:t>За отчетния период са проведени две тръжни сесии за отдаване под аренда на земи от ДПФ, една процедура по реда на чл. 37в, ал. 10 от ЗСПЗЗ, както и процедура за предоставяне на пасища, мери и ливади по чл. 37и, ал. 13. Насрочена е и тръжна процедура и по реда на чл. 37и, ал. 14 от ЗСПЗЗ, която не е проведена поради липса на участници.</w:t>
      </w:r>
    </w:p>
    <w:p w:rsidR="00D4247B" w:rsidRPr="001A725D" w:rsidRDefault="00D4247B" w:rsidP="00D4247B">
      <w:pPr>
        <w:ind w:firstLine="720"/>
        <w:jc w:val="both"/>
        <w:textAlignment w:val="auto"/>
        <w:rPr>
          <w:rFonts w:ascii="Times New Roman" w:hAnsi="Times New Roman"/>
          <w:sz w:val="22"/>
          <w:szCs w:val="22"/>
          <w:lang w:val="bg-BG"/>
        </w:rPr>
      </w:pPr>
    </w:p>
    <w:p w:rsidR="00D4247B" w:rsidRPr="00006A05" w:rsidRDefault="00D4247B" w:rsidP="00A54EE2">
      <w:pPr>
        <w:pStyle w:val="af2"/>
        <w:numPr>
          <w:ilvl w:val="0"/>
          <w:numId w:val="3"/>
        </w:numPr>
        <w:ind w:left="284" w:firstLine="0"/>
        <w:jc w:val="both"/>
        <w:textAlignment w:val="auto"/>
        <w:rPr>
          <w:rFonts w:ascii="Times New Roman" w:hAnsi="Times New Roman"/>
          <w:b/>
          <w:sz w:val="22"/>
          <w:szCs w:val="22"/>
          <w:u w:val="single"/>
          <w:lang w:val="bg-BG"/>
        </w:rPr>
      </w:pPr>
      <w:r w:rsidRPr="00006A05">
        <w:rPr>
          <w:rFonts w:ascii="Times New Roman" w:hAnsi="Times New Roman"/>
          <w:b/>
          <w:sz w:val="22"/>
          <w:szCs w:val="22"/>
          <w:u w:val="single"/>
          <w:lang w:val="bg-BG"/>
        </w:rPr>
        <w:t>Резултати от проведени през 2021 г. тръжни сесии за отдаване под наем и аренда на земи от ДПФ:</w:t>
      </w:r>
    </w:p>
    <w:p w:rsidR="00D4247B" w:rsidRPr="001A725D" w:rsidRDefault="00D4247B" w:rsidP="00D4247B">
      <w:pPr>
        <w:jc w:val="both"/>
        <w:textAlignment w:val="auto"/>
        <w:rPr>
          <w:rFonts w:ascii="Times New Roman" w:hAnsi="Times New Roman"/>
          <w:sz w:val="22"/>
          <w:szCs w:val="22"/>
          <w:lang w:val="bg-BG"/>
        </w:rPr>
      </w:pPr>
    </w:p>
    <w:p w:rsidR="00D4247B" w:rsidRPr="001A725D" w:rsidRDefault="00D4247B" w:rsidP="00D4247B">
      <w:pPr>
        <w:ind w:left="720" w:firstLine="720"/>
        <w:jc w:val="both"/>
        <w:textAlignment w:val="auto"/>
        <w:rPr>
          <w:rFonts w:ascii="Times New Roman" w:hAnsi="Times New Roman"/>
          <w:b/>
          <w:sz w:val="22"/>
          <w:szCs w:val="22"/>
          <w:lang w:val="bg-BG"/>
        </w:rPr>
      </w:pPr>
      <w:r w:rsidRPr="001A725D">
        <w:rPr>
          <w:rFonts w:ascii="Times New Roman" w:hAnsi="Times New Roman"/>
          <w:b/>
          <w:sz w:val="22"/>
          <w:szCs w:val="22"/>
        </w:rPr>
        <w:t>II</w:t>
      </w:r>
      <w:r w:rsidRPr="001A725D">
        <w:rPr>
          <w:rFonts w:ascii="Times New Roman" w:hAnsi="Times New Roman"/>
          <w:b/>
          <w:sz w:val="22"/>
          <w:szCs w:val="22"/>
          <w:lang w:val="bg-BG"/>
        </w:rPr>
        <w:t xml:space="preserve"> тръжна сесия за стоп. 2020/2021 - аренда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1834"/>
        <w:gridCol w:w="1976"/>
        <w:gridCol w:w="2203"/>
        <w:gridCol w:w="1776"/>
      </w:tblGrid>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Община</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обявени площи</w:t>
            </w:r>
          </w:p>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дка</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отдадени площи</w:t>
            </w:r>
          </w:p>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дка</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брой договори</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приход</w:t>
            </w:r>
          </w:p>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лв</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Балчик</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357,693</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0,000</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0,000</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Ген. Тошево</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1498,967</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1201,285</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lang w:val="bg-BG"/>
              </w:rPr>
              <w:t>4</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116 937,46</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Добрич</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260,978</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180,391</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lang w:val="bg-BG"/>
              </w:rPr>
              <w:t>3</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11 826,59</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Добричка</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1301,272</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508,721</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rPr>
              <w:t>1</w:t>
            </w:r>
            <w:r w:rsidRPr="001A725D">
              <w:rPr>
                <w:rFonts w:ascii="Times New Roman" w:hAnsi="Times New Roman"/>
                <w:sz w:val="22"/>
                <w:szCs w:val="22"/>
                <w:lang w:val="bg-BG"/>
              </w:rPr>
              <w:t>0</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44 093,74</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Каварна</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41,136</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lang w:val="bg-BG"/>
              </w:rPr>
              <w:t>0,000</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lang w:val="bg-BG"/>
              </w:rPr>
              <w:t>0</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Крушари</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lang w:val="bg-BG"/>
              </w:rPr>
              <w:t>1503,817</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lang w:val="bg-BG"/>
              </w:rPr>
              <w:t>260,939</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lang w:val="bg-BG"/>
              </w:rPr>
              <w:t>4</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13 811,83</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Тервел</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926,498</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464,275</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lang w:val="bg-BG"/>
              </w:rPr>
              <w:t>5</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36 016,49</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Шабла</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0,000</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0,000</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0</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ОБЩО</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5850,585</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2615,611</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26</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222 686,11</w:t>
            </w:r>
          </w:p>
        </w:tc>
      </w:tr>
    </w:tbl>
    <w:p w:rsidR="00D4247B" w:rsidRPr="00FA3B45" w:rsidRDefault="00D4247B" w:rsidP="00D4247B">
      <w:pPr>
        <w:ind w:firstLine="720"/>
        <w:jc w:val="right"/>
        <w:textAlignment w:val="auto"/>
        <w:rPr>
          <w:rFonts w:ascii="Times New Roman" w:hAnsi="Times New Roman"/>
          <w:sz w:val="22"/>
          <w:szCs w:val="22"/>
          <w:lang w:val="bg-BG"/>
        </w:rPr>
      </w:pPr>
    </w:p>
    <w:p w:rsidR="00D4247B" w:rsidRPr="001A725D" w:rsidRDefault="00D4247B" w:rsidP="00D4247B">
      <w:pPr>
        <w:jc w:val="both"/>
        <w:textAlignment w:val="auto"/>
        <w:rPr>
          <w:rFonts w:ascii="Times New Roman" w:hAnsi="Times New Roman"/>
          <w:sz w:val="22"/>
          <w:szCs w:val="22"/>
          <w:lang w:val="bg-BG"/>
        </w:rPr>
      </w:pPr>
    </w:p>
    <w:p w:rsidR="00D4247B" w:rsidRPr="001A725D" w:rsidRDefault="00D4247B" w:rsidP="00D4247B">
      <w:pPr>
        <w:ind w:left="720" w:firstLine="720"/>
        <w:jc w:val="both"/>
        <w:textAlignment w:val="auto"/>
        <w:rPr>
          <w:rFonts w:ascii="Times New Roman" w:hAnsi="Times New Roman"/>
          <w:b/>
          <w:sz w:val="22"/>
          <w:szCs w:val="22"/>
          <w:lang w:val="bg-BG"/>
        </w:rPr>
      </w:pPr>
      <w:r w:rsidRPr="001A725D">
        <w:rPr>
          <w:rFonts w:ascii="Times New Roman" w:hAnsi="Times New Roman"/>
          <w:b/>
          <w:sz w:val="22"/>
          <w:szCs w:val="22"/>
        </w:rPr>
        <w:t>I</w:t>
      </w:r>
      <w:r w:rsidRPr="001A725D">
        <w:rPr>
          <w:rFonts w:ascii="Times New Roman" w:hAnsi="Times New Roman"/>
          <w:b/>
          <w:sz w:val="22"/>
          <w:szCs w:val="22"/>
          <w:lang w:val="bg-BG"/>
        </w:rPr>
        <w:t xml:space="preserve"> тръжна сесия за стоп. 2021/2022 – аренда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1834"/>
        <w:gridCol w:w="1976"/>
        <w:gridCol w:w="2203"/>
        <w:gridCol w:w="1776"/>
      </w:tblGrid>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Община</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обявени площи</w:t>
            </w:r>
          </w:p>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дка</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отдадени площи</w:t>
            </w:r>
          </w:p>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дка</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брой договори</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приход</w:t>
            </w:r>
          </w:p>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лв</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Балчик</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10625,189</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71,478</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2</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6 389,51</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Ген. Тошево</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4539,918</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4365,952</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23</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417 504,53</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Добрич</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245,228</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243,849</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5</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19 054,46</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Добричка</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11800,572</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10852,628</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35</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1 171 946,62</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Каварна</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366,617</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270,288</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3</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24 423,81</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Крушари</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7086,436</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6034,574</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27</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563 022,07</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Тервел</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9537,933</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9314,428</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26</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1 043 088,15</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Шабла</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530,037</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520,100</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rPr>
            </w:pPr>
            <w:r w:rsidRPr="001A725D">
              <w:rPr>
                <w:rFonts w:ascii="Times New Roman" w:hAnsi="Times New Roman"/>
                <w:sz w:val="22"/>
                <w:szCs w:val="22"/>
              </w:rPr>
              <w:t>3</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40 385,32</w:t>
            </w:r>
          </w:p>
        </w:tc>
      </w:tr>
      <w:tr w:rsidR="001A725D" w:rsidRPr="001A725D" w:rsidTr="00D4247B">
        <w:tc>
          <w:tcPr>
            <w:tcW w:w="1567"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ОБЩО</w:t>
            </w:r>
          </w:p>
        </w:tc>
        <w:tc>
          <w:tcPr>
            <w:tcW w:w="1834"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44 731,930</w:t>
            </w:r>
          </w:p>
        </w:tc>
        <w:tc>
          <w:tcPr>
            <w:tcW w:w="19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b/>
                <w:sz w:val="22"/>
                <w:szCs w:val="22"/>
              </w:rPr>
            </w:pPr>
            <w:r w:rsidRPr="001A725D">
              <w:rPr>
                <w:rFonts w:ascii="Times New Roman" w:hAnsi="Times New Roman"/>
                <w:b/>
                <w:sz w:val="22"/>
                <w:szCs w:val="22"/>
              </w:rPr>
              <w:t>31 673,297</w:t>
            </w:r>
          </w:p>
        </w:tc>
        <w:tc>
          <w:tcPr>
            <w:tcW w:w="2203"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b/>
                <w:sz w:val="22"/>
                <w:szCs w:val="22"/>
              </w:rPr>
            </w:pPr>
            <w:r w:rsidRPr="001A725D">
              <w:rPr>
                <w:rFonts w:ascii="Times New Roman" w:hAnsi="Times New Roman"/>
                <w:b/>
                <w:sz w:val="22"/>
                <w:szCs w:val="22"/>
              </w:rPr>
              <w:t>124</w:t>
            </w:r>
          </w:p>
        </w:tc>
        <w:tc>
          <w:tcPr>
            <w:tcW w:w="177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3 285 814,47</w:t>
            </w:r>
          </w:p>
        </w:tc>
      </w:tr>
    </w:tbl>
    <w:p w:rsidR="00D4247B" w:rsidRPr="001A725D" w:rsidRDefault="00D4247B" w:rsidP="00D4247B">
      <w:pPr>
        <w:ind w:left="142" w:firstLine="720"/>
        <w:jc w:val="both"/>
        <w:textAlignment w:val="auto"/>
        <w:rPr>
          <w:rFonts w:ascii="Times New Roman" w:hAnsi="Times New Roman"/>
          <w:sz w:val="22"/>
          <w:szCs w:val="22"/>
          <w:lang w:val="bg-BG"/>
        </w:rPr>
      </w:pPr>
    </w:p>
    <w:p w:rsidR="00D4247B" w:rsidRPr="001A725D" w:rsidRDefault="00D4247B" w:rsidP="00D4247B">
      <w:pPr>
        <w:ind w:left="142" w:firstLine="709"/>
        <w:jc w:val="both"/>
        <w:textAlignment w:val="auto"/>
        <w:rPr>
          <w:rFonts w:ascii="Times New Roman" w:hAnsi="Times New Roman"/>
          <w:sz w:val="22"/>
          <w:szCs w:val="22"/>
          <w:lang w:val="bg-BG"/>
        </w:rPr>
      </w:pPr>
      <w:r w:rsidRPr="001A725D">
        <w:rPr>
          <w:rFonts w:ascii="Times New Roman" w:hAnsi="Times New Roman"/>
          <w:sz w:val="22"/>
          <w:szCs w:val="22"/>
          <w:lang w:val="bg-BG"/>
        </w:rPr>
        <w:t>Към днешна дата е обявена Втора тръжна сесия за отдаване под аренда на земите от ДПФ за стоп. 2021/2022 г., като процедурата е на етап прием на документи за участие.</w:t>
      </w:r>
    </w:p>
    <w:p w:rsidR="00D4247B" w:rsidRPr="001A725D" w:rsidRDefault="00D4247B" w:rsidP="00D4247B">
      <w:pPr>
        <w:ind w:left="142" w:firstLine="720"/>
        <w:jc w:val="both"/>
        <w:textAlignment w:val="auto"/>
        <w:rPr>
          <w:rFonts w:ascii="Times New Roman" w:hAnsi="Times New Roman"/>
          <w:sz w:val="22"/>
          <w:szCs w:val="22"/>
          <w:lang w:val="bg-BG"/>
        </w:rPr>
      </w:pPr>
      <w:r w:rsidRPr="001A725D">
        <w:rPr>
          <w:rFonts w:ascii="Times New Roman" w:hAnsi="Times New Roman"/>
          <w:sz w:val="22"/>
          <w:szCs w:val="22"/>
          <w:lang w:val="bg-BG"/>
        </w:rPr>
        <w:lastRenderedPageBreak/>
        <w:t>В Закона за собствеността и ползването на земеделските земи се предоставя възможност на ползватели на имоти от ДПФ, които не могат да се обособят в самостоятелни масиви и за тях не са сключени договори за наем или аренда, да подпишат договори за една година. За стопанската 2021/2022 г. по този ред са сключени 42 договора с обща площ на имотите 1353,276 дка, разпределени както следва:</w:t>
      </w:r>
    </w:p>
    <w:p w:rsidR="00D4247B" w:rsidRPr="001A725D" w:rsidRDefault="00D4247B" w:rsidP="00D4247B">
      <w:pPr>
        <w:ind w:left="720" w:firstLine="720"/>
        <w:jc w:val="both"/>
        <w:textAlignment w:val="auto"/>
        <w:rPr>
          <w:rFonts w:ascii="Times New Roman" w:hAnsi="Times New Roman"/>
          <w:b/>
          <w:sz w:val="22"/>
          <w:szCs w:val="22"/>
          <w:lang w:val="bg-BG"/>
        </w:rPr>
      </w:pPr>
      <w:r w:rsidRPr="001A725D">
        <w:rPr>
          <w:rFonts w:ascii="Times New Roman" w:hAnsi="Times New Roman"/>
          <w:b/>
          <w:sz w:val="22"/>
          <w:szCs w:val="22"/>
          <w:lang w:val="bg-BG"/>
        </w:rPr>
        <w:t>Отдадени земеделски земи от ДПФ по реда на чл. 37в, ал. 10 ЗСПЗЗ</w:t>
      </w:r>
    </w:p>
    <w:p w:rsidR="00D4247B" w:rsidRPr="001A725D" w:rsidRDefault="00D4247B" w:rsidP="00D4247B">
      <w:pPr>
        <w:ind w:left="720" w:firstLine="720"/>
        <w:jc w:val="both"/>
        <w:textAlignment w:val="auto"/>
        <w:rPr>
          <w:rFonts w:ascii="Times New Roman" w:hAnsi="Times New Roman"/>
          <w:b/>
          <w:sz w:val="22"/>
          <w:szCs w:val="22"/>
          <w:lang w:val="bg-BG"/>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2410"/>
        <w:gridCol w:w="2720"/>
        <w:gridCol w:w="1958"/>
      </w:tblGrid>
      <w:tr w:rsidR="00D4247B" w:rsidRPr="001A725D" w:rsidTr="00D4247B">
        <w:tc>
          <w:tcPr>
            <w:tcW w:w="212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Община</w:t>
            </w:r>
          </w:p>
        </w:tc>
        <w:tc>
          <w:tcPr>
            <w:tcW w:w="241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отдадени площи</w:t>
            </w:r>
          </w:p>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дка</w:t>
            </w:r>
          </w:p>
        </w:tc>
        <w:tc>
          <w:tcPr>
            <w:tcW w:w="272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брой договори</w:t>
            </w:r>
          </w:p>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дка</w:t>
            </w:r>
          </w:p>
        </w:tc>
        <w:tc>
          <w:tcPr>
            <w:tcW w:w="1958"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приход</w:t>
            </w:r>
          </w:p>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лв.</w:t>
            </w:r>
          </w:p>
          <w:p w:rsidR="00D4247B" w:rsidRPr="001A725D" w:rsidRDefault="00D4247B" w:rsidP="00D4247B">
            <w:pPr>
              <w:jc w:val="center"/>
              <w:textAlignment w:val="auto"/>
              <w:rPr>
                <w:rFonts w:ascii="Times New Roman" w:hAnsi="Times New Roman"/>
                <w:b/>
                <w:sz w:val="22"/>
                <w:szCs w:val="22"/>
                <w:lang w:val="bg-BG" w:eastAsia="bg-BG"/>
              </w:rPr>
            </w:pPr>
          </w:p>
        </w:tc>
      </w:tr>
      <w:tr w:rsidR="00D4247B" w:rsidRPr="001A725D" w:rsidTr="00D4247B">
        <w:tc>
          <w:tcPr>
            <w:tcW w:w="212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Балчик</w:t>
            </w:r>
          </w:p>
        </w:tc>
        <w:tc>
          <w:tcPr>
            <w:tcW w:w="241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33,882</w:t>
            </w:r>
          </w:p>
        </w:tc>
        <w:tc>
          <w:tcPr>
            <w:tcW w:w="272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lang w:val="bg-BG"/>
              </w:rPr>
              <w:t>7</w:t>
            </w:r>
          </w:p>
        </w:tc>
        <w:tc>
          <w:tcPr>
            <w:tcW w:w="1958"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2066,85</w:t>
            </w:r>
          </w:p>
        </w:tc>
      </w:tr>
      <w:tr w:rsidR="00D4247B" w:rsidRPr="001A725D" w:rsidTr="00D4247B">
        <w:tc>
          <w:tcPr>
            <w:tcW w:w="212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Ген. Тошево</w:t>
            </w:r>
          </w:p>
        </w:tc>
        <w:tc>
          <w:tcPr>
            <w:tcW w:w="241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120,906</w:t>
            </w:r>
          </w:p>
        </w:tc>
        <w:tc>
          <w:tcPr>
            <w:tcW w:w="272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lang w:val="bg-BG"/>
              </w:rPr>
              <w:t>3</w:t>
            </w:r>
          </w:p>
        </w:tc>
        <w:tc>
          <w:tcPr>
            <w:tcW w:w="1958"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15717,78</w:t>
            </w:r>
          </w:p>
        </w:tc>
      </w:tr>
      <w:tr w:rsidR="00D4247B" w:rsidRPr="001A725D" w:rsidTr="00D4247B">
        <w:tc>
          <w:tcPr>
            <w:tcW w:w="212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Добрич</w:t>
            </w:r>
          </w:p>
        </w:tc>
        <w:tc>
          <w:tcPr>
            <w:tcW w:w="241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0,000</w:t>
            </w:r>
          </w:p>
        </w:tc>
        <w:tc>
          <w:tcPr>
            <w:tcW w:w="272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lang w:val="bg-BG"/>
              </w:rPr>
              <w:t>0</w:t>
            </w:r>
          </w:p>
        </w:tc>
        <w:tc>
          <w:tcPr>
            <w:tcW w:w="1958"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w:t>
            </w:r>
          </w:p>
        </w:tc>
      </w:tr>
      <w:tr w:rsidR="00D4247B" w:rsidRPr="001A725D" w:rsidTr="00D4247B">
        <w:tc>
          <w:tcPr>
            <w:tcW w:w="212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Добричка</w:t>
            </w:r>
          </w:p>
        </w:tc>
        <w:tc>
          <w:tcPr>
            <w:tcW w:w="241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103,729</w:t>
            </w:r>
          </w:p>
        </w:tc>
        <w:tc>
          <w:tcPr>
            <w:tcW w:w="272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lang w:val="bg-BG"/>
              </w:rPr>
              <w:t>5</w:t>
            </w:r>
          </w:p>
        </w:tc>
        <w:tc>
          <w:tcPr>
            <w:tcW w:w="1958"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9317,87</w:t>
            </w:r>
          </w:p>
        </w:tc>
      </w:tr>
      <w:tr w:rsidR="00D4247B" w:rsidRPr="001A725D" w:rsidTr="00D4247B">
        <w:tc>
          <w:tcPr>
            <w:tcW w:w="212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Каварна</w:t>
            </w:r>
          </w:p>
        </w:tc>
        <w:tc>
          <w:tcPr>
            <w:tcW w:w="241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55,193</w:t>
            </w:r>
          </w:p>
        </w:tc>
        <w:tc>
          <w:tcPr>
            <w:tcW w:w="272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lang w:val="bg-BG"/>
              </w:rPr>
              <w:t>4</w:t>
            </w:r>
          </w:p>
        </w:tc>
        <w:tc>
          <w:tcPr>
            <w:tcW w:w="1958"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4194,67</w:t>
            </w:r>
          </w:p>
        </w:tc>
      </w:tr>
      <w:tr w:rsidR="00D4247B" w:rsidRPr="001A725D" w:rsidTr="00D4247B">
        <w:tc>
          <w:tcPr>
            <w:tcW w:w="212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Крушари</w:t>
            </w:r>
          </w:p>
        </w:tc>
        <w:tc>
          <w:tcPr>
            <w:tcW w:w="241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1029,629</w:t>
            </w:r>
          </w:p>
        </w:tc>
        <w:tc>
          <w:tcPr>
            <w:tcW w:w="272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lang w:val="bg-BG"/>
              </w:rPr>
              <w:t>20</w:t>
            </w:r>
          </w:p>
        </w:tc>
        <w:tc>
          <w:tcPr>
            <w:tcW w:w="1958"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87468,45</w:t>
            </w:r>
          </w:p>
        </w:tc>
      </w:tr>
      <w:tr w:rsidR="00D4247B" w:rsidRPr="001A725D" w:rsidTr="00D4247B">
        <w:tc>
          <w:tcPr>
            <w:tcW w:w="212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Тервел</w:t>
            </w:r>
          </w:p>
        </w:tc>
        <w:tc>
          <w:tcPr>
            <w:tcW w:w="241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0,000</w:t>
            </w:r>
          </w:p>
        </w:tc>
        <w:tc>
          <w:tcPr>
            <w:tcW w:w="272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lang w:val="bg-BG"/>
              </w:rPr>
              <w:t>0</w:t>
            </w:r>
          </w:p>
        </w:tc>
        <w:tc>
          <w:tcPr>
            <w:tcW w:w="1958"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w:t>
            </w:r>
          </w:p>
        </w:tc>
      </w:tr>
      <w:tr w:rsidR="00D4247B" w:rsidRPr="001A725D" w:rsidTr="00D4247B">
        <w:tc>
          <w:tcPr>
            <w:tcW w:w="212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Шабла</w:t>
            </w:r>
          </w:p>
        </w:tc>
        <w:tc>
          <w:tcPr>
            <w:tcW w:w="241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9,937</w:t>
            </w:r>
          </w:p>
        </w:tc>
        <w:tc>
          <w:tcPr>
            <w:tcW w:w="272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rPr>
                <w:rFonts w:ascii="Times New Roman" w:hAnsi="Times New Roman"/>
                <w:sz w:val="22"/>
                <w:szCs w:val="22"/>
                <w:lang w:val="bg-BG"/>
              </w:rPr>
            </w:pPr>
            <w:r w:rsidRPr="001A725D">
              <w:rPr>
                <w:rFonts w:ascii="Times New Roman" w:hAnsi="Times New Roman"/>
                <w:sz w:val="22"/>
                <w:szCs w:val="22"/>
                <w:lang w:val="bg-BG"/>
              </w:rPr>
              <w:t>3</w:t>
            </w:r>
          </w:p>
        </w:tc>
        <w:tc>
          <w:tcPr>
            <w:tcW w:w="1958"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768,47</w:t>
            </w:r>
          </w:p>
        </w:tc>
      </w:tr>
      <w:tr w:rsidR="00D4247B" w:rsidRPr="001A725D" w:rsidTr="00D4247B">
        <w:tc>
          <w:tcPr>
            <w:tcW w:w="2126"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both"/>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ОБЩО</w:t>
            </w:r>
          </w:p>
        </w:tc>
        <w:tc>
          <w:tcPr>
            <w:tcW w:w="241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1353,276</w:t>
            </w:r>
          </w:p>
        </w:tc>
        <w:tc>
          <w:tcPr>
            <w:tcW w:w="2720"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42</w:t>
            </w:r>
          </w:p>
        </w:tc>
        <w:tc>
          <w:tcPr>
            <w:tcW w:w="1958" w:type="dxa"/>
            <w:tcBorders>
              <w:top w:val="single" w:sz="4" w:space="0" w:color="auto"/>
              <w:left w:val="single" w:sz="4" w:space="0" w:color="auto"/>
              <w:bottom w:val="single" w:sz="4" w:space="0" w:color="auto"/>
              <w:right w:val="single" w:sz="4" w:space="0" w:color="auto"/>
            </w:tcBorders>
            <w:hideMark/>
          </w:tcPr>
          <w:p w:rsidR="00D4247B" w:rsidRPr="001A725D" w:rsidRDefault="00D4247B" w:rsidP="00D4247B">
            <w:pPr>
              <w:jc w:val="right"/>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119 534,09</w:t>
            </w:r>
          </w:p>
        </w:tc>
      </w:tr>
    </w:tbl>
    <w:p w:rsidR="00D4247B" w:rsidRPr="00FA3B45" w:rsidRDefault="00D4247B" w:rsidP="00D4247B">
      <w:pPr>
        <w:ind w:left="709" w:firstLine="709"/>
        <w:jc w:val="both"/>
        <w:textAlignment w:val="auto"/>
        <w:rPr>
          <w:rFonts w:ascii="Times New Roman" w:hAnsi="Times New Roman"/>
          <w:sz w:val="22"/>
          <w:szCs w:val="22"/>
          <w:lang w:val="bg-BG"/>
        </w:rPr>
      </w:pPr>
    </w:p>
    <w:p w:rsidR="00D4247B" w:rsidRPr="001A725D" w:rsidRDefault="00D4247B" w:rsidP="00D4247B">
      <w:pPr>
        <w:ind w:firstLine="709"/>
        <w:jc w:val="both"/>
        <w:textAlignment w:val="auto"/>
        <w:rPr>
          <w:rFonts w:ascii="Times New Roman" w:hAnsi="Times New Roman"/>
          <w:sz w:val="22"/>
          <w:szCs w:val="22"/>
          <w:lang w:val="bg-BG"/>
        </w:rPr>
      </w:pPr>
      <w:r w:rsidRPr="001A725D">
        <w:rPr>
          <w:rFonts w:ascii="Times New Roman" w:hAnsi="Times New Roman"/>
          <w:sz w:val="22"/>
          <w:szCs w:val="22"/>
          <w:lang w:val="bg-BG"/>
        </w:rPr>
        <w:t>Проведена е тръжна сесия за отдаване под наем на пасища, мери и ливади по реда на чл. 37и, ал. 13 ЗСПЗЗ за стопанската 2021/2022 г. за имоти с обща площ в размер на 4818,513 дка, одобрени със Заповед № РД-46-90/24.02.2021 г. на министъра на земеделието, храните и горите. Отдадени са общо 39,476 дка. Общо реализираните приходи са в размер на 276,33 лв. Насрочена е тръжна сесия по реда на чл. 37и, ал. 14 ЗСПЗЗ, която не е проведена поради липса на участници.</w:t>
      </w:r>
    </w:p>
    <w:p w:rsidR="00D4247B" w:rsidRPr="001A725D" w:rsidRDefault="00D4247B" w:rsidP="00D4247B">
      <w:pPr>
        <w:ind w:firstLine="709"/>
        <w:jc w:val="both"/>
        <w:textAlignment w:val="auto"/>
        <w:rPr>
          <w:rFonts w:ascii="Times New Roman" w:hAnsi="Times New Roman"/>
          <w:sz w:val="22"/>
          <w:szCs w:val="22"/>
          <w:lang w:val="bg-BG"/>
        </w:rPr>
      </w:pPr>
      <w:r w:rsidRPr="001A725D">
        <w:rPr>
          <w:rFonts w:ascii="Times New Roman" w:hAnsi="Times New Roman"/>
          <w:sz w:val="22"/>
          <w:szCs w:val="22"/>
          <w:lang w:val="bg-BG"/>
        </w:rPr>
        <w:t>Като цяло интересът към стопанисване на този тип имоти от ДПФ е трайно нисък, като участие в тръжни сесии обичайно заявяват единични кандидати. Това се дължи предимно на недоброто състояние на имотите и местоположението им.</w:t>
      </w:r>
    </w:p>
    <w:p w:rsidR="00D4247B" w:rsidRPr="001A725D" w:rsidRDefault="00D4247B" w:rsidP="00D4247B">
      <w:pPr>
        <w:ind w:firstLine="709"/>
        <w:jc w:val="both"/>
        <w:textAlignment w:val="auto"/>
        <w:rPr>
          <w:rFonts w:ascii="Times New Roman" w:hAnsi="Times New Roman"/>
          <w:sz w:val="22"/>
          <w:szCs w:val="22"/>
          <w:lang w:val="bg-BG"/>
        </w:rPr>
      </w:pPr>
      <w:r w:rsidRPr="001A725D">
        <w:rPr>
          <w:rFonts w:ascii="Times New Roman" w:hAnsi="Times New Roman"/>
          <w:sz w:val="22"/>
          <w:szCs w:val="22"/>
          <w:lang w:val="bg-BG"/>
        </w:rPr>
        <w:t>Към момента сключените и действащи договори за наем и аренда за земите от ДПФ по общини са за площи, както следва:</w:t>
      </w:r>
    </w:p>
    <w:p w:rsidR="00D4247B" w:rsidRDefault="00D4247B" w:rsidP="00D4247B">
      <w:pPr>
        <w:jc w:val="both"/>
        <w:textAlignment w:val="auto"/>
        <w:rPr>
          <w:rFonts w:ascii="Times New Roman" w:hAnsi="Times New Roman"/>
          <w:sz w:val="22"/>
          <w:szCs w:val="22"/>
          <w:lang w:val="bg-BG"/>
        </w:rPr>
      </w:pPr>
    </w:p>
    <w:tbl>
      <w:tblPr>
        <w:tblW w:w="9147" w:type="dxa"/>
        <w:jc w:val="center"/>
        <w:tblLook w:val="00A0" w:firstRow="1" w:lastRow="0" w:firstColumn="1" w:lastColumn="0" w:noHBand="0" w:noVBand="0"/>
      </w:tblPr>
      <w:tblGrid>
        <w:gridCol w:w="2653"/>
        <w:gridCol w:w="2203"/>
        <w:gridCol w:w="2360"/>
        <w:gridCol w:w="1931"/>
      </w:tblGrid>
      <w:tr w:rsidR="001A725D" w:rsidRPr="001A725D" w:rsidTr="00D4247B">
        <w:trPr>
          <w:trHeight w:val="306"/>
          <w:jc w:val="center"/>
        </w:trPr>
        <w:tc>
          <w:tcPr>
            <w:tcW w:w="2653" w:type="dxa"/>
            <w:tcBorders>
              <w:top w:val="single" w:sz="4" w:space="0" w:color="auto"/>
              <w:left w:val="single" w:sz="4" w:space="0" w:color="auto"/>
              <w:bottom w:val="single" w:sz="4" w:space="0" w:color="auto"/>
              <w:right w:val="single" w:sz="4" w:space="0" w:color="auto"/>
            </w:tcBorders>
            <w:noWrap/>
            <w:vAlign w:val="bottom"/>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Община</w:t>
            </w:r>
          </w:p>
        </w:tc>
        <w:tc>
          <w:tcPr>
            <w:tcW w:w="2203" w:type="dxa"/>
            <w:tcBorders>
              <w:top w:val="single" w:sz="4" w:space="0" w:color="auto"/>
              <w:left w:val="single" w:sz="4" w:space="0" w:color="auto"/>
              <w:bottom w:val="single" w:sz="4" w:space="0" w:color="auto"/>
              <w:right w:val="single" w:sz="4" w:space="0" w:color="auto"/>
            </w:tcBorders>
            <w:noWrap/>
            <w:vAlign w:val="bottom"/>
            <w:hideMark/>
          </w:tcPr>
          <w:p w:rsidR="00D4247B" w:rsidRPr="001A725D" w:rsidRDefault="00D4247B" w:rsidP="00D4247B">
            <w:pPr>
              <w:ind w:left="-71"/>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трайни</w:t>
            </w:r>
          </w:p>
          <w:p w:rsidR="00D4247B" w:rsidRPr="001A725D" w:rsidRDefault="00D4247B" w:rsidP="00D4247B">
            <w:pPr>
              <w:ind w:left="-71"/>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дка</w:t>
            </w:r>
          </w:p>
        </w:tc>
        <w:tc>
          <w:tcPr>
            <w:tcW w:w="2360" w:type="dxa"/>
            <w:tcBorders>
              <w:top w:val="single" w:sz="4" w:space="0" w:color="auto"/>
              <w:left w:val="single" w:sz="4" w:space="0" w:color="auto"/>
              <w:bottom w:val="single" w:sz="4" w:space="0" w:color="auto"/>
              <w:right w:val="single" w:sz="4" w:space="0" w:color="auto"/>
            </w:tcBorders>
            <w:noWrap/>
            <w:vAlign w:val="bottom"/>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пасища</w:t>
            </w:r>
          </w:p>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дка</w:t>
            </w:r>
          </w:p>
        </w:tc>
        <w:tc>
          <w:tcPr>
            <w:tcW w:w="1931" w:type="dxa"/>
            <w:tcBorders>
              <w:top w:val="single" w:sz="4" w:space="0" w:color="auto"/>
              <w:left w:val="single" w:sz="4" w:space="0" w:color="auto"/>
              <w:bottom w:val="single" w:sz="4" w:space="0" w:color="auto"/>
              <w:right w:val="single" w:sz="4" w:space="0" w:color="auto"/>
            </w:tcBorders>
            <w:noWrap/>
            <w:vAlign w:val="bottom"/>
            <w:hideMark/>
          </w:tcPr>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ЕПК</w:t>
            </w:r>
          </w:p>
          <w:p w:rsidR="00D4247B" w:rsidRPr="001A725D" w:rsidRDefault="00D4247B" w:rsidP="00D4247B">
            <w:pPr>
              <w:jc w:val="center"/>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дка</w:t>
            </w:r>
          </w:p>
        </w:tc>
      </w:tr>
      <w:tr w:rsidR="001A725D" w:rsidRPr="001A725D" w:rsidTr="00D4247B">
        <w:trPr>
          <w:trHeight w:val="334"/>
          <w:jc w:val="center"/>
        </w:trPr>
        <w:tc>
          <w:tcPr>
            <w:tcW w:w="2653" w:type="dxa"/>
            <w:tcBorders>
              <w:top w:val="single" w:sz="4" w:space="0" w:color="auto"/>
              <w:left w:val="single" w:sz="4" w:space="0" w:color="auto"/>
              <w:bottom w:val="single" w:sz="4" w:space="0" w:color="auto"/>
              <w:right w:val="nil"/>
            </w:tcBorders>
            <w:noWrap/>
            <w:vAlign w:val="bottom"/>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Балчик</w:t>
            </w:r>
          </w:p>
        </w:tc>
        <w:tc>
          <w:tcPr>
            <w:tcW w:w="2203" w:type="dxa"/>
            <w:tcBorders>
              <w:top w:val="single" w:sz="4" w:space="0" w:color="auto"/>
              <w:left w:val="single" w:sz="4" w:space="0" w:color="auto"/>
              <w:bottom w:val="single" w:sz="4" w:space="0" w:color="auto"/>
              <w:right w:val="single" w:sz="4" w:space="0" w:color="auto"/>
            </w:tcBorders>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0,000</w:t>
            </w:r>
          </w:p>
        </w:tc>
        <w:tc>
          <w:tcPr>
            <w:tcW w:w="2360" w:type="dxa"/>
            <w:tcBorders>
              <w:top w:val="single" w:sz="4" w:space="0" w:color="auto"/>
              <w:left w:val="nil"/>
              <w:bottom w:val="single" w:sz="4" w:space="0" w:color="auto"/>
              <w:right w:val="single" w:sz="4" w:space="0" w:color="auto"/>
            </w:tcBorders>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0,000</w:t>
            </w:r>
          </w:p>
        </w:tc>
        <w:tc>
          <w:tcPr>
            <w:tcW w:w="1931" w:type="dxa"/>
            <w:tcBorders>
              <w:top w:val="single" w:sz="4" w:space="0" w:color="auto"/>
              <w:left w:val="single" w:sz="4" w:space="0" w:color="auto"/>
              <w:bottom w:val="single" w:sz="4" w:space="0" w:color="auto"/>
              <w:right w:val="single" w:sz="4" w:space="0" w:color="auto"/>
            </w:tcBorders>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500,400</w:t>
            </w:r>
          </w:p>
        </w:tc>
      </w:tr>
      <w:tr w:rsidR="001A725D" w:rsidRPr="001A725D" w:rsidTr="00D4247B">
        <w:trPr>
          <w:trHeight w:val="222"/>
          <w:jc w:val="center"/>
        </w:trPr>
        <w:tc>
          <w:tcPr>
            <w:tcW w:w="2653" w:type="dxa"/>
            <w:tcBorders>
              <w:top w:val="single" w:sz="4" w:space="0" w:color="auto"/>
              <w:left w:val="single" w:sz="4" w:space="0" w:color="auto"/>
              <w:bottom w:val="single" w:sz="4" w:space="0" w:color="auto"/>
              <w:right w:val="nil"/>
            </w:tcBorders>
            <w:noWrap/>
            <w:vAlign w:val="bottom"/>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Ген. Тошево</w:t>
            </w:r>
          </w:p>
        </w:tc>
        <w:tc>
          <w:tcPr>
            <w:tcW w:w="2203" w:type="dxa"/>
            <w:tcBorders>
              <w:top w:val="single" w:sz="4" w:space="0" w:color="auto"/>
              <w:left w:val="single" w:sz="4" w:space="0" w:color="auto"/>
              <w:bottom w:val="single" w:sz="4" w:space="0" w:color="auto"/>
              <w:right w:val="single" w:sz="4" w:space="0" w:color="auto"/>
            </w:tcBorders>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0,000</w:t>
            </w:r>
          </w:p>
        </w:tc>
        <w:tc>
          <w:tcPr>
            <w:tcW w:w="2360" w:type="dxa"/>
            <w:tcBorders>
              <w:top w:val="single" w:sz="4" w:space="0" w:color="auto"/>
              <w:left w:val="nil"/>
              <w:bottom w:val="single" w:sz="4" w:space="0" w:color="auto"/>
              <w:right w:val="single" w:sz="4" w:space="0" w:color="auto"/>
            </w:tcBorders>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0,000</w:t>
            </w:r>
          </w:p>
        </w:tc>
        <w:tc>
          <w:tcPr>
            <w:tcW w:w="1931" w:type="dxa"/>
            <w:tcBorders>
              <w:top w:val="single" w:sz="4" w:space="0" w:color="auto"/>
              <w:left w:val="single" w:sz="4" w:space="0" w:color="auto"/>
              <w:bottom w:val="single" w:sz="4" w:space="0" w:color="auto"/>
              <w:right w:val="single" w:sz="4" w:space="0" w:color="auto"/>
            </w:tcBorders>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29 048,576</w:t>
            </w:r>
          </w:p>
        </w:tc>
      </w:tr>
      <w:tr w:rsidR="001A725D" w:rsidRPr="001A725D" w:rsidTr="00D4247B">
        <w:trPr>
          <w:trHeight w:val="263"/>
          <w:jc w:val="center"/>
        </w:trPr>
        <w:tc>
          <w:tcPr>
            <w:tcW w:w="2653" w:type="dxa"/>
            <w:tcBorders>
              <w:top w:val="single" w:sz="4" w:space="0" w:color="auto"/>
              <w:left w:val="single" w:sz="4" w:space="0" w:color="auto"/>
              <w:bottom w:val="single" w:sz="4" w:space="0" w:color="auto"/>
              <w:right w:val="nil"/>
            </w:tcBorders>
            <w:noWrap/>
            <w:vAlign w:val="bottom"/>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гр. Добрич</w:t>
            </w:r>
          </w:p>
        </w:tc>
        <w:tc>
          <w:tcPr>
            <w:tcW w:w="2203" w:type="dxa"/>
            <w:tcBorders>
              <w:top w:val="single" w:sz="4" w:space="0" w:color="auto"/>
              <w:left w:val="single" w:sz="4" w:space="0" w:color="auto"/>
              <w:bottom w:val="single" w:sz="4" w:space="0" w:color="auto"/>
              <w:right w:val="single" w:sz="4" w:space="0" w:color="auto"/>
            </w:tcBorders>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170,485</w:t>
            </w:r>
          </w:p>
        </w:tc>
        <w:tc>
          <w:tcPr>
            <w:tcW w:w="2360" w:type="dxa"/>
            <w:tcBorders>
              <w:top w:val="single" w:sz="4" w:space="0" w:color="auto"/>
              <w:left w:val="nil"/>
              <w:bottom w:val="single" w:sz="4" w:space="0" w:color="auto"/>
              <w:right w:val="single" w:sz="4" w:space="0" w:color="auto"/>
            </w:tcBorders>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0,000</w:t>
            </w:r>
          </w:p>
        </w:tc>
        <w:tc>
          <w:tcPr>
            <w:tcW w:w="1931" w:type="dxa"/>
            <w:tcBorders>
              <w:top w:val="single" w:sz="4" w:space="0" w:color="auto"/>
              <w:left w:val="single" w:sz="4" w:space="0" w:color="auto"/>
              <w:bottom w:val="single" w:sz="4" w:space="0" w:color="auto"/>
              <w:right w:val="single" w:sz="4" w:space="0" w:color="auto"/>
            </w:tcBorders>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781,899</w:t>
            </w:r>
          </w:p>
        </w:tc>
      </w:tr>
      <w:tr w:rsidR="001A725D" w:rsidRPr="001A725D" w:rsidTr="00D4247B">
        <w:trPr>
          <w:trHeight w:val="235"/>
          <w:jc w:val="center"/>
        </w:trPr>
        <w:tc>
          <w:tcPr>
            <w:tcW w:w="2653" w:type="dxa"/>
            <w:tcBorders>
              <w:top w:val="single" w:sz="4" w:space="0" w:color="auto"/>
              <w:left w:val="single" w:sz="4" w:space="0" w:color="auto"/>
              <w:bottom w:val="single" w:sz="4" w:space="0" w:color="auto"/>
              <w:right w:val="nil"/>
            </w:tcBorders>
            <w:noWrap/>
            <w:vAlign w:val="bottom"/>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Добричка</w:t>
            </w:r>
          </w:p>
        </w:tc>
        <w:tc>
          <w:tcPr>
            <w:tcW w:w="22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484,540</w:t>
            </w:r>
          </w:p>
        </w:tc>
        <w:tc>
          <w:tcPr>
            <w:tcW w:w="2360" w:type="dxa"/>
            <w:tcBorders>
              <w:top w:val="single" w:sz="4" w:space="0" w:color="auto"/>
              <w:left w:val="nil"/>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39,476</w:t>
            </w:r>
          </w:p>
        </w:tc>
        <w:tc>
          <w:tcPr>
            <w:tcW w:w="193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24 097,076</w:t>
            </w:r>
          </w:p>
        </w:tc>
      </w:tr>
      <w:tr w:rsidR="001A725D" w:rsidRPr="001A725D" w:rsidTr="00D4247B">
        <w:trPr>
          <w:trHeight w:val="274"/>
          <w:jc w:val="center"/>
        </w:trPr>
        <w:tc>
          <w:tcPr>
            <w:tcW w:w="2653" w:type="dxa"/>
            <w:tcBorders>
              <w:top w:val="single" w:sz="4" w:space="0" w:color="auto"/>
              <w:left w:val="single" w:sz="4" w:space="0" w:color="auto"/>
              <w:bottom w:val="single" w:sz="4" w:space="0" w:color="auto"/>
              <w:right w:val="nil"/>
            </w:tcBorders>
            <w:noWrap/>
            <w:vAlign w:val="bottom"/>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Каварна</w:t>
            </w:r>
          </w:p>
        </w:tc>
        <w:tc>
          <w:tcPr>
            <w:tcW w:w="22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262,718</w:t>
            </w:r>
          </w:p>
        </w:tc>
        <w:tc>
          <w:tcPr>
            <w:tcW w:w="2360" w:type="dxa"/>
            <w:tcBorders>
              <w:top w:val="single" w:sz="4" w:space="0" w:color="auto"/>
              <w:left w:val="nil"/>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0,000</w:t>
            </w:r>
          </w:p>
        </w:tc>
        <w:tc>
          <w:tcPr>
            <w:tcW w:w="193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3 874,725</w:t>
            </w:r>
          </w:p>
        </w:tc>
      </w:tr>
      <w:tr w:rsidR="001A725D" w:rsidRPr="001A725D" w:rsidTr="00D4247B">
        <w:trPr>
          <w:trHeight w:val="289"/>
          <w:jc w:val="center"/>
        </w:trPr>
        <w:tc>
          <w:tcPr>
            <w:tcW w:w="2653" w:type="dxa"/>
            <w:tcBorders>
              <w:top w:val="single" w:sz="4" w:space="0" w:color="auto"/>
              <w:left w:val="single" w:sz="4" w:space="0" w:color="auto"/>
              <w:bottom w:val="single" w:sz="4" w:space="0" w:color="auto"/>
              <w:right w:val="nil"/>
            </w:tcBorders>
            <w:noWrap/>
            <w:vAlign w:val="bottom"/>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Крушари</w:t>
            </w:r>
          </w:p>
        </w:tc>
        <w:tc>
          <w:tcPr>
            <w:tcW w:w="22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965,988</w:t>
            </w:r>
          </w:p>
        </w:tc>
        <w:tc>
          <w:tcPr>
            <w:tcW w:w="2360" w:type="dxa"/>
            <w:tcBorders>
              <w:top w:val="single" w:sz="4" w:space="0" w:color="auto"/>
              <w:left w:val="nil"/>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0,000</w:t>
            </w:r>
          </w:p>
        </w:tc>
        <w:tc>
          <w:tcPr>
            <w:tcW w:w="193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41 593,387</w:t>
            </w:r>
          </w:p>
        </w:tc>
      </w:tr>
      <w:tr w:rsidR="001A725D" w:rsidRPr="001A725D" w:rsidTr="00D4247B">
        <w:trPr>
          <w:trHeight w:val="251"/>
          <w:jc w:val="center"/>
        </w:trPr>
        <w:tc>
          <w:tcPr>
            <w:tcW w:w="2653" w:type="dxa"/>
            <w:tcBorders>
              <w:top w:val="single" w:sz="4" w:space="0" w:color="auto"/>
              <w:left w:val="single" w:sz="4" w:space="0" w:color="auto"/>
              <w:bottom w:val="single" w:sz="4" w:space="0" w:color="auto"/>
              <w:right w:val="nil"/>
            </w:tcBorders>
            <w:noWrap/>
            <w:vAlign w:val="bottom"/>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Тервел</w:t>
            </w:r>
          </w:p>
        </w:tc>
        <w:tc>
          <w:tcPr>
            <w:tcW w:w="22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1 481,976</w:t>
            </w:r>
          </w:p>
        </w:tc>
        <w:tc>
          <w:tcPr>
            <w:tcW w:w="2360" w:type="dxa"/>
            <w:tcBorders>
              <w:top w:val="single" w:sz="4" w:space="0" w:color="auto"/>
              <w:left w:val="nil"/>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0.000</w:t>
            </w:r>
          </w:p>
        </w:tc>
        <w:tc>
          <w:tcPr>
            <w:tcW w:w="193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30 150,805</w:t>
            </w:r>
          </w:p>
        </w:tc>
      </w:tr>
      <w:tr w:rsidR="001A725D" w:rsidRPr="001A725D" w:rsidTr="00D4247B">
        <w:trPr>
          <w:trHeight w:val="293"/>
          <w:jc w:val="center"/>
        </w:trPr>
        <w:tc>
          <w:tcPr>
            <w:tcW w:w="2653" w:type="dxa"/>
            <w:tcBorders>
              <w:top w:val="single" w:sz="4" w:space="0" w:color="auto"/>
              <w:left w:val="single" w:sz="4" w:space="0" w:color="auto"/>
              <w:bottom w:val="single" w:sz="4" w:space="0" w:color="auto"/>
              <w:right w:val="nil"/>
            </w:tcBorders>
            <w:noWrap/>
            <w:vAlign w:val="bottom"/>
            <w:hideMark/>
          </w:tcPr>
          <w:p w:rsidR="00D4247B" w:rsidRPr="001A725D" w:rsidRDefault="00D4247B" w:rsidP="00D4247B">
            <w:pPr>
              <w:jc w:val="both"/>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Шабла</w:t>
            </w:r>
          </w:p>
        </w:tc>
        <w:tc>
          <w:tcPr>
            <w:tcW w:w="22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0,000</w:t>
            </w:r>
          </w:p>
        </w:tc>
        <w:tc>
          <w:tcPr>
            <w:tcW w:w="2360" w:type="dxa"/>
            <w:tcBorders>
              <w:top w:val="single" w:sz="4" w:space="0" w:color="auto"/>
              <w:left w:val="nil"/>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0,000</w:t>
            </w:r>
          </w:p>
        </w:tc>
        <w:tc>
          <w:tcPr>
            <w:tcW w:w="193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sz w:val="22"/>
                <w:szCs w:val="22"/>
                <w:lang w:val="bg-BG" w:eastAsia="bg-BG"/>
              </w:rPr>
            </w:pPr>
            <w:r w:rsidRPr="001A725D">
              <w:rPr>
                <w:rFonts w:ascii="Times New Roman" w:hAnsi="Times New Roman"/>
                <w:sz w:val="22"/>
                <w:szCs w:val="22"/>
                <w:lang w:val="bg-BG" w:eastAsia="bg-BG"/>
              </w:rPr>
              <w:t>2</w:t>
            </w:r>
            <w:r w:rsidRPr="001A725D">
              <w:rPr>
                <w:rFonts w:ascii="Times New Roman" w:hAnsi="Times New Roman"/>
                <w:sz w:val="22"/>
                <w:szCs w:val="22"/>
                <w:lang w:eastAsia="bg-BG"/>
              </w:rPr>
              <w:t> </w:t>
            </w:r>
            <w:r w:rsidRPr="001A725D">
              <w:rPr>
                <w:rFonts w:ascii="Times New Roman" w:hAnsi="Times New Roman"/>
                <w:sz w:val="22"/>
                <w:szCs w:val="22"/>
                <w:lang w:val="bg-BG" w:eastAsia="bg-BG"/>
              </w:rPr>
              <w:t>479,161</w:t>
            </w:r>
          </w:p>
        </w:tc>
      </w:tr>
      <w:tr w:rsidR="001A725D" w:rsidRPr="001A725D" w:rsidTr="00D4247B">
        <w:trPr>
          <w:trHeight w:val="384"/>
          <w:jc w:val="center"/>
        </w:trPr>
        <w:tc>
          <w:tcPr>
            <w:tcW w:w="2653" w:type="dxa"/>
            <w:tcBorders>
              <w:top w:val="single" w:sz="4" w:space="0" w:color="auto"/>
              <w:left w:val="single" w:sz="4" w:space="0" w:color="auto"/>
              <w:bottom w:val="single" w:sz="4" w:space="0" w:color="auto"/>
              <w:right w:val="nil"/>
            </w:tcBorders>
            <w:noWrap/>
            <w:vAlign w:val="bottom"/>
            <w:hideMark/>
          </w:tcPr>
          <w:p w:rsidR="00D4247B" w:rsidRPr="001A725D" w:rsidRDefault="00D4247B" w:rsidP="00D4247B">
            <w:pPr>
              <w:jc w:val="both"/>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ОБЩО</w:t>
            </w:r>
          </w:p>
        </w:tc>
        <w:tc>
          <w:tcPr>
            <w:tcW w:w="22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3 365,707</w:t>
            </w:r>
          </w:p>
        </w:tc>
        <w:tc>
          <w:tcPr>
            <w:tcW w:w="2360" w:type="dxa"/>
            <w:tcBorders>
              <w:top w:val="single" w:sz="4" w:space="0" w:color="auto"/>
              <w:left w:val="nil"/>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39,476</w:t>
            </w:r>
          </w:p>
        </w:tc>
        <w:tc>
          <w:tcPr>
            <w:tcW w:w="193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4247B" w:rsidRPr="001A725D" w:rsidRDefault="00D4247B" w:rsidP="00D4247B">
            <w:pPr>
              <w:jc w:val="right"/>
              <w:textAlignment w:val="auto"/>
              <w:rPr>
                <w:rFonts w:ascii="Times New Roman" w:hAnsi="Times New Roman"/>
                <w:b/>
                <w:sz w:val="22"/>
                <w:szCs w:val="22"/>
                <w:lang w:val="bg-BG" w:eastAsia="bg-BG"/>
              </w:rPr>
            </w:pPr>
            <w:r w:rsidRPr="001A725D">
              <w:rPr>
                <w:rFonts w:ascii="Times New Roman" w:hAnsi="Times New Roman"/>
                <w:b/>
                <w:sz w:val="22"/>
                <w:szCs w:val="22"/>
                <w:lang w:val="bg-BG" w:eastAsia="bg-BG"/>
              </w:rPr>
              <w:t>132 526,029</w:t>
            </w:r>
          </w:p>
        </w:tc>
      </w:tr>
    </w:tbl>
    <w:p w:rsidR="00D4247B" w:rsidRDefault="00D4247B" w:rsidP="00D4247B">
      <w:pPr>
        <w:ind w:left="851"/>
        <w:jc w:val="both"/>
        <w:textAlignment w:val="auto"/>
        <w:rPr>
          <w:rFonts w:ascii="Times New Roman" w:hAnsi="Times New Roman"/>
          <w:sz w:val="22"/>
          <w:szCs w:val="22"/>
          <w:lang w:val="bg-BG"/>
        </w:rPr>
      </w:pPr>
    </w:p>
    <w:p w:rsidR="00006A05" w:rsidRPr="001A725D" w:rsidRDefault="00006A05" w:rsidP="00D4247B">
      <w:pPr>
        <w:ind w:firstLine="567"/>
        <w:jc w:val="both"/>
        <w:textAlignment w:val="auto"/>
        <w:rPr>
          <w:rFonts w:ascii="Times New Roman" w:hAnsi="Times New Roman"/>
          <w:sz w:val="22"/>
          <w:szCs w:val="22"/>
          <w:lang w:val="bg-BG"/>
        </w:rPr>
      </w:pPr>
    </w:p>
    <w:p w:rsidR="0047795A" w:rsidRPr="00FA3B45" w:rsidRDefault="0047795A" w:rsidP="0047795A">
      <w:pPr>
        <w:overflowPunct/>
        <w:autoSpaceDE/>
        <w:autoSpaceDN/>
        <w:adjustRightInd/>
        <w:ind w:firstLine="709"/>
        <w:jc w:val="both"/>
        <w:textAlignment w:val="auto"/>
        <w:rPr>
          <w:rFonts w:ascii="Times New Roman" w:hAnsi="Times New Roman"/>
          <w:b/>
          <w:caps/>
          <w:sz w:val="22"/>
          <w:szCs w:val="22"/>
          <w:lang w:val="ru-RU"/>
        </w:rPr>
      </w:pPr>
      <w:r w:rsidRPr="00FA3B45">
        <w:rPr>
          <w:rFonts w:ascii="Times New Roman" w:hAnsi="Times New Roman"/>
          <w:b/>
          <w:caps/>
          <w:sz w:val="22"/>
          <w:szCs w:val="22"/>
          <w:lang w:val="ru-RU"/>
        </w:rPr>
        <w:t xml:space="preserve">3. </w:t>
      </w:r>
      <w:r w:rsidRPr="00FA3B45">
        <w:rPr>
          <w:rFonts w:ascii="Times New Roman" w:hAnsi="Times New Roman"/>
          <w:b/>
          <w:sz w:val="22"/>
          <w:szCs w:val="22"/>
          <w:lang w:val="ru-RU"/>
        </w:rPr>
        <w:t>ДЕЙНОСТИ СВЪРЗАНИ СЪС СТОПАНСКИТЕ ДВОРОВЕ</w:t>
      </w:r>
    </w:p>
    <w:p w:rsidR="0047795A" w:rsidRPr="00FA3B45" w:rsidRDefault="0047795A" w:rsidP="0047795A">
      <w:pPr>
        <w:overflowPunct/>
        <w:autoSpaceDE/>
        <w:autoSpaceDN/>
        <w:adjustRightInd/>
        <w:ind w:left="709" w:firstLine="720"/>
        <w:jc w:val="both"/>
        <w:textAlignment w:val="auto"/>
        <w:rPr>
          <w:rFonts w:ascii="Times New Roman" w:hAnsi="Times New Roman"/>
          <w:b/>
          <w:sz w:val="22"/>
          <w:szCs w:val="22"/>
          <w:lang w:val="ru-RU"/>
        </w:rPr>
      </w:pPr>
    </w:p>
    <w:p w:rsidR="0047795A" w:rsidRPr="003F7376" w:rsidRDefault="0047795A" w:rsidP="0047795A">
      <w:pPr>
        <w:ind w:firstLine="720"/>
        <w:jc w:val="both"/>
        <w:rPr>
          <w:rFonts w:ascii="Times New Roman" w:hAnsi="Times New Roman"/>
          <w:b/>
          <w:sz w:val="22"/>
          <w:szCs w:val="22"/>
          <w:u w:val="single"/>
          <w:lang w:val="ru-RU"/>
        </w:rPr>
      </w:pPr>
      <w:r w:rsidRPr="003F7376">
        <w:rPr>
          <w:rFonts w:ascii="Times New Roman" w:hAnsi="Times New Roman"/>
          <w:b/>
          <w:sz w:val="22"/>
          <w:szCs w:val="22"/>
          <w:u w:val="single"/>
          <w:lang w:val="bg-BG"/>
        </w:rPr>
        <w:t>3</w:t>
      </w:r>
      <w:r w:rsidRPr="003F7376">
        <w:rPr>
          <w:rFonts w:ascii="Times New Roman" w:hAnsi="Times New Roman"/>
          <w:b/>
          <w:sz w:val="22"/>
          <w:szCs w:val="22"/>
          <w:u w:val="single"/>
          <w:lang w:val="ru-RU"/>
        </w:rPr>
        <w:t>.1. ПРЕПИСКИ ПО РЕДА НА ЧЛ.27, АЛ.6 ОТ ЗСПЗЗ</w:t>
      </w:r>
    </w:p>
    <w:p w:rsidR="0047795A" w:rsidRPr="0068788B" w:rsidRDefault="0047795A" w:rsidP="0047795A">
      <w:pPr>
        <w:ind w:firstLine="720"/>
        <w:jc w:val="both"/>
        <w:rPr>
          <w:rFonts w:ascii="Times New Roman" w:hAnsi="Times New Roman"/>
          <w:sz w:val="22"/>
          <w:szCs w:val="22"/>
          <w:lang w:val="ru-RU"/>
        </w:rPr>
      </w:pPr>
      <w:r w:rsidRPr="0068788B">
        <w:rPr>
          <w:rFonts w:ascii="Times New Roman" w:hAnsi="Times New Roman"/>
          <w:sz w:val="22"/>
          <w:szCs w:val="22"/>
          <w:lang w:val="ru-RU"/>
        </w:rPr>
        <w:t>За 2021 г. са постъпили 8 бр. заявления с искане за закупуване на прилежащи площи по чл.27, ал.6 от ЗСПЗЗ - за 22 бр. имота и за 49,760 дка. За сравнение през 2020 г. са входирани 13 бр. заявления, а през 2019 г. са били 11 бр.</w:t>
      </w:r>
    </w:p>
    <w:p w:rsidR="0047795A" w:rsidRPr="00C324ED" w:rsidRDefault="0047795A" w:rsidP="0047795A">
      <w:pPr>
        <w:ind w:firstLine="720"/>
        <w:jc w:val="both"/>
        <w:rPr>
          <w:rFonts w:ascii="Times New Roman" w:hAnsi="Times New Roman"/>
          <w:sz w:val="22"/>
          <w:szCs w:val="22"/>
          <w:lang w:val="ru-RU"/>
        </w:rPr>
      </w:pPr>
      <w:r w:rsidRPr="0068788B">
        <w:rPr>
          <w:rFonts w:ascii="Times New Roman" w:hAnsi="Times New Roman"/>
          <w:sz w:val="22"/>
          <w:szCs w:val="22"/>
          <w:lang w:val="ru-RU"/>
        </w:rPr>
        <w:lastRenderedPageBreak/>
        <w:t xml:space="preserve">През текущата година всичките постъпили 8 бр. заявления са разгледани от ОД „Земеделие” и за същите са окомплектовани преписки по реда  на чл.56а , ал.4 от ППЗСПЗЗ с необходимите изискуеми  документи. За 7 бр. имоти по постъпилите преписки са  направени предложения  до Областен управител на област Добрич за съставяне на  Актове за частна държавна собственост, като за 5 бр. са съставени АДС. </w:t>
      </w:r>
      <w:r w:rsidRPr="00C324ED">
        <w:rPr>
          <w:rFonts w:ascii="Times New Roman" w:hAnsi="Times New Roman"/>
          <w:sz w:val="22"/>
          <w:szCs w:val="22"/>
          <w:lang w:val="ru-RU"/>
        </w:rPr>
        <w:t>От постъпилите 8</w:t>
      </w:r>
      <w:r w:rsidR="001A725D">
        <w:rPr>
          <w:rFonts w:ascii="Times New Roman" w:hAnsi="Times New Roman"/>
          <w:sz w:val="22"/>
          <w:szCs w:val="22"/>
          <w:lang w:val="ru-RU"/>
        </w:rPr>
        <w:t xml:space="preserve"> </w:t>
      </w:r>
      <w:r w:rsidRPr="00C324ED">
        <w:rPr>
          <w:rFonts w:ascii="Times New Roman" w:hAnsi="Times New Roman"/>
          <w:sz w:val="22"/>
          <w:szCs w:val="22"/>
          <w:lang w:val="ru-RU"/>
        </w:rPr>
        <w:t>бр. преписки,</w:t>
      </w:r>
      <w:r w:rsidR="001A725D">
        <w:rPr>
          <w:rFonts w:ascii="Times New Roman" w:hAnsi="Times New Roman"/>
          <w:sz w:val="22"/>
          <w:szCs w:val="22"/>
          <w:lang w:val="ru-RU"/>
        </w:rPr>
        <w:t xml:space="preserve"> </w:t>
      </w:r>
      <w:r w:rsidRPr="00C324ED">
        <w:rPr>
          <w:rFonts w:ascii="Times New Roman" w:hAnsi="Times New Roman"/>
          <w:sz w:val="22"/>
          <w:szCs w:val="22"/>
          <w:lang w:val="ru-RU"/>
        </w:rPr>
        <w:t>5бр. ведно с изготвени предложения и становища са изпратени в МЗХГ с искане за  издаване на заповеди по реда на чл.45 а от ППЗСПЗЗ, като за 4 бр. са издадени Заповеди на МЗХГ с разрешение да се извърши покупко- продажба. По тези преписки са сключени 4 бр. договори за покупко-продажба за 35,802 дка за 18 бр. имота.</w:t>
      </w:r>
    </w:p>
    <w:p w:rsidR="0047795A" w:rsidRPr="00C324ED" w:rsidRDefault="0047795A" w:rsidP="0047795A">
      <w:pPr>
        <w:ind w:firstLine="720"/>
        <w:jc w:val="both"/>
        <w:rPr>
          <w:rFonts w:ascii="Times New Roman" w:hAnsi="Times New Roman"/>
          <w:sz w:val="22"/>
          <w:szCs w:val="22"/>
          <w:lang w:val="ru-RU"/>
        </w:rPr>
      </w:pPr>
      <w:r w:rsidRPr="00C324ED">
        <w:rPr>
          <w:rFonts w:ascii="Times New Roman" w:hAnsi="Times New Roman"/>
          <w:sz w:val="22"/>
          <w:szCs w:val="22"/>
          <w:lang w:val="ru-RU"/>
        </w:rPr>
        <w:t xml:space="preserve">От всичките постъпили преписки  към момента две са в ОД «Земеделие» Добрич , за които се чака съставяне на АДС, след което ще се доокомплектоват с необходимите документи. Две преписки са изпратени в МЗХГ за разглеждане от комисия. </w:t>
      </w:r>
    </w:p>
    <w:p w:rsidR="0047795A" w:rsidRDefault="001A725D" w:rsidP="0047795A">
      <w:pPr>
        <w:ind w:firstLine="720"/>
        <w:jc w:val="both"/>
        <w:rPr>
          <w:rFonts w:ascii="Times New Roman" w:hAnsi="Times New Roman"/>
          <w:sz w:val="22"/>
          <w:szCs w:val="22"/>
          <w:lang w:val="ru-RU"/>
        </w:rPr>
      </w:pPr>
      <w:r>
        <w:rPr>
          <w:rFonts w:ascii="Times New Roman" w:hAnsi="Times New Roman"/>
          <w:sz w:val="22"/>
          <w:szCs w:val="22"/>
          <w:lang w:val="ru-RU"/>
        </w:rPr>
        <w:t>П</w:t>
      </w:r>
      <w:r w:rsidR="0047795A" w:rsidRPr="00C324ED">
        <w:rPr>
          <w:rFonts w:ascii="Times New Roman" w:hAnsi="Times New Roman"/>
          <w:sz w:val="22"/>
          <w:szCs w:val="22"/>
          <w:lang w:val="ru-RU"/>
        </w:rPr>
        <w:t xml:space="preserve">остъпила </w:t>
      </w:r>
      <w:r>
        <w:rPr>
          <w:rFonts w:ascii="Times New Roman" w:hAnsi="Times New Roman"/>
          <w:sz w:val="22"/>
          <w:szCs w:val="22"/>
          <w:lang w:val="ru-RU"/>
        </w:rPr>
        <w:t xml:space="preserve">е </w:t>
      </w:r>
      <w:r w:rsidR="0047795A" w:rsidRPr="00C324ED">
        <w:rPr>
          <w:rFonts w:ascii="Times New Roman" w:hAnsi="Times New Roman"/>
          <w:sz w:val="22"/>
          <w:szCs w:val="22"/>
          <w:lang w:val="ru-RU"/>
        </w:rPr>
        <w:t xml:space="preserve">преписка с искане за ликвидиране на съсобственост по реда на ЗДС, която е </w:t>
      </w:r>
      <w:r>
        <w:rPr>
          <w:rFonts w:ascii="Times New Roman" w:hAnsi="Times New Roman"/>
          <w:sz w:val="22"/>
          <w:szCs w:val="22"/>
          <w:lang w:val="ru-RU"/>
        </w:rPr>
        <w:t xml:space="preserve">изпратена </w:t>
      </w:r>
      <w:r w:rsidR="0047795A" w:rsidRPr="00C324ED">
        <w:rPr>
          <w:rFonts w:ascii="Times New Roman" w:hAnsi="Times New Roman"/>
          <w:sz w:val="22"/>
          <w:szCs w:val="22"/>
          <w:lang w:val="ru-RU"/>
        </w:rPr>
        <w:t>в МЗХГ с искане за изразяване на становище по процедирането й.</w:t>
      </w:r>
    </w:p>
    <w:p w:rsidR="00965EB8" w:rsidRPr="00512AFA" w:rsidRDefault="00965EB8" w:rsidP="0047795A">
      <w:pPr>
        <w:ind w:firstLine="720"/>
        <w:jc w:val="both"/>
        <w:rPr>
          <w:rFonts w:ascii="Times New Roman" w:hAnsi="Times New Roman"/>
          <w:color w:val="FF0000"/>
          <w:sz w:val="22"/>
          <w:szCs w:val="22"/>
        </w:rPr>
      </w:pPr>
    </w:p>
    <w:tbl>
      <w:tblPr>
        <w:tblW w:w="5402" w:type="dxa"/>
        <w:tblInd w:w="55" w:type="dxa"/>
        <w:tblCellMar>
          <w:left w:w="70" w:type="dxa"/>
          <w:right w:w="70" w:type="dxa"/>
        </w:tblCellMar>
        <w:tblLook w:val="0000" w:firstRow="0" w:lastRow="0" w:firstColumn="0" w:lastColumn="0" w:noHBand="0" w:noVBand="0"/>
      </w:tblPr>
      <w:tblGrid>
        <w:gridCol w:w="2425"/>
        <w:gridCol w:w="2977"/>
      </w:tblGrid>
      <w:tr w:rsidR="00A97199" w:rsidRPr="00512AFA" w:rsidTr="00A97199">
        <w:trPr>
          <w:trHeight w:val="270"/>
        </w:trPr>
        <w:tc>
          <w:tcPr>
            <w:tcW w:w="5402"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97199" w:rsidRPr="00B00EDD" w:rsidRDefault="00A97199" w:rsidP="00891439">
            <w:pPr>
              <w:jc w:val="center"/>
              <w:rPr>
                <w:rFonts w:ascii="Times New Roman" w:hAnsi="Times New Roman"/>
                <w:b/>
                <w:bCs/>
                <w:sz w:val="22"/>
                <w:szCs w:val="22"/>
              </w:rPr>
            </w:pPr>
            <w:r w:rsidRPr="00B00EDD">
              <w:rPr>
                <w:rFonts w:ascii="Times New Roman" w:hAnsi="Times New Roman"/>
                <w:b/>
                <w:bCs/>
                <w:sz w:val="22"/>
                <w:szCs w:val="22"/>
              </w:rPr>
              <w:t>Продадени площи по чл.27, ал.6 от ЗСПЗЗ</w:t>
            </w:r>
          </w:p>
        </w:tc>
      </w:tr>
      <w:tr w:rsidR="00A97199" w:rsidRPr="00512AFA" w:rsidTr="00A97199">
        <w:trPr>
          <w:trHeight w:val="270"/>
        </w:trPr>
        <w:tc>
          <w:tcPr>
            <w:tcW w:w="242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97199" w:rsidRPr="00B00EDD" w:rsidRDefault="00A97199" w:rsidP="00891439">
            <w:pPr>
              <w:rPr>
                <w:rFonts w:ascii="Times New Roman" w:hAnsi="Times New Roman"/>
                <w:b/>
                <w:bCs/>
                <w:sz w:val="22"/>
                <w:szCs w:val="22"/>
              </w:rPr>
            </w:pPr>
            <w:r w:rsidRPr="00B00EDD">
              <w:rPr>
                <w:rFonts w:ascii="Times New Roman" w:hAnsi="Times New Roman"/>
                <w:b/>
                <w:bCs/>
                <w:sz w:val="22"/>
                <w:szCs w:val="22"/>
              </w:rPr>
              <w:t>година</w:t>
            </w:r>
          </w:p>
        </w:tc>
        <w:tc>
          <w:tcPr>
            <w:tcW w:w="2977" w:type="dxa"/>
            <w:tcBorders>
              <w:top w:val="single" w:sz="8" w:space="0" w:color="auto"/>
              <w:left w:val="nil"/>
              <w:bottom w:val="single" w:sz="8" w:space="0" w:color="auto"/>
              <w:right w:val="single" w:sz="8" w:space="0" w:color="auto"/>
            </w:tcBorders>
            <w:shd w:val="clear" w:color="auto" w:fill="auto"/>
            <w:noWrap/>
            <w:vAlign w:val="bottom"/>
          </w:tcPr>
          <w:p w:rsidR="00A97199" w:rsidRPr="00B00EDD" w:rsidRDefault="00A97199" w:rsidP="00891439">
            <w:pPr>
              <w:jc w:val="center"/>
              <w:rPr>
                <w:rFonts w:ascii="Times New Roman" w:hAnsi="Times New Roman"/>
                <w:b/>
                <w:bCs/>
                <w:sz w:val="22"/>
                <w:szCs w:val="22"/>
              </w:rPr>
            </w:pPr>
            <w:r w:rsidRPr="00B00EDD">
              <w:rPr>
                <w:rFonts w:ascii="Times New Roman" w:hAnsi="Times New Roman"/>
                <w:b/>
                <w:bCs/>
                <w:sz w:val="22"/>
                <w:szCs w:val="22"/>
              </w:rPr>
              <w:t>площ/дка</w:t>
            </w:r>
          </w:p>
        </w:tc>
      </w:tr>
      <w:tr w:rsidR="00A97199" w:rsidRPr="00512AFA" w:rsidTr="00A97199">
        <w:trPr>
          <w:trHeight w:val="255"/>
        </w:trPr>
        <w:tc>
          <w:tcPr>
            <w:tcW w:w="2425" w:type="dxa"/>
            <w:tcBorders>
              <w:top w:val="nil"/>
              <w:left w:val="single" w:sz="8" w:space="0" w:color="auto"/>
              <w:bottom w:val="single" w:sz="4" w:space="0" w:color="auto"/>
              <w:right w:val="single" w:sz="4" w:space="0" w:color="auto"/>
            </w:tcBorders>
            <w:shd w:val="clear" w:color="auto" w:fill="auto"/>
            <w:noWrap/>
            <w:vAlign w:val="bottom"/>
          </w:tcPr>
          <w:p w:rsidR="00A97199" w:rsidRPr="00FA3B45" w:rsidRDefault="00A97199" w:rsidP="00837F56">
            <w:pPr>
              <w:rPr>
                <w:rFonts w:ascii="Times New Roman" w:hAnsi="Times New Roman"/>
                <w:b/>
                <w:bCs/>
                <w:sz w:val="22"/>
                <w:szCs w:val="22"/>
              </w:rPr>
            </w:pPr>
            <w:r w:rsidRPr="00FA3B45">
              <w:rPr>
                <w:rFonts w:ascii="Times New Roman" w:hAnsi="Times New Roman"/>
                <w:b/>
                <w:bCs/>
                <w:sz w:val="22"/>
                <w:szCs w:val="22"/>
              </w:rPr>
              <w:t>201</w:t>
            </w:r>
            <w:r w:rsidRPr="00FA3B45">
              <w:rPr>
                <w:rFonts w:ascii="Times New Roman" w:hAnsi="Times New Roman"/>
                <w:b/>
                <w:bCs/>
                <w:sz w:val="22"/>
                <w:szCs w:val="22"/>
                <w:lang w:val="bg-BG"/>
              </w:rPr>
              <w:t>9</w:t>
            </w:r>
            <w:r w:rsidRPr="00FA3B45">
              <w:rPr>
                <w:rFonts w:ascii="Times New Roman" w:hAnsi="Times New Roman"/>
                <w:b/>
                <w:bCs/>
                <w:sz w:val="22"/>
                <w:szCs w:val="22"/>
              </w:rPr>
              <w:t>г.</w:t>
            </w:r>
          </w:p>
        </w:tc>
        <w:tc>
          <w:tcPr>
            <w:tcW w:w="2977" w:type="dxa"/>
            <w:tcBorders>
              <w:top w:val="nil"/>
              <w:left w:val="nil"/>
              <w:bottom w:val="single" w:sz="4" w:space="0" w:color="auto"/>
              <w:right w:val="single" w:sz="8" w:space="0" w:color="auto"/>
            </w:tcBorders>
            <w:shd w:val="clear" w:color="auto" w:fill="auto"/>
            <w:noWrap/>
            <w:vAlign w:val="bottom"/>
          </w:tcPr>
          <w:p w:rsidR="00A97199" w:rsidRPr="00FA3B45" w:rsidRDefault="00A97199" w:rsidP="00837F56">
            <w:pPr>
              <w:jc w:val="center"/>
              <w:rPr>
                <w:rFonts w:ascii="Times New Roman" w:hAnsi="Times New Roman"/>
                <w:sz w:val="22"/>
                <w:szCs w:val="22"/>
                <w:lang w:val="bg-BG"/>
              </w:rPr>
            </w:pPr>
            <w:r w:rsidRPr="00FA3B45">
              <w:rPr>
                <w:rFonts w:ascii="Times New Roman" w:hAnsi="Times New Roman"/>
                <w:sz w:val="22"/>
                <w:szCs w:val="22"/>
                <w:lang w:val="bg-BG"/>
              </w:rPr>
              <w:t>45,992</w:t>
            </w:r>
          </w:p>
        </w:tc>
      </w:tr>
      <w:tr w:rsidR="00A97199" w:rsidRPr="00512AFA" w:rsidTr="00A97199">
        <w:trPr>
          <w:trHeight w:val="255"/>
        </w:trPr>
        <w:tc>
          <w:tcPr>
            <w:tcW w:w="2425" w:type="dxa"/>
            <w:tcBorders>
              <w:top w:val="nil"/>
              <w:left w:val="single" w:sz="8" w:space="0" w:color="auto"/>
              <w:bottom w:val="single" w:sz="4" w:space="0" w:color="auto"/>
              <w:right w:val="single" w:sz="4" w:space="0" w:color="auto"/>
            </w:tcBorders>
            <w:shd w:val="clear" w:color="auto" w:fill="auto"/>
            <w:noWrap/>
            <w:vAlign w:val="bottom"/>
          </w:tcPr>
          <w:p w:rsidR="00A97199" w:rsidRPr="00B00EDD" w:rsidRDefault="00A97199" w:rsidP="00891439">
            <w:pPr>
              <w:rPr>
                <w:rFonts w:ascii="Times New Roman" w:hAnsi="Times New Roman"/>
                <w:b/>
                <w:bCs/>
                <w:sz w:val="22"/>
                <w:szCs w:val="22"/>
              </w:rPr>
            </w:pPr>
            <w:r w:rsidRPr="00B00EDD">
              <w:rPr>
                <w:rFonts w:ascii="Times New Roman" w:hAnsi="Times New Roman"/>
                <w:b/>
                <w:bCs/>
                <w:sz w:val="22"/>
                <w:szCs w:val="22"/>
              </w:rPr>
              <w:t>20</w:t>
            </w:r>
            <w:r w:rsidRPr="00B00EDD">
              <w:rPr>
                <w:rFonts w:ascii="Times New Roman" w:hAnsi="Times New Roman"/>
                <w:b/>
                <w:bCs/>
                <w:sz w:val="22"/>
                <w:szCs w:val="22"/>
                <w:lang w:val="bg-BG"/>
              </w:rPr>
              <w:t>20</w:t>
            </w:r>
            <w:r w:rsidRPr="00B00EDD">
              <w:rPr>
                <w:rFonts w:ascii="Times New Roman" w:hAnsi="Times New Roman"/>
                <w:b/>
                <w:bCs/>
                <w:sz w:val="22"/>
                <w:szCs w:val="22"/>
              </w:rPr>
              <w:t>г.</w:t>
            </w:r>
          </w:p>
        </w:tc>
        <w:tc>
          <w:tcPr>
            <w:tcW w:w="2977" w:type="dxa"/>
            <w:tcBorders>
              <w:top w:val="nil"/>
              <w:left w:val="nil"/>
              <w:bottom w:val="single" w:sz="4" w:space="0" w:color="auto"/>
              <w:right w:val="single" w:sz="8" w:space="0" w:color="auto"/>
            </w:tcBorders>
            <w:shd w:val="clear" w:color="auto" w:fill="auto"/>
            <w:noWrap/>
            <w:vAlign w:val="bottom"/>
          </w:tcPr>
          <w:p w:rsidR="00A97199" w:rsidRPr="00B00EDD" w:rsidRDefault="00A97199" w:rsidP="00891439">
            <w:pPr>
              <w:jc w:val="center"/>
              <w:rPr>
                <w:rFonts w:ascii="Times New Roman" w:hAnsi="Times New Roman"/>
                <w:sz w:val="22"/>
                <w:szCs w:val="22"/>
                <w:lang w:val="bg-BG"/>
              </w:rPr>
            </w:pPr>
            <w:r w:rsidRPr="00B00EDD">
              <w:rPr>
                <w:rFonts w:ascii="Times New Roman" w:hAnsi="Times New Roman"/>
                <w:sz w:val="22"/>
                <w:szCs w:val="22"/>
                <w:lang w:val="bg-BG"/>
              </w:rPr>
              <w:t>18,489</w:t>
            </w:r>
          </w:p>
        </w:tc>
      </w:tr>
      <w:tr w:rsidR="00A97199" w:rsidRPr="00512AFA" w:rsidTr="00A97199">
        <w:trPr>
          <w:trHeight w:val="270"/>
        </w:trPr>
        <w:tc>
          <w:tcPr>
            <w:tcW w:w="2425" w:type="dxa"/>
            <w:tcBorders>
              <w:top w:val="nil"/>
              <w:left w:val="single" w:sz="8" w:space="0" w:color="auto"/>
              <w:bottom w:val="single" w:sz="8" w:space="0" w:color="auto"/>
              <w:right w:val="single" w:sz="4" w:space="0" w:color="auto"/>
            </w:tcBorders>
            <w:shd w:val="clear" w:color="auto" w:fill="auto"/>
            <w:noWrap/>
            <w:vAlign w:val="bottom"/>
          </w:tcPr>
          <w:p w:rsidR="00A97199" w:rsidRPr="00B00EDD" w:rsidRDefault="00A97199" w:rsidP="00891439">
            <w:pPr>
              <w:rPr>
                <w:rFonts w:ascii="Times New Roman" w:hAnsi="Times New Roman"/>
                <w:b/>
                <w:bCs/>
                <w:sz w:val="22"/>
                <w:szCs w:val="22"/>
              </w:rPr>
            </w:pPr>
            <w:r w:rsidRPr="00B00EDD">
              <w:rPr>
                <w:rFonts w:ascii="Times New Roman" w:hAnsi="Times New Roman"/>
                <w:b/>
                <w:bCs/>
                <w:sz w:val="22"/>
                <w:szCs w:val="22"/>
              </w:rPr>
              <w:t>20</w:t>
            </w:r>
            <w:r w:rsidRPr="00B00EDD">
              <w:rPr>
                <w:rFonts w:ascii="Times New Roman" w:hAnsi="Times New Roman"/>
                <w:b/>
                <w:bCs/>
                <w:sz w:val="22"/>
                <w:szCs w:val="22"/>
                <w:lang w:val="bg-BG"/>
              </w:rPr>
              <w:t>21</w:t>
            </w:r>
            <w:r w:rsidRPr="00B00EDD">
              <w:rPr>
                <w:rFonts w:ascii="Times New Roman" w:hAnsi="Times New Roman"/>
                <w:b/>
                <w:bCs/>
                <w:sz w:val="22"/>
                <w:szCs w:val="22"/>
              </w:rPr>
              <w:t>г.</w:t>
            </w:r>
          </w:p>
        </w:tc>
        <w:tc>
          <w:tcPr>
            <w:tcW w:w="2977" w:type="dxa"/>
            <w:tcBorders>
              <w:top w:val="nil"/>
              <w:left w:val="nil"/>
              <w:bottom w:val="single" w:sz="8" w:space="0" w:color="auto"/>
              <w:right w:val="single" w:sz="8" w:space="0" w:color="auto"/>
            </w:tcBorders>
            <w:shd w:val="clear" w:color="auto" w:fill="auto"/>
            <w:noWrap/>
            <w:vAlign w:val="bottom"/>
          </w:tcPr>
          <w:p w:rsidR="00A97199" w:rsidRPr="00B00EDD" w:rsidRDefault="00A97199" w:rsidP="00891439">
            <w:pPr>
              <w:jc w:val="center"/>
              <w:rPr>
                <w:rFonts w:ascii="Times New Roman" w:hAnsi="Times New Roman"/>
                <w:sz w:val="22"/>
                <w:szCs w:val="22"/>
                <w:lang w:val="bg-BG"/>
              </w:rPr>
            </w:pPr>
            <w:r w:rsidRPr="00B00EDD">
              <w:rPr>
                <w:rFonts w:ascii="Times New Roman" w:hAnsi="Times New Roman"/>
                <w:sz w:val="22"/>
                <w:szCs w:val="22"/>
                <w:lang w:val="bg-BG"/>
              </w:rPr>
              <w:t>35,802</w:t>
            </w:r>
          </w:p>
        </w:tc>
      </w:tr>
    </w:tbl>
    <w:p w:rsidR="00DE7B39" w:rsidRDefault="00DE7B39" w:rsidP="0047795A">
      <w:pPr>
        <w:ind w:firstLine="720"/>
        <w:jc w:val="both"/>
        <w:rPr>
          <w:rFonts w:ascii="Times New Roman" w:hAnsi="Times New Roman"/>
          <w:sz w:val="22"/>
          <w:szCs w:val="22"/>
        </w:rPr>
      </w:pPr>
    </w:p>
    <w:p w:rsidR="0047795A" w:rsidRPr="002C5FDC" w:rsidRDefault="0047795A" w:rsidP="002C5FDC">
      <w:pPr>
        <w:ind w:firstLine="720"/>
        <w:jc w:val="both"/>
        <w:rPr>
          <w:rFonts w:ascii="Times New Roman" w:hAnsi="Times New Roman"/>
          <w:sz w:val="22"/>
          <w:szCs w:val="22"/>
          <w:lang w:val="bg-BG"/>
        </w:rPr>
      </w:pPr>
      <w:r w:rsidRPr="007D1E25">
        <w:rPr>
          <w:rFonts w:ascii="Times New Roman" w:hAnsi="Times New Roman"/>
          <w:sz w:val="22"/>
          <w:szCs w:val="22"/>
        </w:rPr>
        <w:t>През 20</w:t>
      </w:r>
      <w:r w:rsidRPr="007D1E25">
        <w:rPr>
          <w:rFonts w:ascii="Times New Roman" w:hAnsi="Times New Roman"/>
          <w:sz w:val="22"/>
          <w:szCs w:val="22"/>
          <w:lang w:val="bg-BG"/>
        </w:rPr>
        <w:t>21</w:t>
      </w:r>
      <w:r w:rsidRPr="007D1E25">
        <w:rPr>
          <w:rFonts w:ascii="Times New Roman" w:hAnsi="Times New Roman"/>
          <w:sz w:val="22"/>
          <w:szCs w:val="22"/>
        </w:rPr>
        <w:t xml:space="preserve"> г. в ОД „Земеделие” Добрич са постъпили </w:t>
      </w:r>
      <w:r w:rsidRPr="007D1E25">
        <w:rPr>
          <w:rFonts w:ascii="Times New Roman" w:hAnsi="Times New Roman"/>
          <w:sz w:val="22"/>
          <w:szCs w:val="22"/>
          <w:lang w:val="bg-BG"/>
        </w:rPr>
        <w:t>5</w:t>
      </w:r>
      <w:r w:rsidRPr="007D1E25">
        <w:rPr>
          <w:rFonts w:ascii="Times New Roman" w:hAnsi="Times New Roman"/>
          <w:sz w:val="22"/>
          <w:szCs w:val="22"/>
        </w:rPr>
        <w:t xml:space="preserve"> бр. Заповеди, с които се разрешава продажбата на държавните имоти по чл.27, ал.6 от ЗСПЗЗ и са сключени съответно </w:t>
      </w:r>
      <w:r w:rsidRPr="007D1E25">
        <w:rPr>
          <w:rFonts w:ascii="Times New Roman" w:hAnsi="Times New Roman"/>
          <w:sz w:val="22"/>
          <w:szCs w:val="22"/>
          <w:lang w:val="bg-BG"/>
        </w:rPr>
        <w:t>4</w:t>
      </w:r>
      <w:r w:rsidRPr="007D1E25">
        <w:rPr>
          <w:rFonts w:ascii="Times New Roman" w:hAnsi="Times New Roman"/>
          <w:sz w:val="22"/>
          <w:szCs w:val="22"/>
        </w:rPr>
        <w:t xml:space="preserve"> бр. Договори за покупко-продажба за </w:t>
      </w:r>
      <w:r w:rsidRPr="007D1E25">
        <w:rPr>
          <w:rFonts w:ascii="Times New Roman" w:hAnsi="Times New Roman"/>
          <w:sz w:val="22"/>
          <w:szCs w:val="22"/>
          <w:lang w:val="bg-BG"/>
        </w:rPr>
        <w:t>18</w:t>
      </w:r>
      <w:r w:rsidRPr="007D1E25">
        <w:rPr>
          <w:rFonts w:ascii="Times New Roman" w:hAnsi="Times New Roman"/>
          <w:sz w:val="22"/>
          <w:szCs w:val="22"/>
        </w:rPr>
        <w:t xml:space="preserve"> бр. имота - за </w:t>
      </w:r>
      <w:r w:rsidRPr="007D1E25">
        <w:rPr>
          <w:rFonts w:ascii="Times New Roman" w:hAnsi="Times New Roman"/>
          <w:sz w:val="22"/>
          <w:szCs w:val="22"/>
          <w:lang w:val="bg-BG"/>
        </w:rPr>
        <w:t>35</w:t>
      </w:r>
      <w:r w:rsidRPr="007D1E25">
        <w:rPr>
          <w:rFonts w:ascii="Times New Roman" w:hAnsi="Times New Roman"/>
          <w:sz w:val="22"/>
          <w:szCs w:val="22"/>
        </w:rPr>
        <w:t>,</w:t>
      </w:r>
      <w:r w:rsidRPr="007D1E25">
        <w:rPr>
          <w:rFonts w:ascii="Times New Roman" w:hAnsi="Times New Roman"/>
          <w:sz w:val="22"/>
          <w:szCs w:val="22"/>
          <w:lang w:val="bg-BG"/>
        </w:rPr>
        <w:t>802</w:t>
      </w:r>
      <w:r w:rsidRPr="007D1E25">
        <w:rPr>
          <w:rFonts w:ascii="Times New Roman" w:hAnsi="Times New Roman"/>
          <w:sz w:val="22"/>
          <w:szCs w:val="22"/>
        </w:rPr>
        <w:t xml:space="preserve"> дка</w:t>
      </w:r>
      <w:r w:rsidRPr="007D1E25">
        <w:rPr>
          <w:rFonts w:ascii="Times New Roman" w:hAnsi="Times New Roman"/>
          <w:sz w:val="22"/>
          <w:szCs w:val="22"/>
          <w:lang w:val="bg-BG"/>
        </w:rPr>
        <w:t>. Ед</w:t>
      </w:r>
      <w:r>
        <w:rPr>
          <w:rFonts w:ascii="Times New Roman" w:hAnsi="Times New Roman"/>
          <w:sz w:val="22"/>
          <w:szCs w:val="22"/>
          <w:lang w:val="bg-BG"/>
        </w:rPr>
        <w:t>на</w:t>
      </w:r>
      <w:r w:rsidRPr="007D1E25">
        <w:rPr>
          <w:rFonts w:ascii="Times New Roman" w:hAnsi="Times New Roman"/>
          <w:sz w:val="22"/>
          <w:szCs w:val="22"/>
          <w:lang w:val="bg-BG"/>
        </w:rPr>
        <w:t xml:space="preserve"> Заповед е върната в МЗХГ /по преписка от 2020 г./, поради отказ от сключване на договор от страна на</w:t>
      </w:r>
      <w:r w:rsidR="002C5FDC">
        <w:rPr>
          <w:rFonts w:ascii="Times New Roman" w:hAnsi="Times New Roman"/>
          <w:sz w:val="22"/>
          <w:szCs w:val="22"/>
          <w:lang w:val="bg-BG"/>
        </w:rPr>
        <w:t xml:space="preserve"> заявителя. </w:t>
      </w:r>
    </w:p>
    <w:p w:rsidR="0047795A" w:rsidRPr="007D1E25" w:rsidRDefault="0047795A" w:rsidP="0047795A">
      <w:pPr>
        <w:ind w:firstLine="720"/>
        <w:jc w:val="both"/>
        <w:rPr>
          <w:rFonts w:ascii="Times New Roman" w:hAnsi="Times New Roman"/>
          <w:sz w:val="22"/>
          <w:szCs w:val="22"/>
          <w:lang w:val="bg-BG"/>
        </w:rPr>
      </w:pPr>
      <w:r w:rsidRPr="007D1E25">
        <w:rPr>
          <w:rFonts w:ascii="Times New Roman" w:hAnsi="Times New Roman"/>
          <w:sz w:val="22"/>
          <w:szCs w:val="22"/>
          <w:lang w:val="bg-BG"/>
        </w:rPr>
        <w:t>За сравнение п</w:t>
      </w:r>
      <w:r w:rsidRPr="007D1E25">
        <w:rPr>
          <w:rFonts w:ascii="Times New Roman" w:hAnsi="Times New Roman"/>
          <w:sz w:val="22"/>
          <w:szCs w:val="22"/>
        </w:rPr>
        <w:t>рез 20</w:t>
      </w:r>
      <w:r w:rsidRPr="007D1E25">
        <w:rPr>
          <w:rFonts w:ascii="Times New Roman" w:hAnsi="Times New Roman"/>
          <w:sz w:val="22"/>
          <w:szCs w:val="22"/>
          <w:lang w:val="bg-BG"/>
        </w:rPr>
        <w:t>20</w:t>
      </w:r>
      <w:r w:rsidRPr="007D1E25">
        <w:rPr>
          <w:rFonts w:ascii="Times New Roman" w:hAnsi="Times New Roman"/>
          <w:sz w:val="22"/>
          <w:szCs w:val="22"/>
        </w:rPr>
        <w:t xml:space="preserve"> г. в ОД „Земеделие” Добрич са постъпили </w:t>
      </w:r>
      <w:r w:rsidRPr="007D1E25">
        <w:rPr>
          <w:rFonts w:ascii="Times New Roman" w:hAnsi="Times New Roman"/>
          <w:sz w:val="22"/>
          <w:szCs w:val="22"/>
          <w:lang w:val="bg-BG"/>
        </w:rPr>
        <w:t>5</w:t>
      </w:r>
      <w:r w:rsidRPr="007D1E25">
        <w:rPr>
          <w:rFonts w:ascii="Times New Roman" w:hAnsi="Times New Roman"/>
          <w:sz w:val="22"/>
          <w:szCs w:val="22"/>
        </w:rPr>
        <w:t xml:space="preserve"> бр. Заповеди, с които се разрешава продажбата на държавните имоти по чл.27, ал.6 от ЗСПЗЗ и са сключени съответно </w:t>
      </w:r>
      <w:r w:rsidRPr="007D1E25">
        <w:rPr>
          <w:rFonts w:ascii="Times New Roman" w:hAnsi="Times New Roman"/>
          <w:sz w:val="22"/>
          <w:szCs w:val="22"/>
          <w:lang w:val="bg-BG"/>
        </w:rPr>
        <w:t>5</w:t>
      </w:r>
      <w:r w:rsidRPr="007D1E25">
        <w:rPr>
          <w:rFonts w:ascii="Times New Roman" w:hAnsi="Times New Roman"/>
          <w:sz w:val="22"/>
          <w:szCs w:val="22"/>
        </w:rPr>
        <w:t xml:space="preserve"> бр. Договори за покупко-продажба за </w:t>
      </w:r>
      <w:r w:rsidRPr="007D1E25">
        <w:rPr>
          <w:rFonts w:ascii="Times New Roman" w:hAnsi="Times New Roman"/>
          <w:sz w:val="22"/>
          <w:szCs w:val="22"/>
          <w:lang w:val="bg-BG"/>
        </w:rPr>
        <w:t>7</w:t>
      </w:r>
      <w:r w:rsidRPr="007D1E25">
        <w:rPr>
          <w:rFonts w:ascii="Times New Roman" w:hAnsi="Times New Roman"/>
          <w:sz w:val="22"/>
          <w:szCs w:val="22"/>
        </w:rPr>
        <w:t xml:space="preserve"> бр. имота - за </w:t>
      </w:r>
      <w:r w:rsidRPr="007D1E25">
        <w:rPr>
          <w:rFonts w:ascii="Times New Roman" w:hAnsi="Times New Roman"/>
          <w:sz w:val="22"/>
          <w:szCs w:val="22"/>
          <w:lang w:val="bg-BG"/>
        </w:rPr>
        <w:t>18</w:t>
      </w:r>
      <w:r w:rsidRPr="007D1E25">
        <w:rPr>
          <w:rFonts w:ascii="Times New Roman" w:hAnsi="Times New Roman"/>
          <w:sz w:val="22"/>
          <w:szCs w:val="22"/>
        </w:rPr>
        <w:t>,</w:t>
      </w:r>
      <w:r w:rsidRPr="007D1E25">
        <w:rPr>
          <w:rFonts w:ascii="Times New Roman" w:hAnsi="Times New Roman"/>
          <w:sz w:val="22"/>
          <w:szCs w:val="22"/>
          <w:lang w:val="bg-BG"/>
        </w:rPr>
        <w:t>489</w:t>
      </w:r>
      <w:r w:rsidRPr="007D1E25">
        <w:rPr>
          <w:rFonts w:ascii="Times New Roman" w:hAnsi="Times New Roman"/>
          <w:sz w:val="22"/>
          <w:szCs w:val="22"/>
        </w:rPr>
        <w:t xml:space="preserve"> дка</w:t>
      </w:r>
      <w:r w:rsidRPr="007D1E25">
        <w:rPr>
          <w:rFonts w:ascii="Times New Roman" w:hAnsi="Times New Roman"/>
          <w:sz w:val="22"/>
          <w:szCs w:val="22"/>
          <w:lang w:val="bg-BG"/>
        </w:rPr>
        <w:t xml:space="preserve">, а през </w:t>
      </w:r>
      <w:r w:rsidRPr="007D1E25">
        <w:rPr>
          <w:rFonts w:ascii="Times New Roman" w:hAnsi="Times New Roman"/>
          <w:sz w:val="22"/>
          <w:szCs w:val="22"/>
        </w:rPr>
        <w:t xml:space="preserve"> 201</w:t>
      </w:r>
      <w:r w:rsidRPr="007D1E25">
        <w:rPr>
          <w:rFonts w:ascii="Times New Roman" w:hAnsi="Times New Roman"/>
          <w:sz w:val="22"/>
          <w:szCs w:val="22"/>
          <w:lang w:val="bg-BG"/>
        </w:rPr>
        <w:t>9</w:t>
      </w:r>
      <w:r w:rsidRPr="007D1E25">
        <w:rPr>
          <w:rFonts w:ascii="Times New Roman" w:hAnsi="Times New Roman"/>
          <w:sz w:val="22"/>
          <w:szCs w:val="22"/>
        </w:rPr>
        <w:t xml:space="preserve"> г. са сключени </w:t>
      </w:r>
      <w:r w:rsidRPr="007D1E25">
        <w:rPr>
          <w:rFonts w:ascii="Times New Roman" w:hAnsi="Times New Roman"/>
          <w:sz w:val="22"/>
          <w:szCs w:val="22"/>
          <w:lang w:val="bg-BG"/>
        </w:rPr>
        <w:t>9</w:t>
      </w:r>
      <w:r w:rsidRPr="007D1E25">
        <w:rPr>
          <w:rFonts w:ascii="Times New Roman" w:hAnsi="Times New Roman"/>
          <w:sz w:val="22"/>
          <w:szCs w:val="22"/>
        </w:rPr>
        <w:t xml:space="preserve"> бр.</w:t>
      </w:r>
      <w:r w:rsidR="00DE7B39">
        <w:rPr>
          <w:rFonts w:ascii="Times New Roman" w:hAnsi="Times New Roman"/>
          <w:sz w:val="22"/>
          <w:szCs w:val="22"/>
          <w:lang w:val="bg-BG"/>
        </w:rPr>
        <w:t xml:space="preserve"> д</w:t>
      </w:r>
      <w:r w:rsidRPr="007D1E25">
        <w:rPr>
          <w:rFonts w:ascii="Times New Roman" w:hAnsi="Times New Roman"/>
          <w:sz w:val="22"/>
          <w:szCs w:val="22"/>
        </w:rPr>
        <w:t xml:space="preserve">оговора за </w:t>
      </w:r>
      <w:r w:rsidRPr="007D1E25">
        <w:rPr>
          <w:rFonts w:ascii="Times New Roman" w:hAnsi="Times New Roman"/>
          <w:sz w:val="22"/>
          <w:szCs w:val="22"/>
          <w:lang w:val="bg-BG"/>
        </w:rPr>
        <w:t>9</w:t>
      </w:r>
      <w:r w:rsidRPr="007D1E25">
        <w:rPr>
          <w:rFonts w:ascii="Times New Roman" w:hAnsi="Times New Roman"/>
          <w:sz w:val="22"/>
          <w:szCs w:val="22"/>
        </w:rPr>
        <w:t xml:space="preserve"> бр. имот</w:t>
      </w:r>
      <w:r w:rsidRPr="007D1E25">
        <w:rPr>
          <w:rFonts w:ascii="Times New Roman" w:hAnsi="Times New Roman"/>
          <w:sz w:val="22"/>
          <w:szCs w:val="22"/>
          <w:lang w:val="bg-BG"/>
        </w:rPr>
        <w:t>а</w:t>
      </w:r>
      <w:r w:rsidRPr="007D1E25">
        <w:rPr>
          <w:rFonts w:ascii="Times New Roman" w:hAnsi="Times New Roman"/>
          <w:sz w:val="22"/>
          <w:szCs w:val="22"/>
        </w:rPr>
        <w:t xml:space="preserve"> - за </w:t>
      </w:r>
      <w:r w:rsidRPr="007D1E25">
        <w:rPr>
          <w:rFonts w:ascii="Times New Roman" w:hAnsi="Times New Roman"/>
          <w:sz w:val="22"/>
          <w:szCs w:val="22"/>
          <w:lang w:val="bg-BG"/>
        </w:rPr>
        <w:t>45,992</w:t>
      </w:r>
      <w:r w:rsidRPr="007D1E25">
        <w:rPr>
          <w:rFonts w:ascii="Times New Roman" w:hAnsi="Times New Roman"/>
          <w:sz w:val="22"/>
          <w:szCs w:val="22"/>
        </w:rPr>
        <w:t xml:space="preserve"> дка</w:t>
      </w:r>
      <w:r w:rsidRPr="007D1E25">
        <w:rPr>
          <w:rFonts w:ascii="Times New Roman" w:hAnsi="Times New Roman"/>
          <w:sz w:val="22"/>
          <w:szCs w:val="22"/>
          <w:lang w:val="bg-BG"/>
        </w:rPr>
        <w:t>.</w:t>
      </w:r>
    </w:p>
    <w:p w:rsidR="0047795A" w:rsidRPr="00B21597" w:rsidRDefault="0047795A" w:rsidP="0047795A">
      <w:pPr>
        <w:ind w:firstLine="720"/>
        <w:jc w:val="both"/>
        <w:rPr>
          <w:rFonts w:ascii="Times New Roman" w:hAnsi="Times New Roman"/>
          <w:sz w:val="22"/>
          <w:szCs w:val="22"/>
          <w:lang w:val="bg-BG"/>
        </w:rPr>
      </w:pPr>
      <w:r w:rsidRPr="00B21597">
        <w:rPr>
          <w:rFonts w:ascii="Times New Roman" w:hAnsi="Times New Roman"/>
          <w:sz w:val="22"/>
          <w:szCs w:val="22"/>
          <w:lang w:val="bg-BG"/>
        </w:rPr>
        <w:t xml:space="preserve">Реализираните приходи за МЗХГ през 2021 г. </w:t>
      </w:r>
      <w:r w:rsidR="002C5FDC">
        <w:rPr>
          <w:rFonts w:ascii="Times New Roman" w:hAnsi="Times New Roman"/>
          <w:sz w:val="22"/>
          <w:szCs w:val="22"/>
          <w:lang w:val="bg-BG"/>
        </w:rPr>
        <w:t>от продажбата на</w:t>
      </w:r>
      <w:r w:rsidRPr="00B21597">
        <w:rPr>
          <w:rFonts w:ascii="Times New Roman" w:hAnsi="Times New Roman"/>
          <w:sz w:val="22"/>
          <w:szCs w:val="22"/>
          <w:lang w:val="bg-BG"/>
        </w:rPr>
        <w:t xml:space="preserve"> прилежаща земя </w:t>
      </w:r>
      <w:r w:rsidR="002C5FDC">
        <w:rPr>
          <w:rFonts w:ascii="Times New Roman" w:hAnsi="Times New Roman"/>
          <w:sz w:val="22"/>
          <w:szCs w:val="22"/>
          <w:lang w:val="bg-BG"/>
        </w:rPr>
        <w:t xml:space="preserve">към сгради в стопански доворе </w:t>
      </w:r>
      <w:r w:rsidRPr="00B21597">
        <w:rPr>
          <w:rFonts w:ascii="Times New Roman" w:hAnsi="Times New Roman"/>
          <w:sz w:val="22"/>
          <w:szCs w:val="22"/>
          <w:lang w:val="bg-BG"/>
        </w:rPr>
        <w:t xml:space="preserve">са  </w:t>
      </w:r>
      <w:r w:rsidR="00DE7B39">
        <w:rPr>
          <w:rFonts w:ascii="Times New Roman" w:hAnsi="Times New Roman"/>
          <w:sz w:val="22"/>
          <w:szCs w:val="22"/>
          <w:lang w:val="bg-BG"/>
        </w:rPr>
        <w:t>в размер на общо 134020,00 лева и</w:t>
      </w:r>
      <w:r w:rsidRPr="00B21597">
        <w:rPr>
          <w:rFonts w:ascii="Times New Roman" w:hAnsi="Times New Roman"/>
          <w:sz w:val="22"/>
          <w:szCs w:val="22"/>
          <w:lang w:val="bg-BG"/>
        </w:rPr>
        <w:t xml:space="preserve"> 69 801,33 лв за ползване</w:t>
      </w:r>
      <w:r w:rsidR="002C5FDC">
        <w:rPr>
          <w:rFonts w:ascii="Times New Roman" w:hAnsi="Times New Roman"/>
          <w:sz w:val="22"/>
          <w:szCs w:val="22"/>
          <w:lang w:val="bg-BG"/>
        </w:rPr>
        <w:t>то й</w:t>
      </w:r>
      <w:r w:rsidRPr="00B21597">
        <w:rPr>
          <w:rFonts w:ascii="Times New Roman" w:hAnsi="Times New Roman"/>
          <w:sz w:val="22"/>
          <w:szCs w:val="22"/>
          <w:lang w:val="bg-BG"/>
        </w:rPr>
        <w:t>.</w:t>
      </w:r>
    </w:p>
    <w:p w:rsidR="0047795A" w:rsidRPr="00B21597" w:rsidRDefault="0047795A" w:rsidP="0047795A">
      <w:pPr>
        <w:ind w:firstLine="720"/>
        <w:jc w:val="both"/>
        <w:rPr>
          <w:rFonts w:ascii="Times New Roman" w:hAnsi="Times New Roman"/>
          <w:sz w:val="22"/>
          <w:szCs w:val="22"/>
          <w:lang w:val="bg-BG"/>
        </w:rPr>
      </w:pPr>
      <w:r w:rsidRPr="00B21597">
        <w:rPr>
          <w:rFonts w:ascii="Times New Roman" w:hAnsi="Times New Roman"/>
          <w:sz w:val="22"/>
          <w:szCs w:val="22"/>
          <w:lang w:val="bg-BG"/>
        </w:rPr>
        <w:t>За сравнение реализираните приходи за МЗХГ през 2020 г. са  в размер на общо 104 584,39 лева /в това число – 8600  са закупени с ПКБ/, а през 2019 г. са  в размер на общо 143 001,09 лева /в това число – 54 355,00  са закупени с ПКБ/.</w:t>
      </w:r>
    </w:p>
    <w:p w:rsidR="00A97199" w:rsidRPr="00512AFA" w:rsidRDefault="00A97199" w:rsidP="0047795A">
      <w:pPr>
        <w:ind w:firstLine="720"/>
        <w:jc w:val="both"/>
        <w:rPr>
          <w:rFonts w:ascii="Times New Roman" w:hAnsi="Times New Roman"/>
          <w:color w:val="FF0000"/>
          <w:sz w:val="22"/>
          <w:szCs w:val="22"/>
        </w:rPr>
      </w:pPr>
    </w:p>
    <w:p w:rsidR="0047795A" w:rsidRPr="00903BD5" w:rsidRDefault="0047795A" w:rsidP="008143A0">
      <w:pPr>
        <w:pStyle w:val="af2"/>
        <w:numPr>
          <w:ilvl w:val="1"/>
          <w:numId w:val="20"/>
        </w:numPr>
        <w:jc w:val="both"/>
        <w:rPr>
          <w:rFonts w:ascii="Times New Roman" w:hAnsi="Times New Roman"/>
          <w:b/>
          <w:sz w:val="22"/>
          <w:szCs w:val="22"/>
          <w:u w:val="single"/>
        </w:rPr>
      </w:pPr>
      <w:r w:rsidRPr="00903BD5">
        <w:rPr>
          <w:rFonts w:ascii="Times New Roman" w:hAnsi="Times New Roman"/>
          <w:b/>
          <w:sz w:val="22"/>
          <w:szCs w:val="22"/>
          <w:u w:val="single"/>
        </w:rPr>
        <w:t>ПРЕПИСКИ ПО РЕДА НА ЧЛ.27, АЛ.8 ОТ ЗСПЗЗ</w:t>
      </w:r>
    </w:p>
    <w:p w:rsidR="00A97199" w:rsidRPr="008D7FA0" w:rsidRDefault="00A97199" w:rsidP="00A97199">
      <w:pPr>
        <w:pStyle w:val="af2"/>
        <w:jc w:val="both"/>
        <w:rPr>
          <w:rFonts w:ascii="Times New Roman" w:hAnsi="Times New Roman"/>
          <w:b/>
          <w:sz w:val="22"/>
          <w:szCs w:val="22"/>
          <w:u w:val="single"/>
        </w:rPr>
      </w:pPr>
    </w:p>
    <w:p w:rsidR="0047795A" w:rsidRPr="00B3657F" w:rsidRDefault="0047795A" w:rsidP="00A97199">
      <w:pPr>
        <w:pStyle w:val="af2"/>
        <w:ind w:left="0" w:firstLine="709"/>
        <w:jc w:val="both"/>
        <w:rPr>
          <w:rFonts w:ascii="Times New Roman" w:hAnsi="Times New Roman"/>
          <w:sz w:val="22"/>
          <w:szCs w:val="22"/>
        </w:rPr>
      </w:pPr>
      <w:r w:rsidRPr="00B3657F">
        <w:rPr>
          <w:rFonts w:ascii="Times New Roman" w:hAnsi="Times New Roman"/>
          <w:sz w:val="22"/>
          <w:szCs w:val="22"/>
        </w:rPr>
        <w:t xml:space="preserve">За </w:t>
      </w:r>
      <w:r w:rsidRPr="00B3657F">
        <w:rPr>
          <w:rFonts w:ascii="Times New Roman" w:hAnsi="Times New Roman"/>
          <w:sz w:val="22"/>
          <w:szCs w:val="22"/>
          <w:lang w:val="bg-BG"/>
        </w:rPr>
        <w:t>2021</w:t>
      </w:r>
      <w:r w:rsidRPr="00B3657F">
        <w:rPr>
          <w:rFonts w:ascii="Times New Roman" w:hAnsi="Times New Roman"/>
          <w:sz w:val="22"/>
          <w:szCs w:val="22"/>
        </w:rPr>
        <w:t xml:space="preserve"> година заявен предварителен интерес за закупуване на свободни площи </w:t>
      </w:r>
      <w:r w:rsidR="002C5FDC">
        <w:rPr>
          <w:rFonts w:ascii="Times New Roman" w:hAnsi="Times New Roman"/>
          <w:sz w:val="22"/>
          <w:szCs w:val="22"/>
          <w:lang w:val="bg-BG"/>
        </w:rPr>
        <w:t xml:space="preserve">от стопански доворе </w:t>
      </w:r>
      <w:r w:rsidRPr="00B3657F">
        <w:rPr>
          <w:rFonts w:ascii="Times New Roman" w:hAnsi="Times New Roman"/>
          <w:sz w:val="22"/>
          <w:szCs w:val="22"/>
        </w:rPr>
        <w:t xml:space="preserve">по реда на чл.27, ал.8 от ЗСПЗЗ, представляващи свободни негодни за земеделско ползване земи има </w:t>
      </w:r>
      <w:r w:rsidRPr="00B3657F">
        <w:rPr>
          <w:rFonts w:ascii="Times New Roman" w:hAnsi="Times New Roman"/>
          <w:sz w:val="22"/>
          <w:szCs w:val="22"/>
          <w:lang w:val="bg-BG"/>
        </w:rPr>
        <w:t>4</w:t>
      </w:r>
      <w:r w:rsidRPr="00B3657F">
        <w:rPr>
          <w:rFonts w:ascii="Times New Roman" w:hAnsi="Times New Roman"/>
          <w:sz w:val="22"/>
          <w:szCs w:val="22"/>
        </w:rPr>
        <w:t xml:space="preserve"> бр. подадени заявления,</w:t>
      </w:r>
      <w:r w:rsidRPr="00B3657F">
        <w:rPr>
          <w:rFonts w:ascii="Times New Roman" w:hAnsi="Times New Roman"/>
          <w:sz w:val="22"/>
          <w:szCs w:val="22"/>
          <w:lang w:val="bg-BG"/>
        </w:rPr>
        <w:t xml:space="preserve"> а за 2020</w:t>
      </w:r>
      <w:r w:rsidRPr="00B3657F">
        <w:rPr>
          <w:rFonts w:ascii="Times New Roman" w:hAnsi="Times New Roman"/>
          <w:sz w:val="22"/>
          <w:szCs w:val="22"/>
        </w:rPr>
        <w:t xml:space="preserve"> година </w:t>
      </w:r>
      <w:r w:rsidRPr="00B3657F">
        <w:rPr>
          <w:rFonts w:ascii="Times New Roman" w:hAnsi="Times New Roman"/>
          <w:sz w:val="22"/>
          <w:szCs w:val="22"/>
          <w:lang w:val="bg-BG"/>
        </w:rPr>
        <w:t>са</w:t>
      </w:r>
      <w:r w:rsidRPr="00B3657F">
        <w:rPr>
          <w:rFonts w:ascii="Times New Roman" w:hAnsi="Times New Roman"/>
          <w:sz w:val="22"/>
          <w:szCs w:val="22"/>
        </w:rPr>
        <w:t xml:space="preserve"> </w:t>
      </w:r>
      <w:r w:rsidRPr="00B3657F">
        <w:rPr>
          <w:rFonts w:ascii="Times New Roman" w:hAnsi="Times New Roman"/>
          <w:sz w:val="22"/>
          <w:szCs w:val="22"/>
          <w:lang w:val="bg-BG"/>
        </w:rPr>
        <w:t>6</w:t>
      </w:r>
      <w:r w:rsidRPr="00B3657F">
        <w:rPr>
          <w:rFonts w:ascii="Times New Roman" w:hAnsi="Times New Roman"/>
          <w:sz w:val="22"/>
          <w:szCs w:val="22"/>
        </w:rPr>
        <w:t xml:space="preserve"> бр. подадени заявления, за 201</w:t>
      </w:r>
      <w:r w:rsidRPr="00B3657F">
        <w:rPr>
          <w:rFonts w:ascii="Times New Roman" w:hAnsi="Times New Roman"/>
          <w:sz w:val="22"/>
          <w:szCs w:val="22"/>
          <w:lang w:val="bg-BG"/>
        </w:rPr>
        <w:t>9</w:t>
      </w:r>
      <w:r w:rsidRPr="00B3657F">
        <w:rPr>
          <w:rFonts w:ascii="Times New Roman" w:hAnsi="Times New Roman"/>
          <w:sz w:val="22"/>
          <w:szCs w:val="22"/>
        </w:rPr>
        <w:t xml:space="preserve"> г. – </w:t>
      </w:r>
      <w:r w:rsidRPr="00B3657F">
        <w:rPr>
          <w:rFonts w:ascii="Times New Roman" w:hAnsi="Times New Roman"/>
          <w:sz w:val="22"/>
          <w:szCs w:val="22"/>
          <w:lang w:val="bg-BG"/>
        </w:rPr>
        <w:t xml:space="preserve">11 </w:t>
      </w:r>
      <w:r w:rsidRPr="00B3657F">
        <w:rPr>
          <w:rFonts w:ascii="Times New Roman" w:hAnsi="Times New Roman"/>
          <w:sz w:val="22"/>
          <w:szCs w:val="22"/>
        </w:rPr>
        <w:t xml:space="preserve">бр. </w:t>
      </w:r>
    </w:p>
    <w:p w:rsidR="0047795A" w:rsidRDefault="0047795A" w:rsidP="00A97199">
      <w:pPr>
        <w:ind w:firstLine="709"/>
        <w:jc w:val="both"/>
        <w:rPr>
          <w:rFonts w:ascii="Times New Roman" w:hAnsi="Times New Roman"/>
          <w:sz w:val="22"/>
          <w:szCs w:val="22"/>
          <w:lang w:val="bg-BG"/>
        </w:rPr>
      </w:pPr>
      <w:r w:rsidRPr="00B3657F">
        <w:rPr>
          <w:rFonts w:ascii="Times New Roman" w:hAnsi="Times New Roman"/>
          <w:sz w:val="22"/>
          <w:szCs w:val="22"/>
          <w:lang w:val="bg-BG"/>
        </w:rPr>
        <w:t>И</w:t>
      </w:r>
      <w:r w:rsidRPr="00B3657F">
        <w:rPr>
          <w:rFonts w:ascii="Times New Roman" w:hAnsi="Times New Roman"/>
          <w:sz w:val="22"/>
          <w:szCs w:val="22"/>
        </w:rPr>
        <w:t xml:space="preserve">зготвени </w:t>
      </w:r>
      <w:r w:rsidRPr="00B3657F">
        <w:rPr>
          <w:rFonts w:ascii="Times New Roman" w:hAnsi="Times New Roman"/>
          <w:sz w:val="22"/>
          <w:szCs w:val="22"/>
          <w:lang w:val="bg-BG"/>
        </w:rPr>
        <w:t xml:space="preserve">са </w:t>
      </w:r>
      <w:r w:rsidRPr="00B3657F">
        <w:rPr>
          <w:rFonts w:ascii="Times New Roman" w:hAnsi="Times New Roman"/>
          <w:sz w:val="22"/>
          <w:szCs w:val="22"/>
        </w:rPr>
        <w:t xml:space="preserve">и изпратени до МЗХГ </w:t>
      </w:r>
      <w:r w:rsidR="002C5FDC">
        <w:rPr>
          <w:rFonts w:ascii="Times New Roman" w:hAnsi="Times New Roman"/>
          <w:sz w:val="22"/>
          <w:szCs w:val="22"/>
          <w:lang w:val="bg-BG"/>
        </w:rPr>
        <w:t xml:space="preserve">през 2021г. </w:t>
      </w:r>
      <w:r w:rsidRPr="00B3657F">
        <w:rPr>
          <w:rFonts w:ascii="Times New Roman" w:hAnsi="Times New Roman"/>
          <w:sz w:val="22"/>
          <w:szCs w:val="22"/>
        </w:rPr>
        <w:t xml:space="preserve">за изразяване на предварително съгласие за обявяване на търг  -  </w:t>
      </w:r>
      <w:r w:rsidRPr="00B3657F">
        <w:rPr>
          <w:rFonts w:ascii="Times New Roman" w:hAnsi="Times New Roman"/>
          <w:sz w:val="22"/>
          <w:szCs w:val="22"/>
          <w:lang w:val="bg-BG"/>
        </w:rPr>
        <w:t>4</w:t>
      </w:r>
      <w:r w:rsidRPr="00B3657F">
        <w:rPr>
          <w:rFonts w:ascii="Times New Roman" w:hAnsi="Times New Roman"/>
          <w:sz w:val="22"/>
          <w:szCs w:val="22"/>
        </w:rPr>
        <w:t xml:space="preserve"> бр. предложения за  </w:t>
      </w:r>
      <w:r w:rsidRPr="00B3657F">
        <w:rPr>
          <w:rFonts w:ascii="Times New Roman" w:hAnsi="Times New Roman"/>
          <w:sz w:val="22"/>
          <w:szCs w:val="22"/>
          <w:lang w:val="bg-BG"/>
        </w:rPr>
        <w:t>7</w:t>
      </w:r>
      <w:r w:rsidRPr="00B3657F">
        <w:rPr>
          <w:rFonts w:ascii="Times New Roman" w:hAnsi="Times New Roman"/>
          <w:sz w:val="22"/>
          <w:szCs w:val="22"/>
        </w:rPr>
        <w:t xml:space="preserve"> имота</w:t>
      </w:r>
      <w:r w:rsidRPr="00000DA8">
        <w:rPr>
          <w:rFonts w:ascii="Times New Roman" w:hAnsi="Times New Roman"/>
          <w:sz w:val="22"/>
          <w:szCs w:val="22"/>
        </w:rPr>
        <w:t>, за 2</w:t>
      </w:r>
      <w:r w:rsidRPr="00000DA8">
        <w:rPr>
          <w:rFonts w:ascii="Times New Roman" w:hAnsi="Times New Roman"/>
          <w:sz w:val="22"/>
          <w:szCs w:val="22"/>
          <w:lang w:val="bg-BG"/>
        </w:rPr>
        <w:t>1</w:t>
      </w:r>
      <w:r w:rsidRPr="00000DA8">
        <w:rPr>
          <w:rFonts w:ascii="Times New Roman" w:hAnsi="Times New Roman"/>
          <w:sz w:val="22"/>
          <w:szCs w:val="22"/>
        </w:rPr>
        <w:t>,</w:t>
      </w:r>
      <w:r w:rsidRPr="00000DA8">
        <w:rPr>
          <w:rFonts w:ascii="Times New Roman" w:hAnsi="Times New Roman"/>
          <w:sz w:val="22"/>
          <w:szCs w:val="22"/>
          <w:lang w:val="bg-BG"/>
        </w:rPr>
        <w:t>9</w:t>
      </w:r>
      <w:r w:rsidRPr="00000DA8">
        <w:rPr>
          <w:rFonts w:ascii="Times New Roman" w:hAnsi="Times New Roman"/>
          <w:sz w:val="22"/>
          <w:szCs w:val="22"/>
        </w:rPr>
        <w:t>43 дка, като са получени съгласия за 2 бр. предложения,</w:t>
      </w:r>
      <w:r w:rsidRPr="00512AFA">
        <w:rPr>
          <w:rFonts w:ascii="Times New Roman" w:hAnsi="Times New Roman"/>
          <w:color w:val="FF0000"/>
          <w:sz w:val="22"/>
          <w:szCs w:val="22"/>
        </w:rPr>
        <w:t xml:space="preserve"> </w:t>
      </w:r>
      <w:r w:rsidRPr="00000DA8">
        <w:rPr>
          <w:rFonts w:ascii="Times New Roman" w:hAnsi="Times New Roman"/>
          <w:sz w:val="22"/>
          <w:szCs w:val="22"/>
        </w:rPr>
        <w:t xml:space="preserve">за </w:t>
      </w:r>
      <w:r w:rsidRPr="00000DA8">
        <w:rPr>
          <w:rFonts w:ascii="Times New Roman" w:hAnsi="Times New Roman"/>
          <w:sz w:val="22"/>
          <w:szCs w:val="22"/>
          <w:lang w:val="bg-BG"/>
        </w:rPr>
        <w:t>4</w:t>
      </w:r>
      <w:r w:rsidRPr="00000DA8">
        <w:rPr>
          <w:rFonts w:ascii="Times New Roman" w:hAnsi="Times New Roman"/>
          <w:sz w:val="22"/>
          <w:szCs w:val="22"/>
        </w:rPr>
        <w:t xml:space="preserve"> бр. имота за 1</w:t>
      </w:r>
      <w:r w:rsidRPr="00000DA8">
        <w:rPr>
          <w:rFonts w:ascii="Times New Roman" w:hAnsi="Times New Roman"/>
          <w:sz w:val="22"/>
          <w:szCs w:val="22"/>
          <w:lang w:val="bg-BG"/>
        </w:rPr>
        <w:t>5</w:t>
      </w:r>
      <w:r w:rsidRPr="00000DA8">
        <w:rPr>
          <w:rFonts w:ascii="Times New Roman" w:hAnsi="Times New Roman"/>
          <w:sz w:val="22"/>
          <w:szCs w:val="22"/>
        </w:rPr>
        <w:t>,</w:t>
      </w:r>
      <w:r w:rsidRPr="00000DA8">
        <w:rPr>
          <w:rFonts w:ascii="Times New Roman" w:hAnsi="Times New Roman"/>
          <w:sz w:val="22"/>
          <w:szCs w:val="22"/>
          <w:lang w:val="bg-BG"/>
        </w:rPr>
        <w:t>810</w:t>
      </w:r>
      <w:r w:rsidR="00A97991">
        <w:rPr>
          <w:rFonts w:ascii="Times New Roman" w:hAnsi="Times New Roman"/>
          <w:sz w:val="22"/>
          <w:szCs w:val="22"/>
        </w:rPr>
        <w:t xml:space="preserve"> дка.</w:t>
      </w:r>
    </w:p>
    <w:p w:rsidR="0047795A" w:rsidRDefault="0047795A" w:rsidP="0047795A">
      <w:pPr>
        <w:ind w:firstLine="720"/>
        <w:jc w:val="both"/>
        <w:rPr>
          <w:rFonts w:ascii="Times New Roman" w:hAnsi="Times New Roman"/>
          <w:sz w:val="22"/>
          <w:szCs w:val="22"/>
        </w:rPr>
      </w:pPr>
      <w:r w:rsidRPr="006263A1">
        <w:rPr>
          <w:rFonts w:ascii="Times New Roman" w:hAnsi="Times New Roman"/>
          <w:sz w:val="22"/>
          <w:szCs w:val="22"/>
        </w:rPr>
        <w:t>През 20</w:t>
      </w:r>
      <w:r w:rsidRPr="006263A1">
        <w:rPr>
          <w:rFonts w:ascii="Times New Roman" w:hAnsi="Times New Roman"/>
          <w:sz w:val="22"/>
          <w:szCs w:val="22"/>
          <w:lang w:val="bg-BG"/>
        </w:rPr>
        <w:t>21</w:t>
      </w:r>
      <w:r w:rsidRPr="006263A1">
        <w:rPr>
          <w:rFonts w:ascii="Times New Roman" w:hAnsi="Times New Roman"/>
          <w:sz w:val="22"/>
          <w:szCs w:val="22"/>
        </w:rPr>
        <w:t xml:space="preserve"> г. </w:t>
      </w:r>
      <w:r w:rsidRPr="006263A1">
        <w:rPr>
          <w:rFonts w:ascii="Times New Roman" w:hAnsi="Times New Roman"/>
          <w:sz w:val="22"/>
          <w:szCs w:val="22"/>
          <w:lang w:val="bg-BG"/>
        </w:rPr>
        <w:t>са</w:t>
      </w:r>
      <w:r w:rsidRPr="006263A1">
        <w:rPr>
          <w:rFonts w:ascii="Times New Roman" w:hAnsi="Times New Roman"/>
          <w:sz w:val="22"/>
          <w:szCs w:val="22"/>
        </w:rPr>
        <w:t xml:space="preserve"> проведен</w:t>
      </w:r>
      <w:r w:rsidRPr="006263A1">
        <w:rPr>
          <w:rFonts w:ascii="Times New Roman" w:hAnsi="Times New Roman"/>
          <w:sz w:val="22"/>
          <w:szCs w:val="22"/>
          <w:lang w:val="bg-BG"/>
        </w:rPr>
        <w:t>и</w:t>
      </w:r>
      <w:r w:rsidRPr="006263A1">
        <w:rPr>
          <w:rFonts w:ascii="Times New Roman" w:hAnsi="Times New Roman"/>
          <w:sz w:val="22"/>
          <w:szCs w:val="22"/>
        </w:rPr>
        <w:t xml:space="preserve">  </w:t>
      </w:r>
      <w:r w:rsidRPr="006263A1">
        <w:rPr>
          <w:rFonts w:ascii="Times New Roman" w:hAnsi="Times New Roman"/>
          <w:sz w:val="22"/>
          <w:szCs w:val="22"/>
          <w:lang w:val="bg-BG"/>
        </w:rPr>
        <w:t>2</w:t>
      </w:r>
      <w:r w:rsidRPr="006263A1">
        <w:rPr>
          <w:rFonts w:ascii="Times New Roman" w:hAnsi="Times New Roman"/>
          <w:sz w:val="22"/>
          <w:szCs w:val="22"/>
        </w:rPr>
        <w:t xml:space="preserve"> тръжн</w:t>
      </w:r>
      <w:r w:rsidRPr="006263A1">
        <w:rPr>
          <w:rFonts w:ascii="Times New Roman" w:hAnsi="Times New Roman"/>
          <w:sz w:val="22"/>
          <w:szCs w:val="22"/>
          <w:lang w:val="bg-BG"/>
        </w:rPr>
        <w:t>и</w:t>
      </w:r>
      <w:r w:rsidRPr="006263A1">
        <w:rPr>
          <w:rFonts w:ascii="Times New Roman" w:hAnsi="Times New Roman"/>
          <w:sz w:val="22"/>
          <w:szCs w:val="22"/>
        </w:rPr>
        <w:t xml:space="preserve"> процедури за </w:t>
      </w:r>
      <w:r w:rsidRPr="006263A1">
        <w:rPr>
          <w:rFonts w:ascii="Times New Roman" w:hAnsi="Times New Roman"/>
          <w:sz w:val="22"/>
          <w:szCs w:val="22"/>
          <w:lang w:val="bg-BG"/>
        </w:rPr>
        <w:t>4</w:t>
      </w:r>
      <w:r w:rsidRPr="006263A1">
        <w:rPr>
          <w:rFonts w:ascii="Times New Roman" w:hAnsi="Times New Roman"/>
          <w:sz w:val="22"/>
          <w:szCs w:val="22"/>
        </w:rPr>
        <w:t xml:space="preserve"> бр. имота. Сключени са </w:t>
      </w:r>
      <w:r w:rsidRPr="006263A1">
        <w:rPr>
          <w:rFonts w:ascii="Times New Roman" w:hAnsi="Times New Roman"/>
          <w:sz w:val="22"/>
          <w:szCs w:val="22"/>
          <w:lang w:val="bg-BG"/>
        </w:rPr>
        <w:t>2</w:t>
      </w:r>
      <w:r w:rsidRPr="006263A1">
        <w:rPr>
          <w:rFonts w:ascii="Times New Roman" w:hAnsi="Times New Roman"/>
          <w:sz w:val="22"/>
          <w:szCs w:val="22"/>
        </w:rPr>
        <w:t xml:space="preserve"> бр. договора за </w:t>
      </w:r>
      <w:r w:rsidRPr="006263A1">
        <w:rPr>
          <w:rFonts w:ascii="Times New Roman" w:hAnsi="Times New Roman"/>
          <w:sz w:val="22"/>
          <w:szCs w:val="22"/>
          <w:lang w:val="bg-BG"/>
        </w:rPr>
        <w:t xml:space="preserve">4 </w:t>
      </w:r>
      <w:r w:rsidRPr="006263A1">
        <w:rPr>
          <w:rFonts w:ascii="Times New Roman" w:hAnsi="Times New Roman"/>
          <w:sz w:val="22"/>
          <w:szCs w:val="22"/>
        </w:rPr>
        <w:t xml:space="preserve">бр. имота за </w:t>
      </w:r>
      <w:r w:rsidRPr="006263A1">
        <w:rPr>
          <w:rFonts w:ascii="Times New Roman" w:hAnsi="Times New Roman"/>
          <w:sz w:val="22"/>
          <w:szCs w:val="22"/>
          <w:lang w:val="bg-BG"/>
        </w:rPr>
        <w:t>15</w:t>
      </w:r>
      <w:r w:rsidRPr="006263A1">
        <w:rPr>
          <w:rFonts w:ascii="Times New Roman" w:hAnsi="Times New Roman"/>
          <w:sz w:val="22"/>
          <w:szCs w:val="22"/>
        </w:rPr>
        <w:t>,</w:t>
      </w:r>
      <w:r w:rsidRPr="006263A1">
        <w:rPr>
          <w:rFonts w:ascii="Times New Roman" w:hAnsi="Times New Roman"/>
          <w:sz w:val="22"/>
          <w:szCs w:val="22"/>
          <w:lang w:val="bg-BG"/>
        </w:rPr>
        <w:t>810</w:t>
      </w:r>
      <w:r w:rsidRPr="006263A1">
        <w:rPr>
          <w:rFonts w:ascii="Times New Roman" w:hAnsi="Times New Roman"/>
          <w:sz w:val="22"/>
          <w:szCs w:val="22"/>
        </w:rPr>
        <w:t xml:space="preserve"> дка на стойност  - </w:t>
      </w:r>
      <w:r w:rsidRPr="006263A1">
        <w:rPr>
          <w:rFonts w:ascii="Times New Roman" w:hAnsi="Times New Roman"/>
          <w:sz w:val="22"/>
          <w:szCs w:val="22"/>
          <w:lang w:val="bg-BG"/>
        </w:rPr>
        <w:t>66451</w:t>
      </w:r>
      <w:r w:rsidRPr="006263A1">
        <w:rPr>
          <w:rFonts w:ascii="Times New Roman" w:hAnsi="Times New Roman"/>
          <w:sz w:val="22"/>
          <w:szCs w:val="22"/>
        </w:rPr>
        <w:t>,00 лева и режийни разноски с ДДС върху тях  - 1</w:t>
      </w:r>
      <w:r w:rsidRPr="006263A1">
        <w:rPr>
          <w:rFonts w:ascii="Times New Roman" w:hAnsi="Times New Roman"/>
          <w:sz w:val="22"/>
          <w:szCs w:val="22"/>
          <w:lang w:val="bg-BG"/>
        </w:rPr>
        <w:t>594,4</w:t>
      </w:r>
      <w:r>
        <w:rPr>
          <w:rFonts w:ascii="Times New Roman" w:hAnsi="Times New Roman"/>
          <w:sz w:val="22"/>
          <w:szCs w:val="22"/>
          <w:lang w:val="bg-BG"/>
        </w:rPr>
        <w:t>2</w:t>
      </w:r>
      <w:r w:rsidRPr="006263A1">
        <w:rPr>
          <w:rFonts w:ascii="Times New Roman" w:hAnsi="Times New Roman"/>
          <w:sz w:val="22"/>
          <w:szCs w:val="22"/>
        </w:rPr>
        <w:t xml:space="preserve"> лв. Постъпили са </w:t>
      </w:r>
      <w:r w:rsidRPr="006263A1">
        <w:rPr>
          <w:rFonts w:ascii="Times New Roman" w:hAnsi="Times New Roman"/>
          <w:sz w:val="22"/>
          <w:szCs w:val="22"/>
          <w:lang w:val="bg-BG"/>
        </w:rPr>
        <w:t>168</w:t>
      </w:r>
      <w:r w:rsidRPr="006263A1">
        <w:rPr>
          <w:rFonts w:ascii="Times New Roman" w:hAnsi="Times New Roman"/>
          <w:sz w:val="22"/>
          <w:szCs w:val="22"/>
        </w:rPr>
        <w:t>,00 лв. за извършените разходи по чл.56 ш от ППЗСПЗЗ.</w:t>
      </w:r>
    </w:p>
    <w:p w:rsidR="00A97199" w:rsidRDefault="00A97199" w:rsidP="0047795A">
      <w:pPr>
        <w:ind w:firstLine="720"/>
        <w:jc w:val="both"/>
        <w:rPr>
          <w:rFonts w:ascii="Times New Roman" w:hAnsi="Times New Roman"/>
          <w:sz w:val="22"/>
          <w:szCs w:val="22"/>
        </w:rPr>
      </w:pPr>
    </w:p>
    <w:tbl>
      <w:tblPr>
        <w:tblW w:w="99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4"/>
        <w:gridCol w:w="1425"/>
        <w:gridCol w:w="1341"/>
        <w:gridCol w:w="1222"/>
        <w:gridCol w:w="1182"/>
        <w:gridCol w:w="1040"/>
        <w:gridCol w:w="1132"/>
        <w:gridCol w:w="1254"/>
      </w:tblGrid>
      <w:tr w:rsidR="0047795A" w:rsidRPr="00512AFA" w:rsidTr="00891439">
        <w:trPr>
          <w:trHeight w:val="255"/>
        </w:trPr>
        <w:tc>
          <w:tcPr>
            <w:tcW w:w="9900" w:type="dxa"/>
            <w:gridSpan w:val="8"/>
            <w:shd w:val="clear" w:color="auto" w:fill="auto"/>
            <w:noWrap/>
            <w:vAlign w:val="bottom"/>
          </w:tcPr>
          <w:p w:rsidR="0047795A" w:rsidRPr="002A12D2" w:rsidRDefault="0047795A" w:rsidP="00891439">
            <w:pPr>
              <w:jc w:val="center"/>
              <w:rPr>
                <w:rFonts w:ascii="Times New Roman" w:hAnsi="Times New Roman"/>
                <w:b/>
                <w:sz w:val="22"/>
                <w:szCs w:val="22"/>
              </w:rPr>
            </w:pPr>
            <w:r w:rsidRPr="002A12D2">
              <w:rPr>
                <w:rFonts w:ascii="Times New Roman" w:hAnsi="Times New Roman"/>
                <w:b/>
                <w:sz w:val="22"/>
                <w:szCs w:val="22"/>
              </w:rPr>
              <w:t>Тръжни процедури по чл.27, ал.8</w:t>
            </w:r>
            <w:r w:rsidRPr="002A12D2">
              <w:rPr>
                <w:rFonts w:ascii="Times New Roman" w:hAnsi="Times New Roman"/>
                <w:b/>
                <w:sz w:val="22"/>
                <w:szCs w:val="22"/>
                <w:lang w:val="bg-BG"/>
              </w:rPr>
              <w:t xml:space="preserve"> </w:t>
            </w:r>
            <w:r w:rsidR="004B20A5">
              <w:rPr>
                <w:rFonts w:ascii="Times New Roman" w:hAnsi="Times New Roman"/>
                <w:b/>
                <w:sz w:val="22"/>
                <w:szCs w:val="22"/>
                <w:lang w:val="bg-BG"/>
              </w:rPr>
              <w:t xml:space="preserve">      </w:t>
            </w:r>
            <w:r w:rsidRPr="002A12D2">
              <w:rPr>
                <w:rFonts w:ascii="Times New Roman" w:hAnsi="Times New Roman"/>
                <w:b/>
                <w:sz w:val="22"/>
                <w:szCs w:val="22"/>
              </w:rPr>
              <w:t>20</w:t>
            </w:r>
            <w:r w:rsidRPr="002A12D2">
              <w:rPr>
                <w:rFonts w:ascii="Times New Roman" w:hAnsi="Times New Roman"/>
                <w:b/>
                <w:sz w:val="22"/>
                <w:szCs w:val="22"/>
                <w:lang w:val="bg-BG"/>
              </w:rPr>
              <w:t>21</w:t>
            </w:r>
            <w:r w:rsidRPr="002A12D2">
              <w:rPr>
                <w:rFonts w:ascii="Times New Roman" w:hAnsi="Times New Roman"/>
                <w:b/>
                <w:sz w:val="22"/>
                <w:szCs w:val="22"/>
              </w:rPr>
              <w:t xml:space="preserve"> г.</w:t>
            </w:r>
          </w:p>
        </w:tc>
      </w:tr>
      <w:tr w:rsidR="0047795A" w:rsidRPr="00512AFA" w:rsidTr="00891439">
        <w:trPr>
          <w:trHeight w:val="270"/>
        </w:trPr>
        <w:tc>
          <w:tcPr>
            <w:tcW w:w="4070" w:type="dxa"/>
            <w:gridSpan w:val="3"/>
            <w:shd w:val="clear" w:color="auto" w:fill="auto"/>
            <w:vAlign w:val="center"/>
          </w:tcPr>
          <w:p w:rsidR="0047795A" w:rsidRPr="002A12D2" w:rsidRDefault="0047795A" w:rsidP="00891439">
            <w:pPr>
              <w:jc w:val="center"/>
              <w:rPr>
                <w:rFonts w:ascii="Times New Roman" w:hAnsi="Times New Roman"/>
                <w:b/>
                <w:sz w:val="22"/>
                <w:szCs w:val="22"/>
              </w:rPr>
            </w:pPr>
            <w:r w:rsidRPr="002A12D2">
              <w:rPr>
                <w:rFonts w:ascii="Times New Roman" w:hAnsi="Times New Roman"/>
                <w:b/>
                <w:sz w:val="22"/>
                <w:szCs w:val="22"/>
              </w:rPr>
              <w:t>проведени тръжни процедури</w:t>
            </w:r>
          </w:p>
        </w:tc>
        <w:tc>
          <w:tcPr>
            <w:tcW w:w="5830" w:type="dxa"/>
            <w:gridSpan w:val="5"/>
            <w:shd w:val="clear" w:color="auto" w:fill="auto"/>
            <w:noWrap/>
            <w:vAlign w:val="bottom"/>
          </w:tcPr>
          <w:p w:rsidR="0047795A" w:rsidRPr="002A12D2" w:rsidRDefault="0047795A" w:rsidP="00891439">
            <w:pPr>
              <w:jc w:val="center"/>
              <w:rPr>
                <w:rFonts w:ascii="Times New Roman" w:hAnsi="Times New Roman"/>
                <w:b/>
                <w:sz w:val="22"/>
                <w:szCs w:val="22"/>
              </w:rPr>
            </w:pPr>
            <w:r w:rsidRPr="002A12D2">
              <w:rPr>
                <w:rFonts w:ascii="Times New Roman" w:hAnsi="Times New Roman"/>
                <w:b/>
                <w:sz w:val="22"/>
                <w:szCs w:val="22"/>
              </w:rPr>
              <w:t>сключени договори</w:t>
            </w:r>
          </w:p>
        </w:tc>
      </w:tr>
      <w:tr w:rsidR="0047795A" w:rsidRPr="00512AFA" w:rsidTr="00231642">
        <w:trPr>
          <w:trHeight w:val="579"/>
        </w:trPr>
        <w:tc>
          <w:tcPr>
            <w:tcW w:w="1304" w:type="dxa"/>
            <w:shd w:val="clear" w:color="auto" w:fill="auto"/>
            <w:noWrap/>
            <w:vAlign w:val="center"/>
          </w:tcPr>
          <w:p w:rsidR="0047795A" w:rsidRPr="002A12D2" w:rsidRDefault="0047795A" w:rsidP="00891439">
            <w:pPr>
              <w:jc w:val="center"/>
              <w:rPr>
                <w:rFonts w:ascii="Times New Roman" w:hAnsi="Times New Roman"/>
                <w:b/>
                <w:sz w:val="22"/>
                <w:szCs w:val="22"/>
              </w:rPr>
            </w:pPr>
            <w:r w:rsidRPr="002A12D2">
              <w:rPr>
                <w:rFonts w:ascii="Times New Roman" w:hAnsi="Times New Roman"/>
                <w:b/>
                <w:sz w:val="22"/>
                <w:szCs w:val="22"/>
              </w:rPr>
              <w:t>землище</w:t>
            </w:r>
          </w:p>
        </w:tc>
        <w:tc>
          <w:tcPr>
            <w:tcW w:w="1425" w:type="dxa"/>
            <w:shd w:val="clear" w:color="auto" w:fill="auto"/>
            <w:noWrap/>
            <w:vAlign w:val="center"/>
          </w:tcPr>
          <w:p w:rsidR="0047795A" w:rsidRPr="002A12D2" w:rsidRDefault="0047795A" w:rsidP="00891439">
            <w:pPr>
              <w:jc w:val="center"/>
              <w:rPr>
                <w:rFonts w:ascii="Times New Roman" w:hAnsi="Times New Roman"/>
                <w:b/>
                <w:sz w:val="22"/>
                <w:szCs w:val="22"/>
              </w:rPr>
            </w:pPr>
            <w:r w:rsidRPr="002A12D2">
              <w:rPr>
                <w:rFonts w:ascii="Times New Roman" w:hAnsi="Times New Roman"/>
                <w:b/>
                <w:sz w:val="22"/>
                <w:szCs w:val="22"/>
              </w:rPr>
              <w:t>брой имоти</w:t>
            </w:r>
          </w:p>
        </w:tc>
        <w:tc>
          <w:tcPr>
            <w:tcW w:w="1341" w:type="dxa"/>
            <w:shd w:val="clear" w:color="auto" w:fill="auto"/>
            <w:vAlign w:val="center"/>
          </w:tcPr>
          <w:p w:rsidR="0047795A" w:rsidRPr="002A12D2" w:rsidRDefault="0047795A" w:rsidP="00891439">
            <w:pPr>
              <w:jc w:val="center"/>
              <w:rPr>
                <w:rFonts w:ascii="Times New Roman" w:hAnsi="Times New Roman"/>
                <w:b/>
                <w:sz w:val="22"/>
                <w:szCs w:val="22"/>
              </w:rPr>
            </w:pPr>
            <w:r w:rsidRPr="002A12D2">
              <w:rPr>
                <w:rFonts w:ascii="Times New Roman" w:hAnsi="Times New Roman"/>
                <w:b/>
                <w:sz w:val="22"/>
                <w:szCs w:val="22"/>
              </w:rPr>
              <w:t>брой процедури</w:t>
            </w:r>
          </w:p>
        </w:tc>
        <w:tc>
          <w:tcPr>
            <w:tcW w:w="1222" w:type="dxa"/>
            <w:shd w:val="clear" w:color="auto" w:fill="auto"/>
            <w:vAlign w:val="center"/>
          </w:tcPr>
          <w:p w:rsidR="0047795A" w:rsidRPr="002A12D2" w:rsidRDefault="0047795A" w:rsidP="00891439">
            <w:pPr>
              <w:jc w:val="center"/>
              <w:rPr>
                <w:rFonts w:ascii="Times New Roman" w:hAnsi="Times New Roman"/>
                <w:b/>
                <w:sz w:val="22"/>
                <w:szCs w:val="22"/>
              </w:rPr>
            </w:pPr>
            <w:r w:rsidRPr="002A12D2">
              <w:rPr>
                <w:rFonts w:ascii="Times New Roman" w:hAnsi="Times New Roman"/>
                <w:b/>
                <w:sz w:val="22"/>
                <w:szCs w:val="22"/>
              </w:rPr>
              <w:t xml:space="preserve">бр. имоти със сключени </w:t>
            </w:r>
            <w:r w:rsidRPr="002A12D2">
              <w:rPr>
                <w:rFonts w:ascii="Times New Roman" w:hAnsi="Times New Roman"/>
                <w:b/>
                <w:sz w:val="22"/>
                <w:szCs w:val="22"/>
              </w:rPr>
              <w:lastRenderedPageBreak/>
              <w:t>договори</w:t>
            </w:r>
          </w:p>
        </w:tc>
        <w:tc>
          <w:tcPr>
            <w:tcW w:w="1182" w:type="dxa"/>
            <w:shd w:val="clear" w:color="auto" w:fill="auto"/>
            <w:noWrap/>
            <w:vAlign w:val="center"/>
          </w:tcPr>
          <w:p w:rsidR="0047795A" w:rsidRPr="002A12D2" w:rsidRDefault="0047795A" w:rsidP="00891439">
            <w:pPr>
              <w:jc w:val="center"/>
              <w:rPr>
                <w:rFonts w:ascii="Times New Roman" w:hAnsi="Times New Roman"/>
                <w:b/>
                <w:sz w:val="22"/>
                <w:szCs w:val="22"/>
              </w:rPr>
            </w:pPr>
            <w:r w:rsidRPr="002A12D2">
              <w:rPr>
                <w:rFonts w:ascii="Times New Roman" w:hAnsi="Times New Roman"/>
                <w:b/>
                <w:sz w:val="22"/>
                <w:szCs w:val="22"/>
              </w:rPr>
              <w:lastRenderedPageBreak/>
              <w:t>площ/дка</w:t>
            </w:r>
          </w:p>
        </w:tc>
        <w:tc>
          <w:tcPr>
            <w:tcW w:w="1040" w:type="dxa"/>
            <w:shd w:val="clear" w:color="auto" w:fill="auto"/>
            <w:noWrap/>
            <w:vAlign w:val="center"/>
          </w:tcPr>
          <w:p w:rsidR="0047795A" w:rsidRPr="002A12D2" w:rsidRDefault="0047795A" w:rsidP="00891439">
            <w:pPr>
              <w:jc w:val="center"/>
              <w:rPr>
                <w:rFonts w:ascii="Times New Roman" w:hAnsi="Times New Roman"/>
                <w:b/>
                <w:sz w:val="22"/>
                <w:szCs w:val="22"/>
              </w:rPr>
            </w:pPr>
            <w:r w:rsidRPr="002A12D2">
              <w:rPr>
                <w:rFonts w:ascii="Times New Roman" w:hAnsi="Times New Roman"/>
                <w:b/>
                <w:sz w:val="22"/>
                <w:szCs w:val="22"/>
              </w:rPr>
              <w:t>цена/лв</w:t>
            </w:r>
          </w:p>
        </w:tc>
        <w:tc>
          <w:tcPr>
            <w:tcW w:w="1132" w:type="dxa"/>
            <w:shd w:val="clear" w:color="auto" w:fill="auto"/>
            <w:vAlign w:val="center"/>
          </w:tcPr>
          <w:p w:rsidR="0047795A" w:rsidRPr="002A12D2" w:rsidRDefault="0047795A" w:rsidP="00891439">
            <w:pPr>
              <w:jc w:val="center"/>
              <w:rPr>
                <w:rFonts w:ascii="Times New Roman" w:hAnsi="Times New Roman"/>
                <w:b/>
                <w:sz w:val="22"/>
                <w:szCs w:val="22"/>
              </w:rPr>
            </w:pPr>
            <w:r w:rsidRPr="002A12D2">
              <w:rPr>
                <w:rFonts w:ascii="Times New Roman" w:hAnsi="Times New Roman"/>
                <w:b/>
                <w:sz w:val="22"/>
                <w:szCs w:val="22"/>
              </w:rPr>
              <w:t>режийни разноски с ДДС</w:t>
            </w:r>
          </w:p>
        </w:tc>
        <w:tc>
          <w:tcPr>
            <w:tcW w:w="1254" w:type="dxa"/>
            <w:shd w:val="clear" w:color="auto" w:fill="auto"/>
            <w:vAlign w:val="center"/>
          </w:tcPr>
          <w:p w:rsidR="0047795A" w:rsidRPr="002A12D2" w:rsidRDefault="0047795A" w:rsidP="00891439">
            <w:pPr>
              <w:jc w:val="center"/>
              <w:rPr>
                <w:rFonts w:ascii="Times New Roman" w:hAnsi="Times New Roman"/>
                <w:b/>
                <w:sz w:val="22"/>
                <w:szCs w:val="22"/>
              </w:rPr>
            </w:pPr>
            <w:r w:rsidRPr="002A12D2">
              <w:rPr>
                <w:rFonts w:ascii="Times New Roman" w:hAnsi="Times New Roman"/>
                <w:b/>
                <w:sz w:val="22"/>
                <w:szCs w:val="22"/>
              </w:rPr>
              <w:t>разходи по чл.56 ш от ППЗСПЗЗ</w:t>
            </w:r>
          </w:p>
        </w:tc>
      </w:tr>
      <w:tr w:rsidR="0047795A" w:rsidRPr="00512AFA" w:rsidTr="00891439">
        <w:trPr>
          <w:trHeight w:val="255"/>
        </w:trPr>
        <w:tc>
          <w:tcPr>
            <w:tcW w:w="1304" w:type="dxa"/>
            <w:shd w:val="clear" w:color="auto" w:fill="auto"/>
            <w:noWrap/>
            <w:vAlign w:val="bottom"/>
          </w:tcPr>
          <w:p w:rsidR="0047795A" w:rsidRPr="002A12D2" w:rsidRDefault="0047795A" w:rsidP="004B20A5">
            <w:pPr>
              <w:rPr>
                <w:rFonts w:ascii="Times New Roman" w:hAnsi="Times New Roman"/>
                <w:sz w:val="22"/>
                <w:szCs w:val="22"/>
                <w:lang w:val="bg-BG"/>
              </w:rPr>
            </w:pPr>
            <w:r w:rsidRPr="002A12D2">
              <w:rPr>
                <w:rFonts w:ascii="Times New Roman" w:hAnsi="Times New Roman"/>
                <w:sz w:val="22"/>
                <w:szCs w:val="22"/>
                <w:lang w:val="bg-BG"/>
              </w:rPr>
              <w:lastRenderedPageBreak/>
              <w:t>Пчеларово</w:t>
            </w:r>
          </w:p>
        </w:tc>
        <w:tc>
          <w:tcPr>
            <w:tcW w:w="1425" w:type="dxa"/>
            <w:shd w:val="clear" w:color="auto" w:fill="auto"/>
            <w:noWrap/>
            <w:vAlign w:val="bottom"/>
          </w:tcPr>
          <w:p w:rsidR="0047795A" w:rsidRPr="002A12D2" w:rsidRDefault="0047795A" w:rsidP="00891439">
            <w:pPr>
              <w:jc w:val="center"/>
              <w:rPr>
                <w:rFonts w:ascii="Times New Roman" w:hAnsi="Times New Roman"/>
                <w:sz w:val="22"/>
                <w:szCs w:val="22"/>
                <w:lang w:val="bg-BG"/>
              </w:rPr>
            </w:pPr>
            <w:r w:rsidRPr="002A12D2">
              <w:rPr>
                <w:rFonts w:ascii="Times New Roman" w:hAnsi="Times New Roman"/>
                <w:sz w:val="22"/>
                <w:szCs w:val="22"/>
                <w:lang w:val="bg-BG"/>
              </w:rPr>
              <w:t>3</w:t>
            </w:r>
          </w:p>
        </w:tc>
        <w:tc>
          <w:tcPr>
            <w:tcW w:w="1341" w:type="dxa"/>
            <w:shd w:val="clear" w:color="auto" w:fill="auto"/>
            <w:noWrap/>
            <w:vAlign w:val="bottom"/>
          </w:tcPr>
          <w:p w:rsidR="0047795A" w:rsidRPr="002A12D2" w:rsidRDefault="0047795A" w:rsidP="00891439">
            <w:pPr>
              <w:jc w:val="center"/>
              <w:rPr>
                <w:rFonts w:ascii="Times New Roman" w:hAnsi="Times New Roman"/>
                <w:sz w:val="22"/>
                <w:szCs w:val="22"/>
              </w:rPr>
            </w:pPr>
            <w:r w:rsidRPr="002A12D2">
              <w:rPr>
                <w:rFonts w:ascii="Times New Roman" w:hAnsi="Times New Roman"/>
                <w:sz w:val="22"/>
                <w:szCs w:val="22"/>
              </w:rPr>
              <w:t>1</w:t>
            </w:r>
          </w:p>
        </w:tc>
        <w:tc>
          <w:tcPr>
            <w:tcW w:w="1222" w:type="dxa"/>
            <w:shd w:val="clear" w:color="auto" w:fill="auto"/>
            <w:noWrap/>
            <w:vAlign w:val="bottom"/>
          </w:tcPr>
          <w:p w:rsidR="0047795A" w:rsidRPr="002A12D2" w:rsidRDefault="0047795A" w:rsidP="00891439">
            <w:pPr>
              <w:jc w:val="center"/>
              <w:rPr>
                <w:rFonts w:ascii="Times New Roman" w:hAnsi="Times New Roman"/>
                <w:sz w:val="22"/>
                <w:szCs w:val="22"/>
                <w:lang w:val="bg-BG"/>
              </w:rPr>
            </w:pPr>
            <w:r w:rsidRPr="002A12D2">
              <w:rPr>
                <w:rFonts w:ascii="Times New Roman" w:hAnsi="Times New Roman"/>
                <w:sz w:val="22"/>
                <w:szCs w:val="22"/>
                <w:lang w:val="bg-BG"/>
              </w:rPr>
              <w:t>3</w:t>
            </w:r>
          </w:p>
        </w:tc>
        <w:tc>
          <w:tcPr>
            <w:tcW w:w="1182" w:type="dxa"/>
            <w:shd w:val="clear" w:color="auto" w:fill="auto"/>
            <w:noWrap/>
            <w:vAlign w:val="bottom"/>
          </w:tcPr>
          <w:p w:rsidR="0047795A" w:rsidRPr="002A12D2" w:rsidRDefault="0047795A" w:rsidP="00891439">
            <w:pPr>
              <w:jc w:val="center"/>
              <w:rPr>
                <w:rFonts w:ascii="Times New Roman" w:hAnsi="Times New Roman"/>
                <w:sz w:val="22"/>
                <w:szCs w:val="22"/>
              </w:rPr>
            </w:pPr>
            <w:r w:rsidRPr="002A12D2">
              <w:rPr>
                <w:rFonts w:ascii="Times New Roman" w:hAnsi="Times New Roman"/>
                <w:sz w:val="22"/>
                <w:szCs w:val="22"/>
                <w:lang w:val="bg-BG"/>
              </w:rPr>
              <w:t>1</w:t>
            </w:r>
            <w:r w:rsidRPr="002A12D2">
              <w:rPr>
                <w:rFonts w:ascii="Times New Roman" w:hAnsi="Times New Roman"/>
                <w:sz w:val="22"/>
                <w:szCs w:val="22"/>
              </w:rPr>
              <w:t>1</w:t>
            </w:r>
            <w:r w:rsidRPr="002A12D2">
              <w:rPr>
                <w:rFonts w:ascii="Times New Roman" w:hAnsi="Times New Roman"/>
                <w:sz w:val="22"/>
                <w:szCs w:val="22"/>
                <w:lang w:val="bg-BG"/>
              </w:rPr>
              <w:t>,379</w:t>
            </w:r>
          </w:p>
        </w:tc>
        <w:tc>
          <w:tcPr>
            <w:tcW w:w="1040" w:type="dxa"/>
            <w:shd w:val="clear" w:color="auto" w:fill="auto"/>
            <w:noWrap/>
            <w:vAlign w:val="bottom"/>
          </w:tcPr>
          <w:p w:rsidR="0047795A" w:rsidRPr="002A12D2" w:rsidRDefault="0047795A" w:rsidP="00891439">
            <w:pPr>
              <w:jc w:val="center"/>
              <w:rPr>
                <w:rFonts w:ascii="Times New Roman" w:hAnsi="Times New Roman"/>
                <w:sz w:val="22"/>
                <w:szCs w:val="22"/>
                <w:lang w:val="bg-BG"/>
              </w:rPr>
            </w:pPr>
            <w:r w:rsidRPr="002A12D2">
              <w:rPr>
                <w:rFonts w:ascii="Times New Roman" w:hAnsi="Times New Roman"/>
                <w:sz w:val="22"/>
                <w:szCs w:val="22"/>
                <w:lang w:val="bg-BG"/>
              </w:rPr>
              <w:t>49850,00</w:t>
            </w:r>
          </w:p>
        </w:tc>
        <w:tc>
          <w:tcPr>
            <w:tcW w:w="1132" w:type="dxa"/>
            <w:shd w:val="clear" w:color="auto" w:fill="auto"/>
            <w:noWrap/>
            <w:vAlign w:val="bottom"/>
          </w:tcPr>
          <w:p w:rsidR="0047795A" w:rsidRPr="002A12D2" w:rsidRDefault="0047795A" w:rsidP="00891439">
            <w:pPr>
              <w:jc w:val="center"/>
              <w:rPr>
                <w:rFonts w:ascii="Times New Roman" w:hAnsi="Times New Roman"/>
                <w:sz w:val="22"/>
                <w:szCs w:val="22"/>
              </w:rPr>
            </w:pPr>
            <w:r w:rsidRPr="002A12D2">
              <w:rPr>
                <w:rFonts w:ascii="Times New Roman" w:hAnsi="Times New Roman"/>
                <w:sz w:val="22"/>
                <w:szCs w:val="22"/>
                <w:lang w:val="bg-BG"/>
              </w:rPr>
              <w:t>1196,00</w:t>
            </w:r>
          </w:p>
        </w:tc>
        <w:tc>
          <w:tcPr>
            <w:tcW w:w="1254" w:type="dxa"/>
            <w:shd w:val="clear" w:color="auto" w:fill="auto"/>
            <w:noWrap/>
            <w:vAlign w:val="bottom"/>
          </w:tcPr>
          <w:p w:rsidR="0047795A" w:rsidRPr="002A12D2" w:rsidRDefault="0047795A" w:rsidP="00891439">
            <w:pPr>
              <w:jc w:val="center"/>
              <w:rPr>
                <w:rFonts w:ascii="Times New Roman" w:hAnsi="Times New Roman"/>
                <w:sz w:val="22"/>
                <w:szCs w:val="22"/>
                <w:lang w:val="bg-BG"/>
              </w:rPr>
            </w:pPr>
            <w:r w:rsidRPr="002A12D2">
              <w:rPr>
                <w:rFonts w:ascii="Times New Roman" w:hAnsi="Times New Roman"/>
                <w:sz w:val="22"/>
                <w:szCs w:val="22"/>
                <w:lang w:val="bg-BG"/>
              </w:rPr>
              <w:t>120,00</w:t>
            </w:r>
          </w:p>
        </w:tc>
      </w:tr>
      <w:tr w:rsidR="0047795A" w:rsidRPr="00512AFA" w:rsidTr="00891439">
        <w:trPr>
          <w:trHeight w:val="255"/>
        </w:trPr>
        <w:tc>
          <w:tcPr>
            <w:tcW w:w="1304" w:type="dxa"/>
            <w:shd w:val="clear" w:color="auto" w:fill="auto"/>
            <w:noWrap/>
            <w:vAlign w:val="bottom"/>
          </w:tcPr>
          <w:p w:rsidR="0047795A" w:rsidRPr="002A12D2" w:rsidRDefault="0047795A" w:rsidP="004B20A5">
            <w:pPr>
              <w:rPr>
                <w:rFonts w:ascii="Times New Roman" w:hAnsi="Times New Roman"/>
                <w:sz w:val="22"/>
                <w:szCs w:val="22"/>
                <w:lang w:val="bg-BG"/>
              </w:rPr>
            </w:pPr>
            <w:r w:rsidRPr="002A12D2">
              <w:rPr>
                <w:rFonts w:ascii="Times New Roman" w:hAnsi="Times New Roman"/>
                <w:sz w:val="22"/>
                <w:szCs w:val="22"/>
                <w:lang w:val="bg-BG"/>
              </w:rPr>
              <w:t>Спасово</w:t>
            </w:r>
          </w:p>
        </w:tc>
        <w:tc>
          <w:tcPr>
            <w:tcW w:w="1425" w:type="dxa"/>
            <w:shd w:val="clear" w:color="auto" w:fill="auto"/>
            <w:noWrap/>
            <w:vAlign w:val="bottom"/>
          </w:tcPr>
          <w:p w:rsidR="0047795A" w:rsidRPr="002A12D2" w:rsidRDefault="0047795A" w:rsidP="00891439">
            <w:pPr>
              <w:jc w:val="center"/>
              <w:rPr>
                <w:rFonts w:ascii="Times New Roman" w:hAnsi="Times New Roman"/>
                <w:sz w:val="22"/>
                <w:szCs w:val="22"/>
                <w:lang w:val="bg-BG"/>
              </w:rPr>
            </w:pPr>
            <w:r w:rsidRPr="002A12D2">
              <w:rPr>
                <w:rFonts w:ascii="Times New Roman" w:hAnsi="Times New Roman"/>
                <w:sz w:val="22"/>
                <w:szCs w:val="22"/>
                <w:lang w:val="bg-BG"/>
              </w:rPr>
              <w:t>1</w:t>
            </w:r>
          </w:p>
        </w:tc>
        <w:tc>
          <w:tcPr>
            <w:tcW w:w="1341" w:type="dxa"/>
            <w:shd w:val="clear" w:color="auto" w:fill="auto"/>
            <w:noWrap/>
            <w:vAlign w:val="bottom"/>
          </w:tcPr>
          <w:p w:rsidR="0047795A" w:rsidRPr="002A12D2" w:rsidRDefault="0047795A" w:rsidP="00891439">
            <w:pPr>
              <w:jc w:val="center"/>
              <w:rPr>
                <w:rFonts w:ascii="Times New Roman" w:hAnsi="Times New Roman"/>
                <w:sz w:val="22"/>
                <w:szCs w:val="22"/>
                <w:lang w:val="bg-BG"/>
              </w:rPr>
            </w:pPr>
            <w:r w:rsidRPr="002A12D2">
              <w:rPr>
                <w:rFonts w:ascii="Times New Roman" w:hAnsi="Times New Roman"/>
                <w:sz w:val="22"/>
                <w:szCs w:val="22"/>
                <w:lang w:val="bg-BG"/>
              </w:rPr>
              <w:t>1</w:t>
            </w:r>
          </w:p>
        </w:tc>
        <w:tc>
          <w:tcPr>
            <w:tcW w:w="1222" w:type="dxa"/>
            <w:shd w:val="clear" w:color="auto" w:fill="auto"/>
            <w:noWrap/>
            <w:vAlign w:val="bottom"/>
          </w:tcPr>
          <w:p w:rsidR="0047795A" w:rsidRPr="002A12D2" w:rsidRDefault="0047795A" w:rsidP="00891439">
            <w:pPr>
              <w:jc w:val="center"/>
              <w:rPr>
                <w:rFonts w:ascii="Times New Roman" w:hAnsi="Times New Roman"/>
                <w:sz w:val="22"/>
                <w:szCs w:val="22"/>
                <w:lang w:val="bg-BG"/>
              </w:rPr>
            </w:pPr>
            <w:r w:rsidRPr="002A12D2">
              <w:rPr>
                <w:rFonts w:ascii="Times New Roman" w:hAnsi="Times New Roman"/>
                <w:sz w:val="22"/>
                <w:szCs w:val="22"/>
                <w:lang w:val="bg-BG"/>
              </w:rPr>
              <w:t>1</w:t>
            </w:r>
          </w:p>
        </w:tc>
        <w:tc>
          <w:tcPr>
            <w:tcW w:w="1182" w:type="dxa"/>
            <w:shd w:val="clear" w:color="auto" w:fill="auto"/>
            <w:noWrap/>
            <w:vAlign w:val="bottom"/>
          </w:tcPr>
          <w:p w:rsidR="0047795A" w:rsidRPr="002A12D2" w:rsidRDefault="0047795A" w:rsidP="00891439">
            <w:pPr>
              <w:jc w:val="center"/>
              <w:rPr>
                <w:rFonts w:ascii="Times New Roman" w:hAnsi="Times New Roman"/>
                <w:sz w:val="22"/>
                <w:szCs w:val="22"/>
                <w:lang w:val="bg-BG"/>
              </w:rPr>
            </w:pPr>
            <w:r w:rsidRPr="002A12D2">
              <w:rPr>
                <w:rFonts w:ascii="Times New Roman" w:hAnsi="Times New Roman"/>
                <w:sz w:val="22"/>
                <w:szCs w:val="22"/>
                <w:lang w:val="bg-BG"/>
              </w:rPr>
              <w:t>4,431</w:t>
            </w:r>
          </w:p>
        </w:tc>
        <w:tc>
          <w:tcPr>
            <w:tcW w:w="1040" w:type="dxa"/>
            <w:shd w:val="clear" w:color="auto" w:fill="auto"/>
            <w:noWrap/>
            <w:vAlign w:val="bottom"/>
          </w:tcPr>
          <w:p w:rsidR="0047795A" w:rsidRPr="002A12D2" w:rsidRDefault="0047795A" w:rsidP="00891439">
            <w:pPr>
              <w:jc w:val="center"/>
              <w:rPr>
                <w:rFonts w:ascii="Times New Roman" w:hAnsi="Times New Roman"/>
                <w:sz w:val="22"/>
                <w:szCs w:val="22"/>
                <w:lang w:val="bg-BG"/>
              </w:rPr>
            </w:pPr>
            <w:r w:rsidRPr="002A12D2">
              <w:rPr>
                <w:rFonts w:ascii="Times New Roman" w:hAnsi="Times New Roman"/>
                <w:sz w:val="22"/>
                <w:szCs w:val="22"/>
                <w:lang w:val="bg-BG"/>
              </w:rPr>
              <w:t>16601,00</w:t>
            </w:r>
          </w:p>
        </w:tc>
        <w:tc>
          <w:tcPr>
            <w:tcW w:w="1132" w:type="dxa"/>
            <w:shd w:val="clear" w:color="auto" w:fill="auto"/>
            <w:noWrap/>
            <w:vAlign w:val="bottom"/>
          </w:tcPr>
          <w:p w:rsidR="0047795A" w:rsidRPr="002A12D2" w:rsidRDefault="0047795A" w:rsidP="00891439">
            <w:pPr>
              <w:jc w:val="center"/>
              <w:rPr>
                <w:rFonts w:ascii="Times New Roman" w:hAnsi="Times New Roman"/>
                <w:sz w:val="22"/>
                <w:szCs w:val="22"/>
                <w:lang w:val="bg-BG"/>
              </w:rPr>
            </w:pPr>
            <w:r w:rsidRPr="002A12D2">
              <w:rPr>
                <w:rFonts w:ascii="Times New Roman" w:hAnsi="Times New Roman"/>
                <w:sz w:val="22"/>
                <w:szCs w:val="22"/>
                <w:lang w:val="bg-BG"/>
              </w:rPr>
              <w:t>398,42</w:t>
            </w:r>
          </w:p>
        </w:tc>
        <w:tc>
          <w:tcPr>
            <w:tcW w:w="1254" w:type="dxa"/>
            <w:shd w:val="clear" w:color="auto" w:fill="auto"/>
            <w:noWrap/>
            <w:vAlign w:val="bottom"/>
          </w:tcPr>
          <w:p w:rsidR="0047795A" w:rsidRPr="002A12D2" w:rsidRDefault="0047795A" w:rsidP="00891439">
            <w:pPr>
              <w:jc w:val="center"/>
              <w:rPr>
                <w:rFonts w:ascii="Times New Roman" w:hAnsi="Times New Roman"/>
                <w:sz w:val="22"/>
                <w:szCs w:val="22"/>
                <w:lang w:val="bg-BG"/>
              </w:rPr>
            </w:pPr>
            <w:r w:rsidRPr="002A12D2">
              <w:rPr>
                <w:rFonts w:ascii="Times New Roman" w:hAnsi="Times New Roman"/>
                <w:sz w:val="22"/>
                <w:szCs w:val="22"/>
                <w:lang w:val="bg-BG"/>
              </w:rPr>
              <w:t>48,00</w:t>
            </w:r>
          </w:p>
        </w:tc>
      </w:tr>
      <w:tr w:rsidR="0047795A" w:rsidRPr="00512AFA" w:rsidTr="00891439">
        <w:trPr>
          <w:trHeight w:val="270"/>
        </w:trPr>
        <w:tc>
          <w:tcPr>
            <w:tcW w:w="1304" w:type="dxa"/>
            <w:shd w:val="clear" w:color="auto" w:fill="auto"/>
            <w:noWrap/>
            <w:vAlign w:val="bottom"/>
          </w:tcPr>
          <w:p w:rsidR="0047795A" w:rsidRPr="002A12D2" w:rsidRDefault="0047795A" w:rsidP="00891439">
            <w:pPr>
              <w:jc w:val="center"/>
              <w:rPr>
                <w:rFonts w:ascii="Times New Roman" w:hAnsi="Times New Roman"/>
                <w:b/>
                <w:bCs/>
                <w:sz w:val="22"/>
                <w:szCs w:val="22"/>
              </w:rPr>
            </w:pPr>
            <w:r w:rsidRPr="002A12D2">
              <w:rPr>
                <w:rFonts w:ascii="Times New Roman" w:hAnsi="Times New Roman"/>
                <w:b/>
                <w:bCs/>
                <w:sz w:val="22"/>
                <w:szCs w:val="22"/>
              </w:rPr>
              <w:t>общо</w:t>
            </w:r>
          </w:p>
        </w:tc>
        <w:tc>
          <w:tcPr>
            <w:tcW w:w="1425" w:type="dxa"/>
            <w:shd w:val="clear" w:color="auto" w:fill="auto"/>
            <w:noWrap/>
            <w:vAlign w:val="bottom"/>
          </w:tcPr>
          <w:p w:rsidR="0047795A" w:rsidRPr="002A12D2" w:rsidRDefault="0047795A" w:rsidP="00891439">
            <w:pPr>
              <w:jc w:val="center"/>
              <w:rPr>
                <w:rFonts w:ascii="Times New Roman" w:hAnsi="Times New Roman"/>
                <w:b/>
                <w:bCs/>
                <w:sz w:val="22"/>
                <w:szCs w:val="22"/>
                <w:lang w:val="bg-BG"/>
              </w:rPr>
            </w:pPr>
            <w:r w:rsidRPr="002A12D2">
              <w:rPr>
                <w:rFonts w:ascii="Times New Roman" w:hAnsi="Times New Roman"/>
                <w:b/>
                <w:bCs/>
                <w:sz w:val="22"/>
                <w:szCs w:val="22"/>
                <w:lang w:val="bg-BG"/>
              </w:rPr>
              <w:t>4</w:t>
            </w:r>
          </w:p>
        </w:tc>
        <w:tc>
          <w:tcPr>
            <w:tcW w:w="1341" w:type="dxa"/>
            <w:shd w:val="clear" w:color="auto" w:fill="auto"/>
            <w:noWrap/>
            <w:vAlign w:val="bottom"/>
          </w:tcPr>
          <w:p w:rsidR="0047795A" w:rsidRPr="002A12D2" w:rsidRDefault="0047795A" w:rsidP="00891439">
            <w:pPr>
              <w:jc w:val="center"/>
              <w:rPr>
                <w:rFonts w:ascii="Times New Roman" w:hAnsi="Times New Roman"/>
                <w:b/>
                <w:bCs/>
                <w:sz w:val="22"/>
                <w:szCs w:val="22"/>
                <w:lang w:val="bg-BG"/>
              </w:rPr>
            </w:pPr>
            <w:r w:rsidRPr="002A12D2">
              <w:rPr>
                <w:rFonts w:ascii="Times New Roman" w:hAnsi="Times New Roman"/>
                <w:b/>
                <w:bCs/>
                <w:sz w:val="22"/>
                <w:szCs w:val="22"/>
                <w:lang w:val="bg-BG"/>
              </w:rPr>
              <w:t>2</w:t>
            </w:r>
          </w:p>
        </w:tc>
        <w:tc>
          <w:tcPr>
            <w:tcW w:w="1222" w:type="dxa"/>
            <w:shd w:val="clear" w:color="auto" w:fill="auto"/>
            <w:noWrap/>
            <w:vAlign w:val="bottom"/>
          </w:tcPr>
          <w:p w:rsidR="0047795A" w:rsidRPr="002A12D2" w:rsidRDefault="0047795A" w:rsidP="00891439">
            <w:pPr>
              <w:jc w:val="center"/>
              <w:rPr>
                <w:rFonts w:ascii="Times New Roman" w:hAnsi="Times New Roman"/>
                <w:b/>
                <w:bCs/>
                <w:sz w:val="22"/>
                <w:szCs w:val="22"/>
                <w:lang w:val="bg-BG"/>
              </w:rPr>
            </w:pPr>
            <w:r w:rsidRPr="002A12D2">
              <w:rPr>
                <w:rFonts w:ascii="Times New Roman" w:hAnsi="Times New Roman"/>
                <w:b/>
                <w:bCs/>
                <w:sz w:val="22"/>
                <w:szCs w:val="22"/>
                <w:lang w:val="bg-BG"/>
              </w:rPr>
              <w:t>4</w:t>
            </w:r>
          </w:p>
        </w:tc>
        <w:tc>
          <w:tcPr>
            <w:tcW w:w="1182" w:type="dxa"/>
            <w:shd w:val="clear" w:color="auto" w:fill="auto"/>
            <w:noWrap/>
            <w:vAlign w:val="bottom"/>
          </w:tcPr>
          <w:p w:rsidR="0047795A" w:rsidRPr="002A12D2" w:rsidRDefault="0047795A" w:rsidP="00891439">
            <w:pPr>
              <w:jc w:val="center"/>
              <w:rPr>
                <w:rFonts w:ascii="Times New Roman" w:hAnsi="Times New Roman"/>
                <w:b/>
                <w:bCs/>
                <w:sz w:val="22"/>
                <w:szCs w:val="22"/>
                <w:lang w:val="bg-BG"/>
              </w:rPr>
            </w:pPr>
            <w:r w:rsidRPr="002A12D2">
              <w:rPr>
                <w:rFonts w:ascii="Times New Roman" w:hAnsi="Times New Roman"/>
                <w:b/>
                <w:bCs/>
                <w:sz w:val="22"/>
                <w:szCs w:val="22"/>
                <w:lang w:val="bg-BG"/>
              </w:rPr>
              <w:t>15,810</w:t>
            </w:r>
          </w:p>
        </w:tc>
        <w:tc>
          <w:tcPr>
            <w:tcW w:w="1040" w:type="dxa"/>
            <w:shd w:val="clear" w:color="auto" w:fill="auto"/>
            <w:noWrap/>
            <w:vAlign w:val="bottom"/>
          </w:tcPr>
          <w:p w:rsidR="0047795A" w:rsidRPr="002A12D2" w:rsidRDefault="0047795A" w:rsidP="00891439">
            <w:pPr>
              <w:jc w:val="center"/>
              <w:rPr>
                <w:rFonts w:ascii="Times New Roman" w:hAnsi="Times New Roman"/>
                <w:b/>
                <w:bCs/>
                <w:sz w:val="22"/>
                <w:szCs w:val="22"/>
                <w:lang w:val="bg-BG"/>
              </w:rPr>
            </w:pPr>
            <w:r w:rsidRPr="002A12D2">
              <w:rPr>
                <w:rFonts w:ascii="Times New Roman" w:hAnsi="Times New Roman"/>
                <w:b/>
                <w:bCs/>
                <w:sz w:val="22"/>
                <w:szCs w:val="22"/>
                <w:lang w:val="bg-BG"/>
              </w:rPr>
              <w:t>66451,00</w:t>
            </w:r>
          </w:p>
        </w:tc>
        <w:tc>
          <w:tcPr>
            <w:tcW w:w="1132" w:type="dxa"/>
            <w:shd w:val="clear" w:color="auto" w:fill="auto"/>
            <w:noWrap/>
            <w:vAlign w:val="bottom"/>
          </w:tcPr>
          <w:p w:rsidR="0047795A" w:rsidRPr="002A12D2" w:rsidRDefault="0047795A" w:rsidP="00891439">
            <w:pPr>
              <w:jc w:val="center"/>
              <w:rPr>
                <w:rFonts w:ascii="Times New Roman" w:hAnsi="Times New Roman"/>
                <w:b/>
                <w:bCs/>
                <w:sz w:val="22"/>
                <w:szCs w:val="22"/>
                <w:lang w:val="bg-BG"/>
              </w:rPr>
            </w:pPr>
            <w:r w:rsidRPr="002A12D2">
              <w:rPr>
                <w:rFonts w:ascii="Times New Roman" w:hAnsi="Times New Roman"/>
                <w:b/>
                <w:bCs/>
                <w:sz w:val="22"/>
                <w:szCs w:val="22"/>
                <w:lang w:val="bg-BG"/>
              </w:rPr>
              <w:t>1594,42</w:t>
            </w:r>
          </w:p>
        </w:tc>
        <w:tc>
          <w:tcPr>
            <w:tcW w:w="1254" w:type="dxa"/>
            <w:shd w:val="clear" w:color="auto" w:fill="auto"/>
            <w:noWrap/>
            <w:vAlign w:val="bottom"/>
          </w:tcPr>
          <w:p w:rsidR="0047795A" w:rsidRPr="002A12D2" w:rsidRDefault="0047795A" w:rsidP="00891439">
            <w:pPr>
              <w:jc w:val="center"/>
              <w:rPr>
                <w:rFonts w:ascii="Times New Roman" w:hAnsi="Times New Roman"/>
                <w:b/>
                <w:bCs/>
                <w:sz w:val="22"/>
                <w:szCs w:val="22"/>
                <w:lang w:val="bg-BG"/>
              </w:rPr>
            </w:pPr>
            <w:r w:rsidRPr="002A12D2">
              <w:rPr>
                <w:rFonts w:ascii="Times New Roman" w:hAnsi="Times New Roman"/>
                <w:b/>
                <w:bCs/>
                <w:sz w:val="22"/>
                <w:szCs w:val="22"/>
                <w:lang w:val="bg-BG"/>
              </w:rPr>
              <w:t>168,00</w:t>
            </w:r>
          </w:p>
        </w:tc>
      </w:tr>
    </w:tbl>
    <w:p w:rsidR="0047795A" w:rsidRPr="004B20A5" w:rsidRDefault="0047795A" w:rsidP="0047795A">
      <w:pPr>
        <w:ind w:firstLine="720"/>
        <w:jc w:val="both"/>
        <w:rPr>
          <w:rFonts w:ascii="Times New Roman" w:hAnsi="Times New Roman"/>
          <w:sz w:val="22"/>
          <w:szCs w:val="22"/>
        </w:rPr>
      </w:pPr>
      <w:r w:rsidRPr="004B20A5">
        <w:rPr>
          <w:rFonts w:ascii="Times New Roman" w:hAnsi="Times New Roman"/>
          <w:sz w:val="22"/>
          <w:szCs w:val="22"/>
          <w:lang w:val="bg-BG"/>
        </w:rPr>
        <w:t>За сравнение п</w:t>
      </w:r>
      <w:r w:rsidRPr="004B20A5">
        <w:rPr>
          <w:rFonts w:ascii="Times New Roman" w:hAnsi="Times New Roman"/>
          <w:sz w:val="22"/>
          <w:szCs w:val="22"/>
        </w:rPr>
        <w:t>рез 20</w:t>
      </w:r>
      <w:r w:rsidRPr="004B20A5">
        <w:rPr>
          <w:rFonts w:ascii="Times New Roman" w:hAnsi="Times New Roman"/>
          <w:sz w:val="22"/>
          <w:szCs w:val="22"/>
          <w:lang w:val="bg-BG"/>
        </w:rPr>
        <w:t>20</w:t>
      </w:r>
      <w:r w:rsidRPr="004B20A5">
        <w:rPr>
          <w:rFonts w:ascii="Times New Roman" w:hAnsi="Times New Roman"/>
          <w:sz w:val="22"/>
          <w:szCs w:val="22"/>
        </w:rPr>
        <w:t xml:space="preserve"> г. </w:t>
      </w:r>
      <w:r w:rsidRPr="004B20A5">
        <w:rPr>
          <w:rFonts w:ascii="Times New Roman" w:hAnsi="Times New Roman"/>
          <w:sz w:val="22"/>
          <w:szCs w:val="22"/>
          <w:lang w:val="bg-BG"/>
        </w:rPr>
        <w:t>е</w:t>
      </w:r>
      <w:r w:rsidRPr="004B20A5">
        <w:rPr>
          <w:rFonts w:ascii="Times New Roman" w:hAnsi="Times New Roman"/>
          <w:sz w:val="22"/>
          <w:szCs w:val="22"/>
        </w:rPr>
        <w:t xml:space="preserve"> проведен</w:t>
      </w:r>
      <w:r w:rsidRPr="004B20A5">
        <w:rPr>
          <w:rFonts w:ascii="Times New Roman" w:hAnsi="Times New Roman"/>
          <w:sz w:val="22"/>
          <w:szCs w:val="22"/>
          <w:lang w:val="bg-BG"/>
        </w:rPr>
        <w:t>а</w:t>
      </w:r>
      <w:r w:rsidRPr="004B20A5">
        <w:rPr>
          <w:rFonts w:ascii="Times New Roman" w:hAnsi="Times New Roman"/>
          <w:sz w:val="22"/>
          <w:szCs w:val="22"/>
        </w:rPr>
        <w:t xml:space="preserve">  </w:t>
      </w:r>
      <w:r w:rsidRPr="004B20A5">
        <w:rPr>
          <w:rFonts w:ascii="Times New Roman" w:hAnsi="Times New Roman"/>
          <w:sz w:val="22"/>
          <w:szCs w:val="22"/>
          <w:lang w:val="bg-BG"/>
        </w:rPr>
        <w:t>1</w:t>
      </w:r>
      <w:r w:rsidRPr="004B20A5">
        <w:rPr>
          <w:rFonts w:ascii="Times New Roman" w:hAnsi="Times New Roman"/>
          <w:sz w:val="22"/>
          <w:szCs w:val="22"/>
        </w:rPr>
        <w:t xml:space="preserve"> тръжн</w:t>
      </w:r>
      <w:r w:rsidRPr="004B20A5">
        <w:rPr>
          <w:rFonts w:ascii="Times New Roman" w:hAnsi="Times New Roman"/>
          <w:sz w:val="22"/>
          <w:szCs w:val="22"/>
          <w:lang w:val="bg-BG"/>
        </w:rPr>
        <w:t>а</w:t>
      </w:r>
      <w:r w:rsidRPr="004B20A5">
        <w:rPr>
          <w:rFonts w:ascii="Times New Roman" w:hAnsi="Times New Roman"/>
          <w:sz w:val="22"/>
          <w:szCs w:val="22"/>
        </w:rPr>
        <w:t xml:space="preserve"> процедури за 2 бр. имота. Сключени са </w:t>
      </w:r>
      <w:r w:rsidRPr="004B20A5">
        <w:rPr>
          <w:rFonts w:ascii="Times New Roman" w:hAnsi="Times New Roman"/>
          <w:sz w:val="22"/>
          <w:szCs w:val="22"/>
          <w:lang w:val="bg-BG"/>
        </w:rPr>
        <w:t>2</w:t>
      </w:r>
      <w:r w:rsidRPr="004B20A5">
        <w:rPr>
          <w:rFonts w:ascii="Times New Roman" w:hAnsi="Times New Roman"/>
          <w:sz w:val="22"/>
          <w:szCs w:val="22"/>
        </w:rPr>
        <w:t xml:space="preserve"> бр. договора за </w:t>
      </w:r>
      <w:r w:rsidRPr="004B20A5">
        <w:rPr>
          <w:rFonts w:ascii="Times New Roman" w:hAnsi="Times New Roman"/>
          <w:sz w:val="22"/>
          <w:szCs w:val="22"/>
          <w:lang w:val="bg-BG"/>
        </w:rPr>
        <w:t>2</w:t>
      </w:r>
      <w:r w:rsidRPr="004B20A5">
        <w:rPr>
          <w:rFonts w:ascii="Times New Roman" w:hAnsi="Times New Roman"/>
          <w:sz w:val="22"/>
          <w:szCs w:val="22"/>
        </w:rPr>
        <w:t xml:space="preserve"> бр. имота за </w:t>
      </w:r>
      <w:r w:rsidRPr="004B20A5">
        <w:rPr>
          <w:rFonts w:ascii="Times New Roman" w:hAnsi="Times New Roman"/>
          <w:sz w:val="22"/>
          <w:szCs w:val="22"/>
          <w:lang w:val="bg-BG"/>
        </w:rPr>
        <w:t>1</w:t>
      </w:r>
      <w:r w:rsidRPr="004B20A5">
        <w:rPr>
          <w:rFonts w:ascii="Times New Roman" w:hAnsi="Times New Roman"/>
          <w:sz w:val="22"/>
          <w:szCs w:val="22"/>
        </w:rPr>
        <w:t>,</w:t>
      </w:r>
      <w:r w:rsidRPr="004B20A5">
        <w:rPr>
          <w:rFonts w:ascii="Times New Roman" w:hAnsi="Times New Roman"/>
          <w:sz w:val="22"/>
          <w:szCs w:val="22"/>
          <w:lang w:val="bg-BG"/>
        </w:rPr>
        <w:t>566</w:t>
      </w:r>
      <w:r w:rsidRPr="004B20A5">
        <w:rPr>
          <w:rFonts w:ascii="Times New Roman" w:hAnsi="Times New Roman"/>
          <w:sz w:val="22"/>
          <w:szCs w:val="22"/>
        </w:rPr>
        <w:t xml:space="preserve"> дка на стойност  - </w:t>
      </w:r>
      <w:r w:rsidRPr="004B20A5">
        <w:rPr>
          <w:rFonts w:ascii="Times New Roman" w:hAnsi="Times New Roman"/>
          <w:sz w:val="22"/>
          <w:szCs w:val="22"/>
          <w:lang w:val="bg-BG"/>
        </w:rPr>
        <w:t>5750</w:t>
      </w:r>
      <w:r w:rsidRPr="004B20A5">
        <w:rPr>
          <w:rFonts w:ascii="Times New Roman" w:hAnsi="Times New Roman"/>
          <w:sz w:val="22"/>
          <w:szCs w:val="22"/>
        </w:rPr>
        <w:t>,00 лева и режийни разноски с ДДС върху тях  - 1</w:t>
      </w:r>
      <w:r w:rsidRPr="004B20A5">
        <w:rPr>
          <w:rFonts w:ascii="Times New Roman" w:hAnsi="Times New Roman"/>
          <w:sz w:val="22"/>
          <w:szCs w:val="22"/>
          <w:lang w:val="bg-BG"/>
        </w:rPr>
        <w:t>38</w:t>
      </w:r>
      <w:r w:rsidRPr="004B20A5">
        <w:rPr>
          <w:rFonts w:ascii="Times New Roman" w:hAnsi="Times New Roman"/>
          <w:sz w:val="22"/>
          <w:szCs w:val="22"/>
        </w:rPr>
        <w:t>,0</w:t>
      </w:r>
      <w:r w:rsidRPr="004B20A5">
        <w:rPr>
          <w:rFonts w:ascii="Times New Roman" w:hAnsi="Times New Roman"/>
          <w:sz w:val="22"/>
          <w:szCs w:val="22"/>
          <w:lang w:val="bg-BG"/>
        </w:rPr>
        <w:t>0</w:t>
      </w:r>
      <w:r w:rsidRPr="004B20A5">
        <w:rPr>
          <w:rFonts w:ascii="Times New Roman" w:hAnsi="Times New Roman"/>
          <w:sz w:val="22"/>
          <w:szCs w:val="22"/>
        </w:rPr>
        <w:t xml:space="preserve"> лв. Постъпили са </w:t>
      </w:r>
      <w:r w:rsidRPr="004B20A5">
        <w:rPr>
          <w:rFonts w:ascii="Times New Roman" w:hAnsi="Times New Roman"/>
          <w:sz w:val="22"/>
          <w:szCs w:val="22"/>
          <w:lang w:val="bg-BG"/>
        </w:rPr>
        <w:t>96</w:t>
      </w:r>
      <w:r w:rsidRPr="004B20A5">
        <w:rPr>
          <w:rFonts w:ascii="Times New Roman" w:hAnsi="Times New Roman"/>
          <w:sz w:val="22"/>
          <w:szCs w:val="22"/>
        </w:rPr>
        <w:t>,00 лв. за извършените разходи по чл.56 ш от ППЗСПЗЗ.</w:t>
      </w:r>
    </w:p>
    <w:p w:rsidR="0047795A" w:rsidRPr="002A12D2" w:rsidRDefault="0047795A" w:rsidP="0047795A">
      <w:pPr>
        <w:ind w:firstLine="720"/>
        <w:jc w:val="both"/>
        <w:rPr>
          <w:rFonts w:ascii="Times New Roman" w:hAnsi="Times New Roman"/>
          <w:sz w:val="22"/>
          <w:szCs w:val="22"/>
        </w:rPr>
      </w:pPr>
      <w:r w:rsidRPr="002A12D2">
        <w:rPr>
          <w:rFonts w:ascii="Times New Roman" w:hAnsi="Times New Roman"/>
          <w:sz w:val="22"/>
          <w:szCs w:val="22"/>
          <w:lang w:val="bg-BG"/>
        </w:rPr>
        <w:t>П</w:t>
      </w:r>
      <w:r w:rsidRPr="002A12D2">
        <w:rPr>
          <w:rFonts w:ascii="Times New Roman" w:hAnsi="Times New Roman"/>
          <w:sz w:val="22"/>
          <w:szCs w:val="22"/>
        </w:rPr>
        <w:t>рез 2019 г. са проведени  2 тръжни процедури за 2 бр. имота. Сключени са 3 бр. договора  за 3 бр. имота за 6,493 дка на стойност  - 44 920,00 лева и режийни разноски с ДДС върху тях  - 1073,08 лв. и ДДС върху продажна цена за 1  имот в  регулация – 996,00 лева. Постъпили са 144,00 лв. за извършените разходи по чл.56 ш от ППЗСПЗЗ.</w:t>
      </w:r>
    </w:p>
    <w:p w:rsidR="0047795A" w:rsidRDefault="0047795A" w:rsidP="0047795A">
      <w:pPr>
        <w:ind w:firstLine="720"/>
        <w:jc w:val="both"/>
        <w:rPr>
          <w:rFonts w:ascii="Times New Roman" w:hAnsi="Times New Roman"/>
          <w:sz w:val="22"/>
          <w:szCs w:val="22"/>
        </w:rPr>
      </w:pPr>
    </w:p>
    <w:p w:rsidR="004B20A5" w:rsidRPr="004B20A5" w:rsidRDefault="004B20A5" w:rsidP="0047795A">
      <w:pPr>
        <w:ind w:firstLine="720"/>
        <w:jc w:val="both"/>
        <w:rPr>
          <w:rFonts w:ascii="Times New Roman" w:hAnsi="Times New Roman"/>
          <w:sz w:val="22"/>
          <w:szCs w:val="22"/>
        </w:rPr>
      </w:pPr>
    </w:p>
    <w:p w:rsidR="0047795A" w:rsidRPr="00903BD5" w:rsidRDefault="0047795A" w:rsidP="008143A0">
      <w:pPr>
        <w:pStyle w:val="af2"/>
        <w:numPr>
          <w:ilvl w:val="1"/>
          <w:numId w:val="20"/>
        </w:numPr>
        <w:jc w:val="both"/>
        <w:rPr>
          <w:rFonts w:ascii="Times New Roman" w:hAnsi="Times New Roman"/>
          <w:b/>
          <w:sz w:val="22"/>
          <w:szCs w:val="22"/>
          <w:u w:val="single"/>
        </w:rPr>
      </w:pPr>
      <w:r w:rsidRPr="00903BD5">
        <w:rPr>
          <w:rFonts w:ascii="Times New Roman" w:hAnsi="Times New Roman"/>
          <w:b/>
          <w:sz w:val="22"/>
          <w:szCs w:val="22"/>
          <w:u w:val="single"/>
        </w:rPr>
        <w:t>ПРЕПИСКИ ПО РЕДА НА §12 А ОТ ПЗР НА ЗСПЗЗ</w:t>
      </w:r>
    </w:p>
    <w:p w:rsidR="0047795A" w:rsidRPr="00903BD5" w:rsidRDefault="0047795A" w:rsidP="0047795A">
      <w:pPr>
        <w:pStyle w:val="af2"/>
        <w:jc w:val="both"/>
        <w:rPr>
          <w:rFonts w:ascii="Times New Roman" w:hAnsi="Times New Roman"/>
          <w:b/>
          <w:sz w:val="22"/>
          <w:szCs w:val="22"/>
          <w:u w:val="single"/>
        </w:rPr>
      </w:pPr>
    </w:p>
    <w:p w:rsidR="0047795A" w:rsidRPr="009345E5" w:rsidRDefault="004B20A5" w:rsidP="0047795A">
      <w:pPr>
        <w:ind w:firstLine="720"/>
        <w:jc w:val="both"/>
        <w:rPr>
          <w:rFonts w:ascii="Times New Roman" w:hAnsi="Times New Roman"/>
          <w:sz w:val="22"/>
          <w:szCs w:val="22"/>
          <w:lang w:val="bg-BG"/>
        </w:rPr>
      </w:pPr>
      <w:r>
        <w:rPr>
          <w:rFonts w:ascii="Times New Roman" w:hAnsi="Times New Roman"/>
          <w:sz w:val="22"/>
          <w:szCs w:val="22"/>
          <w:lang w:val="bg-BG"/>
        </w:rPr>
        <w:t>През</w:t>
      </w:r>
      <w:r w:rsidR="0047795A" w:rsidRPr="009345E5">
        <w:rPr>
          <w:rFonts w:ascii="Times New Roman" w:hAnsi="Times New Roman"/>
          <w:sz w:val="22"/>
          <w:szCs w:val="22"/>
        </w:rPr>
        <w:t xml:space="preserve"> 20</w:t>
      </w:r>
      <w:r w:rsidR="0047795A" w:rsidRPr="009345E5">
        <w:rPr>
          <w:rFonts w:ascii="Times New Roman" w:hAnsi="Times New Roman"/>
          <w:sz w:val="22"/>
          <w:szCs w:val="22"/>
          <w:lang w:val="bg-BG"/>
        </w:rPr>
        <w:t>21</w:t>
      </w:r>
      <w:r w:rsidR="0047795A" w:rsidRPr="009345E5">
        <w:rPr>
          <w:rFonts w:ascii="Times New Roman" w:hAnsi="Times New Roman"/>
          <w:sz w:val="22"/>
          <w:szCs w:val="22"/>
        </w:rPr>
        <w:t xml:space="preserve"> г. </w:t>
      </w:r>
      <w:r>
        <w:rPr>
          <w:rFonts w:ascii="Times New Roman" w:hAnsi="Times New Roman"/>
          <w:sz w:val="22"/>
          <w:szCs w:val="22"/>
          <w:lang w:val="bg-BG"/>
        </w:rPr>
        <w:t xml:space="preserve">по </w:t>
      </w:r>
      <w:r w:rsidR="0047795A" w:rsidRPr="009345E5">
        <w:rPr>
          <w:rFonts w:ascii="Times New Roman" w:hAnsi="Times New Roman"/>
          <w:sz w:val="22"/>
          <w:szCs w:val="22"/>
        </w:rPr>
        <w:t xml:space="preserve">заявен предварителен интерес за закупуване на свободни площи </w:t>
      </w:r>
      <w:r w:rsidR="00DB4FA2">
        <w:rPr>
          <w:rFonts w:ascii="Times New Roman" w:hAnsi="Times New Roman"/>
          <w:sz w:val="22"/>
          <w:szCs w:val="22"/>
          <w:lang w:val="bg-BG"/>
        </w:rPr>
        <w:t xml:space="preserve">от стопански дворове </w:t>
      </w:r>
      <w:r w:rsidR="0047795A" w:rsidRPr="009345E5">
        <w:rPr>
          <w:rFonts w:ascii="Times New Roman" w:hAnsi="Times New Roman"/>
          <w:sz w:val="22"/>
          <w:szCs w:val="22"/>
        </w:rPr>
        <w:t xml:space="preserve">като земеделски земи по §12 а от ПЗР на ЗСПЗЗ има </w:t>
      </w:r>
      <w:r w:rsidR="0047795A">
        <w:rPr>
          <w:rFonts w:ascii="Times New Roman" w:hAnsi="Times New Roman"/>
          <w:sz w:val="22"/>
          <w:szCs w:val="22"/>
          <w:lang w:val="bg-BG"/>
        </w:rPr>
        <w:t>7</w:t>
      </w:r>
      <w:r w:rsidR="0047795A" w:rsidRPr="009345E5">
        <w:rPr>
          <w:rFonts w:ascii="Times New Roman" w:hAnsi="Times New Roman"/>
          <w:sz w:val="22"/>
          <w:szCs w:val="22"/>
        </w:rPr>
        <w:t xml:space="preserve"> бр. подадени заявления,</w:t>
      </w:r>
      <w:r w:rsidR="0047795A" w:rsidRPr="009345E5">
        <w:rPr>
          <w:rFonts w:ascii="Times New Roman" w:hAnsi="Times New Roman"/>
          <w:sz w:val="22"/>
          <w:szCs w:val="22"/>
          <w:lang w:val="bg-BG"/>
        </w:rPr>
        <w:t xml:space="preserve"> за 2020 г. са 3 бр., а за 2019 г. – 11 бр.</w:t>
      </w:r>
    </w:p>
    <w:p w:rsidR="0047795A" w:rsidRPr="009345E5" w:rsidRDefault="0047795A" w:rsidP="0047795A">
      <w:pPr>
        <w:ind w:firstLine="720"/>
        <w:jc w:val="both"/>
        <w:rPr>
          <w:rFonts w:ascii="Times New Roman" w:hAnsi="Times New Roman"/>
          <w:sz w:val="22"/>
          <w:szCs w:val="22"/>
          <w:lang w:val="bg-BG"/>
        </w:rPr>
      </w:pPr>
      <w:r w:rsidRPr="009345E5">
        <w:rPr>
          <w:rFonts w:ascii="Times New Roman" w:hAnsi="Times New Roman"/>
          <w:sz w:val="22"/>
          <w:szCs w:val="22"/>
          <w:lang w:val="bg-BG"/>
        </w:rPr>
        <w:t xml:space="preserve"> По повод подадените заявления се извършват проверки на място,  проверка на наличната документация и се събира допълнително такава с оглед </w:t>
      </w:r>
      <w:r>
        <w:rPr>
          <w:rFonts w:ascii="Times New Roman" w:hAnsi="Times New Roman"/>
          <w:sz w:val="22"/>
          <w:szCs w:val="22"/>
          <w:lang w:val="bg-BG"/>
        </w:rPr>
        <w:t xml:space="preserve">възможността по </w:t>
      </w:r>
      <w:r w:rsidRPr="009345E5">
        <w:rPr>
          <w:rFonts w:ascii="Times New Roman" w:hAnsi="Times New Roman"/>
          <w:sz w:val="22"/>
          <w:szCs w:val="22"/>
          <w:lang w:val="bg-BG"/>
        </w:rPr>
        <w:t>определяне на имотите</w:t>
      </w:r>
      <w:r>
        <w:rPr>
          <w:rFonts w:ascii="Times New Roman" w:hAnsi="Times New Roman"/>
          <w:sz w:val="22"/>
          <w:szCs w:val="22"/>
          <w:lang w:val="bg-BG"/>
        </w:rPr>
        <w:t>, предмет на искането за</w:t>
      </w:r>
      <w:r w:rsidRPr="009345E5">
        <w:rPr>
          <w:rFonts w:ascii="Times New Roman" w:hAnsi="Times New Roman"/>
          <w:sz w:val="22"/>
          <w:szCs w:val="22"/>
          <w:lang w:val="bg-BG"/>
        </w:rPr>
        <w:t xml:space="preserve"> тяхното процедиране. В много от случаите се възлагат технически дейности свързани с определяне на имоти, провеждат се процедури по изменения на парцеларни планове</w:t>
      </w:r>
      <w:r>
        <w:rPr>
          <w:rFonts w:ascii="Times New Roman" w:hAnsi="Times New Roman"/>
          <w:sz w:val="22"/>
          <w:szCs w:val="22"/>
          <w:lang w:val="bg-BG"/>
        </w:rPr>
        <w:t xml:space="preserve"> или планове на новообразуваните имоти</w:t>
      </w:r>
      <w:r w:rsidRPr="009345E5">
        <w:rPr>
          <w:rFonts w:ascii="Times New Roman" w:hAnsi="Times New Roman"/>
          <w:sz w:val="22"/>
          <w:szCs w:val="22"/>
          <w:lang w:val="bg-BG"/>
        </w:rPr>
        <w:t xml:space="preserve">, съответно изменения в КККР и др. </w:t>
      </w:r>
      <w:r>
        <w:rPr>
          <w:rFonts w:ascii="Times New Roman" w:hAnsi="Times New Roman"/>
          <w:sz w:val="22"/>
          <w:szCs w:val="22"/>
          <w:lang w:val="bg-BG"/>
        </w:rPr>
        <w:t>дейности във връзка</w:t>
      </w:r>
      <w:r w:rsidRPr="009345E5">
        <w:rPr>
          <w:rFonts w:ascii="Times New Roman" w:hAnsi="Times New Roman"/>
          <w:sz w:val="22"/>
          <w:szCs w:val="22"/>
          <w:lang w:val="bg-BG"/>
        </w:rPr>
        <w:t xml:space="preserve"> с окомплектоване на преписки</w:t>
      </w:r>
      <w:r>
        <w:rPr>
          <w:rFonts w:ascii="Times New Roman" w:hAnsi="Times New Roman"/>
          <w:sz w:val="22"/>
          <w:szCs w:val="22"/>
          <w:lang w:val="bg-BG"/>
        </w:rPr>
        <w:t>.</w:t>
      </w:r>
    </w:p>
    <w:p w:rsidR="00903BD5" w:rsidRDefault="0047795A" w:rsidP="0047795A">
      <w:pPr>
        <w:ind w:firstLine="720"/>
        <w:jc w:val="both"/>
        <w:rPr>
          <w:rFonts w:ascii="Times New Roman" w:hAnsi="Times New Roman"/>
          <w:sz w:val="22"/>
          <w:szCs w:val="22"/>
          <w:lang w:val="bg-BG"/>
        </w:rPr>
      </w:pPr>
      <w:r w:rsidRPr="009345E5">
        <w:rPr>
          <w:rFonts w:ascii="Times New Roman" w:hAnsi="Times New Roman"/>
          <w:sz w:val="22"/>
          <w:szCs w:val="22"/>
          <w:lang w:val="bg-BG"/>
        </w:rPr>
        <w:t xml:space="preserve">За 2021 г. са изготвени и изпратени до МЗХГ за изразяване на предварително съгласие за обявяване на търг - 3 бр. предложения за 4 бр. имота, за 82,816 дка. </w:t>
      </w:r>
    </w:p>
    <w:p w:rsidR="0047795A" w:rsidRPr="005C208B" w:rsidRDefault="0047795A" w:rsidP="0047795A">
      <w:pPr>
        <w:ind w:firstLine="720"/>
        <w:jc w:val="both"/>
        <w:rPr>
          <w:rFonts w:ascii="Times New Roman" w:hAnsi="Times New Roman"/>
          <w:sz w:val="22"/>
          <w:szCs w:val="22"/>
          <w:lang w:val="bg-BG"/>
        </w:rPr>
      </w:pPr>
      <w:r w:rsidRPr="005C208B">
        <w:rPr>
          <w:rFonts w:ascii="Times New Roman" w:hAnsi="Times New Roman"/>
          <w:sz w:val="22"/>
          <w:szCs w:val="22"/>
        </w:rPr>
        <w:t>За 20</w:t>
      </w:r>
      <w:r w:rsidRPr="005C208B">
        <w:rPr>
          <w:rFonts w:ascii="Times New Roman" w:hAnsi="Times New Roman"/>
          <w:sz w:val="22"/>
          <w:szCs w:val="22"/>
          <w:lang w:val="bg-BG"/>
        </w:rPr>
        <w:t>21</w:t>
      </w:r>
      <w:r w:rsidRPr="005C208B">
        <w:rPr>
          <w:rFonts w:ascii="Times New Roman" w:hAnsi="Times New Roman"/>
          <w:sz w:val="22"/>
          <w:szCs w:val="22"/>
        </w:rPr>
        <w:t xml:space="preserve"> г. са сключени </w:t>
      </w:r>
      <w:r w:rsidRPr="005C208B">
        <w:rPr>
          <w:rFonts w:ascii="Times New Roman" w:hAnsi="Times New Roman"/>
          <w:sz w:val="22"/>
          <w:szCs w:val="22"/>
          <w:lang w:val="bg-BG"/>
        </w:rPr>
        <w:t>3</w:t>
      </w:r>
      <w:r w:rsidRPr="005C208B">
        <w:rPr>
          <w:rFonts w:ascii="Times New Roman" w:hAnsi="Times New Roman"/>
          <w:sz w:val="22"/>
          <w:szCs w:val="22"/>
        </w:rPr>
        <w:t xml:space="preserve">бр. договора за покупко-продажба по реда на §12 а от ПЗР на ЗСПЗЗ, за  3 бр. имота за </w:t>
      </w:r>
      <w:r w:rsidRPr="005C208B">
        <w:rPr>
          <w:rFonts w:ascii="Times New Roman" w:hAnsi="Times New Roman"/>
          <w:sz w:val="22"/>
          <w:szCs w:val="22"/>
          <w:lang w:val="bg-BG"/>
        </w:rPr>
        <w:t>37,467</w:t>
      </w:r>
      <w:r w:rsidRPr="005C208B">
        <w:rPr>
          <w:rFonts w:ascii="Times New Roman" w:hAnsi="Times New Roman"/>
          <w:sz w:val="22"/>
          <w:szCs w:val="22"/>
        </w:rPr>
        <w:t xml:space="preserve"> дка на стойност </w:t>
      </w:r>
      <w:r w:rsidRPr="005C208B">
        <w:rPr>
          <w:rFonts w:ascii="Times New Roman" w:hAnsi="Times New Roman"/>
          <w:sz w:val="22"/>
          <w:szCs w:val="22"/>
          <w:lang w:val="bg-BG"/>
        </w:rPr>
        <w:t>86 306</w:t>
      </w:r>
      <w:r w:rsidRPr="005C208B">
        <w:rPr>
          <w:rFonts w:ascii="Times New Roman" w:hAnsi="Times New Roman"/>
          <w:sz w:val="22"/>
          <w:szCs w:val="22"/>
        </w:rPr>
        <w:t xml:space="preserve">,00 лева и режийни разноски с ДДС върху тях в размер на </w:t>
      </w:r>
      <w:r w:rsidRPr="005C208B">
        <w:rPr>
          <w:rFonts w:ascii="Times New Roman" w:hAnsi="Times New Roman"/>
          <w:sz w:val="22"/>
          <w:szCs w:val="22"/>
          <w:lang w:val="bg-BG"/>
        </w:rPr>
        <w:t>2071</w:t>
      </w:r>
      <w:r w:rsidRPr="005C208B">
        <w:rPr>
          <w:rFonts w:ascii="Times New Roman" w:hAnsi="Times New Roman"/>
          <w:sz w:val="22"/>
          <w:szCs w:val="22"/>
        </w:rPr>
        <w:t>,</w:t>
      </w:r>
      <w:r w:rsidRPr="005C208B">
        <w:rPr>
          <w:rFonts w:ascii="Times New Roman" w:hAnsi="Times New Roman"/>
          <w:sz w:val="22"/>
          <w:szCs w:val="22"/>
          <w:lang w:val="bg-BG"/>
        </w:rPr>
        <w:t>25</w:t>
      </w:r>
      <w:r w:rsidRPr="005C208B">
        <w:rPr>
          <w:rFonts w:ascii="Times New Roman" w:hAnsi="Times New Roman"/>
          <w:sz w:val="22"/>
          <w:szCs w:val="22"/>
        </w:rPr>
        <w:t xml:space="preserve"> лева</w:t>
      </w:r>
      <w:r w:rsidRPr="005C208B">
        <w:rPr>
          <w:rFonts w:ascii="Times New Roman" w:hAnsi="Times New Roman"/>
          <w:sz w:val="22"/>
          <w:szCs w:val="22"/>
          <w:lang w:val="bg-BG"/>
        </w:rPr>
        <w:t>. Постъпили са 108,00 лв. за извършените разходи по чл.56 ш от ППЗСПЗЗ.</w:t>
      </w:r>
    </w:p>
    <w:p w:rsidR="0047795A" w:rsidRPr="005C208B" w:rsidRDefault="0047795A" w:rsidP="0047795A">
      <w:pPr>
        <w:ind w:firstLine="720"/>
        <w:jc w:val="both"/>
        <w:rPr>
          <w:rFonts w:ascii="Times New Roman" w:hAnsi="Times New Roman"/>
          <w:sz w:val="22"/>
          <w:szCs w:val="22"/>
          <w:highlight w:val="yellow"/>
          <w:lang w:val="bg-BG"/>
        </w:rPr>
      </w:pPr>
    </w:p>
    <w:tbl>
      <w:tblPr>
        <w:tblW w:w="99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4"/>
        <w:gridCol w:w="1425"/>
        <w:gridCol w:w="1341"/>
        <w:gridCol w:w="1222"/>
        <w:gridCol w:w="1182"/>
        <w:gridCol w:w="1040"/>
        <w:gridCol w:w="1132"/>
        <w:gridCol w:w="1254"/>
      </w:tblGrid>
      <w:tr w:rsidR="0047795A" w:rsidRPr="00021A96" w:rsidTr="00891439">
        <w:trPr>
          <w:trHeight w:val="255"/>
        </w:trPr>
        <w:tc>
          <w:tcPr>
            <w:tcW w:w="9900" w:type="dxa"/>
            <w:gridSpan w:val="8"/>
            <w:shd w:val="clear" w:color="auto" w:fill="auto"/>
            <w:noWrap/>
            <w:vAlign w:val="bottom"/>
          </w:tcPr>
          <w:p w:rsidR="0047795A" w:rsidRPr="003C40A3" w:rsidRDefault="0047795A" w:rsidP="00891439">
            <w:pPr>
              <w:jc w:val="center"/>
              <w:rPr>
                <w:rFonts w:ascii="Times New Roman" w:hAnsi="Times New Roman"/>
                <w:b/>
                <w:sz w:val="22"/>
                <w:szCs w:val="22"/>
                <w:lang w:val="bg-BG"/>
              </w:rPr>
            </w:pPr>
            <w:r w:rsidRPr="003C40A3">
              <w:rPr>
                <w:rFonts w:ascii="Times New Roman" w:hAnsi="Times New Roman"/>
                <w:b/>
                <w:sz w:val="22"/>
                <w:szCs w:val="22"/>
                <w:lang w:val="bg-BG"/>
              </w:rPr>
              <w:t>Тръжни процедури по § 12 а от ПЗР на ЗСПЗЗ за</w:t>
            </w:r>
            <w:r w:rsidR="00903BD5">
              <w:rPr>
                <w:rFonts w:ascii="Times New Roman" w:hAnsi="Times New Roman"/>
                <w:b/>
                <w:sz w:val="22"/>
                <w:szCs w:val="22"/>
                <w:lang w:val="bg-BG"/>
              </w:rPr>
              <w:t xml:space="preserve">     </w:t>
            </w:r>
            <w:r w:rsidRPr="003C40A3">
              <w:rPr>
                <w:rFonts w:ascii="Times New Roman" w:hAnsi="Times New Roman"/>
                <w:b/>
                <w:sz w:val="22"/>
                <w:szCs w:val="22"/>
                <w:lang w:val="bg-BG"/>
              </w:rPr>
              <w:t xml:space="preserve">  2021 г.</w:t>
            </w:r>
          </w:p>
        </w:tc>
      </w:tr>
      <w:tr w:rsidR="0047795A" w:rsidRPr="00021A96" w:rsidTr="00891439">
        <w:trPr>
          <w:trHeight w:val="270"/>
        </w:trPr>
        <w:tc>
          <w:tcPr>
            <w:tcW w:w="4070" w:type="dxa"/>
            <w:gridSpan w:val="3"/>
            <w:shd w:val="clear" w:color="auto" w:fill="auto"/>
            <w:vAlign w:val="center"/>
          </w:tcPr>
          <w:p w:rsidR="0047795A" w:rsidRPr="003C40A3" w:rsidRDefault="0047795A" w:rsidP="00891439">
            <w:pPr>
              <w:jc w:val="center"/>
              <w:rPr>
                <w:rFonts w:ascii="Times New Roman" w:hAnsi="Times New Roman"/>
                <w:b/>
                <w:sz w:val="22"/>
                <w:szCs w:val="22"/>
              </w:rPr>
            </w:pPr>
            <w:r w:rsidRPr="003C40A3">
              <w:rPr>
                <w:rFonts w:ascii="Times New Roman" w:hAnsi="Times New Roman"/>
                <w:b/>
                <w:sz w:val="22"/>
                <w:szCs w:val="22"/>
              </w:rPr>
              <w:t>проведени тръжни процедури</w:t>
            </w:r>
          </w:p>
        </w:tc>
        <w:tc>
          <w:tcPr>
            <w:tcW w:w="5830" w:type="dxa"/>
            <w:gridSpan w:val="5"/>
            <w:shd w:val="clear" w:color="auto" w:fill="auto"/>
            <w:noWrap/>
            <w:vAlign w:val="bottom"/>
          </w:tcPr>
          <w:p w:rsidR="0047795A" w:rsidRPr="003C40A3" w:rsidRDefault="0047795A" w:rsidP="00891439">
            <w:pPr>
              <w:jc w:val="center"/>
              <w:rPr>
                <w:rFonts w:ascii="Times New Roman" w:hAnsi="Times New Roman"/>
                <w:b/>
                <w:sz w:val="22"/>
                <w:szCs w:val="22"/>
              </w:rPr>
            </w:pPr>
            <w:r w:rsidRPr="003C40A3">
              <w:rPr>
                <w:rFonts w:ascii="Times New Roman" w:hAnsi="Times New Roman"/>
                <w:b/>
                <w:sz w:val="22"/>
                <w:szCs w:val="22"/>
              </w:rPr>
              <w:t>сключени договори</w:t>
            </w:r>
          </w:p>
        </w:tc>
      </w:tr>
      <w:tr w:rsidR="0047795A" w:rsidRPr="00021A96" w:rsidTr="00231642">
        <w:trPr>
          <w:trHeight w:val="473"/>
        </w:trPr>
        <w:tc>
          <w:tcPr>
            <w:tcW w:w="1304" w:type="dxa"/>
            <w:shd w:val="clear" w:color="auto" w:fill="auto"/>
            <w:noWrap/>
            <w:vAlign w:val="center"/>
          </w:tcPr>
          <w:p w:rsidR="0047795A" w:rsidRPr="003C40A3" w:rsidRDefault="0047795A" w:rsidP="00891439">
            <w:pPr>
              <w:jc w:val="center"/>
              <w:rPr>
                <w:rFonts w:ascii="Times New Roman" w:hAnsi="Times New Roman"/>
                <w:b/>
                <w:sz w:val="22"/>
                <w:szCs w:val="22"/>
              </w:rPr>
            </w:pPr>
            <w:r w:rsidRPr="003C40A3">
              <w:rPr>
                <w:rFonts w:ascii="Times New Roman" w:hAnsi="Times New Roman"/>
                <w:b/>
                <w:sz w:val="22"/>
                <w:szCs w:val="22"/>
              </w:rPr>
              <w:t>землище</w:t>
            </w:r>
          </w:p>
        </w:tc>
        <w:tc>
          <w:tcPr>
            <w:tcW w:w="1425" w:type="dxa"/>
            <w:shd w:val="clear" w:color="auto" w:fill="auto"/>
            <w:noWrap/>
            <w:vAlign w:val="center"/>
          </w:tcPr>
          <w:p w:rsidR="0047795A" w:rsidRPr="003C40A3" w:rsidRDefault="0047795A" w:rsidP="00891439">
            <w:pPr>
              <w:jc w:val="center"/>
              <w:rPr>
                <w:rFonts w:ascii="Times New Roman" w:hAnsi="Times New Roman"/>
                <w:b/>
                <w:sz w:val="22"/>
                <w:szCs w:val="22"/>
              </w:rPr>
            </w:pPr>
            <w:r w:rsidRPr="003C40A3">
              <w:rPr>
                <w:rFonts w:ascii="Times New Roman" w:hAnsi="Times New Roman"/>
                <w:b/>
                <w:sz w:val="22"/>
                <w:szCs w:val="22"/>
              </w:rPr>
              <w:t>брой имоти</w:t>
            </w:r>
          </w:p>
        </w:tc>
        <w:tc>
          <w:tcPr>
            <w:tcW w:w="1341" w:type="dxa"/>
            <w:tcBorders>
              <w:bottom w:val="single" w:sz="4" w:space="0" w:color="auto"/>
            </w:tcBorders>
            <w:shd w:val="clear" w:color="auto" w:fill="auto"/>
            <w:vAlign w:val="center"/>
          </w:tcPr>
          <w:p w:rsidR="0047795A" w:rsidRPr="003C40A3" w:rsidRDefault="0047795A" w:rsidP="00891439">
            <w:pPr>
              <w:jc w:val="center"/>
              <w:rPr>
                <w:rFonts w:ascii="Times New Roman" w:hAnsi="Times New Roman"/>
                <w:b/>
                <w:sz w:val="22"/>
                <w:szCs w:val="22"/>
              </w:rPr>
            </w:pPr>
            <w:r w:rsidRPr="003C40A3">
              <w:rPr>
                <w:rFonts w:ascii="Times New Roman" w:hAnsi="Times New Roman"/>
                <w:b/>
                <w:sz w:val="22"/>
                <w:szCs w:val="22"/>
              </w:rPr>
              <w:t>брой процедури</w:t>
            </w:r>
          </w:p>
        </w:tc>
        <w:tc>
          <w:tcPr>
            <w:tcW w:w="1222" w:type="dxa"/>
            <w:shd w:val="clear" w:color="auto" w:fill="auto"/>
            <w:vAlign w:val="center"/>
          </w:tcPr>
          <w:p w:rsidR="0047795A" w:rsidRPr="003C40A3" w:rsidRDefault="0047795A" w:rsidP="00891439">
            <w:pPr>
              <w:jc w:val="center"/>
              <w:rPr>
                <w:rFonts w:ascii="Times New Roman" w:hAnsi="Times New Roman"/>
                <w:b/>
                <w:sz w:val="22"/>
                <w:szCs w:val="22"/>
              </w:rPr>
            </w:pPr>
            <w:r w:rsidRPr="003C40A3">
              <w:rPr>
                <w:rFonts w:ascii="Times New Roman" w:hAnsi="Times New Roman"/>
                <w:b/>
                <w:sz w:val="22"/>
                <w:szCs w:val="22"/>
              </w:rPr>
              <w:t>бр. имоти със сключени договори</w:t>
            </w:r>
          </w:p>
        </w:tc>
        <w:tc>
          <w:tcPr>
            <w:tcW w:w="1182" w:type="dxa"/>
            <w:shd w:val="clear" w:color="auto" w:fill="auto"/>
            <w:noWrap/>
            <w:vAlign w:val="center"/>
          </w:tcPr>
          <w:p w:rsidR="0047795A" w:rsidRPr="003C40A3" w:rsidRDefault="0047795A" w:rsidP="00891439">
            <w:pPr>
              <w:jc w:val="center"/>
              <w:rPr>
                <w:rFonts w:ascii="Times New Roman" w:hAnsi="Times New Roman"/>
                <w:b/>
                <w:sz w:val="22"/>
                <w:szCs w:val="22"/>
              </w:rPr>
            </w:pPr>
            <w:r w:rsidRPr="003C40A3">
              <w:rPr>
                <w:rFonts w:ascii="Times New Roman" w:hAnsi="Times New Roman"/>
                <w:b/>
                <w:sz w:val="22"/>
                <w:szCs w:val="22"/>
              </w:rPr>
              <w:t>площ/дка</w:t>
            </w:r>
          </w:p>
        </w:tc>
        <w:tc>
          <w:tcPr>
            <w:tcW w:w="1040" w:type="dxa"/>
            <w:shd w:val="clear" w:color="auto" w:fill="auto"/>
            <w:noWrap/>
            <w:vAlign w:val="center"/>
          </w:tcPr>
          <w:p w:rsidR="0047795A" w:rsidRPr="003C40A3" w:rsidRDefault="0047795A" w:rsidP="00891439">
            <w:pPr>
              <w:jc w:val="center"/>
              <w:rPr>
                <w:rFonts w:ascii="Times New Roman" w:hAnsi="Times New Roman"/>
                <w:b/>
                <w:sz w:val="22"/>
                <w:szCs w:val="22"/>
              </w:rPr>
            </w:pPr>
            <w:r w:rsidRPr="003C40A3">
              <w:rPr>
                <w:rFonts w:ascii="Times New Roman" w:hAnsi="Times New Roman"/>
                <w:b/>
                <w:sz w:val="22"/>
                <w:szCs w:val="22"/>
              </w:rPr>
              <w:t>цена/лв</w:t>
            </w:r>
          </w:p>
        </w:tc>
        <w:tc>
          <w:tcPr>
            <w:tcW w:w="1132" w:type="dxa"/>
            <w:shd w:val="clear" w:color="auto" w:fill="auto"/>
            <w:vAlign w:val="center"/>
          </w:tcPr>
          <w:p w:rsidR="0047795A" w:rsidRPr="003C40A3" w:rsidRDefault="0047795A" w:rsidP="00891439">
            <w:pPr>
              <w:jc w:val="center"/>
              <w:rPr>
                <w:rFonts w:ascii="Times New Roman" w:hAnsi="Times New Roman"/>
                <w:b/>
                <w:sz w:val="22"/>
                <w:szCs w:val="22"/>
              </w:rPr>
            </w:pPr>
            <w:r w:rsidRPr="003C40A3">
              <w:rPr>
                <w:rFonts w:ascii="Times New Roman" w:hAnsi="Times New Roman"/>
                <w:b/>
                <w:sz w:val="22"/>
                <w:szCs w:val="22"/>
              </w:rPr>
              <w:t>режийни разноски с ДДС</w:t>
            </w:r>
          </w:p>
        </w:tc>
        <w:tc>
          <w:tcPr>
            <w:tcW w:w="1254" w:type="dxa"/>
            <w:shd w:val="clear" w:color="auto" w:fill="auto"/>
            <w:vAlign w:val="center"/>
          </w:tcPr>
          <w:p w:rsidR="0047795A" w:rsidRPr="003C40A3" w:rsidRDefault="0047795A" w:rsidP="00891439">
            <w:pPr>
              <w:jc w:val="center"/>
              <w:rPr>
                <w:rFonts w:ascii="Times New Roman" w:hAnsi="Times New Roman"/>
                <w:b/>
                <w:sz w:val="22"/>
                <w:szCs w:val="22"/>
              </w:rPr>
            </w:pPr>
            <w:r w:rsidRPr="003C40A3">
              <w:rPr>
                <w:rFonts w:ascii="Times New Roman" w:hAnsi="Times New Roman"/>
                <w:b/>
                <w:sz w:val="22"/>
                <w:szCs w:val="22"/>
              </w:rPr>
              <w:t>разходи по чл.56 ш от ППЗСПЗЗ</w:t>
            </w:r>
          </w:p>
        </w:tc>
      </w:tr>
      <w:tr w:rsidR="0047795A" w:rsidRPr="00021A96" w:rsidTr="00891439">
        <w:trPr>
          <w:trHeight w:val="255"/>
        </w:trPr>
        <w:tc>
          <w:tcPr>
            <w:tcW w:w="1304" w:type="dxa"/>
            <w:shd w:val="clear" w:color="auto" w:fill="auto"/>
            <w:noWrap/>
            <w:vAlign w:val="bottom"/>
          </w:tcPr>
          <w:p w:rsidR="0047795A" w:rsidRPr="003C40A3" w:rsidRDefault="0047795A" w:rsidP="00903BD5">
            <w:pPr>
              <w:rPr>
                <w:rFonts w:ascii="Times New Roman" w:hAnsi="Times New Roman"/>
                <w:sz w:val="22"/>
                <w:szCs w:val="22"/>
                <w:lang w:val="bg-BG"/>
              </w:rPr>
            </w:pPr>
            <w:r w:rsidRPr="003C40A3">
              <w:rPr>
                <w:rFonts w:ascii="Times New Roman" w:hAnsi="Times New Roman"/>
                <w:sz w:val="22"/>
                <w:szCs w:val="22"/>
                <w:lang w:val="bg-BG"/>
              </w:rPr>
              <w:t>Зърнево</w:t>
            </w:r>
          </w:p>
        </w:tc>
        <w:tc>
          <w:tcPr>
            <w:tcW w:w="1425"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1</w:t>
            </w:r>
          </w:p>
        </w:tc>
        <w:tc>
          <w:tcPr>
            <w:tcW w:w="1341" w:type="dxa"/>
            <w:vMerge w:val="restart"/>
            <w:shd w:val="clear" w:color="auto" w:fill="auto"/>
            <w:noWrap/>
            <w:vAlign w:val="bottom"/>
          </w:tcPr>
          <w:p w:rsidR="0047795A" w:rsidRPr="003C40A3" w:rsidRDefault="0047795A" w:rsidP="00891439">
            <w:pPr>
              <w:jc w:val="center"/>
              <w:rPr>
                <w:rFonts w:ascii="Times New Roman" w:hAnsi="Times New Roman"/>
                <w:sz w:val="22"/>
                <w:szCs w:val="22"/>
              </w:rPr>
            </w:pPr>
            <w:r w:rsidRPr="003C40A3">
              <w:rPr>
                <w:rFonts w:ascii="Times New Roman" w:hAnsi="Times New Roman"/>
                <w:sz w:val="22"/>
                <w:szCs w:val="22"/>
                <w:lang w:val="bg-BG"/>
              </w:rPr>
              <w:t>1</w:t>
            </w:r>
          </w:p>
        </w:tc>
        <w:tc>
          <w:tcPr>
            <w:tcW w:w="1222"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0</w:t>
            </w:r>
          </w:p>
        </w:tc>
        <w:tc>
          <w:tcPr>
            <w:tcW w:w="1182" w:type="dxa"/>
            <w:shd w:val="clear" w:color="auto" w:fill="auto"/>
            <w:noWrap/>
            <w:vAlign w:val="bottom"/>
          </w:tcPr>
          <w:p w:rsidR="0047795A" w:rsidRPr="003C40A3" w:rsidRDefault="00903BD5" w:rsidP="00891439">
            <w:pPr>
              <w:jc w:val="center"/>
              <w:rPr>
                <w:rFonts w:ascii="Times New Roman" w:hAnsi="Times New Roman"/>
                <w:sz w:val="22"/>
                <w:szCs w:val="22"/>
              </w:rPr>
            </w:pPr>
            <w:r>
              <w:rPr>
                <w:rFonts w:ascii="Times New Roman" w:hAnsi="Times New Roman"/>
                <w:sz w:val="22"/>
                <w:szCs w:val="22"/>
                <w:lang w:val="bg-BG"/>
              </w:rPr>
              <w:t>0</w:t>
            </w:r>
          </w:p>
        </w:tc>
        <w:tc>
          <w:tcPr>
            <w:tcW w:w="1040"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0</w:t>
            </w:r>
          </w:p>
        </w:tc>
        <w:tc>
          <w:tcPr>
            <w:tcW w:w="1132" w:type="dxa"/>
            <w:shd w:val="clear" w:color="auto" w:fill="auto"/>
            <w:noWrap/>
            <w:vAlign w:val="bottom"/>
          </w:tcPr>
          <w:p w:rsidR="0047795A" w:rsidRPr="003C40A3" w:rsidRDefault="0047795A" w:rsidP="00891439">
            <w:pPr>
              <w:jc w:val="center"/>
              <w:rPr>
                <w:rFonts w:ascii="Times New Roman" w:hAnsi="Times New Roman"/>
                <w:sz w:val="22"/>
                <w:szCs w:val="22"/>
              </w:rPr>
            </w:pPr>
            <w:r w:rsidRPr="003C40A3">
              <w:rPr>
                <w:rFonts w:ascii="Times New Roman" w:hAnsi="Times New Roman"/>
                <w:sz w:val="22"/>
                <w:szCs w:val="22"/>
                <w:lang w:val="bg-BG"/>
              </w:rPr>
              <w:t>0</w:t>
            </w:r>
          </w:p>
        </w:tc>
        <w:tc>
          <w:tcPr>
            <w:tcW w:w="1254"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0</w:t>
            </w:r>
          </w:p>
        </w:tc>
      </w:tr>
      <w:tr w:rsidR="0047795A" w:rsidRPr="00021A96" w:rsidTr="00903BD5">
        <w:trPr>
          <w:trHeight w:val="169"/>
        </w:trPr>
        <w:tc>
          <w:tcPr>
            <w:tcW w:w="1304" w:type="dxa"/>
            <w:shd w:val="clear" w:color="auto" w:fill="auto"/>
            <w:noWrap/>
            <w:vAlign w:val="bottom"/>
          </w:tcPr>
          <w:p w:rsidR="0047795A" w:rsidRPr="003C40A3" w:rsidRDefault="0047795A" w:rsidP="00903BD5">
            <w:pPr>
              <w:rPr>
                <w:rFonts w:ascii="Times New Roman" w:hAnsi="Times New Roman"/>
                <w:sz w:val="22"/>
                <w:szCs w:val="22"/>
                <w:lang w:val="bg-BG"/>
              </w:rPr>
            </w:pPr>
            <w:r w:rsidRPr="003C40A3">
              <w:rPr>
                <w:rFonts w:ascii="Times New Roman" w:hAnsi="Times New Roman"/>
                <w:sz w:val="22"/>
                <w:szCs w:val="22"/>
                <w:lang w:val="bg-BG"/>
              </w:rPr>
              <w:t>Спасово</w:t>
            </w:r>
          </w:p>
        </w:tc>
        <w:tc>
          <w:tcPr>
            <w:tcW w:w="1425"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1</w:t>
            </w:r>
          </w:p>
        </w:tc>
        <w:tc>
          <w:tcPr>
            <w:tcW w:w="1341" w:type="dxa"/>
            <w:vMerge/>
            <w:tcBorders>
              <w:bottom w:val="single" w:sz="4" w:space="0" w:color="auto"/>
            </w:tcBorders>
            <w:shd w:val="clear" w:color="auto" w:fill="auto"/>
            <w:noWrap/>
            <w:vAlign w:val="bottom"/>
          </w:tcPr>
          <w:p w:rsidR="0047795A" w:rsidRPr="003C40A3" w:rsidRDefault="0047795A" w:rsidP="00891439">
            <w:pPr>
              <w:jc w:val="center"/>
              <w:rPr>
                <w:rFonts w:ascii="Times New Roman" w:hAnsi="Times New Roman"/>
                <w:sz w:val="22"/>
                <w:szCs w:val="22"/>
                <w:lang w:val="bg-BG"/>
              </w:rPr>
            </w:pPr>
          </w:p>
        </w:tc>
        <w:tc>
          <w:tcPr>
            <w:tcW w:w="1222"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1</w:t>
            </w:r>
          </w:p>
        </w:tc>
        <w:tc>
          <w:tcPr>
            <w:tcW w:w="1182"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17,704</w:t>
            </w:r>
          </w:p>
        </w:tc>
        <w:tc>
          <w:tcPr>
            <w:tcW w:w="1040"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45301,00</w:t>
            </w:r>
          </w:p>
        </w:tc>
        <w:tc>
          <w:tcPr>
            <w:tcW w:w="1132"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1087,22</w:t>
            </w:r>
          </w:p>
        </w:tc>
        <w:tc>
          <w:tcPr>
            <w:tcW w:w="1254"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36,00</w:t>
            </w:r>
          </w:p>
        </w:tc>
      </w:tr>
      <w:tr w:rsidR="0047795A" w:rsidRPr="00021A96" w:rsidTr="00891439">
        <w:trPr>
          <w:trHeight w:val="255"/>
        </w:trPr>
        <w:tc>
          <w:tcPr>
            <w:tcW w:w="1304" w:type="dxa"/>
            <w:shd w:val="clear" w:color="auto" w:fill="auto"/>
            <w:noWrap/>
            <w:vAlign w:val="bottom"/>
          </w:tcPr>
          <w:p w:rsidR="0047795A" w:rsidRPr="003C40A3" w:rsidRDefault="0047795A" w:rsidP="00903BD5">
            <w:pPr>
              <w:rPr>
                <w:rFonts w:ascii="Times New Roman" w:hAnsi="Times New Roman"/>
                <w:sz w:val="22"/>
                <w:szCs w:val="22"/>
                <w:lang w:val="bg-BG"/>
              </w:rPr>
            </w:pPr>
            <w:r w:rsidRPr="003C40A3">
              <w:rPr>
                <w:rFonts w:ascii="Times New Roman" w:hAnsi="Times New Roman"/>
                <w:sz w:val="22"/>
                <w:szCs w:val="22"/>
                <w:lang w:val="bg-BG"/>
              </w:rPr>
              <w:t>Зърнево</w:t>
            </w:r>
          </w:p>
        </w:tc>
        <w:tc>
          <w:tcPr>
            <w:tcW w:w="1425"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1</w:t>
            </w:r>
          </w:p>
        </w:tc>
        <w:tc>
          <w:tcPr>
            <w:tcW w:w="1341" w:type="dxa"/>
            <w:vMerge w:val="restart"/>
            <w:tcBorders>
              <w:top w:val="single" w:sz="4" w:space="0" w:color="auto"/>
            </w:tcBorders>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1</w:t>
            </w:r>
          </w:p>
        </w:tc>
        <w:tc>
          <w:tcPr>
            <w:tcW w:w="1222"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0</w:t>
            </w:r>
          </w:p>
        </w:tc>
        <w:tc>
          <w:tcPr>
            <w:tcW w:w="1182" w:type="dxa"/>
            <w:shd w:val="clear" w:color="auto" w:fill="auto"/>
            <w:noWrap/>
            <w:vAlign w:val="bottom"/>
          </w:tcPr>
          <w:p w:rsidR="0047795A" w:rsidRPr="003C40A3" w:rsidRDefault="00903BD5" w:rsidP="00891439">
            <w:pPr>
              <w:jc w:val="center"/>
              <w:rPr>
                <w:rFonts w:ascii="Times New Roman" w:hAnsi="Times New Roman"/>
                <w:sz w:val="22"/>
                <w:szCs w:val="22"/>
              </w:rPr>
            </w:pPr>
            <w:r>
              <w:rPr>
                <w:rFonts w:ascii="Times New Roman" w:hAnsi="Times New Roman"/>
                <w:sz w:val="22"/>
                <w:szCs w:val="22"/>
                <w:lang w:val="bg-BG"/>
              </w:rPr>
              <w:t>0</w:t>
            </w:r>
          </w:p>
        </w:tc>
        <w:tc>
          <w:tcPr>
            <w:tcW w:w="1040"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0</w:t>
            </w:r>
          </w:p>
        </w:tc>
        <w:tc>
          <w:tcPr>
            <w:tcW w:w="1132" w:type="dxa"/>
            <w:shd w:val="clear" w:color="auto" w:fill="auto"/>
            <w:noWrap/>
            <w:vAlign w:val="bottom"/>
          </w:tcPr>
          <w:p w:rsidR="0047795A" w:rsidRPr="003C40A3" w:rsidRDefault="0047795A" w:rsidP="00891439">
            <w:pPr>
              <w:jc w:val="center"/>
              <w:rPr>
                <w:rFonts w:ascii="Times New Roman" w:hAnsi="Times New Roman"/>
                <w:sz w:val="22"/>
                <w:szCs w:val="22"/>
              </w:rPr>
            </w:pPr>
            <w:r w:rsidRPr="003C40A3">
              <w:rPr>
                <w:rFonts w:ascii="Times New Roman" w:hAnsi="Times New Roman"/>
                <w:sz w:val="22"/>
                <w:szCs w:val="22"/>
                <w:lang w:val="bg-BG"/>
              </w:rPr>
              <w:t>0</w:t>
            </w:r>
          </w:p>
        </w:tc>
        <w:tc>
          <w:tcPr>
            <w:tcW w:w="1254"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0</w:t>
            </w:r>
          </w:p>
        </w:tc>
      </w:tr>
      <w:tr w:rsidR="0047795A" w:rsidRPr="00021A96" w:rsidTr="00891439">
        <w:trPr>
          <w:trHeight w:val="255"/>
        </w:trPr>
        <w:tc>
          <w:tcPr>
            <w:tcW w:w="1304" w:type="dxa"/>
            <w:shd w:val="clear" w:color="auto" w:fill="auto"/>
            <w:noWrap/>
            <w:vAlign w:val="bottom"/>
          </w:tcPr>
          <w:p w:rsidR="0047795A" w:rsidRPr="003C40A3" w:rsidRDefault="0047795A" w:rsidP="00903BD5">
            <w:pPr>
              <w:rPr>
                <w:rFonts w:ascii="Times New Roman" w:hAnsi="Times New Roman"/>
                <w:sz w:val="22"/>
                <w:szCs w:val="22"/>
                <w:lang w:val="bg-BG"/>
              </w:rPr>
            </w:pPr>
            <w:r w:rsidRPr="003C40A3">
              <w:rPr>
                <w:rFonts w:ascii="Times New Roman" w:hAnsi="Times New Roman"/>
                <w:sz w:val="22"/>
                <w:szCs w:val="22"/>
                <w:lang w:val="bg-BG"/>
              </w:rPr>
              <w:t>Кочмар</w:t>
            </w:r>
          </w:p>
        </w:tc>
        <w:tc>
          <w:tcPr>
            <w:tcW w:w="1425"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1</w:t>
            </w:r>
          </w:p>
        </w:tc>
        <w:tc>
          <w:tcPr>
            <w:tcW w:w="1341" w:type="dxa"/>
            <w:vMerge/>
            <w:shd w:val="clear" w:color="auto" w:fill="auto"/>
            <w:noWrap/>
            <w:vAlign w:val="bottom"/>
          </w:tcPr>
          <w:p w:rsidR="0047795A" w:rsidRPr="003C40A3" w:rsidRDefault="0047795A" w:rsidP="00891439">
            <w:pPr>
              <w:jc w:val="center"/>
              <w:rPr>
                <w:rFonts w:ascii="Times New Roman" w:hAnsi="Times New Roman"/>
                <w:sz w:val="22"/>
                <w:szCs w:val="22"/>
              </w:rPr>
            </w:pPr>
          </w:p>
        </w:tc>
        <w:tc>
          <w:tcPr>
            <w:tcW w:w="1222"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1</w:t>
            </w:r>
          </w:p>
        </w:tc>
        <w:tc>
          <w:tcPr>
            <w:tcW w:w="1182"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17,572</w:t>
            </w:r>
          </w:p>
        </w:tc>
        <w:tc>
          <w:tcPr>
            <w:tcW w:w="1040"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35000,00</w:t>
            </w:r>
          </w:p>
        </w:tc>
        <w:tc>
          <w:tcPr>
            <w:tcW w:w="1132"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840,00</w:t>
            </w:r>
          </w:p>
        </w:tc>
        <w:tc>
          <w:tcPr>
            <w:tcW w:w="1254"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36,00</w:t>
            </w:r>
          </w:p>
        </w:tc>
      </w:tr>
      <w:tr w:rsidR="0047795A" w:rsidRPr="00021A96" w:rsidTr="00891439">
        <w:trPr>
          <w:trHeight w:val="255"/>
        </w:trPr>
        <w:tc>
          <w:tcPr>
            <w:tcW w:w="1304" w:type="dxa"/>
            <w:shd w:val="clear" w:color="auto" w:fill="auto"/>
            <w:noWrap/>
            <w:vAlign w:val="bottom"/>
          </w:tcPr>
          <w:p w:rsidR="0047795A" w:rsidRPr="003C40A3" w:rsidRDefault="0047795A" w:rsidP="00903BD5">
            <w:pPr>
              <w:rPr>
                <w:rFonts w:ascii="Times New Roman" w:hAnsi="Times New Roman"/>
                <w:sz w:val="22"/>
                <w:szCs w:val="22"/>
                <w:lang w:val="bg-BG"/>
              </w:rPr>
            </w:pPr>
            <w:r w:rsidRPr="003C40A3">
              <w:rPr>
                <w:rFonts w:ascii="Times New Roman" w:hAnsi="Times New Roman"/>
                <w:sz w:val="22"/>
                <w:szCs w:val="22"/>
                <w:lang w:val="bg-BG"/>
              </w:rPr>
              <w:t xml:space="preserve">Стожер </w:t>
            </w:r>
          </w:p>
        </w:tc>
        <w:tc>
          <w:tcPr>
            <w:tcW w:w="1425" w:type="dxa"/>
            <w:shd w:val="clear" w:color="auto" w:fill="auto"/>
            <w:noWrap/>
            <w:vAlign w:val="bottom"/>
          </w:tcPr>
          <w:p w:rsidR="0047795A" w:rsidRPr="003C40A3" w:rsidRDefault="0047795A" w:rsidP="00891439">
            <w:pPr>
              <w:jc w:val="center"/>
              <w:rPr>
                <w:rFonts w:ascii="Times New Roman" w:hAnsi="Times New Roman"/>
                <w:sz w:val="22"/>
                <w:szCs w:val="22"/>
                <w:lang w:val="bg-BG"/>
              </w:rPr>
            </w:pPr>
          </w:p>
        </w:tc>
        <w:tc>
          <w:tcPr>
            <w:tcW w:w="1341" w:type="dxa"/>
            <w:shd w:val="clear" w:color="auto" w:fill="auto"/>
            <w:noWrap/>
            <w:vAlign w:val="bottom"/>
          </w:tcPr>
          <w:p w:rsidR="0047795A" w:rsidRPr="003C40A3" w:rsidRDefault="0047795A" w:rsidP="00891439">
            <w:pPr>
              <w:jc w:val="center"/>
              <w:rPr>
                <w:rFonts w:ascii="Times New Roman" w:hAnsi="Times New Roman"/>
                <w:sz w:val="22"/>
                <w:szCs w:val="22"/>
                <w:lang w:val="bg-BG"/>
              </w:rPr>
            </w:pPr>
          </w:p>
        </w:tc>
        <w:tc>
          <w:tcPr>
            <w:tcW w:w="1222"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1</w:t>
            </w:r>
          </w:p>
        </w:tc>
        <w:tc>
          <w:tcPr>
            <w:tcW w:w="1182"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2,191</w:t>
            </w:r>
          </w:p>
        </w:tc>
        <w:tc>
          <w:tcPr>
            <w:tcW w:w="1040"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6005,00</w:t>
            </w:r>
          </w:p>
        </w:tc>
        <w:tc>
          <w:tcPr>
            <w:tcW w:w="1132"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144,03</w:t>
            </w:r>
          </w:p>
        </w:tc>
        <w:tc>
          <w:tcPr>
            <w:tcW w:w="1254" w:type="dxa"/>
            <w:shd w:val="clear" w:color="auto" w:fill="auto"/>
            <w:noWrap/>
            <w:vAlign w:val="bottom"/>
          </w:tcPr>
          <w:p w:rsidR="0047795A" w:rsidRPr="003C40A3" w:rsidRDefault="0047795A" w:rsidP="00891439">
            <w:pPr>
              <w:jc w:val="center"/>
              <w:rPr>
                <w:rFonts w:ascii="Times New Roman" w:hAnsi="Times New Roman"/>
                <w:sz w:val="22"/>
                <w:szCs w:val="22"/>
                <w:lang w:val="bg-BG"/>
              </w:rPr>
            </w:pPr>
            <w:r w:rsidRPr="003C40A3">
              <w:rPr>
                <w:rFonts w:ascii="Times New Roman" w:hAnsi="Times New Roman"/>
                <w:sz w:val="22"/>
                <w:szCs w:val="22"/>
                <w:lang w:val="bg-BG"/>
              </w:rPr>
              <w:t>36,00</w:t>
            </w:r>
          </w:p>
        </w:tc>
      </w:tr>
      <w:tr w:rsidR="0047795A" w:rsidRPr="00512AFA" w:rsidTr="00891439">
        <w:trPr>
          <w:trHeight w:val="270"/>
        </w:trPr>
        <w:tc>
          <w:tcPr>
            <w:tcW w:w="1304" w:type="dxa"/>
            <w:shd w:val="clear" w:color="auto" w:fill="auto"/>
            <w:noWrap/>
            <w:vAlign w:val="bottom"/>
          </w:tcPr>
          <w:p w:rsidR="0047795A" w:rsidRPr="003C40A3" w:rsidRDefault="0047795A" w:rsidP="00891439">
            <w:pPr>
              <w:jc w:val="center"/>
              <w:rPr>
                <w:rFonts w:ascii="Times New Roman" w:hAnsi="Times New Roman"/>
                <w:b/>
                <w:bCs/>
                <w:sz w:val="22"/>
                <w:szCs w:val="22"/>
              </w:rPr>
            </w:pPr>
            <w:r w:rsidRPr="003C40A3">
              <w:rPr>
                <w:rFonts w:ascii="Times New Roman" w:hAnsi="Times New Roman"/>
                <w:b/>
                <w:bCs/>
                <w:sz w:val="22"/>
                <w:szCs w:val="22"/>
              </w:rPr>
              <w:t>общо</w:t>
            </w:r>
          </w:p>
        </w:tc>
        <w:tc>
          <w:tcPr>
            <w:tcW w:w="1425" w:type="dxa"/>
            <w:shd w:val="clear" w:color="auto" w:fill="auto"/>
            <w:noWrap/>
            <w:vAlign w:val="bottom"/>
          </w:tcPr>
          <w:p w:rsidR="0047795A" w:rsidRPr="003C40A3" w:rsidRDefault="0047795A" w:rsidP="00891439">
            <w:pPr>
              <w:jc w:val="center"/>
              <w:rPr>
                <w:rFonts w:ascii="Times New Roman" w:hAnsi="Times New Roman"/>
                <w:b/>
                <w:bCs/>
                <w:sz w:val="22"/>
                <w:szCs w:val="22"/>
                <w:lang w:val="bg-BG"/>
              </w:rPr>
            </w:pPr>
            <w:r w:rsidRPr="003C40A3">
              <w:rPr>
                <w:rFonts w:ascii="Times New Roman" w:hAnsi="Times New Roman"/>
                <w:b/>
                <w:bCs/>
                <w:sz w:val="22"/>
                <w:szCs w:val="22"/>
                <w:lang w:val="bg-BG"/>
              </w:rPr>
              <w:t>4</w:t>
            </w:r>
          </w:p>
        </w:tc>
        <w:tc>
          <w:tcPr>
            <w:tcW w:w="1341" w:type="dxa"/>
            <w:shd w:val="clear" w:color="auto" w:fill="auto"/>
            <w:noWrap/>
            <w:vAlign w:val="bottom"/>
          </w:tcPr>
          <w:p w:rsidR="0047795A" w:rsidRPr="003C40A3" w:rsidRDefault="0047795A" w:rsidP="00891439">
            <w:pPr>
              <w:jc w:val="center"/>
              <w:rPr>
                <w:rFonts w:ascii="Times New Roman" w:hAnsi="Times New Roman"/>
                <w:b/>
                <w:bCs/>
                <w:sz w:val="22"/>
                <w:szCs w:val="22"/>
                <w:lang w:val="bg-BG"/>
              </w:rPr>
            </w:pPr>
            <w:r w:rsidRPr="003C40A3">
              <w:rPr>
                <w:rFonts w:ascii="Times New Roman" w:hAnsi="Times New Roman"/>
                <w:b/>
                <w:bCs/>
                <w:sz w:val="22"/>
                <w:szCs w:val="22"/>
                <w:lang w:val="bg-BG"/>
              </w:rPr>
              <w:t>2</w:t>
            </w:r>
          </w:p>
        </w:tc>
        <w:tc>
          <w:tcPr>
            <w:tcW w:w="1222" w:type="dxa"/>
            <w:shd w:val="clear" w:color="auto" w:fill="auto"/>
            <w:noWrap/>
            <w:vAlign w:val="bottom"/>
          </w:tcPr>
          <w:p w:rsidR="0047795A" w:rsidRPr="003C40A3" w:rsidRDefault="0047795A" w:rsidP="00891439">
            <w:pPr>
              <w:jc w:val="center"/>
              <w:rPr>
                <w:rFonts w:ascii="Times New Roman" w:hAnsi="Times New Roman"/>
                <w:b/>
                <w:bCs/>
                <w:sz w:val="22"/>
                <w:szCs w:val="22"/>
                <w:lang w:val="bg-BG"/>
              </w:rPr>
            </w:pPr>
            <w:r w:rsidRPr="003C40A3">
              <w:rPr>
                <w:rFonts w:ascii="Times New Roman" w:hAnsi="Times New Roman"/>
                <w:b/>
                <w:bCs/>
                <w:sz w:val="22"/>
                <w:szCs w:val="22"/>
                <w:lang w:val="bg-BG"/>
              </w:rPr>
              <w:t>3</w:t>
            </w:r>
          </w:p>
        </w:tc>
        <w:tc>
          <w:tcPr>
            <w:tcW w:w="1182" w:type="dxa"/>
            <w:shd w:val="clear" w:color="auto" w:fill="auto"/>
            <w:noWrap/>
            <w:vAlign w:val="bottom"/>
          </w:tcPr>
          <w:p w:rsidR="0047795A" w:rsidRPr="003C40A3" w:rsidRDefault="0047795A" w:rsidP="00891439">
            <w:pPr>
              <w:jc w:val="center"/>
              <w:rPr>
                <w:rFonts w:ascii="Times New Roman" w:hAnsi="Times New Roman"/>
                <w:b/>
                <w:bCs/>
                <w:sz w:val="22"/>
                <w:szCs w:val="22"/>
                <w:lang w:val="bg-BG"/>
              </w:rPr>
            </w:pPr>
            <w:r w:rsidRPr="003C40A3">
              <w:rPr>
                <w:rFonts w:ascii="Times New Roman" w:hAnsi="Times New Roman"/>
                <w:b/>
                <w:bCs/>
                <w:sz w:val="22"/>
                <w:szCs w:val="22"/>
                <w:lang w:val="bg-BG"/>
              </w:rPr>
              <w:t>37,467</w:t>
            </w:r>
          </w:p>
        </w:tc>
        <w:tc>
          <w:tcPr>
            <w:tcW w:w="1040" w:type="dxa"/>
            <w:shd w:val="clear" w:color="auto" w:fill="auto"/>
            <w:noWrap/>
            <w:vAlign w:val="bottom"/>
          </w:tcPr>
          <w:p w:rsidR="0047795A" w:rsidRPr="003C40A3" w:rsidRDefault="0047795A" w:rsidP="00891439">
            <w:pPr>
              <w:jc w:val="center"/>
              <w:rPr>
                <w:rFonts w:ascii="Times New Roman" w:hAnsi="Times New Roman"/>
                <w:b/>
                <w:bCs/>
                <w:sz w:val="22"/>
                <w:szCs w:val="22"/>
                <w:lang w:val="bg-BG"/>
              </w:rPr>
            </w:pPr>
            <w:r w:rsidRPr="003C40A3">
              <w:rPr>
                <w:rFonts w:ascii="Times New Roman" w:hAnsi="Times New Roman"/>
                <w:b/>
                <w:bCs/>
                <w:sz w:val="22"/>
                <w:szCs w:val="22"/>
                <w:lang w:val="bg-BG"/>
              </w:rPr>
              <w:t>86306,00</w:t>
            </w:r>
          </w:p>
        </w:tc>
        <w:tc>
          <w:tcPr>
            <w:tcW w:w="1132" w:type="dxa"/>
            <w:shd w:val="clear" w:color="auto" w:fill="auto"/>
            <w:noWrap/>
            <w:vAlign w:val="bottom"/>
          </w:tcPr>
          <w:p w:rsidR="0047795A" w:rsidRPr="003C40A3" w:rsidRDefault="0047795A" w:rsidP="00891439">
            <w:pPr>
              <w:jc w:val="center"/>
              <w:rPr>
                <w:rFonts w:ascii="Times New Roman" w:hAnsi="Times New Roman"/>
                <w:b/>
                <w:bCs/>
                <w:sz w:val="22"/>
                <w:szCs w:val="22"/>
                <w:lang w:val="bg-BG"/>
              </w:rPr>
            </w:pPr>
            <w:r w:rsidRPr="003C40A3">
              <w:rPr>
                <w:rFonts w:ascii="Times New Roman" w:hAnsi="Times New Roman"/>
                <w:b/>
                <w:bCs/>
                <w:sz w:val="22"/>
                <w:szCs w:val="22"/>
                <w:lang w:val="bg-BG"/>
              </w:rPr>
              <w:t>2071,25</w:t>
            </w:r>
          </w:p>
        </w:tc>
        <w:tc>
          <w:tcPr>
            <w:tcW w:w="1254" w:type="dxa"/>
            <w:shd w:val="clear" w:color="auto" w:fill="auto"/>
            <w:noWrap/>
            <w:vAlign w:val="bottom"/>
          </w:tcPr>
          <w:p w:rsidR="0047795A" w:rsidRPr="003C40A3" w:rsidRDefault="0047795A" w:rsidP="00891439">
            <w:pPr>
              <w:jc w:val="center"/>
              <w:rPr>
                <w:rFonts w:ascii="Times New Roman" w:hAnsi="Times New Roman"/>
                <w:b/>
                <w:bCs/>
                <w:sz w:val="22"/>
                <w:szCs w:val="22"/>
                <w:lang w:val="bg-BG"/>
              </w:rPr>
            </w:pPr>
            <w:r w:rsidRPr="003C40A3">
              <w:rPr>
                <w:rFonts w:ascii="Times New Roman" w:hAnsi="Times New Roman"/>
                <w:b/>
                <w:bCs/>
                <w:sz w:val="22"/>
                <w:szCs w:val="22"/>
                <w:lang w:val="bg-BG"/>
              </w:rPr>
              <w:t>108,00</w:t>
            </w:r>
          </w:p>
        </w:tc>
      </w:tr>
    </w:tbl>
    <w:p w:rsidR="0047795A" w:rsidRDefault="0047795A" w:rsidP="0047795A">
      <w:pPr>
        <w:ind w:firstLine="720"/>
        <w:jc w:val="both"/>
        <w:rPr>
          <w:rFonts w:ascii="Times New Roman" w:hAnsi="Times New Roman"/>
          <w:color w:val="FF0000"/>
          <w:sz w:val="22"/>
          <w:szCs w:val="22"/>
        </w:rPr>
      </w:pPr>
    </w:p>
    <w:p w:rsidR="0047795A" w:rsidRPr="003C40A3" w:rsidRDefault="0047795A" w:rsidP="0047795A">
      <w:pPr>
        <w:ind w:firstLine="720"/>
        <w:jc w:val="both"/>
        <w:rPr>
          <w:rFonts w:ascii="Times New Roman" w:hAnsi="Times New Roman"/>
          <w:sz w:val="22"/>
          <w:szCs w:val="22"/>
          <w:lang w:val="bg-BG"/>
        </w:rPr>
      </w:pPr>
      <w:r w:rsidRPr="003C40A3">
        <w:rPr>
          <w:rFonts w:ascii="Times New Roman" w:hAnsi="Times New Roman"/>
          <w:sz w:val="22"/>
          <w:szCs w:val="22"/>
        </w:rPr>
        <w:t xml:space="preserve">За </w:t>
      </w:r>
      <w:r w:rsidRPr="003C40A3">
        <w:rPr>
          <w:rFonts w:ascii="Times New Roman" w:hAnsi="Times New Roman"/>
          <w:sz w:val="22"/>
          <w:szCs w:val="22"/>
          <w:lang w:val="bg-BG"/>
        </w:rPr>
        <w:t xml:space="preserve"> сравнение през </w:t>
      </w:r>
      <w:r w:rsidRPr="003C40A3">
        <w:rPr>
          <w:rFonts w:ascii="Times New Roman" w:hAnsi="Times New Roman"/>
          <w:sz w:val="22"/>
          <w:szCs w:val="22"/>
        </w:rPr>
        <w:t>20</w:t>
      </w:r>
      <w:r w:rsidRPr="003C40A3">
        <w:rPr>
          <w:rFonts w:ascii="Times New Roman" w:hAnsi="Times New Roman"/>
          <w:sz w:val="22"/>
          <w:szCs w:val="22"/>
          <w:lang w:val="bg-BG"/>
        </w:rPr>
        <w:t>20</w:t>
      </w:r>
      <w:r w:rsidRPr="003C40A3">
        <w:rPr>
          <w:rFonts w:ascii="Times New Roman" w:hAnsi="Times New Roman"/>
          <w:sz w:val="22"/>
          <w:szCs w:val="22"/>
        </w:rPr>
        <w:t xml:space="preserve"> г. са сключени </w:t>
      </w:r>
      <w:r w:rsidRPr="003C40A3">
        <w:rPr>
          <w:rFonts w:ascii="Times New Roman" w:hAnsi="Times New Roman"/>
          <w:sz w:val="22"/>
          <w:szCs w:val="22"/>
          <w:lang w:val="bg-BG"/>
        </w:rPr>
        <w:t xml:space="preserve">6 </w:t>
      </w:r>
      <w:r w:rsidRPr="003C40A3">
        <w:rPr>
          <w:rFonts w:ascii="Times New Roman" w:hAnsi="Times New Roman"/>
          <w:sz w:val="22"/>
          <w:szCs w:val="22"/>
        </w:rPr>
        <w:t xml:space="preserve">бр. договора за покупко-продажба по реда на §12 а от ПЗР на ЗСПЗЗ, за  7 бр. имота за </w:t>
      </w:r>
      <w:r w:rsidRPr="003C40A3">
        <w:rPr>
          <w:rFonts w:ascii="Times New Roman" w:hAnsi="Times New Roman"/>
          <w:sz w:val="22"/>
          <w:szCs w:val="22"/>
          <w:lang w:val="bg-BG"/>
        </w:rPr>
        <w:t>28,219</w:t>
      </w:r>
      <w:r w:rsidRPr="003C40A3">
        <w:rPr>
          <w:rFonts w:ascii="Times New Roman" w:hAnsi="Times New Roman"/>
          <w:sz w:val="22"/>
          <w:szCs w:val="22"/>
        </w:rPr>
        <w:t xml:space="preserve"> дка на стойност 7</w:t>
      </w:r>
      <w:r w:rsidRPr="003C40A3">
        <w:rPr>
          <w:rFonts w:ascii="Times New Roman" w:hAnsi="Times New Roman"/>
          <w:sz w:val="22"/>
          <w:szCs w:val="22"/>
          <w:lang w:val="bg-BG"/>
        </w:rPr>
        <w:t>1315</w:t>
      </w:r>
      <w:r w:rsidRPr="003C40A3">
        <w:rPr>
          <w:rFonts w:ascii="Times New Roman" w:hAnsi="Times New Roman"/>
          <w:sz w:val="22"/>
          <w:szCs w:val="22"/>
        </w:rPr>
        <w:t>,00 лева и режийни разноски с ДДС върху тях  в размер на 1</w:t>
      </w:r>
      <w:r w:rsidRPr="003C40A3">
        <w:rPr>
          <w:rFonts w:ascii="Times New Roman" w:hAnsi="Times New Roman"/>
          <w:sz w:val="22"/>
          <w:szCs w:val="22"/>
          <w:lang w:val="bg-BG"/>
        </w:rPr>
        <w:t>711</w:t>
      </w:r>
      <w:r w:rsidRPr="003C40A3">
        <w:rPr>
          <w:rFonts w:ascii="Times New Roman" w:hAnsi="Times New Roman"/>
          <w:sz w:val="22"/>
          <w:szCs w:val="22"/>
        </w:rPr>
        <w:t>8,</w:t>
      </w:r>
      <w:r w:rsidRPr="003C40A3">
        <w:rPr>
          <w:rFonts w:ascii="Times New Roman" w:hAnsi="Times New Roman"/>
          <w:sz w:val="22"/>
          <w:szCs w:val="22"/>
          <w:lang w:val="bg-BG"/>
        </w:rPr>
        <w:t>56</w:t>
      </w:r>
      <w:r w:rsidRPr="003C40A3">
        <w:rPr>
          <w:rFonts w:ascii="Times New Roman" w:hAnsi="Times New Roman"/>
          <w:sz w:val="22"/>
          <w:szCs w:val="22"/>
        </w:rPr>
        <w:t xml:space="preserve"> лева</w:t>
      </w:r>
      <w:r w:rsidRPr="003C40A3">
        <w:rPr>
          <w:rFonts w:ascii="Times New Roman" w:hAnsi="Times New Roman"/>
          <w:sz w:val="22"/>
          <w:szCs w:val="22"/>
          <w:lang w:val="bg-BG"/>
        </w:rPr>
        <w:t>.  Постъпили са 410,00 лв. за извършените разходи по чл.56 ш от ППЗСПЗЗ.</w:t>
      </w:r>
    </w:p>
    <w:p w:rsidR="0047795A" w:rsidRPr="00903BD5" w:rsidRDefault="0047795A" w:rsidP="0047795A">
      <w:pPr>
        <w:ind w:firstLine="720"/>
        <w:jc w:val="both"/>
        <w:rPr>
          <w:rFonts w:ascii="Times New Roman" w:hAnsi="Times New Roman"/>
          <w:sz w:val="22"/>
          <w:szCs w:val="22"/>
          <w:lang w:val="bg-BG"/>
        </w:rPr>
      </w:pPr>
      <w:r w:rsidRPr="00903BD5">
        <w:rPr>
          <w:rFonts w:ascii="Times New Roman" w:hAnsi="Times New Roman"/>
          <w:sz w:val="22"/>
          <w:szCs w:val="22"/>
          <w:lang w:val="bg-BG"/>
        </w:rPr>
        <w:t>През</w:t>
      </w:r>
      <w:r w:rsidRPr="00903BD5">
        <w:rPr>
          <w:rFonts w:ascii="Times New Roman" w:hAnsi="Times New Roman"/>
          <w:sz w:val="22"/>
          <w:szCs w:val="22"/>
        </w:rPr>
        <w:t xml:space="preserve"> 2019 г. са сключени 5бр. договора за покупко-продажба по реда на §12 а от ПЗР на ЗСПЗЗ, за  7 бр. имота за 32,995 дка на стойност 76 600,00 лева и режийни разноски с ДДС върху тях  в размер на 1838,40 лева</w:t>
      </w:r>
      <w:r w:rsidRPr="00903BD5">
        <w:rPr>
          <w:rFonts w:ascii="Times New Roman" w:hAnsi="Times New Roman"/>
          <w:sz w:val="22"/>
          <w:szCs w:val="22"/>
          <w:lang w:val="bg-BG"/>
        </w:rPr>
        <w:t>.</w:t>
      </w:r>
    </w:p>
    <w:p w:rsidR="0047795A" w:rsidRDefault="0047795A" w:rsidP="0047795A">
      <w:pPr>
        <w:ind w:firstLine="720"/>
        <w:jc w:val="both"/>
        <w:rPr>
          <w:rFonts w:ascii="Times New Roman" w:hAnsi="Times New Roman"/>
          <w:sz w:val="22"/>
          <w:szCs w:val="22"/>
          <w:lang w:val="bg-BG"/>
        </w:rPr>
      </w:pPr>
      <w:r w:rsidRPr="003C40A3">
        <w:rPr>
          <w:rFonts w:ascii="Times New Roman" w:hAnsi="Times New Roman"/>
          <w:sz w:val="22"/>
          <w:szCs w:val="22"/>
          <w:lang w:val="bg-BG"/>
        </w:rPr>
        <w:lastRenderedPageBreak/>
        <w:t>Въз основа на констатациите от съставените протоколи на комисиите по отношение на стопански дворове, извън регулация се провеждат съответно процедури по реда на чл.45б, ал.3 от ППЗСПЗЗ.</w:t>
      </w:r>
    </w:p>
    <w:p w:rsidR="0047795A" w:rsidRPr="00636B6A" w:rsidRDefault="0047795A" w:rsidP="0047795A">
      <w:pPr>
        <w:ind w:firstLine="720"/>
        <w:jc w:val="both"/>
        <w:rPr>
          <w:rFonts w:ascii="Times New Roman" w:hAnsi="Times New Roman"/>
          <w:sz w:val="22"/>
          <w:szCs w:val="22"/>
          <w:lang w:val="bg-BG"/>
        </w:rPr>
      </w:pPr>
      <w:r w:rsidRPr="00636B6A">
        <w:rPr>
          <w:rFonts w:ascii="Times New Roman" w:hAnsi="Times New Roman"/>
          <w:sz w:val="22"/>
          <w:szCs w:val="22"/>
          <w:lang w:val="bg-BG"/>
        </w:rPr>
        <w:t>За 202</w:t>
      </w:r>
      <w:r w:rsidRPr="00636B6A">
        <w:rPr>
          <w:rFonts w:ascii="Times New Roman" w:hAnsi="Times New Roman"/>
          <w:sz w:val="22"/>
          <w:szCs w:val="22"/>
        </w:rPr>
        <w:t>1</w:t>
      </w:r>
      <w:r w:rsidRPr="00636B6A">
        <w:rPr>
          <w:rFonts w:ascii="Times New Roman" w:hAnsi="Times New Roman"/>
          <w:sz w:val="22"/>
          <w:szCs w:val="22"/>
          <w:lang w:val="bg-BG"/>
        </w:rPr>
        <w:t xml:space="preserve"> г. има съставени 5 бр. Констативни протоколи на основание чл.45б, ал.3 от ППЗСПЗЗ. </w:t>
      </w:r>
    </w:p>
    <w:p w:rsidR="0047795A" w:rsidRPr="00636B6A" w:rsidRDefault="0047795A" w:rsidP="0047795A">
      <w:pPr>
        <w:ind w:firstLine="720"/>
        <w:jc w:val="both"/>
        <w:rPr>
          <w:rFonts w:ascii="Times New Roman" w:hAnsi="Times New Roman"/>
          <w:sz w:val="22"/>
          <w:szCs w:val="22"/>
          <w:lang w:val="bg-BG"/>
        </w:rPr>
      </w:pPr>
      <w:r w:rsidRPr="00636B6A">
        <w:rPr>
          <w:rFonts w:ascii="Times New Roman" w:hAnsi="Times New Roman"/>
          <w:sz w:val="22"/>
          <w:szCs w:val="22"/>
          <w:lang w:val="bg-BG"/>
        </w:rPr>
        <w:t>Постъпили са 2 бр. искане - предложение от физически и юридически лица на основание чл.45, ал.14 от ППЗСПЗЗ ведно с разработки от извършени технически дейности  за извършване на делба в дъжгавен имот с цел определяне на прилежаща площ само към собствените им сгради. Разработките са разгледани и приети по реда на чл.45, ал.5 от ППЗСПЗЗ.</w:t>
      </w:r>
    </w:p>
    <w:p w:rsidR="0047795A" w:rsidRPr="00636B6A" w:rsidRDefault="0047795A" w:rsidP="0047795A">
      <w:pPr>
        <w:ind w:firstLine="720"/>
        <w:jc w:val="both"/>
        <w:rPr>
          <w:rFonts w:ascii="Times New Roman" w:hAnsi="Times New Roman"/>
          <w:sz w:val="22"/>
          <w:szCs w:val="22"/>
          <w:lang w:val="bg-BG"/>
        </w:rPr>
      </w:pPr>
      <w:r w:rsidRPr="00636B6A">
        <w:rPr>
          <w:rFonts w:ascii="Times New Roman" w:hAnsi="Times New Roman"/>
          <w:sz w:val="22"/>
          <w:szCs w:val="22"/>
          <w:lang w:val="bg-BG"/>
        </w:rPr>
        <w:t>Във връзка с частични изменения на парцеларни планове / планове на новообразувани имоти/ са съставени приемателни протоколи – 7 бр., одобрени със Заповеди на Директора на ОД „З” на основание чл.45, ал.6 от ППЗСПЗЗ</w:t>
      </w:r>
      <w:r>
        <w:rPr>
          <w:rFonts w:ascii="Times New Roman" w:hAnsi="Times New Roman"/>
          <w:sz w:val="22"/>
          <w:szCs w:val="22"/>
          <w:lang w:val="bg-BG"/>
        </w:rPr>
        <w:t>.</w:t>
      </w:r>
    </w:p>
    <w:p w:rsidR="0047795A" w:rsidRPr="003C40A3" w:rsidRDefault="0047795A" w:rsidP="0047795A">
      <w:pPr>
        <w:ind w:firstLine="720"/>
        <w:jc w:val="both"/>
        <w:rPr>
          <w:rFonts w:ascii="Times New Roman" w:hAnsi="Times New Roman"/>
          <w:sz w:val="22"/>
          <w:szCs w:val="22"/>
          <w:lang w:val="bg-BG"/>
        </w:rPr>
      </w:pPr>
      <w:r>
        <w:rPr>
          <w:rFonts w:ascii="Times New Roman" w:hAnsi="Times New Roman"/>
          <w:sz w:val="22"/>
          <w:szCs w:val="22"/>
          <w:lang w:val="bg-BG"/>
        </w:rPr>
        <w:t>Същите се предоставят пред СГКК Добрич за сведение, а при необходимост се прави изменение на КККР за съответните имоти и землища.</w:t>
      </w:r>
    </w:p>
    <w:p w:rsidR="0047795A" w:rsidRPr="00636B6A" w:rsidRDefault="0047795A" w:rsidP="0047795A">
      <w:pPr>
        <w:ind w:firstLine="720"/>
        <w:jc w:val="both"/>
        <w:rPr>
          <w:rFonts w:ascii="Times New Roman" w:hAnsi="Times New Roman"/>
          <w:sz w:val="22"/>
          <w:szCs w:val="22"/>
          <w:lang w:val="bg-BG"/>
        </w:rPr>
      </w:pPr>
      <w:r w:rsidRPr="00636B6A">
        <w:rPr>
          <w:rFonts w:ascii="Times New Roman" w:hAnsi="Times New Roman"/>
          <w:sz w:val="22"/>
          <w:szCs w:val="22"/>
          <w:lang w:val="bg-BG"/>
        </w:rPr>
        <w:t>За  сравнение за 2020 г. има съставени 5 бр. Констативни протоколи на основание чл.45б, ал.3 от ППЗСПЗЗ. Издадени са 5 бр. Заповеди на Директора на ОД „З” на основание чл.45, ал.6 от ППЗСПЗЗ за одобряване на частични изменения на парцеларни планове или отстраняване на несъответствия във връзка с чл.45б, ал. 3 от ППЗСПЗЗ, съответно са съставени 5 бр. Протоколи с взети решения за приемането им.</w:t>
      </w:r>
    </w:p>
    <w:p w:rsidR="0047795A" w:rsidRDefault="0047795A" w:rsidP="0047795A">
      <w:pPr>
        <w:ind w:firstLine="720"/>
        <w:jc w:val="both"/>
        <w:rPr>
          <w:rFonts w:ascii="Times New Roman" w:hAnsi="Times New Roman"/>
          <w:sz w:val="22"/>
          <w:szCs w:val="22"/>
          <w:lang w:val="bg-BG"/>
        </w:rPr>
      </w:pPr>
      <w:r w:rsidRPr="00636B6A">
        <w:rPr>
          <w:rFonts w:ascii="Times New Roman" w:hAnsi="Times New Roman"/>
          <w:sz w:val="22"/>
          <w:szCs w:val="22"/>
          <w:lang w:val="bg-BG"/>
        </w:rPr>
        <w:t xml:space="preserve"> През 2019 г. са съставени 9 бр. Констативни протоколи на основание чл.45б, ал.3 от ППЗСПЗЗ. Издадени са 9 бр. Заповеди на Директора на ОД „З” на основание чл.45, ал.6 от ППЗСПЗЗ за одобряване на частични изменения на парцеларни планове или отстраняване на несъответствия във връзка с чл.45б, ал. 3 от ППЗСПЗЗ, съответно са съставени 9 бр. Протоколи с взети решения за приемането им.</w:t>
      </w:r>
    </w:p>
    <w:p w:rsidR="0047795A" w:rsidRPr="00BD2753" w:rsidRDefault="0047795A" w:rsidP="0047795A">
      <w:pPr>
        <w:ind w:firstLine="720"/>
        <w:jc w:val="both"/>
        <w:rPr>
          <w:rFonts w:ascii="Times New Roman" w:hAnsi="Times New Roman"/>
          <w:sz w:val="22"/>
          <w:szCs w:val="22"/>
          <w:lang w:val="bg-BG"/>
        </w:rPr>
      </w:pPr>
      <w:r w:rsidRPr="00BD2753">
        <w:rPr>
          <w:rFonts w:ascii="Times New Roman" w:hAnsi="Times New Roman"/>
          <w:sz w:val="22"/>
          <w:szCs w:val="22"/>
          <w:lang w:val="bg-BG"/>
        </w:rPr>
        <w:t xml:space="preserve">За 2021 г. са изготвени </w:t>
      </w:r>
      <w:r>
        <w:rPr>
          <w:rFonts w:ascii="Times New Roman" w:hAnsi="Times New Roman"/>
          <w:sz w:val="22"/>
          <w:szCs w:val="22"/>
          <w:lang w:val="bg-BG"/>
        </w:rPr>
        <w:t>8</w:t>
      </w:r>
      <w:r w:rsidRPr="00BD2753">
        <w:rPr>
          <w:rFonts w:ascii="Times New Roman" w:hAnsi="Times New Roman"/>
          <w:sz w:val="22"/>
          <w:szCs w:val="22"/>
          <w:lang w:val="bg-BG"/>
        </w:rPr>
        <w:t xml:space="preserve"> бр. предложения до Областен управител Добрич за съставяне на АДС за 1</w:t>
      </w:r>
      <w:r>
        <w:rPr>
          <w:rFonts w:ascii="Times New Roman" w:hAnsi="Times New Roman"/>
          <w:sz w:val="22"/>
          <w:szCs w:val="22"/>
          <w:lang w:val="bg-BG"/>
        </w:rPr>
        <w:t>0</w:t>
      </w:r>
      <w:r w:rsidRPr="00BD2753">
        <w:rPr>
          <w:rFonts w:ascii="Times New Roman" w:hAnsi="Times New Roman"/>
          <w:sz w:val="22"/>
          <w:szCs w:val="22"/>
          <w:lang w:val="bg-BG"/>
        </w:rPr>
        <w:t xml:space="preserve"> бр. имоти по реда на чл.27, ал.6,  ал.8  от ЗСПЗЗ и по §12 а от ПЗР на ЗСПЗЗ. </w:t>
      </w:r>
    </w:p>
    <w:p w:rsidR="0047795A" w:rsidRPr="00903BD5" w:rsidRDefault="0047795A" w:rsidP="0047795A">
      <w:pPr>
        <w:ind w:firstLine="720"/>
        <w:jc w:val="both"/>
        <w:rPr>
          <w:rFonts w:ascii="Times New Roman" w:hAnsi="Times New Roman"/>
          <w:sz w:val="22"/>
          <w:szCs w:val="22"/>
          <w:lang w:val="bg-BG"/>
        </w:rPr>
      </w:pPr>
      <w:r w:rsidRPr="00526A60">
        <w:rPr>
          <w:rFonts w:ascii="Times New Roman" w:hAnsi="Times New Roman"/>
          <w:sz w:val="22"/>
          <w:szCs w:val="22"/>
          <w:lang w:val="bg-BG"/>
        </w:rPr>
        <w:t xml:space="preserve">За сравнение през 2020 г. са изготвени 13 бр. предложения до Областен управител </w:t>
      </w:r>
      <w:r w:rsidRPr="00903BD5">
        <w:rPr>
          <w:rFonts w:ascii="Times New Roman" w:hAnsi="Times New Roman"/>
          <w:sz w:val="22"/>
          <w:szCs w:val="22"/>
          <w:lang w:val="bg-BG"/>
        </w:rPr>
        <w:t xml:space="preserve">Добрич за съставяне на АДС за 15 бр. имоти по реда на чл.27, ал.6,  ал.8  от ЗСПЗЗ и по §12 а от ПЗР на ЗСПЗЗ. </w:t>
      </w:r>
    </w:p>
    <w:p w:rsidR="0047795A" w:rsidRDefault="0047795A" w:rsidP="0047795A">
      <w:pPr>
        <w:ind w:firstLine="720"/>
        <w:jc w:val="both"/>
        <w:rPr>
          <w:rFonts w:ascii="Times New Roman" w:hAnsi="Times New Roman"/>
          <w:sz w:val="22"/>
          <w:szCs w:val="22"/>
          <w:lang w:val="bg-BG"/>
        </w:rPr>
      </w:pPr>
    </w:p>
    <w:p w:rsidR="00903BD5" w:rsidRPr="00903BD5" w:rsidRDefault="00903BD5" w:rsidP="0047795A">
      <w:pPr>
        <w:ind w:firstLine="720"/>
        <w:jc w:val="both"/>
        <w:rPr>
          <w:rFonts w:ascii="Times New Roman" w:hAnsi="Times New Roman"/>
          <w:sz w:val="22"/>
          <w:szCs w:val="22"/>
          <w:lang w:val="bg-BG"/>
        </w:rPr>
      </w:pPr>
    </w:p>
    <w:p w:rsidR="0047795A" w:rsidRPr="00903BD5" w:rsidRDefault="00903BD5" w:rsidP="0047795A">
      <w:pPr>
        <w:pStyle w:val="af2"/>
        <w:jc w:val="both"/>
        <w:rPr>
          <w:rFonts w:ascii="Times New Roman" w:hAnsi="Times New Roman"/>
          <w:b/>
          <w:sz w:val="22"/>
          <w:szCs w:val="22"/>
          <w:u w:val="single"/>
          <w:lang w:val="bg-BG"/>
        </w:rPr>
      </w:pPr>
      <w:r w:rsidRPr="00903BD5">
        <w:rPr>
          <w:rFonts w:ascii="Times New Roman" w:hAnsi="Times New Roman"/>
          <w:b/>
          <w:sz w:val="22"/>
          <w:szCs w:val="22"/>
          <w:u w:val="single"/>
          <w:lang w:val="bg-BG"/>
        </w:rPr>
        <w:t xml:space="preserve">3.4. ДЕЙНОСТИ НА ОД „ЗЕМЕДЕЛИЕ“ </w:t>
      </w:r>
      <w:r>
        <w:rPr>
          <w:rFonts w:ascii="Times New Roman" w:hAnsi="Times New Roman"/>
          <w:b/>
          <w:sz w:val="22"/>
          <w:szCs w:val="22"/>
          <w:u w:val="single"/>
          <w:lang w:val="bg-BG"/>
        </w:rPr>
        <w:t xml:space="preserve">ГР. ДОБРИЧ </w:t>
      </w:r>
      <w:r w:rsidRPr="00903BD5">
        <w:rPr>
          <w:rFonts w:ascii="Times New Roman" w:hAnsi="Times New Roman"/>
          <w:b/>
          <w:sz w:val="22"/>
          <w:szCs w:val="22"/>
          <w:u w:val="single"/>
          <w:lang w:val="bg-BG"/>
        </w:rPr>
        <w:t>ПО ЗКИР, ЗУТ И ДР.</w:t>
      </w:r>
    </w:p>
    <w:p w:rsidR="0047795A" w:rsidRPr="00903BD5" w:rsidRDefault="0047795A" w:rsidP="0047795A">
      <w:pPr>
        <w:pStyle w:val="af2"/>
        <w:jc w:val="both"/>
        <w:rPr>
          <w:rFonts w:ascii="Times New Roman" w:hAnsi="Times New Roman"/>
          <w:b/>
          <w:sz w:val="22"/>
          <w:szCs w:val="22"/>
          <w:lang w:val="bg-BG"/>
        </w:rPr>
      </w:pPr>
    </w:p>
    <w:p w:rsidR="0047795A" w:rsidRPr="00903BD5" w:rsidRDefault="0047795A" w:rsidP="0047795A">
      <w:pPr>
        <w:ind w:firstLine="720"/>
        <w:jc w:val="both"/>
        <w:rPr>
          <w:rFonts w:ascii="Times New Roman" w:hAnsi="Times New Roman"/>
          <w:sz w:val="22"/>
          <w:szCs w:val="22"/>
          <w:lang w:val="bg-BG"/>
        </w:rPr>
      </w:pPr>
      <w:r w:rsidRPr="00903BD5">
        <w:rPr>
          <w:rFonts w:ascii="Times New Roman" w:hAnsi="Times New Roman"/>
          <w:sz w:val="22"/>
          <w:szCs w:val="22"/>
          <w:lang w:val="bg-BG"/>
        </w:rPr>
        <w:t xml:space="preserve">Изготвяни са възлагателни писма до лица, регистрирани по реда на ЗКИР относно изготвяне на технически дейности във връзка с възникнала необходимост при частични изменения на парцеларни планове в цифров вид и съответно изменение на кадастрални карти. </w:t>
      </w:r>
    </w:p>
    <w:p w:rsidR="0047795A" w:rsidRPr="00903BD5" w:rsidRDefault="0047795A" w:rsidP="0047795A">
      <w:pPr>
        <w:ind w:firstLine="720"/>
        <w:jc w:val="both"/>
        <w:rPr>
          <w:rFonts w:ascii="Times New Roman" w:hAnsi="Times New Roman"/>
          <w:sz w:val="22"/>
          <w:szCs w:val="22"/>
          <w:lang w:val="bg-BG"/>
        </w:rPr>
      </w:pPr>
      <w:r w:rsidRPr="00903BD5">
        <w:rPr>
          <w:rFonts w:ascii="Times New Roman" w:hAnsi="Times New Roman"/>
          <w:sz w:val="22"/>
          <w:szCs w:val="22"/>
          <w:lang w:val="bg-BG"/>
        </w:rPr>
        <w:t>В ОДЗ постъпват искания от физически и/или юридически лица по повод внасяне на информация и данни за сгради, имоти, констатирани несъответствия в информацията в различни документи по отразяване и или изменения на кадастрални карти. По исканията се извършват проверки и изготвят отговори, съответно становища и др. до заявителите, компетентни органи /СГКК, Общини/.</w:t>
      </w:r>
    </w:p>
    <w:p w:rsidR="0047795A" w:rsidRPr="00903BD5" w:rsidRDefault="0047795A" w:rsidP="0047795A">
      <w:pPr>
        <w:ind w:firstLine="720"/>
        <w:jc w:val="both"/>
        <w:rPr>
          <w:rFonts w:ascii="Times New Roman" w:hAnsi="Times New Roman"/>
          <w:sz w:val="22"/>
          <w:szCs w:val="22"/>
          <w:lang w:val="bg-BG"/>
        </w:rPr>
      </w:pPr>
      <w:r w:rsidRPr="00903BD5">
        <w:rPr>
          <w:rFonts w:ascii="Times New Roman" w:hAnsi="Times New Roman"/>
          <w:sz w:val="22"/>
          <w:szCs w:val="22"/>
          <w:lang w:val="bg-BG"/>
        </w:rPr>
        <w:t>За 2021 г. са постъпили 10 бр. уведомления за откриване на производство по изменения на КККР свързани с отстраняване на явна фактическа грешка. Всички проекти за изменения са разглеждани в законовите срокове и ОД „Земеделие” е изразила становища по  всички искания.</w:t>
      </w:r>
    </w:p>
    <w:p w:rsidR="0047795A" w:rsidRDefault="0047795A" w:rsidP="0047795A">
      <w:pPr>
        <w:ind w:firstLine="720"/>
        <w:jc w:val="both"/>
        <w:rPr>
          <w:rFonts w:ascii="Times New Roman" w:hAnsi="Times New Roman"/>
          <w:sz w:val="22"/>
          <w:szCs w:val="22"/>
          <w:lang w:val="bg-BG"/>
        </w:rPr>
      </w:pPr>
      <w:r w:rsidRPr="00903BD5">
        <w:rPr>
          <w:rFonts w:ascii="Times New Roman" w:hAnsi="Times New Roman"/>
          <w:sz w:val="22"/>
          <w:szCs w:val="22"/>
          <w:lang w:val="bg-BG"/>
        </w:rPr>
        <w:t xml:space="preserve">За сравнение </w:t>
      </w:r>
      <w:r w:rsidRPr="00BD1E10">
        <w:rPr>
          <w:rFonts w:ascii="Times New Roman" w:hAnsi="Times New Roman"/>
          <w:sz w:val="22"/>
          <w:szCs w:val="22"/>
          <w:lang w:val="bg-BG"/>
        </w:rPr>
        <w:t>през 2020 г. са постъпили 8 бр. уведомления за откриване на производство по изменения на КККР свързани с отстраняване на явна фактическа грешка. , за които ОДЗ е изразила становища по  всички искания. През 2019 г. са постъпили 24 бр. уведомления.</w:t>
      </w:r>
    </w:p>
    <w:p w:rsidR="0047795A" w:rsidRPr="005015DA" w:rsidRDefault="0047795A" w:rsidP="0047795A">
      <w:pPr>
        <w:ind w:firstLine="720"/>
        <w:jc w:val="both"/>
        <w:rPr>
          <w:rFonts w:ascii="Times New Roman" w:hAnsi="Times New Roman"/>
          <w:sz w:val="22"/>
          <w:szCs w:val="22"/>
          <w:lang w:val="bg-BG"/>
        </w:rPr>
      </w:pPr>
      <w:r w:rsidRPr="005015DA">
        <w:rPr>
          <w:rFonts w:ascii="Times New Roman" w:hAnsi="Times New Roman"/>
          <w:sz w:val="22"/>
          <w:szCs w:val="22"/>
          <w:lang w:val="bg-BG"/>
        </w:rPr>
        <w:t xml:space="preserve">За 2021 г. са изразени становища по производства по изменение на ПУП  за 3 бр. За сравнение през 2020 г. са изразени 4 бр. , през 2019 г. също са 4 бр. </w:t>
      </w:r>
    </w:p>
    <w:p w:rsidR="0047795A" w:rsidRDefault="0047795A" w:rsidP="0047795A">
      <w:pPr>
        <w:ind w:right="-142"/>
        <w:jc w:val="both"/>
        <w:textAlignment w:val="auto"/>
        <w:rPr>
          <w:rFonts w:ascii="Times New Roman" w:hAnsi="Times New Roman"/>
          <w:b/>
          <w:caps/>
          <w:sz w:val="24"/>
          <w:szCs w:val="24"/>
          <w:lang w:val="bg-BG"/>
        </w:rPr>
      </w:pPr>
    </w:p>
    <w:p w:rsidR="0079238D" w:rsidRPr="00506DE3" w:rsidRDefault="0079238D" w:rsidP="0079238D">
      <w:pPr>
        <w:ind w:right="-142"/>
        <w:jc w:val="both"/>
        <w:textAlignment w:val="auto"/>
        <w:rPr>
          <w:rFonts w:ascii="Times New Roman" w:hAnsi="Times New Roman"/>
          <w:b/>
          <w:sz w:val="22"/>
          <w:szCs w:val="22"/>
          <w:u w:val="single"/>
          <w:lang w:val="bg-BG"/>
        </w:rPr>
      </w:pPr>
      <w:r w:rsidRPr="00506DE3">
        <w:rPr>
          <w:rFonts w:ascii="Times New Roman" w:hAnsi="Times New Roman"/>
          <w:b/>
          <w:sz w:val="22"/>
          <w:szCs w:val="22"/>
          <w:u w:val="single"/>
          <w:lang w:val="bg-BG"/>
        </w:rPr>
        <w:t>V. РЕГИСТЪР НА ЗЕМЕДЕЛСКИТЕ СТОПАНИ ПО НАРЕДБА №3/1999 Г.</w:t>
      </w:r>
    </w:p>
    <w:p w:rsidR="0079238D" w:rsidRPr="00506DE3" w:rsidRDefault="0079238D" w:rsidP="0079238D">
      <w:pPr>
        <w:jc w:val="both"/>
        <w:textAlignment w:val="auto"/>
        <w:rPr>
          <w:rFonts w:ascii="Times New Roman" w:hAnsi="Times New Roman"/>
          <w:sz w:val="24"/>
          <w:szCs w:val="24"/>
          <w:u w:val="single"/>
          <w:lang w:val="bg-BG"/>
        </w:rPr>
      </w:pPr>
    </w:p>
    <w:p w:rsidR="0079238D" w:rsidRPr="00DE6321" w:rsidRDefault="0079238D" w:rsidP="0079238D">
      <w:pPr>
        <w:widowControl w:val="0"/>
        <w:overflowPunct/>
        <w:autoSpaceDE/>
        <w:adjustRightInd/>
        <w:ind w:firstLine="720"/>
        <w:jc w:val="both"/>
        <w:rPr>
          <w:rFonts w:ascii="Times New Roman" w:hAnsi="Times New Roman"/>
          <w:sz w:val="22"/>
          <w:szCs w:val="22"/>
          <w:lang w:val="bg-BG" w:eastAsia="bg-BG"/>
        </w:rPr>
      </w:pPr>
      <w:r w:rsidRPr="00DE6321">
        <w:rPr>
          <w:rFonts w:ascii="Times New Roman" w:hAnsi="Times New Roman"/>
          <w:sz w:val="22"/>
          <w:szCs w:val="22"/>
          <w:lang w:val="bg-BG" w:eastAsia="bg-BG"/>
        </w:rPr>
        <w:t xml:space="preserve">През изтеклия отчетен период продължи дейността на Областна дирекция ”Земеделие”, град Добрич съвместно с </w:t>
      </w:r>
      <w:r w:rsidR="00DE6321" w:rsidRPr="00DE6321">
        <w:rPr>
          <w:rFonts w:ascii="Times New Roman" w:hAnsi="Times New Roman"/>
          <w:sz w:val="22"/>
          <w:szCs w:val="22"/>
          <w:lang w:val="bg-BG" w:eastAsia="bg-BG"/>
        </w:rPr>
        <w:t>Общинските служби по земеделие</w:t>
      </w:r>
      <w:r w:rsidRPr="00DE6321">
        <w:rPr>
          <w:rFonts w:ascii="Times New Roman" w:hAnsi="Times New Roman"/>
          <w:sz w:val="22"/>
          <w:szCs w:val="22"/>
          <w:lang w:val="bg-BG" w:eastAsia="bg-BG"/>
        </w:rPr>
        <w:t xml:space="preserve"> по водене на Регистър на земеделските стопани, съгласно изискванията на Наредба №3/29.01.1999 г. на МЗХГ.</w:t>
      </w:r>
    </w:p>
    <w:p w:rsidR="0079238D" w:rsidRPr="00DE6321" w:rsidRDefault="0079238D" w:rsidP="0079238D">
      <w:pPr>
        <w:widowControl w:val="0"/>
        <w:tabs>
          <w:tab w:val="left" w:pos="438"/>
        </w:tabs>
        <w:overflowPunct/>
        <w:autoSpaceDE/>
        <w:adjustRightInd/>
        <w:jc w:val="both"/>
        <w:rPr>
          <w:rFonts w:ascii="Times New Roman" w:hAnsi="Times New Roman"/>
          <w:sz w:val="22"/>
          <w:szCs w:val="22"/>
          <w:lang w:val="bg-BG" w:eastAsia="bg-BG"/>
        </w:rPr>
      </w:pPr>
      <w:r w:rsidRPr="00DE6321">
        <w:rPr>
          <w:rFonts w:ascii="Times New Roman" w:hAnsi="Times New Roman"/>
          <w:sz w:val="22"/>
          <w:szCs w:val="22"/>
          <w:lang w:val="bg-BG" w:eastAsia="bg-BG"/>
        </w:rPr>
        <w:tab/>
        <w:t>От 01.10.2020 г. стартира кампанията по пререгистрация и регистрация на земеделските стопани за новата стопанска година – 2020/2021 година., която продължи до 11.06.2021г.</w:t>
      </w:r>
    </w:p>
    <w:p w:rsidR="0079238D" w:rsidRPr="00DE6321" w:rsidRDefault="0079238D" w:rsidP="0079238D">
      <w:pPr>
        <w:overflowPunct/>
        <w:autoSpaceDE/>
        <w:autoSpaceDN/>
        <w:adjustRightInd/>
        <w:ind w:firstLine="708"/>
        <w:jc w:val="both"/>
        <w:textAlignment w:val="auto"/>
        <w:rPr>
          <w:rFonts w:ascii="Times New Roman" w:hAnsi="Times New Roman"/>
          <w:sz w:val="24"/>
          <w:szCs w:val="24"/>
          <w:lang w:val="bg-BG"/>
        </w:rPr>
      </w:pPr>
      <w:r w:rsidRPr="00DE6321">
        <w:rPr>
          <w:rFonts w:ascii="Times New Roman" w:hAnsi="Times New Roman"/>
          <w:sz w:val="24"/>
          <w:szCs w:val="24"/>
          <w:lang w:val="bg-BG" w:eastAsia="bg-BG"/>
        </w:rPr>
        <w:lastRenderedPageBreak/>
        <w:t>Началото на шестмесечието беше много активно, поради извършване на пререгистрация на земеделските стопани, желаещи да подадат актуални анкетни карти и формуляри за стопанската 2020/2021год., също и регистрация на нови земеделски стопани. Данните от приетите анкетни карти и формуляри на земеделските стопани се въвеждат он-лайн в електронния регистър и едновременно с това се генерира и справка за дейността, която се връчва на земеделския стопанин заедно с подадените документи. След крайния срок за пререгистрация до 11.06.2021г., продължи регистрацията на нови земеделски стопани, актуализация на анкетни карти и формуляри и отписване от регистъра.</w:t>
      </w:r>
      <w:r w:rsidRPr="00DE6321">
        <w:rPr>
          <w:rFonts w:ascii="Times New Roman" w:hAnsi="Times New Roman"/>
          <w:sz w:val="24"/>
          <w:szCs w:val="24"/>
          <w:lang w:val="bg-BG"/>
        </w:rPr>
        <w:t xml:space="preserve"> Кампанията за изминалата стопанска година премина успешно. Работата след изтичане на стопанската 2020/2021г до 30.09.2021г продължи динамично със стартиране на новата кампания за стопанска 2021/22г от 01.10.2021г. До момента пререгистриралите се ЗС са предимно пчелари.</w:t>
      </w:r>
    </w:p>
    <w:p w:rsidR="0079238D" w:rsidRPr="00DE6321" w:rsidRDefault="0079238D" w:rsidP="0079238D">
      <w:pPr>
        <w:widowControl w:val="0"/>
        <w:tabs>
          <w:tab w:val="left" w:pos="438"/>
        </w:tabs>
        <w:overflowPunct/>
        <w:autoSpaceDE/>
        <w:autoSpaceDN/>
        <w:adjustRightInd/>
        <w:spacing w:line="276" w:lineRule="auto"/>
        <w:jc w:val="both"/>
        <w:textAlignment w:val="auto"/>
        <w:rPr>
          <w:rFonts w:ascii="Times New Roman" w:hAnsi="Times New Roman"/>
          <w:sz w:val="24"/>
          <w:szCs w:val="24"/>
          <w:lang w:val="bg-BG"/>
        </w:rPr>
      </w:pPr>
      <w:r w:rsidRPr="00DE6321">
        <w:rPr>
          <w:rFonts w:ascii="Times New Roman" w:hAnsi="Times New Roman"/>
          <w:sz w:val="24"/>
          <w:szCs w:val="24"/>
          <w:lang w:val="bg-BG" w:eastAsia="bg-BG"/>
        </w:rPr>
        <w:tab/>
        <w:t>За периода на кампанията за пререгистрация от 01.10.2020 до 30.09.2021г. са регистрирани общо –</w:t>
      </w:r>
      <w:r w:rsidRPr="00DE6321">
        <w:rPr>
          <w:rFonts w:ascii="Times New Roman" w:hAnsi="Times New Roman"/>
          <w:b/>
          <w:sz w:val="24"/>
          <w:szCs w:val="24"/>
          <w:lang w:val="bg-BG" w:eastAsia="bg-BG"/>
        </w:rPr>
        <w:t xml:space="preserve"> </w:t>
      </w:r>
      <w:r w:rsidRPr="00DE6321">
        <w:rPr>
          <w:rFonts w:ascii="Times New Roman" w:hAnsi="Times New Roman"/>
          <w:sz w:val="24"/>
          <w:szCs w:val="24"/>
          <w:lang w:val="bg-BG" w:eastAsia="bg-BG"/>
        </w:rPr>
        <w:t>3893 ЗС</w:t>
      </w:r>
      <w:r w:rsidR="00DE6321" w:rsidRPr="00DE6321">
        <w:rPr>
          <w:rFonts w:ascii="Times New Roman" w:hAnsi="Times New Roman"/>
          <w:sz w:val="24"/>
          <w:szCs w:val="24"/>
          <w:lang w:val="bg-BG" w:eastAsia="bg-BG"/>
        </w:rPr>
        <w:t>,</w:t>
      </w:r>
      <w:r w:rsidRPr="00DE6321">
        <w:rPr>
          <w:rFonts w:ascii="Times New Roman" w:hAnsi="Times New Roman"/>
          <w:b/>
          <w:sz w:val="24"/>
          <w:szCs w:val="24"/>
          <w:lang w:val="bg-BG" w:eastAsia="bg-BG"/>
        </w:rPr>
        <w:t xml:space="preserve"> </w:t>
      </w:r>
      <w:r w:rsidRPr="00DE6321">
        <w:rPr>
          <w:rFonts w:ascii="Times New Roman" w:hAnsi="Times New Roman"/>
          <w:sz w:val="24"/>
          <w:szCs w:val="24"/>
          <w:lang w:val="bg-BG" w:eastAsia="bg-BG"/>
        </w:rPr>
        <w:t>като от тях новорегистрираните</w:t>
      </w:r>
      <w:r w:rsidRPr="00DE6321">
        <w:rPr>
          <w:rFonts w:ascii="Times New Roman" w:hAnsi="Times New Roman"/>
          <w:sz w:val="24"/>
          <w:szCs w:val="24"/>
          <w:lang w:eastAsia="bg-BG"/>
        </w:rPr>
        <w:t xml:space="preserve"> </w:t>
      </w:r>
      <w:r w:rsidRPr="00DE6321">
        <w:rPr>
          <w:rFonts w:ascii="Times New Roman" w:hAnsi="Times New Roman"/>
          <w:sz w:val="24"/>
          <w:szCs w:val="24"/>
          <w:lang w:val="bg-BG" w:eastAsia="bg-BG"/>
        </w:rPr>
        <w:t>земеделски стопани са -</w:t>
      </w:r>
      <w:r w:rsidRPr="00DE6321">
        <w:rPr>
          <w:rFonts w:ascii="Times New Roman" w:hAnsi="Times New Roman"/>
          <w:b/>
          <w:sz w:val="24"/>
          <w:szCs w:val="24"/>
          <w:lang w:val="bg-BG" w:eastAsia="bg-BG"/>
        </w:rPr>
        <w:t xml:space="preserve"> </w:t>
      </w:r>
      <w:r w:rsidRPr="00DE6321">
        <w:rPr>
          <w:rFonts w:ascii="Times New Roman" w:hAnsi="Times New Roman"/>
          <w:sz w:val="24"/>
          <w:szCs w:val="24"/>
          <w:lang w:val="bg-BG" w:eastAsia="bg-BG"/>
        </w:rPr>
        <w:t xml:space="preserve">158 </w:t>
      </w:r>
      <w:r w:rsidR="00E63449">
        <w:rPr>
          <w:rFonts w:ascii="Times New Roman" w:hAnsi="Times New Roman"/>
          <w:sz w:val="24"/>
          <w:szCs w:val="24"/>
          <w:lang w:val="bg-BG" w:eastAsia="bg-BG"/>
        </w:rPr>
        <w:t>бр.</w:t>
      </w:r>
      <w:r w:rsidRPr="00DE6321">
        <w:rPr>
          <w:rFonts w:ascii="Times New Roman" w:hAnsi="Times New Roman"/>
          <w:sz w:val="24"/>
          <w:szCs w:val="24"/>
          <w:lang w:val="bg-BG" w:eastAsia="bg-BG"/>
        </w:rPr>
        <w:t>,</w:t>
      </w:r>
      <w:r w:rsidRPr="00DE6321">
        <w:rPr>
          <w:rFonts w:ascii="Times New Roman" w:hAnsi="Times New Roman"/>
          <w:sz w:val="24"/>
          <w:szCs w:val="24"/>
        </w:rPr>
        <w:t xml:space="preserve"> </w:t>
      </w:r>
      <w:r w:rsidRPr="00DE6321">
        <w:rPr>
          <w:rFonts w:ascii="Times New Roman" w:hAnsi="Times New Roman"/>
          <w:sz w:val="24"/>
          <w:szCs w:val="24"/>
          <w:lang w:val="bg-BG"/>
        </w:rPr>
        <w:t xml:space="preserve">пререгистрираните са – 3735 </w:t>
      </w:r>
      <w:r w:rsidR="00E63449">
        <w:rPr>
          <w:rFonts w:ascii="Times New Roman" w:hAnsi="Times New Roman"/>
          <w:sz w:val="24"/>
          <w:szCs w:val="24"/>
          <w:lang w:val="bg-BG"/>
        </w:rPr>
        <w:t>бр.</w:t>
      </w:r>
      <w:r w:rsidRPr="00DE6321">
        <w:rPr>
          <w:rFonts w:ascii="Times New Roman" w:hAnsi="Times New Roman"/>
          <w:sz w:val="24"/>
          <w:szCs w:val="24"/>
          <w:lang w:val="bg-BG"/>
        </w:rPr>
        <w:t xml:space="preserve"> и отписани след регистрация –</w:t>
      </w:r>
      <w:r w:rsidRPr="00DE6321">
        <w:rPr>
          <w:rFonts w:ascii="Times New Roman" w:hAnsi="Times New Roman"/>
          <w:b/>
          <w:sz w:val="24"/>
          <w:szCs w:val="24"/>
          <w:lang w:val="bg-BG"/>
        </w:rPr>
        <w:t xml:space="preserve"> 18 </w:t>
      </w:r>
      <w:r w:rsidR="00E63449">
        <w:rPr>
          <w:rFonts w:ascii="Times New Roman" w:hAnsi="Times New Roman"/>
          <w:b/>
          <w:sz w:val="24"/>
          <w:szCs w:val="24"/>
          <w:lang w:val="bg-BG"/>
        </w:rPr>
        <w:t>бр</w:t>
      </w:r>
      <w:r w:rsidRPr="00DE6321">
        <w:rPr>
          <w:rFonts w:ascii="Times New Roman" w:hAnsi="Times New Roman"/>
          <w:sz w:val="24"/>
          <w:szCs w:val="24"/>
          <w:lang w:val="bg-BG"/>
        </w:rPr>
        <w:t>.</w:t>
      </w:r>
      <w:r w:rsidRPr="00DE6321">
        <w:rPr>
          <w:rFonts w:ascii="Times New Roman" w:hAnsi="Times New Roman"/>
          <w:sz w:val="24"/>
          <w:szCs w:val="24"/>
        </w:rPr>
        <w:t xml:space="preserve">  </w:t>
      </w:r>
    </w:p>
    <w:p w:rsidR="0079238D" w:rsidRPr="00DE6321" w:rsidRDefault="0079238D" w:rsidP="00DE6321">
      <w:pPr>
        <w:widowControl w:val="0"/>
        <w:tabs>
          <w:tab w:val="left" w:pos="438"/>
        </w:tabs>
        <w:overflowPunct/>
        <w:autoSpaceDE/>
        <w:autoSpaceDN/>
        <w:adjustRightInd/>
        <w:spacing w:line="276" w:lineRule="auto"/>
        <w:jc w:val="both"/>
        <w:textAlignment w:val="auto"/>
        <w:rPr>
          <w:rFonts w:ascii="Times New Roman" w:hAnsi="Times New Roman"/>
          <w:sz w:val="22"/>
          <w:szCs w:val="22"/>
          <w:lang w:val="bg-BG"/>
        </w:rPr>
      </w:pPr>
      <w:r w:rsidRPr="00F92382">
        <w:rPr>
          <w:rFonts w:ascii="Times New Roman" w:hAnsi="Times New Roman"/>
          <w:color w:val="FF0000"/>
          <w:sz w:val="24"/>
          <w:szCs w:val="24"/>
          <w:lang w:val="bg-BG"/>
        </w:rPr>
        <w:tab/>
      </w:r>
    </w:p>
    <w:tbl>
      <w:tblPr>
        <w:tblStyle w:val="ae"/>
        <w:tblW w:w="0" w:type="auto"/>
        <w:tblLook w:val="04A0" w:firstRow="1" w:lastRow="0" w:firstColumn="1" w:lastColumn="0" w:noHBand="0" w:noVBand="1"/>
      </w:tblPr>
      <w:tblGrid>
        <w:gridCol w:w="2303"/>
        <w:gridCol w:w="1066"/>
        <w:gridCol w:w="1134"/>
        <w:gridCol w:w="1134"/>
      </w:tblGrid>
      <w:tr w:rsidR="00B77E25" w:rsidRPr="00DE6321" w:rsidTr="00B77E25">
        <w:tc>
          <w:tcPr>
            <w:tcW w:w="2303" w:type="dxa"/>
          </w:tcPr>
          <w:p w:rsidR="0079238D" w:rsidRPr="00E63449" w:rsidRDefault="0079238D" w:rsidP="00891439">
            <w:pPr>
              <w:overflowPunct/>
              <w:autoSpaceDE/>
              <w:adjustRightInd/>
              <w:jc w:val="center"/>
              <w:rPr>
                <w:rFonts w:ascii="Times New Roman" w:hAnsi="Times New Roman"/>
                <w:b/>
                <w:i/>
                <w:sz w:val="24"/>
                <w:szCs w:val="24"/>
                <w:lang w:val="bg-BG"/>
              </w:rPr>
            </w:pPr>
            <w:r w:rsidRPr="00E63449">
              <w:rPr>
                <w:rFonts w:ascii="Times New Roman" w:hAnsi="Times New Roman"/>
                <w:b/>
                <w:i/>
                <w:sz w:val="24"/>
                <w:szCs w:val="24"/>
                <w:lang w:val="bg-BG"/>
              </w:rPr>
              <w:t>Година</w:t>
            </w:r>
          </w:p>
        </w:tc>
        <w:tc>
          <w:tcPr>
            <w:tcW w:w="1066" w:type="dxa"/>
          </w:tcPr>
          <w:p w:rsidR="0079238D" w:rsidRPr="00E63449" w:rsidRDefault="0079238D" w:rsidP="00891439">
            <w:pPr>
              <w:overflowPunct/>
              <w:autoSpaceDE/>
              <w:adjustRightInd/>
              <w:jc w:val="center"/>
              <w:rPr>
                <w:rFonts w:ascii="Times New Roman" w:hAnsi="Times New Roman"/>
                <w:b/>
                <w:i/>
                <w:sz w:val="24"/>
                <w:szCs w:val="24"/>
                <w:lang w:val="bg-BG"/>
              </w:rPr>
            </w:pPr>
            <w:r w:rsidRPr="00E63449">
              <w:rPr>
                <w:rFonts w:ascii="Times New Roman" w:hAnsi="Times New Roman"/>
                <w:b/>
                <w:i/>
                <w:sz w:val="24"/>
                <w:szCs w:val="24"/>
                <w:lang w:val="bg-BG"/>
              </w:rPr>
              <w:t>2019</w:t>
            </w:r>
            <w:r w:rsidR="00E63449">
              <w:rPr>
                <w:rFonts w:ascii="Times New Roman" w:hAnsi="Times New Roman"/>
                <w:b/>
                <w:i/>
                <w:sz w:val="24"/>
                <w:szCs w:val="24"/>
                <w:lang w:val="bg-BG"/>
              </w:rPr>
              <w:t xml:space="preserve"> г.</w:t>
            </w:r>
          </w:p>
        </w:tc>
        <w:tc>
          <w:tcPr>
            <w:tcW w:w="1134" w:type="dxa"/>
          </w:tcPr>
          <w:p w:rsidR="0079238D" w:rsidRPr="00E63449" w:rsidRDefault="0079238D" w:rsidP="00891439">
            <w:pPr>
              <w:overflowPunct/>
              <w:autoSpaceDE/>
              <w:adjustRightInd/>
              <w:jc w:val="center"/>
              <w:rPr>
                <w:rFonts w:ascii="Times New Roman" w:hAnsi="Times New Roman"/>
                <w:b/>
                <w:i/>
                <w:sz w:val="24"/>
                <w:szCs w:val="24"/>
                <w:lang w:val="bg-BG"/>
              </w:rPr>
            </w:pPr>
            <w:r w:rsidRPr="00E63449">
              <w:rPr>
                <w:rFonts w:ascii="Times New Roman" w:hAnsi="Times New Roman"/>
                <w:b/>
                <w:i/>
                <w:sz w:val="24"/>
                <w:szCs w:val="24"/>
                <w:lang w:val="bg-BG"/>
              </w:rPr>
              <w:t>2020</w:t>
            </w:r>
            <w:r w:rsidR="00E63449">
              <w:rPr>
                <w:rFonts w:ascii="Times New Roman" w:hAnsi="Times New Roman"/>
                <w:b/>
                <w:i/>
                <w:sz w:val="24"/>
                <w:szCs w:val="24"/>
                <w:lang w:val="bg-BG"/>
              </w:rPr>
              <w:t>г.</w:t>
            </w:r>
          </w:p>
        </w:tc>
        <w:tc>
          <w:tcPr>
            <w:tcW w:w="1134" w:type="dxa"/>
          </w:tcPr>
          <w:p w:rsidR="0079238D" w:rsidRPr="00E63449" w:rsidRDefault="0079238D" w:rsidP="00891439">
            <w:pPr>
              <w:overflowPunct/>
              <w:autoSpaceDE/>
              <w:adjustRightInd/>
              <w:jc w:val="center"/>
              <w:rPr>
                <w:rFonts w:ascii="Times New Roman" w:hAnsi="Times New Roman"/>
                <w:b/>
                <w:i/>
                <w:sz w:val="24"/>
                <w:szCs w:val="24"/>
                <w:lang w:val="bg-BG"/>
              </w:rPr>
            </w:pPr>
            <w:r w:rsidRPr="00E63449">
              <w:rPr>
                <w:rFonts w:ascii="Times New Roman" w:hAnsi="Times New Roman"/>
                <w:b/>
                <w:i/>
                <w:sz w:val="24"/>
                <w:szCs w:val="24"/>
                <w:lang w:val="bg-BG"/>
              </w:rPr>
              <w:t>2021</w:t>
            </w:r>
            <w:r w:rsidR="00E63449">
              <w:rPr>
                <w:rFonts w:ascii="Times New Roman" w:hAnsi="Times New Roman"/>
                <w:b/>
                <w:i/>
                <w:sz w:val="24"/>
                <w:szCs w:val="24"/>
                <w:lang w:val="bg-BG"/>
              </w:rPr>
              <w:t>г.</w:t>
            </w:r>
          </w:p>
        </w:tc>
      </w:tr>
      <w:tr w:rsidR="00B77E25" w:rsidRPr="00DE6321" w:rsidTr="00B77E25">
        <w:tc>
          <w:tcPr>
            <w:tcW w:w="2303" w:type="dxa"/>
          </w:tcPr>
          <w:p w:rsidR="0079238D" w:rsidRPr="00DE6321" w:rsidRDefault="0079238D" w:rsidP="00891439">
            <w:pPr>
              <w:overflowPunct/>
              <w:autoSpaceDE/>
              <w:adjustRightInd/>
              <w:jc w:val="both"/>
              <w:rPr>
                <w:rFonts w:ascii="Times New Roman" w:hAnsi="Times New Roman"/>
                <w:b/>
                <w:sz w:val="24"/>
                <w:szCs w:val="24"/>
                <w:lang w:val="bg-BG"/>
              </w:rPr>
            </w:pPr>
            <w:r w:rsidRPr="00DE6321">
              <w:rPr>
                <w:rFonts w:ascii="Times New Roman" w:hAnsi="Times New Roman"/>
                <w:b/>
                <w:sz w:val="24"/>
                <w:szCs w:val="24"/>
                <w:lang w:val="bg-BG"/>
              </w:rPr>
              <w:t>Брой ЗС</w:t>
            </w:r>
            <w:r w:rsidR="00E63449">
              <w:rPr>
                <w:rFonts w:ascii="Times New Roman" w:hAnsi="Times New Roman"/>
                <w:b/>
                <w:sz w:val="24"/>
                <w:szCs w:val="24"/>
                <w:lang w:val="bg-BG"/>
              </w:rPr>
              <w:t xml:space="preserve"> общо</w:t>
            </w:r>
          </w:p>
        </w:tc>
        <w:tc>
          <w:tcPr>
            <w:tcW w:w="1066" w:type="dxa"/>
          </w:tcPr>
          <w:p w:rsidR="0079238D" w:rsidRPr="00E63449" w:rsidRDefault="0079238D" w:rsidP="00891439">
            <w:pPr>
              <w:overflowPunct/>
              <w:autoSpaceDE/>
              <w:adjustRightInd/>
              <w:jc w:val="right"/>
              <w:rPr>
                <w:rFonts w:ascii="Times New Roman" w:hAnsi="Times New Roman"/>
                <w:b/>
                <w:sz w:val="24"/>
                <w:szCs w:val="24"/>
                <w:lang w:val="bg-BG"/>
              </w:rPr>
            </w:pPr>
            <w:r w:rsidRPr="00E63449">
              <w:rPr>
                <w:rFonts w:ascii="Times New Roman" w:hAnsi="Times New Roman"/>
                <w:b/>
                <w:sz w:val="24"/>
                <w:szCs w:val="24"/>
                <w:lang w:val="bg-BG"/>
              </w:rPr>
              <w:t>4149</w:t>
            </w:r>
          </w:p>
        </w:tc>
        <w:tc>
          <w:tcPr>
            <w:tcW w:w="1134" w:type="dxa"/>
          </w:tcPr>
          <w:p w:rsidR="0079238D" w:rsidRPr="00E63449" w:rsidRDefault="0079238D" w:rsidP="00891439">
            <w:pPr>
              <w:overflowPunct/>
              <w:autoSpaceDE/>
              <w:adjustRightInd/>
              <w:jc w:val="right"/>
              <w:rPr>
                <w:rFonts w:ascii="Times New Roman" w:hAnsi="Times New Roman"/>
                <w:b/>
                <w:sz w:val="24"/>
                <w:szCs w:val="24"/>
                <w:lang w:val="bg-BG"/>
              </w:rPr>
            </w:pPr>
            <w:r w:rsidRPr="00E63449">
              <w:rPr>
                <w:rFonts w:ascii="Times New Roman" w:hAnsi="Times New Roman"/>
                <w:b/>
                <w:sz w:val="24"/>
                <w:szCs w:val="24"/>
                <w:lang w:val="bg-BG"/>
              </w:rPr>
              <w:t>4096</w:t>
            </w:r>
          </w:p>
        </w:tc>
        <w:tc>
          <w:tcPr>
            <w:tcW w:w="1134" w:type="dxa"/>
          </w:tcPr>
          <w:p w:rsidR="0079238D" w:rsidRPr="00E63449" w:rsidRDefault="0079238D" w:rsidP="00891439">
            <w:pPr>
              <w:overflowPunct/>
              <w:autoSpaceDE/>
              <w:adjustRightInd/>
              <w:jc w:val="right"/>
              <w:rPr>
                <w:rFonts w:ascii="Times New Roman" w:hAnsi="Times New Roman"/>
                <w:b/>
                <w:sz w:val="24"/>
                <w:szCs w:val="24"/>
                <w:lang w:val="bg-BG"/>
              </w:rPr>
            </w:pPr>
            <w:r w:rsidRPr="00E63449">
              <w:rPr>
                <w:rFonts w:ascii="Times New Roman" w:hAnsi="Times New Roman"/>
                <w:b/>
                <w:sz w:val="24"/>
                <w:szCs w:val="24"/>
                <w:lang w:val="bg-BG"/>
              </w:rPr>
              <w:t>3893</w:t>
            </w:r>
          </w:p>
        </w:tc>
      </w:tr>
      <w:tr w:rsidR="00B77E25" w:rsidRPr="00DE6321" w:rsidTr="00B77E25">
        <w:tc>
          <w:tcPr>
            <w:tcW w:w="2303" w:type="dxa"/>
          </w:tcPr>
          <w:p w:rsidR="0079238D" w:rsidRPr="00DE6321" w:rsidRDefault="00E63449" w:rsidP="00891439">
            <w:pPr>
              <w:overflowPunct/>
              <w:autoSpaceDE/>
              <w:adjustRightInd/>
              <w:jc w:val="both"/>
              <w:rPr>
                <w:rFonts w:ascii="Times New Roman" w:hAnsi="Times New Roman"/>
                <w:sz w:val="24"/>
                <w:szCs w:val="24"/>
                <w:lang w:val="bg-BG"/>
              </w:rPr>
            </w:pPr>
            <w:r>
              <w:rPr>
                <w:rFonts w:ascii="Times New Roman" w:hAnsi="Times New Roman"/>
                <w:b/>
                <w:sz w:val="24"/>
                <w:szCs w:val="24"/>
                <w:lang w:val="bg-BG"/>
              </w:rPr>
              <w:t xml:space="preserve">в т.ч. </w:t>
            </w:r>
            <w:r w:rsidR="0079238D" w:rsidRPr="00DE6321">
              <w:rPr>
                <w:rFonts w:ascii="Times New Roman" w:hAnsi="Times New Roman"/>
                <w:b/>
                <w:sz w:val="24"/>
                <w:szCs w:val="24"/>
                <w:lang w:val="bg-BG"/>
              </w:rPr>
              <w:t>до</w:t>
            </w:r>
            <w:r w:rsidR="0079238D" w:rsidRPr="00DE6321">
              <w:rPr>
                <w:rFonts w:ascii="Times New Roman" w:hAnsi="Times New Roman"/>
                <w:sz w:val="24"/>
                <w:szCs w:val="24"/>
                <w:lang w:val="bg-BG"/>
              </w:rPr>
              <w:t xml:space="preserve">    0,5ха</w:t>
            </w:r>
          </w:p>
        </w:tc>
        <w:tc>
          <w:tcPr>
            <w:tcW w:w="1066" w:type="dxa"/>
          </w:tcPr>
          <w:p w:rsidR="0079238D" w:rsidRPr="00DE6321" w:rsidRDefault="0079238D" w:rsidP="00891439">
            <w:pPr>
              <w:overflowPunct/>
              <w:autoSpaceDE/>
              <w:adjustRightInd/>
              <w:jc w:val="right"/>
              <w:rPr>
                <w:rFonts w:ascii="Times New Roman" w:hAnsi="Times New Roman"/>
                <w:sz w:val="24"/>
                <w:szCs w:val="24"/>
                <w:lang w:val="bg-BG"/>
              </w:rPr>
            </w:pPr>
            <w:r w:rsidRPr="00DE6321">
              <w:rPr>
                <w:rFonts w:ascii="Times New Roman" w:hAnsi="Times New Roman"/>
                <w:sz w:val="24"/>
                <w:szCs w:val="24"/>
                <w:lang w:val="bg-BG"/>
              </w:rPr>
              <w:t>270</w:t>
            </w:r>
          </w:p>
        </w:tc>
        <w:tc>
          <w:tcPr>
            <w:tcW w:w="1134" w:type="dxa"/>
          </w:tcPr>
          <w:p w:rsidR="0079238D" w:rsidRPr="00DE6321" w:rsidRDefault="0079238D" w:rsidP="00891439">
            <w:pPr>
              <w:overflowPunct/>
              <w:autoSpaceDE/>
              <w:adjustRightInd/>
              <w:jc w:val="right"/>
              <w:rPr>
                <w:rFonts w:ascii="Times New Roman" w:hAnsi="Times New Roman"/>
                <w:sz w:val="24"/>
                <w:szCs w:val="24"/>
                <w:lang w:val="bg-BG"/>
              </w:rPr>
            </w:pPr>
            <w:r w:rsidRPr="00DE6321">
              <w:rPr>
                <w:rFonts w:ascii="Times New Roman" w:hAnsi="Times New Roman"/>
                <w:sz w:val="24"/>
                <w:szCs w:val="24"/>
                <w:lang w:val="bg-BG"/>
              </w:rPr>
              <w:t>260</w:t>
            </w:r>
          </w:p>
        </w:tc>
        <w:tc>
          <w:tcPr>
            <w:tcW w:w="1134" w:type="dxa"/>
          </w:tcPr>
          <w:p w:rsidR="0079238D" w:rsidRPr="00DE6321" w:rsidRDefault="0079238D" w:rsidP="00891439">
            <w:pPr>
              <w:overflowPunct/>
              <w:autoSpaceDE/>
              <w:adjustRightInd/>
              <w:jc w:val="right"/>
              <w:rPr>
                <w:rFonts w:ascii="Times New Roman" w:hAnsi="Times New Roman"/>
                <w:sz w:val="24"/>
                <w:szCs w:val="24"/>
                <w:lang w:val="bg-BG"/>
              </w:rPr>
            </w:pPr>
            <w:r w:rsidRPr="00DE6321">
              <w:rPr>
                <w:rFonts w:ascii="Times New Roman" w:hAnsi="Times New Roman"/>
                <w:sz w:val="24"/>
                <w:szCs w:val="24"/>
                <w:lang w:val="bg-BG"/>
              </w:rPr>
              <w:t>251</w:t>
            </w:r>
          </w:p>
        </w:tc>
      </w:tr>
      <w:tr w:rsidR="00B77E25" w:rsidRPr="00DE6321" w:rsidTr="00B77E25">
        <w:tc>
          <w:tcPr>
            <w:tcW w:w="2303" w:type="dxa"/>
          </w:tcPr>
          <w:p w:rsidR="0079238D" w:rsidRPr="00DE6321" w:rsidRDefault="00E63449" w:rsidP="00891439">
            <w:pPr>
              <w:overflowPunct/>
              <w:autoSpaceDE/>
              <w:adjustRightInd/>
              <w:jc w:val="both"/>
              <w:rPr>
                <w:rFonts w:ascii="Times New Roman" w:hAnsi="Times New Roman"/>
                <w:sz w:val="24"/>
                <w:szCs w:val="24"/>
                <w:lang w:val="bg-BG"/>
              </w:rPr>
            </w:pPr>
            <w:r>
              <w:rPr>
                <w:rFonts w:ascii="Times New Roman" w:hAnsi="Times New Roman"/>
                <w:b/>
                <w:sz w:val="24"/>
                <w:szCs w:val="24"/>
                <w:lang w:val="bg-BG"/>
              </w:rPr>
              <w:t xml:space="preserve">в т.ч. </w:t>
            </w:r>
            <w:r w:rsidR="0079238D" w:rsidRPr="00DE6321">
              <w:rPr>
                <w:rFonts w:ascii="Times New Roman" w:hAnsi="Times New Roman"/>
                <w:b/>
                <w:sz w:val="24"/>
                <w:szCs w:val="24"/>
                <w:lang w:val="bg-BG"/>
              </w:rPr>
              <w:t>до</w:t>
            </w:r>
            <w:r w:rsidR="0079238D" w:rsidRPr="00DE6321">
              <w:rPr>
                <w:rFonts w:ascii="Times New Roman" w:hAnsi="Times New Roman"/>
                <w:sz w:val="24"/>
                <w:szCs w:val="24"/>
                <w:lang w:val="bg-BG"/>
              </w:rPr>
              <w:t xml:space="preserve">    100ха</w:t>
            </w:r>
          </w:p>
        </w:tc>
        <w:tc>
          <w:tcPr>
            <w:tcW w:w="1066" w:type="dxa"/>
          </w:tcPr>
          <w:p w:rsidR="0079238D" w:rsidRPr="00DE6321" w:rsidRDefault="0079238D" w:rsidP="00891439">
            <w:pPr>
              <w:overflowPunct/>
              <w:autoSpaceDE/>
              <w:adjustRightInd/>
              <w:jc w:val="right"/>
              <w:rPr>
                <w:rFonts w:ascii="Times New Roman" w:hAnsi="Times New Roman"/>
                <w:sz w:val="24"/>
                <w:szCs w:val="24"/>
                <w:lang w:val="bg-BG"/>
              </w:rPr>
            </w:pPr>
            <w:r w:rsidRPr="00DE6321">
              <w:rPr>
                <w:rFonts w:ascii="Times New Roman" w:hAnsi="Times New Roman"/>
                <w:sz w:val="24"/>
                <w:szCs w:val="24"/>
                <w:lang w:val="bg-BG"/>
              </w:rPr>
              <w:t>2894</w:t>
            </w:r>
          </w:p>
        </w:tc>
        <w:tc>
          <w:tcPr>
            <w:tcW w:w="1134" w:type="dxa"/>
          </w:tcPr>
          <w:p w:rsidR="0079238D" w:rsidRPr="00DE6321" w:rsidRDefault="0079238D" w:rsidP="00891439">
            <w:pPr>
              <w:overflowPunct/>
              <w:autoSpaceDE/>
              <w:adjustRightInd/>
              <w:jc w:val="right"/>
              <w:rPr>
                <w:rFonts w:ascii="Times New Roman" w:hAnsi="Times New Roman"/>
                <w:sz w:val="24"/>
                <w:szCs w:val="24"/>
                <w:lang w:val="bg-BG"/>
              </w:rPr>
            </w:pPr>
            <w:r w:rsidRPr="00DE6321">
              <w:rPr>
                <w:rFonts w:ascii="Times New Roman" w:hAnsi="Times New Roman"/>
                <w:sz w:val="24"/>
                <w:szCs w:val="24"/>
                <w:lang w:val="bg-BG"/>
              </w:rPr>
              <w:t>2847</w:t>
            </w:r>
          </w:p>
        </w:tc>
        <w:tc>
          <w:tcPr>
            <w:tcW w:w="1134" w:type="dxa"/>
          </w:tcPr>
          <w:p w:rsidR="0079238D" w:rsidRPr="00DE6321" w:rsidRDefault="0079238D" w:rsidP="00891439">
            <w:pPr>
              <w:overflowPunct/>
              <w:autoSpaceDE/>
              <w:adjustRightInd/>
              <w:jc w:val="right"/>
              <w:rPr>
                <w:rFonts w:ascii="Times New Roman" w:hAnsi="Times New Roman"/>
                <w:sz w:val="24"/>
                <w:szCs w:val="24"/>
                <w:lang w:val="bg-BG"/>
              </w:rPr>
            </w:pPr>
            <w:r w:rsidRPr="00DE6321">
              <w:rPr>
                <w:rFonts w:ascii="Times New Roman" w:hAnsi="Times New Roman"/>
                <w:sz w:val="24"/>
                <w:szCs w:val="24"/>
                <w:lang w:val="bg-BG"/>
              </w:rPr>
              <w:t>2937</w:t>
            </w:r>
          </w:p>
        </w:tc>
      </w:tr>
      <w:tr w:rsidR="00B77E25" w:rsidRPr="00DE6321" w:rsidTr="00B77E25">
        <w:trPr>
          <w:trHeight w:val="414"/>
        </w:trPr>
        <w:tc>
          <w:tcPr>
            <w:tcW w:w="2303" w:type="dxa"/>
          </w:tcPr>
          <w:p w:rsidR="0079238D" w:rsidRPr="00DE6321" w:rsidRDefault="00E63449" w:rsidP="00891439">
            <w:pPr>
              <w:overflowPunct/>
              <w:autoSpaceDE/>
              <w:adjustRightInd/>
              <w:jc w:val="both"/>
              <w:rPr>
                <w:rFonts w:ascii="Times New Roman" w:hAnsi="Times New Roman"/>
                <w:sz w:val="24"/>
                <w:szCs w:val="24"/>
                <w:lang w:val="bg-BG"/>
              </w:rPr>
            </w:pPr>
            <w:r>
              <w:rPr>
                <w:rFonts w:ascii="Times New Roman" w:hAnsi="Times New Roman"/>
                <w:b/>
                <w:sz w:val="24"/>
                <w:szCs w:val="24"/>
                <w:lang w:val="bg-BG"/>
              </w:rPr>
              <w:t xml:space="preserve">в т.ч. </w:t>
            </w:r>
            <w:r w:rsidR="0079238D" w:rsidRPr="00DE6321">
              <w:rPr>
                <w:rFonts w:ascii="Times New Roman" w:hAnsi="Times New Roman"/>
                <w:b/>
                <w:sz w:val="24"/>
                <w:szCs w:val="24"/>
                <w:lang w:val="bg-BG"/>
              </w:rPr>
              <w:t>над</w:t>
            </w:r>
            <w:r w:rsidR="0079238D" w:rsidRPr="00DE6321">
              <w:rPr>
                <w:rFonts w:ascii="Times New Roman" w:hAnsi="Times New Roman"/>
                <w:sz w:val="24"/>
                <w:szCs w:val="24"/>
                <w:lang w:val="bg-BG"/>
              </w:rPr>
              <w:t xml:space="preserve">  1000ха</w:t>
            </w:r>
          </w:p>
        </w:tc>
        <w:tc>
          <w:tcPr>
            <w:tcW w:w="1066" w:type="dxa"/>
          </w:tcPr>
          <w:p w:rsidR="0079238D" w:rsidRPr="00DE6321" w:rsidRDefault="0079238D" w:rsidP="00891439">
            <w:pPr>
              <w:overflowPunct/>
              <w:autoSpaceDE/>
              <w:adjustRightInd/>
              <w:jc w:val="right"/>
              <w:rPr>
                <w:rFonts w:ascii="Times New Roman" w:hAnsi="Times New Roman"/>
                <w:sz w:val="24"/>
                <w:szCs w:val="24"/>
                <w:lang w:val="bg-BG"/>
              </w:rPr>
            </w:pPr>
            <w:r w:rsidRPr="00DE6321">
              <w:rPr>
                <w:rFonts w:ascii="Times New Roman" w:hAnsi="Times New Roman"/>
                <w:sz w:val="24"/>
                <w:szCs w:val="24"/>
                <w:lang w:val="bg-BG"/>
              </w:rPr>
              <w:t>79</w:t>
            </w:r>
          </w:p>
        </w:tc>
        <w:tc>
          <w:tcPr>
            <w:tcW w:w="1134" w:type="dxa"/>
          </w:tcPr>
          <w:p w:rsidR="0079238D" w:rsidRPr="00DE6321" w:rsidRDefault="0079238D" w:rsidP="00891439">
            <w:pPr>
              <w:overflowPunct/>
              <w:autoSpaceDE/>
              <w:adjustRightInd/>
              <w:jc w:val="right"/>
              <w:rPr>
                <w:rFonts w:ascii="Times New Roman" w:hAnsi="Times New Roman"/>
                <w:sz w:val="24"/>
                <w:szCs w:val="24"/>
                <w:lang w:val="bg-BG"/>
              </w:rPr>
            </w:pPr>
            <w:r w:rsidRPr="00DE6321">
              <w:rPr>
                <w:rFonts w:ascii="Times New Roman" w:hAnsi="Times New Roman"/>
                <w:sz w:val="24"/>
                <w:szCs w:val="24"/>
                <w:lang w:val="bg-BG"/>
              </w:rPr>
              <w:t>83</w:t>
            </w:r>
          </w:p>
        </w:tc>
        <w:tc>
          <w:tcPr>
            <w:tcW w:w="1134" w:type="dxa"/>
          </w:tcPr>
          <w:p w:rsidR="0079238D" w:rsidRPr="00DE6321" w:rsidRDefault="0079238D" w:rsidP="00891439">
            <w:pPr>
              <w:overflowPunct/>
              <w:autoSpaceDE/>
              <w:adjustRightInd/>
              <w:jc w:val="right"/>
              <w:rPr>
                <w:rFonts w:ascii="Times New Roman" w:hAnsi="Times New Roman"/>
                <w:sz w:val="24"/>
                <w:szCs w:val="24"/>
                <w:lang w:val="bg-BG"/>
              </w:rPr>
            </w:pPr>
            <w:r w:rsidRPr="00DE6321">
              <w:rPr>
                <w:rFonts w:ascii="Times New Roman" w:hAnsi="Times New Roman"/>
                <w:sz w:val="24"/>
                <w:szCs w:val="24"/>
                <w:lang w:val="bg-BG"/>
              </w:rPr>
              <w:t>76</w:t>
            </w:r>
          </w:p>
        </w:tc>
      </w:tr>
    </w:tbl>
    <w:p w:rsidR="00DE6321" w:rsidRPr="00DE6321" w:rsidRDefault="00DE6321" w:rsidP="0079238D">
      <w:pPr>
        <w:widowControl w:val="0"/>
        <w:tabs>
          <w:tab w:val="left" w:pos="438"/>
        </w:tabs>
        <w:overflowPunct/>
        <w:autoSpaceDE/>
        <w:autoSpaceDN/>
        <w:adjustRightInd/>
        <w:spacing w:line="276" w:lineRule="auto"/>
        <w:jc w:val="both"/>
        <w:textAlignment w:val="auto"/>
        <w:rPr>
          <w:rFonts w:ascii="Times New Roman" w:hAnsi="Times New Roman"/>
          <w:sz w:val="24"/>
          <w:szCs w:val="24"/>
          <w:lang w:val="bg-BG" w:eastAsia="bg-BG"/>
        </w:rPr>
      </w:pPr>
    </w:p>
    <w:p w:rsidR="0079238D" w:rsidRPr="00DE6321" w:rsidRDefault="0079238D" w:rsidP="0079238D">
      <w:pPr>
        <w:widowControl w:val="0"/>
        <w:tabs>
          <w:tab w:val="left" w:pos="438"/>
        </w:tabs>
        <w:overflowPunct/>
        <w:autoSpaceDE/>
        <w:autoSpaceDN/>
        <w:adjustRightInd/>
        <w:spacing w:line="276" w:lineRule="auto"/>
        <w:jc w:val="both"/>
        <w:textAlignment w:val="auto"/>
        <w:rPr>
          <w:rFonts w:ascii="Times New Roman" w:hAnsi="Times New Roman"/>
          <w:sz w:val="24"/>
          <w:szCs w:val="24"/>
          <w:lang w:val="bg-BG" w:eastAsia="bg-BG"/>
        </w:rPr>
      </w:pPr>
      <w:r w:rsidRPr="00DE6321">
        <w:rPr>
          <w:rFonts w:ascii="Times New Roman" w:hAnsi="Times New Roman"/>
          <w:sz w:val="24"/>
          <w:szCs w:val="24"/>
          <w:lang w:val="bg-BG" w:eastAsia="bg-BG"/>
        </w:rPr>
        <w:tab/>
        <w:t xml:space="preserve">Ежемесечно до 10-то число на месеца се изпраща справка към ТП на Агенция по заетостта –Добрич за регистрирани земеделски стопани - физически лица.  </w:t>
      </w:r>
    </w:p>
    <w:p w:rsidR="0079238D" w:rsidRPr="00DE6321" w:rsidRDefault="0079238D" w:rsidP="0079238D">
      <w:pPr>
        <w:widowControl w:val="0"/>
        <w:tabs>
          <w:tab w:val="left" w:pos="438"/>
        </w:tabs>
        <w:overflowPunct/>
        <w:autoSpaceDE/>
        <w:autoSpaceDN/>
        <w:adjustRightInd/>
        <w:spacing w:line="276" w:lineRule="auto"/>
        <w:jc w:val="both"/>
        <w:textAlignment w:val="auto"/>
        <w:rPr>
          <w:rFonts w:ascii="Times New Roman" w:hAnsi="Times New Roman"/>
          <w:bCs/>
          <w:sz w:val="24"/>
          <w:szCs w:val="24"/>
          <w:lang w:val="bg-BG" w:eastAsia="bg-BG"/>
        </w:rPr>
      </w:pPr>
      <w:r w:rsidRPr="00DE6321">
        <w:rPr>
          <w:rFonts w:ascii="Times New Roman" w:hAnsi="Times New Roman"/>
          <w:sz w:val="24"/>
          <w:szCs w:val="24"/>
          <w:lang w:val="bg-BG" w:eastAsia="bg-BG"/>
        </w:rPr>
        <w:tab/>
        <w:t xml:space="preserve">Наред с дейността </w:t>
      </w:r>
      <w:r w:rsidRPr="00DE6321">
        <w:rPr>
          <w:rFonts w:ascii="Times New Roman" w:hAnsi="Times New Roman"/>
          <w:sz w:val="22"/>
          <w:szCs w:val="22"/>
          <w:lang w:val="bg-BG" w:eastAsia="bg-BG"/>
        </w:rPr>
        <w:t xml:space="preserve">на Наредба №3 </w:t>
      </w:r>
      <w:r w:rsidRPr="00DE6321">
        <w:rPr>
          <w:rFonts w:ascii="Times New Roman" w:hAnsi="Times New Roman"/>
          <w:sz w:val="24"/>
          <w:szCs w:val="24"/>
          <w:lang w:val="bg-BG" w:eastAsia="bg-BG"/>
        </w:rPr>
        <w:t>са изготвени справки, удостоверения и отговори на писма по искане от други държавни органи и неправителствени организации – НАП, НОИ, МВР, С</w:t>
      </w:r>
      <w:r w:rsidR="00E63449">
        <w:rPr>
          <w:rFonts w:ascii="Times New Roman" w:hAnsi="Times New Roman"/>
          <w:sz w:val="24"/>
          <w:szCs w:val="24"/>
          <w:lang w:val="bg-BG" w:eastAsia="bg-BG"/>
        </w:rPr>
        <w:t>ъдилища</w:t>
      </w:r>
      <w:r w:rsidRPr="00DE6321">
        <w:rPr>
          <w:rFonts w:ascii="Times New Roman" w:hAnsi="Times New Roman"/>
          <w:sz w:val="24"/>
          <w:szCs w:val="24"/>
          <w:lang w:val="bg-BG" w:eastAsia="bg-BG"/>
        </w:rPr>
        <w:t>, ЧСИ, ОД на ДФ „Земеделие“ – Добрич, Дирекция ”Инспекция по труда”, частни лица и други.</w:t>
      </w:r>
    </w:p>
    <w:p w:rsidR="0079238D" w:rsidRPr="00DE6321" w:rsidRDefault="0079238D" w:rsidP="0079238D">
      <w:pPr>
        <w:overflowPunct/>
        <w:autoSpaceDE/>
        <w:autoSpaceDN/>
        <w:adjustRightInd/>
        <w:jc w:val="both"/>
        <w:textAlignment w:val="auto"/>
        <w:rPr>
          <w:rFonts w:ascii="Times New Roman" w:hAnsi="Times New Roman"/>
          <w:b/>
          <w:caps/>
          <w:sz w:val="22"/>
          <w:szCs w:val="22"/>
          <w:lang w:val="bg-BG"/>
        </w:rPr>
      </w:pPr>
    </w:p>
    <w:p w:rsidR="004203AE" w:rsidRPr="006A2884" w:rsidRDefault="004203AE" w:rsidP="004203AE">
      <w:pPr>
        <w:ind w:left="709" w:firstLine="426"/>
        <w:jc w:val="both"/>
        <w:rPr>
          <w:rFonts w:ascii="Times New Roman" w:hAnsi="Times New Roman"/>
          <w:b/>
          <w:caps/>
          <w:sz w:val="22"/>
          <w:szCs w:val="22"/>
          <w:lang w:val="bg-BG"/>
        </w:rPr>
      </w:pPr>
    </w:p>
    <w:p w:rsidR="004203AE" w:rsidRPr="006A2884" w:rsidRDefault="00783C85" w:rsidP="004203AE">
      <w:pPr>
        <w:spacing w:line="276" w:lineRule="auto"/>
        <w:ind w:firstLine="720"/>
        <w:jc w:val="both"/>
        <w:rPr>
          <w:rFonts w:ascii="Times New Roman" w:hAnsi="Times New Roman"/>
          <w:b/>
          <w:sz w:val="22"/>
          <w:szCs w:val="22"/>
          <w:u w:val="single"/>
          <w:lang w:val="bg-BG"/>
        </w:rPr>
      </w:pPr>
      <w:r w:rsidRPr="006A2884">
        <w:rPr>
          <w:rFonts w:ascii="Times New Roman" w:hAnsi="Times New Roman"/>
          <w:b/>
          <w:sz w:val="22"/>
          <w:szCs w:val="22"/>
          <w:lang w:val="bg-BG"/>
        </w:rPr>
        <w:t>VІ</w:t>
      </w:r>
      <w:r w:rsidRPr="006A2884">
        <w:rPr>
          <w:rFonts w:ascii="Times New Roman" w:hAnsi="Times New Roman"/>
          <w:b/>
          <w:sz w:val="22"/>
          <w:szCs w:val="22"/>
          <w:u w:val="single"/>
          <w:lang w:val="bg-BG"/>
        </w:rPr>
        <w:t xml:space="preserve"> </w:t>
      </w:r>
      <w:r w:rsidR="004203AE" w:rsidRPr="006A2884">
        <w:rPr>
          <w:rFonts w:ascii="Times New Roman" w:hAnsi="Times New Roman"/>
          <w:b/>
          <w:sz w:val="22"/>
          <w:szCs w:val="22"/>
          <w:u w:val="single"/>
          <w:lang w:val="bg-BG"/>
        </w:rPr>
        <w:t>ДЕЙНОСТИ ПО ХИДРОМЕЛИОРАЦИИ</w:t>
      </w:r>
    </w:p>
    <w:p w:rsidR="004203AE" w:rsidRPr="006A2884" w:rsidRDefault="004203AE" w:rsidP="004203AE">
      <w:pPr>
        <w:spacing w:line="276" w:lineRule="auto"/>
        <w:ind w:firstLine="720"/>
        <w:jc w:val="both"/>
        <w:rPr>
          <w:rFonts w:ascii="Times New Roman" w:hAnsi="Times New Roman"/>
          <w:b/>
          <w:color w:val="FF0000"/>
          <w:sz w:val="22"/>
          <w:szCs w:val="22"/>
          <w:lang w:val="bg-BG"/>
        </w:rPr>
      </w:pPr>
    </w:p>
    <w:p w:rsidR="004203AE" w:rsidRPr="006A2884" w:rsidRDefault="00783C85" w:rsidP="004203AE">
      <w:pPr>
        <w:spacing w:line="276" w:lineRule="auto"/>
        <w:ind w:firstLine="720"/>
        <w:jc w:val="both"/>
        <w:rPr>
          <w:rFonts w:ascii="Times New Roman" w:hAnsi="Times New Roman"/>
          <w:b/>
          <w:sz w:val="22"/>
          <w:szCs w:val="22"/>
          <w:lang w:val="bg-BG"/>
        </w:rPr>
      </w:pPr>
      <w:r w:rsidRPr="006A2884">
        <w:rPr>
          <w:rFonts w:ascii="Times New Roman" w:hAnsi="Times New Roman"/>
          <w:b/>
          <w:sz w:val="22"/>
          <w:szCs w:val="22"/>
          <w:lang w:val="bg-BG"/>
        </w:rPr>
        <w:t>1</w:t>
      </w:r>
      <w:r w:rsidR="004203AE" w:rsidRPr="006A2884">
        <w:rPr>
          <w:rFonts w:ascii="Times New Roman" w:hAnsi="Times New Roman"/>
          <w:b/>
          <w:sz w:val="22"/>
          <w:szCs w:val="22"/>
        </w:rPr>
        <w:t>.</w:t>
      </w:r>
      <w:r w:rsidR="004203AE" w:rsidRPr="006A2884">
        <w:rPr>
          <w:rFonts w:ascii="Times New Roman" w:hAnsi="Times New Roman"/>
          <w:b/>
          <w:sz w:val="22"/>
          <w:szCs w:val="22"/>
          <w:lang w:val="bg-BG"/>
        </w:rPr>
        <w:t xml:space="preserve">Проверка на </w:t>
      </w:r>
      <w:bookmarkStart w:id="1" w:name="_Hlk75283696"/>
      <w:r w:rsidR="004203AE" w:rsidRPr="006A2884">
        <w:rPr>
          <w:rFonts w:ascii="Times New Roman" w:hAnsi="Times New Roman"/>
          <w:b/>
          <w:sz w:val="22"/>
          <w:szCs w:val="22"/>
          <w:lang w:val="bg-BG"/>
        </w:rPr>
        <w:t>дейността на Сдруженията за напояване в Област Добрич за 2020</w:t>
      </w:r>
      <w:r w:rsidR="004203AE" w:rsidRPr="006A2884">
        <w:rPr>
          <w:rFonts w:ascii="Times New Roman" w:hAnsi="Times New Roman"/>
          <w:b/>
          <w:sz w:val="22"/>
          <w:szCs w:val="22"/>
        </w:rPr>
        <w:t xml:space="preserve"> </w:t>
      </w:r>
      <w:bookmarkEnd w:id="1"/>
      <w:r w:rsidR="004203AE" w:rsidRPr="006A2884">
        <w:rPr>
          <w:rFonts w:ascii="Times New Roman" w:hAnsi="Times New Roman"/>
          <w:b/>
          <w:sz w:val="22"/>
          <w:szCs w:val="22"/>
          <w:lang w:val="bg-BG"/>
        </w:rPr>
        <w:t>г.</w:t>
      </w:r>
      <w:r w:rsidR="004203AE" w:rsidRPr="006A2884">
        <w:rPr>
          <w:rFonts w:ascii="Times New Roman" w:hAnsi="Times New Roman"/>
          <w:sz w:val="22"/>
          <w:szCs w:val="22"/>
        </w:rPr>
        <w:t xml:space="preserve">  </w:t>
      </w:r>
      <w:r w:rsidR="004203AE" w:rsidRPr="006A2884">
        <w:rPr>
          <w:rFonts w:ascii="Times New Roman" w:hAnsi="Times New Roman"/>
          <w:b/>
          <w:bCs/>
          <w:sz w:val="22"/>
          <w:szCs w:val="22"/>
          <w:lang w:val="bg-BG"/>
        </w:rPr>
        <w:t>и</w:t>
      </w:r>
      <w:r w:rsidR="004203AE" w:rsidRPr="006A2884">
        <w:rPr>
          <w:rFonts w:ascii="Times New Roman" w:hAnsi="Times New Roman"/>
          <w:sz w:val="22"/>
          <w:szCs w:val="22"/>
          <w:lang w:val="bg-BG"/>
        </w:rPr>
        <w:t xml:space="preserve"> ц</w:t>
      </w:r>
      <w:r w:rsidR="004203AE" w:rsidRPr="006A2884">
        <w:rPr>
          <w:rFonts w:ascii="Times New Roman" w:hAnsi="Times New Roman"/>
          <w:b/>
          <w:sz w:val="22"/>
          <w:szCs w:val="22"/>
          <w:lang w:val="bg-BG"/>
        </w:rPr>
        <w:t>ена на услугата „Доставяне на вода за напояване“ за поливен сезон 2021г.</w:t>
      </w:r>
    </w:p>
    <w:p w:rsidR="004203AE" w:rsidRPr="006A2884" w:rsidRDefault="004203AE" w:rsidP="004203AE">
      <w:pPr>
        <w:tabs>
          <w:tab w:val="left" w:pos="0"/>
        </w:tabs>
        <w:spacing w:line="276" w:lineRule="auto"/>
        <w:jc w:val="both"/>
        <w:rPr>
          <w:rFonts w:ascii="Times New Roman" w:hAnsi="Times New Roman"/>
          <w:bCs/>
          <w:sz w:val="22"/>
          <w:szCs w:val="22"/>
          <w:lang w:val="bg-BG"/>
        </w:rPr>
      </w:pPr>
      <w:r w:rsidRPr="006A2884">
        <w:rPr>
          <w:rFonts w:ascii="Times New Roman" w:hAnsi="Times New Roman"/>
          <w:sz w:val="22"/>
          <w:szCs w:val="22"/>
          <w:lang w:val="bg-BG"/>
        </w:rPr>
        <w:tab/>
        <w:t xml:space="preserve">Съгласно изискванията на Закон за сдружения за напояване се извърши преглед на </w:t>
      </w:r>
      <w:r w:rsidRPr="006A2884">
        <w:rPr>
          <w:rFonts w:ascii="Times New Roman" w:hAnsi="Times New Roman"/>
          <w:bCs/>
          <w:sz w:val="22"/>
          <w:szCs w:val="22"/>
          <w:lang w:val="bg-BG"/>
        </w:rPr>
        <w:t xml:space="preserve">дейността на Сдруженията за напояване </w:t>
      </w:r>
      <w:r w:rsidR="00E63449">
        <w:rPr>
          <w:rFonts w:ascii="Times New Roman" w:hAnsi="Times New Roman"/>
          <w:bCs/>
          <w:sz w:val="22"/>
          <w:szCs w:val="22"/>
          <w:lang w:val="bg-BG"/>
        </w:rPr>
        <w:t xml:space="preserve">/СН/ </w:t>
      </w:r>
      <w:r w:rsidRPr="006A2884">
        <w:rPr>
          <w:rFonts w:ascii="Times New Roman" w:hAnsi="Times New Roman"/>
          <w:bCs/>
          <w:sz w:val="22"/>
          <w:szCs w:val="22"/>
          <w:lang w:val="bg-BG"/>
        </w:rPr>
        <w:t>в Област Добрич за 2020г.</w:t>
      </w:r>
      <w:r w:rsidRPr="006A2884">
        <w:rPr>
          <w:rFonts w:ascii="Times New Roman" w:hAnsi="Times New Roman"/>
          <w:bCs/>
          <w:sz w:val="22"/>
          <w:szCs w:val="22"/>
        </w:rPr>
        <w:t xml:space="preserve"> </w:t>
      </w:r>
      <w:r w:rsidRPr="006A2884">
        <w:rPr>
          <w:rFonts w:ascii="Times New Roman" w:hAnsi="Times New Roman"/>
          <w:bCs/>
          <w:sz w:val="22"/>
          <w:szCs w:val="22"/>
          <w:lang w:val="bg-BG"/>
        </w:rPr>
        <w:t>и оказа съдействие на СН за:</w:t>
      </w:r>
    </w:p>
    <w:p w:rsidR="004203AE" w:rsidRPr="006A2884" w:rsidRDefault="004203AE" w:rsidP="008143A0">
      <w:pPr>
        <w:numPr>
          <w:ilvl w:val="0"/>
          <w:numId w:val="17"/>
        </w:numPr>
        <w:tabs>
          <w:tab w:val="left" w:pos="0"/>
        </w:tabs>
        <w:overflowPunct/>
        <w:autoSpaceDE/>
        <w:autoSpaceDN/>
        <w:adjustRightInd/>
        <w:spacing w:line="276" w:lineRule="auto"/>
        <w:jc w:val="both"/>
        <w:textAlignment w:val="auto"/>
        <w:rPr>
          <w:rFonts w:ascii="Times New Roman" w:hAnsi="Times New Roman"/>
          <w:sz w:val="22"/>
          <w:szCs w:val="22"/>
          <w:lang w:val="bg-BG"/>
        </w:rPr>
      </w:pPr>
      <w:r w:rsidRPr="006A2884">
        <w:rPr>
          <w:rFonts w:ascii="Times New Roman" w:hAnsi="Times New Roman"/>
          <w:sz w:val="22"/>
          <w:szCs w:val="22"/>
          <w:lang w:val="bg-BG"/>
        </w:rPr>
        <w:t>Цена на услугата „Доставяне на вода за напояване“ за поливен сезон 2021г., определена съгласно изискванията, посочени в Раздел II и Раздел V от Методиката -  Приложение № 2;</w:t>
      </w:r>
    </w:p>
    <w:p w:rsidR="004203AE" w:rsidRPr="006A2884" w:rsidRDefault="004203AE" w:rsidP="008143A0">
      <w:pPr>
        <w:numPr>
          <w:ilvl w:val="0"/>
          <w:numId w:val="17"/>
        </w:numPr>
        <w:tabs>
          <w:tab w:val="left" w:pos="0"/>
        </w:tabs>
        <w:overflowPunct/>
        <w:autoSpaceDE/>
        <w:autoSpaceDN/>
        <w:adjustRightInd/>
        <w:spacing w:line="276" w:lineRule="auto"/>
        <w:jc w:val="both"/>
        <w:textAlignment w:val="auto"/>
        <w:rPr>
          <w:rFonts w:ascii="Times New Roman" w:hAnsi="Times New Roman"/>
          <w:sz w:val="22"/>
          <w:szCs w:val="22"/>
          <w:lang w:val="bg-BG"/>
        </w:rPr>
      </w:pPr>
      <w:r w:rsidRPr="006A2884">
        <w:rPr>
          <w:rFonts w:ascii="Times New Roman" w:hAnsi="Times New Roman"/>
          <w:sz w:val="22"/>
          <w:szCs w:val="22"/>
          <w:lang w:val="bg-BG"/>
        </w:rPr>
        <w:t>Информация за:</w:t>
      </w:r>
    </w:p>
    <w:p w:rsidR="004203AE" w:rsidRPr="006A2884" w:rsidRDefault="004203AE" w:rsidP="004203AE">
      <w:pPr>
        <w:tabs>
          <w:tab w:val="left" w:pos="0"/>
        </w:tabs>
        <w:spacing w:line="276" w:lineRule="auto"/>
        <w:ind w:left="420"/>
        <w:jc w:val="both"/>
        <w:rPr>
          <w:rFonts w:ascii="Times New Roman" w:hAnsi="Times New Roman"/>
          <w:sz w:val="22"/>
          <w:szCs w:val="22"/>
          <w:lang w:val="bg-BG"/>
        </w:rPr>
      </w:pPr>
      <w:r w:rsidRPr="006A2884">
        <w:rPr>
          <w:rFonts w:ascii="Times New Roman" w:hAnsi="Times New Roman"/>
          <w:sz w:val="22"/>
          <w:szCs w:val="22"/>
          <w:lang w:val="bg-BG"/>
        </w:rPr>
        <w:t xml:space="preserve">- поставяне на публично достъпно място </w:t>
      </w:r>
      <w:r w:rsidR="00E63449">
        <w:rPr>
          <w:rFonts w:ascii="Times New Roman" w:hAnsi="Times New Roman"/>
          <w:sz w:val="22"/>
          <w:szCs w:val="22"/>
          <w:lang w:val="bg-BG"/>
        </w:rPr>
        <w:t>на обявената цена на услугата „</w:t>
      </w:r>
      <w:r w:rsidRPr="006A2884">
        <w:rPr>
          <w:rFonts w:ascii="Times New Roman" w:hAnsi="Times New Roman"/>
          <w:sz w:val="22"/>
          <w:szCs w:val="22"/>
          <w:lang w:val="bg-BG"/>
        </w:rPr>
        <w:t>Доставяне на вода за напояване “;</w:t>
      </w:r>
    </w:p>
    <w:p w:rsidR="004203AE" w:rsidRPr="006A2884" w:rsidRDefault="004203AE" w:rsidP="004203AE">
      <w:pPr>
        <w:tabs>
          <w:tab w:val="left" w:pos="0"/>
        </w:tabs>
        <w:spacing w:line="276" w:lineRule="auto"/>
        <w:jc w:val="both"/>
        <w:rPr>
          <w:rFonts w:ascii="Times New Roman" w:hAnsi="Times New Roman"/>
          <w:sz w:val="22"/>
          <w:szCs w:val="22"/>
          <w:lang w:val="bg-BG"/>
        </w:rPr>
      </w:pPr>
      <w:r w:rsidRPr="006A2884">
        <w:rPr>
          <w:rFonts w:ascii="Times New Roman" w:hAnsi="Times New Roman"/>
          <w:sz w:val="22"/>
          <w:szCs w:val="22"/>
          <w:lang w:val="bg-BG"/>
        </w:rPr>
        <w:t xml:space="preserve">       -събиране заявления от водоползватели и  попълване на регистър;</w:t>
      </w:r>
    </w:p>
    <w:p w:rsidR="004203AE" w:rsidRPr="006A2884" w:rsidRDefault="004203AE" w:rsidP="004203AE">
      <w:pPr>
        <w:tabs>
          <w:tab w:val="left" w:pos="0"/>
        </w:tabs>
        <w:spacing w:line="276" w:lineRule="auto"/>
        <w:jc w:val="both"/>
        <w:rPr>
          <w:rFonts w:ascii="Times New Roman" w:hAnsi="Times New Roman"/>
          <w:sz w:val="22"/>
          <w:szCs w:val="22"/>
          <w:lang w:val="bg-BG"/>
        </w:rPr>
      </w:pPr>
      <w:r w:rsidRPr="006A2884">
        <w:rPr>
          <w:rFonts w:ascii="Times New Roman" w:hAnsi="Times New Roman"/>
          <w:sz w:val="22"/>
          <w:szCs w:val="22"/>
          <w:lang w:val="bg-BG"/>
        </w:rPr>
        <w:t xml:space="preserve"> 3.  Изразходваните количества вода за напояване през 2020 г.;</w:t>
      </w:r>
    </w:p>
    <w:p w:rsidR="004203AE" w:rsidRPr="006A2884" w:rsidRDefault="004203AE" w:rsidP="004203AE">
      <w:pPr>
        <w:tabs>
          <w:tab w:val="left" w:pos="0"/>
        </w:tabs>
        <w:spacing w:line="276" w:lineRule="auto"/>
        <w:jc w:val="both"/>
        <w:rPr>
          <w:rFonts w:ascii="Times New Roman" w:hAnsi="Times New Roman"/>
          <w:sz w:val="22"/>
          <w:szCs w:val="22"/>
          <w:lang w:val="bg-BG"/>
        </w:rPr>
      </w:pPr>
      <w:r w:rsidRPr="006A2884">
        <w:rPr>
          <w:rFonts w:ascii="Times New Roman" w:hAnsi="Times New Roman"/>
          <w:sz w:val="22"/>
          <w:szCs w:val="22"/>
          <w:lang w:val="bg-BG"/>
        </w:rPr>
        <w:t xml:space="preserve"> 4. Книга за членовете на сдружението по имоти по чл.19, ал.2,т.1 от ЗСН</w:t>
      </w:r>
      <w:r w:rsidRPr="006A2884">
        <w:rPr>
          <w:rFonts w:ascii="Times New Roman" w:hAnsi="Times New Roman"/>
          <w:sz w:val="22"/>
          <w:szCs w:val="22"/>
        </w:rPr>
        <w:t xml:space="preserve"> </w:t>
      </w:r>
      <w:r w:rsidRPr="006A2884">
        <w:rPr>
          <w:rFonts w:ascii="Times New Roman" w:hAnsi="Times New Roman"/>
          <w:sz w:val="22"/>
          <w:szCs w:val="22"/>
          <w:lang w:val="bg-BG"/>
        </w:rPr>
        <w:t>, водена от сдружението за напояване;</w:t>
      </w:r>
    </w:p>
    <w:p w:rsidR="004203AE" w:rsidRPr="006A2884" w:rsidRDefault="004203AE" w:rsidP="004203AE">
      <w:pPr>
        <w:tabs>
          <w:tab w:val="left" w:pos="0"/>
        </w:tabs>
        <w:spacing w:line="276" w:lineRule="auto"/>
        <w:jc w:val="both"/>
        <w:rPr>
          <w:rFonts w:ascii="Times New Roman" w:hAnsi="Times New Roman"/>
          <w:sz w:val="22"/>
          <w:szCs w:val="22"/>
          <w:lang w:val="bg-BG"/>
        </w:rPr>
      </w:pPr>
      <w:r w:rsidRPr="006A2884">
        <w:rPr>
          <w:rFonts w:ascii="Times New Roman" w:hAnsi="Times New Roman"/>
          <w:sz w:val="22"/>
          <w:szCs w:val="22"/>
          <w:lang w:val="bg-BG"/>
        </w:rPr>
        <w:lastRenderedPageBreak/>
        <w:t xml:space="preserve"> 5. Инвентарен опис и карта на хидромелиоративната инфраструктура на територията на сдружението, </w:t>
      </w:r>
      <w:r w:rsidRPr="006A2884">
        <w:rPr>
          <w:rFonts w:ascii="Times New Roman" w:hAnsi="Times New Roman"/>
          <w:sz w:val="22"/>
          <w:szCs w:val="22"/>
        </w:rPr>
        <w:t xml:space="preserve"> </w:t>
      </w:r>
      <w:r w:rsidRPr="006A2884">
        <w:rPr>
          <w:rFonts w:ascii="Times New Roman" w:hAnsi="Times New Roman"/>
          <w:sz w:val="22"/>
          <w:szCs w:val="22"/>
          <w:lang w:val="bg-BG"/>
        </w:rPr>
        <w:t>съхранявани</w:t>
      </w:r>
      <w:r w:rsidRPr="006A2884">
        <w:rPr>
          <w:rFonts w:ascii="Times New Roman" w:hAnsi="Times New Roman"/>
          <w:sz w:val="22"/>
          <w:szCs w:val="22"/>
        </w:rPr>
        <w:t xml:space="preserve"> </w:t>
      </w:r>
      <w:r w:rsidRPr="006A2884">
        <w:rPr>
          <w:rFonts w:ascii="Times New Roman" w:hAnsi="Times New Roman"/>
          <w:sz w:val="22"/>
          <w:szCs w:val="22"/>
          <w:lang w:val="bg-BG"/>
        </w:rPr>
        <w:t>в сдружението за напояване;</w:t>
      </w:r>
    </w:p>
    <w:p w:rsidR="004203AE" w:rsidRPr="006A2884" w:rsidRDefault="004203AE" w:rsidP="004203AE">
      <w:pPr>
        <w:tabs>
          <w:tab w:val="left" w:pos="0"/>
        </w:tabs>
        <w:spacing w:line="276" w:lineRule="auto"/>
        <w:jc w:val="both"/>
        <w:rPr>
          <w:rFonts w:ascii="Times New Roman" w:hAnsi="Times New Roman"/>
          <w:sz w:val="22"/>
          <w:szCs w:val="22"/>
          <w:lang w:val="bg-BG"/>
        </w:rPr>
      </w:pPr>
      <w:r w:rsidRPr="006A2884">
        <w:rPr>
          <w:rFonts w:ascii="Times New Roman" w:hAnsi="Times New Roman"/>
          <w:sz w:val="22"/>
          <w:szCs w:val="22"/>
          <w:lang w:val="bg-BG"/>
        </w:rPr>
        <w:t xml:space="preserve"> 6. Извършените технически дейности в сдружението  за напояване през 2020 година.</w:t>
      </w:r>
    </w:p>
    <w:p w:rsidR="004203AE" w:rsidRPr="006A2884" w:rsidRDefault="004203AE" w:rsidP="004203AE">
      <w:pPr>
        <w:tabs>
          <w:tab w:val="left" w:pos="0"/>
        </w:tabs>
        <w:spacing w:line="276" w:lineRule="auto"/>
        <w:jc w:val="both"/>
        <w:rPr>
          <w:rFonts w:ascii="Times New Roman" w:hAnsi="Times New Roman"/>
          <w:sz w:val="22"/>
          <w:szCs w:val="22"/>
          <w:lang w:val="bg-BG"/>
        </w:rPr>
      </w:pPr>
    </w:p>
    <w:p w:rsidR="004203AE" w:rsidRPr="006A2884" w:rsidRDefault="004203AE" w:rsidP="004203AE">
      <w:pPr>
        <w:spacing w:line="276" w:lineRule="auto"/>
        <w:jc w:val="both"/>
        <w:rPr>
          <w:rFonts w:ascii="Times New Roman" w:hAnsi="Times New Roman"/>
          <w:sz w:val="22"/>
          <w:szCs w:val="22"/>
          <w:lang w:val="bg-BG"/>
        </w:rPr>
      </w:pPr>
      <w:r w:rsidRPr="006A2884">
        <w:rPr>
          <w:rFonts w:ascii="Times New Roman" w:hAnsi="Times New Roman"/>
          <w:sz w:val="22"/>
          <w:szCs w:val="22"/>
          <w:lang w:val="bg-BG"/>
        </w:rPr>
        <w:t xml:space="preserve">      Беше извършена проверка на следните сдружения за напояване:</w:t>
      </w:r>
    </w:p>
    <w:p w:rsidR="004203AE" w:rsidRPr="006A2884" w:rsidRDefault="004203AE" w:rsidP="008143A0">
      <w:pPr>
        <w:numPr>
          <w:ilvl w:val="0"/>
          <w:numId w:val="18"/>
        </w:numPr>
        <w:overflowPunct/>
        <w:autoSpaceDE/>
        <w:autoSpaceDN/>
        <w:adjustRightInd/>
        <w:spacing w:line="276" w:lineRule="auto"/>
        <w:jc w:val="both"/>
        <w:textAlignment w:val="auto"/>
        <w:rPr>
          <w:rFonts w:ascii="Times New Roman" w:hAnsi="Times New Roman"/>
          <w:sz w:val="22"/>
          <w:szCs w:val="22"/>
          <w:lang w:val="bg-BG"/>
        </w:rPr>
      </w:pPr>
      <w:r w:rsidRPr="006A2884">
        <w:rPr>
          <w:rFonts w:ascii="Times New Roman" w:hAnsi="Times New Roman"/>
          <w:sz w:val="22"/>
          <w:szCs w:val="22"/>
          <w:lang w:val="bg-BG"/>
        </w:rPr>
        <w:t>СН „Елана“ с. Вранино, община Каварна</w:t>
      </w:r>
    </w:p>
    <w:p w:rsidR="004203AE" w:rsidRPr="006A2884" w:rsidRDefault="004203AE" w:rsidP="008143A0">
      <w:pPr>
        <w:numPr>
          <w:ilvl w:val="0"/>
          <w:numId w:val="18"/>
        </w:numPr>
        <w:overflowPunct/>
        <w:autoSpaceDE/>
        <w:autoSpaceDN/>
        <w:adjustRightInd/>
        <w:textAlignment w:val="auto"/>
        <w:rPr>
          <w:rFonts w:ascii="Times New Roman" w:hAnsi="Times New Roman"/>
          <w:sz w:val="22"/>
          <w:szCs w:val="22"/>
          <w:lang w:val="bg-BG"/>
        </w:rPr>
      </w:pPr>
      <w:r w:rsidRPr="006A2884">
        <w:rPr>
          <w:rFonts w:ascii="Times New Roman" w:hAnsi="Times New Roman"/>
          <w:sz w:val="22"/>
          <w:szCs w:val="22"/>
          <w:lang w:val="bg-BG"/>
        </w:rPr>
        <w:t>СН „КАЛИАКРА АГРО” – гр. Каварна, община Каварна</w:t>
      </w:r>
    </w:p>
    <w:p w:rsidR="004203AE" w:rsidRPr="006A2884" w:rsidRDefault="004203AE" w:rsidP="008143A0">
      <w:pPr>
        <w:numPr>
          <w:ilvl w:val="0"/>
          <w:numId w:val="18"/>
        </w:numPr>
        <w:overflowPunct/>
        <w:autoSpaceDE/>
        <w:autoSpaceDN/>
        <w:adjustRightInd/>
        <w:textAlignment w:val="auto"/>
        <w:rPr>
          <w:rFonts w:ascii="Times New Roman" w:hAnsi="Times New Roman"/>
          <w:sz w:val="22"/>
          <w:szCs w:val="22"/>
          <w:lang w:val="bg-BG"/>
        </w:rPr>
      </w:pPr>
      <w:r w:rsidRPr="006A2884">
        <w:rPr>
          <w:rFonts w:ascii="Times New Roman" w:hAnsi="Times New Roman"/>
          <w:sz w:val="22"/>
          <w:szCs w:val="22"/>
          <w:lang w:val="bg-BG"/>
        </w:rPr>
        <w:t>СН „Иречек“ с. Иречек, община Каварна</w:t>
      </w:r>
    </w:p>
    <w:p w:rsidR="004203AE" w:rsidRPr="006A2884" w:rsidRDefault="004203AE" w:rsidP="008143A0">
      <w:pPr>
        <w:numPr>
          <w:ilvl w:val="0"/>
          <w:numId w:val="18"/>
        </w:numPr>
        <w:overflowPunct/>
        <w:autoSpaceDE/>
        <w:autoSpaceDN/>
        <w:adjustRightInd/>
        <w:textAlignment w:val="auto"/>
        <w:rPr>
          <w:rFonts w:ascii="Times New Roman" w:hAnsi="Times New Roman"/>
          <w:sz w:val="22"/>
          <w:szCs w:val="22"/>
          <w:lang w:val="bg-BG"/>
        </w:rPr>
      </w:pPr>
      <w:r w:rsidRPr="006A2884">
        <w:rPr>
          <w:rFonts w:ascii="Times New Roman" w:hAnsi="Times New Roman"/>
          <w:sz w:val="22"/>
          <w:szCs w:val="22"/>
          <w:lang w:val="bg-BG"/>
        </w:rPr>
        <w:t>СН „Белгун“ с. Белгун, община Каварна</w:t>
      </w:r>
    </w:p>
    <w:p w:rsidR="004203AE" w:rsidRPr="006A2884" w:rsidRDefault="004203AE" w:rsidP="008143A0">
      <w:pPr>
        <w:numPr>
          <w:ilvl w:val="0"/>
          <w:numId w:val="18"/>
        </w:numPr>
        <w:overflowPunct/>
        <w:autoSpaceDE/>
        <w:autoSpaceDN/>
        <w:adjustRightInd/>
        <w:textAlignment w:val="auto"/>
        <w:rPr>
          <w:rFonts w:ascii="Times New Roman" w:hAnsi="Times New Roman"/>
          <w:sz w:val="22"/>
          <w:szCs w:val="22"/>
          <w:lang w:val="bg-BG"/>
        </w:rPr>
      </w:pPr>
      <w:r w:rsidRPr="006A2884">
        <w:rPr>
          <w:rFonts w:ascii="Times New Roman" w:hAnsi="Times New Roman"/>
          <w:sz w:val="22"/>
          <w:szCs w:val="22"/>
          <w:lang w:val="bg-BG"/>
        </w:rPr>
        <w:t>СН „ДУРАНКУЛАК”  - с. Дуранкулак, община Шабла</w:t>
      </w:r>
    </w:p>
    <w:p w:rsidR="004203AE" w:rsidRPr="006A2884" w:rsidRDefault="004203AE" w:rsidP="004203AE">
      <w:pPr>
        <w:jc w:val="both"/>
        <w:rPr>
          <w:rFonts w:ascii="Times New Roman" w:hAnsi="Times New Roman"/>
          <w:sz w:val="22"/>
          <w:szCs w:val="22"/>
          <w:lang w:val="bg-BG"/>
        </w:rPr>
      </w:pPr>
      <w:r w:rsidRPr="006A2884">
        <w:rPr>
          <w:rFonts w:ascii="Times New Roman" w:hAnsi="Times New Roman"/>
          <w:sz w:val="22"/>
          <w:szCs w:val="22"/>
          <w:lang w:val="bg-BG"/>
        </w:rPr>
        <w:t xml:space="preserve">          Основен проблем в дейността на сдруженията за напояване се явява състоянието на хидромелиоративната инфраструктура, която  основно е изградена през 60-те години на миналия век и е силно амортизирана. За поддръжката, възстановяването и изграждането на нова ХМИ са необходими финансови средства, с каквито сдруженията не разполагат. </w:t>
      </w:r>
    </w:p>
    <w:p w:rsidR="004203AE" w:rsidRPr="006A2884" w:rsidRDefault="004203AE" w:rsidP="004203AE">
      <w:pPr>
        <w:jc w:val="both"/>
        <w:rPr>
          <w:rFonts w:ascii="Times New Roman" w:hAnsi="Times New Roman"/>
          <w:sz w:val="22"/>
          <w:szCs w:val="22"/>
          <w:lang w:val="bg-BG"/>
        </w:rPr>
      </w:pPr>
      <w:r w:rsidRPr="006A2884">
        <w:rPr>
          <w:rFonts w:ascii="Times New Roman" w:hAnsi="Times New Roman"/>
          <w:sz w:val="22"/>
          <w:szCs w:val="22"/>
          <w:lang w:val="bg-BG"/>
        </w:rPr>
        <w:t xml:space="preserve">         Друг проблем е липсата на потребители на услугата „водоподаване за напояване“ поради минимален размер на площите, засети с поливни култури - зеленчуци, царевица, трайни насаждения и др.</w:t>
      </w:r>
    </w:p>
    <w:p w:rsidR="004203AE" w:rsidRPr="006A2884" w:rsidRDefault="004203AE" w:rsidP="004203AE">
      <w:pPr>
        <w:jc w:val="both"/>
        <w:rPr>
          <w:rFonts w:ascii="Times New Roman" w:hAnsi="Times New Roman"/>
          <w:sz w:val="22"/>
          <w:szCs w:val="22"/>
          <w:lang w:val="bg-BG"/>
        </w:rPr>
      </w:pPr>
      <w:r w:rsidRPr="006A2884">
        <w:rPr>
          <w:rFonts w:ascii="Times New Roman" w:hAnsi="Times New Roman"/>
          <w:sz w:val="22"/>
          <w:szCs w:val="22"/>
          <w:lang w:val="bg-BG"/>
        </w:rPr>
        <w:t xml:space="preserve">         Проблем е и затрудненията при свикване на Общо събрание, които произтичат от незаинтересоваността на собствениците на земеделски земи, попадащи в границите на напояваните площи, респ. на техните наследници от участие в дейността на сдружението. Поради това само една част от регистрираните сдружения успяват да осъществят мероприятията, предвидени в предмета им на дейност.</w:t>
      </w:r>
    </w:p>
    <w:p w:rsidR="004203AE" w:rsidRPr="006A2884" w:rsidRDefault="004203AE" w:rsidP="004203AE">
      <w:pPr>
        <w:jc w:val="both"/>
        <w:rPr>
          <w:rFonts w:ascii="Times New Roman" w:hAnsi="Times New Roman"/>
          <w:sz w:val="22"/>
          <w:szCs w:val="22"/>
          <w:lang w:val="bg-BG"/>
        </w:rPr>
      </w:pPr>
    </w:p>
    <w:p w:rsidR="004203AE" w:rsidRPr="006A2884" w:rsidRDefault="00783C85" w:rsidP="004203AE">
      <w:pPr>
        <w:spacing w:line="276" w:lineRule="auto"/>
        <w:ind w:firstLine="720"/>
        <w:jc w:val="both"/>
        <w:rPr>
          <w:rFonts w:ascii="Times New Roman" w:hAnsi="Times New Roman"/>
          <w:b/>
          <w:sz w:val="22"/>
          <w:szCs w:val="22"/>
          <w:lang w:val="bg-BG"/>
        </w:rPr>
      </w:pPr>
      <w:r w:rsidRPr="006A2884">
        <w:rPr>
          <w:rFonts w:ascii="Times New Roman" w:hAnsi="Times New Roman"/>
          <w:b/>
          <w:sz w:val="22"/>
          <w:szCs w:val="22"/>
          <w:lang w:val="bg-BG"/>
        </w:rPr>
        <w:t>2</w:t>
      </w:r>
      <w:r w:rsidR="004203AE" w:rsidRPr="006A2884">
        <w:rPr>
          <w:rFonts w:ascii="Times New Roman" w:hAnsi="Times New Roman"/>
          <w:b/>
          <w:sz w:val="22"/>
          <w:szCs w:val="22"/>
        </w:rPr>
        <w:t>.</w:t>
      </w:r>
      <w:r w:rsidR="004203AE" w:rsidRPr="006A2884">
        <w:rPr>
          <w:rFonts w:ascii="Times New Roman" w:hAnsi="Times New Roman"/>
          <w:b/>
          <w:sz w:val="22"/>
          <w:szCs w:val="22"/>
          <w:lang w:val="bg-BG"/>
        </w:rPr>
        <w:t xml:space="preserve"> Проверка на състоянието на ХМИ и подготовката на сдруженията за напояване</w:t>
      </w:r>
      <w:r w:rsidR="004203AE" w:rsidRPr="006A2884">
        <w:rPr>
          <w:rFonts w:ascii="Times New Roman" w:hAnsi="Times New Roman"/>
          <w:b/>
          <w:sz w:val="22"/>
          <w:szCs w:val="22"/>
        </w:rPr>
        <w:t xml:space="preserve"> </w:t>
      </w:r>
      <w:r w:rsidR="004203AE" w:rsidRPr="006A2884">
        <w:rPr>
          <w:rFonts w:ascii="Times New Roman" w:hAnsi="Times New Roman"/>
          <w:b/>
          <w:sz w:val="22"/>
          <w:szCs w:val="22"/>
          <w:lang w:val="bg-BG"/>
        </w:rPr>
        <w:t>за поливен сезон 2021 г.</w:t>
      </w:r>
    </w:p>
    <w:p w:rsidR="004203AE" w:rsidRPr="006A2884" w:rsidRDefault="004203AE" w:rsidP="004203AE">
      <w:pPr>
        <w:spacing w:line="276" w:lineRule="auto"/>
        <w:ind w:firstLine="720"/>
        <w:jc w:val="both"/>
        <w:rPr>
          <w:rFonts w:ascii="Times New Roman" w:hAnsi="Times New Roman"/>
          <w:sz w:val="22"/>
          <w:szCs w:val="22"/>
          <w:lang w:val="bg-BG"/>
        </w:rPr>
      </w:pPr>
      <w:r w:rsidRPr="006A2884">
        <w:rPr>
          <w:rFonts w:ascii="Times New Roman" w:hAnsi="Times New Roman"/>
          <w:sz w:val="22"/>
          <w:szCs w:val="22"/>
          <w:lang w:val="ru-RU"/>
        </w:rPr>
        <w:t xml:space="preserve">Във връзка с </w:t>
      </w:r>
      <w:r w:rsidRPr="006A2884">
        <w:rPr>
          <w:rFonts w:ascii="Times New Roman" w:hAnsi="Times New Roman"/>
          <w:sz w:val="22"/>
          <w:szCs w:val="22"/>
          <w:lang w:val="bg-BG"/>
        </w:rPr>
        <w:t>поливен сезон 2021 г.</w:t>
      </w:r>
      <w:r w:rsidRPr="006A2884">
        <w:rPr>
          <w:rFonts w:ascii="Times New Roman" w:hAnsi="Times New Roman"/>
          <w:sz w:val="22"/>
          <w:szCs w:val="22"/>
        </w:rPr>
        <w:t xml:space="preserve"> </w:t>
      </w:r>
      <w:r w:rsidRPr="006A2884">
        <w:rPr>
          <w:rFonts w:ascii="Times New Roman" w:hAnsi="Times New Roman"/>
          <w:sz w:val="22"/>
          <w:szCs w:val="22"/>
          <w:lang w:val="bg-BG"/>
        </w:rPr>
        <w:t>е извършена проверка на състоянието на</w:t>
      </w:r>
      <w:r w:rsidRPr="006A2884">
        <w:rPr>
          <w:rFonts w:ascii="Times New Roman" w:hAnsi="Times New Roman"/>
          <w:sz w:val="22"/>
          <w:szCs w:val="22"/>
        </w:rPr>
        <w:t xml:space="preserve"> </w:t>
      </w:r>
      <w:r w:rsidRPr="006A2884">
        <w:rPr>
          <w:rFonts w:ascii="Times New Roman" w:hAnsi="Times New Roman"/>
          <w:sz w:val="22"/>
          <w:szCs w:val="22"/>
          <w:lang w:val="bg-BG"/>
        </w:rPr>
        <w:t>ХМИ на следните сдружения за напояване:</w:t>
      </w:r>
    </w:p>
    <w:p w:rsidR="004203AE" w:rsidRPr="006A2884" w:rsidRDefault="004203AE" w:rsidP="008143A0">
      <w:pPr>
        <w:numPr>
          <w:ilvl w:val="0"/>
          <w:numId w:val="19"/>
        </w:numPr>
        <w:overflowPunct/>
        <w:autoSpaceDE/>
        <w:autoSpaceDN/>
        <w:adjustRightInd/>
        <w:spacing w:line="276" w:lineRule="auto"/>
        <w:ind w:left="1418" w:hanging="284"/>
        <w:jc w:val="both"/>
        <w:textAlignment w:val="auto"/>
        <w:rPr>
          <w:rFonts w:ascii="Times New Roman" w:hAnsi="Times New Roman"/>
          <w:sz w:val="22"/>
          <w:szCs w:val="22"/>
          <w:lang w:val="bg-BG"/>
        </w:rPr>
      </w:pPr>
      <w:r w:rsidRPr="006A2884">
        <w:rPr>
          <w:rFonts w:ascii="Times New Roman" w:hAnsi="Times New Roman"/>
          <w:sz w:val="22"/>
          <w:szCs w:val="22"/>
          <w:lang w:val="bg-BG"/>
        </w:rPr>
        <w:t>СН „Елана“ с. Вранино, община Каварна</w:t>
      </w:r>
    </w:p>
    <w:p w:rsidR="004203AE" w:rsidRPr="006A2884" w:rsidRDefault="004203AE" w:rsidP="008143A0">
      <w:pPr>
        <w:numPr>
          <w:ilvl w:val="0"/>
          <w:numId w:val="19"/>
        </w:numPr>
        <w:overflowPunct/>
        <w:autoSpaceDE/>
        <w:autoSpaceDN/>
        <w:adjustRightInd/>
        <w:textAlignment w:val="auto"/>
        <w:rPr>
          <w:rFonts w:ascii="Times New Roman" w:hAnsi="Times New Roman"/>
          <w:sz w:val="22"/>
          <w:szCs w:val="22"/>
          <w:lang w:val="bg-BG"/>
        </w:rPr>
      </w:pPr>
      <w:r w:rsidRPr="006A2884">
        <w:rPr>
          <w:rFonts w:ascii="Times New Roman" w:hAnsi="Times New Roman"/>
          <w:sz w:val="22"/>
          <w:szCs w:val="22"/>
          <w:lang w:val="bg-BG"/>
        </w:rPr>
        <w:t>СН „Иречек“ с. Иречек, община Каварна</w:t>
      </w:r>
    </w:p>
    <w:p w:rsidR="004203AE" w:rsidRPr="006A2884" w:rsidRDefault="004203AE" w:rsidP="008143A0">
      <w:pPr>
        <w:numPr>
          <w:ilvl w:val="0"/>
          <w:numId w:val="19"/>
        </w:numPr>
        <w:overflowPunct/>
        <w:autoSpaceDE/>
        <w:autoSpaceDN/>
        <w:adjustRightInd/>
        <w:textAlignment w:val="auto"/>
        <w:rPr>
          <w:rFonts w:ascii="Times New Roman" w:hAnsi="Times New Roman"/>
          <w:sz w:val="22"/>
          <w:szCs w:val="22"/>
          <w:lang w:val="bg-BG"/>
        </w:rPr>
      </w:pPr>
      <w:r w:rsidRPr="006A2884">
        <w:rPr>
          <w:rFonts w:ascii="Times New Roman" w:hAnsi="Times New Roman"/>
          <w:sz w:val="22"/>
          <w:szCs w:val="22"/>
          <w:lang w:val="bg-BG"/>
        </w:rPr>
        <w:t>СН „Белгун“ с. Белгун, община Каварна</w:t>
      </w:r>
    </w:p>
    <w:p w:rsidR="004203AE" w:rsidRPr="006A2884" w:rsidRDefault="004203AE" w:rsidP="008143A0">
      <w:pPr>
        <w:numPr>
          <w:ilvl w:val="0"/>
          <w:numId w:val="19"/>
        </w:numPr>
        <w:overflowPunct/>
        <w:autoSpaceDE/>
        <w:autoSpaceDN/>
        <w:adjustRightInd/>
        <w:textAlignment w:val="auto"/>
        <w:rPr>
          <w:rFonts w:ascii="Times New Roman" w:hAnsi="Times New Roman"/>
          <w:sz w:val="22"/>
          <w:szCs w:val="22"/>
          <w:lang w:val="bg-BG"/>
        </w:rPr>
      </w:pPr>
      <w:r w:rsidRPr="006A2884">
        <w:rPr>
          <w:rFonts w:ascii="Times New Roman" w:hAnsi="Times New Roman"/>
          <w:sz w:val="22"/>
          <w:szCs w:val="22"/>
          <w:lang w:val="bg-BG"/>
        </w:rPr>
        <w:t>СН „КАЛИАКРА АГРО” – гр. Каварна, община Каварна</w:t>
      </w:r>
    </w:p>
    <w:p w:rsidR="004203AE" w:rsidRPr="006A2884" w:rsidRDefault="004203AE" w:rsidP="008143A0">
      <w:pPr>
        <w:numPr>
          <w:ilvl w:val="0"/>
          <w:numId w:val="19"/>
        </w:numPr>
        <w:overflowPunct/>
        <w:autoSpaceDE/>
        <w:autoSpaceDN/>
        <w:adjustRightInd/>
        <w:textAlignment w:val="auto"/>
        <w:rPr>
          <w:rFonts w:ascii="Times New Roman" w:hAnsi="Times New Roman"/>
          <w:sz w:val="22"/>
          <w:szCs w:val="22"/>
          <w:lang w:val="bg-BG"/>
        </w:rPr>
      </w:pPr>
      <w:r w:rsidRPr="006A2884">
        <w:rPr>
          <w:rFonts w:ascii="Times New Roman" w:hAnsi="Times New Roman"/>
          <w:sz w:val="22"/>
          <w:szCs w:val="22"/>
          <w:lang w:val="bg-BG"/>
        </w:rPr>
        <w:t>СН „ДУРАНКУЛАК”  - с. Дуранкулак, община Шабла</w:t>
      </w:r>
    </w:p>
    <w:p w:rsidR="004203AE" w:rsidRPr="006A2884" w:rsidRDefault="004203AE" w:rsidP="004203AE">
      <w:pPr>
        <w:rPr>
          <w:rFonts w:ascii="Times New Roman" w:hAnsi="Times New Roman"/>
          <w:sz w:val="22"/>
          <w:szCs w:val="22"/>
          <w:lang w:val="bg-BG"/>
        </w:rPr>
      </w:pPr>
      <w:r w:rsidRPr="006A2884">
        <w:rPr>
          <w:rFonts w:ascii="Times New Roman" w:hAnsi="Times New Roman"/>
          <w:sz w:val="22"/>
          <w:szCs w:val="22"/>
          <w:lang w:val="bg-BG"/>
        </w:rPr>
        <w:t xml:space="preserve">             Съставени са констативни протоколи с предписания. Извършена е повторна проверка за изпълнение на предписанията.</w:t>
      </w:r>
    </w:p>
    <w:p w:rsidR="004203AE" w:rsidRPr="006A2884" w:rsidRDefault="004203AE" w:rsidP="004203AE">
      <w:pPr>
        <w:ind w:left="709" w:firstLine="426"/>
        <w:jc w:val="both"/>
        <w:rPr>
          <w:rFonts w:ascii="Times New Roman" w:hAnsi="Times New Roman"/>
          <w:b/>
          <w:caps/>
          <w:sz w:val="22"/>
          <w:szCs w:val="22"/>
          <w:lang w:val="bg-BG"/>
        </w:rPr>
      </w:pPr>
    </w:p>
    <w:p w:rsidR="004203AE" w:rsidRPr="006A2884" w:rsidRDefault="00783C85" w:rsidP="004203AE">
      <w:pPr>
        <w:ind w:right="-142" w:firstLine="709"/>
        <w:jc w:val="both"/>
        <w:rPr>
          <w:rFonts w:ascii="Times New Roman" w:hAnsi="Times New Roman"/>
          <w:b/>
          <w:sz w:val="22"/>
          <w:szCs w:val="22"/>
          <w:lang w:val="ru-RU"/>
        </w:rPr>
      </w:pPr>
      <w:r w:rsidRPr="006A2884">
        <w:rPr>
          <w:rFonts w:ascii="Times New Roman" w:hAnsi="Times New Roman"/>
          <w:b/>
          <w:sz w:val="22"/>
          <w:szCs w:val="22"/>
          <w:lang w:val="bg-BG"/>
        </w:rPr>
        <w:t>3</w:t>
      </w:r>
      <w:r w:rsidR="004203AE" w:rsidRPr="006A2884">
        <w:rPr>
          <w:rFonts w:ascii="Times New Roman" w:hAnsi="Times New Roman"/>
          <w:b/>
          <w:sz w:val="22"/>
          <w:szCs w:val="22"/>
          <w:lang w:val="ru-RU"/>
        </w:rPr>
        <w:t>. Справка за напояваните площи и подадени водни маси от сдруженията за напояване  в Област Добрич през 2021 година.</w:t>
      </w:r>
    </w:p>
    <w:p w:rsidR="004203AE" w:rsidRPr="0009254B" w:rsidRDefault="004203AE" w:rsidP="004203AE">
      <w:pPr>
        <w:ind w:firstLine="708"/>
        <w:jc w:val="center"/>
        <w:rPr>
          <w:rFonts w:ascii="Times New Roman" w:hAnsi="Times New Roman"/>
          <w:lang w:val="ru-RU"/>
        </w:rPr>
      </w:pP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432"/>
        <w:gridCol w:w="1560"/>
        <w:gridCol w:w="1702"/>
        <w:gridCol w:w="1277"/>
      </w:tblGrid>
      <w:tr w:rsidR="004203AE" w:rsidRPr="0009254B" w:rsidTr="00C306F0">
        <w:tc>
          <w:tcPr>
            <w:tcW w:w="566" w:type="dxa"/>
            <w:tcBorders>
              <w:top w:val="single" w:sz="4" w:space="0" w:color="auto"/>
              <w:left w:val="single" w:sz="4" w:space="0" w:color="auto"/>
              <w:bottom w:val="single" w:sz="4" w:space="0" w:color="auto"/>
              <w:right w:val="single" w:sz="4" w:space="0" w:color="auto"/>
            </w:tcBorders>
            <w:vAlign w:val="center"/>
            <w:hideMark/>
          </w:tcPr>
          <w:p w:rsidR="004203AE" w:rsidRPr="0009254B" w:rsidRDefault="004203AE" w:rsidP="00C306F0">
            <w:pPr>
              <w:spacing w:line="276" w:lineRule="auto"/>
              <w:ind w:left="-360" w:right="-288"/>
              <w:jc w:val="center"/>
              <w:rPr>
                <w:rFonts w:ascii="Times New Roman" w:hAnsi="Times New Roman"/>
                <w:lang w:val="bg-BG" w:eastAsia="bg-BG"/>
              </w:rPr>
            </w:pPr>
            <w:r w:rsidRPr="0009254B">
              <w:rPr>
                <w:rFonts w:ascii="Times New Roman" w:hAnsi="Times New Roman"/>
                <w:b/>
                <w:lang w:val="bg-BG" w:eastAsia="bg-BG"/>
              </w:rPr>
              <w:t>№</w:t>
            </w:r>
          </w:p>
        </w:tc>
        <w:tc>
          <w:tcPr>
            <w:tcW w:w="3432" w:type="dxa"/>
            <w:tcBorders>
              <w:top w:val="single" w:sz="4" w:space="0" w:color="auto"/>
              <w:left w:val="single" w:sz="4" w:space="0" w:color="auto"/>
              <w:bottom w:val="single" w:sz="4" w:space="0" w:color="auto"/>
              <w:right w:val="single" w:sz="4" w:space="0" w:color="auto"/>
            </w:tcBorders>
            <w:vAlign w:val="center"/>
          </w:tcPr>
          <w:p w:rsidR="004203AE" w:rsidRPr="0009254B" w:rsidRDefault="004203AE" w:rsidP="00C306F0">
            <w:pPr>
              <w:spacing w:line="276" w:lineRule="auto"/>
              <w:ind w:right="-288"/>
              <w:jc w:val="center"/>
              <w:rPr>
                <w:rFonts w:ascii="Times New Roman" w:hAnsi="Times New Roman"/>
                <w:b/>
                <w:lang w:val="bg-BG" w:eastAsia="bg-BG"/>
              </w:rPr>
            </w:pPr>
          </w:p>
          <w:p w:rsidR="004203AE" w:rsidRDefault="004203AE" w:rsidP="00C306F0">
            <w:pPr>
              <w:spacing w:line="276" w:lineRule="auto"/>
              <w:ind w:right="-288"/>
              <w:jc w:val="center"/>
              <w:rPr>
                <w:rFonts w:ascii="Times New Roman" w:hAnsi="Times New Roman"/>
                <w:b/>
                <w:lang w:val="bg-BG" w:eastAsia="bg-BG"/>
              </w:rPr>
            </w:pPr>
            <w:r w:rsidRPr="0009254B">
              <w:rPr>
                <w:rFonts w:ascii="Times New Roman" w:hAnsi="Times New Roman"/>
                <w:b/>
                <w:lang w:val="bg-BG" w:eastAsia="bg-BG"/>
              </w:rPr>
              <w:t xml:space="preserve">СДРУЖЕНИЯ ЗА </w:t>
            </w:r>
          </w:p>
          <w:p w:rsidR="004203AE" w:rsidRPr="0009254B" w:rsidRDefault="004203AE" w:rsidP="00C306F0">
            <w:pPr>
              <w:spacing w:line="276" w:lineRule="auto"/>
              <w:ind w:right="-288"/>
              <w:jc w:val="center"/>
              <w:rPr>
                <w:rFonts w:ascii="Times New Roman" w:hAnsi="Times New Roman"/>
                <w:b/>
                <w:lang w:val="bg-BG" w:eastAsia="bg-BG"/>
              </w:rPr>
            </w:pPr>
            <w:r w:rsidRPr="0009254B">
              <w:rPr>
                <w:rFonts w:ascii="Times New Roman" w:hAnsi="Times New Roman"/>
                <w:b/>
                <w:lang w:val="bg-BG" w:eastAsia="bg-BG"/>
              </w:rPr>
              <w:t>НАПОЯВАНЕ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4203AE" w:rsidRPr="0009254B" w:rsidRDefault="004203AE" w:rsidP="00C306F0">
            <w:pPr>
              <w:spacing w:line="276" w:lineRule="auto"/>
              <w:ind w:left="72" w:right="-288"/>
              <w:jc w:val="center"/>
              <w:rPr>
                <w:rFonts w:ascii="Times New Roman" w:hAnsi="Times New Roman"/>
                <w:b/>
                <w:lang w:val="bg-BG" w:eastAsia="bg-BG"/>
              </w:rPr>
            </w:pPr>
            <w:r w:rsidRPr="0009254B">
              <w:rPr>
                <w:rFonts w:ascii="Times New Roman" w:hAnsi="Times New Roman"/>
                <w:b/>
                <w:lang w:eastAsia="bg-BG"/>
              </w:rPr>
              <w:t>I</w:t>
            </w:r>
            <w:r w:rsidRPr="0009254B">
              <w:rPr>
                <w:rFonts w:ascii="Times New Roman" w:hAnsi="Times New Roman"/>
                <w:b/>
                <w:lang w:val="bg-BG" w:eastAsia="bg-BG"/>
              </w:rPr>
              <w:t xml:space="preserve">-ва </w:t>
            </w:r>
          </w:p>
          <w:p w:rsidR="004203AE" w:rsidRPr="0009254B" w:rsidRDefault="004203AE" w:rsidP="00C306F0">
            <w:pPr>
              <w:spacing w:line="276" w:lineRule="auto"/>
              <w:ind w:left="72" w:right="-288"/>
              <w:jc w:val="center"/>
              <w:rPr>
                <w:rFonts w:ascii="Times New Roman" w:hAnsi="Times New Roman"/>
                <w:b/>
                <w:lang w:val="bg-BG" w:eastAsia="bg-BG"/>
              </w:rPr>
            </w:pPr>
            <w:r w:rsidRPr="0009254B">
              <w:rPr>
                <w:rFonts w:ascii="Times New Roman" w:hAnsi="Times New Roman"/>
                <w:b/>
                <w:lang w:val="bg-BG" w:eastAsia="bg-BG"/>
              </w:rPr>
              <w:t>поливка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203AE" w:rsidRPr="0009254B" w:rsidRDefault="004203AE" w:rsidP="00C306F0">
            <w:pPr>
              <w:spacing w:line="276" w:lineRule="auto"/>
              <w:ind w:right="-288"/>
              <w:jc w:val="center"/>
              <w:rPr>
                <w:rFonts w:ascii="Times New Roman" w:hAnsi="Times New Roman"/>
                <w:b/>
                <w:lang w:val="bg-BG" w:eastAsia="bg-BG"/>
              </w:rPr>
            </w:pPr>
            <w:r w:rsidRPr="0009254B">
              <w:rPr>
                <w:rFonts w:ascii="Times New Roman" w:hAnsi="Times New Roman"/>
                <w:b/>
                <w:lang w:val="bg-BG" w:eastAsia="bg-BG"/>
              </w:rPr>
              <w:t>Поливо/</w:t>
            </w:r>
          </w:p>
          <w:p w:rsidR="004203AE" w:rsidRPr="0009254B" w:rsidRDefault="004203AE" w:rsidP="00C306F0">
            <w:pPr>
              <w:spacing w:line="276" w:lineRule="auto"/>
              <w:ind w:right="-288"/>
              <w:jc w:val="center"/>
              <w:rPr>
                <w:rFonts w:ascii="Times New Roman" w:hAnsi="Times New Roman"/>
                <w:b/>
                <w:lang w:val="bg-BG" w:eastAsia="bg-BG"/>
              </w:rPr>
            </w:pPr>
            <w:r w:rsidRPr="0009254B">
              <w:rPr>
                <w:rFonts w:ascii="Times New Roman" w:hAnsi="Times New Roman"/>
                <w:b/>
                <w:lang w:val="bg-BG" w:eastAsia="bg-BG"/>
              </w:rPr>
              <w:t>дка/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4203AE" w:rsidRPr="0009254B" w:rsidRDefault="004203AE" w:rsidP="00C306F0">
            <w:pPr>
              <w:spacing w:line="276" w:lineRule="auto"/>
              <w:ind w:right="-288"/>
              <w:jc w:val="center"/>
              <w:rPr>
                <w:rFonts w:ascii="Times New Roman" w:hAnsi="Times New Roman"/>
                <w:b/>
                <w:lang w:val="bg-BG" w:eastAsia="bg-BG"/>
              </w:rPr>
            </w:pPr>
            <w:r w:rsidRPr="0009254B">
              <w:rPr>
                <w:rFonts w:ascii="Times New Roman" w:hAnsi="Times New Roman"/>
                <w:b/>
                <w:lang w:val="bg-BG" w:eastAsia="bg-BG"/>
              </w:rPr>
              <w:t>Водни</w:t>
            </w:r>
          </w:p>
          <w:p w:rsidR="004203AE" w:rsidRPr="0009254B" w:rsidRDefault="004203AE" w:rsidP="00C306F0">
            <w:pPr>
              <w:spacing w:line="276" w:lineRule="auto"/>
              <w:ind w:right="-288"/>
              <w:jc w:val="center"/>
              <w:rPr>
                <w:rFonts w:ascii="Times New Roman" w:hAnsi="Times New Roman"/>
                <w:b/>
                <w:lang w:val="bg-BG" w:eastAsia="bg-BG"/>
              </w:rPr>
            </w:pPr>
            <w:r w:rsidRPr="0009254B">
              <w:rPr>
                <w:rFonts w:ascii="Times New Roman" w:hAnsi="Times New Roman"/>
                <w:b/>
                <w:lang w:val="bg-BG" w:eastAsia="bg-BG"/>
              </w:rPr>
              <w:t>маси</w:t>
            </w:r>
          </w:p>
        </w:tc>
      </w:tr>
      <w:tr w:rsidR="004203AE" w:rsidRPr="0009254B" w:rsidTr="00C306F0">
        <w:tc>
          <w:tcPr>
            <w:tcW w:w="566"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right="-288"/>
              <w:jc w:val="both"/>
              <w:rPr>
                <w:rFonts w:ascii="Times New Roman" w:hAnsi="Times New Roman"/>
                <w:lang w:val="bg-BG" w:eastAsia="bg-BG"/>
              </w:rPr>
            </w:pPr>
          </w:p>
        </w:tc>
        <w:tc>
          <w:tcPr>
            <w:tcW w:w="3432"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right="-288"/>
              <w:jc w:val="both"/>
              <w:rPr>
                <w:rFonts w:ascii="Times New Roman"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left="72" w:right="-288"/>
              <w:jc w:val="both"/>
              <w:rPr>
                <w:rFonts w:ascii="Times New Roman" w:hAnsi="Times New Roman"/>
                <w:i/>
                <w:lang w:val="bg-BG" w:eastAsia="bg-BG"/>
              </w:rPr>
            </w:pPr>
            <w:r w:rsidRPr="0009254B">
              <w:rPr>
                <w:rFonts w:ascii="Times New Roman" w:hAnsi="Times New Roman"/>
                <w:i/>
                <w:lang w:val="bg-BG" w:eastAsia="bg-BG"/>
              </w:rPr>
              <w:t xml:space="preserve">     ( дка )</w:t>
            </w:r>
          </w:p>
        </w:tc>
        <w:tc>
          <w:tcPr>
            <w:tcW w:w="1702"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left="72" w:right="-288"/>
              <w:jc w:val="both"/>
              <w:rPr>
                <w:rFonts w:ascii="Times New Roman" w:hAnsi="Times New Roman"/>
                <w:i/>
                <w:lang w:val="bg-BG" w:eastAsia="bg-BG"/>
              </w:rPr>
            </w:pPr>
            <w:r w:rsidRPr="0009254B">
              <w:rPr>
                <w:rFonts w:ascii="Times New Roman" w:hAnsi="Times New Roman"/>
                <w:i/>
                <w:lang w:val="bg-BG" w:eastAsia="bg-BG"/>
              </w:rPr>
              <w:t xml:space="preserve">     ( дка )</w:t>
            </w:r>
          </w:p>
        </w:tc>
        <w:tc>
          <w:tcPr>
            <w:tcW w:w="1277"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left="102" w:right="-288"/>
              <w:rPr>
                <w:rFonts w:ascii="Times New Roman" w:hAnsi="Times New Roman"/>
                <w:i/>
                <w:lang w:val="bg-BG" w:eastAsia="bg-BG"/>
              </w:rPr>
            </w:pPr>
            <w:r w:rsidRPr="0009254B">
              <w:rPr>
                <w:rFonts w:ascii="Times New Roman" w:hAnsi="Times New Roman"/>
                <w:i/>
                <w:lang w:val="bg-BG" w:eastAsia="bg-BG"/>
              </w:rPr>
              <w:t xml:space="preserve">     (м </w:t>
            </w:r>
            <w:r w:rsidRPr="0009254B">
              <w:rPr>
                <w:rFonts w:ascii="Times New Roman" w:hAnsi="Times New Roman"/>
                <w:i/>
                <w:vertAlign w:val="superscript"/>
                <w:lang w:val="bg-BG" w:eastAsia="bg-BG"/>
              </w:rPr>
              <w:t xml:space="preserve">3 </w:t>
            </w:r>
            <w:r w:rsidRPr="0009254B">
              <w:rPr>
                <w:rFonts w:ascii="Times New Roman" w:hAnsi="Times New Roman"/>
                <w:i/>
                <w:lang w:val="bg-BG" w:eastAsia="bg-BG"/>
              </w:rPr>
              <w:t>)</w:t>
            </w:r>
          </w:p>
        </w:tc>
      </w:tr>
      <w:tr w:rsidR="004203AE" w:rsidRPr="0009254B" w:rsidTr="00C306F0">
        <w:tc>
          <w:tcPr>
            <w:tcW w:w="566"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108"/>
              <w:jc w:val="center"/>
              <w:rPr>
                <w:rFonts w:ascii="Times New Roman" w:hAnsi="Times New Roman"/>
                <w:lang w:val="bg-BG" w:eastAsia="bg-BG"/>
              </w:rPr>
            </w:pPr>
            <w:r w:rsidRPr="0009254B">
              <w:rPr>
                <w:rFonts w:ascii="Times New Roman" w:hAnsi="Times New Roman"/>
                <w:lang w:val="bg-BG" w:eastAsia="bg-BG"/>
              </w:rPr>
              <w:t>1.</w:t>
            </w:r>
          </w:p>
        </w:tc>
        <w:tc>
          <w:tcPr>
            <w:tcW w:w="3432"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СН „Чайка 99”</w:t>
            </w:r>
          </w:p>
        </w:tc>
        <w:tc>
          <w:tcPr>
            <w:tcW w:w="1560"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lang w:eastAsia="bg-BG"/>
              </w:rPr>
            </w:pPr>
          </w:p>
        </w:tc>
        <w:tc>
          <w:tcPr>
            <w:tcW w:w="1702"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lang w:val="bg-BG" w:eastAsia="bg-BG"/>
              </w:rPr>
            </w:pPr>
          </w:p>
        </w:tc>
        <w:tc>
          <w:tcPr>
            <w:tcW w:w="1277"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102" w:right="72"/>
              <w:jc w:val="right"/>
              <w:rPr>
                <w:rFonts w:ascii="Times New Roman" w:hAnsi="Times New Roman"/>
                <w:lang w:val="bg-BG" w:eastAsia="bg-BG"/>
              </w:rPr>
            </w:pPr>
          </w:p>
        </w:tc>
      </w:tr>
      <w:tr w:rsidR="004203AE" w:rsidRPr="0009254B" w:rsidTr="00C306F0">
        <w:tc>
          <w:tcPr>
            <w:tcW w:w="566"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tabs>
                <w:tab w:val="center" w:pos="303"/>
              </w:tabs>
              <w:spacing w:line="276" w:lineRule="auto"/>
              <w:ind w:right="-288"/>
              <w:jc w:val="both"/>
              <w:rPr>
                <w:rFonts w:ascii="Times New Roman" w:hAnsi="Times New Roman"/>
                <w:lang w:val="bg-BG" w:eastAsia="bg-BG"/>
              </w:rPr>
            </w:pPr>
            <w:r w:rsidRPr="0009254B">
              <w:rPr>
                <w:rFonts w:ascii="Times New Roman" w:hAnsi="Times New Roman"/>
                <w:lang w:val="bg-BG" w:eastAsia="bg-BG"/>
              </w:rPr>
              <w:t xml:space="preserve">  2.</w:t>
            </w:r>
          </w:p>
        </w:tc>
        <w:tc>
          <w:tcPr>
            <w:tcW w:w="3432"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СН „Л. Каварна2”</w:t>
            </w:r>
          </w:p>
        </w:tc>
        <w:tc>
          <w:tcPr>
            <w:tcW w:w="1560"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lang w:val="bg-BG" w:eastAsia="bg-BG"/>
              </w:rPr>
            </w:pPr>
          </w:p>
        </w:tc>
        <w:tc>
          <w:tcPr>
            <w:tcW w:w="1702"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lang w:val="bg-BG" w:eastAsia="bg-BG"/>
              </w:rPr>
            </w:pPr>
          </w:p>
        </w:tc>
        <w:tc>
          <w:tcPr>
            <w:tcW w:w="1277"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102" w:right="72"/>
              <w:jc w:val="right"/>
              <w:rPr>
                <w:rFonts w:ascii="Times New Roman" w:hAnsi="Times New Roman"/>
                <w:lang w:val="bg-BG" w:eastAsia="bg-BG"/>
              </w:rPr>
            </w:pPr>
          </w:p>
        </w:tc>
      </w:tr>
      <w:tr w:rsidR="004203AE" w:rsidRPr="0009254B" w:rsidTr="00C306F0">
        <w:tc>
          <w:tcPr>
            <w:tcW w:w="566"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 xml:space="preserve">  3.</w:t>
            </w:r>
          </w:p>
        </w:tc>
        <w:tc>
          <w:tcPr>
            <w:tcW w:w="3432"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eastAsia="bg-BG"/>
              </w:rPr>
            </w:pPr>
            <w:r w:rsidRPr="0009254B">
              <w:rPr>
                <w:rFonts w:ascii="Times New Roman" w:hAnsi="Times New Roman"/>
                <w:lang w:val="bg-BG" w:eastAsia="bg-BG"/>
              </w:rPr>
              <w:t>СН „Кр. Раковски”</w:t>
            </w:r>
          </w:p>
        </w:tc>
        <w:tc>
          <w:tcPr>
            <w:tcW w:w="1560"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lang w:val="bg-BG" w:eastAsia="bg-BG"/>
              </w:rPr>
            </w:pPr>
          </w:p>
        </w:tc>
        <w:tc>
          <w:tcPr>
            <w:tcW w:w="1702"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lang w:val="bg-BG" w:eastAsia="bg-BG"/>
              </w:rPr>
            </w:pPr>
          </w:p>
        </w:tc>
        <w:tc>
          <w:tcPr>
            <w:tcW w:w="1277"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102" w:right="72"/>
              <w:jc w:val="right"/>
              <w:rPr>
                <w:rFonts w:ascii="Times New Roman" w:hAnsi="Times New Roman"/>
                <w:lang w:val="bg-BG" w:eastAsia="bg-BG"/>
              </w:rPr>
            </w:pPr>
          </w:p>
        </w:tc>
      </w:tr>
      <w:tr w:rsidR="004203AE" w:rsidRPr="0009254B" w:rsidTr="00C306F0">
        <w:tc>
          <w:tcPr>
            <w:tcW w:w="566"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 xml:space="preserve">  4.</w:t>
            </w:r>
          </w:p>
        </w:tc>
        <w:tc>
          <w:tcPr>
            <w:tcW w:w="3432"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СН „Иречек”</w:t>
            </w:r>
          </w:p>
        </w:tc>
        <w:tc>
          <w:tcPr>
            <w:tcW w:w="1560"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left="72" w:right="72"/>
              <w:jc w:val="right"/>
              <w:rPr>
                <w:rFonts w:ascii="Times New Roman" w:hAnsi="Times New Roman"/>
                <w:lang w:val="bg-BG" w:eastAsia="bg-BG"/>
              </w:rPr>
            </w:pPr>
            <w:r>
              <w:rPr>
                <w:rFonts w:ascii="Times New Roman" w:hAnsi="Times New Roman"/>
                <w:lang w:val="bg-BG" w:eastAsia="bg-BG"/>
              </w:rPr>
              <w:t>1</w:t>
            </w:r>
            <w:r w:rsidRPr="0009254B">
              <w:rPr>
                <w:rFonts w:ascii="Times New Roman" w:hAnsi="Times New Roman"/>
                <w:lang w:val="bg-BG" w:eastAsia="bg-BG"/>
              </w:rPr>
              <w:t>9</w:t>
            </w:r>
            <w:r>
              <w:rPr>
                <w:rFonts w:ascii="Times New Roman" w:hAnsi="Times New Roman"/>
                <w:lang w:val="bg-BG" w:eastAsia="bg-BG"/>
              </w:rPr>
              <w:t>6</w:t>
            </w:r>
          </w:p>
        </w:tc>
        <w:tc>
          <w:tcPr>
            <w:tcW w:w="1702"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left="72" w:right="72"/>
              <w:jc w:val="right"/>
              <w:rPr>
                <w:rFonts w:ascii="Times New Roman" w:hAnsi="Times New Roman"/>
                <w:lang w:val="bg-BG" w:eastAsia="bg-BG"/>
              </w:rPr>
            </w:pPr>
            <w:r>
              <w:rPr>
                <w:rFonts w:ascii="Times New Roman" w:hAnsi="Times New Roman"/>
                <w:lang w:val="bg-BG" w:eastAsia="bg-BG"/>
              </w:rPr>
              <w:t>485</w:t>
            </w:r>
          </w:p>
        </w:tc>
        <w:tc>
          <w:tcPr>
            <w:tcW w:w="1277"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left="102" w:right="72"/>
              <w:jc w:val="right"/>
              <w:rPr>
                <w:rFonts w:ascii="Times New Roman" w:hAnsi="Times New Roman"/>
                <w:lang w:val="bg-BG" w:eastAsia="bg-BG"/>
              </w:rPr>
            </w:pPr>
            <w:r>
              <w:rPr>
                <w:rFonts w:ascii="Times New Roman" w:hAnsi="Times New Roman"/>
                <w:lang w:val="bg-BG" w:eastAsia="bg-BG"/>
              </w:rPr>
              <w:t>2</w:t>
            </w:r>
            <w:r w:rsidRPr="0009254B">
              <w:rPr>
                <w:rFonts w:ascii="Times New Roman" w:hAnsi="Times New Roman"/>
                <w:lang w:val="bg-BG" w:eastAsia="bg-BG"/>
              </w:rPr>
              <w:t>6 70</w:t>
            </w:r>
            <w:r>
              <w:rPr>
                <w:rFonts w:ascii="Times New Roman" w:hAnsi="Times New Roman"/>
                <w:lang w:val="bg-BG" w:eastAsia="bg-BG"/>
              </w:rPr>
              <w:t>6</w:t>
            </w:r>
          </w:p>
        </w:tc>
      </w:tr>
      <w:tr w:rsidR="004203AE" w:rsidRPr="0009254B" w:rsidTr="00C306F0">
        <w:tc>
          <w:tcPr>
            <w:tcW w:w="566"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 xml:space="preserve">  5.</w:t>
            </w:r>
          </w:p>
        </w:tc>
        <w:tc>
          <w:tcPr>
            <w:tcW w:w="3432"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СН „Елана”</w:t>
            </w:r>
          </w:p>
        </w:tc>
        <w:tc>
          <w:tcPr>
            <w:tcW w:w="1560"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left="72" w:right="72"/>
              <w:jc w:val="right"/>
              <w:rPr>
                <w:rFonts w:ascii="Times New Roman" w:hAnsi="Times New Roman"/>
                <w:lang w:val="bg-BG" w:eastAsia="bg-BG"/>
              </w:rPr>
            </w:pPr>
            <w:r w:rsidRPr="0009254B">
              <w:rPr>
                <w:rFonts w:ascii="Times New Roman" w:hAnsi="Times New Roman"/>
                <w:lang w:val="bg-BG" w:eastAsia="bg-BG"/>
              </w:rPr>
              <w:t xml:space="preserve">        </w:t>
            </w:r>
            <w:r>
              <w:rPr>
                <w:rFonts w:ascii="Times New Roman" w:hAnsi="Times New Roman"/>
                <w:lang w:val="bg-BG" w:eastAsia="bg-BG"/>
              </w:rPr>
              <w:t>744</w:t>
            </w:r>
          </w:p>
        </w:tc>
        <w:tc>
          <w:tcPr>
            <w:tcW w:w="1702"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left="72" w:right="72"/>
              <w:jc w:val="right"/>
              <w:rPr>
                <w:rFonts w:ascii="Times New Roman" w:hAnsi="Times New Roman"/>
                <w:lang w:val="bg-BG" w:eastAsia="bg-BG"/>
              </w:rPr>
            </w:pPr>
            <w:r>
              <w:rPr>
                <w:rFonts w:ascii="Times New Roman" w:hAnsi="Times New Roman"/>
                <w:lang w:val="bg-BG" w:eastAsia="bg-BG"/>
              </w:rPr>
              <w:t>4 97</w:t>
            </w:r>
            <w:r w:rsidRPr="0009254B">
              <w:rPr>
                <w:rFonts w:ascii="Times New Roman" w:hAnsi="Times New Roman"/>
                <w:lang w:val="bg-BG" w:eastAsia="bg-BG"/>
              </w:rPr>
              <w:t>0</w:t>
            </w:r>
          </w:p>
        </w:tc>
        <w:tc>
          <w:tcPr>
            <w:tcW w:w="1277"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72"/>
              <w:jc w:val="right"/>
              <w:rPr>
                <w:rFonts w:ascii="Times New Roman" w:hAnsi="Times New Roman"/>
                <w:lang w:val="bg-BG" w:eastAsia="bg-BG"/>
              </w:rPr>
            </w:pPr>
            <w:r w:rsidRPr="0009254B">
              <w:rPr>
                <w:rFonts w:ascii="Times New Roman" w:hAnsi="Times New Roman"/>
                <w:lang w:val="bg-BG" w:eastAsia="bg-BG"/>
              </w:rPr>
              <w:t>2</w:t>
            </w:r>
            <w:r>
              <w:rPr>
                <w:rFonts w:ascii="Times New Roman" w:hAnsi="Times New Roman"/>
                <w:lang w:val="bg-BG" w:eastAsia="bg-BG"/>
              </w:rPr>
              <w:t>33</w:t>
            </w:r>
            <w:r w:rsidRPr="0009254B">
              <w:rPr>
                <w:rFonts w:ascii="Times New Roman" w:hAnsi="Times New Roman"/>
                <w:lang w:val="bg-BG" w:eastAsia="bg-BG"/>
              </w:rPr>
              <w:t xml:space="preserve"> </w:t>
            </w:r>
            <w:r>
              <w:rPr>
                <w:rFonts w:ascii="Times New Roman" w:hAnsi="Times New Roman"/>
                <w:lang w:val="bg-BG" w:eastAsia="bg-BG"/>
              </w:rPr>
              <w:t>53</w:t>
            </w:r>
            <w:r w:rsidRPr="0009254B">
              <w:rPr>
                <w:rFonts w:ascii="Times New Roman" w:hAnsi="Times New Roman"/>
                <w:lang w:val="bg-BG" w:eastAsia="bg-BG"/>
              </w:rPr>
              <w:t>2</w:t>
            </w:r>
          </w:p>
        </w:tc>
      </w:tr>
      <w:tr w:rsidR="004203AE" w:rsidRPr="0009254B" w:rsidTr="00C306F0">
        <w:tc>
          <w:tcPr>
            <w:tcW w:w="566"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 xml:space="preserve">  6.</w:t>
            </w:r>
          </w:p>
        </w:tc>
        <w:tc>
          <w:tcPr>
            <w:tcW w:w="3432"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СН „Белгун”</w:t>
            </w:r>
          </w:p>
        </w:tc>
        <w:tc>
          <w:tcPr>
            <w:tcW w:w="1560"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lang w:val="bg-BG" w:eastAsia="bg-BG"/>
              </w:rPr>
            </w:pPr>
          </w:p>
        </w:tc>
        <w:tc>
          <w:tcPr>
            <w:tcW w:w="1702"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lang w:val="bg-BG" w:eastAsia="bg-BG"/>
              </w:rPr>
            </w:pPr>
          </w:p>
        </w:tc>
        <w:tc>
          <w:tcPr>
            <w:tcW w:w="1277"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102" w:right="72"/>
              <w:jc w:val="right"/>
              <w:rPr>
                <w:rFonts w:ascii="Times New Roman" w:hAnsi="Times New Roman"/>
                <w:lang w:val="bg-BG" w:eastAsia="bg-BG"/>
              </w:rPr>
            </w:pPr>
          </w:p>
        </w:tc>
      </w:tr>
      <w:tr w:rsidR="004203AE" w:rsidRPr="0009254B" w:rsidTr="00C306F0">
        <w:tc>
          <w:tcPr>
            <w:tcW w:w="566"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 xml:space="preserve">  7.</w:t>
            </w:r>
          </w:p>
        </w:tc>
        <w:tc>
          <w:tcPr>
            <w:tcW w:w="3432"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СН „Шабла-Тюленово”</w:t>
            </w:r>
          </w:p>
        </w:tc>
        <w:tc>
          <w:tcPr>
            <w:tcW w:w="1560"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lang w:val="bg-BG" w:eastAsia="bg-BG"/>
              </w:rPr>
            </w:pPr>
          </w:p>
        </w:tc>
        <w:tc>
          <w:tcPr>
            <w:tcW w:w="1702"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lang w:val="bg-BG" w:eastAsia="bg-BG"/>
              </w:rPr>
            </w:pPr>
          </w:p>
        </w:tc>
        <w:tc>
          <w:tcPr>
            <w:tcW w:w="1277"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102" w:right="72"/>
              <w:jc w:val="right"/>
              <w:rPr>
                <w:rFonts w:ascii="Times New Roman" w:hAnsi="Times New Roman"/>
                <w:lang w:val="bg-BG" w:eastAsia="bg-BG"/>
              </w:rPr>
            </w:pPr>
          </w:p>
        </w:tc>
      </w:tr>
      <w:tr w:rsidR="004203AE" w:rsidRPr="0009254B" w:rsidTr="00C306F0">
        <w:tc>
          <w:tcPr>
            <w:tcW w:w="566"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 xml:space="preserve">  8.</w:t>
            </w:r>
          </w:p>
        </w:tc>
        <w:tc>
          <w:tcPr>
            <w:tcW w:w="3432"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СН „Ваклино”</w:t>
            </w:r>
          </w:p>
        </w:tc>
        <w:tc>
          <w:tcPr>
            <w:tcW w:w="1560"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lang w:val="bg-BG" w:eastAsia="bg-BG"/>
              </w:rPr>
            </w:pPr>
          </w:p>
        </w:tc>
        <w:tc>
          <w:tcPr>
            <w:tcW w:w="1702"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lang w:val="bg-BG" w:eastAsia="bg-BG"/>
              </w:rPr>
            </w:pPr>
          </w:p>
        </w:tc>
        <w:tc>
          <w:tcPr>
            <w:tcW w:w="1277"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102" w:right="72"/>
              <w:jc w:val="right"/>
              <w:rPr>
                <w:rFonts w:ascii="Times New Roman" w:hAnsi="Times New Roman"/>
                <w:lang w:val="bg-BG" w:eastAsia="bg-BG"/>
              </w:rPr>
            </w:pPr>
          </w:p>
        </w:tc>
      </w:tr>
      <w:tr w:rsidR="004203AE" w:rsidRPr="0009254B" w:rsidTr="00C306F0">
        <w:tc>
          <w:tcPr>
            <w:tcW w:w="566"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lastRenderedPageBreak/>
              <w:t xml:space="preserve">  9.</w:t>
            </w:r>
          </w:p>
        </w:tc>
        <w:tc>
          <w:tcPr>
            <w:tcW w:w="3432"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СН „Дуранкулак”</w:t>
            </w:r>
          </w:p>
        </w:tc>
        <w:tc>
          <w:tcPr>
            <w:tcW w:w="1560" w:type="dxa"/>
            <w:tcBorders>
              <w:top w:val="single" w:sz="4" w:space="0" w:color="auto"/>
              <w:left w:val="single" w:sz="4" w:space="0" w:color="auto"/>
              <w:bottom w:val="single" w:sz="4" w:space="0" w:color="auto"/>
              <w:right w:val="single" w:sz="4" w:space="0" w:color="auto"/>
            </w:tcBorders>
            <w:vAlign w:val="bottom"/>
          </w:tcPr>
          <w:p w:rsidR="004203AE" w:rsidRPr="0009254B" w:rsidRDefault="004203AE" w:rsidP="00C306F0">
            <w:pPr>
              <w:spacing w:line="276" w:lineRule="auto"/>
              <w:ind w:right="72"/>
              <w:jc w:val="right"/>
              <w:rPr>
                <w:rFonts w:ascii="Times New Roman" w:hAnsi="Times New Roman"/>
                <w:lang w:val="bg-BG" w:eastAsia="bg-BG"/>
              </w:rPr>
            </w:pPr>
          </w:p>
        </w:tc>
        <w:tc>
          <w:tcPr>
            <w:tcW w:w="1702"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lang w:val="bg-BG" w:eastAsia="bg-BG"/>
              </w:rPr>
            </w:pPr>
          </w:p>
        </w:tc>
        <w:tc>
          <w:tcPr>
            <w:tcW w:w="1277"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102" w:right="72"/>
              <w:jc w:val="right"/>
              <w:rPr>
                <w:rFonts w:ascii="Times New Roman" w:hAnsi="Times New Roman"/>
                <w:lang w:val="bg-BG" w:eastAsia="bg-BG"/>
              </w:rPr>
            </w:pPr>
          </w:p>
        </w:tc>
      </w:tr>
      <w:tr w:rsidR="004203AE" w:rsidRPr="0009254B" w:rsidTr="00C306F0">
        <w:tc>
          <w:tcPr>
            <w:tcW w:w="566"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10.</w:t>
            </w:r>
          </w:p>
        </w:tc>
        <w:tc>
          <w:tcPr>
            <w:tcW w:w="3432"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СН „Калиакра Агро”</w:t>
            </w:r>
          </w:p>
        </w:tc>
        <w:tc>
          <w:tcPr>
            <w:tcW w:w="1560" w:type="dxa"/>
            <w:tcBorders>
              <w:top w:val="single" w:sz="4" w:space="0" w:color="auto"/>
              <w:left w:val="single" w:sz="4" w:space="0" w:color="auto"/>
              <w:bottom w:val="single" w:sz="4" w:space="0" w:color="auto"/>
              <w:right w:val="single" w:sz="4" w:space="0" w:color="auto"/>
            </w:tcBorders>
            <w:vAlign w:val="bottom"/>
            <w:hideMark/>
          </w:tcPr>
          <w:p w:rsidR="004203AE" w:rsidRPr="0009254B" w:rsidRDefault="004203AE" w:rsidP="00C306F0">
            <w:pPr>
              <w:spacing w:line="276" w:lineRule="auto"/>
              <w:ind w:right="72"/>
              <w:jc w:val="right"/>
              <w:rPr>
                <w:rFonts w:ascii="Times New Roman" w:hAnsi="Times New Roman"/>
                <w:lang w:val="bg-BG" w:eastAsia="bg-BG"/>
              </w:rPr>
            </w:pPr>
            <w:r>
              <w:rPr>
                <w:rFonts w:ascii="Times New Roman" w:hAnsi="Times New Roman"/>
                <w:lang w:val="bg-BG" w:eastAsia="bg-BG"/>
              </w:rPr>
              <w:t>28</w:t>
            </w:r>
            <w:r w:rsidRPr="0009254B">
              <w:rPr>
                <w:rFonts w:ascii="Times New Roman" w:hAnsi="Times New Roman"/>
                <w:lang w:val="bg-BG" w:eastAsia="bg-BG"/>
              </w:rPr>
              <w:t>0</w:t>
            </w:r>
          </w:p>
        </w:tc>
        <w:tc>
          <w:tcPr>
            <w:tcW w:w="1702"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left="72" w:right="72"/>
              <w:jc w:val="right"/>
              <w:rPr>
                <w:rFonts w:ascii="Times New Roman" w:hAnsi="Times New Roman"/>
                <w:lang w:val="bg-BG" w:eastAsia="bg-BG"/>
              </w:rPr>
            </w:pPr>
            <w:r>
              <w:rPr>
                <w:rFonts w:ascii="Times New Roman" w:hAnsi="Times New Roman"/>
                <w:lang w:val="bg-BG" w:eastAsia="bg-BG"/>
              </w:rPr>
              <w:t>2 297</w:t>
            </w:r>
          </w:p>
        </w:tc>
        <w:tc>
          <w:tcPr>
            <w:tcW w:w="1277"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left="102" w:right="72"/>
              <w:jc w:val="right"/>
              <w:rPr>
                <w:rFonts w:ascii="Times New Roman" w:hAnsi="Times New Roman"/>
                <w:lang w:val="bg-BG" w:eastAsia="bg-BG"/>
              </w:rPr>
            </w:pPr>
            <w:r>
              <w:rPr>
                <w:rFonts w:ascii="Times New Roman" w:hAnsi="Times New Roman"/>
                <w:lang w:val="bg-BG" w:eastAsia="bg-BG"/>
              </w:rPr>
              <w:t>103 080</w:t>
            </w:r>
          </w:p>
        </w:tc>
      </w:tr>
      <w:tr w:rsidR="004203AE" w:rsidRPr="0009254B" w:rsidTr="00C306F0">
        <w:tc>
          <w:tcPr>
            <w:tcW w:w="566"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 xml:space="preserve">11. </w:t>
            </w:r>
          </w:p>
        </w:tc>
        <w:tc>
          <w:tcPr>
            <w:tcW w:w="3432"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lang w:val="bg-BG" w:eastAsia="bg-BG"/>
              </w:rPr>
            </w:pPr>
            <w:r w:rsidRPr="0009254B">
              <w:rPr>
                <w:rFonts w:ascii="Times New Roman" w:hAnsi="Times New Roman"/>
                <w:lang w:val="bg-BG" w:eastAsia="bg-BG"/>
              </w:rPr>
              <w:t>СН „Батовска долина”</w:t>
            </w:r>
          </w:p>
        </w:tc>
        <w:tc>
          <w:tcPr>
            <w:tcW w:w="1560" w:type="dxa"/>
            <w:tcBorders>
              <w:top w:val="single" w:sz="4" w:space="0" w:color="auto"/>
              <w:left w:val="single" w:sz="4" w:space="0" w:color="auto"/>
              <w:bottom w:val="single" w:sz="4" w:space="0" w:color="auto"/>
              <w:right w:val="single" w:sz="4" w:space="0" w:color="auto"/>
            </w:tcBorders>
            <w:vAlign w:val="bottom"/>
          </w:tcPr>
          <w:p w:rsidR="004203AE" w:rsidRPr="0009254B" w:rsidRDefault="004203AE" w:rsidP="00C306F0">
            <w:pPr>
              <w:spacing w:line="276" w:lineRule="auto"/>
              <w:ind w:right="72"/>
              <w:jc w:val="right"/>
              <w:rPr>
                <w:rFonts w:ascii="Times New Roman" w:hAnsi="Times New Roman"/>
                <w:lang w:val="bg-BG" w:eastAsia="bg-BG"/>
              </w:rPr>
            </w:pPr>
          </w:p>
        </w:tc>
        <w:tc>
          <w:tcPr>
            <w:tcW w:w="1702"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lang w:val="bg-BG" w:eastAsia="bg-BG"/>
              </w:rPr>
            </w:pPr>
          </w:p>
        </w:tc>
        <w:tc>
          <w:tcPr>
            <w:tcW w:w="1277"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102" w:right="72"/>
              <w:jc w:val="right"/>
              <w:rPr>
                <w:rFonts w:ascii="Times New Roman" w:hAnsi="Times New Roman"/>
                <w:lang w:val="bg-BG" w:eastAsia="bg-BG"/>
              </w:rPr>
            </w:pPr>
          </w:p>
        </w:tc>
      </w:tr>
      <w:tr w:rsidR="004203AE" w:rsidRPr="0009254B" w:rsidTr="00C306F0">
        <w:tc>
          <w:tcPr>
            <w:tcW w:w="3998" w:type="dxa"/>
            <w:gridSpan w:val="2"/>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b/>
                <w:lang w:val="bg-BG" w:eastAsia="bg-BG"/>
              </w:rPr>
            </w:pPr>
            <w:r w:rsidRPr="0009254B">
              <w:rPr>
                <w:rFonts w:ascii="Times New Roman" w:hAnsi="Times New Roman"/>
                <w:b/>
                <w:lang w:val="bg-BG" w:eastAsia="bg-BG"/>
              </w:rPr>
              <w:t>ОБЩО</w:t>
            </w:r>
          </w:p>
        </w:tc>
        <w:tc>
          <w:tcPr>
            <w:tcW w:w="1560"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b/>
                <w:lang w:val="bg-BG" w:eastAsia="bg-BG"/>
              </w:rPr>
            </w:pPr>
            <w:r>
              <w:rPr>
                <w:rFonts w:ascii="Times New Roman" w:hAnsi="Times New Roman"/>
                <w:b/>
                <w:lang w:val="bg-BG" w:eastAsia="bg-BG"/>
              </w:rPr>
              <w:t>1 220</w:t>
            </w:r>
          </w:p>
        </w:tc>
        <w:tc>
          <w:tcPr>
            <w:tcW w:w="1702"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b/>
                <w:lang w:val="ru-RU" w:eastAsia="bg-BG"/>
              </w:rPr>
            </w:pPr>
            <w:r>
              <w:rPr>
                <w:rFonts w:ascii="Times New Roman" w:hAnsi="Times New Roman"/>
                <w:b/>
                <w:lang w:val="ru-RU" w:eastAsia="bg-BG"/>
              </w:rPr>
              <w:t>7 752</w:t>
            </w:r>
          </w:p>
        </w:tc>
        <w:tc>
          <w:tcPr>
            <w:tcW w:w="1277"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right="72"/>
              <w:jc w:val="right"/>
              <w:rPr>
                <w:rFonts w:ascii="Times New Roman" w:hAnsi="Times New Roman"/>
                <w:b/>
                <w:lang w:val="bg-BG" w:eastAsia="bg-BG"/>
              </w:rPr>
            </w:pPr>
            <w:r>
              <w:rPr>
                <w:rFonts w:ascii="Times New Roman" w:hAnsi="Times New Roman"/>
                <w:b/>
                <w:lang w:val="bg-BG" w:eastAsia="bg-BG"/>
              </w:rPr>
              <w:t>363 318</w:t>
            </w:r>
          </w:p>
        </w:tc>
      </w:tr>
    </w:tbl>
    <w:p w:rsidR="004203AE" w:rsidRDefault="004203AE" w:rsidP="004203AE">
      <w:pPr>
        <w:ind w:firstLine="709"/>
        <w:jc w:val="both"/>
        <w:rPr>
          <w:rFonts w:ascii="Times New Roman" w:hAnsi="Times New Roman"/>
          <w:lang w:val="bg-BG"/>
        </w:rPr>
      </w:pPr>
      <w:r>
        <w:rPr>
          <w:rFonts w:ascii="Times New Roman" w:hAnsi="Times New Roman"/>
          <w:lang w:val="bg-BG"/>
        </w:rPr>
        <w:t xml:space="preserve"> </w:t>
      </w:r>
    </w:p>
    <w:p w:rsidR="004203AE" w:rsidRPr="006A2884" w:rsidRDefault="004203AE" w:rsidP="004203AE">
      <w:pPr>
        <w:ind w:firstLine="709"/>
        <w:jc w:val="both"/>
        <w:rPr>
          <w:rFonts w:ascii="Times New Roman" w:hAnsi="Times New Roman"/>
          <w:sz w:val="22"/>
          <w:szCs w:val="22"/>
          <w:lang w:val="bg-BG"/>
        </w:rPr>
      </w:pPr>
      <w:r w:rsidRPr="006A2884">
        <w:rPr>
          <w:rFonts w:ascii="Times New Roman" w:hAnsi="Times New Roman"/>
          <w:sz w:val="22"/>
          <w:szCs w:val="22"/>
          <w:lang w:val="bg-BG"/>
        </w:rPr>
        <w:t xml:space="preserve">Ежемесечно е извършвана проверка на документите за отчитане на </w:t>
      </w:r>
      <w:r w:rsidRPr="006A2884">
        <w:rPr>
          <w:rFonts w:ascii="Times New Roman" w:hAnsi="Times New Roman"/>
          <w:sz w:val="22"/>
          <w:szCs w:val="22"/>
          <w:lang w:val="bg-BG" w:eastAsia="bg-BG"/>
        </w:rPr>
        <w:t>услугата „водоподаване за напояване“. Заверени са описи на актовете за полети площи и подадени водни маси за напояване през месеца.</w:t>
      </w:r>
    </w:p>
    <w:p w:rsidR="004203AE" w:rsidRPr="006A2884" w:rsidRDefault="004203AE" w:rsidP="004203AE">
      <w:pPr>
        <w:ind w:right="4" w:firstLine="720"/>
        <w:jc w:val="both"/>
        <w:rPr>
          <w:rFonts w:ascii="Times New Roman" w:hAnsi="Times New Roman"/>
          <w:sz w:val="22"/>
          <w:szCs w:val="22"/>
          <w:lang w:val="bg-BG" w:eastAsia="bg-BG"/>
        </w:rPr>
      </w:pPr>
      <w:r w:rsidRPr="006A2884">
        <w:rPr>
          <w:rFonts w:ascii="Times New Roman" w:hAnsi="Times New Roman"/>
          <w:sz w:val="22"/>
          <w:szCs w:val="22"/>
          <w:lang w:val="bg-BG"/>
        </w:rPr>
        <w:t>СН „Белгун“ с. Белгун</w:t>
      </w:r>
      <w:r w:rsidRPr="006A2884">
        <w:rPr>
          <w:rFonts w:ascii="Times New Roman" w:hAnsi="Times New Roman"/>
          <w:sz w:val="22"/>
          <w:szCs w:val="22"/>
        </w:rPr>
        <w:t xml:space="preserve"> </w:t>
      </w:r>
      <w:r w:rsidRPr="006A2884">
        <w:rPr>
          <w:rFonts w:ascii="Times New Roman" w:hAnsi="Times New Roman"/>
          <w:sz w:val="22"/>
          <w:szCs w:val="22"/>
          <w:lang w:val="bg-BG"/>
        </w:rPr>
        <w:t xml:space="preserve">и  </w:t>
      </w:r>
      <w:r w:rsidRPr="006A2884">
        <w:rPr>
          <w:rFonts w:ascii="Times New Roman" w:hAnsi="Times New Roman"/>
          <w:sz w:val="22"/>
          <w:szCs w:val="22"/>
          <w:lang w:val="bg-BG" w:eastAsia="bg-BG"/>
        </w:rPr>
        <w:t>СН „Дуранкулак” с. Дуранкулак не извършваха услугата „водоподаване за напояване“ през 2021 година поради липса на засяти поливни култури на територията им. Съставени са констативни протоколи от извършени проверки.</w:t>
      </w:r>
    </w:p>
    <w:p w:rsidR="004203AE" w:rsidRPr="006A2884" w:rsidRDefault="004203AE" w:rsidP="004203AE">
      <w:pPr>
        <w:ind w:right="4" w:firstLine="720"/>
        <w:jc w:val="both"/>
        <w:rPr>
          <w:rFonts w:ascii="Times New Roman" w:hAnsi="Times New Roman"/>
          <w:b/>
          <w:sz w:val="22"/>
          <w:szCs w:val="22"/>
          <w:lang w:val="bg-BG"/>
        </w:rPr>
      </w:pPr>
    </w:p>
    <w:p w:rsidR="004203AE" w:rsidRPr="006A2884" w:rsidRDefault="00783C85" w:rsidP="004203AE">
      <w:pPr>
        <w:ind w:firstLine="720"/>
        <w:jc w:val="both"/>
        <w:rPr>
          <w:rFonts w:ascii="Times New Roman" w:hAnsi="Times New Roman"/>
          <w:b/>
          <w:sz w:val="22"/>
          <w:szCs w:val="22"/>
          <w:lang w:val="ru-RU"/>
        </w:rPr>
      </w:pPr>
      <w:r w:rsidRPr="006A2884">
        <w:rPr>
          <w:rFonts w:ascii="Times New Roman" w:hAnsi="Times New Roman"/>
          <w:b/>
          <w:sz w:val="22"/>
          <w:szCs w:val="22"/>
          <w:lang w:val="bg-BG"/>
        </w:rPr>
        <w:t>4</w:t>
      </w:r>
      <w:r w:rsidR="004203AE" w:rsidRPr="006A2884">
        <w:rPr>
          <w:rFonts w:ascii="Times New Roman" w:hAnsi="Times New Roman"/>
          <w:b/>
          <w:sz w:val="22"/>
          <w:szCs w:val="22"/>
          <w:lang w:val="ru-RU"/>
        </w:rPr>
        <w:t>. Справка за напояваните площи и подадени водни маси от „Напоителни системи” ЕАД клон Черно море в Област Добрич през 202</w:t>
      </w:r>
      <w:r w:rsidR="004203AE" w:rsidRPr="006A2884">
        <w:rPr>
          <w:rFonts w:ascii="Times New Roman" w:hAnsi="Times New Roman"/>
          <w:b/>
          <w:sz w:val="22"/>
          <w:szCs w:val="22"/>
        </w:rPr>
        <w:t>1</w:t>
      </w:r>
      <w:r w:rsidR="004203AE" w:rsidRPr="006A2884">
        <w:rPr>
          <w:rFonts w:ascii="Times New Roman" w:hAnsi="Times New Roman"/>
          <w:b/>
          <w:sz w:val="22"/>
          <w:szCs w:val="22"/>
          <w:lang w:val="ru-RU"/>
        </w:rPr>
        <w:t xml:space="preserve"> година.</w:t>
      </w:r>
    </w:p>
    <w:p w:rsidR="004203AE" w:rsidRPr="0009254B" w:rsidRDefault="004203AE" w:rsidP="004203AE">
      <w:pPr>
        <w:ind w:firstLine="720"/>
        <w:rPr>
          <w:rFonts w:ascii="Times New Roman" w:hAnsi="Times New Roman"/>
          <w:lang w:val="ru-RU"/>
        </w:rPr>
      </w:pPr>
    </w:p>
    <w:tbl>
      <w:tblPr>
        <w:tblW w:w="86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715"/>
        <w:gridCol w:w="1560"/>
        <w:gridCol w:w="1702"/>
        <w:gridCol w:w="1133"/>
      </w:tblGrid>
      <w:tr w:rsidR="004203AE" w:rsidRPr="0009254B" w:rsidTr="00C306F0">
        <w:trPr>
          <w:trHeight w:val="1086"/>
        </w:trPr>
        <w:tc>
          <w:tcPr>
            <w:tcW w:w="566" w:type="dxa"/>
            <w:tcBorders>
              <w:top w:val="single" w:sz="4" w:space="0" w:color="auto"/>
              <w:left w:val="single" w:sz="4" w:space="0" w:color="auto"/>
              <w:bottom w:val="single" w:sz="4" w:space="0" w:color="auto"/>
              <w:right w:val="single" w:sz="4" w:space="0" w:color="auto"/>
            </w:tcBorders>
            <w:vAlign w:val="center"/>
            <w:hideMark/>
          </w:tcPr>
          <w:p w:rsidR="004203AE" w:rsidRPr="0009254B" w:rsidRDefault="004203AE" w:rsidP="00C306F0">
            <w:pPr>
              <w:spacing w:line="276" w:lineRule="auto"/>
              <w:ind w:left="-360" w:right="-288"/>
              <w:jc w:val="both"/>
              <w:rPr>
                <w:rFonts w:ascii="Times New Roman" w:hAnsi="Times New Roman"/>
                <w:b/>
                <w:lang w:val="bg-BG" w:eastAsia="bg-BG"/>
              </w:rPr>
            </w:pPr>
            <w:r w:rsidRPr="0009254B">
              <w:rPr>
                <w:rFonts w:ascii="Times New Roman" w:hAnsi="Times New Roman"/>
                <w:b/>
                <w:lang w:val="bg-BG" w:eastAsia="bg-BG"/>
              </w:rPr>
              <w:t xml:space="preserve">       №</w:t>
            </w:r>
          </w:p>
        </w:tc>
        <w:tc>
          <w:tcPr>
            <w:tcW w:w="3715" w:type="dxa"/>
            <w:tcBorders>
              <w:top w:val="single" w:sz="4" w:space="0" w:color="auto"/>
              <w:left w:val="single" w:sz="4" w:space="0" w:color="auto"/>
              <w:bottom w:val="single" w:sz="4" w:space="0" w:color="auto"/>
              <w:right w:val="single" w:sz="4" w:space="0" w:color="auto"/>
            </w:tcBorders>
            <w:vAlign w:val="center"/>
          </w:tcPr>
          <w:p w:rsidR="004203AE" w:rsidRPr="0009254B" w:rsidRDefault="004203AE" w:rsidP="00C306F0">
            <w:pPr>
              <w:spacing w:line="276" w:lineRule="auto"/>
              <w:ind w:right="-288"/>
              <w:jc w:val="center"/>
              <w:rPr>
                <w:rFonts w:ascii="Times New Roman" w:hAnsi="Times New Roman"/>
                <w:b/>
                <w:lang w:val="bg-BG" w:eastAsia="bg-BG"/>
              </w:rPr>
            </w:pPr>
            <w:r w:rsidRPr="0009254B">
              <w:rPr>
                <w:rFonts w:ascii="Times New Roman" w:hAnsi="Times New Roman"/>
                <w:b/>
                <w:lang w:val="bg-BG" w:eastAsia="bg-BG"/>
              </w:rPr>
              <w:t>КЛОН НА</w:t>
            </w:r>
          </w:p>
          <w:p w:rsidR="004203AE" w:rsidRPr="0009254B" w:rsidRDefault="004203AE" w:rsidP="00C306F0">
            <w:pPr>
              <w:spacing w:line="276" w:lineRule="auto"/>
              <w:ind w:right="-288"/>
              <w:jc w:val="center"/>
              <w:rPr>
                <w:rFonts w:ascii="Times New Roman" w:hAnsi="Times New Roman"/>
                <w:b/>
                <w:lang w:val="bg-BG" w:eastAsia="bg-BG"/>
              </w:rPr>
            </w:pPr>
            <w:r w:rsidRPr="0009254B">
              <w:rPr>
                <w:rFonts w:ascii="Times New Roman" w:hAnsi="Times New Roman"/>
                <w:b/>
                <w:lang w:val="bg-BG" w:eastAsia="bg-BG"/>
              </w:rPr>
              <w:t>„НАПОИТЕЛНИ СИСТЕМИ” ЕАД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4203AE" w:rsidRPr="0009254B" w:rsidRDefault="004203AE" w:rsidP="00C306F0">
            <w:pPr>
              <w:spacing w:line="276" w:lineRule="auto"/>
              <w:ind w:left="-499" w:right="-288"/>
              <w:jc w:val="center"/>
              <w:rPr>
                <w:rFonts w:ascii="Times New Roman" w:hAnsi="Times New Roman"/>
                <w:b/>
                <w:lang w:val="bg-BG" w:eastAsia="bg-BG"/>
              </w:rPr>
            </w:pPr>
            <w:r w:rsidRPr="0009254B">
              <w:rPr>
                <w:rFonts w:ascii="Times New Roman" w:hAnsi="Times New Roman"/>
                <w:b/>
                <w:lang w:eastAsia="bg-BG"/>
              </w:rPr>
              <w:t>I</w:t>
            </w:r>
            <w:r w:rsidRPr="0009254B">
              <w:rPr>
                <w:rFonts w:ascii="Times New Roman" w:hAnsi="Times New Roman"/>
                <w:b/>
                <w:lang w:val="bg-BG" w:eastAsia="bg-BG"/>
              </w:rPr>
              <w:t xml:space="preserve">-ва </w:t>
            </w:r>
          </w:p>
          <w:p w:rsidR="004203AE" w:rsidRPr="0009254B" w:rsidRDefault="004203AE" w:rsidP="00C306F0">
            <w:pPr>
              <w:spacing w:line="276" w:lineRule="auto"/>
              <w:ind w:left="-499" w:right="-288"/>
              <w:jc w:val="center"/>
              <w:rPr>
                <w:rFonts w:ascii="Times New Roman" w:hAnsi="Times New Roman"/>
                <w:b/>
                <w:lang w:val="bg-BG" w:eastAsia="bg-BG"/>
              </w:rPr>
            </w:pPr>
            <w:r w:rsidRPr="0009254B">
              <w:rPr>
                <w:rFonts w:ascii="Times New Roman" w:hAnsi="Times New Roman"/>
                <w:b/>
                <w:lang w:val="bg-BG" w:eastAsia="bg-BG"/>
              </w:rPr>
              <w:t>поливка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203AE" w:rsidRPr="0009254B" w:rsidRDefault="004203AE" w:rsidP="00C306F0">
            <w:pPr>
              <w:spacing w:line="276" w:lineRule="auto"/>
              <w:ind w:right="-288"/>
              <w:jc w:val="center"/>
              <w:rPr>
                <w:rFonts w:ascii="Times New Roman" w:hAnsi="Times New Roman"/>
                <w:b/>
                <w:lang w:val="bg-BG" w:eastAsia="bg-BG"/>
              </w:rPr>
            </w:pPr>
            <w:r w:rsidRPr="0009254B">
              <w:rPr>
                <w:rFonts w:ascii="Times New Roman" w:hAnsi="Times New Roman"/>
                <w:b/>
                <w:lang w:val="bg-BG" w:eastAsia="bg-BG"/>
              </w:rPr>
              <w:t>Поливо/</w:t>
            </w:r>
          </w:p>
          <w:p w:rsidR="004203AE" w:rsidRPr="0009254B" w:rsidRDefault="004203AE" w:rsidP="00C306F0">
            <w:pPr>
              <w:spacing w:line="276" w:lineRule="auto"/>
              <w:ind w:right="-288"/>
              <w:jc w:val="center"/>
              <w:rPr>
                <w:rFonts w:ascii="Times New Roman" w:hAnsi="Times New Roman"/>
                <w:b/>
                <w:lang w:val="bg-BG" w:eastAsia="bg-BG"/>
              </w:rPr>
            </w:pPr>
            <w:r w:rsidRPr="0009254B">
              <w:rPr>
                <w:rFonts w:ascii="Times New Roman" w:hAnsi="Times New Roman"/>
                <w:b/>
                <w:lang w:val="bg-BG" w:eastAsia="bg-BG"/>
              </w:rPr>
              <w:t>дка/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4203AE" w:rsidRPr="0009254B" w:rsidRDefault="004203AE" w:rsidP="00C306F0">
            <w:pPr>
              <w:spacing w:line="276" w:lineRule="auto"/>
              <w:ind w:right="-288"/>
              <w:jc w:val="center"/>
              <w:rPr>
                <w:rFonts w:ascii="Times New Roman" w:hAnsi="Times New Roman"/>
                <w:b/>
                <w:lang w:val="bg-BG" w:eastAsia="bg-BG"/>
              </w:rPr>
            </w:pPr>
            <w:r w:rsidRPr="0009254B">
              <w:rPr>
                <w:rFonts w:ascii="Times New Roman" w:hAnsi="Times New Roman"/>
                <w:b/>
                <w:lang w:val="bg-BG" w:eastAsia="bg-BG"/>
              </w:rPr>
              <w:t>Водни</w:t>
            </w:r>
          </w:p>
          <w:p w:rsidR="004203AE" w:rsidRPr="0009254B" w:rsidRDefault="004203AE" w:rsidP="00C306F0">
            <w:pPr>
              <w:spacing w:line="276" w:lineRule="auto"/>
              <w:ind w:right="-288"/>
              <w:jc w:val="center"/>
              <w:rPr>
                <w:rFonts w:ascii="Times New Roman" w:hAnsi="Times New Roman"/>
                <w:b/>
                <w:lang w:val="bg-BG" w:eastAsia="bg-BG"/>
              </w:rPr>
            </w:pPr>
            <w:r w:rsidRPr="0009254B">
              <w:rPr>
                <w:rFonts w:ascii="Times New Roman" w:hAnsi="Times New Roman"/>
                <w:b/>
                <w:lang w:val="bg-BG" w:eastAsia="bg-BG"/>
              </w:rPr>
              <w:t>маси</w:t>
            </w:r>
          </w:p>
        </w:tc>
      </w:tr>
      <w:tr w:rsidR="004203AE" w:rsidRPr="0009254B" w:rsidTr="00C306F0">
        <w:tc>
          <w:tcPr>
            <w:tcW w:w="566"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right="-288"/>
              <w:jc w:val="both"/>
              <w:rPr>
                <w:rFonts w:ascii="Times New Roman" w:hAnsi="Times New Roman"/>
                <w:lang w:val="bg-BG" w:eastAsia="bg-BG"/>
              </w:rPr>
            </w:pPr>
          </w:p>
        </w:tc>
        <w:tc>
          <w:tcPr>
            <w:tcW w:w="3715"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right="-288"/>
              <w:jc w:val="both"/>
              <w:rPr>
                <w:rFonts w:ascii="Times New Roman"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tabs>
                <w:tab w:val="left" w:pos="41"/>
              </w:tabs>
              <w:spacing w:line="276" w:lineRule="auto"/>
              <w:ind w:right="-288"/>
              <w:jc w:val="both"/>
              <w:rPr>
                <w:rFonts w:ascii="Times New Roman" w:hAnsi="Times New Roman"/>
                <w:i/>
                <w:lang w:val="bg-BG" w:eastAsia="bg-BG"/>
              </w:rPr>
            </w:pPr>
            <w:r w:rsidRPr="0009254B">
              <w:rPr>
                <w:rFonts w:ascii="Times New Roman" w:hAnsi="Times New Roman"/>
                <w:i/>
                <w:lang w:val="bg-BG" w:eastAsia="bg-BG"/>
              </w:rPr>
              <w:t xml:space="preserve">      ( дка )</w:t>
            </w:r>
          </w:p>
        </w:tc>
        <w:tc>
          <w:tcPr>
            <w:tcW w:w="1702"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left="72" w:right="-288"/>
              <w:jc w:val="both"/>
              <w:rPr>
                <w:rFonts w:ascii="Times New Roman" w:hAnsi="Times New Roman"/>
                <w:i/>
                <w:lang w:val="bg-BG" w:eastAsia="bg-BG"/>
              </w:rPr>
            </w:pPr>
            <w:r w:rsidRPr="0009254B">
              <w:rPr>
                <w:rFonts w:ascii="Times New Roman" w:hAnsi="Times New Roman"/>
                <w:i/>
                <w:lang w:val="bg-BG" w:eastAsia="bg-BG"/>
              </w:rPr>
              <w:t xml:space="preserve">     ( дка )</w:t>
            </w:r>
          </w:p>
        </w:tc>
        <w:tc>
          <w:tcPr>
            <w:tcW w:w="1133"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left="-108" w:right="-288"/>
              <w:jc w:val="both"/>
              <w:rPr>
                <w:rFonts w:ascii="Times New Roman" w:hAnsi="Times New Roman"/>
                <w:i/>
                <w:lang w:val="bg-BG" w:eastAsia="bg-BG"/>
              </w:rPr>
            </w:pPr>
            <w:r w:rsidRPr="0009254B">
              <w:rPr>
                <w:rFonts w:ascii="Times New Roman" w:hAnsi="Times New Roman"/>
                <w:i/>
                <w:lang w:val="bg-BG" w:eastAsia="bg-BG"/>
              </w:rPr>
              <w:t xml:space="preserve">     ( м </w:t>
            </w:r>
            <w:r w:rsidRPr="0009254B">
              <w:rPr>
                <w:rFonts w:ascii="Times New Roman" w:hAnsi="Times New Roman"/>
                <w:i/>
                <w:vertAlign w:val="superscript"/>
                <w:lang w:val="bg-BG" w:eastAsia="bg-BG"/>
              </w:rPr>
              <w:t>3</w:t>
            </w:r>
            <w:r w:rsidRPr="0009254B">
              <w:rPr>
                <w:rFonts w:ascii="Times New Roman" w:hAnsi="Times New Roman"/>
                <w:i/>
                <w:lang w:val="bg-BG" w:eastAsia="bg-BG"/>
              </w:rPr>
              <w:t>)</w:t>
            </w:r>
          </w:p>
        </w:tc>
      </w:tr>
      <w:tr w:rsidR="004203AE" w:rsidRPr="0009254B" w:rsidTr="00C306F0">
        <w:tc>
          <w:tcPr>
            <w:tcW w:w="566"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108"/>
              <w:jc w:val="center"/>
              <w:rPr>
                <w:rFonts w:ascii="Times New Roman" w:hAnsi="Times New Roman"/>
                <w:sz w:val="24"/>
                <w:szCs w:val="24"/>
                <w:lang w:val="en-GB" w:eastAsia="bg-BG"/>
              </w:rPr>
            </w:pPr>
            <w:r w:rsidRPr="0009254B">
              <w:rPr>
                <w:rFonts w:ascii="Times New Roman" w:hAnsi="Times New Roman"/>
                <w:sz w:val="24"/>
                <w:szCs w:val="24"/>
                <w:lang w:val="en-GB" w:eastAsia="bg-BG"/>
              </w:rPr>
              <w:t>1.</w:t>
            </w:r>
          </w:p>
        </w:tc>
        <w:tc>
          <w:tcPr>
            <w:tcW w:w="3715"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sz w:val="24"/>
                <w:szCs w:val="24"/>
                <w:lang w:val="ru-RU" w:eastAsia="bg-BG"/>
              </w:rPr>
            </w:pPr>
            <w:r w:rsidRPr="0009254B">
              <w:rPr>
                <w:rFonts w:ascii="Times New Roman" w:hAnsi="Times New Roman"/>
                <w:sz w:val="24"/>
                <w:szCs w:val="24"/>
                <w:lang w:val="ru-RU" w:eastAsia="bg-BG"/>
              </w:rPr>
              <w:t xml:space="preserve">„Напоителси системи” ЕАД </w:t>
            </w:r>
          </w:p>
          <w:p w:rsidR="004203AE" w:rsidRPr="0009254B" w:rsidRDefault="004203AE" w:rsidP="00C306F0">
            <w:pPr>
              <w:spacing w:line="276" w:lineRule="auto"/>
              <w:ind w:right="-288"/>
              <w:jc w:val="both"/>
              <w:rPr>
                <w:rFonts w:ascii="Times New Roman" w:hAnsi="Times New Roman"/>
                <w:sz w:val="24"/>
                <w:szCs w:val="24"/>
                <w:lang w:val="bg-BG" w:eastAsia="bg-BG"/>
              </w:rPr>
            </w:pPr>
            <w:r>
              <w:rPr>
                <w:rFonts w:ascii="Times New Roman" w:hAnsi="Times New Roman"/>
                <w:sz w:val="24"/>
                <w:szCs w:val="24"/>
                <w:lang w:val="ru-RU" w:eastAsia="bg-BG"/>
              </w:rPr>
              <w:t>к</w:t>
            </w:r>
            <w:r w:rsidRPr="0009254B">
              <w:rPr>
                <w:rFonts w:ascii="Times New Roman" w:hAnsi="Times New Roman"/>
                <w:sz w:val="24"/>
                <w:szCs w:val="24"/>
                <w:lang w:val="ru-RU" w:eastAsia="bg-BG"/>
              </w:rPr>
              <w:t>л</w:t>
            </w:r>
            <w:r>
              <w:rPr>
                <w:rFonts w:ascii="Times New Roman" w:hAnsi="Times New Roman"/>
                <w:sz w:val="24"/>
                <w:szCs w:val="24"/>
                <w:lang w:val="ru-RU" w:eastAsia="bg-BG"/>
              </w:rPr>
              <w:t xml:space="preserve">он </w:t>
            </w:r>
            <w:r w:rsidRPr="0009254B">
              <w:rPr>
                <w:rFonts w:ascii="Times New Roman" w:hAnsi="Times New Roman"/>
                <w:sz w:val="24"/>
                <w:szCs w:val="24"/>
                <w:lang w:val="ru-RU" w:eastAsia="bg-BG"/>
              </w:rPr>
              <w:t>Черно море</w:t>
            </w:r>
            <w:r w:rsidRPr="0009254B">
              <w:rPr>
                <w:rFonts w:ascii="Times New Roman" w:hAnsi="Times New Roman"/>
                <w:sz w:val="24"/>
                <w:szCs w:val="24"/>
                <w:lang w:val="bg-BG" w:eastAsia="bg-BG"/>
              </w:rPr>
              <w:t xml:space="preserve"> –  област Добрич</w:t>
            </w:r>
          </w:p>
        </w:tc>
        <w:tc>
          <w:tcPr>
            <w:tcW w:w="1560" w:type="dxa"/>
            <w:tcBorders>
              <w:top w:val="single" w:sz="4" w:space="0" w:color="auto"/>
              <w:left w:val="single" w:sz="4" w:space="0" w:color="auto"/>
              <w:bottom w:val="single" w:sz="4" w:space="0" w:color="auto"/>
              <w:right w:val="single" w:sz="4" w:space="0" w:color="auto"/>
            </w:tcBorders>
            <w:vAlign w:val="bottom"/>
            <w:hideMark/>
          </w:tcPr>
          <w:p w:rsidR="004203AE" w:rsidRPr="0009254B" w:rsidRDefault="004203AE" w:rsidP="00C306F0">
            <w:pPr>
              <w:tabs>
                <w:tab w:val="center" w:pos="634"/>
                <w:tab w:val="right" w:pos="1269"/>
              </w:tabs>
              <w:spacing w:line="276" w:lineRule="auto"/>
              <w:ind w:left="-499" w:right="-288" w:firstLine="499"/>
              <w:jc w:val="center"/>
              <w:rPr>
                <w:rFonts w:ascii="Times New Roman" w:hAnsi="Times New Roman"/>
                <w:sz w:val="24"/>
                <w:szCs w:val="24"/>
                <w:lang w:val="bg-BG" w:eastAsia="bg-BG"/>
              </w:rPr>
            </w:pPr>
            <w:r w:rsidRPr="0009254B">
              <w:rPr>
                <w:rFonts w:ascii="Times New Roman" w:hAnsi="Times New Roman"/>
                <w:sz w:val="24"/>
                <w:szCs w:val="24"/>
                <w:lang w:val="bg-BG" w:eastAsia="bg-BG"/>
              </w:rPr>
              <w:t xml:space="preserve">       1 7</w:t>
            </w:r>
            <w:r w:rsidRPr="005A1422">
              <w:rPr>
                <w:rFonts w:ascii="Times New Roman" w:hAnsi="Times New Roman"/>
                <w:sz w:val="24"/>
                <w:szCs w:val="24"/>
                <w:lang w:val="bg-BG" w:eastAsia="bg-BG"/>
              </w:rPr>
              <w:t>86</w:t>
            </w:r>
          </w:p>
        </w:tc>
        <w:tc>
          <w:tcPr>
            <w:tcW w:w="1702" w:type="dxa"/>
            <w:tcBorders>
              <w:top w:val="single" w:sz="4" w:space="0" w:color="auto"/>
              <w:left w:val="single" w:sz="4" w:space="0" w:color="auto"/>
              <w:bottom w:val="single" w:sz="4" w:space="0" w:color="auto"/>
              <w:right w:val="single" w:sz="4" w:space="0" w:color="auto"/>
            </w:tcBorders>
            <w:vAlign w:val="bottom"/>
            <w:hideMark/>
          </w:tcPr>
          <w:p w:rsidR="004203AE" w:rsidRPr="0009254B" w:rsidRDefault="004203AE" w:rsidP="00C306F0">
            <w:pPr>
              <w:spacing w:line="276" w:lineRule="auto"/>
              <w:ind w:left="72" w:right="72"/>
              <w:jc w:val="right"/>
              <w:rPr>
                <w:rFonts w:ascii="Times New Roman" w:hAnsi="Times New Roman"/>
                <w:sz w:val="24"/>
                <w:szCs w:val="24"/>
                <w:lang w:val="bg-BG" w:eastAsia="bg-BG"/>
              </w:rPr>
            </w:pPr>
            <w:r w:rsidRPr="0009254B">
              <w:rPr>
                <w:rFonts w:ascii="Times New Roman" w:hAnsi="Times New Roman"/>
                <w:sz w:val="24"/>
                <w:szCs w:val="24"/>
                <w:lang w:val="bg-BG" w:eastAsia="bg-BG"/>
              </w:rPr>
              <w:t xml:space="preserve"> 6 </w:t>
            </w:r>
            <w:r w:rsidRPr="005A1422">
              <w:rPr>
                <w:rFonts w:ascii="Times New Roman" w:hAnsi="Times New Roman"/>
                <w:sz w:val="24"/>
                <w:szCs w:val="24"/>
                <w:lang w:val="bg-BG" w:eastAsia="bg-BG"/>
              </w:rPr>
              <w:t>03</w:t>
            </w:r>
            <w:r w:rsidRPr="0009254B">
              <w:rPr>
                <w:rFonts w:ascii="Times New Roman" w:hAnsi="Times New Roman"/>
                <w:sz w:val="24"/>
                <w:szCs w:val="24"/>
                <w:lang w:val="bg-BG" w:eastAsia="bg-BG"/>
              </w:rPr>
              <w:t>7</w:t>
            </w:r>
          </w:p>
        </w:tc>
        <w:tc>
          <w:tcPr>
            <w:tcW w:w="1133" w:type="dxa"/>
            <w:tcBorders>
              <w:top w:val="single" w:sz="4" w:space="0" w:color="auto"/>
              <w:left w:val="single" w:sz="4" w:space="0" w:color="auto"/>
              <w:bottom w:val="single" w:sz="4" w:space="0" w:color="auto"/>
              <w:right w:val="single" w:sz="4" w:space="0" w:color="auto"/>
            </w:tcBorders>
            <w:vAlign w:val="bottom"/>
            <w:hideMark/>
          </w:tcPr>
          <w:p w:rsidR="004203AE" w:rsidRPr="0009254B" w:rsidRDefault="004203AE" w:rsidP="00C306F0">
            <w:pPr>
              <w:spacing w:line="276" w:lineRule="auto"/>
              <w:ind w:right="72"/>
              <w:rPr>
                <w:rFonts w:ascii="Times New Roman" w:hAnsi="Times New Roman"/>
                <w:sz w:val="24"/>
                <w:szCs w:val="24"/>
                <w:lang w:val="bg-BG" w:eastAsia="bg-BG"/>
              </w:rPr>
            </w:pPr>
            <w:bookmarkStart w:id="2" w:name="_Hlk27399379"/>
            <w:r w:rsidRPr="005A1422">
              <w:rPr>
                <w:rFonts w:ascii="Times New Roman" w:hAnsi="Times New Roman"/>
                <w:sz w:val="24"/>
                <w:szCs w:val="24"/>
                <w:lang w:val="bg-BG" w:eastAsia="bg-BG"/>
              </w:rPr>
              <w:t>311</w:t>
            </w:r>
            <w:r w:rsidRPr="0009254B">
              <w:rPr>
                <w:rFonts w:ascii="Times New Roman" w:hAnsi="Times New Roman"/>
                <w:sz w:val="24"/>
                <w:szCs w:val="24"/>
                <w:lang w:val="bg-BG" w:eastAsia="bg-BG"/>
              </w:rPr>
              <w:t xml:space="preserve"> </w:t>
            </w:r>
            <w:bookmarkEnd w:id="2"/>
            <w:r w:rsidRPr="005A1422">
              <w:rPr>
                <w:rFonts w:ascii="Times New Roman" w:hAnsi="Times New Roman"/>
                <w:sz w:val="24"/>
                <w:szCs w:val="24"/>
                <w:lang w:val="bg-BG" w:eastAsia="bg-BG"/>
              </w:rPr>
              <w:t>899</w:t>
            </w:r>
          </w:p>
        </w:tc>
      </w:tr>
      <w:tr w:rsidR="004203AE" w:rsidRPr="0009254B" w:rsidTr="00C306F0">
        <w:tc>
          <w:tcPr>
            <w:tcW w:w="566"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right="-288"/>
              <w:jc w:val="both"/>
              <w:rPr>
                <w:rFonts w:ascii="Times New Roman" w:hAnsi="Times New Roman"/>
                <w:lang w:val="en-GB" w:eastAsia="bg-BG"/>
              </w:rPr>
            </w:pPr>
          </w:p>
        </w:tc>
        <w:tc>
          <w:tcPr>
            <w:tcW w:w="3715" w:type="dxa"/>
            <w:tcBorders>
              <w:top w:val="single" w:sz="4" w:space="0" w:color="auto"/>
              <w:left w:val="single" w:sz="4" w:space="0" w:color="auto"/>
              <w:bottom w:val="single" w:sz="4" w:space="0" w:color="auto"/>
              <w:right w:val="single" w:sz="4" w:space="0" w:color="auto"/>
            </w:tcBorders>
            <w:hideMark/>
          </w:tcPr>
          <w:p w:rsidR="004203AE" w:rsidRPr="0009254B" w:rsidRDefault="004203AE" w:rsidP="00C306F0">
            <w:pPr>
              <w:spacing w:line="276" w:lineRule="auto"/>
              <w:ind w:right="-288"/>
              <w:jc w:val="both"/>
              <w:rPr>
                <w:rFonts w:ascii="Times New Roman" w:hAnsi="Times New Roman"/>
                <w:b/>
                <w:lang w:val="bg-BG" w:eastAsia="bg-BG"/>
              </w:rPr>
            </w:pPr>
            <w:r w:rsidRPr="0009254B">
              <w:rPr>
                <w:rFonts w:ascii="Times New Roman" w:hAnsi="Times New Roman"/>
                <w:b/>
                <w:lang w:val="bg-BG" w:eastAsia="bg-BG"/>
              </w:rPr>
              <w:t>ОБЩО</w:t>
            </w:r>
          </w:p>
        </w:tc>
        <w:tc>
          <w:tcPr>
            <w:tcW w:w="1560"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tabs>
                <w:tab w:val="center" w:pos="634"/>
                <w:tab w:val="right" w:pos="1269"/>
              </w:tabs>
              <w:spacing w:line="276" w:lineRule="auto"/>
              <w:ind w:right="-288"/>
              <w:jc w:val="center"/>
              <w:rPr>
                <w:rFonts w:ascii="Times New Roman" w:hAnsi="Times New Roman"/>
                <w:b/>
                <w:bCs/>
                <w:sz w:val="24"/>
                <w:szCs w:val="24"/>
                <w:lang w:val="bg-BG" w:eastAsia="bg-BG"/>
              </w:rPr>
            </w:pPr>
            <w:r w:rsidRPr="005A1422">
              <w:rPr>
                <w:rFonts w:ascii="Times New Roman" w:hAnsi="Times New Roman"/>
                <w:b/>
                <w:bCs/>
                <w:sz w:val="24"/>
                <w:szCs w:val="24"/>
              </w:rPr>
              <w:t xml:space="preserve">       1 786</w:t>
            </w:r>
          </w:p>
        </w:tc>
        <w:tc>
          <w:tcPr>
            <w:tcW w:w="1702"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left="72" w:right="72"/>
              <w:jc w:val="right"/>
              <w:rPr>
                <w:rFonts w:ascii="Times New Roman" w:hAnsi="Times New Roman"/>
                <w:b/>
                <w:bCs/>
                <w:sz w:val="24"/>
                <w:szCs w:val="24"/>
                <w:lang w:val="bg-BG" w:eastAsia="bg-BG"/>
              </w:rPr>
            </w:pPr>
            <w:r w:rsidRPr="005A1422">
              <w:rPr>
                <w:rFonts w:ascii="Times New Roman" w:hAnsi="Times New Roman"/>
                <w:b/>
                <w:bCs/>
                <w:sz w:val="24"/>
                <w:szCs w:val="24"/>
              </w:rPr>
              <w:t xml:space="preserve"> 6 037</w:t>
            </w:r>
          </w:p>
        </w:tc>
        <w:tc>
          <w:tcPr>
            <w:tcW w:w="1133" w:type="dxa"/>
            <w:tcBorders>
              <w:top w:val="single" w:sz="4" w:space="0" w:color="auto"/>
              <w:left w:val="single" w:sz="4" w:space="0" w:color="auto"/>
              <w:bottom w:val="single" w:sz="4" w:space="0" w:color="auto"/>
              <w:right w:val="single" w:sz="4" w:space="0" w:color="auto"/>
            </w:tcBorders>
          </w:tcPr>
          <w:p w:rsidR="004203AE" w:rsidRPr="0009254B" w:rsidRDefault="004203AE" w:rsidP="00C306F0">
            <w:pPr>
              <w:spacing w:line="276" w:lineRule="auto"/>
              <w:ind w:right="72"/>
              <w:rPr>
                <w:rFonts w:ascii="Times New Roman" w:hAnsi="Times New Roman"/>
                <w:b/>
                <w:bCs/>
                <w:sz w:val="24"/>
                <w:szCs w:val="24"/>
                <w:lang w:val="bg-BG" w:eastAsia="bg-BG"/>
              </w:rPr>
            </w:pPr>
            <w:r w:rsidRPr="005A1422">
              <w:rPr>
                <w:rFonts w:ascii="Times New Roman" w:hAnsi="Times New Roman"/>
                <w:b/>
                <w:bCs/>
                <w:sz w:val="24"/>
                <w:szCs w:val="24"/>
              </w:rPr>
              <w:t>311 899</w:t>
            </w:r>
          </w:p>
        </w:tc>
      </w:tr>
    </w:tbl>
    <w:p w:rsidR="004203AE" w:rsidRPr="0009254B" w:rsidRDefault="004203AE" w:rsidP="004203AE">
      <w:pPr>
        <w:ind w:right="-546" w:firstLine="360"/>
        <w:jc w:val="both"/>
        <w:rPr>
          <w:rFonts w:ascii="Times New Roman" w:hAnsi="Times New Roman"/>
        </w:rPr>
      </w:pPr>
    </w:p>
    <w:p w:rsidR="004203AE" w:rsidRPr="006A2884" w:rsidRDefault="004203AE" w:rsidP="004203AE">
      <w:pPr>
        <w:shd w:val="clear" w:color="auto" w:fill="FFFFFF"/>
        <w:ind w:left="709" w:firstLine="499"/>
        <w:jc w:val="both"/>
        <w:rPr>
          <w:rFonts w:ascii="Times New Roman" w:hAnsi="Times New Roman"/>
          <w:b/>
          <w:sz w:val="22"/>
          <w:szCs w:val="22"/>
          <w:lang w:val="bg-BG"/>
        </w:rPr>
      </w:pPr>
    </w:p>
    <w:p w:rsidR="000D53C3" w:rsidRPr="006A2884" w:rsidRDefault="00783C85" w:rsidP="000D53C3">
      <w:pPr>
        <w:suppressAutoHyphens/>
        <w:adjustRightInd/>
        <w:ind w:left="709"/>
        <w:jc w:val="both"/>
        <w:textAlignment w:val="auto"/>
        <w:rPr>
          <w:sz w:val="22"/>
          <w:szCs w:val="22"/>
          <w:u w:val="single"/>
          <w:lang w:val="bg-BG"/>
        </w:rPr>
      </w:pPr>
      <w:r w:rsidRPr="006A2884">
        <w:rPr>
          <w:rFonts w:ascii="Times New Roman" w:hAnsi="Times New Roman"/>
          <w:b/>
          <w:sz w:val="22"/>
          <w:szCs w:val="22"/>
          <w:u w:val="single"/>
          <w:lang w:val="bg-BG"/>
        </w:rPr>
        <w:t>VІІ</w:t>
      </w:r>
      <w:r w:rsidR="000D53C3" w:rsidRPr="006A2884">
        <w:rPr>
          <w:rFonts w:ascii="Times New Roman" w:hAnsi="Times New Roman"/>
          <w:b/>
          <w:bCs/>
          <w:sz w:val="22"/>
          <w:szCs w:val="22"/>
          <w:u w:val="single"/>
          <w:lang w:val="bg-BG"/>
        </w:rPr>
        <w:t>. АГРОСТАТИСТИКА</w:t>
      </w:r>
    </w:p>
    <w:p w:rsidR="000D53C3" w:rsidRPr="006A2884" w:rsidRDefault="000D53C3" w:rsidP="000D53C3">
      <w:pPr>
        <w:ind w:left="709" w:firstLine="708"/>
        <w:jc w:val="both"/>
        <w:textAlignment w:val="auto"/>
        <w:rPr>
          <w:rFonts w:ascii="Times New Roman" w:hAnsi="Times New Roman"/>
          <w:sz w:val="22"/>
          <w:szCs w:val="22"/>
          <w:lang w:val="bg-BG"/>
        </w:rPr>
      </w:pPr>
    </w:p>
    <w:p w:rsidR="000D53C3" w:rsidRPr="006A2884" w:rsidRDefault="000D53C3" w:rsidP="005D007C">
      <w:pPr>
        <w:ind w:firstLine="708"/>
        <w:jc w:val="both"/>
        <w:rPr>
          <w:rFonts w:ascii="Times New Roman" w:hAnsi="Times New Roman"/>
          <w:b/>
          <w:spacing w:val="-1"/>
          <w:sz w:val="22"/>
          <w:szCs w:val="22"/>
          <w:lang w:val="bg-BG"/>
        </w:rPr>
      </w:pPr>
      <w:r w:rsidRPr="006A2884">
        <w:rPr>
          <w:rFonts w:ascii="Times New Roman" w:hAnsi="Times New Roman"/>
          <w:b/>
          <w:spacing w:val="-1"/>
          <w:sz w:val="22"/>
          <w:szCs w:val="22"/>
          <w:lang w:val="bg-BG"/>
        </w:rPr>
        <w:t>Продуктови статистически анкети, съобразени с Националната статистическа програма за 2021г.</w:t>
      </w:r>
      <w:r w:rsidR="005F2E3E">
        <w:rPr>
          <w:rFonts w:ascii="Times New Roman" w:hAnsi="Times New Roman"/>
          <w:b/>
          <w:spacing w:val="-1"/>
          <w:sz w:val="22"/>
          <w:szCs w:val="22"/>
          <w:lang w:val="bg-BG"/>
        </w:rPr>
        <w:t>:</w:t>
      </w:r>
    </w:p>
    <w:p w:rsidR="000D53C3" w:rsidRPr="006A2884" w:rsidRDefault="000D53C3" w:rsidP="005D007C">
      <w:pPr>
        <w:ind w:firstLine="708"/>
        <w:jc w:val="both"/>
        <w:rPr>
          <w:rFonts w:ascii="Times New Roman" w:hAnsi="Times New Roman"/>
          <w:spacing w:val="-1"/>
          <w:sz w:val="22"/>
          <w:szCs w:val="22"/>
          <w:lang w:val="bg-BG"/>
        </w:rPr>
      </w:pPr>
      <w:r w:rsidRPr="006A2884">
        <w:rPr>
          <w:rFonts w:ascii="Times New Roman" w:hAnsi="Times New Roman"/>
          <w:spacing w:val="-1"/>
          <w:sz w:val="22"/>
          <w:szCs w:val="22"/>
          <w:lang w:val="bg-BG"/>
        </w:rPr>
        <w:t>1.  Птицевъдството в  България през 2020 г. - общ брой  стопанства за Област Добрич  – 53 бр.</w:t>
      </w:r>
    </w:p>
    <w:p w:rsidR="000D53C3" w:rsidRPr="006A2884" w:rsidRDefault="000D53C3" w:rsidP="005D007C">
      <w:pPr>
        <w:ind w:firstLine="708"/>
        <w:jc w:val="both"/>
        <w:rPr>
          <w:rFonts w:ascii="Times New Roman" w:hAnsi="Times New Roman"/>
          <w:spacing w:val="-1"/>
          <w:sz w:val="22"/>
          <w:szCs w:val="22"/>
          <w:lang w:val="bg-BG"/>
        </w:rPr>
      </w:pPr>
      <w:r w:rsidRPr="006A2884">
        <w:rPr>
          <w:rFonts w:ascii="Times New Roman" w:hAnsi="Times New Roman"/>
          <w:spacing w:val="-1"/>
          <w:sz w:val="22"/>
          <w:szCs w:val="22"/>
          <w:lang w:val="bg-BG"/>
        </w:rPr>
        <w:tab/>
        <w:t>2. Преработка на плодове и зеленчуци през 2020 г. общ брой наблюдавани стопанства – 10 бр.</w:t>
      </w:r>
    </w:p>
    <w:p w:rsidR="000D53C3" w:rsidRPr="006A2884" w:rsidRDefault="000D53C3" w:rsidP="005D007C">
      <w:pPr>
        <w:ind w:firstLine="708"/>
        <w:jc w:val="both"/>
        <w:rPr>
          <w:rFonts w:ascii="Times New Roman" w:hAnsi="Times New Roman"/>
          <w:spacing w:val="-1"/>
          <w:sz w:val="22"/>
          <w:szCs w:val="22"/>
          <w:lang w:val="bg-BG"/>
        </w:rPr>
      </w:pPr>
      <w:r w:rsidRPr="006A2884">
        <w:rPr>
          <w:rFonts w:ascii="Times New Roman" w:hAnsi="Times New Roman"/>
          <w:spacing w:val="-1"/>
          <w:sz w:val="22"/>
          <w:szCs w:val="22"/>
          <w:lang w:val="bg-BG"/>
        </w:rPr>
        <w:tab/>
        <w:t>3. Биологична преработка на плодове и зеленчуци през 2020 г. общ брой наблюдавани стопанства – 3 бр.</w:t>
      </w:r>
    </w:p>
    <w:p w:rsidR="000D53C3" w:rsidRPr="006A2884" w:rsidRDefault="000D53C3" w:rsidP="005D007C">
      <w:pPr>
        <w:ind w:firstLine="708"/>
        <w:jc w:val="both"/>
        <w:rPr>
          <w:rFonts w:ascii="Times New Roman" w:hAnsi="Times New Roman"/>
          <w:spacing w:val="-1"/>
          <w:sz w:val="22"/>
          <w:szCs w:val="22"/>
          <w:lang w:val="bg-BG"/>
        </w:rPr>
      </w:pPr>
    </w:p>
    <w:p w:rsidR="000D53C3" w:rsidRPr="006A2884" w:rsidRDefault="000D53C3" w:rsidP="005D007C">
      <w:pPr>
        <w:ind w:firstLine="708"/>
        <w:jc w:val="both"/>
        <w:rPr>
          <w:rFonts w:ascii="Times New Roman" w:hAnsi="Times New Roman"/>
          <w:spacing w:val="-1"/>
          <w:sz w:val="22"/>
          <w:szCs w:val="22"/>
          <w:lang w:val="bg-BG"/>
        </w:rPr>
      </w:pPr>
      <w:r w:rsidRPr="006A2884">
        <w:rPr>
          <w:rFonts w:ascii="Times New Roman" w:hAnsi="Times New Roman"/>
          <w:spacing w:val="-1"/>
          <w:sz w:val="22"/>
          <w:szCs w:val="22"/>
          <w:lang w:val="bg-BG"/>
        </w:rPr>
        <w:tab/>
        <w:t>4. Преработка на мляко и производство на млечни продукти през 2021 г. – месечни анкети  - 4бр.</w:t>
      </w:r>
    </w:p>
    <w:p w:rsidR="000D53C3" w:rsidRPr="006A2884" w:rsidRDefault="00351773" w:rsidP="005D007C">
      <w:pPr>
        <w:ind w:firstLine="708"/>
        <w:jc w:val="both"/>
        <w:rPr>
          <w:rFonts w:ascii="Times New Roman" w:hAnsi="Times New Roman"/>
          <w:spacing w:val="-1"/>
          <w:sz w:val="22"/>
          <w:szCs w:val="22"/>
          <w:lang w:val="bg-BG"/>
        </w:rPr>
      </w:pPr>
      <w:r>
        <w:rPr>
          <w:rFonts w:ascii="Times New Roman" w:hAnsi="Times New Roman"/>
          <w:spacing w:val="-1"/>
          <w:sz w:val="22"/>
          <w:szCs w:val="22"/>
          <w:lang w:val="bg-BG"/>
        </w:rPr>
        <w:t>5</w:t>
      </w:r>
      <w:r w:rsidR="000D53C3" w:rsidRPr="006A2884">
        <w:rPr>
          <w:rFonts w:ascii="Times New Roman" w:hAnsi="Times New Roman"/>
          <w:spacing w:val="-1"/>
          <w:sz w:val="22"/>
          <w:szCs w:val="22"/>
          <w:lang w:val="bg-BG"/>
        </w:rPr>
        <w:t>. Преработка на мляко и производство на млечни продукти през 2020 г. – годишни анкети  - 3бр.</w:t>
      </w:r>
    </w:p>
    <w:p w:rsidR="000D53C3" w:rsidRPr="006A2884" w:rsidRDefault="00351773" w:rsidP="005D007C">
      <w:pPr>
        <w:ind w:firstLine="708"/>
        <w:jc w:val="both"/>
        <w:rPr>
          <w:rFonts w:ascii="Times New Roman" w:hAnsi="Times New Roman"/>
          <w:spacing w:val="-1"/>
          <w:sz w:val="22"/>
          <w:szCs w:val="22"/>
          <w:lang w:val="bg-BG"/>
        </w:rPr>
      </w:pPr>
      <w:r>
        <w:rPr>
          <w:rFonts w:ascii="Times New Roman" w:hAnsi="Times New Roman"/>
          <w:spacing w:val="-1"/>
          <w:sz w:val="22"/>
          <w:szCs w:val="22"/>
          <w:lang w:val="bg-BG"/>
        </w:rPr>
        <w:t>6</w:t>
      </w:r>
      <w:r w:rsidR="000D53C3" w:rsidRPr="006A2884">
        <w:rPr>
          <w:rFonts w:ascii="Times New Roman" w:hAnsi="Times New Roman"/>
          <w:spacing w:val="-1"/>
          <w:sz w:val="22"/>
          <w:szCs w:val="22"/>
          <w:lang w:val="bg-BG"/>
        </w:rPr>
        <w:t>. Дейност на кланиците за бели меса – месечни анкети за 202</w:t>
      </w:r>
      <w:r w:rsidR="000D53C3" w:rsidRPr="006A2884">
        <w:rPr>
          <w:rFonts w:ascii="Times New Roman" w:hAnsi="Times New Roman"/>
          <w:spacing w:val="-1"/>
          <w:sz w:val="22"/>
          <w:szCs w:val="22"/>
          <w:lang w:val="en-GB"/>
        </w:rPr>
        <w:t>1</w:t>
      </w:r>
      <w:r w:rsidR="000D53C3" w:rsidRPr="006A2884">
        <w:rPr>
          <w:rFonts w:ascii="Times New Roman" w:hAnsi="Times New Roman"/>
          <w:spacing w:val="-1"/>
          <w:sz w:val="22"/>
          <w:szCs w:val="22"/>
          <w:lang w:val="bg-BG"/>
        </w:rPr>
        <w:t xml:space="preserve"> г. - 2 бр. </w:t>
      </w:r>
    </w:p>
    <w:p w:rsidR="000D53C3" w:rsidRPr="006A2884" w:rsidRDefault="00351773" w:rsidP="005D007C">
      <w:pPr>
        <w:ind w:firstLine="708"/>
        <w:jc w:val="both"/>
        <w:rPr>
          <w:rFonts w:ascii="Times New Roman" w:hAnsi="Times New Roman"/>
          <w:spacing w:val="-1"/>
          <w:sz w:val="22"/>
          <w:szCs w:val="22"/>
          <w:lang w:val="bg-BG"/>
        </w:rPr>
      </w:pPr>
      <w:r>
        <w:rPr>
          <w:rFonts w:ascii="Times New Roman" w:hAnsi="Times New Roman"/>
          <w:spacing w:val="-1"/>
          <w:sz w:val="22"/>
          <w:szCs w:val="22"/>
          <w:lang w:val="bg-BG"/>
        </w:rPr>
        <w:t>7</w:t>
      </w:r>
      <w:r w:rsidR="000D53C3" w:rsidRPr="006A2884">
        <w:rPr>
          <w:rFonts w:ascii="Times New Roman" w:hAnsi="Times New Roman"/>
          <w:spacing w:val="-1"/>
          <w:sz w:val="22"/>
          <w:szCs w:val="22"/>
          <w:lang w:val="bg-BG"/>
        </w:rPr>
        <w:t>. Дейност на кланиците за бели меса - годишна анкета за 2020 г. -  2 бр.</w:t>
      </w:r>
    </w:p>
    <w:p w:rsidR="000D53C3" w:rsidRPr="006A2884" w:rsidRDefault="00351773" w:rsidP="005D007C">
      <w:pPr>
        <w:ind w:firstLine="708"/>
        <w:jc w:val="both"/>
        <w:rPr>
          <w:rFonts w:ascii="Times New Roman" w:hAnsi="Times New Roman"/>
          <w:spacing w:val="-1"/>
          <w:sz w:val="22"/>
          <w:szCs w:val="22"/>
          <w:lang w:val="bg-BG"/>
        </w:rPr>
      </w:pPr>
      <w:r>
        <w:rPr>
          <w:rFonts w:ascii="Times New Roman" w:hAnsi="Times New Roman"/>
          <w:spacing w:val="-1"/>
          <w:sz w:val="22"/>
          <w:szCs w:val="22"/>
          <w:lang w:val="bg-BG"/>
        </w:rPr>
        <w:t>8</w:t>
      </w:r>
      <w:r w:rsidR="000D53C3" w:rsidRPr="006A2884">
        <w:rPr>
          <w:rFonts w:ascii="Times New Roman" w:hAnsi="Times New Roman"/>
          <w:spacing w:val="-1"/>
          <w:sz w:val="22"/>
          <w:szCs w:val="22"/>
          <w:lang w:val="bg-BG"/>
        </w:rPr>
        <w:t>. Дейност на кланиците за червени меса- месечни анкети за 202</w:t>
      </w:r>
      <w:r w:rsidR="000D53C3" w:rsidRPr="006A2884">
        <w:rPr>
          <w:rFonts w:ascii="Times New Roman" w:hAnsi="Times New Roman"/>
          <w:spacing w:val="-1"/>
          <w:sz w:val="22"/>
          <w:szCs w:val="22"/>
          <w:lang w:val="en-GB"/>
        </w:rPr>
        <w:t>1</w:t>
      </w:r>
      <w:r w:rsidR="000D53C3" w:rsidRPr="006A2884">
        <w:rPr>
          <w:rFonts w:ascii="Times New Roman" w:hAnsi="Times New Roman"/>
          <w:spacing w:val="-1"/>
          <w:sz w:val="22"/>
          <w:szCs w:val="22"/>
          <w:lang w:val="bg-BG"/>
        </w:rPr>
        <w:t xml:space="preserve"> г. -  7бр.</w:t>
      </w:r>
    </w:p>
    <w:p w:rsidR="000D53C3" w:rsidRPr="006A2884" w:rsidRDefault="00351773" w:rsidP="005D007C">
      <w:pPr>
        <w:ind w:firstLine="708"/>
        <w:jc w:val="both"/>
        <w:rPr>
          <w:rFonts w:ascii="Times New Roman" w:hAnsi="Times New Roman"/>
          <w:spacing w:val="-1"/>
          <w:sz w:val="22"/>
          <w:szCs w:val="22"/>
          <w:lang w:val="bg-BG"/>
        </w:rPr>
      </w:pPr>
      <w:r>
        <w:rPr>
          <w:rFonts w:ascii="Times New Roman" w:hAnsi="Times New Roman"/>
          <w:spacing w:val="-1"/>
          <w:sz w:val="22"/>
          <w:szCs w:val="22"/>
          <w:lang w:val="bg-BG"/>
        </w:rPr>
        <w:t>9</w:t>
      </w:r>
      <w:r w:rsidR="000D53C3" w:rsidRPr="006A2884">
        <w:rPr>
          <w:rFonts w:ascii="Times New Roman" w:hAnsi="Times New Roman"/>
          <w:spacing w:val="-1"/>
          <w:sz w:val="22"/>
          <w:szCs w:val="22"/>
          <w:lang w:val="bg-BG"/>
        </w:rPr>
        <w:t>. Дейност на кланиците за червени меса – годишна анкета за 20</w:t>
      </w:r>
      <w:r w:rsidR="000D53C3" w:rsidRPr="006A2884">
        <w:rPr>
          <w:rFonts w:ascii="Times New Roman" w:hAnsi="Times New Roman"/>
          <w:spacing w:val="-1"/>
          <w:sz w:val="22"/>
          <w:szCs w:val="22"/>
          <w:lang w:val="en-GB"/>
        </w:rPr>
        <w:t>20</w:t>
      </w:r>
      <w:r w:rsidR="000D53C3" w:rsidRPr="006A2884">
        <w:rPr>
          <w:rFonts w:ascii="Times New Roman" w:hAnsi="Times New Roman"/>
          <w:spacing w:val="-1"/>
          <w:sz w:val="22"/>
          <w:szCs w:val="22"/>
          <w:lang w:val="bg-BG"/>
        </w:rPr>
        <w:t xml:space="preserve"> г.- </w:t>
      </w:r>
      <w:r w:rsidR="000D53C3" w:rsidRPr="006A2884">
        <w:rPr>
          <w:rFonts w:ascii="Times New Roman" w:hAnsi="Times New Roman"/>
          <w:spacing w:val="-1"/>
          <w:sz w:val="22"/>
          <w:szCs w:val="22"/>
          <w:lang w:val="en-GB"/>
        </w:rPr>
        <w:t>6</w:t>
      </w:r>
      <w:r w:rsidR="000D53C3" w:rsidRPr="006A2884">
        <w:rPr>
          <w:rFonts w:ascii="Times New Roman" w:hAnsi="Times New Roman"/>
          <w:spacing w:val="-1"/>
          <w:sz w:val="22"/>
          <w:szCs w:val="22"/>
          <w:lang w:val="bg-BG"/>
        </w:rPr>
        <w:t>бр.</w:t>
      </w:r>
    </w:p>
    <w:p w:rsidR="000D53C3" w:rsidRPr="006A2884" w:rsidRDefault="00351773" w:rsidP="005D007C">
      <w:pPr>
        <w:ind w:firstLine="708"/>
        <w:jc w:val="both"/>
        <w:rPr>
          <w:rFonts w:ascii="Times New Roman" w:hAnsi="Times New Roman"/>
          <w:spacing w:val="-1"/>
          <w:sz w:val="22"/>
          <w:szCs w:val="22"/>
          <w:lang w:val="bg-BG"/>
        </w:rPr>
      </w:pPr>
      <w:r>
        <w:rPr>
          <w:rFonts w:ascii="Times New Roman" w:hAnsi="Times New Roman"/>
          <w:spacing w:val="-1"/>
          <w:sz w:val="22"/>
          <w:szCs w:val="22"/>
          <w:lang w:val="bg-BG"/>
        </w:rPr>
        <w:t>10</w:t>
      </w:r>
      <w:r w:rsidR="000D53C3" w:rsidRPr="006A2884">
        <w:rPr>
          <w:rFonts w:ascii="Times New Roman" w:hAnsi="Times New Roman"/>
          <w:spacing w:val="-1"/>
          <w:sz w:val="22"/>
          <w:szCs w:val="22"/>
          <w:lang w:val="bg-BG"/>
        </w:rPr>
        <w:t>. Дейност на люпилните през 202</w:t>
      </w:r>
      <w:r w:rsidR="000D53C3" w:rsidRPr="006A2884">
        <w:rPr>
          <w:rFonts w:ascii="Times New Roman" w:hAnsi="Times New Roman"/>
          <w:spacing w:val="-1"/>
          <w:sz w:val="22"/>
          <w:szCs w:val="22"/>
          <w:lang w:val="en-GB"/>
        </w:rPr>
        <w:t>1</w:t>
      </w:r>
      <w:r w:rsidR="000D53C3" w:rsidRPr="006A2884">
        <w:rPr>
          <w:rFonts w:ascii="Times New Roman" w:hAnsi="Times New Roman"/>
          <w:spacing w:val="-1"/>
          <w:sz w:val="22"/>
          <w:szCs w:val="22"/>
          <w:lang w:val="bg-BG"/>
        </w:rPr>
        <w:t xml:space="preserve"> г.- месечни анкети- 2бр.</w:t>
      </w:r>
    </w:p>
    <w:p w:rsidR="000D53C3" w:rsidRPr="006A2884" w:rsidRDefault="00351773" w:rsidP="005D007C">
      <w:pPr>
        <w:ind w:firstLine="708"/>
        <w:jc w:val="both"/>
        <w:rPr>
          <w:rFonts w:ascii="Times New Roman" w:hAnsi="Times New Roman"/>
          <w:spacing w:val="-1"/>
          <w:sz w:val="22"/>
          <w:szCs w:val="22"/>
          <w:lang w:val="bg-BG"/>
        </w:rPr>
      </w:pPr>
      <w:r>
        <w:rPr>
          <w:rFonts w:ascii="Times New Roman" w:hAnsi="Times New Roman"/>
          <w:spacing w:val="-1"/>
          <w:sz w:val="22"/>
          <w:szCs w:val="22"/>
          <w:lang w:val="bg-BG"/>
        </w:rPr>
        <w:t>11</w:t>
      </w:r>
      <w:r w:rsidR="000D53C3" w:rsidRPr="006A2884">
        <w:rPr>
          <w:rFonts w:ascii="Times New Roman" w:hAnsi="Times New Roman"/>
          <w:spacing w:val="-1"/>
          <w:sz w:val="22"/>
          <w:szCs w:val="22"/>
          <w:lang w:val="bg-BG"/>
        </w:rPr>
        <w:t>. Дейност на люпилните през 20</w:t>
      </w:r>
      <w:r w:rsidR="000D53C3" w:rsidRPr="006A2884">
        <w:rPr>
          <w:rFonts w:ascii="Times New Roman" w:hAnsi="Times New Roman"/>
          <w:spacing w:val="-1"/>
          <w:sz w:val="22"/>
          <w:szCs w:val="22"/>
          <w:lang w:val="en-GB"/>
        </w:rPr>
        <w:t>20</w:t>
      </w:r>
      <w:r w:rsidR="000D53C3" w:rsidRPr="006A2884">
        <w:rPr>
          <w:rFonts w:ascii="Times New Roman" w:hAnsi="Times New Roman"/>
          <w:spacing w:val="-1"/>
          <w:sz w:val="22"/>
          <w:szCs w:val="22"/>
          <w:lang w:val="bg-BG"/>
        </w:rPr>
        <w:t xml:space="preserve"> г.- годишни анкети- 2бр.</w:t>
      </w:r>
    </w:p>
    <w:p w:rsidR="000D53C3" w:rsidRPr="006A2884" w:rsidRDefault="00351773" w:rsidP="005D007C">
      <w:pPr>
        <w:ind w:firstLine="708"/>
        <w:jc w:val="both"/>
        <w:rPr>
          <w:rFonts w:ascii="Times New Roman" w:hAnsi="Times New Roman"/>
          <w:spacing w:val="-1"/>
          <w:sz w:val="22"/>
          <w:szCs w:val="22"/>
          <w:lang w:val="bg-BG"/>
        </w:rPr>
      </w:pPr>
      <w:r>
        <w:rPr>
          <w:rFonts w:ascii="Times New Roman" w:hAnsi="Times New Roman"/>
          <w:spacing w:val="-1"/>
          <w:sz w:val="22"/>
          <w:szCs w:val="22"/>
          <w:lang w:val="bg-BG"/>
        </w:rPr>
        <w:t>12</w:t>
      </w:r>
      <w:r w:rsidR="000D53C3" w:rsidRPr="006A2884">
        <w:rPr>
          <w:rFonts w:ascii="Times New Roman" w:hAnsi="Times New Roman"/>
          <w:spacing w:val="-1"/>
          <w:sz w:val="22"/>
          <w:szCs w:val="22"/>
          <w:lang w:val="bg-BG"/>
        </w:rPr>
        <w:t>. Прогноза за производство на пшеница и ечемик – реколта 202</w:t>
      </w:r>
      <w:r w:rsidR="000D53C3" w:rsidRPr="006A2884">
        <w:rPr>
          <w:rFonts w:ascii="Times New Roman" w:hAnsi="Times New Roman"/>
          <w:spacing w:val="-1"/>
          <w:sz w:val="22"/>
          <w:szCs w:val="22"/>
          <w:lang w:val="en-GB"/>
        </w:rPr>
        <w:t>1</w:t>
      </w:r>
      <w:r w:rsidR="000D53C3" w:rsidRPr="006A2884">
        <w:rPr>
          <w:rFonts w:ascii="Times New Roman" w:hAnsi="Times New Roman"/>
          <w:spacing w:val="-1"/>
          <w:sz w:val="22"/>
          <w:szCs w:val="22"/>
          <w:lang w:val="bg-BG"/>
        </w:rPr>
        <w:t xml:space="preserve"> – Работа на терен с наблюдение на  30 сегмента.</w:t>
      </w:r>
    </w:p>
    <w:p w:rsidR="000D53C3" w:rsidRPr="006A2884" w:rsidRDefault="00351773" w:rsidP="005D007C">
      <w:pPr>
        <w:ind w:firstLine="708"/>
        <w:jc w:val="both"/>
        <w:rPr>
          <w:rFonts w:ascii="Times New Roman" w:hAnsi="Times New Roman"/>
          <w:spacing w:val="-1"/>
          <w:sz w:val="22"/>
          <w:szCs w:val="22"/>
          <w:lang w:val="bg-BG"/>
        </w:rPr>
      </w:pPr>
      <w:r>
        <w:rPr>
          <w:rFonts w:ascii="Times New Roman" w:hAnsi="Times New Roman"/>
          <w:spacing w:val="-1"/>
          <w:sz w:val="22"/>
          <w:szCs w:val="22"/>
          <w:lang w:val="bg-BG"/>
        </w:rPr>
        <w:t>13</w:t>
      </w:r>
      <w:r w:rsidR="000D53C3" w:rsidRPr="006A2884">
        <w:rPr>
          <w:rFonts w:ascii="Times New Roman" w:hAnsi="Times New Roman"/>
          <w:spacing w:val="-1"/>
          <w:sz w:val="22"/>
          <w:szCs w:val="22"/>
          <w:lang w:val="bg-BG"/>
        </w:rPr>
        <w:t>. Изследване заетостта и използването на територията на България през 202</w:t>
      </w:r>
      <w:r w:rsidR="000D53C3" w:rsidRPr="006A2884">
        <w:rPr>
          <w:rFonts w:ascii="Times New Roman" w:hAnsi="Times New Roman"/>
          <w:spacing w:val="-1"/>
          <w:sz w:val="22"/>
          <w:szCs w:val="22"/>
          <w:lang w:val="en-GB"/>
        </w:rPr>
        <w:t>1</w:t>
      </w:r>
      <w:r w:rsidR="000D53C3" w:rsidRPr="006A2884">
        <w:rPr>
          <w:rFonts w:ascii="Times New Roman" w:hAnsi="Times New Roman"/>
          <w:spacing w:val="-1"/>
          <w:sz w:val="22"/>
          <w:szCs w:val="22"/>
          <w:lang w:val="bg-BG"/>
        </w:rPr>
        <w:t xml:space="preserve"> г., БАНСИК – 132сегмента.</w:t>
      </w:r>
    </w:p>
    <w:p w:rsidR="000D53C3" w:rsidRPr="006A2884" w:rsidRDefault="00351773" w:rsidP="005D007C">
      <w:pPr>
        <w:ind w:firstLine="708"/>
        <w:jc w:val="both"/>
        <w:rPr>
          <w:rFonts w:ascii="Times New Roman" w:hAnsi="Times New Roman"/>
          <w:spacing w:val="-1"/>
          <w:sz w:val="22"/>
          <w:szCs w:val="22"/>
          <w:lang w:val="bg-BG"/>
        </w:rPr>
      </w:pPr>
      <w:r>
        <w:rPr>
          <w:rFonts w:ascii="Times New Roman" w:hAnsi="Times New Roman"/>
          <w:spacing w:val="-1"/>
          <w:sz w:val="22"/>
          <w:szCs w:val="22"/>
          <w:lang w:val="bg-BG"/>
        </w:rPr>
        <w:t>14</w:t>
      </w:r>
      <w:r w:rsidR="000D53C3" w:rsidRPr="006A2884">
        <w:rPr>
          <w:rFonts w:ascii="Times New Roman" w:hAnsi="Times New Roman"/>
          <w:spacing w:val="-1"/>
          <w:sz w:val="22"/>
          <w:szCs w:val="22"/>
          <w:lang w:val="bg-BG"/>
        </w:rPr>
        <w:t>. Продуктова анкета “Наблюдение на добиви от полски култури – реколта 202</w:t>
      </w:r>
      <w:r w:rsidR="000D53C3" w:rsidRPr="006A2884">
        <w:rPr>
          <w:rFonts w:ascii="Times New Roman" w:hAnsi="Times New Roman"/>
          <w:spacing w:val="-1"/>
          <w:sz w:val="22"/>
          <w:szCs w:val="22"/>
          <w:lang w:val="en-GB"/>
        </w:rPr>
        <w:t>1</w:t>
      </w:r>
      <w:r w:rsidR="000D53C3" w:rsidRPr="006A2884">
        <w:rPr>
          <w:rFonts w:ascii="Times New Roman" w:hAnsi="Times New Roman"/>
          <w:spacing w:val="-1"/>
          <w:sz w:val="22"/>
          <w:szCs w:val="22"/>
          <w:lang w:val="bg-BG"/>
        </w:rPr>
        <w:t xml:space="preserve"> г.”- </w:t>
      </w:r>
      <w:r w:rsidR="000D53C3" w:rsidRPr="006A2884">
        <w:rPr>
          <w:rFonts w:ascii="Times New Roman" w:hAnsi="Times New Roman"/>
          <w:spacing w:val="-1"/>
          <w:sz w:val="22"/>
          <w:szCs w:val="22"/>
          <w:lang w:val="en-GB"/>
        </w:rPr>
        <w:t>641</w:t>
      </w:r>
      <w:r w:rsidR="000D53C3" w:rsidRPr="006A2884">
        <w:rPr>
          <w:rFonts w:ascii="Times New Roman" w:hAnsi="Times New Roman"/>
          <w:spacing w:val="-1"/>
          <w:sz w:val="22"/>
          <w:szCs w:val="22"/>
          <w:lang w:val="bg-BG"/>
        </w:rPr>
        <w:t xml:space="preserve"> бр. aнкети.</w:t>
      </w:r>
    </w:p>
    <w:p w:rsidR="000D53C3" w:rsidRPr="006A2884" w:rsidRDefault="00351773" w:rsidP="005D007C">
      <w:pPr>
        <w:ind w:firstLine="708"/>
        <w:jc w:val="both"/>
        <w:rPr>
          <w:rFonts w:ascii="Times New Roman" w:hAnsi="Times New Roman"/>
          <w:spacing w:val="-1"/>
          <w:sz w:val="24"/>
          <w:szCs w:val="24"/>
          <w:lang w:val="bg-BG"/>
        </w:rPr>
      </w:pPr>
      <w:r>
        <w:rPr>
          <w:rFonts w:ascii="Times New Roman" w:hAnsi="Times New Roman"/>
          <w:spacing w:val="-1"/>
          <w:sz w:val="24"/>
          <w:szCs w:val="24"/>
          <w:lang w:val="bg-BG"/>
        </w:rPr>
        <w:t>15</w:t>
      </w:r>
      <w:r w:rsidR="000D53C3" w:rsidRPr="006A2884">
        <w:rPr>
          <w:rFonts w:ascii="Times New Roman" w:hAnsi="Times New Roman"/>
          <w:spacing w:val="-1"/>
          <w:sz w:val="24"/>
          <w:szCs w:val="24"/>
          <w:lang w:val="bg-BG"/>
        </w:rPr>
        <w:t>. Наблюдение „Брой селскостопански животни към 01.11.2021 г.“ – 203 бр. стопанства.</w:t>
      </w:r>
    </w:p>
    <w:p w:rsidR="000D53C3" w:rsidRPr="006A2884" w:rsidRDefault="00351773" w:rsidP="005D007C">
      <w:pPr>
        <w:ind w:firstLine="708"/>
        <w:jc w:val="both"/>
        <w:rPr>
          <w:rFonts w:ascii="Times New Roman" w:hAnsi="Times New Roman"/>
          <w:spacing w:val="-1"/>
          <w:sz w:val="22"/>
          <w:szCs w:val="22"/>
          <w:lang w:val="bg-BG"/>
        </w:rPr>
      </w:pPr>
      <w:r>
        <w:rPr>
          <w:rFonts w:ascii="Times New Roman" w:hAnsi="Times New Roman"/>
          <w:spacing w:val="-1"/>
          <w:sz w:val="22"/>
          <w:szCs w:val="22"/>
          <w:lang w:val="bg-BG"/>
        </w:rPr>
        <w:t>16</w:t>
      </w:r>
      <w:r w:rsidR="000D53C3" w:rsidRPr="006A2884">
        <w:rPr>
          <w:rFonts w:ascii="Times New Roman" w:hAnsi="Times New Roman"/>
          <w:spacing w:val="-1"/>
          <w:sz w:val="22"/>
          <w:szCs w:val="22"/>
          <w:lang w:val="bg-BG"/>
        </w:rPr>
        <w:t>. Анкета “Пчеларството в България през 2021 г.” с общ брой за анкетиране 168 стопанства.</w:t>
      </w:r>
    </w:p>
    <w:p w:rsidR="000D53C3" w:rsidRPr="006A2884" w:rsidRDefault="00351773" w:rsidP="005D007C">
      <w:pPr>
        <w:ind w:firstLine="708"/>
        <w:jc w:val="both"/>
        <w:rPr>
          <w:rFonts w:ascii="Times New Roman" w:hAnsi="Times New Roman"/>
          <w:spacing w:val="-1"/>
          <w:sz w:val="22"/>
          <w:szCs w:val="22"/>
          <w:lang w:val="bg-BG"/>
        </w:rPr>
      </w:pPr>
      <w:r>
        <w:rPr>
          <w:rFonts w:ascii="Times New Roman" w:hAnsi="Times New Roman"/>
          <w:spacing w:val="-1"/>
          <w:sz w:val="22"/>
          <w:szCs w:val="22"/>
          <w:lang w:val="bg-BG"/>
        </w:rPr>
        <w:lastRenderedPageBreak/>
        <w:t>17</w:t>
      </w:r>
      <w:r w:rsidR="000D53C3" w:rsidRPr="006A2884">
        <w:rPr>
          <w:rFonts w:ascii="Times New Roman" w:hAnsi="Times New Roman"/>
          <w:spacing w:val="-1"/>
          <w:sz w:val="22"/>
          <w:szCs w:val="22"/>
          <w:lang w:val="bg-BG"/>
        </w:rPr>
        <w:t>.“ Наблюдение на производство на грозде и вино – реколта 2021”, с включени стопанства за анкетиране – 40 лозарски стопанства.</w:t>
      </w:r>
    </w:p>
    <w:p w:rsidR="000D53C3" w:rsidRPr="006A2884" w:rsidRDefault="00351773" w:rsidP="005D007C">
      <w:pPr>
        <w:ind w:firstLine="708"/>
        <w:jc w:val="both"/>
        <w:rPr>
          <w:rFonts w:ascii="Times New Roman" w:hAnsi="Times New Roman"/>
          <w:spacing w:val="-1"/>
          <w:sz w:val="22"/>
          <w:szCs w:val="22"/>
          <w:lang w:val="bg-BG"/>
        </w:rPr>
      </w:pPr>
      <w:r>
        <w:rPr>
          <w:rFonts w:ascii="Times New Roman" w:hAnsi="Times New Roman"/>
          <w:spacing w:val="-1"/>
          <w:sz w:val="22"/>
          <w:szCs w:val="22"/>
          <w:lang w:val="bg-BG"/>
        </w:rPr>
        <w:t>18</w:t>
      </w:r>
      <w:r w:rsidR="000D53C3" w:rsidRPr="006A2884">
        <w:rPr>
          <w:rFonts w:ascii="Times New Roman" w:hAnsi="Times New Roman"/>
          <w:spacing w:val="-1"/>
          <w:sz w:val="22"/>
          <w:szCs w:val="22"/>
          <w:lang w:val="bg-BG"/>
        </w:rPr>
        <w:t>. “Наблюдение на производство на плодове в България – реколта 2021” с брой стопанства за анкетиране по извадка – 194 броя земеделски стопанства.</w:t>
      </w:r>
    </w:p>
    <w:p w:rsidR="000D53C3" w:rsidRPr="006A2884" w:rsidRDefault="00351773" w:rsidP="005D007C">
      <w:pPr>
        <w:ind w:firstLine="708"/>
        <w:jc w:val="both"/>
        <w:rPr>
          <w:rFonts w:ascii="Times New Roman" w:hAnsi="Times New Roman"/>
          <w:spacing w:val="-1"/>
          <w:sz w:val="22"/>
          <w:szCs w:val="22"/>
          <w:lang w:val="bg-BG"/>
        </w:rPr>
      </w:pPr>
      <w:r>
        <w:rPr>
          <w:rFonts w:ascii="Times New Roman" w:hAnsi="Times New Roman"/>
          <w:spacing w:val="-1"/>
          <w:sz w:val="22"/>
          <w:szCs w:val="22"/>
          <w:lang w:val="bg-BG"/>
        </w:rPr>
        <w:t>19</w:t>
      </w:r>
      <w:r w:rsidR="000D53C3" w:rsidRPr="006A2884">
        <w:rPr>
          <w:rFonts w:ascii="Times New Roman" w:hAnsi="Times New Roman"/>
          <w:spacing w:val="-1"/>
          <w:sz w:val="22"/>
          <w:szCs w:val="22"/>
          <w:lang w:val="bg-BG"/>
        </w:rPr>
        <w:t>. Анкета “Наблюдение на производство на зеленчуци – реколта 2021”- стопанствата, включени в извадката са 280бр.</w:t>
      </w:r>
    </w:p>
    <w:p w:rsidR="000D53C3" w:rsidRPr="006A2884" w:rsidRDefault="000D53C3" w:rsidP="005D007C">
      <w:pPr>
        <w:ind w:firstLine="708"/>
        <w:jc w:val="both"/>
        <w:rPr>
          <w:rFonts w:ascii="Times New Roman" w:hAnsi="Times New Roman"/>
          <w:spacing w:val="-1"/>
          <w:sz w:val="22"/>
          <w:szCs w:val="22"/>
          <w:lang w:val="bg-BG"/>
        </w:rPr>
      </w:pPr>
    </w:p>
    <w:p w:rsidR="000D53C3" w:rsidRPr="006A2884" w:rsidRDefault="000D53C3" w:rsidP="005D007C">
      <w:pPr>
        <w:ind w:firstLine="708"/>
        <w:jc w:val="both"/>
        <w:rPr>
          <w:rFonts w:ascii="Times New Roman" w:hAnsi="Times New Roman"/>
          <w:spacing w:val="-1"/>
          <w:sz w:val="22"/>
          <w:szCs w:val="22"/>
          <w:lang w:val="bg-BG"/>
        </w:rPr>
      </w:pPr>
      <w:r w:rsidRPr="006A2884">
        <w:rPr>
          <w:rFonts w:ascii="Times New Roman" w:hAnsi="Times New Roman"/>
          <w:spacing w:val="-1"/>
          <w:sz w:val="22"/>
          <w:szCs w:val="22"/>
          <w:lang w:val="bg-BG"/>
        </w:rPr>
        <w:t>Общият брой на проведените в обл. Добрич анкети за 20</w:t>
      </w:r>
      <w:r w:rsidR="006D1E89" w:rsidRPr="006A2884">
        <w:rPr>
          <w:rFonts w:ascii="Times New Roman" w:hAnsi="Times New Roman"/>
          <w:spacing w:val="-1"/>
          <w:sz w:val="22"/>
          <w:szCs w:val="22"/>
          <w:lang w:val="bg-BG"/>
        </w:rPr>
        <w:t>2</w:t>
      </w:r>
      <w:r w:rsidRPr="006A2884">
        <w:rPr>
          <w:rFonts w:ascii="Times New Roman" w:hAnsi="Times New Roman"/>
          <w:spacing w:val="-1"/>
          <w:sz w:val="22"/>
          <w:szCs w:val="22"/>
          <w:lang w:val="bg-BG"/>
        </w:rPr>
        <w:t>1г. е 1782 броя.</w:t>
      </w:r>
    </w:p>
    <w:p w:rsidR="000D53C3" w:rsidRPr="006A2884" w:rsidRDefault="000D53C3" w:rsidP="005D007C">
      <w:pPr>
        <w:ind w:firstLine="708"/>
        <w:jc w:val="both"/>
        <w:rPr>
          <w:rFonts w:ascii="Times New Roman" w:hAnsi="Times New Roman"/>
          <w:spacing w:val="-1"/>
          <w:sz w:val="22"/>
          <w:szCs w:val="22"/>
          <w:lang w:val="bg-BG"/>
        </w:rPr>
      </w:pPr>
    </w:p>
    <w:p w:rsidR="000D53C3" w:rsidRPr="006A2884" w:rsidRDefault="000D53C3" w:rsidP="005D007C">
      <w:pPr>
        <w:ind w:firstLine="708"/>
        <w:jc w:val="both"/>
        <w:rPr>
          <w:rFonts w:ascii="Times New Roman" w:hAnsi="Times New Roman"/>
          <w:spacing w:val="-1"/>
          <w:sz w:val="22"/>
          <w:szCs w:val="22"/>
          <w:lang w:val="bg-BG"/>
        </w:rPr>
      </w:pPr>
      <w:r w:rsidRPr="006A2884">
        <w:rPr>
          <w:rFonts w:ascii="Times New Roman" w:hAnsi="Times New Roman"/>
          <w:spacing w:val="-1"/>
          <w:sz w:val="22"/>
          <w:szCs w:val="22"/>
          <w:lang w:val="bg-BG"/>
        </w:rPr>
        <w:t xml:space="preserve">Сравнение на брой анкетирани стопанства в основните продуктови анкети </w:t>
      </w:r>
      <w:r w:rsidR="005D007C">
        <w:rPr>
          <w:rFonts w:ascii="Times New Roman" w:hAnsi="Times New Roman"/>
          <w:spacing w:val="-1"/>
          <w:sz w:val="22"/>
          <w:szCs w:val="22"/>
          <w:lang w:val="bg-BG"/>
        </w:rPr>
        <w:t xml:space="preserve">през </w:t>
      </w:r>
      <w:r w:rsidRPr="006A2884">
        <w:rPr>
          <w:rFonts w:ascii="Times New Roman" w:hAnsi="Times New Roman"/>
          <w:spacing w:val="-1"/>
          <w:sz w:val="22"/>
          <w:szCs w:val="22"/>
          <w:lang w:val="bg-BG"/>
        </w:rPr>
        <w:t>201</w:t>
      </w:r>
      <w:r w:rsidR="006D1E89" w:rsidRPr="006A2884">
        <w:rPr>
          <w:rFonts w:ascii="Times New Roman" w:hAnsi="Times New Roman"/>
          <w:spacing w:val="-1"/>
          <w:sz w:val="22"/>
          <w:szCs w:val="22"/>
          <w:lang w:val="bg-BG"/>
        </w:rPr>
        <w:t>9</w:t>
      </w:r>
      <w:r w:rsidR="005D007C">
        <w:rPr>
          <w:rFonts w:ascii="Times New Roman" w:hAnsi="Times New Roman"/>
          <w:spacing w:val="-1"/>
          <w:sz w:val="22"/>
          <w:szCs w:val="22"/>
          <w:lang w:val="bg-BG"/>
        </w:rPr>
        <w:t>г., 2020г. и</w:t>
      </w:r>
      <w:r w:rsidRPr="006A2884">
        <w:rPr>
          <w:rFonts w:ascii="Times New Roman" w:hAnsi="Times New Roman"/>
          <w:spacing w:val="-1"/>
          <w:sz w:val="22"/>
          <w:szCs w:val="22"/>
          <w:lang w:val="bg-BG"/>
        </w:rPr>
        <w:t xml:space="preserve"> 202</w:t>
      </w:r>
      <w:r w:rsidR="006D1E89" w:rsidRPr="006A2884">
        <w:rPr>
          <w:rFonts w:ascii="Times New Roman" w:hAnsi="Times New Roman"/>
          <w:spacing w:val="-1"/>
          <w:sz w:val="22"/>
          <w:szCs w:val="22"/>
          <w:lang w:val="bg-BG"/>
        </w:rPr>
        <w:t>1</w:t>
      </w:r>
      <w:r w:rsidRPr="006A2884">
        <w:rPr>
          <w:rFonts w:ascii="Times New Roman" w:hAnsi="Times New Roman"/>
          <w:spacing w:val="-1"/>
          <w:sz w:val="22"/>
          <w:szCs w:val="22"/>
          <w:lang w:val="bg-BG"/>
        </w:rPr>
        <w:t>г.:</w:t>
      </w:r>
    </w:p>
    <w:p w:rsidR="000D53C3" w:rsidRPr="00D764C6" w:rsidRDefault="000D53C3" w:rsidP="005D007C">
      <w:pPr>
        <w:ind w:firstLine="708"/>
        <w:jc w:val="both"/>
        <w:rPr>
          <w:rFonts w:ascii="Times New Roman" w:hAnsi="Times New Roman"/>
          <w:spacing w:val="-1"/>
          <w:sz w:val="22"/>
          <w:szCs w:val="22"/>
          <w:lang w:val="bg-BG"/>
        </w:rPr>
      </w:pPr>
    </w:p>
    <w:tbl>
      <w:tblPr>
        <w:tblW w:w="8609" w:type="dxa"/>
        <w:jc w:val="center"/>
        <w:tblCellMar>
          <w:left w:w="10" w:type="dxa"/>
          <w:right w:w="10" w:type="dxa"/>
        </w:tblCellMar>
        <w:tblLook w:val="04A0" w:firstRow="1" w:lastRow="0" w:firstColumn="1" w:lastColumn="0" w:noHBand="0" w:noVBand="1"/>
      </w:tblPr>
      <w:tblGrid>
        <w:gridCol w:w="3964"/>
        <w:gridCol w:w="1311"/>
        <w:gridCol w:w="1663"/>
        <w:gridCol w:w="1671"/>
      </w:tblGrid>
      <w:tr w:rsidR="000D53C3" w:rsidRPr="00D764C6" w:rsidTr="003365D3">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96592D" w:rsidRDefault="000D53C3" w:rsidP="005D007C">
            <w:pPr>
              <w:spacing w:line="251" w:lineRule="auto"/>
              <w:ind w:firstLine="708"/>
              <w:jc w:val="center"/>
              <w:rPr>
                <w:rFonts w:ascii="Times New Roman" w:hAnsi="Times New Roman"/>
                <w:b/>
                <w:spacing w:val="-1"/>
                <w:sz w:val="22"/>
                <w:szCs w:val="22"/>
                <w:lang w:val="bg-BG"/>
              </w:rPr>
            </w:pPr>
            <w:r w:rsidRPr="0096592D">
              <w:rPr>
                <w:rFonts w:ascii="Times New Roman" w:hAnsi="Times New Roman"/>
                <w:b/>
                <w:spacing w:val="-1"/>
                <w:sz w:val="22"/>
                <w:szCs w:val="22"/>
                <w:lang w:val="bg-BG"/>
              </w:rPr>
              <w:t>ВИД АНКЕТА / ГОДИНА</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96592D" w:rsidRDefault="000D53C3" w:rsidP="005D007C">
            <w:pPr>
              <w:spacing w:line="251" w:lineRule="auto"/>
              <w:ind w:firstLine="708"/>
              <w:jc w:val="center"/>
              <w:rPr>
                <w:rFonts w:ascii="Times New Roman" w:hAnsi="Times New Roman"/>
                <w:b/>
                <w:spacing w:val="-1"/>
                <w:sz w:val="22"/>
                <w:szCs w:val="22"/>
                <w:lang w:val="bg-BG"/>
              </w:rPr>
            </w:pPr>
            <w:r w:rsidRPr="0096592D">
              <w:rPr>
                <w:rFonts w:ascii="Times New Roman" w:hAnsi="Times New Roman"/>
                <w:b/>
                <w:spacing w:val="-1"/>
                <w:sz w:val="22"/>
                <w:szCs w:val="22"/>
                <w:lang w:val="bg-BG"/>
              </w:rPr>
              <w:t>2019г.</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96592D" w:rsidRDefault="000D53C3" w:rsidP="005D007C">
            <w:pPr>
              <w:spacing w:line="251" w:lineRule="auto"/>
              <w:ind w:firstLine="708"/>
              <w:jc w:val="center"/>
              <w:rPr>
                <w:rFonts w:ascii="Times New Roman" w:hAnsi="Times New Roman"/>
                <w:b/>
                <w:spacing w:val="-1"/>
                <w:sz w:val="22"/>
                <w:szCs w:val="22"/>
                <w:lang w:val="bg-BG"/>
              </w:rPr>
            </w:pPr>
            <w:r w:rsidRPr="0096592D">
              <w:rPr>
                <w:rFonts w:ascii="Times New Roman" w:hAnsi="Times New Roman"/>
                <w:b/>
                <w:spacing w:val="-1"/>
                <w:sz w:val="22"/>
                <w:szCs w:val="22"/>
                <w:lang w:val="bg-BG"/>
              </w:rPr>
              <w:t>2020г.</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96592D" w:rsidRDefault="000D53C3" w:rsidP="005D007C">
            <w:pPr>
              <w:spacing w:line="251" w:lineRule="auto"/>
              <w:ind w:firstLine="708"/>
              <w:jc w:val="center"/>
              <w:rPr>
                <w:rFonts w:ascii="Times New Roman" w:hAnsi="Times New Roman"/>
                <w:b/>
                <w:spacing w:val="-1"/>
                <w:sz w:val="22"/>
                <w:szCs w:val="22"/>
                <w:lang w:val="bg-BG"/>
              </w:rPr>
            </w:pPr>
            <w:r w:rsidRPr="0096592D">
              <w:rPr>
                <w:rFonts w:ascii="Times New Roman" w:hAnsi="Times New Roman"/>
                <w:b/>
                <w:spacing w:val="-1"/>
                <w:sz w:val="22"/>
                <w:szCs w:val="22"/>
                <w:lang w:val="bg-BG"/>
              </w:rPr>
              <w:t>2021г.</w:t>
            </w:r>
          </w:p>
        </w:tc>
      </w:tr>
      <w:tr w:rsidR="000D53C3" w:rsidRPr="00D764C6" w:rsidTr="003365D3">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5D007C" w:rsidRDefault="000D53C3" w:rsidP="005D007C">
            <w:pPr>
              <w:spacing w:line="251" w:lineRule="auto"/>
              <w:ind w:firstLine="708"/>
              <w:rPr>
                <w:rFonts w:ascii="Times New Roman" w:hAnsi="Times New Roman"/>
                <w:spacing w:val="-1"/>
                <w:sz w:val="22"/>
                <w:szCs w:val="22"/>
                <w:lang w:val="bg-BG"/>
              </w:rPr>
            </w:pPr>
            <w:r w:rsidRPr="005D007C">
              <w:rPr>
                <w:rFonts w:ascii="Times New Roman" w:hAnsi="Times New Roman"/>
                <w:spacing w:val="-1"/>
                <w:sz w:val="22"/>
                <w:szCs w:val="22"/>
                <w:lang w:val="bg-BG"/>
              </w:rPr>
              <w:t>Добиви от полски култури</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5D007C" w:rsidRDefault="000D53C3" w:rsidP="005D007C">
            <w:pPr>
              <w:ind w:firstLine="708"/>
              <w:jc w:val="right"/>
              <w:rPr>
                <w:rFonts w:ascii="Times New Roman" w:hAnsi="Times New Roman"/>
                <w:sz w:val="22"/>
                <w:szCs w:val="22"/>
              </w:rPr>
            </w:pPr>
            <w:r w:rsidRPr="005D007C">
              <w:rPr>
                <w:rFonts w:ascii="Times New Roman" w:hAnsi="Times New Roman"/>
                <w:sz w:val="22"/>
                <w:szCs w:val="22"/>
              </w:rPr>
              <w:t>569</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5D007C" w:rsidRDefault="000D53C3" w:rsidP="005D007C">
            <w:pPr>
              <w:spacing w:line="251" w:lineRule="auto"/>
              <w:ind w:firstLine="708"/>
              <w:jc w:val="right"/>
              <w:rPr>
                <w:rFonts w:ascii="Times New Roman" w:hAnsi="Times New Roman"/>
                <w:spacing w:val="-1"/>
                <w:sz w:val="22"/>
                <w:szCs w:val="22"/>
                <w:lang w:val="bg-BG"/>
              </w:rPr>
            </w:pPr>
            <w:r w:rsidRPr="005D007C">
              <w:rPr>
                <w:rFonts w:ascii="Times New Roman" w:hAnsi="Times New Roman"/>
                <w:spacing w:val="-1"/>
                <w:sz w:val="22"/>
                <w:szCs w:val="22"/>
                <w:lang w:val="bg-BG"/>
              </w:rPr>
              <w:t>547</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5D007C" w:rsidRDefault="000D53C3" w:rsidP="005D007C">
            <w:pPr>
              <w:spacing w:line="251" w:lineRule="auto"/>
              <w:ind w:firstLine="708"/>
              <w:jc w:val="right"/>
              <w:rPr>
                <w:rFonts w:ascii="Times New Roman" w:hAnsi="Times New Roman"/>
                <w:spacing w:val="-1"/>
                <w:sz w:val="22"/>
                <w:szCs w:val="22"/>
                <w:lang w:val="bg-BG"/>
              </w:rPr>
            </w:pPr>
            <w:r w:rsidRPr="005D007C">
              <w:rPr>
                <w:rFonts w:ascii="Times New Roman" w:hAnsi="Times New Roman"/>
                <w:spacing w:val="-1"/>
                <w:sz w:val="22"/>
                <w:szCs w:val="22"/>
                <w:lang w:val="bg-BG"/>
              </w:rPr>
              <w:t>641</w:t>
            </w:r>
          </w:p>
        </w:tc>
      </w:tr>
      <w:tr w:rsidR="000D53C3" w:rsidRPr="00D764C6" w:rsidTr="003365D3">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5D007C" w:rsidRDefault="000D53C3" w:rsidP="005D007C">
            <w:pPr>
              <w:spacing w:line="251" w:lineRule="auto"/>
              <w:ind w:firstLine="708"/>
              <w:rPr>
                <w:rFonts w:ascii="Times New Roman" w:hAnsi="Times New Roman"/>
                <w:spacing w:val="-1"/>
                <w:sz w:val="22"/>
                <w:szCs w:val="22"/>
                <w:lang w:val="bg-BG"/>
              </w:rPr>
            </w:pPr>
            <w:r w:rsidRPr="005D007C">
              <w:rPr>
                <w:rFonts w:ascii="Times New Roman" w:hAnsi="Times New Roman"/>
                <w:spacing w:val="-1"/>
                <w:sz w:val="22"/>
                <w:szCs w:val="22"/>
                <w:lang w:val="bg-BG"/>
              </w:rPr>
              <w:t>Производство на плодове</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5D007C" w:rsidRDefault="000D53C3" w:rsidP="005D007C">
            <w:pPr>
              <w:ind w:firstLine="708"/>
              <w:jc w:val="right"/>
              <w:rPr>
                <w:rFonts w:ascii="Times New Roman" w:hAnsi="Times New Roman"/>
                <w:sz w:val="22"/>
                <w:szCs w:val="22"/>
              </w:rPr>
            </w:pPr>
            <w:r w:rsidRPr="005D007C">
              <w:rPr>
                <w:rFonts w:ascii="Times New Roman" w:hAnsi="Times New Roman"/>
                <w:sz w:val="22"/>
                <w:szCs w:val="22"/>
              </w:rPr>
              <w:t>142</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5D007C" w:rsidRDefault="000D53C3" w:rsidP="005D007C">
            <w:pPr>
              <w:spacing w:line="251" w:lineRule="auto"/>
              <w:ind w:firstLine="708"/>
              <w:jc w:val="right"/>
              <w:rPr>
                <w:rFonts w:ascii="Times New Roman" w:hAnsi="Times New Roman"/>
                <w:spacing w:val="-1"/>
                <w:sz w:val="22"/>
                <w:szCs w:val="22"/>
                <w:lang w:val="bg-BG"/>
              </w:rPr>
            </w:pPr>
            <w:r w:rsidRPr="005D007C">
              <w:rPr>
                <w:rFonts w:ascii="Times New Roman" w:hAnsi="Times New Roman"/>
                <w:spacing w:val="-1"/>
                <w:sz w:val="22"/>
                <w:szCs w:val="22"/>
                <w:lang w:val="bg-BG"/>
              </w:rPr>
              <w:t>155</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5D007C" w:rsidRDefault="000D53C3" w:rsidP="005D007C">
            <w:pPr>
              <w:spacing w:line="251" w:lineRule="auto"/>
              <w:ind w:firstLine="708"/>
              <w:jc w:val="right"/>
              <w:rPr>
                <w:rFonts w:ascii="Times New Roman" w:hAnsi="Times New Roman"/>
                <w:spacing w:val="-1"/>
                <w:sz w:val="22"/>
                <w:szCs w:val="22"/>
                <w:lang w:val="bg-BG"/>
              </w:rPr>
            </w:pPr>
            <w:r w:rsidRPr="005D007C">
              <w:rPr>
                <w:rFonts w:ascii="Times New Roman" w:hAnsi="Times New Roman"/>
                <w:spacing w:val="-1"/>
                <w:sz w:val="22"/>
                <w:szCs w:val="22"/>
                <w:lang w:val="bg-BG"/>
              </w:rPr>
              <w:t>194</w:t>
            </w:r>
          </w:p>
        </w:tc>
      </w:tr>
      <w:tr w:rsidR="000D53C3" w:rsidRPr="00D764C6" w:rsidTr="003365D3">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5D007C" w:rsidRDefault="000D53C3" w:rsidP="005D007C">
            <w:pPr>
              <w:spacing w:line="251" w:lineRule="auto"/>
              <w:ind w:firstLine="708"/>
              <w:rPr>
                <w:rFonts w:ascii="Times New Roman" w:hAnsi="Times New Roman"/>
                <w:spacing w:val="-1"/>
                <w:sz w:val="22"/>
                <w:szCs w:val="22"/>
                <w:lang w:val="bg-BG"/>
              </w:rPr>
            </w:pPr>
            <w:r w:rsidRPr="005D007C">
              <w:rPr>
                <w:rFonts w:ascii="Times New Roman" w:hAnsi="Times New Roman"/>
                <w:spacing w:val="-1"/>
                <w:sz w:val="22"/>
                <w:szCs w:val="22"/>
                <w:lang w:val="bg-BG"/>
              </w:rPr>
              <w:t>Производство на зеленчуци</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5D007C" w:rsidRDefault="000D53C3" w:rsidP="005D007C">
            <w:pPr>
              <w:ind w:firstLine="708"/>
              <w:jc w:val="right"/>
              <w:rPr>
                <w:rFonts w:ascii="Times New Roman" w:hAnsi="Times New Roman"/>
                <w:sz w:val="22"/>
                <w:szCs w:val="22"/>
              </w:rPr>
            </w:pPr>
            <w:r w:rsidRPr="005D007C">
              <w:rPr>
                <w:rFonts w:ascii="Times New Roman" w:hAnsi="Times New Roman"/>
                <w:sz w:val="22"/>
                <w:szCs w:val="22"/>
              </w:rPr>
              <w:t>117</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5D007C" w:rsidRDefault="000D53C3" w:rsidP="005D007C">
            <w:pPr>
              <w:spacing w:line="251" w:lineRule="auto"/>
              <w:ind w:firstLine="708"/>
              <w:jc w:val="right"/>
              <w:rPr>
                <w:rFonts w:ascii="Times New Roman" w:hAnsi="Times New Roman"/>
                <w:spacing w:val="-1"/>
                <w:sz w:val="22"/>
                <w:szCs w:val="22"/>
                <w:lang w:val="bg-BG"/>
              </w:rPr>
            </w:pPr>
            <w:r w:rsidRPr="005D007C">
              <w:rPr>
                <w:rFonts w:ascii="Times New Roman" w:hAnsi="Times New Roman"/>
                <w:spacing w:val="-1"/>
                <w:sz w:val="22"/>
                <w:szCs w:val="22"/>
                <w:lang w:val="bg-BG"/>
              </w:rPr>
              <w:t>107</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5D007C" w:rsidRDefault="000D53C3" w:rsidP="005D007C">
            <w:pPr>
              <w:spacing w:line="251" w:lineRule="auto"/>
              <w:ind w:firstLine="708"/>
              <w:jc w:val="right"/>
              <w:rPr>
                <w:rFonts w:ascii="Times New Roman" w:hAnsi="Times New Roman"/>
                <w:spacing w:val="-1"/>
                <w:sz w:val="22"/>
                <w:szCs w:val="22"/>
                <w:lang w:val="bg-BG"/>
              </w:rPr>
            </w:pPr>
            <w:r w:rsidRPr="005D007C">
              <w:rPr>
                <w:rFonts w:ascii="Times New Roman" w:hAnsi="Times New Roman"/>
                <w:spacing w:val="-1"/>
                <w:sz w:val="22"/>
                <w:szCs w:val="22"/>
                <w:lang w:val="bg-BG"/>
              </w:rPr>
              <w:t>280</w:t>
            </w:r>
          </w:p>
        </w:tc>
      </w:tr>
      <w:tr w:rsidR="000D53C3" w:rsidRPr="00D764C6" w:rsidTr="003365D3">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5D007C" w:rsidRDefault="000D53C3" w:rsidP="005D007C">
            <w:pPr>
              <w:spacing w:line="251" w:lineRule="auto"/>
              <w:ind w:firstLine="708"/>
              <w:rPr>
                <w:rFonts w:ascii="Times New Roman" w:hAnsi="Times New Roman"/>
                <w:spacing w:val="-1"/>
                <w:sz w:val="22"/>
                <w:szCs w:val="22"/>
                <w:lang w:val="bg-BG"/>
              </w:rPr>
            </w:pPr>
            <w:r w:rsidRPr="005D007C">
              <w:rPr>
                <w:rFonts w:ascii="Times New Roman" w:hAnsi="Times New Roman"/>
                <w:spacing w:val="-1"/>
                <w:sz w:val="22"/>
                <w:szCs w:val="22"/>
                <w:lang w:val="bg-BG"/>
              </w:rPr>
              <w:t>Селскостопански животни към 01.11.</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5D007C" w:rsidRDefault="000D53C3" w:rsidP="005D007C">
            <w:pPr>
              <w:ind w:firstLine="708"/>
              <w:jc w:val="right"/>
              <w:rPr>
                <w:rFonts w:ascii="Times New Roman" w:hAnsi="Times New Roman"/>
                <w:sz w:val="22"/>
                <w:szCs w:val="22"/>
              </w:rPr>
            </w:pPr>
            <w:r w:rsidRPr="005D007C">
              <w:rPr>
                <w:rFonts w:ascii="Times New Roman" w:hAnsi="Times New Roman"/>
                <w:sz w:val="22"/>
                <w:szCs w:val="22"/>
              </w:rPr>
              <w:t>275</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5D007C" w:rsidRDefault="000D53C3" w:rsidP="005D007C">
            <w:pPr>
              <w:spacing w:line="251" w:lineRule="auto"/>
              <w:ind w:firstLine="708"/>
              <w:jc w:val="right"/>
              <w:rPr>
                <w:rFonts w:ascii="Times New Roman" w:hAnsi="Times New Roman"/>
                <w:spacing w:val="-1"/>
                <w:sz w:val="22"/>
                <w:szCs w:val="22"/>
                <w:lang w:val="bg-BG"/>
              </w:rPr>
            </w:pPr>
            <w:r w:rsidRPr="005D007C">
              <w:rPr>
                <w:rFonts w:ascii="Times New Roman" w:hAnsi="Times New Roman"/>
                <w:spacing w:val="-1"/>
                <w:sz w:val="22"/>
                <w:szCs w:val="22"/>
                <w:lang w:val="bg-BG"/>
              </w:rPr>
              <w:t>253</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5D007C" w:rsidRDefault="000D53C3" w:rsidP="005D007C">
            <w:pPr>
              <w:spacing w:line="251" w:lineRule="auto"/>
              <w:ind w:firstLine="708"/>
              <w:jc w:val="right"/>
              <w:rPr>
                <w:rFonts w:ascii="Times New Roman" w:hAnsi="Times New Roman"/>
                <w:spacing w:val="-1"/>
                <w:sz w:val="22"/>
                <w:szCs w:val="22"/>
                <w:lang w:val="bg-BG"/>
              </w:rPr>
            </w:pPr>
            <w:r w:rsidRPr="005D007C">
              <w:rPr>
                <w:rFonts w:ascii="Times New Roman" w:hAnsi="Times New Roman"/>
                <w:spacing w:val="-1"/>
                <w:sz w:val="22"/>
                <w:szCs w:val="22"/>
                <w:lang w:val="bg-BG"/>
              </w:rPr>
              <w:t>203</w:t>
            </w:r>
          </w:p>
        </w:tc>
      </w:tr>
      <w:tr w:rsidR="000D53C3" w:rsidRPr="00D764C6" w:rsidTr="003365D3">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5D007C" w:rsidRDefault="000D53C3" w:rsidP="005D007C">
            <w:pPr>
              <w:spacing w:line="251" w:lineRule="auto"/>
              <w:ind w:firstLine="708"/>
              <w:rPr>
                <w:rFonts w:ascii="Times New Roman" w:hAnsi="Times New Roman"/>
                <w:spacing w:val="-1"/>
                <w:sz w:val="22"/>
                <w:szCs w:val="22"/>
                <w:lang w:val="bg-BG"/>
              </w:rPr>
            </w:pPr>
            <w:r w:rsidRPr="005D007C">
              <w:rPr>
                <w:rFonts w:ascii="Times New Roman" w:hAnsi="Times New Roman"/>
                <w:spacing w:val="-1"/>
                <w:sz w:val="22"/>
                <w:szCs w:val="22"/>
                <w:lang w:val="bg-BG"/>
              </w:rPr>
              <w:t>Птицевъдството в България</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5D007C" w:rsidRDefault="000D53C3" w:rsidP="005D007C">
            <w:pPr>
              <w:ind w:firstLine="708"/>
              <w:jc w:val="right"/>
              <w:rPr>
                <w:rFonts w:ascii="Times New Roman" w:hAnsi="Times New Roman"/>
                <w:sz w:val="22"/>
                <w:szCs w:val="22"/>
              </w:rPr>
            </w:pPr>
            <w:r w:rsidRPr="005D007C">
              <w:rPr>
                <w:rFonts w:ascii="Times New Roman" w:hAnsi="Times New Roman"/>
                <w:sz w:val="22"/>
                <w:szCs w:val="22"/>
              </w:rPr>
              <w:t>56</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5D007C" w:rsidRDefault="000D53C3" w:rsidP="005D007C">
            <w:pPr>
              <w:spacing w:line="251" w:lineRule="auto"/>
              <w:ind w:firstLine="708"/>
              <w:jc w:val="right"/>
              <w:rPr>
                <w:rFonts w:ascii="Times New Roman" w:hAnsi="Times New Roman"/>
                <w:spacing w:val="-1"/>
                <w:sz w:val="22"/>
                <w:szCs w:val="22"/>
                <w:lang w:val="bg-BG"/>
              </w:rPr>
            </w:pPr>
            <w:r w:rsidRPr="005D007C">
              <w:rPr>
                <w:rFonts w:ascii="Times New Roman" w:hAnsi="Times New Roman"/>
                <w:spacing w:val="-1"/>
                <w:sz w:val="22"/>
                <w:szCs w:val="22"/>
                <w:lang w:val="bg-BG"/>
              </w:rPr>
              <w:t>56</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5D007C" w:rsidRDefault="000D53C3" w:rsidP="005D007C">
            <w:pPr>
              <w:spacing w:line="251" w:lineRule="auto"/>
              <w:ind w:firstLine="708"/>
              <w:jc w:val="right"/>
              <w:rPr>
                <w:rFonts w:ascii="Times New Roman" w:hAnsi="Times New Roman"/>
                <w:spacing w:val="-1"/>
                <w:sz w:val="22"/>
                <w:szCs w:val="22"/>
                <w:lang w:val="bg-BG"/>
              </w:rPr>
            </w:pPr>
            <w:r w:rsidRPr="005D007C">
              <w:rPr>
                <w:rFonts w:ascii="Times New Roman" w:hAnsi="Times New Roman"/>
                <w:spacing w:val="-1"/>
                <w:sz w:val="22"/>
                <w:szCs w:val="22"/>
                <w:lang w:val="bg-BG"/>
              </w:rPr>
              <w:t>53</w:t>
            </w:r>
          </w:p>
        </w:tc>
      </w:tr>
      <w:tr w:rsidR="000D53C3" w:rsidRPr="00D764C6" w:rsidTr="003365D3">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5D007C" w:rsidRDefault="000D53C3" w:rsidP="005D007C">
            <w:pPr>
              <w:spacing w:line="251" w:lineRule="auto"/>
              <w:ind w:firstLine="708"/>
              <w:rPr>
                <w:rFonts w:ascii="Times New Roman" w:hAnsi="Times New Roman"/>
                <w:spacing w:val="-1"/>
                <w:sz w:val="22"/>
                <w:szCs w:val="22"/>
                <w:lang w:val="bg-BG"/>
              </w:rPr>
            </w:pPr>
            <w:r w:rsidRPr="005D007C">
              <w:rPr>
                <w:rFonts w:ascii="Times New Roman" w:hAnsi="Times New Roman"/>
                <w:spacing w:val="-1"/>
                <w:sz w:val="22"/>
                <w:szCs w:val="22"/>
                <w:lang w:val="bg-BG"/>
              </w:rPr>
              <w:t>Пчеларството в България</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5D007C" w:rsidRDefault="000D53C3" w:rsidP="005D007C">
            <w:pPr>
              <w:ind w:firstLine="708"/>
              <w:jc w:val="right"/>
              <w:rPr>
                <w:rFonts w:ascii="Times New Roman" w:hAnsi="Times New Roman"/>
                <w:sz w:val="22"/>
                <w:szCs w:val="22"/>
              </w:rPr>
            </w:pPr>
            <w:r w:rsidRPr="005D007C">
              <w:rPr>
                <w:rFonts w:ascii="Times New Roman" w:hAnsi="Times New Roman"/>
                <w:sz w:val="22"/>
                <w:szCs w:val="22"/>
              </w:rPr>
              <w:t>205</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5D007C" w:rsidRDefault="000D53C3" w:rsidP="005D007C">
            <w:pPr>
              <w:spacing w:line="251" w:lineRule="auto"/>
              <w:ind w:firstLine="708"/>
              <w:jc w:val="right"/>
              <w:rPr>
                <w:rFonts w:ascii="Times New Roman" w:hAnsi="Times New Roman"/>
                <w:spacing w:val="-1"/>
                <w:sz w:val="22"/>
                <w:szCs w:val="22"/>
                <w:lang w:val="bg-BG"/>
              </w:rPr>
            </w:pPr>
            <w:r w:rsidRPr="005D007C">
              <w:rPr>
                <w:rFonts w:ascii="Times New Roman" w:hAnsi="Times New Roman"/>
                <w:spacing w:val="-1"/>
                <w:sz w:val="22"/>
                <w:szCs w:val="22"/>
                <w:lang w:val="bg-BG"/>
              </w:rPr>
              <w:t>185</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5D007C" w:rsidRDefault="000D53C3" w:rsidP="005D007C">
            <w:pPr>
              <w:spacing w:line="251" w:lineRule="auto"/>
              <w:ind w:firstLine="708"/>
              <w:jc w:val="right"/>
              <w:rPr>
                <w:rFonts w:ascii="Times New Roman" w:hAnsi="Times New Roman"/>
                <w:spacing w:val="-1"/>
                <w:sz w:val="22"/>
                <w:szCs w:val="22"/>
                <w:lang w:val="bg-BG"/>
              </w:rPr>
            </w:pPr>
            <w:r w:rsidRPr="005D007C">
              <w:rPr>
                <w:rFonts w:ascii="Times New Roman" w:hAnsi="Times New Roman"/>
                <w:spacing w:val="-1"/>
                <w:sz w:val="22"/>
                <w:szCs w:val="22"/>
                <w:lang w:val="bg-BG"/>
              </w:rPr>
              <w:t>168</w:t>
            </w:r>
          </w:p>
        </w:tc>
      </w:tr>
      <w:tr w:rsidR="000D53C3" w:rsidRPr="00D764C6" w:rsidTr="003365D3">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5D007C" w:rsidRDefault="000D53C3" w:rsidP="005D007C">
            <w:pPr>
              <w:spacing w:line="251" w:lineRule="auto"/>
              <w:ind w:firstLine="708"/>
              <w:rPr>
                <w:rFonts w:ascii="Times New Roman" w:hAnsi="Times New Roman"/>
                <w:spacing w:val="-1"/>
                <w:sz w:val="22"/>
                <w:szCs w:val="22"/>
                <w:lang w:val="bg-BG"/>
              </w:rPr>
            </w:pPr>
            <w:r w:rsidRPr="005D007C">
              <w:rPr>
                <w:rFonts w:ascii="Times New Roman" w:hAnsi="Times New Roman"/>
                <w:spacing w:val="-1"/>
                <w:sz w:val="22"/>
                <w:szCs w:val="22"/>
                <w:lang w:val="bg-BG"/>
              </w:rPr>
              <w:t>Производство на грозде и вино</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3C3" w:rsidRPr="005D007C" w:rsidRDefault="000D53C3" w:rsidP="005D007C">
            <w:pPr>
              <w:ind w:firstLine="708"/>
              <w:jc w:val="right"/>
              <w:rPr>
                <w:rFonts w:ascii="Times New Roman" w:hAnsi="Times New Roman"/>
                <w:sz w:val="22"/>
                <w:szCs w:val="22"/>
              </w:rPr>
            </w:pPr>
            <w:r w:rsidRPr="005D007C">
              <w:rPr>
                <w:rFonts w:ascii="Times New Roman" w:hAnsi="Times New Roman"/>
                <w:sz w:val="22"/>
                <w:szCs w:val="22"/>
              </w:rPr>
              <w:t>36</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5D007C" w:rsidRDefault="000D53C3" w:rsidP="005D007C">
            <w:pPr>
              <w:spacing w:line="251" w:lineRule="auto"/>
              <w:ind w:firstLine="708"/>
              <w:jc w:val="right"/>
              <w:rPr>
                <w:rFonts w:ascii="Times New Roman" w:hAnsi="Times New Roman"/>
                <w:spacing w:val="-1"/>
                <w:sz w:val="22"/>
                <w:szCs w:val="22"/>
                <w:lang w:val="bg-BG"/>
              </w:rPr>
            </w:pPr>
            <w:r w:rsidRPr="005D007C">
              <w:rPr>
                <w:rFonts w:ascii="Times New Roman" w:hAnsi="Times New Roman"/>
                <w:spacing w:val="-1"/>
                <w:sz w:val="22"/>
                <w:szCs w:val="22"/>
                <w:lang w:val="bg-BG"/>
              </w:rPr>
              <w:t>36</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5D007C" w:rsidRDefault="000D53C3" w:rsidP="005D007C">
            <w:pPr>
              <w:spacing w:line="251" w:lineRule="auto"/>
              <w:ind w:firstLine="708"/>
              <w:jc w:val="right"/>
              <w:rPr>
                <w:rFonts w:ascii="Times New Roman" w:hAnsi="Times New Roman"/>
                <w:spacing w:val="-1"/>
                <w:sz w:val="22"/>
                <w:szCs w:val="22"/>
                <w:lang w:val="bg-BG"/>
              </w:rPr>
            </w:pPr>
            <w:r w:rsidRPr="005D007C">
              <w:rPr>
                <w:rFonts w:ascii="Times New Roman" w:hAnsi="Times New Roman"/>
                <w:spacing w:val="-1"/>
                <w:sz w:val="22"/>
                <w:szCs w:val="22"/>
                <w:lang w:val="bg-BG"/>
              </w:rPr>
              <w:t>40</w:t>
            </w:r>
          </w:p>
        </w:tc>
      </w:tr>
      <w:tr w:rsidR="000D53C3" w:rsidRPr="00D764C6" w:rsidTr="003365D3">
        <w:trPr>
          <w:trHeight w:val="391"/>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96592D" w:rsidRDefault="000D53C3" w:rsidP="005D007C">
            <w:pPr>
              <w:spacing w:line="251" w:lineRule="auto"/>
              <w:ind w:firstLine="708"/>
              <w:rPr>
                <w:rFonts w:ascii="Times New Roman" w:hAnsi="Times New Roman"/>
                <w:b/>
                <w:spacing w:val="-1"/>
                <w:sz w:val="22"/>
                <w:szCs w:val="22"/>
                <w:lang w:val="bg-BG"/>
              </w:rPr>
            </w:pPr>
            <w:r w:rsidRPr="0096592D">
              <w:rPr>
                <w:rFonts w:ascii="Times New Roman" w:hAnsi="Times New Roman"/>
                <w:b/>
                <w:spacing w:val="-1"/>
                <w:sz w:val="22"/>
                <w:szCs w:val="22"/>
                <w:lang w:val="bg-BG"/>
              </w:rPr>
              <w:t>ОБЩО</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96592D" w:rsidRDefault="000D53C3" w:rsidP="005D007C">
            <w:pPr>
              <w:spacing w:line="251" w:lineRule="auto"/>
              <w:ind w:firstLine="708"/>
              <w:jc w:val="right"/>
              <w:rPr>
                <w:rFonts w:ascii="Times New Roman" w:hAnsi="Times New Roman"/>
                <w:b/>
                <w:spacing w:val="-1"/>
                <w:sz w:val="22"/>
                <w:szCs w:val="22"/>
                <w:lang w:val="bg-BG"/>
              </w:rPr>
            </w:pPr>
            <w:r w:rsidRPr="0096592D">
              <w:rPr>
                <w:rFonts w:ascii="Times New Roman" w:hAnsi="Times New Roman"/>
                <w:b/>
                <w:spacing w:val="-1"/>
                <w:sz w:val="22"/>
                <w:szCs w:val="22"/>
                <w:lang w:val="bg-BG"/>
              </w:rPr>
              <w:t>1427</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96592D" w:rsidRDefault="000D53C3" w:rsidP="005D007C">
            <w:pPr>
              <w:spacing w:line="251" w:lineRule="auto"/>
              <w:ind w:firstLine="708"/>
              <w:jc w:val="right"/>
              <w:rPr>
                <w:rFonts w:ascii="Times New Roman" w:hAnsi="Times New Roman"/>
                <w:b/>
                <w:spacing w:val="-1"/>
                <w:sz w:val="22"/>
                <w:szCs w:val="22"/>
                <w:lang w:val="bg-BG"/>
              </w:rPr>
            </w:pPr>
            <w:r w:rsidRPr="0096592D">
              <w:rPr>
                <w:rFonts w:ascii="Times New Roman" w:hAnsi="Times New Roman"/>
                <w:b/>
                <w:spacing w:val="-1"/>
                <w:sz w:val="22"/>
                <w:szCs w:val="22"/>
                <w:lang w:val="bg-BG"/>
              </w:rPr>
              <w:t>1339</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3C3" w:rsidRPr="0096592D" w:rsidRDefault="000D53C3" w:rsidP="005D007C">
            <w:pPr>
              <w:spacing w:line="251" w:lineRule="auto"/>
              <w:ind w:firstLine="708"/>
              <w:jc w:val="right"/>
              <w:rPr>
                <w:rFonts w:ascii="Times New Roman" w:hAnsi="Times New Roman"/>
                <w:b/>
                <w:spacing w:val="-1"/>
                <w:sz w:val="22"/>
                <w:szCs w:val="22"/>
                <w:lang w:val="bg-BG"/>
              </w:rPr>
            </w:pPr>
            <w:r w:rsidRPr="0096592D">
              <w:rPr>
                <w:rFonts w:ascii="Times New Roman" w:hAnsi="Times New Roman"/>
                <w:b/>
                <w:spacing w:val="-1"/>
                <w:sz w:val="22"/>
                <w:szCs w:val="22"/>
                <w:lang w:val="bg-BG"/>
              </w:rPr>
              <w:t>1579</w:t>
            </w:r>
          </w:p>
        </w:tc>
      </w:tr>
    </w:tbl>
    <w:p w:rsidR="000D53C3" w:rsidRPr="00D764C6" w:rsidRDefault="000D53C3" w:rsidP="005D007C">
      <w:pPr>
        <w:ind w:firstLine="708"/>
        <w:jc w:val="center"/>
        <w:textAlignment w:val="auto"/>
        <w:rPr>
          <w:rFonts w:ascii="Times New Roman" w:hAnsi="Times New Roman"/>
          <w:sz w:val="24"/>
          <w:szCs w:val="24"/>
          <w:lang w:val="bg-BG"/>
        </w:rPr>
      </w:pPr>
    </w:p>
    <w:p w:rsidR="0096592D" w:rsidRPr="006D1E89" w:rsidRDefault="0096592D" w:rsidP="005D007C">
      <w:pPr>
        <w:ind w:firstLine="708"/>
        <w:jc w:val="both"/>
        <w:rPr>
          <w:rFonts w:ascii="Times New Roman" w:hAnsi="Times New Roman"/>
          <w:b/>
          <w:sz w:val="24"/>
          <w:szCs w:val="24"/>
          <w:lang w:val="bg-BG"/>
        </w:rPr>
      </w:pPr>
    </w:p>
    <w:p w:rsidR="000D53C3" w:rsidRPr="006D1E89" w:rsidRDefault="000D53C3" w:rsidP="005D007C">
      <w:pPr>
        <w:ind w:firstLine="708"/>
        <w:jc w:val="both"/>
        <w:rPr>
          <w:rFonts w:ascii="Times New Roman" w:hAnsi="Times New Roman"/>
          <w:b/>
          <w:spacing w:val="-1"/>
          <w:sz w:val="22"/>
          <w:szCs w:val="22"/>
          <w:u w:val="single"/>
          <w:lang w:val="bg-BG"/>
        </w:rPr>
      </w:pPr>
      <w:r w:rsidRPr="006D1E89">
        <w:rPr>
          <w:rFonts w:ascii="Times New Roman" w:hAnsi="Times New Roman"/>
          <w:b/>
          <w:spacing w:val="-1"/>
          <w:sz w:val="22"/>
          <w:szCs w:val="22"/>
          <w:u w:val="single"/>
          <w:lang w:val="bg-BG"/>
        </w:rPr>
        <w:t>Система за земеделска счетоводна информация /СЗСИ/</w:t>
      </w:r>
      <w:r w:rsidR="005F2E3E">
        <w:rPr>
          <w:rFonts w:ascii="Times New Roman" w:hAnsi="Times New Roman"/>
          <w:b/>
          <w:spacing w:val="-1"/>
          <w:sz w:val="22"/>
          <w:szCs w:val="22"/>
          <w:u w:val="single"/>
          <w:lang w:val="bg-BG"/>
        </w:rPr>
        <w:t>:</w:t>
      </w:r>
    </w:p>
    <w:p w:rsidR="000D53C3" w:rsidRPr="006D1E89" w:rsidRDefault="000D53C3" w:rsidP="005D007C">
      <w:pPr>
        <w:ind w:firstLine="708"/>
        <w:jc w:val="both"/>
        <w:rPr>
          <w:rFonts w:ascii="Times New Roman" w:hAnsi="Times New Roman"/>
          <w:spacing w:val="-1"/>
          <w:sz w:val="22"/>
          <w:szCs w:val="22"/>
          <w:lang w:val="bg-BG"/>
        </w:rPr>
      </w:pPr>
    </w:p>
    <w:p w:rsidR="000D53C3" w:rsidRPr="006D1E89" w:rsidRDefault="000D53C3" w:rsidP="005D007C">
      <w:pPr>
        <w:ind w:firstLine="708"/>
        <w:jc w:val="both"/>
        <w:rPr>
          <w:rFonts w:ascii="Times New Roman" w:hAnsi="Times New Roman"/>
          <w:spacing w:val="-1"/>
          <w:sz w:val="22"/>
          <w:szCs w:val="22"/>
          <w:lang w:val="bg-BG"/>
        </w:rPr>
      </w:pPr>
      <w:r w:rsidRPr="006D1E89">
        <w:rPr>
          <w:rFonts w:ascii="Times New Roman" w:hAnsi="Times New Roman"/>
          <w:spacing w:val="-1"/>
          <w:sz w:val="22"/>
          <w:szCs w:val="22"/>
          <w:lang w:val="bg-BG"/>
        </w:rPr>
        <w:t>Обобщаване на информация и въвеждане в ИЗСС /информационна земеделска счетоводна система/ на счетоводни данни за стопанства участващи в Системата за земеделска счет</w:t>
      </w:r>
      <w:r w:rsidR="005D007C">
        <w:rPr>
          <w:rFonts w:ascii="Times New Roman" w:hAnsi="Times New Roman"/>
          <w:spacing w:val="-1"/>
          <w:sz w:val="22"/>
          <w:szCs w:val="22"/>
          <w:lang w:val="bg-BG"/>
        </w:rPr>
        <w:t>оводна информация през 2020 г.</w:t>
      </w:r>
      <w:r w:rsidR="005D007C">
        <w:rPr>
          <w:rFonts w:ascii="Times New Roman" w:hAnsi="Times New Roman"/>
          <w:spacing w:val="-1"/>
          <w:sz w:val="22"/>
          <w:szCs w:val="22"/>
          <w:lang w:val="bg-BG"/>
        </w:rPr>
        <w:tab/>
      </w:r>
      <w:r w:rsidRPr="006D1E89">
        <w:rPr>
          <w:rFonts w:ascii="Times New Roman" w:hAnsi="Times New Roman"/>
          <w:spacing w:val="-1"/>
          <w:sz w:val="22"/>
          <w:szCs w:val="22"/>
          <w:lang w:val="bg-BG"/>
        </w:rPr>
        <w:t>- 142бр.</w:t>
      </w:r>
    </w:p>
    <w:p w:rsidR="000D53C3" w:rsidRPr="006D1E89" w:rsidRDefault="000D53C3" w:rsidP="005D007C">
      <w:pPr>
        <w:ind w:firstLine="708"/>
        <w:jc w:val="both"/>
        <w:rPr>
          <w:rFonts w:ascii="Times New Roman" w:hAnsi="Times New Roman"/>
          <w:spacing w:val="-1"/>
          <w:sz w:val="22"/>
          <w:szCs w:val="22"/>
          <w:lang w:val="bg-BG"/>
        </w:rPr>
      </w:pPr>
      <w:r w:rsidRPr="006D1E89">
        <w:rPr>
          <w:rFonts w:ascii="Times New Roman" w:hAnsi="Times New Roman"/>
          <w:spacing w:val="-1"/>
          <w:sz w:val="22"/>
          <w:szCs w:val="22"/>
          <w:lang w:val="bg-BG"/>
        </w:rPr>
        <w:t>Събиране на данни и счетоводна информация на хартиен носител, въвеждане във формат Excel, за участващите през 2021 г. в Системата за земеделска счетоводна информация стопанства- 142 бр. От тях:</w:t>
      </w:r>
    </w:p>
    <w:p w:rsidR="000D53C3" w:rsidRPr="006D1E89" w:rsidRDefault="000D53C3" w:rsidP="005D007C">
      <w:pPr>
        <w:ind w:firstLine="708"/>
        <w:jc w:val="both"/>
        <w:rPr>
          <w:rFonts w:ascii="Times New Roman" w:hAnsi="Times New Roman"/>
          <w:spacing w:val="-1"/>
          <w:sz w:val="22"/>
          <w:szCs w:val="22"/>
          <w:lang w:val="bg-BG"/>
        </w:rPr>
      </w:pPr>
      <w:r w:rsidRPr="006D1E89">
        <w:rPr>
          <w:rFonts w:ascii="Times New Roman" w:hAnsi="Times New Roman"/>
          <w:spacing w:val="-1"/>
          <w:sz w:val="22"/>
          <w:szCs w:val="22"/>
          <w:lang w:val="bg-BG"/>
        </w:rPr>
        <w:t xml:space="preserve">Водещи счетоводство стопанства </w:t>
      </w:r>
      <w:r w:rsidRPr="006D1E89">
        <w:rPr>
          <w:rFonts w:ascii="Times New Roman" w:hAnsi="Times New Roman"/>
          <w:spacing w:val="-1"/>
          <w:sz w:val="22"/>
          <w:szCs w:val="22"/>
          <w:lang w:val="bg-BG"/>
        </w:rPr>
        <w:tab/>
      </w:r>
      <w:r w:rsidRPr="006D1E89">
        <w:rPr>
          <w:rFonts w:ascii="Times New Roman" w:hAnsi="Times New Roman"/>
          <w:spacing w:val="-1"/>
          <w:sz w:val="22"/>
          <w:szCs w:val="22"/>
          <w:lang w:val="bg-BG"/>
        </w:rPr>
        <w:tab/>
      </w:r>
      <w:r w:rsidRPr="006D1E89">
        <w:rPr>
          <w:rFonts w:ascii="Times New Roman" w:hAnsi="Times New Roman"/>
          <w:spacing w:val="-1"/>
          <w:sz w:val="22"/>
          <w:szCs w:val="22"/>
          <w:lang w:val="bg-BG"/>
        </w:rPr>
        <w:tab/>
        <w:t>– 101 бр.</w:t>
      </w:r>
    </w:p>
    <w:p w:rsidR="000D53C3" w:rsidRPr="006D1E89" w:rsidRDefault="000D53C3" w:rsidP="005D007C">
      <w:pPr>
        <w:ind w:firstLine="708"/>
        <w:jc w:val="both"/>
        <w:rPr>
          <w:rFonts w:ascii="Times New Roman" w:hAnsi="Times New Roman"/>
          <w:spacing w:val="-1"/>
          <w:sz w:val="22"/>
          <w:szCs w:val="22"/>
          <w:lang w:val="bg-BG"/>
        </w:rPr>
      </w:pPr>
      <w:r w:rsidRPr="006D1E89">
        <w:rPr>
          <w:rFonts w:ascii="Times New Roman" w:hAnsi="Times New Roman"/>
          <w:spacing w:val="-1"/>
          <w:sz w:val="22"/>
          <w:szCs w:val="22"/>
          <w:lang w:val="bg-BG"/>
        </w:rPr>
        <w:t>Не водещи счетоводство стопанства</w:t>
      </w:r>
      <w:r w:rsidRPr="006D1E89">
        <w:rPr>
          <w:rFonts w:ascii="Times New Roman" w:hAnsi="Times New Roman"/>
          <w:spacing w:val="-1"/>
          <w:sz w:val="22"/>
          <w:szCs w:val="22"/>
          <w:lang w:val="bg-BG"/>
        </w:rPr>
        <w:tab/>
      </w:r>
      <w:r w:rsidRPr="006D1E89">
        <w:rPr>
          <w:rFonts w:ascii="Times New Roman" w:hAnsi="Times New Roman"/>
          <w:spacing w:val="-1"/>
          <w:sz w:val="22"/>
          <w:szCs w:val="22"/>
          <w:lang w:val="bg-BG"/>
        </w:rPr>
        <w:tab/>
      </w:r>
      <w:r w:rsidRPr="006D1E89">
        <w:rPr>
          <w:rFonts w:ascii="Times New Roman" w:hAnsi="Times New Roman"/>
          <w:spacing w:val="-1"/>
          <w:sz w:val="22"/>
          <w:szCs w:val="22"/>
          <w:lang w:val="bg-BG"/>
        </w:rPr>
        <w:tab/>
        <w:t>-  41бр.</w:t>
      </w:r>
    </w:p>
    <w:p w:rsidR="000D53C3" w:rsidRPr="006D1E89" w:rsidRDefault="000D53C3" w:rsidP="005D007C">
      <w:pPr>
        <w:ind w:firstLine="708"/>
        <w:jc w:val="both"/>
        <w:rPr>
          <w:rFonts w:ascii="Times New Roman" w:hAnsi="Times New Roman"/>
          <w:spacing w:val="-1"/>
          <w:sz w:val="22"/>
          <w:szCs w:val="22"/>
          <w:lang w:val="bg-BG"/>
        </w:rPr>
      </w:pPr>
      <w:r w:rsidRPr="006D1E89">
        <w:rPr>
          <w:rFonts w:ascii="Times New Roman" w:hAnsi="Times New Roman"/>
          <w:spacing w:val="-1"/>
          <w:sz w:val="22"/>
          <w:szCs w:val="22"/>
          <w:lang w:val="bg-BG"/>
        </w:rPr>
        <w:t xml:space="preserve">Процентът спрямо общия брой стопанства за страната е 6,45 %. </w:t>
      </w:r>
    </w:p>
    <w:p w:rsidR="000D53C3" w:rsidRPr="006D1E89" w:rsidRDefault="000D53C3" w:rsidP="000D53C3">
      <w:pPr>
        <w:ind w:left="709" w:firstLine="720"/>
        <w:jc w:val="both"/>
        <w:rPr>
          <w:rFonts w:ascii="Times New Roman" w:hAnsi="Times New Roman"/>
          <w:spacing w:val="-1"/>
          <w:sz w:val="22"/>
          <w:szCs w:val="22"/>
          <w:lang w:val="bg-BG"/>
        </w:rPr>
      </w:pPr>
    </w:p>
    <w:p w:rsidR="006D1E89" w:rsidRPr="006A2884" w:rsidRDefault="006D1E89" w:rsidP="000D53C3">
      <w:pPr>
        <w:ind w:left="709" w:firstLine="720"/>
        <w:jc w:val="both"/>
        <w:rPr>
          <w:rFonts w:ascii="Times New Roman" w:hAnsi="Times New Roman"/>
          <w:spacing w:val="-1"/>
          <w:sz w:val="22"/>
          <w:szCs w:val="22"/>
          <w:lang w:val="bg-BG"/>
        </w:rPr>
      </w:pPr>
    </w:p>
    <w:p w:rsidR="000D53C3" w:rsidRPr="006A2884" w:rsidRDefault="000D53C3" w:rsidP="005D007C">
      <w:pPr>
        <w:ind w:firstLine="720"/>
        <w:jc w:val="both"/>
        <w:rPr>
          <w:rFonts w:ascii="Times New Roman" w:hAnsi="Times New Roman"/>
          <w:b/>
          <w:spacing w:val="-1"/>
          <w:sz w:val="22"/>
          <w:szCs w:val="22"/>
          <w:u w:val="single"/>
          <w:lang w:val="bg-BG"/>
        </w:rPr>
      </w:pPr>
      <w:r w:rsidRPr="006A2884">
        <w:rPr>
          <w:rFonts w:ascii="Times New Roman" w:hAnsi="Times New Roman"/>
          <w:b/>
          <w:spacing w:val="-1"/>
          <w:sz w:val="22"/>
          <w:szCs w:val="22"/>
          <w:u w:val="single"/>
          <w:lang w:val="bg-BG"/>
        </w:rPr>
        <w:t xml:space="preserve"> </w:t>
      </w:r>
      <w:r w:rsidR="005D007C">
        <w:rPr>
          <w:rFonts w:ascii="Times New Roman" w:hAnsi="Times New Roman"/>
          <w:b/>
          <w:spacing w:val="-1"/>
          <w:sz w:val="22"/>
          <w:szCs w:val="22"/>
          <w:u w:val="single"/>
          <w:lang w:val="bg-BG"/>
        </w:rPr>
        <w:t>Дейности по извършеното п</w:t>
      </w:r>
      <w:r w:rsidRPr="006A2884">
        <w:rPr>
          <w:rFonts w:ascii="Times New Roman" w:hAnsi="Times New Roman"/>
          <w:b/>
          <w:spacing w:val="-1"/>
          <w:sz w:val="22"/>
          <w:szCs w:val="22"/>
          <w:u w:val="single"/>
          <w:lang w:val="bg-BG"/>
        </w:rPr>
        <w:t xml:space="preserve">реброяване на земеделските стопанства през 2020 г. </w:t>
      </w:r>
      <w:r w:rsidR="005F2E3E">
        <w:rPr>
          <w:rFonts w:ascii="Times New Roman" w:hAnsi="Times New Roman"/>
          <w:b/>
          <w:spacing w:val="-1"/>
          <w:sz w:val="22"/>
          <w:szCs w:val="22"/>
          <w:u w:val="single"/>
          <w:lang w:val="bg-BG"/>
        </w:rPr>
        <w:t>:</w:t>
      </w:r>
    </w:p>
    <w:p w:rsidR="000D53C3" w:rsidRPr="006A2884" w:rsidRDefault="000D53C3" w:rsidP="000D53C3">
      <w:pPr>
        <w:ind w:left="709" w:firstLine="720"/>
        <w:jc w:val="both"/>
        <w:rPr>
          <w:rFonts w:ascii="Times New Roman" w:hAnsi="Times New Roman"/>
          <w:spacing w:val="-1"/>
          <w:sz w:val="22"/>
          <w:szCs w:val="22"/>
          <w:lang w:val="bg-BG"/>
        </w:rPr>
      </w:pPr>
    </w:p>
    <w:p w:rsidR="000D53C3" w:rsidRPr="006A2884" w:rsidRDefault="000D53C3" w:rsidP="000D53C3">
      <w:pPr>
        <w:overflowPunct/>
        <w:autoSpaceDE/>
        <w:autoSpaceDN/>
        <w:adjustRightInd/>
        <w:spacing w:line="276" w:lineRule="auto"/>
        <w:ind w:firstLine="720"/>
        <w:jc w:val="both"/>
        <w:textAlignment w:val="auto"/>
        <w:rPr>
          <w:rFonts w:ascii="Times New Roman" w:hAnsi="Times New Roman"/>
          <w:sz w:val="22"/>
          <w:szCs w:val="22"/>
        </w:rPr>
      </w:pPr>
      <w:r w:rsidRPr="006A2884">
        <w:rPr>
          <w:rFonts w:ascii="Times New Roman" w:hAnsi="Times New Roman"/>
          <w:sz w:val="22"/>
          <w:szCs w:val="22"/>
          <w:lang w:val="bg-BG"/>
        </w:rPr>
        <w:t xml:space="preserve">Въвеждането на данните от анкетирането на 6443 земеделски стопанства на територията на обл. Добрич </w:t>
      </w:r>
      <w:r w:rsidR="006D1E89" w:rsidRPr="006A2884">
        <w:rPr>
          <w:rFonts w:ascii="Times New Roman" w:hAnsi="Times New Roman"/>
          <w:spacing w:val="-1"/>
          <w:sz w:val="22"/>
          <w:szCs w:val="22"/>
          <w:lang w:val="bg-BG"/>
        </w:rPr>
        <w:t>през 2020 г.</w:t>
      </w:r>
      <w:r w:rsidR="006D1E89" w:rsidRPr="006A2884">
        <w:rPr>
          <w:rFonts w:ascii="Times New Roman" w:hAnsi="Times New Roman"/>
          <w:sz w:val="22"/>
          <w:szCs w:val="22"/>
          <w:lang w:val="bg-BG"/>
        </w:rPr>
        <w:t xml:space="preserve"> </w:t>
      </w:r>
      <w:r w:rsidRPr="006A2884">
        <w:rPr>
          <w:rFonts w:ascii="Times New Roman" w:hAnsi="Times New Roman"/>
          <w:sz w:val="22"/>
          <w:szCs w:val="22"/>
          <w:lang w:val="bg-BG"/>
        </w:rPr>
        <w:t xml:space="preserve">приключи на 20.01.2021 година. В периода от 21.01 до 31.05.2021 година </w:t>
      </w:r>
      <w:r w:rsidRPr="006A2884">
        <w:rPr>
          <w:rFonts w:ascii="Times New Roman" w:hAnsi="Times New Roman"/>
          <w:sz w:val="22"/>
          <w:szCs w:val="22"/>
        </w:rPr>
        <w:t xml:space="preserve">се извършиха множество </w:t>
      </w:r>
      <w:r w:rsidRPr="006A2884">
        <w:rPr>
          <w:rFonts w:ascii="Times New Roman" w:hAnsi="Times New Roman"/>
          <w:sz w:val="22"/>
          <w:szCs w:val="22"/>
          <w:lang w:val="bg-BG"/>
        </w:rPr>
        <w:t xml:space="preserve">математически и логически </w:t>
      </w:r>
      <w:r w:rsidRPr="006A2884">
        <w:rPr>
          <w:rFonts w:ascii="Times New Roman" w:hAnsi="Times New Roman"/>
          <w:sz w:val="22"/>
          <w:szCs w:val="22"/>
        </w:rPr>
        <w:t>контроли за точност на данните и качество на събраната информация- съпоставяне на индивидуални данни от годишни статистически анкети и преброяването; съпоставяне на данните с административни източници.</w:t>
      </w:r>
    </w:p>
    <w:p w:rsidR="000D53C3" w:rsidRPr="006A2884" w:rsidRDefault="000D53C3" w:rsidP="000D53C3">
      <w:pPr>
        <w:overflowPunct/>
        <w:autoSpaceDE/>
        <w:autoSpaceDN/>
        <w:adjustRightInd/>
        <w:spacing w:line="276" w:lineRule="auto"/>
        <w:ind w:firstLine="720"/>
        <w:jc w:val="both"/>
        <w:textAlignment w:val="auto"/>
        <w:rPr>
          <w:rFonts w:ascii="Times New Roman" w:hAnsi="Times New Roman"/>
          <w:sz w:val="22"/>
          <w:szCs w:val="22"/>
        </w:rPr>
      </w:pPr>
      <w:r w:rsidRPr="006A2884">
        <w:rPr>
          <w:rFonts w:ascii="Times New Roman" w:hAnsi="Times New Roman"/>
          <w:sz w:val="22"/>
          <w:szCs w:val="22"/>
          <w:lang w:val="bg-BG"/>
        </w:rPr>
        <w:t>В</w:t>
      </w:r>
      <w:r w:rsidRPr="006A2884">
        <w:rPr>
          <w:rFonts w:ascii="Times New Roman" w:hAnsi="Times New Roman"/>
          <w:sz w:val="22"/>
          <w:szCs w:val="22"/>
        </w:rPr>
        <w:t xml:space="preserve"> три населени места</w:t>
      </w:r>
      <w:r w:rsidRPr="006A2884">
        <w:rPr>
          <w:rFonts w:ascii="Times New Roman" w:hAnsi="Times New Roman"/>
          <w:sz w:val="22"/>
          <w:szCs w:val="22"/>
          <w:lang w:val="bg-BG"/>
        </w:rPr>
        <w:t xml:space="preserve"> се проведе контролно изследване.</w:t>
      </w:r>
      <w:r w:rsidR="00D764C6" w:rsidRPr="006A2884">
        <w:rPr>
          <w:rFonts w:ascii="Times New Roman" w:hAnsi="Times New Roman"/>
          <w:sz w:val="22"/>
          <w:szCs w:val="22"/>
          <w:lang w:val="bg-BG"/>
        </w:rPr>
        <w:t xml:space="preserve"> </w:t>
      </w:r>
      <w:r w:rsidRPr="006A2884">
        <w:rPr>
          <w:rFonts w:ascii="Times New Roman" w:hAnsi="Times New Roman"/>
          <w:sz w:val="22"/>
          <w:szCs w:val="22"/>
          <w:lang w:val="bg-BG"/>
        </w:rPr>
        <w:t>Н</w:t>
      </w:r>
      <w:r w:rsidRPr="006A2884">
        <w:rPr>
          <w:rFonts w:ascii="Times New Roman" w:hAnsi="Times New Roman"/>
          <w:sz w:val="22"/>
          <w:szCs w:val="22"/>
        </w:rPr>
        <w:t>е бяха открити несъответствия с данните от Преброяването на земеделските стопанства, с броя на действащите стопанства, както и не бяха открити пропуснати в преброяването земеделски стопани.</w:t>
      </w:r>
    </w:p>
    <w:p w:rsidR="005D007C" w:rsidRDefault="005D007C" w:rsidP="00B42F62">
      <w:pPr>
        <w:overflowPunct/>
        <w:autoSpaceDE/>
        <w:autoSpaceDN/>
        <w:adjustRightInd/>
        <w:spacing w:after="160" w:line="259" w:lineRule="auto"/>
        <w:ind w:firstLine="708"/>
        <w:jc w:val="both"/>
        <w:textAlignment w:val="auto"/>
        <w:rPr>
          <w:rFonts w:ascii="Times New Roman" w:eastAsia="Calibri" w:hAnsi="Times New Roman"/>
          <w:b/>
          <w:sz w:val="22"/>
          <w:szCs w:val="22"/>
          <w:lang w:val="bg-BG"/>
        </w:rPr>
      </w:pPr>
    </w:p>
    <w:p w:rsidR="000D53C3" w:rsidRPr="006A2884" w:rsidRDefault="000D53C3" w:rsidP="00B42F62">
      <w:pPr>
        <w:overflowPunct/>
        <w:autoSpaceDE/>
        <w:autoSpaceDN/>
        <w:adjustRightInd/>
        <w:spacing w:after="160" w:line="259" w:lineRule="auto"/>
        <w:ind w:firstLine="708"/>
        <w:jc w:val="both"/>
        <w:textAlignment w:val="auto"/>
        <w:rPr>
          <w:rFonts w:ascii="Times New Roman" w:eastAsia="Calibri" w:hAnsi="Times New Roman"/>
          <w:b/>
          <w:sz w:val="22"/>
          <w:szCs w:val="22"/>
          <w:lang w:val="bg-BG"/>
        </w:rPr>
      </w:pPr>
      <w:r w:rsidRPr="006A2884">
        <w:rPr>
          <w:rFonts w:ascii="Times New Roman" w:eastAsia="Calibri" w:hAnsi="Times New Roman"/>
          <w:b/>
          <w:sz w:val="22"/>
          <w:szCs w:val="22"/>
          <w:lang w:val="bg-BG"/>
        </w:rPr>
        <w:lastRenderedPageBreak/>
        <w:t>Брой действащи над праг стопанства по вид на дейността:</w:t>
      </w:r>
    </w:p>
    <w:tbl>
      <w:tblPr>
        <w:tblW w:w="101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1"/>
        <w:gridCol w:w="2039"/>
        <w:gridCol w:w="2085"/>
        <w:gridCol w:w="1831"/>
        <w:gridCol w:w="2242"/>
      </w:tblGrid>
      <w:tr w:rsidR="000D53C3" w:rsidRPr="00D764C6" w:rsidTr="00B42F62">
        <w:trPr>
          <w:trHeight w:val="854"/>
        </w:trPr>
        <w:tc>
          <w:tcPr>
            <w:tcW w:w="1931"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Област на местоположение</w:t>
            </w:r>
          </w:p>
        </w:tc>
        <w:tc>
          <w:tcPr>
            <w:tcW w:w="2039"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Община</w:t>
            </w:r>
          </w:p>
        </w:tc>
        <w:tc>
          <w:tcPr>
            <w:tcW w:w="2085"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Брой стопанства над прага</w:t>
            </w:r>
          </w:p>
        </w:tc>
        <w:tc>
          <w:tcPr>
            <w:tcW w:w="1831"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 xml:space="preserve">Стопанства с </w:t>
            </w:r>
            <w:r w:rsidR="00615ECD">
              <w:rPr>
                <w:rFonts w:ascii="Times New Roman" w:hAnsi="Times New Roman"/>
                <w:b/>
                <w:bCs/>
                <w:sz w:val="24"/>
                <w:szCs w:val="24"/>
                <w:lang w:val="bg-BG" w:eastAsia="bg-BG"/>
              </w:rPr>
              <w:t>ИЗП /Използвана зем. площ/</w:t>
            </w:r>
          </w:p>
        </w:tc>
        <w:tc>
          <w:tcPr>
            <w:tcW w:w="2242"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Стопанства с животни (вкл. птици и пчелни семейства)</w:t>
            </w:r>
          </w:p>
        </w:tc>
      </w:tr>
      <w:tr w:rsidR="000D53C3" w:rsidRPr="00D764C6" w:rsidTr="00B42F62">
        <w:trPr>
          <w:trHeight w:val="302"/>
        </w:trPr>
        <w:tc>
          <w:tcPr>
            <w:tcW w:w="1931"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Общо</w:t>
            </w:r>
          </w:p>
        </w:tc>
        <w:tc>
          <w:tcPr>
            <w:tcW w:w="2039"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 </w:t>
            </w:r>
          </w:p>
        </w:tc>
        <w:tc>
          <w:tcPr>
            <w:tcW w:w="208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 xml:space="preserve"> 5 381</w:t>
            </w:r>
          </w:p>
        </w:tc>
        <w:tc>
          <w:tcPr>
            <w:tcW w:w="1831"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 xml:space="preserve"> 4 557</w:t>
            </w:r>
          </w:p>
        </w:tc>
        <w:tc>
          <w:tcPr>
            <w:tcW w:w="2242"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 xml:space="preserve"> 2 166</w:t>
            </w:r>
          </w:p>
        </w:tc>
      </w:tr>
      <w:tr w:rsidR="000D53C3" w:rsidRPr="00D764C6" w:rsidTr="00B42F62">
        <w:trPr>
          <w:trHeight w:val="302"/>
        </w:trPr>
        <w:tc>
          <w:tcPr>
            <w:tcW w:w="1931" w:type="dxa"/>
            <w:vMerge w:val="restart"/>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Добрич</w:t>
            </w:r>
          </w:p>
        </w:tc>
        <w:tc>
          <w:tcPr>
            <w:tcW w:w="2039"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Балчик</w:t>
            </w:r>
          </w:p>
        </w:tc>
        <w:tc>
          <w:tcPr>
            <w:tcW w:w="208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374</w:t>
            </w:r>
          </w:p>
        </w:tc>
        <w:tc>
          <w:tcPr>
            <w:tcW w:w="1831"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305</w:t>
            </w:r>
          </w:p>
        </w:tc>
        <w:tc>
          <w:tcPr>
            <w:tcW w:w="2242"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117</w:t>
            </w:r>
          </w:p>
        </w:tc>
      </w:tr>
      <w:tr w:rsidR="000D53C3" w:rsidRPr="00D764C6" w:rsidTr="00B42F62">
        <w:trPr>
          <w:trHeight w:val="302"/>
        </w:trPr>
        <w:tc>
          <w:tcPr>
            <w:tcW w:w="1931" w:type="dxa"/>
            <w:vMerge/>
            <w:shd w:val="clear" w:color="auto" w:fill="auto"/>
            <w:vAlign w:val="center"/>
            <w:hideMark/>
          </w:tcPr>
          <w:p w:rsidR="000D53C3" w:rsidRPr="00D764C6" w:rsidRDefault="000D53C3" w:rsidP="00B42F62">
            <w:pPr>
              <w:overflowPunct/>
              <w:autoSpaceDE/>
              <w:autoSpaceDN/>
              <w:adjustRightInd/>
              <w:textAlignment w:val="auto"/>
              <w:rPr>
                <w:rFonts w:ascii="Times New Roman" w:hAnsi="Times New Roman"/>
                <w:sz w:val="24"/>
                <w:szCs w:val="24"/>
                <w:lang w:val="bg-BG" w:eastAsia="bg-BG"/>
              </w:rPr>
            </w:pPr>
          </w:p>
        </w:tc>
        <w:tc>
          <w:tcPr>
            <w:tcW w:w="2039"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Генерал Тошево</w:t>
            </w:r>
          </w:p>
        </w:tc>
        <w:tc>
          <w:tcPr>
            <w:tcW w:w="208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1 194</w:t>
            </w:r>
          </w:p>
        </w:tc>
        <w:tc>
          <w:tcPr>
            <w:tcW w:w="1831"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1 077</w:t>
            </w:r>
          </w:p>
        </w:tc>
        <w:tc>
          <w:tcPr>
            <w:tcW w:w="2242"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455</w:t>
            </w:r>
          </w:p>
        </w:tc>
      </w:tr>
      <w:tr w:rsidR="000D53C3" w:rsidRPr="00D764C6" w:rsidTr="00B42F62">
        <w:trPr>
          <w:trHeight w:val="302"/>
        </w:trPr>
        <w:tc>
          <w:tcPr>
            <w:tcW w:w="1931" w:type="dxa"/>
            <w:vMerge/>
            <w:shd w:val="clear" w:color="auto" w:fill="auto"/>
            <w:vAlign w:val="center"/>
            <w:hideMark/>
          </w:tcPr>
          <w:p w:rsidR="000D53C3" w:rsidRPr="00D764C6" w:rsidRDefault="000D53C3" w:rsidP="00B42F62">
            <w:pPr>
              <w:overflowPunct/>
              <w:autoSpaceDE/>
              <w:autoSpaceDN/>
              <w:adjustRightInd/>
              <w:textAlignment w:val="auto"/>
              <w:rPr>
                <w:rFonts w:ascii="Times New Roman" w:hAnsi="Times New Roman"/>
                <w:sz w:val="24"/>
                <w:szCs w:val="24"/>
                <w:lang w:val="bg-BG" w:eastAsia="bg-BG"/>
              </w:rPr>
            </w:pPr>
          </w:p>
        </w:tc>
        <w:tc>
          <w:tcPr>
            <w:tcW w:w="2039"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Добричка</w:t>
            </w:r>
          </w:p>
        </w:tc>
        <w:tc>
          <w:tcPr>
            <w:tcW w:w="208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1 725</w:t>
            </w:r>
          </w:p>
        </w:tc>
        <w:tc>
          <w:tcPr>
            <w:tcW w:w="1831"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1 378</w:t>
            </w:r>
          </w:p>
        </w:tc>
        <w:tc>
          <w:tcPr>
            <w:tcW w:w="2242"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672</w:t>
            </w:r>
          </w:p>
        </w:tc>
      </w:tr>
      <w:tr w:rsidR="000D53C3" w:rsidRPr="00D764C6" w:rsidTr="00B42F62">
        <w:trPr>
          <w:trHeight w:val="302"/>
        </w:trPr>
        <w:tc>
          <w:tcPr>
            <w:tcW w:w="1931" w:type="dxa"/>
            <w:vMerge/>
            <w:shd w:val="clear" w:color="auto" w:fill="auto"/>
            <w:vAlign w:val="center"/>
            <w:hideMark/>
          </w:tcPr>
          <w:p w:rsidR="000D53C3" w:rsidRPr="00D764C6" w:rsidRDefault="000D53C3" w:rsidP="00B42F62">
            <w:pPr>
              <w:overflowPunct/>
              <w:autoSpaceDE/>
              <w:autoSpaceDN/>
              <w:adjustRightInd/>
              <w:textAlignment w:val="auto"/>
              <w:rPr>
                <w:rFonts w:ascii="Times New Roman" w:hAnsi="Times New Roman"/>
                <w:sz w:val="24"/>
                <w:szCs w:val="24"/>
                <w:lang w:val="bg-BG" w:eastAsia="bg-BG"/>
              </w:rPr>
            </w:pPr>
          </w:p>
        </w:tc>
        <w:tc>
          <w:tcPr>
            <w:tcW w:w="2039"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Каварна</w:t>
            </w:r>
          </w:p>
        </w:tc>
        <w:tc>
          <w:tcPr>
            <w:tcW w:w="208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509</w:t>
            </w:r>
          </w:p>
        </w:tc>
        <w:tc>
          <w:tcPr>
            <w:tcW w:w="1831"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432</w:t>
            </w:r>
          </w:p>
        </w:tc>
        <w:tc>
          <w:tcPr>
            <w:tcW w:w="2242"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142</w:t>
            </w:r>
          </w:p>
        </w:tc>
      </w:tr>
      <w:tr w:rsidR="000D53C3" w:rsidRPr="00D764C6" w:rsidTr="00B42F62">
        <w:trPr>
          <w:trHeight w:val="302"/>
        </w:trPr>
        <w:tc>
          <w:tcPr>
            <w:tcW w:w="1931" w:type="dxa"/>
            <w:vMerge/>
            <w:shd w:val="clear" w:color="auto" w:fill="auto"/>
            <w:vAlign w:val="center"/>
            <w:hideMark/>
          </w:tcPr>
          <w:p w:rsidR="000D53C3" w:rsidRPr="00D764C6" w:rsidRDefault="000D53C3" w:rsidP="00B42F62">
            <w:pPr>
              <w:overflowPunct/>
              <w:autoSpaceDE/>
              <w:autoSpaceDN/>
              <w:adjustRightInd/>
              <w:textAlignment w:val="auto"/>
              <w:rPr>
                <w:rFonts w:ascii="Times New Roman" w:hAnsi="Times New Roman"/>
                <w:sz w:val="24"/>
                <w:szCs w:val="24"/>
                <w:lang w:val="bg-BG" w:eastAsia="bg-BG"/>
              </w:rPr>
            </w:pPr>
          </w:p>
        </w:tc>
        <w:tc>
          <w:tcPr>
            <w:tcW w:w="2039"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Крушари</w:t>
            </w:r>
          </w:p>
        </w:tc>
        <w:tc>
          <w:tcPr>
            <w:tcW w:w="208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394</w:t>
            </w:r>
          </w:p>
        </w:tc>
        <w:tc>
          <w:tcPr>
            <w:tcW w:w="1831"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357</w:t>
            </w:r>
          </w:p>
        </w:tc>
        <w:tc>
          <w:tcPr>
            <w:tcW w:w="2242"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201</w:t>
            </w:r>
          </w:p>
        </w:tc>
      </w:tr>
      <w:tr w:rsidR="000D53C3" w:rsidRPr="00D764C6" w:rsidTr="00B42F62">
        <w:trPr>
          <w:trHeight w:val="302"/>
        </w:trPr>
        <w:tc>
          <w:tcPr>
            <w:tcW w:w="1931" w:type="dxa"/>
            <w:vMerge/>
            <w:shd w:val="clear" w:color="auto" w:fill="auto"/>
            <w:vAlign w:val="center"/>
            <w:hideMark/>
          </w:tcPr>
          <w:p w:rsidR="000D53C3" w:rsidRPr="00D764C6" w:rsidRDefault="000D53C3" w:rsidP="00B42F62">
            <w:pPr>
              <w:overflowPunct/>
              <w:autoSpaceDE/>
              <w:autoSpaceDN/>
              <w:adjustRightInd/>
              <w:textAlignment w:val="auto"/>
              <w:rPr>
                <w:rFonts w:ascii="Times New Roman" w:hAnsi="Times New Roman"/>
                <w:sz w:val="24"/>
                <w:szCs w:val="24"/>
                <w:lang w:val="bg-BG" w:eastAsia="bg-BG"/>
              </w:rPr>
            </w:pPr>
          </w:p>
        </w:tc>
        <w:tc>
          <w:tcPr>
            <w:tcW w:w="2039"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Тервел</w:t>
            </w:r>
          </w:p>
        </w:tc>
        <w:tc>
          <w:tcPr>
            <w:tcW w:w="208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817</w:t>
            </w:r>
          </w:p>
        </w:tc>
        <w:tc>
          <w:tcPr>
            <w:tcW w:w="1831"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671</w:t>
            </w:r>
          </w:p>
        </w:tc>
        <w:tc>
          <w:tcPr>
            <w:tcW w:w="2242"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496</w:t>
            </w:r>
          </w:p>
        </w:tc>
      </w:tr>
      <w:tr w:rsidR="000D53C3" w:rsidRPr="00D764C6" w:rsidTr="00B42F62">
        <w:trPr>
          <w:trHeight w:val="302"/>
        </w:trPr>
        <w:tc>
          <w:tcPr>
            <w:tcW w:w="1931" w:type="dxa"/>
            <w:vMerge/>
            <w:shd w:val="clear" w:color="auto" w:fill="auto"/>
            <w:vAlign w:val="center"/>
            <w:hideMark/>
          </w:tcPr>
          <w:p w:rsidR="000D53C3" w:rsidRPr="00D764C6" w:rsidRDefault="000D53C3" w:rsidP="00B42F62">
            <w:pPr>
              <w:overflowPunct/>
              <w:autoSpaceDE/>
              <w:autoSpaceDN/>
              <w:adjustRightInd/>
              <w:textAlignment w:val="auto"/>
              <w:rPr>
                <w:rFonts w:ascii="Times New Roman" w:hAnsi="Times New Roman"/>
                <w:sz w:val="24"/>
                <w:szCs w:val="24"/>
                <w:lang w:val="bg-BG" w:eastAsia="bg-BG"/>
              </w:rPr>
            </w:pPr>
          </w:p>
        </w:tc>
        <w:tc>
          <w:tcPr>
            <w:tcW w:w="2039"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Добрич</w:t>
            </w:r>
          </w:p>
        </w:tc>
        <w:tc>
          <w:tcPr>
            <w:tcW w:w="208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141</w:t>
            </w:r>
          </w:p>
        </w:tc>
        <w:tc>
          <w:tcPr>
            <w:tcW w:w="1831"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127</w:t>
            </w:r>
          </w:p>
        </w:tc>
        <w:tc>
          <w:tcPr>
            <w:tcW w:w="2242"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21</w:t>
            </w:r>
          </w:p>
        </w:tc>
      </w:tr>
      <w:tr w:rsidR="000D53C3" w:rsidRPr="00D764C6" w:rsidTr="00B42F62">
        <w:trPr>
          <w:trHeight w:val="302"/>
        </w:trPr>
        <w:tc>
          <w:tcPr>
            <w:tcW w:w="1931" w:type="dxa"/>
            <w:vMerge/>
            <w:shd w:val="clear" w:color="auto" w:fill="auto"/>
            <w:vAlign w:val="center"/>
            <w:hideMark/>
          </w:tcPr>
          <w:p w:rsidR="000D53C3" w:rsidRPr="00D764C6" w:rsidRDefault="000D53C3" w:rsidP="00B42F62">
            <w:pPr>
              <w:overflowPunct/>
              <w:autoSpaceDE/>
              <w:autoSpaceDN/>
              <w:adjustRightInd/>
              <w:textAlignment w:val="auto"/>
              <w:rPr>
                <w:rFonts w:ascii="Times New Roman" w:hAnsi="Times New Roman"/>
                <w:sz w:val="24"/>
                <w:szCs w:val="24"/>
                <w:lang w:val="bg-BG" w:eastAsia="bg-BG"/>
              </w:rPr>
            </w:pPr>
          </w:p>
        </w:tc>
        <w:tc>
          <w:tcPr>
            <w:tcW w:w="2039"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Шабла</w:t>
            </w:r>
          </w:p>
        </w:tc>
        <w:tc>
          <w:tcPr>
            <w:tcW w:w="208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227</w:t>
            </w:r>
          </w:p>
        </w:tc>
        <w:tc>
          <w:tcPr>
            <w:tcW w:w="1831"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210</w:t>
            </w:r>
          </w:p>
        </w:tc>
        <w:tc>
          <w:tcPr>
            <w:tcW w:w="2242"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62</w:t>
            </w:r>
          </w:p>
        </w:tc>
      </w:tr>
    </w:tbl>
    <w:p w:rsidR="000D53C3" w:rsidRPr="00D764C6" w:rsidRDefault="000D53C3" w:rsidP="00B42F62">
      <w:pPr>
        <w:overflowPunct/>
        <w:autoSpaceDE/>
        <w:autoSpaceDN/>
        <w:adjustRightInd/>
        <w:spacing w:after="160" w:line="259" w:lineRule="auto"/>
        <w:ind w:firstLine="708"/>
        <w:jc w:val="both"/>
        <w:textAlignment w:val="auto"/>
        <w:rPr>
          <w:rFonts w:ascii="Times New Roman" w:eastAsia="Calibri" w:hAnsi="Times New Roman"/>
          <w:sz w:val="24"/>
          <w:szCs w:val="24"/>
          <w:lang w:val="bg-BG"/>
        </w:rPr>
      </w:pPr>
    </w:p>
    <w:p w:rsidR="000D53C3" w:rsidRPr="00D764C6" w:rsidRDefault="000D53C3" w:rsidP="00B42F62">
      <w:pPr>
        <w:overflowPunct/>
        <w:autoSpaceDE/>
        <w:autoSpaceDN/>
        <w:adjustRightInd/>
        <w:spacing w:after="160" w:line="259" w:lineRule="auto"/>
        <w:ind w:firstLine="708"/>
        <w:jc w:val="both"/>
        <w:textAlignment w:val="auto"/>
        <w:rPr>
          <w:rFonts w:ascii="Times New Roman" w:eastAsia="Calibri" w:hAnsi="Times New Roman"/>
          <w:sz w:val="24"/>
          <w:szCs w:val="24"/>
          <w:lang w:val="bg-BG"/>
        </w:rPr>
      </w:pPr>
      <w:r w:rsidRPr="00D764C6">
        <w:rPr>
          <w:rFonts w:ascii="Times New Roman" w:eastAsia="Calibri" w:hAnsi="Times New Roman"/>
          <w:b/>
          <w:sz w:val="24"/>
          <w:szCs w:val="24"/>
          <w:lang w:val="bg-BG"/>
        </w:rPr>
        <w:t>Заетост на земеделската земя в област Добрич:</w:t>
      </w:r>
    </w:p>
    <w:tbl>
      <w:tblPr>
        <w:tblStyle w:val="120"/>
        <w:tblW w:w="0" w:type="auto"/>
        <w:tblInd w:w="-34" w:type="dxa"/>
        <w:tblLook w:val="04A0" w:firstRow="1" w:lastRow="0" w:firstColumn="1" w:lastColumn="0" w:noHBand="0" w:noVBand="1"/>
      </w:tblPr>
      <w:tblGrid>
        <w:gridCol w:w="6363"/>
        <w:gridCol w:w="1758"/>
        <w:gridCol w:w="1979"/>
      </w:tblGrid>
      <w:tr w:rsidR="000D53C3" w:rsidRPr="00D764C6" w:rsidTr="00B42F62">
        <w:tc>
          <w:tcPr>
            <w:tcW w:w="6363" w:type="dxa"/>
            <w:shd w:val="clear" w:color="auto" w:fill="auto"/>
          </w:tcPr>
          <w:p w:rsidR="000D53C3" w:rsidRPr="00D764C6" w:rsidRDefault="000D53C3" w:rsidP="00B42F62">
            <w:pPr>
              <w:overflowPunct/>
              <w:autoSpaceDE/>
              <w:autoSpaceDN/>
              <w:adjustRightInd/>
              <w:jc w:val="center"/>
              <w:textAlignment w:val="auto"/>
              <w:rPr>
                <w:rFonts w:ascii="Calibri" w:eastAsia="Calibri" w:hAnsi="Calibri"/>
                <w:b/>
                <w:sz w:val="24"/>
                <w:szCs w:val="24"/>
              </w:rPr>
            </w:pPr>
            <w:r w:rsidRPr="00D764C6">
              <w:rPr>
                <w:rFonts w:ascii="Calibri" w:eastAsia="Calibri" w:hAnsi="Calibri"/>
                <w:b/>
                <w:sz w:val="24"/>
                <w:szCs w:val="24"/>
              </w:rPr>
              <w:t>Начин на ползване</w:t>
            </w:r>
          </w:p>
        </w:tc>
        <w:tc>
          <w:tcPr>
            <w:tcW w:w="1758" w:type="dxa"/>
            <w:shd w:val="clear" w:color="auto" w:fill="auto"/>
          </w:tcPr>
          <w:p w:rsidR="000D53C3" w:rsidRPr="00D764C6" w:rsidRDefault="000D53C3" w:rsidP="00B42F62">
            <w:pPr>
              <w:overflowPunct/>
              <w:autoSpaceDE/>
              <w:autoSpaceDN/>
              <w:adjustRightInd/>
              <w:jc w:val="center"/>
              <w:textAlignment w:val="auto"/>
              <w:rPr>
                <w:rFonts w:ascii="Calibri" w:eastAsia="Calibri" w:hAnsi="Calibri"/>
                <w:b/>
                <w:sz w:val="24"/>
                <w:szCs w:val="24"/>
              </w:rPr>
            </w:pPr>
            <w:r w:rsidRPr="00D764C6">
              <w:rPr>
                <w:rFonts w:ascii="Calibri" w:eastAsia="Calibri" w:hAnsi="Calibri"/>
                <w:b/>
                <w:sz w:val="24"/>
                <w:szCs w:val="24"/>
              </w:rPr>
              <w:t>Площ (ха)</w:t>
            </w:r>
          </w:p>
        </w:tc>
        <w:tc>
          <w:tcPr>
            <w:tcW w:w="1979"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b/>
                <w:sz w:val="24"/>
                <w:szCs w:val="24"/>
              </w:rPr>
            </w:pPr>
            <w:r w:rsidRPr="00D764C6">
              <w:rPr>
                <w:rFonts w:ascii="Calibri" w:eastAsia="Calibri" w:hAnsi="Calibri"/>
                <w:b/>
                <w:sz w:val="24"/>
                <w:szCs w:val="24"/>
              </w:rPr>
              <w:t>Бр. стопанства</w:t>
            </w:r>
          </w:p>
        </w:tc>
      </w:tr>
      <w:tr w:rsidR="000D53C3" w:rsidRPr="00D764C6" w:rsidTr="00B42F62">
        <w:tc>
          <w:tcPr>
            <w:tcW w:w="6363"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 xml:space="preserve">ИЗП </w:t>
            </w:r>
          </w:p>
        </w:tc>
        <w:tc>
          <w:tcPr>
            <w:tcW w:w="1758"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348 525</w:t>
            </w:r>
          </w:p>
        </w:tc>
        <w:tc>
          <w:tcPr>
            <w:tcW w:w="1979"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4 557</w:t>
            </w:r>
          </w:p>
        </w:tc>
      </w:tr>
      <w:tr w:rsidR="000D53C3" w:rsidRPr="00D764C6" w:rsidTr="00B42F62">
        <w:tc>
          <w:tcPr>
            <w:tcW w:w="6363"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 xml:space="preserve">ИЗП на открито </w:t>
            </w:r>
          </w:p>
        </w:tc>
        <w:tc>
          <w:tcPr>
            <w:tcW w:w="1758"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348 493</w:t>
            </w:r>
          </w:p>
        </w:tc>
        <w:tc>
          <w:tcPr>
            <w:tcW w:w="1979"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4 517</w:t>
            </w:r>
          </w:p>
        </w:tc>
      </w:tr>
      <w:tr w:rsidR="000D53C3" w:rsidRPr="00D764C6" w:rsidTr="00B42F62">
        <w:tc>
          <w:tcPr>
            <w:tcW w:w="6363"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 xml:space="preserve">ИЗП под високо достъпно покритие  </w:t>
            </w:r>
          </w:p>
        </w:tc>
        <w:tc>
          <w:tcPr>
            <w:tcW w:w="1758"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32</w:t>
            </w:r>
          </w:p>
        </w:tc>
        <w:tc>
          <w:tcPr>
            <w:tcW w:w="1979"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148</w:t>
            </w:r>
          </w:p>
        </w:tc>
      </w:tr>
      <w:tr w:rsidR="000D53C3" w:rsidRPr="00D764C6" w:rsidTr="00B42F62">
        <w:tc>
          <w:tcPr>
            <w:tcW w:w="6363"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 xml:space="preserve">Обработваема земя на открито </w:t>
            </w:r>
          </w:p>
        </w:tc>
        <w:tc>
          <w:tcPr>
            <w:tcW w:w="1758"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338 048</w:t>
            </w:r>
          </w:p>
        </w:tc>
        <w:tc>
          <w:tcPr>
            <w:tcW w:w="1979"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4 049</w:t>
            </w:r>
          </w:p>
        </w:tc>
      </w:tr>
      <w:tr w:rsidR="000D53C3" w:rsidRPr="00D764C6" w:rsidTr="00B42F62">
        <w:tc>
          <w:tcPr>
            <w:tcW w:w="6363"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 xml:space="preserve">Трайни насаждения на открито </w:t>
            </w:r>
          </w:p>
        </w:tc>
        <w:tc>
          <w:tcPr>
            <w:tcW w:w="1758"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2 801</w:t>
            </w:r>
          </w:p>
        </w:tc>
        <w:tc>
          <w:tcPr>
            <w:tcW w:w="1979"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695</w:t>
            </w:r>
          </w:p>
        </w:tc>
      </w:tr>
      <w:tr w:rsidR="000D53C3" w:rsidRPr="00D764C6" w:rsidTr="00B42F62">
        <w:tc>
          <w:tcPr>
            <w:tcW w:w="6363"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 xml:space="preserve">Постоянно затревени площи </w:t>
            </w:r>
          </w:p>
        </w:tc>
        <w:tc>
          <w:tcPr>
            <w:tcW w:w="1758"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7 616</w:t>
            </w:r>
          </w:p>
        </w:tc>
        <w:tc>
          <w:tcPr>
            <w:tcW w:w="1979"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238</w:t>
            </w:r>
          </w:p>
        </w:tc>
      </w:tr>
      <w:tr w:rsidR="000D53C3" w:rsidRPr="00D764C6" w:rsidTr="00B42F62">
        <w:tc>
          <w:tcPr>
            <w:tcW w:w="6363"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 xml:space="preserve">Семейни градини на открито </w:t>
            </w:r>
          </w:p>
        </w:tc>
        <w:tc>
          <w:tcPr>
            <w:tcW w:w="1758"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28</w:t>
            </w:r>
          </w:p>
        </w:tc>
        <w:tc>
          <w:tcPr>
            <w:tcW w:w="1979" w:type="dxa"/>
            <w:shd w:val="clear" w:color="auto" w:fill="auto"/>
          </w:tcPr>
          <w:p w:rsidR="000D53C3" w:rsidRPr="00D764C6" w:rsidRDefault="000D53C3" w:rsidP="00B42F62">
            <w:pPr>
              <w:overflowPunct/>
              <w:autoSpaceDE/>
              <w:autoSpaceDN/>
              <w:adjustRightInd/>
              <w:jc w:val="both"/>
              <w:textAlignment w:val="auto"/>
              <w:rPr>
                <w:rFonts w:ascii="Calibri" w:eastAsia="Calibri" w:hAnsi="Calibri"/>
                <w:sz w:val="24"/>
                <w:szCs w:val="24"/>
              </w:rPr>
            </w:pPr>
            <w:r w:rsidRPr="00D764C6">
              <w:rPr>
                <w:rFonts w:ascii="Calibri" w:eastAsia="Calibri" w:hAnsi="Calibri"/>
                <w:sz w:val="24"/>
                <w:szCs w:val="24"/>
              </w:rPr>
              <w:t>378</w:t>
            </w:r>
          </w:p>
        </w:tc>
      </w:tr>
    </w:tbl>
    <w:p w:rsidR="000D53C3" w:rsidRPr="00D764C6" w:rsidRDefault="000D53C3" w:rsidP="00B42F62">
      <w:pPr>
        <w:overflowPunct/>
        <w:autoSpaceDE/>
        <w:autoSpaceDN/>
        <w:adjustRightInd/>
        <w:spacing w:after="160" w:line="259" w:lineRule="auto"/>
        <w:ind w:firstLine="708"/>
        <w:jc w:val="both"/>
        <w:textAlignment w:val="auto"/>
        <w:rPr>
          <w:rFonts w:ascii="Times New Roman" w:eastAsia="Calibri" w:hAnsi="Times New Roman"/>
          <w:sz w:val="24"/>
          <w:szCs w:val="24"/>
          <w:lang w:val="bg-BG"/>
        </w:rPr>
      </w:pPr>
    </w:p>
    <w:p w:rsidR="000D53C3" w:rsidRPr="00D764C6" w:rsidRDefault="000D53C3" w:rsidP="00B42F62">
      <w:pPr>
        <w:overflowPunct/>
        <w:autoSpaceDE/>
        <w:autoSpaceDN/>
        <w:adjustRightInd/>
        <w:spacing w:after="160" w:line="259" w:lineRule="auto"/>
        <w:ind w:firstLine="708"/>
        <w:jc w:val="both"/>
        <w:textAlignment w:val="auto"/>
        <w:rPr>
          <w:rFonts w:ascii="Times New Roman" w:eastAsia="Calibri" w:hAnsi="Times New Roman"/>
          <w:sz w:val="24"/>
          <w:szCs w:val="24"/>
          <w:lang w:val="bg-BG"/>
        </w:rPr>
      </w:pPr>
      <w:r w:rsidRPr="00D764C6">
        <w:rPr>
          <w:rFonts w:ascii="Times New Roman" w:eastAsia="Calibri" w:hAnsi="Times New Roman"/>
          <w:sz w:val="24"/>
          <w:szCs w:val="24"/>
          <w:lang w:val="bg-BG"/>
        </w:rPr>
        <w:t>Разпределението по видове култури и относителният дял на областта спрямо общото е следното:</w:t>
      </w:r>
    </w:p>
    <w:p w:rsidR="000D53C3" w:rsidRPr="00D764C6" w:rsidRDefault="000D53C3" w:rsidP="00B42F62">
      <w:pPr>
        <w:overflowPunct/>
        <w:autoSpaceDE/>
        <w:autoSpaceDN/>
        <w:adjustRightInd/>
        <w:spacing w:after="160" w:line="259" w:lineRule="auto"/>
        <w:ind w:firstLine="708"/>
        <w:jc w:val="both"/>
        <w:textAlignment w:val="auto"/>
        <w:rPr>
          <w:rFonts w:ascii="Times New Roman" w:eastAsia="Calibri" w:hAnsi="Times New Roman"/>
          <w:sz w:val="24"/>
          <w:szCs w:val="24"/>
          <w:lang w:val="bg-BG"/>
        </w:rPr>
      </w:pPr>
      <w:r w:rsidRPr="00D764C6">
        <w:rPr>
          <w:rFonts w:ascii="Times New Roman" w:eastAsia="Calibri" w:hAnsi="Times New Roman"/>
          <w:b/>
          <w:sz w:val="24"/>
          <w:szCs w:val="24"/>
          <w:lang w:val="bg-BG"/>
        </w:rPr>
        <w:t>Основни култури</w:t>
      </w:r>
      <w:r w:rsidRPr="00D764C6">
        <w:rPr>
          <w:rFonts w:ascii="Times New Roman" w:eastAsia="Calibri" w:hAnsi="Times New Roman"/>
          <w:sz w:val="24"/>
          <w:szCs w:val="24"/>
          <w:lang w:val="bg-BG"/>
        </w:rPr>
        <w:t>:</w:t>
      </w:r>
    </w:p>
    <w:tbl>
      <w:tblPr>
        <w:tblW w:w="9062" w:type="dxa"/>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4"/>
        <w:gridCol w:w="1435"/>
        <w:gridCol w:w="1435"/>
        <w:gridCol w:w="1435"/>
        <w:gridCol w:w="1498"/>
        <w:gridCol w:w="1435"/>
      </w:tblGrid>
      <w:tr w:rsidR="000D53C3" w:rsidRPr="00D764C6" w:rsidTr="00B42F62">
        <w:trPr>
          <w:trHeight w:val="947"/>
        </w:trPr>
        <w:tc>
          <w:tcPr>
            <w:tcW w:w="1824"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2"/>
                <w:szCs w:val="22"/>
                <w:lang w:val="bg-BG" w:eastAsia="bg-BG"/>
              </w:rPr>
            </w:pPr>
            <w:r w:rsidRPr="00D764C6">
              <w:rPr>
                <w:rFonts w:ascii="Times New Roman" w:hAnsi="Times New Roman"/>
                <w:b/>
                <w:bCs/>
                <w:sz w:val="22"/>
                <w:szCs w:val="22"/>
                <w:lang w:val="bg-BG" w:eastAsia="bg-BG"/>
              </w:rPr>
              <w:t>Област на местоположение</w:t>
            </w:r>
          </w:p>
        </w:tc>
        <w:tc>
          <w:tcPr>
            <w:tcW w:w="1435"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 xml:space="preserve">Пшеница (брой стопанства) </w:t>
            </w:r>
          </w:p>
        </w:tc>
        <w:tc>
          <w:tcPr>
            <w:tcW w:w="1435"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 xml:space="preserve">Ечемик (брой стопанства) </w:t>
            </w:r>
          </w:p>
        </w:tc>
        <w:tc>
          <w:tcPr>
            <w:tcW w:w="1435"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 xml:space="preserve">Царевица за зърно (брой стопанства) </w:t>
            </w:r>
          </w:p>
        </w:tc>
        <w:tc>
          <w:tcPr>
            <w:tcW w:w="1498"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 xml:space="preserve">Слънчоглед  (брой стопанства) </w:t>
            </w:r>
          </w:p>
        </w:tc>
        <w:tc>
          <w:tcPr>
            <w:tcW w:w="1435"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Рапица (брой стопанства)</w:t>
            </w:r>
          </w:p>
        </w:tc>
      </w:tr>
      <w:tr w:rsidR="000D53C3" w:rsidRPr="00D764C6" w:rsidTr="00B42F62">
        <w:trPr>
          <w:trHeight w:val="330"/>
        </w:trPr>
        <w:tc>
          <w:tcPr>
            <w:tcW w:w="1824" w:type="dxa"/>
            <w:vMerge w:val="restart"/>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Добрич</w:t>
            </w: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1 593</w:t>
            </w: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174</w:t>
            </w: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2 095</w:t>
            </w:r>
          </w:p>
        </w:tc>
        <w:tc>
          <w:tcPr>
            <w:tcW w:w="1498"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1 442</w:t>
            </w: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69</w:t>
            </w:r>
          </w:p>
        </w:tc>
      </w:tr>
      <w:tr w:rsidR="000D53C3" w:rsidRPr="00D764C6" w:rsidTr="00B42F62">
        <w:trPr>
          <w:trHeight w:val="315"/>
        </w:trPr>
        <w:tc>
          <w:tcPr>
            <w:tcW w:w="1824" w:type="dxa"/>
            <w:vMerge/>
            <w:shd w:val="clear" w:color="auto" w:fill="auto"/>
            <w:vAlign w:val="center"/>
            <w:hideMark/>
          </w:tcPr>
          <w:p w:rsidR="000D53C3" w:rsidRPr="00D764C6" w:rsidRDefault="000D53C3" w:rsidP="00B42F62">
            <w:pPr>
              <w:overflowPunct/>
              <w:autoSpaceDE/>
              <w:autoSpaceDN/>
              <w:adjustRightInd/>
              <w:textAlignment w:val="auto"/>
              <w:rPr>
                <w:rFonts w:ascii="Times New Roman" w:hAnsi="Times New Roman"/>
                <w:sz w:val="24"/>
                <w:szCs w:val="24"/>
                <w:lang w:val="bg-BG" w:eastAsia="bg-BG"/>
              </w:rPr>
            </w:pP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6.52%</w:t>
            </w: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2.35%</w:t>
            </w: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12.19%</w:t>
            </w:r>
          </w:p>
        </w:tc>
        <w:tc>
          <w:tcPr>
            <w:tcW w:w="1498"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7.94%</w:t>
            </w: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3.85%</w:t>
            </w:r>
          </w:p>
        </w:tc>
      </w:tr>
    </w:tbl>
    <w:p w:rsidR="000D53C3" w:rsidRPr="00D764C6" w:rsidRDefault="000D53C3" w:rsidP="00B42F62">
      <w:pPr>
        <w:overflowPunct/>
        <w:autoSpaceDE/>
        <w:autoSpaceDN/>
        <w:adjustRightInd/>
        <w:spacing w:after="160" w:line="259" w:lineRule="auto"/>
        <w:ind w:firstLine="708"/>
        <w:jc w:val="both"/>
        <w:textAlignment w:val="auto"/>
        <w:rPr>
          <w:rFonts w:ascii="Times New Roman" w:eastAsia="Calibri" w:hAnsi="Times New Roman"/>
          <w:sz w:val="24"/>
          <w:szCs w:val="24"/>
          <w:lang w:val="bg-BG"/>
        </w:rPr>
      </w:pPr>
    </w:p>
    <w:tbl>
      <w:tblPr>
        <w:tblW w:w="9067" w:type="dxa"/>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1"/>
        <w:gridCol w:w="1402"/>
        <w:gridCol w:w="1372"/>
        <w:gridCol w:w="1532"/>
        <w:gridCol w:w="1454"/>
        <w:gridCol w:w="1376"/>
      </w:tblGrid>
      <w:tr w:rsidR="000D53C3" w:rsidRPr="00D764C6" w:rsidTr="00B42F62">
        <w:trPr>
          <w:trHeight w:val="564"/>
        </w:trPr>
        <w:tc>
          <w:tcPr>
            <w:tcW w:w="1931"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Област на местоположение</w:t>
            </w:r>
          </w:p>
        </w:tc>
        <w:tc>
          <w:tcPr>
            <w:tcW w:w="1402"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 xml:space="preserve"> Пшеница (ха)</w:t>
            </w:r>
          </w:p>
        </w:tc>
        <w:tc>
          <w:tcPr>
            <w:tcW w:w="1372"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Ечемик (ха)</w:t>
            </w:r>
          </w:p>
        </w:tc>
        <w:tc>
          <w:tcPr>
            <w:tcW w:w="1532"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Царевица за църно (ха)</w:t>
            </w:r>
          </w:p>
        </w:tc>
        <w:tc>
          <w:tcPr>
            <w:tcW w:w="1454"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Слънчоглед (ха)</w:t>
            </w:r>
          </w:p>
        </w:tc>
        <w:tc>
          <w:tcPr>
            <w:tcW w:w="1376"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Рапица (ха)</w:t>
            </w:r>
          </w:p>
        </w:tc>
      </w:tr>
      <w:tr w:rsidR="000D53C3" w:rsidRPr="00D764C6" w:rsidTr="00B42F62">
        <w:trPr>
          <w:trHeight w:val="315"/>
        </w:trPr>
        <w:tc>
          <w:tcPr>
            <w:tcW w:w="1931" w:type="dxa"/>
            <w:vMerge w:val="restart"/>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Добрич</w:t>
            </w:r>
          </w:p>
        </w:tc>
        <w:tc>
          <w:tcPr>
            <w:tcW w:w="1402"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126 603</w:t>
            </w:r>
          </w:p>
        </w:tc>
        <w:tc>
          <w:tcPr>
            <w:tcW w:w="1372"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3 794</w:t>
            </w:r>
          </w:p>
        </w:tc>
        <w:tc>
          <w:tcPr>
            <w:tcW w:w="1532"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98 212</w:t>
            </w:r>
          </w:p>
        </w:tc>
        <w:tc>
          <w:tcPr>
            <w:tcW w:w="1454"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79 231</w:t>
            </w:r>
          </w:p>
        </w:tc>
        <w:tc>
          <w:tcPr>
            <w:tcW w:w="1376"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4 236</w:t>
            </w:r>
          </w:p>
        </w:tc>
      </w:tr>
      <w:tr w:rsidR="000D53C3" w:rsidRPr="00D764C6" w:rsidTr="00B42F62">
        <w:trPr>
          <w:trHeight w:val="315"/>
        </w:trPr>
        <w:tc>
          <w:tcPr>
            <w:tcW w:w="1931" w:type="dxa"/>
            <w:vMerge/>
            <w:shd w:val="clear" w:color="auto" w:fill="auto"/>
            <w:vAlign w:val="center"/>
            <w:hideMark/>
          </w:tcPr>
          <w:p w:rsidR="000D53C3" w:rsidRPr="00D764C6" w:rsidRDefault="000D53C3" w:rsidP="00B42F62">
            <w:pPr>
              <w:overflowPunct/>
              <w:autoSpaceDE/>
              <w:autoSpaceDN/>
              <w:adjustRightInd/>
              <w:textAlignment w:val="auto"/>
              <w:rPr>
                <w:rFonts w:ascii="Times New Roman" w:hAnsi="Times New Roman"/>
                <w:sz w:val="24"/>
                <w:szCs w:val="24"/>
                <w:lang w:val="bg-BG" w:eastAsia="bg-BG"/>
              </w:rPr>
            </w:pPr>
          </w:p>
        </w:tc>
        <w:tc>
          <w:tcPr>
            <w:tcW w:w="1402"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10.46%</w:t>
            </w:r>
          </w:p>
        </w:tc>
        <w:tc>
          <w:tcPr>
            <w:tcW w:w="1372"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2.88%</w:t>
            </w:r>
          </w:p>
        </w:tc>
        <w:tc>
          <w:tcPr>
            <w:tcW w:w="1532"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16.74%</w:t>
            </w:r>
          </w:p>
        </w:tc>
        <w:tc>
          <w:tcPr>
            <w:tcW w:w="1454"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9.65%</w:t>
            </w:r>
          </w:p>
        </w:tc>
        <w:tc>
          <w:tcPr>
            <w:tcW w:w="1376"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3.53%</w:t>
            </w:r>
          </w:p>
        </w:tc>
      </w:tr>
    </w:tbl>
    <w:p w:rsidR="000D53C3" w:rsidRPr="00D764C6" w:rsidRDefault="000D53C3" w:rsidP="00B42F62">
      <w:pPr>
        <w:overflowPunct/>
        <w:autoSpaceDE/>
        <w:autoSpaceDN/>
        <w:adjustRightInd/>
        <w:spacing w:after="160" w:line="259" w:lineRule="auto"/>
        <w:ind w:firstLine="708"/>
        <w:jc w:val="both"/>
        <w:textAlignment w:val="auto"/>
        <w:rPr>
          <w:rFonts w:ascii="Times New Roman" w:eastAsia="Calibri" w:hAnsi="Times New Roman"/>
          <w:b/>
          <w:sz w:val="24"/>
          <w:szCs w:val="24"/>
          <w:lang w:val="bg-BG"/>
        </w:rPr>
      </w:pPr>
    </w:p>
    <w:p w:rsidR="000D53C3" w:rsidRPr="00D764C6" w:rsidRDefault="000D53C3" w:rsidP="00B42F62">
      <w:pPr>
        <w:overflowPunct/>
        <w:autoSpaceDE/>
        <w:autoSpaceDN/>
        <w:adjustRightInd/>
        <w:spacing w:after="160" w:line="259" w:lineRule="auto"/>
        <w:ind w:firstLine="708"/>
        <w:jc w:val="both"/>
        <w:textAlignment w:val="auto"/>
        <w:rPr>
          <w:rFonts w:ascii="Times New Roman" w:eastAsia="Calibri" w:hAnsi="Times New Roman"/>
          <w:b/>
          <w:sz w:val="24"/>
          <w:szCs w:val="24"/>
          <w:lang w:val="bg-BG"/>
        </w:rPr>
      </w:pPr>
      <w:r w:rsidRPr="00D764C6">
        <w:rPr>
          <w:rFonts w:ascii="Times New Roman" w:eastAsia="Calibri" w:hAnsi="Times New Roman"/>
          <w:b/>
          <w:sz w:val="24"/>
          <w:szCs w:val="24"/>
          <w:lang w:val="bg-BG"/>
        </w:rPr>
        <w:lastRenderedPageBreak/>
        <w:t>Технически култури:</w:t>
      </w:r>
    </w:p>
    <w:tbl>
      <w:tblPr>
        <w:tblW w:w="9008" w:type="dxa"/>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2"/>
        <w:gridCol w:w="1435"/>
        <w:gridCol w:w="1486"/>
        <w:gridCol w:w="1435"/>
        <w:gridCol w:w="1435"/>
        <w:gridCol w:w="1435"/>
      </w:tblGrid>
      <w:tr w:rsidR="000D53C3" w:rsidRPr="00D764C6" w:rsidTr="00B42F62">
        <w:trPr>
          <w:trHeight w:val="741"/>
        </w:trPr>
        <w:tc>
          <w:tcPr>
            <w:tcW w:w="1782"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2"/>
                <w:szCs w:val="22"/>
                <w:lang w:val="bg-BG" w:eastAsia="bg-BG"/>
              </w:rPr>
            </w:pPr>
            <w:r w:rsidRPr="00D764C6">
              <w:rPr>
                <w:rFonts w:ascii="Times New Roman" w:hAnsi="Times New Roman"/>
                <w:b/>
                <w:bCs/>
                <w:sz w:val="22"/>
                <w:szCs w:val="22"/>
                <w:lang w:val="bg-BG" w:eastAsia="bg-BG"/>
              </w:rPr>
              <w:t>Област на местоположение</w:t>
            </w:r>
          </w:p>
        </w:tc>
        <w:tc>
          <w:tcPr>
            <w:tcW w:w="1435"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Лавандула  (брой стопанства)</w:t>
            </w:r>
          </w:p>
        </w:tc>
        <w:tc>
          <w:tcPr>
            <w:tcW w:w="1486"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Маслодайна роза (брой стопанства)</w:t>
            </w:r>
          </w:p>
        </w:tc>
        <w:tc>
          <w:tcPr>
            <w:tcW w:w="1435"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Кориандър (брой стопанства)</w:t>
            </w:r>
          </w:p>
        </w:tc>
        <w:tc>
          <w:tcPr>
            <w:tcW w:w="1435"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Ориз (брой стопанства)</w:t>
            </w:r>
          </w:p>
        </w:tc>
        <w:tc>
          <w:tcPr>
            <w:tcW w:w="1435"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Памук (брой стопанства)</w:t>
            </w:r>
          </w:p>
        </w:tc>
      </w:tr>
      <w:tr w:rsidR="000D53C3" w:rsidRPr="00D764C6" w:rsidTr="00B42F62">
        <w:trPr>
          <w:trHeight w:val="330"/>
        </w:trPr>
        <w:tc>
          <w:tcPr>
            <w:tcW w:w="1782" w:type="dxa"/>
            <w:vMerge w:val="restart"/>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Добрич</w:t>
            </w: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1 474</w:t>
            </w:r>
          </w:p>
        </w:tc>
        <w:tc>
          <w:tcPr>
            <w:tcW w:w="1486"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7</w:t>
            </w: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3</w:t>
            </w: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w:t>
            </w: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w:t>
            </w:r>
          </w:p>
        </w:tc>
      </w:tr>
      <w:tr w:rsidR="000D53C3" w:rsidRPr="00D764C6" w:rsidTr="00B42F62">
        <w:trPr>
          <w:trHeight w:val="315"/>
        </w:trPr>
        <w:tc>
          <w:tcPr>
            <w:tcW w:w="1782" w:type="dxa"/>
            <w:vMerge/>
            <w:shd w:val="clear" w:color="auto" w:fill="auto"/>
            <w:vAlign w:val="center"/>
            <w:hideMark/>
          </w:tcPr>
          <w:p w:rsidR="000D53C3" w:rsidRPr="00D764C6" w:rsidRDefault="000D53C3" w:rsidP="00B42F62">
            <w:pPr>
              <w:overflowPunct/>
              <w:autoSpaceDE/>
              <w:autoSpaceDN/>
              <w:adjustRightInd/>
              <w:textAlignment w:val="auto"/>
              <w:rPr>
                <w:rFonts w:ascii="Times New Roman" w:hAnsi="Times New Roman"/>
                <w:sz w:val="24"/>
                <w:szCs w:val="24"/>
                <w:lang w:val="bg-BG" w:eastAsia="bg-BG"/>
              </w:rPr>
            </w:pP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48.61%</w:t>
            </w:r>
          </w:p>
        </w:tc>
        <w:tc>
          <w:tcPr>
            <w:tcW w:w="1486"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0.29%</w:t>
            </w: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0.35%</w:t>
            </w: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0.00%</w:t>
            </w: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0.00%</w:t>
            </w:r>
          </w:p>
        </w:tc>
      </w:tr>
    </w:tbl>
    <w:p w:rsidR="000D53C3" w:rsidRPr="00D764C6" w:rsidRDefault="000D53C3" w:rsidP="00B42F62">
      <w:pPr>
        <w:overflowPunct/>
        <w:autoSpaceDE/>
        <w:autoSpaceDN/>
        <w:adjustRightInd/>
        <w:spacing w:after="160" w:line="259" w:lineRule="auto"/>
        <w:ind w:firstLine="708"/>
        <w:jc w:val="both"/>
        <w:textAlignment w:val="auto"/>
        <w:rPr>
          <w:rFonts w:ascii="Times New Roman" w:eastAsia="Calibri" w:hAnsi="Times New Roman"/>
          <w:sz w:val="24"/>
          <w:szCs w:val="24"/>
          <w:lang w:val="bg-BG"/>
        </w:rPr>
      </w:pPr>
    </w:p>
    <w:tbl>
      <w:tblPr>
        <w:tblW w:w="9067" w:type="dxa"/>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1"/>
        <w:gridCol w:w="1559"/>
        <w:gridCol w:w="1486"/>
        <w:gridCol w:w="1375"/>
        <w:gridCol w:w="1381"/>
        <w:gridCol w:w="1335"/>
      </w:tblGrid>
      <w:tr w:rsidR="000D53C3" w:rsidRPr="00D764C6" w:rsidTr="00B42F62">
        <w:trPr>
          <w:trHeight w:val="606"/>
        </w:trPr>
        <w:tc>
          <w:tcPr>
            <w:tcW w:w="1931"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Област на местоположение</w:t>
            </w:r>
          </w:p>
        </w:tc>
        <w:tc>
          <w:tcPr>
            <w:tcW w:w="1559"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Лавандула (ха)</w:t>
            </w:r>
          </w:p>
        </w:tc>
        <w:tc>
          <w:tcPr>
            <w:tcW w:w="1486"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Маслодайна роза (ха)</w:t>
            </w:r>
          </w:p>
        </w:tc>
        <w:tc>
          <w:tcPr>
            <w:tcW w:w="1375"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Кориандър (ха)</w:t>
            </w:r>
          </w:p>
        </w:tc>
        <w:tc>
          <w:tcPr>
            <w:tcW w:w="1381"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Ориз (ха)</w:t>
            </w:r>
          </w:p>
        </w:tc>
        <w:tc>
          <w:tcPr>
            <w:tcW w:w="1335"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Памук (ха)</w:t>
            </w:r>
          </w:p>
        </w:tc>
      </w:tr>
      <w:tr w:rsidR="000D53C3" w:rsidRPr="00D764C6" w:rsidTr="00B42F62">
        <w:trPr>
          <w:trHeight w:val="330"/>
        </w:trPr>
        <w:tc>
          <w:tcPr>
            <w:tcW w:w="1931" w:type="dxa"/>
            <w:vMerge w:val="restart"/>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Добрич</w:t>
            </w:r>
          </w:p>
        </w:tc>
        <w:tc>
          <w:tcPr>
            <w:tcW w:w="1559"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10 696</w:t>
            </w:r>
          </w:p>
        </w:tc>
        <w:tc>
          <w:tcPr>
            <w:tcW w:w="1486"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45</w:t>
            </w:r>
          </w:p>
        </w:tc>
        <w:tc>
          <w:tcPr>
            <w:tcW w:w="137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187</w:t>
            </w:r>
          </w:p>
        </w:tc>
        <w:tc>
          <w:tcPr>
            <w:tcW w:w="1381"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w:t>
            </w:r>
          </w:p>
        </w:tc>
        <w:tc>
          <w:tcPr>
            <w:tcW w:w="13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w:t>
            </w:r>
          </w:p>
        </w:tc>
      </w:tr>
      <w:tr w:rsidR="000D53C3" w:rsidRPr="00D764C6" w:rsidTr="00B42F62">
        <w:trPr>
          <w:trHeight w:val="315"/>
        </w:trPr>
        <w:tc>
          <w:tcPr>
            <w:tcW w:w="1931" w:type="dxa"/>
            <w:vMerge/>
            <w:shd w:val="clear" w:color="auto" w:fill="auto"/>
            <w:vAlign w:val="center"/>
            <w:hideMark/>
          </w:tcPr>
          <w:p w:rsidR="000D53C3" w:rsidRPr="00D764C6" w:rsidRDefault="000D53C3" w:rsidP="00B42F62">
            <w:pPr>
              <w:overflowPunct/>
              <w:autoSpaceDE/>
              <w:autoSpaceDN/>
              <w:adjustRightInd/>
              <w:textAlignment w:val="auto"/>
              <w:rPr>
                <w:rFonts w:ascii="Times New Roman" w:hAnsi="Times New Roman"/>
                <w:sz w:val="24"/>
                <w:szCs w:val="24"/>
                <w:lang w:val="bg-BG" w:eastAsia="bg-BG"/>
              </w:rPr>
            </w:pPr>
          </w:p>
        </w:tc>
        <w:tc>
          <w:tcPr>
            <w:tcW w:w="1559"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49.54%</w:t>
            </w:r>
          </w:p>
        </w:tc>
        <w:tc>
          <w:tcPr>
            <w:tcW w:w="1486"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0.82%</w:t>
            </w:r>
          </w:p>
        </w:tc>
        <w:tc>
          <w:tcPr>
            <w:tcW w:w="137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0.85%</w:t>
            </w:r>
          </w:p>
        </w:tc>
        <w:tc>
          <w:tcPr>
            <w:tcW w:w="1381"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0.00%</w:t>
            </w:r>
          </w:p>
        </w:tc>
        <w:tc>
          <w:tcPr>
            <w:tcW w:w="13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0.00%</w:t>
            </w:r>
          </w:p>
        </w:tc>
      </w:tr>
    </w:tbl>
    <w:p w:rsidR="000D53C3" w:rsidRPr="00D764C6" w:rsidRDefault="000D53C3" w:rsidP="00B42F62">
      <w:pPr>
        <w:overflowPunct/>
        <w:autoSpaceDE/>
        <w:autoSpaceDN/>
        <w:adjustRightInd/>
        <w:spacing w:after="160" w:line="259" w:lineRule="auto"/>
        <w:ind w:firstLine="708"/>
        <w:jc w:val="both"/>
        <w:textAlignment w:val="auto"/>
        <w:rPr>
          <w:rFonts w:ascii="Times New Roman" w:eastAsia="Calibri" w:hAnsi="Times New Roman"/>
          <w:sz w:val="24"/>
          <w:szCs w:val="24"/>
          <w:lang w:val="bg-BG"/>
        </w:rPr>
      </w:pPr>
    </w:p>
    <w:p w:rsidR="000D53C3" w:rsidRPr="00D764C6" w:rsidRDefault="000D53C3" w:rsidP="00B42F62">
      <w:pPr>
        <w:overflowPunct/>
        <w:autoSpaceDE/>
        <w:autoSpaceDN/>
        <w:adjustRightInd/>
        <w:spacing w:after="160" w:line="259" w:lineRule="auto"/>
        <w:ind w:firstLine="708"/>
        <w:jc w:val="both"/>
        <w:textAlignment w:val="auto"/>
        <w:rPr>
          <w:rFonts w:ascii="Times New Roman" w:eastAsia="Calibri" w:hAnsi="Times New Roman"/>
          <w:b/>
          <w:sz w:val="24"/>
          <w:szCs w:val="24"/>
          <w:lang w:val="bg-BG"/>
        </w:rPr>
      </w:pPr>
      <w:r w:rsidRPr="00D764C6">
        <w:rPr>
          <w:rFonts w:ascii="Times New Roman" w:eastAsia="Calibri" w:hAnsi="Times New Roman"/>
          <w:b/>
          <w:sz w:val="24"/>
          <w:szCs w:val="24"/>
          <w:lang w:val="bg-BG"/>
        </w:rPr>
        <w:t>Зеленчуци:</w:t>
      </w:r>
    </w:p>
    <w:tbl>
      <w:tblPr>
        <w:tblW w:w="9072"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6"/>
        <w:gridCol w:w="1435"/>
        <w:gridCol w:w="4041"/>
      </w:tblGrid>
      <w:tr w:rsidR="000D53C3" w:rsidRPr="00D764C6" w:rsidTr="00B42F62">
        <w:trPr>
          <w:trHeight w:val="1049"/>
        </w:trPr>
        <w:tc>
          <w:tcPr>
            <w:tcW w:w="3596"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Област на местоположение</w:t>
            </w:r>
          </w:p>
        </w:tc>
        <w:tc>
          <w:tcPr>
            <w:tcW w:w="1435"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Картофи (брой стопанства)</w:t>
            </w:r>
          </w:p>
        </w:tc>
        <w:tc>
          <w:tcPr>
            <w:tcW w:w="4041"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Пресни зеленчуци,  дини, пъпеши и ягоди (брой стопанства)</w:t>
            </w:r>
          </w:p>
        </w:tc>
      </w:tr>
      <w:tr w:rsidR="000D53C3" w:rsidRPr="00D764C6" w:rsidTr="00B42F62">
        <w:trPr>
          <w:trHeight w:val="330"/>
        </w:trPr>
        <w:tc>
          <w:tcPr>
            <w:tcW w:w="3596" w:type="dxa"/>
            <w:vMerge w:val="restart"/>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Добрич</w:t>
            </w: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243</w:t>
            </w:r>
          </w:p>
        </w:tc>
        <w:tc>
          <w:tcPr>
            <w:tcW w:w="4041"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860</w:t>
            </w:r>
          </w:p>
        </w:tc>
      </w:tr>
      <w:tr w:rsidR="000D53C3" w:rsidRPr="00D764C6" w:rsidTr="00B42F62">
        <w:trPr>
          <w:trHeight w:val="315"/>
        </w:trPr>
        <w:tc>
          <w:tcPr>
            <w:tcW w:w="3596" w:type="dxa"/>
            <w:vMerge/>
            <w:shd w:val="clear" w:color="auto" w:fill="auto"/>
            <w:vAlign w:val="center"/>
            <w:hideMark/>
          </w:tcPr>
          <w:p w:rsidR="000D53C3" w:rsidRPr="00D764C6" w:rsidRDefault="000D53C3" w:rsidP="00B42F62">
            <w:pPr>
              <w:overflowPunct/>
              <w:autoSpaceDE/>
              <w:autoSpaceDN/>
              <w:adjustRightInd/>
              <w:textAlignment w:val="auto"/>
              <w:rPr>
                <w:rFonts w:ascii="Times New Roman" w:hAnsi="Times New Roman"/>
                <w:sz w:val="24"/>
                <w:szCs w:val="24"/>
                <w:lang w:val="bg-BG" w:eastAsia="bg-BG"/>
              </w:rPr>
            </w:pPr>
          </w:p>
        </w:tc>
        <w:tc>
          <w:tcPr>
            <w:tcW w:w="1435"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1.23%</w:t>
            </w:r>
          </w:p>
        </w:tc>
        <w:tc>
          <w:tcPr>
            <w:tcW w:w="4041"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4.67%</w:t>
            </w:r>
          </w:p>
        </w:tc>
      </w:tr>
    </w:tbl>
    <w:p w:rsidR="000D53C3" w:rsidRPr="00D764C6" w:rsidRDefault="000D53C3" w:rsidP="00B42F62">
      <w:pPr>
        <w:overflowPunct/>
        <w:autoSpaceDE/>
        <w:autoSpaceDN/>
        <w:adjustRightInd/>
        <w:spacing w:after="160" w:line="259" w:lineRule="auto"/>
        <w:ind w:firstLine="708"/>
        <w:jc w:val="both"/>
        <w:textAlignment w:val="auto"/>
        <w:rPr>
          <w:rFonts w:ascii="Times New Roman" w:eastAsia="Calibri" w:hAnsi="Times New Roman"/>
          <w:sz w:val="24"/>
          <w:szCs w:val="24"/>
          <w:lang w:val="bg-BG"/>
        </w:rPr>
      </w:pPr>
    </w:p>
    <w:tbl>
      <w:tblPr>
        <w:tblW w:w="9072"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7"/>
        <w:gridCol w:w="1417"/>
        <w:gridCol w:w="4018"/>
      </w:tblGrid>
      <w:tr w:rsidR="000D53C3" w:rsidRPr="00D764C6" w:rsidTr="00B42F62">
        <w:trPr>
          <w:trHeight w:val="684"/>
        </w:trPr>
        <w:tc>
          <w:tcPr>
            <w:tcW w:w="3637"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Област на местоположение</w:t>
            </w:r>
          </w:p>
        </w:tc>
        <w:tc>
          <w:tcPr>
            <w:tcW w:w="1417"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Картофи (ха)</w:t>
            </w:r>
          </w:p>
        </w:tc>
        <w:tc>
          <w:tcPr>
            <w:tcW w:w="4018"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sz w:val="24"/>
                <w:szCs w:val="24"/>
                <w:lang w:val="bg-BG" w:eastAsia="bg-BG"/>
              </w:rPr>
            </w:pPr>
            <w:r w:rsidRPr="00D764C6">
              <w:rPr>
                <w:rFonts w:ascii="Times New Roman" w:hAnsi="Times New Roman"/>
                <w:b/>
                <w:bCs/>
                <w:sz w:val="24"/>
                <w:szCs w:val="24"/>
                <w:lang w:val="bg-BG" w:eastAsia="bg-BG"/>
              </w:rPr>
              <w:t>Пресни зеленчуци,  дини, пъпеши и ягоди (ха)</w:t>
            </w:r>
          </w:p>
        </w:tc>
      </w:tr>
      <w:tr w:rsidR="000D53C3" w:rsidRPr="00D764C6" w:rsidTr="00B42F62">
        <w:trPr>
          <w:trHeight w:val="330"/>
        </w:trPr>
        <w:tc>
          <w:tcPr>
            <w:tcW w:w="3637" w:type="dxa"/>
            <w:vMerge w:val="restart"/>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Добрич</w:t>
            </w:r>
          </w:p>
        </w:tc>
        <w:tc>
          <w:tcPr>
            <w:tcW w:w="1417"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60</w:t>
            </w:r>
          </w:p>
        </w:tc>
        <w:tc>
          <w:tcPr>
            <w:tcW w:w="4018"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2 304</w:t>
            </w:r>
          </w:p>
        </w:tc>
      </w:tr>
      <w:tr w:rsidR="000D53C3" w:rsidRPr="00D764C6" w:rsidTr="00B42F62">
        <w:trPr>
          <w:trHeight w:val="315"/>
        </w:trPr>
        <w:tc>
          <w:tcPr>
            <w:tcW w:w="3637" w:type="dxa"/>
            <w:vMerge/>
            <w:shd w:val="clear" w:color="auto" w:fill="auto"/>
            <w:vAlign w:val="center"/>
            <w:hideMark/>
          </w:tcPr>
          <w:p w:rsidR="000D53C3" w:rsidRPr="00D764C6" w:rsidRDefault="000D53C3" w:rsidP="00B42F62">
            <w:pPr>
              <w:overflowPunct/>
              <w:autoSpaceDE/>
              <w:autoSpaceDN/>
              <w:adjustRightInd/>
              <w:textAlignment w:val="auto"/>
              <w:rPr>
                <w:rFonts w:ascii="Times New Roman" w:hAnsi="Times New Roman"/>
                <w:sz w:val="24"/>
                <w:szCs w:val="24"/>
                <w:lang w:val="bg-BG" w:eastAsia="bg-BG"/>
              </w:rPr>
            </w:pPr>
          </w:p>
        </w:tc>
        <w:tc>
          <w:tcPr>
            <w:tcW w:w="1417"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0.51%</w:t>
            </w:r>
          </w:p>
        </w:tc>
        <w:tc>
          <w:tcPr>
            <w:tcW w:w="4018" w:type="dxa"/>
            <w:shd w:val="clear" w:color="auto" w:fill="auto"/>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8.61%</w:t>
            </w:r>
          </w:p>
        </w:tc>
      </w:tr>
    </w:tbl>
    <w:p w:rsidR="000D53C3" w:rsidRPr="00D764C6" w:rsidRDefault="000D53C3" w:rsidP="00B42F62">
      <w:pPr>
        <w:overflowPunct/>
        <w:autoSpaceDE/>
        <w:autoSpaceDN/>
        <w:adjustRightInd/>
        <w:spacing w:after="160" w:line="259" w:lineRule="auto"/>
        <w:ind w:firstLine="708"/>
        <w:jc w:val="both"/>
        <w:textAlignment w:val="auto"/>
        <w:rPr>
          <w:rFonts w:ascii="Times New Roman" w:eastAsia="Calibri" w:hAnsi="Times New Roman"/>
          <w:sz w:val="24"/>
          <w:szCs w:val="24"/>
          <w:lang w:val="bg-BG"/>
        </w:rPr>
      </w:pPr>
    </w:p>
    <w:p w:rsidR="000D53C3" w:rsidRPr="00D764C6" w:rsidRDefault="000D53C3" w:rsidP="00B42F62">
      <w:pPr>
        <w:overflowPunct/>
        <w:autoSpaceDE/>
        <w:autoSpaceDN/>
        <w:adjustRightInd/>
        <w:spacing w:after="160" w:line="259" w:lineRule="auto"/>
        <w:ind w:firstLine="708"/>
        <w:jc w:val="both"/>
        <w:textAlignment w:val="auto"/>
        <w:rPr>
          <w:rFonts w:ascii="Times New Roman" w:eastAsia="Calibri" w:hAnsi="Times New Roman"/>
          <w:b/>
          <w:sz w:val="24"/>
          <w:szCs w:val="24"/>
          <w:lang w:val="bg-BG"/>
        </w:rPr>
      </w:pPr>
      <w:r w:rsidRPr="00D764C6">
        <w:rPr>
          <w:rFonts w:ascii="Times New Roman" w:eastAsia="Calibri" w:hAnsi="Times New Roman"/>
          <w:b/>
          <w:sz w:val="24"/>
          <w:szCs w:val="24"/>
          <w:lang w:val="bg-BG"/>
        </w:rPr>
        <w:t>Трайни насаждения с местонахождение обл. Добрич:</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275"/>
        <w:gridCol w:w="1276"/>
        <w:gridCol w:w="1276"/>
        <w:gridCol w:w="1559"/>
        <w:gridCol w:w="1276"/>
        <w:gridCol w:w="1276"/>
        <w:gridCol w:w="1275"/>
      </w:tblGrid>
      <w:tr w:rsidR="000D53C3" w:rsidRPr="00D764C6" w:rsidTr="00B42F62">
        <w:trPr>
          <w:trHeight w:val="841"/>
        </w:trPr>
        <w:tc>
          <w:tcPr>
            <w:tcW w:w="988"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lang w:val="bg-BG" w:eastAsia="bg-BG"/>
              </w:rPr>
            </w:pPr>
            <w:r w:rsidRPr="00D764C6">
              <w:rPr>
                <w:rFonts w:ascii="Times New Roman" w:hAnsi="Times New Roman"/>
                <w:b/>
                <w:bCs/>
                <w:lang w:val="bg-BG" w:eastAsia="bg-BG"/>
              </w:rPr>
              <w:t xml:space="preserve">Област </w:t>
            </w:r>
          </w:p>
        </w:tc>
        <w:tc>
          <w:tcPr>
            <w:tcW w:w="1275"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lang w:val="bg-BG" w:eastAsia="bg-BG"/>
              </w:rPr>
            </w:pPr>
            <w:r w:rsidRPr="00D764C6">
              <w:rPr>
                <w:rFonts w:ascii="Times New Roman" w:hAnsi="Times New Roman"/>
                <w:b/>
                <w:bCs/>
                <w:lang w:val="bg-BG" w:eastAsia="bg-BG"/>
              </w:rPr>
              <w:t>Ябълки (брой стопанства)</w:t>
            </w:r>
          </w:p>
        </w:tc>
        <w:tc>
          <w:tcPr>
            <w:tcW w:w="1276"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lang w:val="bg-BG" w:eastAsia="bg-BG"/>
              </w:rPr>
            </w:pPr>
            <w:r w:rsidRPr="00D764C6">
              <w:rPr>
                <w:rFonts w:ascii="Times New Roman" w:hAnsi="Times New Roman"/>
                <w:b/>
                <w:bCs/>
                <w:lang w:val="bg-BG" w:eastAsia="bg-BG"/>
              </w:rPr>
              <w:t>Сливи   (брой стопанства)</w:t>
            </w:r>
          </w:p>
        </w:tc>
        <w:tc>
          <w:tcPr>
            <w:tcW w:w="1276"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lang w:val="bg-BG" w:eastAsia="bg-BG"/>
              </w:rPr>
            </w:pPr>
            <w:r w:rsidRPr="00D764C6">
              <w:rPr>
                <w:rFonts w:ascii="Times New Roman" w:hAnsi="Times New Roman"/>
                <w:b/>
                <w:bCs/>
                <w:lang w:val="bg-BG" w:eastAsia="bg-BG"/>
              </w:rPr>
              <w:t>Череши   (брой   стопанства)</w:t>
            </w:r>
          </w:p>
        </w:tc>
        <w:tc>
          <w:tcPr>
            <w:tcW w:w="1559"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lang w:val="bg-BG" w:eastAsia="bg-BG"/>
              </w:rPr>
            </w:pPr>
            <w:r w:rsidRPr="00D764C6">
              <w:rPr>
                <w:rFonts w:ascii="Times New Roman" w:hAnsi="Times New Roman"/>
                <w:b/>
                <w:bCs/>
                <w:lang w:val="bg-BG" w:eastAsia="bg-BG"/>
              </w:rPr>
              <w:t>Праскови (брой стопанства)</w:t>
            </w:r>
          </w:p>
        </w:tc>
        <w:tc>
          <w:tcPr>
            <w:tcW w:w="1276"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lang w:val="bg-BG" w:eastAsia="bg-BG"/>
              </w:rPr>
            </w:pPr>
            <w:r w:rsidRPr="00D764C6">
              <w:rPr>
                <w:rFonts w:ascii="Times New Roman" w:hAnsi="Times New Roman"/>
                <w:b/>
                <w:bCs/>
                <w:lang w:val="bg-BG" w:eastAsia="bg-BG"/>
              </w:rPr>
              <w:t>Кайсии и зарзали (брой стопанства)</w:t>
            </w:r>
          </w:p>
        </w:tc>
        <w:tc>
          <w:tcPr>
            <w:tcW w:w="1276"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lang w:val="bg-BG" w:eastAsia="bg-BG"/>
              </w:rPr>
            </w:pPr>
            <w:r w:rsidRPr="00D764C6">
              <w:rPr>
                <w:rFonts w:ascii="Times New Roman" w:hAnsi="Times New Roman"/>
                <w:b/>
                <w:bCs/>
                <w:lang w:val="bg-BG" w:eastAsia="bg-BG"/>
              </w:rPr>
              <w:t>Малини (брой стопанства)</w:t>
            </w:r>
          </w:p>
        </w:tc>
        <w:tc>
          <w:tcPr>
            <w:tcW w:w="1275" w:type="dxa"/>
            <w:shd w:val="clear" w:color="auto" w:fill="auto"/>
          </w:tcPr>
          <w:p w:rsidR="000D53C3" w:rsidRPr="00D764C6" w:rsidRDefault="000D53C3" w:rsidP="00B42F62">
            <w:pPr>
              <w:overflowPunct/>
              <w:autoSpaceDE/>
              <w:autoSpaceDN/>
              <w:adjustRightInd/>
              <w:jc w:val="center"/>
              <w:textAlignment w:val="auto"/>
              <w:rPr>
                <w:rFonts w:ascii="Times New Roman" w:hAnsi="Times New Roman"/>
                <w:b/>
                <w:bCs/>
                <w:lang w:val="bg-BG" w:eastAsia="bg-BG"/>
              </w:rPr>
            </w:pPr>
            <w:r w:rsidRPr="00D764C6">
              <w:rPr>
                <w:rFonts w:ascii="Times New Roman" w:hAnsi="Times New Roman"/>
                <w:b/>
                <w:bCs/>
                <w:lang w:val="bg-BG" w:eastAsia="bg-BG"/>
              </w:rPr>
              <w:t>Лозя     (брой стопанства)</w:t>
            </w:r>
          </w:p>
        </w:tc>
      </w:tr>
      <w:tr w:rsidR="000D53C3" w:rsidRPr="00D764C6" w:rsidTr="00B42F62">
        <w:trPr>
          <w:trHeight w:val="416"/>
        </w:trPr>
        <w:tc>
          <w:tcPr>
            <w:tcW w:w="988" w:type="dxa"/>
            <w:vMerge w:val="restart"/>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2"/>
                <w:szCs w:val="22"/>
                <w:lang w:val="bg-BG" w:eastAsia="bg-BG"/>
              </w:rPr>
            </w:pPr>
            <w:r w:rsidRPr="00D764C6">
              <w:rPr>
                <w:rFonts w:ascii="Times New Roman" w:hAnsi="Times New Roman"/>
                <w:sz w:val="22"/>
                <w:szCs w:val="22"/>
                <w:lang w:val="bg-BG" w:eastAsia="bg-BG"/>
              </w:rPr>
              <w:t>Добрич</w:t>
            </w:r>
          </w:p>
        </w:tc>
        <w:tc>
          <w:tcPr>
            <w:tcW w:w="1275" w:type="dxa"/>
            <w:shd w:val="clear" w:color="FFFFFF" w:fill="FFFFFF"/>
            <w:vAlign w:val="center"/>
            <w:hideMark/>
          </w:tcPr>
          <w:p w:rsidR="000D53C3" w:rsidRPr="00D764C6" w:rsidRDefault="000D53C3" w:rsidP="00B42F62">
            <w:pPr>
              <w:overflowPunct/>
              <w:autoSpaceDE/>
              <w:autoSpaceDN/>
              <w:adjustRightInd/>
              <w:jc w:val="right"/>
              <w:textAlignment w:val="auto"/>
              <w:rPr>
                <w:rFonts w:ascii="Times New Roman" w:hAnsi="Times New Roman"/>
                <w:sz w:val="22"/>
                <w:szCs w:val="22"/>
                <w:lang w:val="bg-BG" w:eastAsia="bg-BG"/>
              </w:rPr>
            </w:pPr>
            <w:r w:rsidRPr="00D764C6">
              <w:rPr>
                <w:rFonts w:ascii="Times New Roman" w:hAnsi="Times New Roman"/>
                <w:sz w:val="22"/>
                <w:szCs w:val="22"/>
                <w:lang w:val="bg-BG" w:eastAsia="bg-BG"/>
              </w:rPr>
              <w:t xml:space="preserve">  116</w:t>
            </w:r>
          </w:p>
        </w:tc>
        <w:tc>
          <w:tcPr>
            <w:tcW w:w="1276" w:type="dxa"/>
            <w:shd w:val="clear" w:color="FFFFFF" w:fill="FFFFFF"/>
            <w:vAlign w:val="center"/>
            <w:hideMark/>
          </w:tcPr>
          <w:p w:rsidR="000D53C3" w:rsidRPr="00D764C6" w:rsidRDefault="000D53C3" w:rsidP="00B42F62">
            <w:pPr>
              <w:overflowPunct/>
              <w:autoSpaceDE/>
              <w:autoSpaceDN/>
              <w:adjustRightInd/>
              <w:jc w:val="right"/>
              <w:textAlignment w:val="auto"/>
              <w:rPr>
                <w:rFonts w:ascii="Times New Roman" w:hAnsi="Times New Roman"/>
                <w:sz w:val="22"/>
                <w:szCs w:val="22"/>
                <w:lang w:val="bg-BG" w:eastAsia="bg-BG"/>
              </w:rPr>
            </w:pPr>
            <w:r w:rsidRPr="00D764C6">
              <w:rPr>
                <w:rFonts w:ascii="Times New Roman" w:hAnsi="Times New Roman"/>
                <w:sz w:val="22"/>
                <w:szCs w:val="22"/>
                <w:lang w:val="bg-BG" w:eastAsia="bg-BG"/>
              </w:rPr>
              <w:t xml:space="preserve">  203</w:t>
            </w:r>
          </w:p>
        </w:tc>
        <w:tc>
          <w:tcPr>
            <w:tcW w:w="1276" w:type="dxa"/>
            <w:shd w:val="clear" w:color="FFFFFF" w:fill="FFFFFF"/>
            <w:vAlign w:val="center"/>
            <w:hideMark/>
          </w:tcPr>
          <w:p w:rsidR="000D53C3" w:rsidRPr="00D764C6" w:rsidRDefault="000D53C3" w:rsidP="00B42F62">
            <w:pPr>
              <w:overflowPunct/>
              <w:autoSpaceDE/>
              <w:autoSpaceDN/>
              <w:adjustRightInd/>
              <w:jc w:val="right"/>
              <w:textAlignment w:val="auto"/>
              <w:rPr>
                <w:rFonts w:ascii="Times New Roman" w:hAnsi="Times New Roman"/>
                <w:sz w:val="22"/>
                <w:szCs w:val="22"/>
                <w:lang w:val="bg-BG" w:eastAsia="bg-BG"/>
              </w:rPr>
            </w:pPr>
            <w:r w:rsidRPr="00D764C6">
              <w:rPr>
                <w:rFonts w:ascii="Times New Roman" w:hAnsi="Times New Roman"/>
                <w:sz w:val="22"/>
                <w:szCs w:val="22"/>
                <w:lang w:val="bg-BG" w:eastAsia="bg-BG"/>
              </w:rPr>
              <w:t xml:space="preserve">  37</w:t>
            </w:r>
          </w:p>
        </w:tc>
        <w:tc>
          <w:tcPr>
            <w:tcW w:w="1559" w:type="dxa"/>
            <w:shd w:val="clear" w:color="FFFFFF" w:fill="FFFFFF"/>
            <w:vAlign w:val="center"/>
            <w:hideMark/>
          </w:tcPr>
          <w:p w:rsidR="000D53C3" w:rsidRPr="00D764C6" w:rsidRDefault="000D53C3" w:rsidP="00B42F62">
            <w:pPr>
              <w:overflowPunct/>
              <w:autoSpaceDE/>
              <w:autoSpaceDN/>
              <w:adjustRightInd/>
              <w:jc w:val="right"/>
              <w:textAlignment w:val="auto"/>
              <w:rPr>
                <w:rFonts w:ascii="Times New Roman" w:hAnsi="Times New Roman"/>
                <w:sz w:val="22"/>
                <w:szCs w:val="22"/>
                <w:lang w:val="bg-BG" w:eastAsia="bg-BG"/>
              </w:rPr>
            </w:pPr>
            <w:r w:rsidRPr="00D764C6">
              <w:rPr>
                <w:rFonts w:ascii="Times New Roman" w:hAnsi="Times New Roman"/>
                <w:sz w:val="22"/>
                <w:szCs w:val="22"/>
                <w:lang w:val="bg-BG" w:eastAsia="bg-BG"/>
              </w:rPr>
              <w:t xml:space="preserve">  54</w:t>
            </w:r>
          </w:p>
        </w:tc>
        <w:tc>
          <w:tcPr>
            <w:tcW w:w="1276" w:type="dxa"/>
            <w:shd w:val="clear" w:color="FFFFFF" w:fill="FFFFFF"/>
            <w:vAlign w:val="center"/>
            <w:hideMark/>
          </w:tcPr>
          <w:p w:rsidR="000D53C3" w:rsidRPr="00D764C6" w:rsidRDefault="000D53C3" w:rsidP="00B42F62">
            <w:pPr>
              <w:overflowPunct/>
              <w:autoSpaceDE/>
              <w:autoSpaceDN/>
              <w:adjustRightInd/>
              <w:jc w:val="right"/>
              <w:textAlignment w:val="auto"/>
              <w:rPr>
                <w:rFonts w:ascii="Times New Roman" w:hAnsi="Times New Roman"/>
                <w:sz w:val="22"/>
                <w:szCs w:val="22"/>
                <w:lang w:val="bg-BG" w:eastAsia="bg-BG"/>
              </w:rPr>
            </w:pPr>
            <w:r w:rsidRPr="00D764C6">
              <w:rPr>
                <w:rFonts w:ascii="Times New Roman" w:hAnsi="Times New Roman"/>
                <w:sz w:val="22"/>
                <w:szCs w:val="22"/>
                <w:lang w:val="bg-BG" w:eastAsia="bg-BG"/>
              </w:rPr>
              <w:t xml:space="preserve">  45</w:t>
            </w:r>
          </w:p>
        </w:tc>
        <w:tc>
          <w:tcPr>
            <w:tcW w:w="1276" w:type="dxa"/>
            <w:shd w:val="clear" w:color="FFFFFF" w:fill="FFFFFF"/>
            <w:vAlign w:val="center"/>
            <w:hideMark/>
          </w:tcPr>
          <w:p w:rsidR="000D53C3" w:rsidRPr="00D764C6" w:rsidRDefault="000D53C3" w:rsidP="00B42F62">
            <w:pPr>
              <w:overflowPunct/>
              <w:autoSpaceDE/>
              <w:autoSpaceDN/>
              <w:adjustRightInd/>
              <w:jc w:val="right"/>
              <w:textAlignment w:val="auto"/>
              <w:rPr>
                <w:rFonts w:ascii="Times New Roman" w:hAnsi="Times New Roman"/>
                <w:sz w:val="22"/>
                <w:szCs w:val="22"/>
                <w:lang w:val="bg-BG" w:eastAsia="bg-BG"/>
              </w:rPr>
            </w:pPr>
            <w:r w:rsidRPr="00D764C6">
              <w:rPr>
                <w:rFonts w:ascii="Times New Roman" w:hAnsi="Times New Roman"/>
                <w:sz w:val="22"/>
                <w:szCs w:val="22"/>
                <w:lang w:val="bg-BG" w:eastAsia="bg-BG"/>
              </w:rPr>
              <w:t xml:space="preserve">  8</w:t>
            </w:r>
          </w:p>
        </w:tc>
        <w:tc>
          <w:tcPr>
            <w:tcW w:w="1275" w:type="dxa"/>
            <w:shd w:val="clear" w:color="FFFFFF" w:fill="FFFFFF"/>
          </w:tcPr>
          <w:p w:rsidR="000D53C3" w:rsidRPr="00D764C6" w:rsidRDefault="000D53C3" w:rsidP="00B42F62">
            <w:pPr>
              <w:overflowPunct/>
              <w:autoSpaceDE/>
              <w:autoSpaceDN/>
              <w:adjustRightInd/>
              <w:jc w:val="right"/>
              <w:textAlignment w:val="auto"/>
              <w:rPr>
                <w:rFonts w:ascii="Times New Roman" w:hAnsi="Times New Roman"/>
                <w:sz w:val="22"/>
                <w:szCs w:val="22"/>
                <w:lang w:val="bg-BG" w:eastAsia="bg-BG"/>
              </w:rPr>
            </w:pPr>
            <w:r w:rsidRPr="00D764C6">
              <w:rPr>
                <w:rFonts w:ascii="Times New Roman" w:hAnsi="Times New Roman"/>
                <w:sz w:val="22"/>
                <w:szCs w:val="22"/>
                <w:lang w:val="bg-BG" w:eastAsia="bg-BG"/>
              </w:rPr>
              <w:t>206</w:t>
            </w:r>
          </w:p>
        </w:tc>
      </w:tr>
      <w:tr w:rsidR="000D53C3" w:rsidRPr="00D764C6" w:rsidTr="00B42F62">
        <w:trPr>
          <w:trHeight w:val="397"/>
        </w:trPr>
        <w:tc>
          <w:tcPr>
            <w:tcW w:w="988" w:type="dxa"/>
            <w:vMerge/>
            <w:vAlign w:val="center"/>
            <w:hideMark/>
          </w:tcPr>
          <w:p w:rsidR="000D53C3" w:rsidRPr="00D764C6" w:rsidRDefault="000D53C3" w:rsidP="00B42F62">
            <w:pPr>
              <w:overflowPunct/>
              <w:autoSpaceDE/>
              <w:autoSpaceDN/>
              <w:adjustRightInd/>
              <w:textAlignment w:val="auto"/>
              <w:rPr>
                <w:rFonts w:ascii="Times New Roman" w:hAnsi="Times New Roman"/>
                <w:sz w:val="22"/>
                <w:szCs w:val="22"/>
                <w:lang w:val="bg-BG" w:eastAsia="bg-BG"/>
              </w:rPr>
            </w:pPr>
          </w:p>
        </w:tc>
        <w:tc>
          <w:tcPr>
            <w:tcW w:w="1275" w:type="dxa"/>
            <w:shd w:val="clear" w:color="DCDCDC" w:fill="DCDCDC"/>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2"/>
                <w:szCs w:val="22"/>
                <w:lang w:val="bg-BG" w:eastAsia="bg-BG"/>
              </w:rPr>
            </w:pPr>
            <w:r w:rsidRPr="00D764C6">
              <w:rPr>
                <w:rFonts w:ascii="Times New Roman" w:hAnsi="Times New Roman"/>
                <w:i/>
                <w:iCs/>
                <w:sz w:val="22"/>
                <w:szCs w:val="22"/>
                <w:lang w:val="bg-BG" w:eastAsia="bg-BG"/>
              </w:rPr>
              <w:t>1.92%</w:t>
            </w:r>
          </w:p>
        </w:tc>
        <w:tc>
          <w:tcPr>
            <w:tcW w:w="1276" w:type="dxa"/>
            <w:shd w:val="clear" w:color="DCDCDC" w:fill="DCDCDC"/>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2"/>
                <w:szCs w:val="22"/>
                <w:lang w:val="bg-BG" w:eastAsia="bg-BG"/>
              </w:rPr>
            </w:pPr>
            <w:r w:rsidRPr="00D764C6">
              <w:rPr>
                <w:rFonts w:ascii="Times New Roman" w:hAnsi="Times New Roman"/>
                <w:i/>
                <w:iCs/>
                <w:sz w:val="22"/>
                <w:szCs w:val="22"/>
                <w:lang w:val="bg-BG" w:eastAsia="bg-BG"/>
              </w:rPr>
              <w:t>2.19%</w:t>
            </w:r>
          </w:p>
        </w:tc>
        <w:tc>
          <w:tcPr>
            <w:tcW w:w="1276" w:type="dxa"/>
            <w:shd w:val="clear" w:color="DCDCDC" w:fill="DCDCDC"/>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2"/>
                <w:szCs w:val="22"/>
                <w:lang w:val="bg-BG" w:eastAsia="bg-BG"/>
              </w:rPr>
            </w:pPr>
            <w:r w:rsidRPr="00D764C6">
              <w:rPr>
                <w:rFonts w:ascii="Times New Roman" w:hAnsi="Times New Roman"/>
                <w:i/>
                <w:iCs/>
                <w:sz w:val="22"/>
                <w:szCs w:val="22"/>
                <w:lang w:val="bg-BG" w:eastAsia="bg-BG"/>
              </w:rPr>
              <w:t>0.48%</w:t>
            </w:r>
          </w:p>
        </w:tc>
        <w:tc>
          <w:tcPr>
            <w:tcW w:w="1559" w:type="dxa"/>
            <w:shd w:val="clear" w:color="DCDCDC" w:fill="DCDCDC"/>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2"/>
                <w:szCs w:val="22"/>
                <w:lang w:val="bg-BG" w:eastAsia="bg-BG"/>
              </w:rPr>
            </w:pPr>
            <w:r w:rsidRPr="00D764C6">
              <w:rPr>
                <w:rFonts w:ascii="Times New Roman" w:hAnsi="Times New Roman"/>
                <w:i/>
                <w:iCs/>
                <w:sz w:val="22"/>
                <w:szCs w:val="22"/>
                <w:lang w:val="bg-BG" w:eastAsia="bg-BG"/>
              </w:rPr>
              <w:t>1.56%</w:t>
            </w:r>
          </w:p>
        </w:tc>
        <w:tc>
          <w:tcPr>
            <w:tcW w:w="1276" w:type="dxa"/>
            <w:shd w:val="clear" w:color="DCDCDC" w:fill="DCDCDC"/>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2"/>
                <w:szCs w:val="22"/>
                <w:lang w:val="bg-BG" w:eastAsia="bg-BG"/>
              </w:rPr>
            </w:pPr>
            <w:r w:rsidRPr="00D764C6">
              <w:rPr>
                <w:rFonts w:ascii="Times New Roman" w:hAnsi="Times New Roman"/>
                <w:i/>
                <w:iCs/>
                <w:sz w:val="22"/>
                <w:szCs w:val="22"/>
                <w:lang w:val="bg-BG" w:eastAsia="bg-BG"/>
              </w:rPr>
              <w:t>1.90%</w:t>
            </w:r>
          </w:p>
        </w:tc>
        <w:tc>
          <w:tcPr>
            <w:tcW w:w="1276" w:type="dxa"/>
            <w:shd w:val="clear" w:color="DCDCDC" w:fill="DCDCDC"/>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2"/>
                <w:szCs w:val="22"/>
                <w:lang w:val="bg-BG" w:eastAsia="bg-BG"/>
              </w:rPr>
            </w:pPr>
            <w:r w:rsidRPr="00D764C6">
              <w:rPr>
                <w:rFonts w:ascii="Times New Roman" w:hAnsi="Times New Roman"/>
                <w:i/>
                <w:iCs/>
                <w:sz w:val="22"/>
                <w:szCs w:val="22"/>
                <w:lang w:val="bg-BG" w:eastAsia="bg-BG"/>
              </w:rPr>
              <w:t>0.83%</w:t>
            </w:r>
          </w:p>
        </w:tc>
        <w:tc>
          <w:tcPr>
            <w:tcW w:w="1275" w:type="dxa"/>
            <w:shd w:val="clear" w:color="DCDCDC" w:fill="DCDCDC"/>
          </w:tcPr>
          <w:p w:rsidR="000D53C3" w:rsidRPr="00D764C6" w:rsidRDefault="000D53C3" w:rsidP="00B42F62">
            <w:pPr>
              <w:overflowPunct/>
              <w:autoSpaceDE/>
              <w:autoSpaceDN/>
              <w:adjustRightInd/>
              <w:jc w:val="right"/>
              <w:textAlignment w:val="auto"/>
              <w:rPr>
                <w:rFonts w:ascii="Times New Roman" w:hAnsi="Times New Roman"/>
                <w:i/>
                <w:iCs/>
                <w:sz w:val="22"/>
                <w:szCs w:val="22"/>
                <w:lang w:val="bg-BG" w:eastAsia="bg-BG"/>
              </w:rPr>
            </w:pPr>
            <w:r w:rsidRPr="00D764C6">
              <w:rPr>
                <w:rFonts w:ascii="Times New Roman" w:hAnsi="Times New Roman"/>
                <w:i/>
                <w:iCs/>
                <w:sz w:val="22"/>
                <w:szCs w:val="22"/>
                <w:lang w:val="bg-BG" w:eastAsia="bg-BG"/>
              </w:rPr>
              <w:t>1,35%</w:t>
            </w:r>
          </w:p>
        </w:tc>
      </w:tr>
    </w:tbl>
    <w:p w:rsidR="000D53C3" w:rsidRPr="00D764C6" w:rsidRDefault="000D53C3" w:rsidP="00B42F62">
      <w:pPr>
        <w:overflowPunct/>
        <w:autoSpaceDE/>
        <w:autoSpaceDN/>
        <w:adjustRightInd/>
        <w:spacing w:after="160" w:line="259" w:lineRule="auto"/>
        <w:ind w:firstLine="708"/>
        <w:jc w:val="both"/>
        <w:textAlignment w:val="auto"/>
        <w:rPr>
          <w:rFonts w:ascii="Times New Roman" w:eastAsia="Calibri" w:hAnsi="Times New Roman"/>
          <w:sz w:val="24"/>
          <w:szCs w:val="24"/>
          <w:lang w:val="bg-BG"/>
        </w:rPr>
      </w:pPr>
    </w:p>
    <w:tbl>
      <w:tblPr>
        <w:tblW w:w="99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851"/>
        <w:gridCol w:w="1916"/>
        <w:gridCol w:w="1134"/>
        <w:gridCol w:w="1275"/>
        <w:gridCol w:w="1134"/>
        <w:gridCol w:w="993"/>
        <w:gridCol w:w="850"/>
      </w:tblGrid>
      <w:tr w:rsidR="000D53C3" w:rsidRPr="00D764C6" w:rsidTr="00B42F62">
        <w:trPr>
          <w:trHeight w:val="762"/>
        </w:trPr>
        <w:tc>
          <w:tcPr>
            <w:tcW w:w="1843"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lang w:val="bg-BG" w:eastAsia="bg-BG"/>
              </w:rPr>
            </w:pPr>
            <w:r w:rsidRPr="00D764C6">
              <w:rPr>
                <w:rFonts w:ascii="Times New Roman" w:hAnsi="Times New Roman"/>
                <w:b/>
                <w:bCs/>
                <w:lang w:val="bg-BG" w:eastAsia="bg-BG"/>
              </w:rPr>
              <w:t xml:space="preserve">Област </w:t>
            </w:r>
          </w:p>
        </w:tc>
        <w:tc>
          <w:tcPr>
            <w:tcW w:w="851"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lang w:val="bg-BG" w:eastAsia="bg-BG"/>
              </w:rPr>
            </w:pPr>
            <w:r w:rsidRPr="00D764C6">
              <w:rPr>
                <w:rFonts w:ascii="Times New Roman" w:hAnsi="Times New Roman"/>
                <w:b/>
                <w:bCs/>
                <w:lang w:val="bg-BG" w:eastAsia="bg-BG"/>
              </w:rPr>
              <w:t>Ябълки (ха)</w:t>
            </w:r>
          </w:p>
        </w:tc>
        <w:tc>
          <w:tcPr>
            <w:tcW w:w="1916"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lang w:val="bg-BG" w:eastAsia="bg-BG"/>
              </w:rPr>
            </w:pPr>
            <w:r w:rsidRPr="00D764C6">
              <w:rPr>
                <w:rFonts w:ascii="Times New Roman" w:hAnsi="Times New Roman"/>
                <w:b/>
                <w:bCs/>
                <w:lang w:val="bg-BG" w:eastAsia="bg-BG"/>
              </w:rPr>
              <w:t>Сливи и джанки (ха)</w:t>
            </w:r>
          </w:p>
        </w:tc>
        <w:tc>
          <w:tcPr>
            <w:tcW w:w="1134"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lang w:val="bg-BG" w:eastAsia="bg-BG"/>
              </w:rPr>
            </w:pPr>
            <w:r w:rsidRPr="00D764C6">
              <w:rPr>
                <w:rFonts w:ascii="Times New Roman" w:hAnsi="Times New Roman"/>
                <w:b/>
                <w:bCs/>
                <w:lang w:val="bg-BG" w:eastAsia="bg-BG"/>
              </w:rPr>
              <w:t>Череши (ха)</w:t>
            </w:r>
          </w:p>
        </w:tc>
        <w:tc>
          <w:tcPr>
            <w:tcW w:w="1275"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lang w:val="bg-BG" w:eastAsia="bg-BG"/>
              </w:rPr>
            </w:pPr>
            <w:r w:rsidRPr="00D764C6">
              <w:rPr>
                <w:rFonts w:ascii="Times New Roman" w:hAnsi="Times New Roman"/>
                <w:b/>
                <w:bCs/>
                <w:lang w:val="bg-BG" w:eastAsia="bg-BG"/>
              </w:rPr>
              <w:t>Праскови (ха)</w:t>
            </w:r>
          </w:p>
        </w:tc>
        <w:tc>
          <w:tcPr>
            <w:tcW w:w="1134"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lang w:val="bg-BG" w:eastAsia="bg-BG"/>
              </w:rPr>
            </w:pPr>
            <w:r w:rsidRPr="00D764C6">
              <w:rPr>
                <w:rFonts w:ascii="Times New Roman" w:hAnsi="Times New Roman"/>
                <w:b/>
                <w:bCs/>
                <w:lang w:val="bg-BG" w:eastAsia="bg-BG"/>
              </w:rPr>
              <w:t>Кайсии и зарзали (ха)</w:t>
            </w:r>
          </w:p>
        </w:tc>
        <w:tc>
          <w:tcPr>
            <w:tcW w:w="993" w:type="dxa"/>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b/>
                <w:bCs/>
                <w:lang w:val="bg-BG" w:eastAsia="bg-BG"/>
              </w:rPr>
            </w:pPr>
            <w:r w:rsidRPr="00D764C6">
              <w:rPr>
                <w:rFonts w:ascii="Times New Roman" w:hAnsi="Times New Roman"/>
                <w:b/>
                <w:bCs/>
                <w:lang w:val="bg-BG" w:eastAsia="bg-BG"/>
              </w:rPr>
              <w:t>Малини (ха)</w:t>
            </w:r>
          </w:p>
        </w:tc>
        <w:tc>
          <w:tcPr>
            <w:tcW w:w="850" w:type="dxa"/>
            <w:shd w:val="clear" w:color="auto" w:fill="auto"/>
          </w:tcPr>
          <w:p w:rsidR="000D53C3" w:rsidRPr="00D764C6" w:rsidRDefault="000D53C3" w:rsidP="00B42F62">
            <w:pPr>
              <w:overflowPunct/>
              <w:autoSpaceDE/>
              <w:autoSpaceDN/>
              <w:adjustRightInd/>
              <w:jc w:val="center"/>
              <w:textAlignment w:val="auto"/>
              <w:rPr>
                <w:rFonts w:ascii="Times New Roman" w:hAnsi="Times New Roman"/>
                <w:b/>
                <w:bCs/>
                <w:lang w:val="bg-BG" w:eastAsia="bg-BG"/>
              </w:rPr>
            </w:pPr>
            <w:r w:rsidRPr="00D764C6">
              <w:rPr>
                <w:rFonts w:ascii="Times New Roman" w:hAnsi="Times New Roman"/>
                <w:b/>
                <w:bCs/>
                <w:lang w:val="bg-BG" w:eastAsia="bg-BG"/>
              </w:rPr>
              <w:t>Лозя (ха)</w:t>
            </w:r>
          </w:p>
        </w:tc>
      </w:tr>
      <w:tr w:rsidR="000D53C3" w:rsidRPr="00D764C6" w:rsidTr="00B42F62">
        <w:trPr>
          <w:trHeight w:val="330"/>
        </w:trPr>
        <w:tc>
          <w:tcPr>
            <w:tcW w:w="1843" w:type="dxa"/>
            <w:vMerge w:val="restart"/>
            <w:shd w:val="clear" w:color="auto" w:fill="auto"/>
            <w:vAlign w:val="center"/>
            <w:hideMark/>
          </w:tcPr>
          <w:p w:rsidR="000D53C3" w:rsidRPr="00D764C6" w:rsidRDefault="000D53C3" w:rsidP="00B42F62">
            <w:pPr>
              <w:overflowPunct/>
              <w:autoSpaceDE/>
              <w:autoSpaceDN/>
              <w:adjustRightInd/>
              <w:jc w:val="center"/>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Добрич</w:t>
            </w:r>
          </w:p>
        </w:tc>
        <w:tc>
          <w:tcPr>
            <w:tcW w:w="851" w:type="dxa"/>
            <w:shd w:val="clear" w:color="FFFFFF" w:fill="FFFFFF"/>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203</w:t>
            </w:r>
          </w:p>
        </w:tc>
        <w:tc>
          <w:tcPr>
            <w:tcW w:w="1916" w:type="dxa"/>
            <w:shd w:val="clear" w:color="FFFFFF" w:fill="FFFFFF"/>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329</w:t>
            </w:r>
          </w:p>
        </w:tc>
        <w:tc>
          <w:tcPr>
            <w:tcW w:w="1134" w:type="dxa"/>
            <w:shd w:val="clear" w:color="FFFFFF" w:fill="FFFFFF"/>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190</w:t>
            </w:r>
          </w:p>
        </w:tc>
        <w:tc>
          <w:tcPr>
            <w:tcW w:w="1275" w:type="dxa"/>
            <w:shd w:val="clear" w:color="FFFFFF" w:fill="FFFFFF"/>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54</w:t>
            </w:r>
          </w:p>
        </w:tc>
        <w:tc>
          <w:tcPr>
            <w:tcW w:w="1134" w:type="dxa"/>
            <w:shd w:val="clear" w:color="FFFFFF" w:fill="FFFFFF"/>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157</w:t>
            </w:r>
          </w:p>
        </w:tc>
        <w:tc>
          <w:tcPr>
            <w:tcW w:w="993" w:type="dxa"/>
            <w:shd w:val="clear" w:color="FFFFFF" w:fill="FFFFFF"/>
            <w:vAlign w:val="center"/>
            <w:hideMark/>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 xml:space="preserve">  46</w:t>
            </w:r>
          </w:p>
        </w:tc>
        <w:tc>
          <w:tcPr>
            <w:tcW w:w="850" w:type="dxa"/>
            <w:shd w:val="clear" w:color="FFFFFF" w:fill="FFFFFF"/>
          </w:tcPr>
          <w:p w:rsidR="000D53C3" w:rsidRPr="00D764C6" w:rsidRDefault="000D53C3" w:rsidP="00B42F62">
            <w:pPr>
              <w:overflowPunct/>
              <w:autoSpaceDE/>
              <w:autoSpaceDN/>
              <w:adjustRightInd/>
              <w:jc w:val="right"/>
              <w:textAlignment w:val="auto"/>
              <w:rPr>
                <w:rFonts w:ascii="Times New Roman" w:hAnsi="Times New Roman"/>
                <w:sz w:val="24"/>
                <w:szCs w:val="24"/>
                <w:lang w:val="bg-BG" w:eastAsia="bg-BG"/>
              </w:rPr>
            </w:pPr>
            <w:r w:rsidRPr="00D764C6">
              <w:rPr>
                <w:rFonts w:ascii="Times New Roman" w:hAnsi="Times New Roman"/>
                <w:sz w:val="24"/>
                <w:szCs w:val="24"/>
                <w:lang w:val="bg-BG" w:eastAsia="bg-BG"/>
              </w:rPr>
              <w:t>229</w:t>
            </w:r>
          </w:p>
        </w:tc>
      </w:tr>
      <w:tr w:rsidR="000D53C3" w:rsidRPr="00D764C6" w:rsidTr="00B42F62">
        <w:trPr>
          <w:trHeight w:val="315"/>
        </w:trPr>
        <w:tc>
          <w:tcPr>
            <w:tcW w:w="1843" w:type="dxa"/>
            <w:vMerge/>
            <w:vAlign w:val="center"/>
            <w:hideMark/>
          </w:tcPr>
          <w:p w:rsidR="000D53C3" w:rsidRPr="00D764C6" w:rsidRDefault="000D53C3" w:rsidP="00B42F62">
            <w:pPr>
              <w:overflowPunct/>
              <w:autoSpaceDE/>
              <w:autoSpaceDN/>
              <w:adjustRightInd/>
              <w:textAlignment w:val="auto"/>
              <w:rPr>
                <w:rFonts w:ascii="Times New Roman" w:hAnsi="Times New Roman"/>
                <w:sz w:val="24"/>
                <w:szCs w:val="24"/>
                <w:lang w:val="bg-BG" w:eastAsia="bg-BG"/>
              </w:rPr>
            </w:pPr>
          </w:p>
        </w:tc>
        <w:tc>
          <w:tcPr>
            <w:tcW w:w="851" w:type="dxa"/>
            <w:shd w:val="clear" w:color="DCDCDC" w:fill="DCDCDC"/>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4.73%</w:t>
            </w:r>
          </w:p>
        </w:tc>
        <w:tc>
          <w:tcPr>
            <w:tcW w:w="1916" w:type="dxa"/>
            <w:shd w:val="clear" w:color="DCDCDC" w:fill="DCDCDC"/>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2.63%</w:t>
            </w:r>
          </w:p>
        </w:tc>
        <w:tc>
          <w:tcPr>
            <w:tcW w:w="1134" w:type="dxa"/>
            <w:shd w:val="clear" w:color="DCDCDC" w:fill="DCDCDC"/>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1.56%</w:t>
            </w:r>
          </w:p>
        </w:tc>
        <w:tc>
          <w:tcPr>
            <w:tcW w:w="1275" w:type="dxa"/>
            <w:shd w:val="clear" w:color="DCDCDC" w:fill="DCDCDC"/>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1.73%</w:t>
            </w:r>
          </w:p>
        </w:tc>
        <w:tc>
          <w:tcPr>
            <w:tcW w:w="1134" w:type="dxa"/>
            <w:shd w:val="clear" w:color="DCDCDC" w:fill="DCDCDC"/>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4.70%</w:t>
            </w:r>
          </w:p>
        </w:tc>
        <w:tc>
          <w:tcPr>
            <w:tcW w:w="993" w:type="dxa"/>
            <w:shd w:val="clear" w:color="DCDCDC" w:fill="DCDCDC"/>
            <w:vAlign w:val="center"/>
            <w:hideMark/>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2.27%</w:t>
            </w:r>
          </w:p>
        </w:tc>
        <w:tc>
          <w:tcPr>
            <w:tcW w:w="850" w:type="dxa"/>
            <w:shd w:val="clear" w:color="DCDCDC" w:fill="DCDCDC"/>
          </w:tcPr>
          <w:p w:rsidR="000D53C3" w:rsidRPr="00D764C6" w:rsidRDefault="000D53C3" w:rsidP="00B42F62">
            <w:pPr>
              <w:overflowPunct/>
              <w:autoSpaceDE/>
              <w:autoSpaceDN/>
              <w:adjustRightInd/>
              <w:jc w:val="right"/>
              <w:textAlignment w:val="auto"/>
              <w:rPr>
                <w:rFonts w:ascii="Times New Roman" w:hAnsi="Times New Roman"/>
                <w:i/>
                <w:iCs/>
                <w:sz w:val="24"/>
                <w:szCs w:val="24"/>
                <w:lang w:val="bg-BG" w:eastAsia="bg-BG"/>
              </w:rPr>
            </w:pPr>
            <w:r w:rsidRPr="00D764C6">
              <w:rPr>
                <w:rFonts w:ascii="Times New Roman" w:hAnsi="Times New Roman"/>
                <w:i/>
                <w:iCs/>
                <w:sz w:val="24"/>
                <w:szCs w:val="24"/>
                <w:lang w:val="bg-BG" w:eastAsia="bg-BG"/>
              </w:rPr>
              <w:t>0,66%</w:t>
            </w:r>
          </w:p>
        </w:tc>
      </w:tr>
    </w:tbl>
    <w:p w:rsidR="000D53C3" w:rsidRDefault="000D53C3" w:rsidP="00B42F62">
      <w:pPr>
        <w:ind w:left="709" w:firstLine="720"/>
        <w:rPr>
          <w:rFonts w:ascii="Times New Roman" w:hAnsi="Times New Roman"/>
          <w:color w:val="92D050"/>
          <w:spacing w:val="-1"/>
          <w:sz w:val="22"/>
          <w:szCs w:val="22"/>
          <w:lang w:val="bg-BG"/>
        </w:rPr>
      </w:pPr>
    </w:p>
    <w:p w:rsidR="006A2884" w:rsidRDefault="006A2884" w:rsidP="00B42F62">
      <w:pPr>
        <w:ind w:left="709"/>
        <w:jc w:val="both"/>
        <w:rPr>
          <w:rFonts w:ascii="Times New Roman" w:hAnsi="Times New Roman"/>
          <w:b/>
          <w:sz w:val="22"/>
          <w:szCs w:val="22"/>
          <w:u w:val="single"/>
          <w:lang w:val="bg-BG"/>
        </w:rPr>
      </w:pPr>
    </w:p>
    <w:p w:rsidR="006810E8" w:rsidRPr="00F55BE2" w:rsidRDefault="00F55BE2" w:rsidP="005D007C">
      <w:pPr>
        <w:ind w:firstLine="709"/>
        <w:jc w:val="both"/>
        <w:rPr>
          <w:rFonts w:ascii="Times New Roman" w:hAnsi="Times New Roman"/>
          <w:b/>
          <w:bCs/>
          <w:sz w:val="22"/>
          <w:szCs w:val="22"/>
          <w:u w:val="single"/>
          <w:lang w:val="be-BY"/>
        </w:rPr>
      </w:pPr>
      <w:r w:rsidRPr="00F55BE2">
        <w:rPr>
          <w:rFonts w:ascii="Times New Roman" w:hAnsi="Times New Roman"/>
          <w:b/>
          <w:sz w:val="22"/>
          <w:szCs w:val="22"/>
          <w:u w:val="single"/>
          <w:lang w:val="bg-BG"/>
        </w:rPr>
        <w:t>VІІІ</w:t>
      </w:r>
      <w:r w:rsidRPr="00F55BE2">
        <w:rPr>
          <w:rFonts w:ascii="Times New Roman" w:hAnsi="Times New Roman"/>
          <w:b/>
          <w:bCs/>
          <w:sz w:val="22"/>
          <w:szCs w:val="22"/>
          <w:u w:val="single"/>
          <w:lang w:val="bg-BG"/>
        </w:rPr>
        <w:t>.</w:t>
      </w:r>
      <w:r w:rsidR="006810E8" w:rsidRPr="00F55BE2">
        <w:rPr>
          <w:rFonts w:ascii="Times New Roman" w:hAnsi="Times New Roman"/>
          <w:b/>
          <w:bCs/>
          <w:sz w:val="22"/>
          <w:szCs w:val="22"/>
          <w:u w:val="single"/>
          <w:lang w:val="be-BY"/>
        </w:rPr>
        <w:t xml:space="preserve"> РЕГИСТРАЦИЯ И КОНТРОЛ НА ОБЕКТИТЕ ЗА СЪХРАНЕНИЕ НА ЗЪРНО И ЗЕМЕДЕЛСКИТЕ СТОПАНИ, ПРОИЗВЕЖДАЩИ ЗЪРНО НА ПЛОЩИ НАД 5 ДКА.</w:t>
      </w:r>
    </w:p>
    <w:p w:rsidR="005C66CE" w:rsidRPr="005C66CE" w:rsidRDefault="005C66CE" w:rsidP="005D007C">
      <w:pPr>
        <w:pStyle w:val="af2"/>
        <w:widowControl w:val="0"/>
        <w:numPr>
          <w:ilvl w:val="0"/>
          <w:numId w:val="11"/>
        </w:numPr>
        <w:overflowPunct/>
        <w:autoSpaceDE/>
        <w:autoSpaceDN/>
        <w:adjustRightInd/>
        <w:ind w:left="0" w:firstLine="709"/>
        <w:jc w:val="both"/>
        <w:textAlignment w:val="auto"/>
        <w:rPr>
          <w:rFonts w:ascii="Times New Roman" w:hAnsi="Times New Roman"/>
          <w:b/>
          <w:bCs/>
          <w:sz w:val="22"/>
          <w:szCs w:val="22"/>
          <w:lang w:val="bg-BG"/>
        </w:rPr>
      </w:pPr>
      <w:r w:rsidRPr="005C66CE">
        <w:rPr>
          <w:rFonts w:ascii="Times New Roman" w:hAnsi="Times New Roman"/>
          <w:b/>
          <w:bCs/>
          <w:sz w:val="22"/>
          <w:szCs w:val="22"/>
          <w:lang w:val="bg-BG"/>
        </w:rPr>
        <w:t>Обекти за съхранение на зърно</w:t>
      </w:r>
    </w:p>
    <w:p w:rsidR="005C66CE" w:rsidRPr="005C66CE" w:rsidRDefault="005C66CE" w:rsidP="005D007C">
      <w:pPr>
        <w:widowControl w:val="0"/>
        <w:overflowPunct/>
        <w:autoSpaceDE/>
        <w:autoSpaceDN/>
        <w:adjustRightInd/>
        <w:ind w:firstLine="709"/>
        <w:jc w:val="both"/>
        <w:textAlignment w:val="auto"/>
        <w:rPr>
          <w:rFonts w:ascii="Times New Roman" w:hAnsi="Times New Roman"/>
          <w:sz w:val="22"/>
          <w:szCs w:val="22"/>
          <w:lang w:val="be-BY"/>
        </w:rPr>
      </w:pPr>
    </w:p>
    <w:p w:rsidR="005C66CE" w:rsidRPr="006A2884" w:rsidRDefault="005C66CE" w:rsidP="005D007C">
      <w:pPr>
        <w:widowControl w:val="0"/>
        <w:overflowPunct/>
        <w:autoSpaceDE/>
        <w:autoSpaceDN/>
        <w:adjustRightInd/>
        <w:ind w:firstLine="709"/>
        <w:jc w:val="both"/>
        <w:textAlignment w:val="auto"/>
        <w:rPr>
          <w:rFonts w:ascii="Times New Roman" w:hAnsi="Times New Roman"/>
          <w:sz w:val="22"/>
          <w:szCs w:val="22"/>
          <w:lang w:val="be-BY"/>
        </w:rPr>
      </w:pPr>
      <w:r w:rsidRPr="006A2884">
        <w:rPr>
          <w:rFonts w:ascii="Times New Roman" w:hAnsi="Times New Roman"/>
          <w:sz w:val="22"/>
          <w:szCs w:val="22"/>
          <w:lang w:val="be-BY"/>
        </w:rPr>
        <w:t xml:space="preserve">На територията на Област Добрич към днешна дата </w:t>
      </w:r>
      <w:r w:rsidRPr="006A2884">
        <w:rPr>
          <w:rFonts w:ascii="Times New Roman" w:hAnsi="Times New Roman"/>
          <w:sz w:val="22"/>
          <w:szCs w:val="22"/>
          <w:lang w:val="bg-BG"/>
        </w:rPr>
        <w:t>действащите</w:t>
      </w:r>
      <w:r w:rsidRPr="006A2884">
        <w:rPr>
          <w:rFonts w:ascii="Times New Roman" w:hAnsi="Times New Roman"/>
          <w:sz w:val="22"/>
          <w:szCs w:val="22"/>
          <w:lang w:val="be-BY"/>
        </w:rPr>
        <w:t xml:space="preserve"> обекти за съхранение на зърно са</w:t>
      </w:r>
      <w:r w:rsidRPr="006A2884">
        <w:rPr>
          <w:rFonts w:ascii="Times New Roman" w:hAnsi="Times New Roman"/>
          <w:sz w:val="22"/>
          <w:szCs w:val="22"/>
          <w:lang w:val="bg-BG"/>
        </w:rPr>
        <w:t xml:space="preserve"> </w:t>
      </w:r>
      <w:r w:rsidRPr="006A2884">
        <w:rPr>
          <w:rFonts w:ascii="Times New Roman" w:hAnsi="Times New Roman"/>
          <w:sz w:val="22"/>
          <w:szCs w:val="22"/>
          <w:lang w:val="be-BY"/>
        </w:rPr>
        <w:t xml:space="preserve">585 </w:t>
      </w:r>
      <w:r w:rsidRPr="006A2884">
        <w:rPr>
          <w:rFonts w:ascii="Times New Roman" w:hAnsi="Times New Roman"/>
          <w:sz w:val="22"/>
          <w:szCs w:val="22"/>
          <w:lang w:val="bg-BG"/>
        </w:rPr>
        <w:t xml:space="preserve"> броя </w:t>
      </w:r>
      <w:r w:rsidRPr="006A2884">
        <w:rPr>
          <w:rFonts w:ascii="Times New Roman" w:hAnsi="Times New Roman"/>
          <w:sz w:val="22"/>
          <w:szCs w:val="22"/>
          <w:lang w:val="be-BY"/>
        </w:rPr>
        <w:t xml:space="preserve">с общ капацитет </w:t>
      </w:r>
      <w:r w:rsidRPr="006A2884">
        <w:rPr>
          <w:rFonts w:ascii="Times New Roman" w:hAnsi="Times New Roman"/>
          <w:bCs/>
          <w:sz w:val="22"/>
          <w:szCs w:val="22"/>
          <w:lang w:val="bg-BG" w:eastAsia="bg-BG" w:bidi="bg-BG"/>
        </w:rPr>
        <w:t xml:space="preserve">2 633 504 </w:t>
      </w:r>
      <w:r w:rsidRPr="006A2884">
        <w:rPr>
          <w:rFonts w:ascii="Times New Roman" w:hAnsi="Times New Roman"/>
          <w:sz w:val="22"/>
          <w:szCs w:val="22"/>
          <w:lang w:val="be-BY"/>
        </w:rPr>
        <w:t>т.</w:t>
      </w:r>
    </w:p>
    <w:p w:rsidR="005C66CE" w:rsidRPr="006A2884" w:rsidRDefault="005C66CE" w:rsidP="005D007C">
      <w:pPr>
        <w:ind w:firstLine="709"/>
        <w:jc w:val="both"/>
        <w:rPr>
          <w:rFonts w:ascii="Times New Roman" w:hAnsi="Times New Roman"/>
          <w:bCs/>
          <w:sz w:val="22"/>
          <w:szCs w:val="22"/>
          <w:lang w:val="be-BY" w:eastAsia="bg-BG"/>
        </w:rPr>
      </w:pPr>
      <w:r w:rsidRPr="006A2884">
        <w:rPr>
          <w:rFonts w:ascii="Times New Roman" w:hAnsi="Times New Roman"/>
          <w:bCs/>
          <w:sz w:val="22"/>
          <w:szCs w:val="22"/>
          <w:lang w:val="be-BY" w:eastAsia="bg-BG"/>
        </w:rPr>
        <w:t>Седем са издадените удостоверения за вписване в базата данни на нов обект за съхранение на зърно.</w:t>
      </w:r>
    </w:p>
    <w:p w:rsidR="005C66CE" w:rsidRPr="006A2884" w:rsidRDefault="005C66CE" w:rsidP="005D007C">
      <w:pPr>
        <w:overflowPunct/>
        <w:autoSpaceDE/>
        <w:autoSpaceDN/>
        <w:adjustRightInd/>
        <w:ind w:firstLine="709"/>
        <w:jc w:val="both"/>
        <w:textAlignment w:val="auto"/>
        <w:rPr>
          <w:rFonts w:ascii="Times New Roman" w:hAnsi="Times New Roman"/>
          <w:bCs/>
          <w:sz w:val="22"/>
          <w:szCs w:val="22"/>
          <w:lang w:val="be-BY" w:eastAsia="bg-BG"/>
        </w:rPr>
      </w:pPr>
      <w:r w:rsidRPr="006A2884">
        <w:rPr>
          <w:rFonts w:ascii="Times New Roman" w:hAnsi="Times New Roman"/>
          <w:bCs/>
          <w:sz w:val="22"/>
          <w:szCs w:val="22"/>
          <w:lang w:val="be-BY" w:eastAsia="bg-BG"/>
        </w:rPr>
        <w:t>Проверките във връзка с промяна на обстоятелствата и отписване на обекти през 2021 година са 14 броя.</w:t>
      </w:r>
    </w:p>
    <w:p w:rsidR="005C66CE" w:rsidRPr="006A2884" w:rsidRDefault="005C66CE" w:rsidP="005D007C">
      <w:pPr>
        <w:widowControl w:val="0"/>
        <w:overflowPunct/>
        <w:autoSpaceDE/>
        <w:autoSpaceDN/>
        <w:adjustRightInd/>
        <w:ind w:firstLine="709"/>
        <w:jc w:val="both"/>
        <w:textAlignment w:val="auto"/>
        <w:rPr>
          <w:rFonts w:ascii="Times New Roman" w:hAnsi="Times New Roman"/>
          <w:sz w:val="22"/>
          <w:szCs w:val="22"/>
          <w:lang w:val="be-BY"/>
        </w:rPr>
      </w:pPr>
    </w:p>
    <w:p w:rsidR="005C66CE" w:rsidRPr="006A2884" w:rsidRDefault="00F55BE2" w:rsidP="005D007C">
      <w:pPr>
        <w:ind w:firstLine="709"/>
        <w:jc w:val="both"/>
        <w:rPr>
          <w:rFonts w:ascii="Times New Roman" w:hAnsi="Times New Roman"/>
          <w:b/>
          <w:bCs/>
          <w:sz w:val="22"/>
          <w:szCs w:val="22"/>
          <w:lang w:val="be-BY"/>
        </w:rPr>
      </w:pPr>
      <w:r w:rsidRPr="006A2884">
        <w:rPr>
          <w:rFonts w:ascii="Times New Roman" w:hAnsi="Times New Roman"/>
          <w:b/>
          <w:bCs/>
          <w:sz w:val="22"/>
          <w:szCs w:val="22"/>
          <w:lang w:val="be-BY"/>
        </w:rPr>
        <w:t>2.</w:t>
      </w:r>
      <w:r w:rsidR="005C66CE" w:rsidRPr="006A2884">
        <w:rPr>
          <w:rFonts w:ascii="Times New Roman" w:hAnsi="Times New Roman"/>
          <w:b/>
          <w:bCs/>
          <w:sz w:val="22"/>
          <w:szCs w:val="22"/>
          <w:lang w:val="be-BY"/>
        </w:rPr>
        <w:t>Земеделските стопани, произвеждащи зърно от площи над 5 дка</w:t>
      </w:r>
    </w:p>
    <w:p w:rsidR="005C66CE" w:rsidRPr="006A2884" w:rsidRDefault="005C66CE" w:rsidP="005D007C">
      <w:pPr>
        <w:ind w:firstLine="709"/>
        <w:jc w:val="both"/>
        <w:rPr>
          <w:rFonts w:ascii="Times New Roman" w:hAnsi="Times New Roman"/>
          <w:b/>
          <w:bCs/>
          <w:sz w:val="22"/>
          <w:szCs w:val="22"/>
          <w:lang w:val="be-BY"/>
        </w:rPr>
      </w:pPr>
    </w:p>
    <w:p w:rsidR="005C66CE" w:rsidRPr="006A2884" w:rsidRDefault="005C66CE" w:rsidP="005D007C">
      <w:pPr>
        <w:overflowPunct/>
        <w:autoSpaceDE/>
        <w:autoSpaceDN/>
        <w:adjustRightInd/>
        <w:ind w:firstLine="709"/>
        <w:jc w:val="both"/>
        <w:textAlignment w:val="auto"/>
        <w:rPr>
          <w:rFonts w:ascii="Times New Roman" w:hAnsi="Times New Roman"/>
          <w:bCs/>
          <w:sz w:val="22"/>
          <w:szCs w:val="22"/>
          <w:lang w:val="be-BY" w:eastAsia="bg-BG"/>
        </w:rPr>
      </w:pPr>
      <w:r w:rsidRPr="006A2884">
        <w:rPr>
          <w:rFonts w:ascii="Times New Roman" w:hAnsi="Times New Roman"/>
          <w:bCs/>
          <w:sz w:val="22"/>
          <w:szCs w:val="22"/>
          <w:lang w:val="be-BY" w:eastAsia="bg-BG"/>
        </w:rPr>
        <w:t>В Област Добрич, земеделските стопани, които произвеждат зърно на площи над 5 дка през стопанската 2021 г. са 1 567 броя отглеждащи есенни култури, и 2 180 броя отглеждащи пролетни култури. До 30 септември бяха подадени 1 043 бр. декларации за произведено зърно  от есенници и 1 281 бр. декларации до 30 ноември за произведено зърно от пролетници.</w:t>
      </w:r>
    </w:p>
    <w:p w:rsidR="005C66CE" w:rsidRPr="006A2884" w:rsidRDefault="005C66CE" w:rsidP="005D007C">
      <w:pPr>
        <w:pStyle w:val="af2"/>
        <w:overflowPunct/>
        <w:autoSpaceDE/>
        <w:autoSpaceDN/>
        <w:adjustRightInd/>
        <w:ind w:left="0" w:firstLine="709"/>
        <w:jc w:val="both"/>
        <w:textAlignment w:val="auto"/>
        <w:rPr>
          <w:rFonts w:ascii="Times New Roman" w:hAnsi="Times New Roman"/>
          <w:b/>
          <w:sz w:val="22"/>
          <w:szCs w:val="22"/>
          <w:lang w:val="bg-BG" w:eastAsia="bg-BG"/>
        </w:rPr>
      </w:pPr>
    </w:p>
    <w:p w:rsidR="005C66CE" w:rsidRPr="006A2884" w:rsidRDefault="005C66CE" w:rsidP="005C66CE">
      <w:pPr>
        <w:overflowPunct/>
        <w:autoSpaceDE/>
        <w:autoSpaceDN/>
        <w:adjustRightInd/>
        <w:ind w:firstLine="709"/>
        <w:jc w:val="both"/>
        <w:textAlignment w:val="auto"/>
        <w:rPr>
          <w:rFonts w:ascii="Times New Roman" w:hAnsi="Times New Roman"/>
          <w:b/>
          <w:sz w:val="22"/>
          <w:szCs w:val="22"/>
          <w:lang w:val="bg-BG" w:eastAsia="bg-BG"/>
        </w:rPr>
      </w:pPr>
      <w:r w:rsidRPr="006A2884">
        <w:rPr>
          <w:rFonts w:ascii="Times New Roman" w:hAnsi="Times New Roman"/>
          <w:b/>
          <w:sz w:val="22"/>
          <w:szCs w:val="22"/>
          <w:lang w:val="bg-BG" w:eastAsia="bg-BG"/>
        </w:rPr>
        <w:t>3.  Преработвателни предприятия.</w:t>
      </w:r>
    </w:p>
    <w:p w:rsidR="005C66CE" w:rsidRPr="006A2884" w:rsidRDefault="005C66CE" w:rsidP="005C66CE">
      <w:pPr>
        <w:ind w:firstLine="720"/>
        <w:jc w:val="both"/>
        <w:rPr>
          <w:rFonts w:ascii="Times New Roman" w:hAnsi="Times New Roman"/>
          <w:sz w:val="22"/>
          <w:szCs w:val="22"/>
          <w:shd w:val="clear" w:color="auto" w:fill="FFFFFF"/>
          <w:lang w:val="bg-BG"/>
        </w:rPr>
      </w:pPr>
      <w:r w:rsidRPr="006A2884">
        <w:rPr>
          <w:rFonts w:ascii="Times New Roman" w:hAnsi="Times New Roman"/>
          <w:sz w:val="22"/>
          <w:szCs w:val="22"/>
          <w:lang w:val="bg-BG" w:eastAsia="bg-BG"/>
        </w:rPr>
        <w:t xml:space="preserve">Съгласно приетите промени в </w:t>
      </w:r>
      <w:r w:rsidRPr="006A2884">
        <w:rPr>
          <w:rStyle w:val="af5"/>
          <w:rFonts w:ascii="Times New Roman" w:hAnsi="Times New Roman"/>
          <w:sz w:val="22"/>
          <w:szCs w:val="22"/>
          <w:shd w:val="clear" w:color="auto" w:fill="FFFFFF"/>
          <w:lang w:val="bg-BG"/>
        </w:rPr>
        <w:t xml:space="preserve">Закона за изменение и допълнение на Закона за прилагане на Общата организация на пазарите на земеделски продукти на Европейския съюз, чл.58 о, ал.3 - </w:t>
      </w:r>
      <w:r w:rsidRPr="006A2884">
        <w:rPr>
          <w:rFonts w:ascii="Times New Roman" w:hAnsi="Times New Roman"/>
          <w:sz w:val="22"/>
          <w:szCs w:val="22"/>
          <w:shd w:val="clear" w:color="auto" w:fill="FFFFFF"/>
          <w:lang w:val="bg-BG"/>
        </w:rPr>
        <w:t>Предприятията за преработка на зърно подават в края на всяко тримесечие в съответната Областна дирекция „Земеделие“ декларация по образец, утвърден от министъра на земеделието, храните и горите, за количеството преработено от тях зърно по видове за съответното тримесечие.</w:t>
      </w:r>
    </w:p>
    <w:p w:rsidR="005C66CE" w:rsidRPr="006A2884" w:rsidRDefault="005C66CE" w:rsidP="005C66CE">
      <w:pPr>
        <w:ind w:firstLine="720"/>
        <w:jc w:val="both"/>
        <w:rPr>
          <w:rStyle w:val="af5"/>
          <w:rFonts w:ascii="Times New Roman" w:hAnsi="Times New Roman"/>
          <w:b w:val="0"/>
          <w:sz w:val="22"/>
          <w:szCs w:val="22"/>
          <w:shd w:val="clear" w:color="auto" w:fill="FFFFFF"/>
          <w:lang w:val="bg-BG"/>
        </w:rPr>
      </w:pPr>
      <w:r w:rsidRPr="006A2884">
        <w:rPr>
          <w:rFonts w:ascii="Times New Roman" w:hAnsi="Times New Roman"/>
          <w:sz w:val="22"/>
          <w:szCs w:val="22"/>
          <w:shd w:val="clear" w:color="auto" w:fill="FFFFFF"/>
          <w:lang w:val="bg-BG"/>
        </w:rPr>
        <w:t>В област Добрич има регистрирани 21 предприятия за преработка на зърно, които подават декларация приложение №7 към чл.19,ал.1 всяко тримесечие. Шестнадесет от тях работят, четири временно не са активни и едно е в несъстоятелност.</w:t>
      </w:r>
    </w:p>
    <w:p w:rsidR="005C66CE" w:rsidRPr="006A2884" w:rsidRDefault="005C66CE" w:rsidP="005C66CE">
      <w:pPr>
        <w:pStyle w:val="af2"/>
        <w:overflowPunct/>
        <w:autoSpaceDE/>
        <w:autoSpaceDN/>
        <w:adjustRightInd/>
        <w:ind w:left="0"/>
        <w:jc w:val="both"/>
        <w:textAlignment w:val="auto"/>
        <w:rPr>
          <w:rFonts w:ascii="Times New Roman" w:hAnsi="Times New Roman"/>
          <w:b/>
          <w:sz w:val="22"/>
          <w:szCs w:val="22"/>
          <w:lang w:val="bg-BG" w:eastAsia="bg-BG"/>
        </w:rPr>
      </w:pPr>
    </w:p>
    <w:p w:rsidR="005C66CE" w:rsidRPr="006A2884" w:rsidRDefault="005C66CE" w:rsidP="005C66CE">
      <w:pPr>
        <w:overflowPunct/>
        <w:autoSpaceDE/>
        <w:autoSpaceDN/>
        <w:adjustRightInd/>
        <w:ind w:left="1417" w:hanging="708"/>
        <w:jc w:val="both"/>
        <w:textAlignment w:val="auto"/>
        <w:rPr>
          <w:rFonts w:ascii="Times New Roman" w:hAnsi="Times New Roman"/>
          <w:b/>
          <w:sz w:val="22"/>
          <w:szCs w:val="22"/>
          <w:lang w:val="bg-BG" w:eastAsia="bg-BG"/>
        </w:rPr>
      </w:pPr>
      <w:r w:rsidRPr="006A2884">
        <w:rPr>
          <w:rFonts w:ascii="Times New Roman" w:hAnsi="Times New Roman"/>
          <w:b/>
          <w:sz w:val="22"/>
          <w:szCs w:val="22"/>
          <w:lang w:val="bg-BG" w:eastAsia="bg-BG"/>
        </w:rPr>
        <w:t>4. Контрол.</w:t>
      </w:r>
    </w:p>
    <w:p w:rsidR="005C66CE" w:rsidRPr="006A2884" w:rsidRDefault="005C66CE" w:rsidP="005C66CE">
      <w:pPr>
        <w:overflowPunct/>
        <w:autoSpaceDE/>
        <w:autoSpaceDN/>
        <w:adjustRightInd/>
        <w:ind w:firstLine="708"/>
        <w:jc w:val="both"/>
        <w:textAlignment w:val="auto"/>
        <w:rPr>
          <w:rFonts w:ascii="Times New Roman" w:hAnsi="Times New Roman"/>
          <w:bCs/>
          <w:sz w:val="22"/>
          <w:szCs w:val="22"/>
          <w:lang w:val="be-BY" w:eastAsia="bg-BG"/>
        </w:rPr>
      </w:pPr>
      <w:r w:rsidRPr="006A2884">
        <w:rPr>
          <w:rFonts w:ascii="Times New Roman" w:hAnsi="Times New Roman"/>
          <w:bCs/>
          <w:sz w:val="22"/>
          <w:szCs w:val="22"/>
          <w:lang w:val="be-BY" w:eastAsia="bg-BG"/>
        </w:rPr>
        <w:t>През 2021</w:t>
      </w:r>
      <w:r w:rsidRPr="006A2884">
        <w:rPr>
          <w:rFonts w:ascii="Times New Roman" w:hAnsi="Times New Roman"/>
          <w:bCs/>
          <w:sz w:val="22"/>
          <w:szCs w:val="22"/>
          <w:lang w:val="bg-BG" w:eastAsia="bg-BG"/>
        </w:rPr>
        <w:t xml:space="preserve"> </w:t>
      </w:r>
      <w:r w:rsidRPr="006A2884">
        <w:rPr>
          <w:rFonts w:ascii="Times New Roman" w:hAnsi="Times New Roman"/>
          <w:bCs/>
          <w:sz w:val="22"/>
          <w:szCs w:val="22"/>
          <w:lang w:val="be-BY" w:eastAsia="bg-BG"/>
        </w:rPr>
        <w:t xml:space="preserve">г. на територията на Област </w:t>
      </w:r>
      <w:r w:rsidRPr="006A2884">
        <w:rPr>
          <w:rFonts w:ascii="Times New Roman" w:hAnsi="Times New Roman"/>
          <w:bCs/>
          <w:sz w:val="22"/>
          <w:szCs w:val="22"/>
          <w:lang w:val="bg-BG" w:eastAsia="bg-BG"/>
        </w:rPr>
        <w:t xml:space="preserve">Добрич, </w:t>
      </w:r>
      <w:r w:rsidRPr="006A2884">
        <w:rPr>
          <w:rFonts w:ascii="Times New Roman" w:hAnsi="Times New Roman"/>
          <w:bCs/>
          <w:sz w:val="22"/>
          <w:szCs w:val="22"/>
          <w:lang w:val="be-BY" w:eastAsia="bg-BG"/>
        </w:rPr>
        <w:t xml:space="preserve">във връзка с практическото приложение  на Наредба № 23 от 29 декември 2015 г. за условията и реда за мониторинг на пазара на зърно, са извършени 57 броя </w:t>
      </w:r>
      <w:r w:rsidRPr="006A2884">
        <w:rPr>
          <w:rFonts w:ascii="Times New Roman" w:hAnsi="Times New Roman"/>
          <w:bCs/>
          <w:sz w:val="22"/>
          <w:szCs w:val="22"/>
          <w:lang w:val="bg-BG" w:eastAsia="bg-BG"/>
        </w:rPr>
        <w:t>проверки на място за достоверност на данните, вписани в декларациите за местата за съхранение и  наличното количество зърно в тях и декларациите за количеството произведено и налично зърно,</w:t>
      </w:r>
      <w:r w:rsidRPr="006A2884">
        <w:rPr>
          <w:rFonts w:ascii="Times New Roman" w:hAnsi="Times New Roman"/>
          <w:bCs/>
          <w:sz w:val="22"/>
          <w:szCs w:val="22"/>
          <w:lang w:val="be-BY" w:eastAsia="bg-BG"/>
        </w:rPr>
        <w:t xml:space="preserve"> при заложени 57 броя в графици, изготвени от Министерството на земеделието,</w:t>
      </w:r>
      <w:r w:rsidRPr="006A2884">
        <w:rPr>
          <w:rFonts w:ascii="Times New Roman" w:hAnsi="Times New Roman"/>
          <w:sz w:val="22"/>
          <w:szCs w:val="22"/>
          <w:shd w:val="clear" w:color="auto" w:fill="FFFFFF"/>
          <w:lang w:val="bg-BG"/>
        </w:rPr>
        <w:t xml:space="preserve"> храните и горите</w:t>
      </w:r>
      <w:r w:rsidRPr="006A2884">
        <w:rPr>
          <w:rFonts w:ascii="Times New Roman" w:hAnsi="Times New Roman"/>
          <w:bCs/>
          <w:sz w:val="22"/>
          <w:szCs w:val="22"/>
          <w:lang w:val="be-BY" w:eastAsia="bg-BG"/>
        </w:rPr>
        <w:t xml:space="preserve"> .</w:t>
      </w:r>
    </w:p>
    <w:p w:rsidR="005C66CE" w:rsidRPr="006A2884" w:rsidRDefault="005C66CE" w:rsidP="005C66CE">
      <w:pPr>
        <w:overflowPunct/>
        <w:autoSpaceDE/>
        <w:autoSpaceDN/>
        <w:adjustRightInd/>
        <w:ind w:firstLine="720"/>
        <w:jc w:val="both"/>
        <w:textAlignment w:val="auto"/>
        <w:rPr>
          <w:rFonts w:ascii="Times New Roman" w:hAnsi="Times New Roman"/>
          <w:bCs/>
          <w:sz w:val="22"/>
          <w:szCs w:val="22"/>
          <w:lang w:val="bg-BG" w:eastAsia="bg-BG"/>
        </w:rPr>
      </w:pPr>
      <w:r w:rsidRPr="006A2884">
        <w:rPr>
          <w:rFonts w:ascii="Times New Roman" w:hAnsi="Times New Roman"/>
          <w:bCs/>
          <w:sz w:val="22"/>
          <w:szCs w:val="22"/>
          <w:lang w:val="be-BY" w:eastAsia="bg-BG"/>
        </w:rPr>
        <w:t>Общият брой на издадените констативни протоколи през 2021 г. са 19 бр..</w:t>
      </w:r>
    </w:p>
    <w:p w:rsidR="005D007C" w:rsidRDefault="005C66CE" w:rsidP="005C66CE">
      <w:pPr>
        <w:overflowPunct/>
        <w:autoSpaceDE/>
        <w:autoSpaceDN/>
        <w:adjustRightInd/>
        <w:ind w:left="360"/>
        <w:jc w:val="both"/>
        <w:textAlignment w:val="auto"/>
        <w:rPr>
          <w:rFonts w:ascii="Times New Roman" w:hAnsi="Times New Roman"/>
          <w:b/>
          <w:bCs/>
          <w:sz w:val="22"/>
          <w:szCs w:val="22"/>
          <w:lang w:val="be-BY" w:eastAsia="bg-BG"/>
        </w:rPr>
      </w:pPr>
      <w:r w:rsidRPr="006A2884">
        <w:rPr>
          <w:rFonts w:ascii="Times New Roman" w:hAnsi="Times New Roman"/>
          <w:b/>
          <w:bCs/>
          <w:sz w:val="22"/>
          <w:szCs w:val="22"/>
          <w:lang w:val="be-BY" w:eastAsia="bg-BG"/>
        </w:rPr>
        <w:t xml:space="preserve">      </w:t>
      </w:r>
    </w:p>
    <w:p w:rsidR="005C66CE" w:rsidRPr="006A2884" w:rsidRDefault="005C66CE" w:rsidP="005D007C">
      <w:pPr>
        <w:overflowPunct/>
        <w:autoSpaceDE/>
        <w:autoSpaceDN/>
        <w:adjustRightInd/>
        <w:ind w:left="360" w:firstLine="348"/>
        <w:jc w:val="both"/>
        <w:textAlignment w:val="auto"/>
        <w:rPr>
          <w:rFonts w:ascii="Times New Roman" w:hAnsi="Times New Roman"/>
          <w:b/>
          <w:bCs/>
          <w:sz w:val="22"/>
          <w:szCs w:val="22"/>
          <w:lang w:val="be-BY" w:eastAsia="bg-BG"/>
        </w:rPr>
      </w:pPr>
      <w:r w:rsidRPr="006A2884">
        <w:rPr>
          <w:rFonts w:ascii="Times New Roman" w:hAnsi="Times New Roman"/>
          <w:b/>
          <w:bCs/>
          <w:sz w:val="22"/>
          <w:szCs w:val="22"/>
          <w:lang w:val="be-BY" w:eastAsia="bg-BG"/>
        </w:rPr>
        <w:t>5. Представително окачествяване.</w:t>
      </w:r>
    </w:p>
    <w:p w:rsidR="005C66CE" w:rsidRPr="006A2884" w:rsidRDefault="005C66CE" w:rsidP="005C66CE">
      <w:pPr>
        <w:overflowPunct/>
        <w:autoSpaceDE/>
        <w:autoSpaceDN/>
        <w:adjustRightInd/>
        <w:ind w:firstLine="708"/>
        <w:jc w:val="both"/>
        <w:textAlignment w:val="auto"/>
        <w:rPr>
          <w:rFonts w:ascii="Times New Roman" w:hAnsi="Times New Roman"/>
          <w:sz w:val="22"/>
          <w:szCs w:val="22"/>
          <w:lang w:val="bg-BG" w:eastAsia="bg-BG"/>
        </w:rPr>
      </w:pPr>
      <w:r w:rsidRPr="006A2884">
        <w:rPr>
          <w:rFonts w:ascii="Times New Roman" w:hAnsi="Times New Roman"/>
          <w:sz w:val="22"/>
          <w:szCs w:val="22"/>
          <w:lang w:val="bg-BG" w:eastAsia="bg-BG"/>
        </w:rPr>
        <w:t>Разпоредбите на Глава пета от Наредба №23 от 29 декември 2015 г. за условията и реда за мониторинг на пазара на зърно уреждат ежегодно провеждане на представителното окачествяване  на добитата реколта.</w:t>
      </w:r>
    </w:p>
    <w:p w:rsidR="005C66CE" w:rsidRPr="006A2884" w:rsidRDefault="005C66CE" w:rsidP="005C66CE">
      <w:pPr>
        <w:overflowPunct/>
        <w:autoSpaceDE/>
        <w:autoSpaceDN/>
        <w:adjustRightInd/>
        <w:ind w:firstLine="708"/>
        <w:jc w:val="both"/>
        <w:textAlignment w:val="auto"/>
        <w:rPr>
          <w:rFonts w:ascii="Times New Roman" w:hAnsi="Times New Roman"/>
          <w:sz w:val="22"/>
          <w:szCs w:val="22"/>
          <w:lang w:val="bg-BG" w:eastAsia="bg-BG"/>
        </w:rPr>
      </w:pPr>
      <w:r w:rsidRPr="006A2884">
        <w:rPr>
          <w:rFonts w:ascii="Times New Roman" w:hAnsi="Times New Roman"/>
          <w:sz w:val="22"/>
          <w:szCs w:val="22"/>
          <w:lang w:val="bg-BG" w:eastAsia="bg-BG"/>
        </w:rPr>
        <w:t>Целта на окачествяването е да се събере представителна информация за изготвяне на анализ и оценка на качествените показатели на добитата реколта от петте основни култури в страната. Изготвените оценки служат за вземането на управленски решения, свързани със зърнения баланс в страната и подпомага дейността на зърнопроизводители, зърнопреработватели, търговци на зърно и браншови организации.</w:t>
      </w:r>
    </w:p>
    <w:p w:rsidR="005C66CE" w:rsidRPr="006A2884" w:rsidRDefault="005C66CE" w:rsidP="005C66CE">
      <w:pPr>
        <w:overflowPunct/>
        <w:autoSpaceDE/>
        <w:autoSpaceDN/>
        <w:adjustRightInd/>
        <w:ind w:firstLine="709"/>
        <w:jc w:val="both"/>
        <w:textAlignment w:val="auto"/>
        <w:rPr>
          <w:rFonts w:ascii="Times New Roman" w:hAnsi="Times New Roman"/>
          <w:sz w:val="22"/>
          <w:szCs w:val="22"/>
          <w:lang w:val="bg-BG" w:eastAsia="bg-BG"/>
        </w:rPr>
      </w:pPr>
      <w:r w:rsidRPr="006A2884">
        <w:rPr>
          <w:rFonts w:ascii="Times New Roman" w:hAnsi="Times New Roman"/>
          <w:sz w:val="22"/>
          <w:szCs w:val="22"/>
          <w:lang w:val="bg-BG" w:eastAsia="bg-BG"/>
        </w:rPr>
        <w:t>Провеждането на представителното окачествяване на добитата реколта през 2021 година се извърши между 25.06.2021 г. и 22.11.2021 г. В периода са взети средни проби от пшеница, ечемик, слънчоглед и царевица за зърно и са оформени лабораторни проби от голям брой и различни производители в Добричка област, като за целта се елиминираха по-малките партиди и се взеха 329 средни проби от по-големите партиди в региона.</w:t>
      </w:r>
    </w:p>
    <w:p w:rsidR="005C66CE" w:rsidRPr="006A2884" w:rsidRDefault="005C66CE" w:rsidP="005C66CE">
      <w:pPr>
        <w:overflowPunct/>
        <w:autoSpaceDE/>
        <w:autoSpaceDN/>
        <w:adjustRightInd/>
        <w:ind w:firstLine="709"/>
        <w:jc w:val="both"/>
        <w:textAlignment w:val="auto"/>
        <w:rPr>
          <w:rFonts w:ascii="Times New Roman" w:hAnsi="Times New Roman"/>
          <w:bCs/>
          <w:sz w:val="22"/>
          <w:szCs w:val="22"/>
          <w:lang w:val="be-BY" w:eastAsia="bg-BG"/>
        </w:rPr>
      </w:pPr>
      <w:r w:rsidRPr="006A2884">
        <w:rPr>
          <w:rFonts w:ascii="Times New Roman" w:hAnsi="Times New Roman"/>
          <w:bCs/>
          <w:sz w:val="22"/>
          <w:szCs w:val="22"/>
          <w:lang w:val="be-BY" w:eastAsia="bg-BG"/>
        </w:rPr>
        <w:lastRenderedPageBreak/>
        <w:tab/>
        <w:t xml:space="preserve">Основополагащ принцип е представителното окачествяване да покрива минимум 35% от очаквания прогнозен обем производство на съответната кулура. </w:t>
      </w:r>
    </w:p>
    <w:p w:rsidR="005C66CE" w:rsidRPr="006A2884" w:rsidRDefault="005C66CE" w:rsidP="005C66CE">
      <w:pPr>
        <w:overflowPunct/>
        <w:autoSpaceDE/>
        <w:autoSpaceDN/>
        <w:adjustRightInd/>
        <w:ind w:firstLine="567"/>
        <w:textAlignment w:val="auto"/>
        <w:rPr>
          <w:rFonts w:ascii="Times New Roman" w:hAnsi="Times New Roman"/>
          <w:b/>
          <w:sz w:val="22"/>
          <w:szCs w:val="22"/>
          <w:lang w:val="bg-BG" w:eastAsia="bg-BG"/>
        </w:rPr>
      </w:pPr>
      <w:r w:rsidRPr="006A2884">
        <w:rPr>
          <w:rFonts w:ascii="Times New Roman" w:hAnsi="Times New Roman"/>
          <w:b/>
          <w:sz w:val="22"/>
          <w:szCs w:val="22"/>
          <w:lang w:val="bg-BG" w:eastAsia="bg-BG"/>
        </w:rPr>
        <w:t>Качествени показатели на реколта 2021 година - Област Добрич по изготвените от ЦЛОЗФ гр. София резултати:</w:t>
      </w:r>
    </w:p>
    <w:p w:rsidR="005C66CE" w:rsidRPr="005C66CE" w:rsidRDefault="005C66CE" w:rsidP="005C66CE">
      <w:pPr>
        <w:widowControl w:val="0"/>
        <w:overflowPunct/>
        <w:autoSpaceDE/>
        <w:autoSpaceDN/>
        <w:adjustRightInd/>
        <w:jc w:val="both"/>
        <w:textAlignment w:val="auto"/>
        <w:rPr>
          <w:rFonts w:ascii="Times New Roman" w:hAnsi="Times New Roman"/>
          <w:bCs/>
          <w:sz w:val="22"/>
          <w:szCs w:val="22"/>
          <w:lang w:val="bg-BG"/>
        </w:rPr>
      </w:pPr>
    </w:p>
    <w:tbl>
      <w:tblPr>
        <w:tblW w:w="11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
        <w:gridCol w:w="1136"/>
        <w:gridCol w:w="76"/>
        <w:gridCol w:w="515"/>
        <w:gridCol w:w="76"/>
        <w:gridCol w:w="892"/>
        <w:gridCol w:w="76"/>
        <w:gridCol w:w="491"/>
        <w:gridCol w:w="76"/>
        <w:gridCol w:w="633"/>
        <w:gridCol w:w="76"/>
        <w:gridCol w:w="774"/>
        <w:gridCol w:w="76"/>
        <w:gridCol w:w="491"/>
        <w:gridCol w:w="76"/>
        <w:gridCol w:w="775"/>
        <w:gridCol w:w="76"/>
        <w:gridCol w:w="637"/>
        <w:gridCol w:w="76"/>
        <w:gridCol w:w="685"/>
        <w:gridCol w:w="76"/>
        <w:gridCol w:w="775"/>
        <w:gridCol w:w="76"/>
        <w:gridCol w:w="491"/>
        <w:gridCol w:w="76"/>
        <w:gridCol w:w="491"/>
        <w:gridCol w:w="76"/>
        <w:gridCol w:w="349"/>
        <w:gridCol w:w="76"/>
        <w:gridCol w:w="349"/>
        <w:gridCol w:w="76"/>
        <w:gridCol w:w="350"/>
        <w:gridCol w:w="76"/>
        <w:gridCol w:w="349"/>
        <w:gridCol w:w="76"/>
      </w:tblGrid>
      <w:tr w:rsidR="0049454D" w:rsidRPr="006A2884" w:rsidTr="0049454D">
        <w:trPr>
          <w:gridBefore w:val="1"/>
          <w:wBefore w:w="75" w:type="dxa"/>
          <w:trHeight w:val="1125"/>
          <w:jc w:val="center"/>
        </w:trPr>
        <w:tc>
          <w:tcPr>
            <w:tcW w:w="12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ЕЧЕМИК</w:t>
            </w:r>
          </w:p>
        </w:tc>
        <w:tc>
          <w:tcPr>
            <w:tcW w:w="5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Взети проби</w:t>
            </w:r>
          </w:p>
        </w:tc>
        <w:tc>
          <w:tcPr>
            <w:tcW w:w="968"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Партида</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Влага</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Хектолитрова маса</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Белтъчно съдържание</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Изравненост</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Културни (зърнени примеси)</w:t>
            </w:r>
          </w:p>
        </w:tc>
        <w:tc>
          <w:tcPr>
            <w:tcW w:w="71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Чужди примеси</w:t>
            </w:r>
          </w:p>
        </w:tc>
        <w:tc>
          <w:tcPr>
            <w:tcW w:w="76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rPr>
                <w:rFonts w:ascii="Times New Roman" w:hAnsi="Times New Roman"/>
                <w:lang w:val="bg-BG" w:eastAsia="bg-BG"/>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6"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r>
      <w:tr w:rsidR="0049454D" w:rsidRPr="006A2884" w:rsidTr="0049454D">
        <w:trPr>
          <w:gridBefore w:val="1"/>
          <w:wBefore w:w="75" w:type="dxa"/>
          <w:trHeight w:val="600"/>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utoSpaceDN/>
              <w:adjustRightInd/>
              <w:spacing w:line="276" w:lineRule="auto"/>
              <w:rPr>
                <w:rFonts w:ascii="Times New Roman" w:hAnsi="Times New Roman"/>
                <w:lang w:val="bg-BG" w:eastAsia="bg-BG"/>
              </w:rPr>
            </w:pP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брой</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тона</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kg/100 dm</w:t>
            </w:r>
            <w:r w:rsidRPr="006A2884">
              <w:rPr>
                <w:rFonts w:ascii="Times New Roman" w:hAnsi="Times New Roman"/>
                <w:vertAlign w:val="superscript"/>
                <w:lang w:val="bg-BG" w:eastAsia="bg-BG"/>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761" w:type="dxa"/>
            <w:gridSpan w:val="2"/>
            <w:tcBorders>
              <w:top w:val="single" w:sz="4" w:space="0" w:color="auto"/>
              <w:left w:val="single" w:sz="4" w:space="0" w:color="auto"/>
              <w:bottom w:val="single" w:sz="4" w:space="0" w:color="auto"/>
              <w:right w:val="single" w:sz="4" w:space="0" w:color="auto"/>
            </w:tcBorders>
            <w:vAlign w:val="center"/>
          </w:tcPr>
          <w:p w:rsidR="0049454D" w:rsidRPr="006A2884" w:rsidRDefault="0049454D">
            <w:pPr>
              <w:overflowPunct/>
              <w:autoSpaceDE/>
              <w:adjustRightInd/>
              <w:spacing w:line="276" w:lineRule="auto"/>
              <w:rPr>
                <w:rFonts w:ascii="Times New Roman" w:hAnsi="Times New Roman"/>
                <w:lang w:val="bg-BG" w:eastAsia="bg-BG"/>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rPr>
                <w:rFonts w:ascii="Times New Roman" w:hAnsi="Times New Roman"/>
                <w:lang w:val="bg-BG" w:eastAsia="bg-BG"/>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6"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r>
      <w:tr w:rsidR="0049454D" w:rsidRPr="006A2884" w:rsidTr="0049454D">
        <w:trPr>
          <w:gridBefore w:val="1"/>
          <w:wBefore w:w="75" w:type="dxa"/>
          <w:trHeight w:val="600"/>
          <w:jc w:val="center"/>
        </w:trPr>
        <w:tc>
          <w:tcPr>
            <w:tcW w:w="1212"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Средни стойности</w:t>
            </w: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15</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14765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13,5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59,2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12,1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90,7</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0,2</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0,3</w:t>
            </w:r>
          </w:p>
        </w:tc>
        <w:tc>
          <w:tcPr>
            <w:tcW w:w="76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rPr>
                <w:rFonts w:ascii="Times New Roman" w:hAnsi="Times New Roman"/>
                <w:lang w:val="bg-BG" w:eastAsia="bg-BG"/>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6"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r>
      <w:tr w:rsidR="0049454D" w:rsidRPr="006A2884" w:rsidTr="0049454D">
        <w:trPr>
          <w:gridBefore w:val="1"/>
          <w:wBefore w:w="75" w:type="dxa"/>
          <w:trHeight w:val="1260"/>
          <w:jc w:val="center"/>
        </w:trPr>
        <w:tc>
          <w:tcPr>
            <w:tcW w:w="1212"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ПШЕНИЦА-МЕКА</w:t>
            </w:r>
          </w:p>
        </w:tc>
        <w:tc>
          <w:tcPr>
            <w:tcW w:w="5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Взети проби</w:t>
            </w:r>
          </w:p>
        </w:tc>
        <w:tc>
          <w:tcPr>
            <w:tcW w:w="968"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Партида</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Влага</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Хектолитрова маса</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Добив на мокър глутен</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Отпускане на глутена</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Число на хлебопекарна сила</w:t>
            </w:r>
          </w:p>
        </w:tc>
        <w:tc>
          <w:tcPr>
            <w:tcW w:w="71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Суров протеин</w:t>
            </w:r>
          </w:p>
        </w:tc>
        <w:tc>
          <w:tcPr>
            <w:tcW w:w="76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Число на падане</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Убождане от житна дървеница</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Фузариум</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Покълнали</w:t>
            </w:r>
          </w:p>
        </w:tc>
        <w:tc>
          <w:tcPr>
            <w:tcW w:w="425" w:type="dxa"/>
            <w:gridSpan w:val="2"/>
            <w:tcBorders>
              <w:top w:val="single" w:sz="4" w:space="0" w:color="auto"/>
              <w:left w:val="single" w:sz="4" w:space="0" w:color="auto"/>
              <w:bottom w:val="single" w:sz="4" w:space="0" w:color="auto"/>
              <w:right w:val="single" w:sz="4" w:space="0" w:color="auto"/>
            </w:tcBorders>
            <w:noWrap/>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Наядени</w:t>
            </w:r>
          </w:p>
        </w:tc>
        <w:tc>
          <w:tcPr>
            <w:tcW w:w="425" w:type="dxa"/>
            <w:gridSpan w:val="2"/>
            <w:tcBorders>
              <w:top w:val="single" w:sz="4" w:space="0" w:color="auto"/>
              <w:left w:val="single" w:sz="4" w:space="0" w:color="auto"/>
              <w:bottom w:val="single" w:sz="4" w:space="0" w:color="auto"/>
              <w:right w:val="single" w:sz="4" w:space="0" w:color="auto"/>
            </w:tcBorders>
            <w:noWrap/>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Мораво рогче</w:t>
            </w:r>
          </w:p>
        </w:tc>
        <w:tc>
          <w:tcPr>
            <w:tcW w:w="426" w:type="dxa"/>
            <w:gridSpan w:val="2"/>
            <w:tcBorders>
              <w:top w:val="single" w:sz="4" w:space="0" w:color="auto"/>
              <w:left w:val="single" w:sz="4" w:space="0" w:color="auto"/>
              <w:bottom w:val="single" w:sz="4" w:space="0" w:color="auto"/>
              <w:right w:val="single" w:sz="4" w:space="0" w:color="auto"/>
            </w:tcBorders>
            <w:noWrap/>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Зелени</w:t>
            </w:r>
          </w:p>
        </w:tc>
        <w:tc>
          <w:tcPr>
            <w:tcW w:w="425" w:type="dxa"/>
            <w:gridSpan w:val="2"/>
            <w:tcBorders>
              <w:top w:val="single" w:sz="4" w:space="0" w:color="auto"/>
              <w:left w:val="single" w:sz="4" w:space="0" w:color="auto"/>
              <w:bottom w:val="single" w:sz="4" w:space="0" w:color="auto"/>
              <w:right w:val="single" w:sz="4" w:space="0" w:color="auto"/>
            </w:tcBorders>
            <w:noWrap/>
            <w:textDirection w:val="btLr"/>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Алтернарий</w:t>
            </w:r>
          </w:p>
        </w:tc>
      </w:tr>
      <w:tr w:rsidR="0049454D" w:rsidRPr="006A2884" w:rsidTr="0049454D">
        <w:trPr>
          <w:gridBefore w:val="1"/>
          <w:wBefore w:w="75" w:type="dxa"/>
          <w:trHeight w:val="675"/>
          <w:jc w:val="center"/>
        </w:trPr>
        <w:tc>
          <w:tcPr>
            <w:tcW w:w="1212"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 </w:t>
            </w: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брой</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тона</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kg/100 dm3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мм</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усл.единици</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 от сухото вещество</w:t>
            </w:r>
          </w:p>
        </w:tc>
        <w:tc>
          <w:tcPr>
            <w:tcW w:w="76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сек.</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r>
      <w:tr w:rsidR="0049454D" w:rsidRPr="006A2884" w:rsidTr="0049454D">
        <w:trPr>
          <w:gridBefore w:val="1"/>
          <w:wBefore w:w="75" w:type="dxa"/>
          <w:trHeight w:val="600"/>
          <w:jc w:val="center"/>
        </w:trPr>
        <w:tc>
          <w:tcPr>
            <w:tcW w:w="1212"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Средни стойности</w:t>
            </w: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151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367688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12,1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76,8</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25,1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10,3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47,7</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12,3</w:t>
            </w:r>
          </w:p>
        </w:tc>
        <w:tc>
          <w:tcPr>
            <w:tcW w:w="76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330,5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0</w:t>
            </w:r>
          </w:p>
        </w:tc>
        <w:tc>
          <w:tcPr>
            <w:tcW w:w="425"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0</w:t>
            </w:r>
          </w:p>
        </w:tc>
        <w:tc>
          <w:tcPr>
            <w:tcW w:w="425"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rPr>
                <w:rFonts w:ascii="Times New Roman" w:hAnsi="Times New Roman"/>
                <w:lang w:val="bg-BG" w:eastAsia="bg-BG"/>
              </w:rPr>
            </w:pPr>
            <w:r w:rsidRPr="006A2884">
              <w:rPr>
                <w:rFonts w:ascii="Times New Roman" w:hAnsi="Times New Roman"/>
                <w:lang w:val="bg-BG" w:eastAsia="bg-BG"/>
              </w:rPr>
              <w:t> 0</w:t>
            </w:r>
          </w:p>
        </w:tc>
        <w:tc>
          <w:tcPr>
            <w:tcW w:w="426"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 0</w:t>
            </w:r>
          </w:p>
        </w:tc>
        <w:tc>
          <w:tcPr>
            <w:tcW w:w="425"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0</w:t>
            </w:r>
          </w:p>
        </w:tc>
      </w:tr>
      <w:tr w:rsidR="0049454D" w:rsidRPr="006A2884" w:rsidTr="0049454D">
        <w:trPr>
          <w:gridBefore w:val="1"/>
          <w:wBefore w:w="75" w:type="dxa"/>
          <w:trHeight w:val="1275"/>
          <w:jc w:val="center"/>
        </w:trPr>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ПШЕНИЦА-МЕКА</w:t>
            </w:r>
          </w:p>
        </w:tc>
        <w:tc>
          <w:tcPr>
            <w:tcW w:w="3685" w:type="dxa"/>
            <w:gridSpan w:val="10"/>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групи по БДС 602-87</w:t>
            </w: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rPr>
                <w:rFonts w:ascii="Times New Roman" w:hAnsi="Times New Roman"/>
                <w:lang w:val="bg-BG" w:eastAsia="bg-BG"/>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76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2835" w:type="dxa"/>
            <w:gridSpan w:val="1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r>
      <w:tr w:rsidR="0049454D" w:rsidRPr="006A2884" w:rsidTr="0049454D">
        <w:trPr>
          <w:gridBefore w:val="1"/>
          <w:wBefore w:w="75" w:type="dxa"/>
          <w:trHeight w:val="660"/>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utoSpaceDN/>
              <w:adjustRightInd/>
              <w:spacing w:line="276" w:lineRule="auto"/>
              <w:rPr>
                <w:rFonts w:ascii="Times New Roman" w:hAnsi="Times New Roman"/>
                <w:lang w:val="bg-BG" w:eastAsia="bg-BG"/>
              </w:rPr>
            </w:pP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 xml:space="preserve">I-ва </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 xml:space="preserve">II-ра </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 xml:space="preserve">II-ра Б </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III+</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III-та</w:t>
            </w: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rPr>
                <w:rFonts w:ascii="Times New Roman" w:hAnsi="Times New Roman"/>
                <w:lang w:val="bg-BG" w:eastAsia="bg-BG"/>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713"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761"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6"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r>
      <w:tr w:rsidR="0049454D" w:rsidRPr="006A2884" w:rsidTr="0049454D">
        <w:trPr>
          <w:gridBefore w:val="1"/>
          <w:wBefore w:w="75" w:type="dxa"/>
          <w:trHeight w:val="600"/>
          <w:jc w:val="center"/>
        </w:trPr>
        <w:tc>
          <w:tcPr>
            <w:tcW w:w="1212"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 </w:t>
            </w: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w:t>
            </w: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rPr>
                <w:rFonts w:ascii="Times New Roman" w:hAnsi="Times New Roman"/>
                <w:lang w:val="bg-BG" w:eastAsia="bg-BG"/>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713"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761"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6"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r>
      <w:tr w:rsidR="0049454D" w:rsidRPr="006A2884" w:rsidTr="0049454D">
        <w:trPr>
          <w:gridBefore w:val="1"/>
          <w:wBefore w:w="75" w:type="dxa"/>
          <w:trHeight w:val="600"/>
          <w:jc w:val="center"/>
        </w:trPr>
        <w:tc>
          <w:tcPr>
            <w:tcW w:w="1212"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Добрич</w:t>
            </w:r>
          </w:p>
        </w:tc>
        <w:tc>
          <w:tcPr>
            <w:tcW w:w="591"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0</w:t>
            </w:r>
          </w:p>
        </w:tc>
        <w:tc>
          <w:tcPr>
            <w:tcW w:w="968"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0,66</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54,3</w:t>
            </w:r>
          </w:p>
        </w:tc>
        <w:tc>
          <w:tcPr>
            <w:tcW w:w="709"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43,71</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overflowPunct/>
              <w:autoSpaceDE/>
              <w:adjustRightInd/>
              <w:spacing w:line="276" w:lineRule="auto"/>
              <w:jc w:val="center"/>
              <w:rPr>
                <w:rFonts w:ascii="Times New Roman" w:hAnsi="Times New Roman"/>
                <w:lang w:val="bg-BG" w:eastAsia="bg-BG"/>
              </w:rPr>
            </w:pPr>
            <w:r w:rsidRPr="006A2884">
              <w:rPr>
                <w:rFonts w:ascii="Times New Roman" w:hAnsi="Times New Roman"/>
                <w:lang w:val="bg-BG" w:eastAsia="bg-BG"/>
              </w:rPr>
              <w:t>1,32</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49454D" w:rsidRPr="006A2884" w:rsidRDefault="0049454D">
            <w:pPr>
              <w:rPr>
                <w:rFonts w:ascii="Times New Roman" w:hAnsi="Times New Roman"/>
                <w:lang w:val="bg-BG" w:eastAsia="bg-BG"/>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713"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761"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6"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49454D" w:rsidRPr="006A2884" w:rsidRDefault="0049454D">
            <w:pPr>
              <w:overflowPunct/>
              <w:autoSpaceDE/>
              <w:autoSpaceDN/>
              <w:adjustRightInd/>
              <w:spacing w:line="276" w:lineRule="auto"/>
              <w:rPr>
                <w:rFonts w:ascii="Times New Roman" w:eastAsiaTheme="minorHAnsi" w:hAnsi="Times New Roman"/>
                <w:lang w:val="bg-BG" w:eastAsia="bg-BG"/>
              </w:rPr>
            </w:pPr>
          </w:p>
        </w:tc>
      </w:tr>
      <w:tr w:rsidR="005C66CE" w:rsidRPr="006A2884" w:rsidTr="0049454D">
        <w:trPr>
          <w:gridAfter w:val="1"/>
          <w:wAfter w:w="76" w:type="dxa"/>
          <w:trHeight w:val="1125"/>
          <w:jc w:val="center"/>
        </w:trPr>
        <w:tc>
          <w:tcPr>
            <w:tcW w:w="1211" w:type="dxa"/>
            <w:gridSpan w:val="2"/>
            <w:vMerge w:val="restart"/>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ЕЧЕМИК</w:t>
            </w:r>
          </w:p>
        </w:tc>
        <w:tc>
          <w:tcPr>
            <w:tcW w:w="591"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Взети проби</w:t>
            </w:r>
          </w:p>
        </w:tc>
        <w:tc>
          <w:tcPr>
            <w:tcW w:w="968"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Партида</w:t>
            </w:r>
          </w:p>
        </w:tc>
        <w:tc>
          <w:tcPr>
            <w:tcW w:w="567"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Влага</w:t>
            </w:r>
          </w:p>
        </w:tc>
        <w:tc>
          <w:tcPr>
            <w:tcW w:w="709"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Хектолитрова маса</w:t>
            </w:r>
          </w:p>
        </w:tc>
        <w:tc>
          <w:tcPr>
            <w:tcW w:w="850"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Белтъчно съдържание</w:t>
            </w:r>
          </w:p>
        </w:tc>
        <w:tc>
          <w:tcPr>
            <w:tcW w:w="567"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Изравненост</w:t>
            </w:r>
          </w:p>
        </w:tc>
        <w:tc>
          <w:tcPr>
            <w:tcW w:w="851"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Културни (зърнени примеси)</w:t>
            </w:r>
          </w:p>
        </w:tc>
        <w:tc>
          <w:tcPr>
            <w:tcW w:w="713"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Чужди примеси</w:t>
            </w:r>
          </w:p>
        </w:tc>
        <w:tc>
          <w:tcPr>
            <w:tcW w:w="761" w:type="dxa"/>
            <w:gridSpan w:val="2"/>
            <w:shd w:val="clear" w:color="auto" w:fill="auto"/>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851" w:type="dxa"/>
            <w:gridSpan w:val="2"/>
            <w:shd w:val="clear" w:color="auto" w:fill="auto"/>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567"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567"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6"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p>
        </w:tc>
      </w:tr>
      <w:tr w:rsidR="005C66CE" w:rsidRPr="006A2884" w:rsidTr="0049454D">
        <w:trPr>
          <w:gridAfter w:val="1"/>
          <w:wAfter w:w="76" w:type="dxa"/>
          <w:trHeight w:val="600"/>
          <w:jc w:val="center"/>
        </w:trPr>
        <w:tc>
          <w:tcPr>
            <w:tcW w:w="1211" w:type="dxa"/>
            <w:gridSpan w:val="2"/>
            <w:vMerge/>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591"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брой</w:t>
            </w:r>
          </w:p>
        </w:tc>
        <w:tc>
          <w:tcPr>
            <w:tcW w:w="968"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тона</w:t>
            </w:r>
          </w:p>
        </w:tc>
        <w:tc>
          <w:tcPr>
            <w:tcW w:w="567"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709"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kg/100 dm</w:t>
            </w:r>
            <w:r w:rsidRPr="006A2884">
              <w:rPr>
                <w:rFonts w:ascii="Times New Roman" w:hAnsi="Times New Roman"/>
                <w:vertAlign w:val="superscript"/>
                <w:lang w:val="bg-BG" w:eastAsia="bg-BG"/>
              </w:rPr>
              <w:t>3</w:t>
            </w:r>
          </w:p>
        </w:tc>
        <w:tc>
          <w:tcPr>
            <w:tcW w:w="850"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567"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851"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713"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761" w:type="dxa"/>
            <w:gridSpan w:val="2"/>
            <w:shd w:val="clear" w:color="auto" w:fill="auto"/>
            <w:vAlign w:val="center"/>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851" w:type="dxa"/>
            <w:gridSpan w:val="2"/>
            <w:shd w:val="clear" w:color="auto" w:fill="auto"/>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567"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567"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6"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p>
        </w:tc>
      </w:tr>
      <w:tr w:rsidR="005C66CE" w:rsidRPr="006A2884" w:rsidTr="0049454D">
        <w:trPr>
          <w:gridAfter w:val="1"/>
          <w:wAfter w:w="76" w:type="dxa"/>
          <w:trHeight w:val="600"/>
          <w:jc w:val="center"/>
        </w:trPr>
        <w:tc>
          <w:tcPr>
            <w:tcW w:w="1211"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Средни стойности</w:t>
            </w:r>
          </w:p>
        </w:tc>
        <w:tc>
          <w:tcPr>
            <w:tcW w:w="591"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15</w:t>
            </w:r>
          </w:p>
        </w:tc>
        <w:tc>
          <w:tcPr>
            <w:tcW w:w="968"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14765</w:t>
            </w:r>
          </w:p>
        </w:tc>
        <w:tc>
          <w:tcPr>
            <w:tcW w:w="567"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13,5</w:t>
            </w:r>
          </w:p>
        </w:tc>
        <w:tc>
          <w:tcPr>
            <w:tcW w:w="709"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59,2</w:t>
            </w:r>
          </w:p>
        </w:tc>
        <w:tc>
          <w:tcPr>
            <w:tcW w:w="850"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12,1</w:t>
            </w:r>
          </w:p>
        </w:tc>
        <w:tc>
          <w:tcPr>
            <w:tcW w:w="567"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90,7</w:t>
            </w:r>
          </w:p>
        </w:tc>
        <w:tc>
          <w:tcPr>
            <w:tcW w:w="851"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0,2</w:t>
            </w:r>
          </w:p>
        </w:tc>
        <w:tc>
          <w:tcPr>
            <w:tcW w:w="713"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0,3</w:t>
            </w:r>
          </w:p>
        </w:tc>
        <w:tc>
          <w:tcPr>
            <w:tcW w:w="761" w:type="dxa"/>
            <w:gridSpan w:val="2"/>
            <w:shd w:val="clear" w:color="auto" w:fill="auto"/>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851" w:type="dxa"/>
            <w:gridSpan w:val="2"/>
            <w:shd w:val="clear" w:color="auto" w:fill="auto"/>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567"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567"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6"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p>
        </w:tc>
      </w:tr>
      <w:tr w:rsidR="005C66CE" w:rsidRPr="006A2884" w:rsidTr="0049454D">
        <w:trPr>
          <w:gridAfter w:val="1"/>
          <w:wAfter w:w="76" w:type="dxa"/>
          <w:trHeight w:val="1260"/>
          <w:jc w:val="center"/>
        </w:trPr>
        <w:tc>
          <w:tcPr>
            <w:tcW w:w="1211"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lastRenderedPageBreak/>
              <w:t>ПШЕНИЦА-МЕКА</w:t>
            </w:r>
          </w:p>
        </w:tc>
        <w:tc>
          <w:tcPr>
            <w:tcW w:w="591"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Взети проби</w:t>
            </w:r>
          </w:p>
        </w:tc>
        <w:tc>
          <w:tcPr>
            <w:tcW w:w="968"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Партида</w:t>
            </w:r>
          </w:p>
        </w:tc>
        <w:tc>
          <w:tcPr>
            <w:tcW w:w="567"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Влага</w:t>
            </w:r>
          </w:p>
        </w:tc>
        <w:tc>
          <w:tcPr>
            <w:tcW w:w="709"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Хектолитрова маса</w:t>
            </w:r>
          </w:p>
        </w:tc>
        <w:tc>
          <w:tcPr>
            <w:tcW w:w="850"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Добив на мокър глутен</w:t>
            </w:r>
          </w:p>
        </w:tc>
        <w:tc>
          <w:tcPr>
            <w:tcW w:w="567"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Отпускане на глутена</w:t>
            </w:r>
          </w:p>
        </w:tc>
        <w:tc>
          <w:tcPr>
            <w:tcW w:w="851"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Число на хлебопекарна сила</w:t>
            </w:r>
          </w:p>
        </w:tc>
        <w:tc>
          <w:tcPr>
            <w:tcW w:w="713"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Суров протеин</w:t>
            </w:r>
          </w:p>
        </w:tc>
        <w:tc>
          <w:tcPr>
            <w:tcW w:w="761"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Число на падане</w:t>
            </w:r>
          </w:p>
        </w:tc>
        <w:tc>
          <w:tcPr>
            <w:tcW w:w="851"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Убождане от житна дървеница</w:t>
            </w:r>
          </w:p>
        </w:tc>
        <w:tc>
          <w:tcPr>
            <w:tcW w:w="567"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Фузариум</w:t>
            </w:r>
          </w:p>
        </w:tc>
        <w:tc>
          <w:tcPr>
            <w:tcW w:w="567" w:type="dxa"/>
            <w:gridSpan w:val="2"/>
            <w:shd w:val="clear" w:color="auto" w:fill="auto"/>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Покълнали</w:t>
            </w:r>
          </w:p>
        </w:tc>
        <w:tc>
          <w:tcPr>
            <w:tcW w:w="425" w:type="dxa"/>
            <w:gridSpan w:val="2"/>
            <w:shd w:val="clear" w:color="auto" w:fill="auto"/>
            <w:noWrap/>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Наядени</w:t>
            </w:r>
          </w:p>
        </w:tc>
        <w:tc>
          <w:tcPr>
            <w:tcW w:w="425" w:type="dxa"/>
            <w:gridSpan w:val="2"/>
            <w:shd w:val="clear" w:color="auto" w:fill="auto"/>
            <w:noWrap/>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Мораво рогче</w:t>
            </w:r>
          </w:p>
        </w:tc>
        <w:tc>
          <w:tcPr>
            <w:tcW w:w="426" w:type="dxa"/>
            <w:gridSpan w:val="2"/>
            <w:shd w:val="clear" w:color="auto" w:fill="auto"/>
            <w:noWrap/>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Зелени</w:t>
            </w:r>
          </w:p>
        </w:tc>
        <w:tc>
          <w:tcPr>
            <w:tcW w:w="425" w:type="dxa"/>
            <w:gridSpan w:val="2"/>
            <w:shd w:val="clear" w:color="auto" w:fill="auto"/>
            <w:noWrap/>
            <w:textDirection w:val="btLr"/>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Алтернарий</w:t>
            </w:r>
          </w:p>
        </w:tc>
      </w:tr>
      <w:tr w:rsidR="005C66CE" w:rsidRPr="006A2884" w:rsidTr="0049454D">
        <w:trPr>
          <w:gridAfter w:val="1"/>
          <w:wAfter w:w="76" w:type="dxa"/>
          <w:trHeight w:val="675"/>
          <w:jc w:val="center"/>
        </w:trPr>
        <w:tc>
          <w:tcPr>
            <w:tcW w:w="1211"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 </w:t>
            </w:r>
          </w:p>
        </w:tc>
        <w:tc>
          <w:tcPr>
            <w:tcW w:w="591"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брой</w:t>
            </w:r>
          </w:p>
        </w:tc>
        <w:tc>
          <w:tcPr>
            <w:tcW w:w="968"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тона</w:t>
            </w:r>
          </w:p>
        </w:tc>
        <w:tc>
          <w:tcPr>
            <w:tcW w:w="567"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709"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kg/100 dm3</w:t>
            </w:r>
          </w:p>
        </w:tc>
        <w:tc>
          <w:tcPr>
            <w:tcW w:w="850"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567"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мм</w:t>
            </w:r>
          </w:p>
        </w:tc>
        <w:tc>
          <w:tcPr>
            <w:tcW w:w="851"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усл.единици</w:t>
            </w:r>
          </w:p>
        </w:tc>
        <w:tc>
          <w:tcPr>
            <w:tcW w:w="713"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 от сухото вещество</w:t>
            </w:r>
          </w:p>
        </w:tc>
        <w:tc>
          <w:tcPr>
            <w:tcW w:w="761"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сек.</w:t>
            </w:r>
          </w:p>
        </w:tc>
        <w:tc>
          <w:tcPr>
            <w:tcW w:w="851"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567"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567"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425"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425"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426"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425"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r>
      <w:tr w:rsidR="005C66CE" w:rsidRPr="006A2884" w:rsidTr="0049454D">
        <w:trPr>
          <w:gridAfter w:val="1"/>
          <w:wAfter w:w="76" w:type="dxa"/>
          <w:trHeight w:val="600"/>
          <w:jc w:val="center"/>
        </w:trPr>
        <w:tc>
          <w:tcPr>
            <w:tcW w:w="1211"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Средни стойности</w:t>
            </w:r>
          </w:p>
        </w:tc>
        <w:tc>
          <w:tcPr>
            <w:tcW w:w="591"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151</w:t>
            </w:r>
          </w:p>
        </w:tc>
        <w:tc>
          <w:tcPr>
            <w:tcW w:w="968"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367688</w:t>
            </w:r>
          </w:p>
        </w:tc>
        <w:tc>
          <w:tcPr>
            <w:tcW w:w="567"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12,1</w:t>
            </w:r>
          </w:p>
        </w:tc>
        <w:tc>
          <w:tcPr>
            <w:tcW w:w="709"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76,8</w:t>
            </w:r>
          </w:p>
        </w:tc>
        <w:tc>
          <w:tcPr>
            <w:tcW w:w="850"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25,1</w:t>
            </w:r>
          </w:p>
        </w:tc>
        <w:tc>
          <w:tcPr>
            <w:tcW w:w="567"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10,3</w:t>
            </w:r>
          </w:p>
        </w:tc>
        <w:tc>
          <w:tcPr>
            <w:tcW w:w="851"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47,7</w:t>
            </w:r>
          </w:p>
        </w:tc>
        <w:tc>
          <w:tcPr>
            <w:tcW w:w="713"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12,3</w:t>
            </w:r>
          </w:p>
        </w:tc>
        <w:tc>
          <w:tcPr>
            <w:tcW w:w="761"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330,5</w:t>
            </w:r>
          </w:p>
        </w:tc>
        <w:tc>
          <w:tcPr>
            <w:tcW w:w="851"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0</w:t>
            </w:r>
          </w:p>
        </w:tc>
        <w:tc>
          <w:tcPr>
            <w:tcW w:w="567"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0</w:t>
            </w:r>
          </w:p>
        </w:tc>
        <w:tc>
          <w:tcPr>
            <w:tcW w:w="567"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0</w:t>
            </w:r>
          </w:p>
        </w:tc>
        <w:tc>
          <w:tcPr>
            <w:tcW w:w="425"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0</w:t>
            </w:r>
          </w:p>
        </w:tc>
        <w:tc>
          <w:tcPr>
            <w:tcW w:w="425" w:type="dxa"/>
            <w:gridSpan w:val="2"/>
            <w:shd w:val="clear" w:color="auto" w:fill="auto"/>
            <w:noWrap/>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r w:rsidRPr="006A2884">
              <w:rPr>
                <w:rFonts w:ascii="Times New Roman" w:hAnsi="Times New Roman"/>
                <w:lang w:val="bg-BG" w:eastAsia="bg-BG"/>
              </w:rPr>
              <w:t> 0</w:t>
            </w:r>
          </w:p>
        </w:tc>
        <w:tc>
          <w:tcPr>
            <w:tcW w:w="426"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 0</w:t>
            </w:r>
          </w:p>
        </w:tc>
        <w:tc>
          <w:tcPr>
            <w:tcW w:w="425"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0</w:t>
            </w:r>
          </w:p>
        </w:tc>
      </w:tr>
      <w:tr w:rsidR="005C66CE" w:rsidRPr="006A2884" w:rsidTr="0049454D">
        <w:trPr>
          <w:gridAfter w:val="1"/>
          <w:wAfter w:w="76" w:type="dxa"/>
          <w:trHeight w:val="1275"/>
          <w:jc w:val="center"/>
        </w:trPr>
        <w:tc>
          <w:tcPr>
            <w:tcW w:w="1211" w:type="dxa"/>
            <w:gridSpan w:val="2"/>
            <w:vMerge w:val="restart"/>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ПШЕНИЦА-МЕКА</w:t>
            </w:r>
          </w:p>
        </w:tc>
        <w:tc>
          <w:tcPr>
            <w:tcW w:w="3685" w:type="dxa"/>
            <w:gridSpan w:val="10"/>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групи по БДС 602-87</w:t>
            </w:r>
          </w:p>
        </w:tc>
        <w:tc>
          <w:tcPr>
            <w:tcW w:w="567"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851" w:type="dxa"/>
            <w:gridSpan w:val="2"/>
            <w:shd w:val="clear" w:color="auto" w:fill="auto"/>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713" w:type="dxa"/>
            <w:gridSpan w:val="2"/>
            <w:shd w:val="clear" w:color="auto" w:fill="auto"/>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761" w:type="dxa"/>
            <w:gridSpan w:val="2"/>
            <w:shd w:val="clear" w:color="auto" w:fill="auto"/>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851" w:type="dxa"/>
            <w:gridSpan w:val="2"/>
            <w:shd w:val="clear" w:color="auto" w:fill="auto"/>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2835" w:type="dxa"/>
            <w:gridSpan w:val="12"/>
            <w:shd w:val="clear" w:color="auto" w:fill="auto"/>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r>
      <w:tr w:rsidR="005C66CE" w:rsidRPr="006A2884" w:rsidTr="0049454D">
        <w:trPr>
          <w:gridAfter w:val="1"/>
          <w:wAfter w:w="76" w:type="dxa"/>
          <w:trHeight w:val="660"/>
          <w:jc w:val="center"/>
        </w:trPr>
        <w:tc>
          <w:tcPr>
            <w:tcW w:w="1211" w:type="dxa"/>
            <w:gridSpan w:val="2"/>
            <w:vMerge/>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591"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 xml:space="preserve">I-ва </w:t>
            </w:r>
          </w:p>
        </w:tc>
        <w:tc>
          <w:tcPr>
            <w:tcW w:w="968"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 xml:space="preserve">II-ра </w:t>
            </w:r>
          </w:p>
        </w:tc>
        <w:tc>
          <w:tcPr>
            <w:tcW w:w="567"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 xml:space="preserve">II-ра Б </w:t>
            </w:r>
          </w:p>
        </w:tc>
        <w:tc>
          <w:tcPr>
            <w:tcW w:w="709"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III+</w:t>
            </w:r>
          </w:p>
        </w:tc>
        <w:tc>
          <w:tcPr>
            <w:tcW w:w="850"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III-та</w:t>
            </w:r>
          </w:p>
        </w:tc>
        <w:tc>
          <w:tcPr>
            <w:tcW w:w="567"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851"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713"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761"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851"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567"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567"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6"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r>
      <w:tr w:rsidR="005C66CE" w:rsidRPr="006A2884" w:rsidTr="0049454D">
        <w:trPr>
          <w:gridAfter w:val="1"/>
          <w:wAfter w:w="76" w:type="dxa"/>
          <w:trHeight w:val="600"/>
          <w:jc w:val="center"/>
        </w:trPr>
        <w:tc>
          <w:tcPr>
            <w:tcW w:w="1211"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 </w:t>
            </w:r>
          </w:p>
        </w:tc>
        <w:tc>
          <w:tcPr>
            <w:tcW w:w="591"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968"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567"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709"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850" w:type="dxa"/>
            <w:gridSpan w:val="2"/>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567"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851"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713"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761"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851"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567"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567"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6"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r>
      <w:tr w:rsidR="005C66CE" w:rsidRPr="006A2884" w:rsidTr="0049454D">
        <w:trPr>
          <w:gridAfter w:val="1"/>
          <w:wAfter w:w="76" w:type="dxa"/>
          <w:trHeight w:val="600"/>
          <w:jc w:val="center"/>
        </w:trPr>
        <w:tc>
          <w:tcPr>
            <w:tcW w:w="1211"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Добрич</w:t>
            </w:r>
          </w:p>
        </w:tc>
        <w:tc>
          <w:tcPr>
            <w:tcW w:w="591"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0</w:t>
            </w:r>
          </w:p>
        </w:tc>
        <w:tc>
          <w:tcPr>
            <w:tcW w:w="968"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0,66</w:t>
            </w:r>
          </w:p>
        </w:tc>
        <w:tc>
          <w:tcPr>
            <w:tcW w:w="567"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54,3</w:t>
            </w:r>
          </w:p>
        </w:tc>
        <w:tc>
          <w:tcPr>
            <w:tcW w:w="709"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43,71</w:t>
            </w:r>
          </w:p>
        </w:tc>
        <w:tc>
          <w:tcPr>
            <w:tcW w:w="850"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1,32</w:t>
            </w:r>
          </w:p>
        </w:tc>
        <w:tc>
          <w:tcPr>
            <w:tcW w:w="567" w:type="dxa"/>
            <w:gridSpan w:val="2"/>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p>
        </w:tc>
        <w:tc>
          <w:tcPr>
            <w:tcW w:w="851"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713"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761"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851"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567"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567"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6"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425" w:type="dxa"/>
            <w:gridSpan w:val="2"/>
            <w:shd w:val="clear" w:color="auto" w:fill="auto"/>
            <w:noWrap/>
            <w:vAlign w:val="bottom"/>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r>
    </w:tbl>
    <w:p w:rsidR="005C66CE" w:rsidRPr="005C66CE" w:rsidRDefault="005C66CE" w:rsidP="005C66CE">
      <w:pPr>
        <w:rPr>
          <w:b/>
          <w:lang w:val="bg-BG"/>
        </w:rPr>
      </w:pPr>
    </w:p>
    <w:p w:rsidR="005C66CE" w:rsidRDefault="005C66CE" w:rsidP="005C66CE">
      <w:pPr>
        <w:rPr>
          <w:b/>
          <w:lang w:val="bg-BG"/>
        </w:rPr>
      </w:pPr>
      <w:r w:rsidRPr="005C66CE">
        <w:rPr>
          <w:b/>
          <w:lang w:val="bg-BG"/>
        </w:rPr>
        <w:t xml:space="preserve">   </w:t>
      </w:r>
    </w:p>
    <w:p w:rsidR="001476CB" w:rsidRPr="005C66CE" w:rsidRDefault="001476CB" w:rsidP="005C66CE">
      <w:pPr>
        <w:rPr>
          <w:b/>
          <w:lang w:val="bg-BG"/>
        </w:rPr>
      </w:pPr>
    </w:p>
    <w:tbl>
      <w:tblPr>
        <w:tblW w:w="7351" w:type="dxa"/>
        <w:jc w:val="center"/>
        <w:tblLayout w:type="fixed"/>
        <w:tblCellMar>
          <w:left w:w="70" w:type="dxa"/>
          <w:right w:w="70" w:type="dxa"/>
        </w:tblCellMar>
        <w:tblLook w:val="04A0" w:firstRow="1" w:lastRow="0" w:firstColumn="1" w:lastColumn="0" w:noHBand="0" w:noVBand="1"/>
      </w:tblPr>
      <w:tblGrid>
        <w:gridCol w:w="1447"/>
        <w:gridCol w:w="851"/>
        <w:gridCol w:w="942"/>
        <w:gridCol w:w="567"/>
        <w:gridCol w:w="819"/>
        <w:gridCol w:w="811"/>
        <w:gridCol w:w="683"/>
        <w:gridCol w:w="1231"/>
      </w:tblGrid>
      <w:tr w:rsidR="005C66CE" w:rsidRPr="006A2884" w:rsidTr="00105FA4">
        <w:trPr>
          <w:trHeight w:val="1198"/>
          <w:jc w:val="center"/>
        </w:trPr>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ЦАРЕВИЦА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Взети проби</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Партида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Влага</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Нишесте</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Културни (зърнени примеси)</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r w:rsidRPr="006A2884">
              <w:rPr>
                <w:rFonts w:ascii="Times New Roman" w:hAnsi="Times New Roman"/>
                <w:lang w:val="bg-BG" w:eastAsia="bg-BG"/>
              </w:rPr>
              <w:t>Чужди примеси</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Хектолитрова маса</w:t>
            </w:r>
          </w:p>
        </w:tc>
      </w:tr>
      <w:tr w:rsidR="005C66CE" w:rsidRPr="006A2884" w:rsidTr="00105FA4">
        <w:trPr>
          <w:trHeight w:val="421"/>
          <w:jc w:val="center"/>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851"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брой</w:t>
            </w:r>
          </w:p>
        </w:tc>
        <w:tc>
          <w:tcPr>
            <w:tcW w:w="942"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тона</w:t>
            </w:r>
          </w:p>
        </w:tc>
        <w:tc>
          <w:tcPr>
            <w:tcW w:w="567"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819"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811"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683"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1231"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eastAsia="bg-BG"/>
              </w:rPr>
            </w:pPr>
            <w:r w:rsidRPr="006A2884">
              <w:rPr>
                <w:rFonts w:ascii="Times New Roman" w:hAnsi="Times New Roman"/>
                <w:lang w:eastAsia="bg-BG"/>
              </w:rPr>
              <w:t>kg/100 dm3</w:t>
            </w:r>
          </w:p>
        </w:tc>
      </w:tr>
      <w:tr w:rsidR="005C66CE" w:rsidRPr="006A2884" w:rsidTr="00105FA4">
        <w:trPr>
          <w:trHeight w:val="457"/>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Средни стойности</w:t>
            </w:r>
          </w:p>
        </w:tc>
        <w:tc>
          <w:tcPr>
            <w:tcW w:w="851"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90</w:t>
            </w:r>
          </w:p>
        </w:tc>
        <w:tc>
          <w:tcPr>
            <w:tcW w:w="942"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238 097</w:t>
            </w:r>
          </w:p>
        </w:tc>
        <w:tc>
          <w:tcPr>
            <w:tcW w:w="567"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12,5</w:t>
            </w:r>
          </w:p>
        </w:tc>
        <w:tc>
          <w:tcPr>
            <w:tcW w:w="819"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73,2</w:t>
            </w:r>
          </w:p>
        </w:tc>
        <w:tc>
          <w:tcPr>
            <w:tcW w:w="811"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1,6</w:t>
            </w:r>
          </w:p>
        </w:tc>
        <w:tc>
          <w:tcPr>
            <w:tcW w:w="683"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0,4</w:t>
            </w:r>
          </w:p>
        </w:tc>
        <w:tc>
          <w:tcPr>
            <w:tcW w:w="1231"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eastAsia="bg-BG"/>
              </w:rPr>
            </w:pPr>
            <w:r w:rsidRPr="006A2884">
              <w:rPr>
                <w:rFonts w:ascii="Times New Roman" w:hAnsi="Times New Roman"/>
                <w:lang w:eastAsia="bg-BG"/>
              </w:rPr>
              <w:t>7</w:t>
            </w:r>
            <w:r w:rsidRPr="006A2884">
              <w:rPr>
                <w:rFonts w:ascii="Times New Roman" w:hAnsi="Times New Roman"/>
                <w:lang w:val="bg-BG" w:eastAsia="bg-BG"/>
              </w:rPr>
              <w:t>1,5</w:t>
            </w:r>
          </w:p>
        </w:tc>
      </w:tr>
    </w:tbl>
    <w:p w:rsidR="005C66CE" w:rsidRDefault="005C66CE" w:rsidP="005C66CE">
      <w:pPr>
        <w:rPr>
          <w:b/>
          <w:lang w:val="bg-BG"/>
        </w:rPr>
      </w:pPr>
    </w:p>
    <w:p w:rsidR="001476CB" w:rsidRPr="005C66CE" w:rsidRDefault="001476CB" w:rsidP="005C66CE">
      <w:pPr>
        <w:rPr>
          <w:b/>
          <w:lang w:val="bg-BG"/>
        </w:rPr>
      </w:pPr>
    </w:p>
    <w:p w:rsidR="005C66CE" w:rsidRPr="005C66CE" w:rsidRDefault="005C66CE" w:rsidP="005C66CE">
      <w:pPr>
        <w:rPr>
          <w:lang w:val="bg-BG"/>
        </w:rPr>
      </w:pPr>
    </w:p>
    <w:tbl>
      <w:tblPr>
        <w:tblW w:w="7351" w:type="dxa"/>
        <w:jc w:val="center"/>
        <w:tblLayout w:type="fixed"/>
        <w:tblCellMar>
          <w:left w:w="70" w:type="dxa"/>
          <w:right w:w="70" w:type="dxa"/>
        </w:tblCellMar>
        <w:tblLook w:val="04A0" w:firstRow="1" w:lastRow="0" w:firstColumn="1" w:lastColumn="0" w:noHBand="0" w:noVBand="1"/>
      </w:tblPr>
      <w:tblGrid>
        <w:gridCol w:w="1589"/>
        <w:gridCol w:w="709"/>
        <w:gridCol w:w="942"/>
        <w:gridCol w:w="475"/>
        <w:gridCol w:w="911"/>
        <w:gridCol w:w="811"/>
        <w:gridCol w:w="683"/>
        <w:gridCol w:w="1231"/>
      </w:tblGrid>
      <w:tr w:rsidR="005C66CE" w:rsidRPr="006A2884" w:rsidTr="00105FA4">
        <w:trPr>
          <w:trHeight w:val="1198"/>
          <w:jc w:val="center"/>
        </w:trPr>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СЛЪНЧОГЛЕД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Взети проби</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Партида</w:t>
            </w:r>
          </w:p>
        </w:tc>
        <w:tc>
          <w:tcPr>
            <w:tcW w:w="475" w:type="dxa"/>
            <w:tcBorders>
              <w:top w:val="single" w:sz="4" w:space="0" w:color="auto"/>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Влага</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Масленост</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Културни (зърнени примеси)</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r w:rsidRPr="006A2884">
              <w:rPr>
                <w:rFonts w:ascii="Times New Roman" w:hAnsi="Times New Roman"/>
                <w:lang w:val="bg-BG" w:eastAsia="bg-BG"/>
              </w:rPr>
              <w:t>Чужди примеси</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Хектолитрова маса</w:t>
            </w:r>
          </w:p>
        </w:tc>
      </w:tr>
      <w:tr w:rsidR="005C66CE" w:rsidRPr="006A2884" w:rsidTr="00105FA4">
        <w:trPr>
          <w:trHeight w:val="421"/>
          <w:jc w:val="center"/>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5C66CE" w:rsidRPr="006A2884" w:rsidRDefault="005C66CE" w:rsidP="00105FA4">
            <w:pPr>
              <w:overflowPunct/>
              <w:autoSpaceDE/>
              <w:autoSpaceDN/>
              <w:adjustRightInd/>
              <w:textAlignment w:val="auto"/>
              <w:rPr>
                <w:rFonts w:ascii="Times New Roman" w:hAnsi="Times New Roman"/>
                <w:lang w:val="bg-BG" w:eastAsia="bg-BG"/>
              </w:rPr>
            </w:pPr>
          </w:p>
        </w:tc>
        <w:tc>
          <w:tcPr>
            <w:tcW w:w="709"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брой</w:t>
            </w:r>
          </w:p>
        </w:tc>
        <w:tc>
          <w:tcPr>
            <w:tcW w:w="942"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тона</w:t>
            </w:r>
          </w:p>
        </w:tc>
        <w:tc>
          <w:tcPr>
            <w:tcW w:w="475"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911"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811"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683"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w:t>
            </w:r>
          </w:p>
        </w:tc>
        <w:tc>
          <w:tcPr>
            <w:tcW w:w="1231"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eastAsia="bg-BG"/>
              </w:rPr>
            </w:pPr>
            <w:r w:rsidRPr="006A2884">
              <w:rPr>
                <w:rFonts w:ascii="Times New Roman" w:hAnsi="Times New Roman"/>
                <w:lang w:eastAsia="bg-BG"/>
              </w:rPr>
              <w:t>kg/100 dm3</w:t>
            </w:r>
          </w:p>
        </w:tc>
      </w:tr>
      <w:tr w:rsidR="005C66CE" w:rsidRPr="006A2884" w:rsidTr="00105FA4">
        <w:trPr>
          <w:trHeight w:val="457"/>
          <w:jc w:val="center"/>
        </w:trPr>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Средни стойности</w:t>
            </w:r>
          </w:p>
        </w:tc>
        <w:tc>
          <w:tcPr>
            <w:tcW w:w="709"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73</w:t>
            </w:r>
          </w:p>
        </w:tc>
        <w:tc>
          <w:tcPr>
            <w:tcW w:w="942"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89 586</w:t>
            </w:r>
          </w:p>
        </w:tc>
        <w:tc>
          <w:tcPr>
            <w:tcW w:w="475"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6,0</w:t>
            </w:r>
          </w:p>
        </w:tc>
        <w:tc>
          <w:tcPr>
            <w:tcW w:w="911"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47,0</w:t>
            </w:r>
          </w:p>
        </w:tc>
        <w:tc>
          <w:tcPr>
            <w:tcW w:w="811"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0,5</w:t>
            </w:r>
          </w:p>
        </w:tc>
        <w:tc>
          <w:tcPr>
            <w:tcW w:w="683"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val="bg-BG" w:eastAsia="bg-BG"/>
              </w:rPr>
            </w:pPr>
            <w:r w:rsidRPr="006A2884">
              <w:rPr>
                <w:rFonts w:ascii="Times New Roman" w:hAnsi="Times New Roman"/>
                <w:lang w:val="bg-BG" w:eastAsia="bg-BG"/>
              </w:rPr>
              <w:t>2,0</w:t>
            </w:r>
          </w:p>
        </w:tc>
        <w:tc>
          <w:tcPr>
            <w:tcW w:w="1231" w:type="dxa"/>
            <w:tcBorders>
              <w:top w:val="nil"/>
              <w:left w:val="nil"/>
              <w:bottom w:val="single" w:sz="4" w:space="0" w:color="auto"/>
              <w:right w:val="single" w:sz="4" w:space="0" w:color="auto"/>
            </w:tcBorders>
            <w:shd w:val="clear" w:color="auto" w:fill="auto"/>
            <w:vAlign w:val="center"/>
            <w:hideMark/>
          </w:tcPr>
          <w:p w:rsidR="005C66CE" w:rsidRPr="006A2884" w:rsidRDefault="005C66CE" w:rsidP="00105FA4">
            <w:pPr>
              <w:overflowPunct/>
              <w:autoSpaceDE/>
              <w:autoSpaceDN/>
              <w:adjustRightInd/>
              <w:jc w:val="center"/>
              <w:textAlignment w:val="auto"/>
              <w:rPr>
                <w:rFonts w:ascii="Times New Roman" w:hAnsi="Times New Roman"/>
                <w:lang w:eastAsia="bg-BG"/>
              </w:rPr>
            </w:pPr>
            <w:r w:rsidRPr="006A2884">
              <w:rPr>
                <w:rFonts w:ascii="Times New Roman" w:hAnsi="Times New Roman"/>
                <w:lang w:val="bg-BG" w:eastAsia="bg-BG"/>
              </w:rPr>
              <w:t>41,9</w:t>
            </w:r>
          </w:p>
        </w:tc>
      </w:tr>
    </w:tbl>
    <w:p w:rsidR="005C66CE" w:rsidRDefault="005C66CE" w:rsidP="00C64247">
      <w:pPr>
        <w:ind w:right="-283"/>
        <w:jc w:val="both"/>
        <w:rPr>
          <w:rFonts w:ascii="Times New Roman" w:hAnsi="Times New Roman"/>
          <w:b/>
          <w:bCs/>
          <w:sz w:val="22"/>
          <w:szCs w:val="22"/>
          <w:lang w:val="bg-BG"/>
        </w:rPr>
      </w:pPr>
    </w:p>
    <w:p w:rsidR="005C66CE" w:rsidRDefault="005C66CE" w:rsidP="00C64247">
      <w:pPr>
        <w:ind w:right="-283"/>
        <w:jc w:val="both"/>
        <w:rPr>
          <w:rFonts w:ascii="Times New Roman" w:hAnsi="Times New Roman"/>
          <w:b/>
          <w:bCs/>
          <w:sz w:val="22"/>
          <w:szCs w:val="22"/>
          <w:lang w:val="bg-BG"/>
        </w:rPr>
      </w:pPr>
    </w:p>
    <w:p w:rsidR="001476CB" w:rsidRDefault="001476CB" w:rsidP="00C64247">
      <w:pPr>
        <w:ind w:right="-283"/>
        <w:jc w:val="both"/>
        <w:rPr>
          <w:rFonts w:ascii="Times New Roman" w:hAnsi="Times New Roman"/>
          <w:b/>
          <w:bCs/>
          <w:sz w:val="22"/>
          <w:szCs w:val="22"/>
          <w:lang w:val="bg-BG"/>
        </w:rPr>
      </w:pPr>
    </w:p>
    <w:p w:rsidR="001476CB" w:rsidRDefault="001476CB" w:rsidP="00C64247">
      <w:pPr>
        <w:ind w:right="-283"/>
        <w:jc w:val="both"/>
        <w:rPr>
          <w:rFonts w:ascii="Times New Roman" w:hAnsi="Times New Roman"/>
          <w:b/>
          <w:bCs/>
          <w:sz w:val="22"/>
          <w:szCs w:val="22"/>
          <w:lang w:val="bg-BG"/>
        </w:rPr>
      </w:pPr>
    </w:p>
    <w:p w:rsidR="00C64247" w:rsidRPr="00F55BE2" w:rsidRDefault="00F55BE2" w:rsidP="00C64247">
      <w:pPr>
        <w:ind w:right="-283"/>
        <w:jc w:val="both"/>
        <w:rPr>
          <w:rFonts w:ascii="Times New Roman" w:hAnsi="Times New Roman"/>
          <w:b/>
          <w:sz w:val="22"/>
          <w:szCs w:val="22"/>
          <w:u w:val="single"/>
          <w:lang w:val="bg-BG"/>
        </w:rPr>
      </w:pPr>
      <w:r w:rsidRPr="00F55BE2">
        <w:rPr>
          <w:rFonts w:ascii="Times New Roman" w:hAnsi="Times New Roman"/>
          <w:b/>
          <w:bCs/>
          <w:sz w:val="22"/>
          <w:szCs w:val="22"/>
          <w:u w:val="single"/>
          <w:lang w:val="bg-BG"/>
        </w:rPr>
        <w:lastRenderedPageBreak/>
        <w:t>ІХ. ДЕЙНОСТ НА КОМИСИЯТА ПО ЧЛ. 17, АЛ. 1 ОТ ЗОЗЗ И НАРЕДБА №19/2012 Г. ЗА СТРОИТЕЛСТВО В ЗЕМЕДЕЛСКИ ЗЕМИ БЕЗ ПРОМЯНА НА ПРЕДНАЗНАЧЕНИЕТО ИМ.</w:t>
      </w:r>
    </w:p>
    <w:p w:rsidR="00C64247" w:rsidRPr="0096592D" w:rsidRDefault="00C64247" w:rsidP="00C64247">
      <w:pPr>
        <w:jc w:val="both"/>
        <w:rPr>
          <w:rFonts w:ascii="Times New Roman" w:hAnsi="Times New Roman"/>
          <w:sz w:val="22"/>
          <w:szCs w:val="22"/>
          <w:lang w:val="bg-BG"/>
        </w:rPr>
      </w:pPr>
    </w:p>
    <w:p w:rsidR="00C64247" w:rsidRPr="0096592D" w:rsidRDefault="00C64247" w:rsidP="00C64247">
      <w:pPr>
        <w:ind w:firstLine="567"/>
        <w:jc w:val="both"/>
        <w:rPr>
          <w:rFonts w:ascii="Times New Roman" w:hAnsi="Times New Roman"/>
          <w:sz w:val="22"/>
          <w:szCs w:val="22"/>
          <w:lang w:val="bg-BG"/>
        </w:rPr>
      </w:pPr>
      <w:r w:rsidRPr="0096592D">
        <w:rPr>
          <w:rFonts w:ascii="Times New Roman" w:hAnsi="Times New Roman"/>
          <w:sz w:val="22"/>
          <w:szCs w:val="22"/>
          <w:lang w:val="bg-BG"/>
        </w:rPr>
        <w:t>1. За календарната 202</w:t>
      </w:r>
      <w:r w:rsidR="0096592D" w:rsidRPr="0096592D">
        <w:rPr>
          <w:rFonts w:ascii="Times New Roman" w:hAnsi="Times New Roman"/>
          <w:sz w:val="22"/>
          <w:szCs w:val="22"/>
          <w:lang w:val="bg-BG"/>
        </w:rPr>
        <w:t>1</w:t>
      </w:r>
      <w:r w:rsidRPr="0096592D">
        <w:rPr>
          <w:rFonts w:ascii="Times New Roman" w:hAnsi="Times New Roman"/>
          <w:sz w:val="22"/>
          <w:szCs w:val="22"/>
          <w:lang w:val="bg-BG"/>
        </w:rPr>
        <w:t xml:space="preserve"> год. Комисията по чл.17, ал.1, т.1 от  ЗОЗЗ  проведе 11 редовни  заседания, на които бяха разгледани  предложения по 25 броя преписки  и  постановени 25 броя решения. За сравнение през 2020 год. разгледаните  предложения са 16 броя преписки и постановени 16 броя решения, а през 2019 год. – 11 броя. </w:t>
      </w:r>
    </w:p>
    <w:p w:rsidR="00C64247" w:rsidRPr="0096592D" w:rsidRDefault="00C64247" w:rsidP="00C64247">
      <w:pPr>
        <w:ind w:firstLine="567"/>
        <w:jc w:val="both"/>
        <w:rPr>
          <w:rFonts w:ascii="Times New Roman" w:hAnsi="Times New Roman"/>
          <w:sz w:val="22"/>
          <w:szCs w:val="22"/>
          <w:lang w:val="bg-BG"/>
        </w:rPr>
      </w:pPr>
    </w:p>
    <w:tbl>
      <w:tblPr>
        <w:tblW w:w="1001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3"/>
        <w:gridCol w:w="691"/>
        <w:gridCol w:w="691"/>
        <w:gridCol w:w="691"/>
      </w:tblGrid>
      <w:tr w:rsidR="00C64247" w:rsidRPr="0096592D" w:rsidTr="00DD6E5E">
        <w:trPr>
          <w:trHeight w:val="240"/>
        </w:trPr>
        <w:tc>
          <w:tcPr>
            <w:tcW w:w="7943" w:type="dxa"/>
            <w:shd w:val="clear" w:color="auto" w:fill="auto"/>
            <w:noWrap/>
            <w:vAlign w:val="bottom"/>
          </w:tcPr>
          <w:p w:rsidR="00C64247" w:rsidRPr="0096592D" w:rsidRDefault="00C64247" w:rsidP="00891439">
            <w:pPr>
              <w:rPr>
                <w:rFonts w:ascii="Times New Roman" w:hAnsi="Times New Roman"/>
                <w:sz w:val="22"/>
                <w:szCs w:val="22"/>
                <w:lang w:val="bg-BG"/>
              </w:rPr>
            </w:pPr>
            <w:r w:rsidRPr="0096592D">
              <w:rPr>
                <w:rFonts w:ascii="Times New Roman" w:hAnsi="Times New Roman"/>
                <w:sz w:val="22"/>
                <w:szCs w:val="22"/>
              </w:rPr>
              <w:t> </w:t>
            </w:r>
          </w:p>
        </w:tc>
        <w:tc>
          <w:tcPr>
            <w:tcW w:w="691" w:type="dxa"/>
            <w:shd w:val="clear" w:color="auto" w:fill="auto"/>
            <w:noWrap/>
            <w:vAlign w:val="bottom"/>
          </w:tcPr>
          <w:p w:rsidR="00C64247" w:rsidRPr="0096592D" w:rsidRDefault="00C64247" w:rsidP="00891439">
            <w:pPr>
              <w:rPr>
                <w:rFonts w:ascii="Times New Roman" w:hAnsi="Times New Roman"/>
                <w:b/>
                <w:sz w:val="22"/>
                <w:szCs w:val="22"/>
              </w:rPr>
            </w:pPr>
            <w:r w:rsidRPr="0096592D">
              <w:rPr>
                <w:rFonts w:ascii="Times New Roman" w:hAnsi="Times New Roman"/>
                <w:b/>
                <w:sz w:val="22"/>
                <w:szCs w:val="22"/>
              </w:rPr>
              <w:t>201</w:t>
            </w:r>
            <w:r w:rsidRPr="0096592D">
              <w:rPr>
                <w:rFonts w:ascii="Times New Roman" w:hAnsi="Times New Roman"/>
                <w:b/>
                <w:sz w:val="22"/>
                <w:szCs w:val="22"/>
                <w:lang w:val="bg-BG"/>
              </w:rPr>
              <w:t>9</w:t>
            </w:r>
            <w:r w:rsidRPr="0096592D">
              <w:rPr>
                <w:rFonts w:ascii="Times New Roman" w:hAnsi="Times New Roman"/>
                <w:b/>
                <w:sz w:val="22"/>
                <w:szCs w:val="22"/>
              </w:rPr>
              <w:t> </w:t>
            </w:r>
          </w:p>
        </w:tc>
        <w:tc>
          <w:tcPr>
            <w:tcW w:w="691" w:type="dxa"/>
            <w:shd w:val="clear" w:color="auto" w:fill="auto"/>
            <w:noWrap/>
            <w:vAlign w:val="bottom"/>
          </w:tcPr>
          <w:p w:rsidR="00C64247" w:rsidRPr="0096592D" w:rsidRDefault="00C64247" w:rsidP="00891439">
            <w:pPr>
              <w:rPr>
                <w:rFonts w:ascii="Times New Roman" w:hAnsi="Times New Roman"/>
                <w:b/>
                <w:sz w:val="22"/>
                <w:szCs w:val="22"/>
                <w:lang w:val="bg-BG"/>
              </w:rPr>
            </w:pPr>
            <w:r w:rsidRPr="0096592D">
              <w:rPr>
                <w:rFonts w:ascii="Times New Roman" w:hAnsi="Times New Roman"/>
                <w:b/>
                <w:sz w:val="22"/>
                <w:szCs w:val="22"/>
              </w:rPr>
              <w:t> 20</w:t>
            </w:r>
            <w:r w:rsidRPr="0096592D">
              <w:rPr>
                <w:rFonts w:ascii="Times New Roman" w:hAnsi="Times New Roman"/>
                <w:b/>
                <w:sz w:val="22"/>
                <w:szCs w:val="22"/>
                <w:lang w:val="bg-BG"/>
              </w:rPr>
              <w:t>20</w:t>
            </w:r>
          </w:p>
        </w:tc>
        <w:tc>
          <w:tcPr>
            <w:tcW w:w="691" w:type="dxa"/>
          </w:tcPr>
          <w:p w:rsidR="00C64247" w:rsidRPr="0096592D" w:rsidRDefault="00C64247" w:rsidP="00891439">
            <w:pPr>
              <w:rPr>
                <w:rFonts w:ascii="Times New Roman" w:hAnsi="Times New Roman"/>
                <w:b/>
                <w:sz w:val="22"/>
                <w:szCs w:val="22"/>
                <w:lang w:val="bg-BG"/>
              </w:rPr>
            </w:pPr>
            <w:r w:rsidRPr="0096592D">
              <w:rPr>
                <w:rFonts w:ascii="Times New Roman" w:hAnsi="Times New Roman"/>
                <w:b/>
                <w:sz w:val="22"/>
                <w:szCs w:val="22"/>
              </w:rPr>
              <w:t>20</w:t>
            </w:r>
            <w:r w:rsidRPr="0096592D">
              <w:rPr>
                <w:rFonts w:ascii="Times New Roman" w:hAnsi="Times New Roman"/>
                <w:b/>
                <w:sz w:val="22"/>
                <w:szCs w:val="22"/>
                <w:lang w:val="bg-BG"/>
              </w:rPr>
              <w:t>21</w:t>
            </w:r>
          </w:p>
        </w:tc>
      </w:tr>
      <w:tr w:rsidR="00C64247" w:rsidRPr="0096592D" w:rsidTr="00DD6E5E">
        <w:trPr>
          <w:trHeight w:val="240"/>
        </w:trPr>
        <w:tc>
          <w:tcPr>
            <w:tcW w:w="7943" w:type="dxa"/>
            <w:shd w:val="clear" w:color="auto" w:fill="auto"/>
            <w:noWrap/>
            <w:vAlign w:val="bottom"/>
          </w:tcPr>
          <w:p w:rsidR="00C64247" w:rsidRPr="0096592D" w:rsidRDefault="00C64247" w:rsidP="00891439">
            <w:pPr>
              <w:rPr>
                <w:rFonts w:ascii="Times New Roman" w:hAnsi="Times New Roman"/>
                <w:sz w:val="22"/>
                <w:szCs w:val="22"/>
              </w:rPr>
            </w:pPr>
            <w:r w:rsidRPr="0096592D">
              <w:rPr>
                <w:rFonts w:ascii="Times New Roman" w:hAnsi="Times New Roman"/>
                <w:sz w:val="22"/>
                <w:szCs w:val="22"/>
              </w:rPr>
              <w:t> за утвърждаване на площадка /трасе/ за проектиране на обекти</w:t>
            </w:r>
          </w:p>
        </w:tc>
        <w:tc>
          <w:tcPr>
            <w:tcW w:w="691" w:type="dxa"/>
            <w:shd w:val="clear" w:color="auto" w:fill="auto"/>
            <w:noWrap/>
            <w:vAlign w:val="bottom"/>
          </w:tcPr>
          <w:p w:rsidR="00C64247" w:rsidRPr="0096592D" w:rsidRDefault="00C64247" w:rsidP="00891439">
            <w:pPr>
              <w:jc w:val="center"/>
              <w:rPr>
                <w:rFonts w:ascii="Times New Roman" w:hAnsi="Times New Roman"/>
                <w:sz w:val="22"/>
                <w:szCs w:val="22"/>
              </w:rPr>
            </w:pPr>
            <w:r w:rsidRPr="0096592D">
              <w:rPr>
                <w:rFonts w:ascii="Times New Roman" w:hAnsi="Times New Roman"/>
                <w:sz w:val="22"/>
                <w:szCs w:val="22"/>
              </w:rPr>
              <w:t>1</w:t>
            </w:r>
          </w:p>
        </w:tc>
        <w:tc>
          <w:tcPr>
            <w:tcW w:w="691" w:type="dxa"/>
            <w:shd w:val="clear" w:color="auto" w:fill="auto"/>
            <w:noWrap/>
            <w:vAlign w:val="bottom"/>
          </w:tcPr>
          <w:p w:rsidR="00C64247" w:rsidRPr="0096592D" w:rsidRDefault="00C64247" w:rsidP="00891439">
            <w:pPr>
              <w:jc w:val="center"/>
              <w:rPr>
                <w:rFonts w:ascii="Times New Roman" w:hAnsi="Times New Roman"/>
                <w:sz w:val="22"/>
                <w:szCs w:val="22"/>
                <w:lang w:val="bg-BG"/>
              </w:rPr>
            </w:pPr>
            <w:r w:rsidRPr="0096592D">
              <w:rPr>
                <w:rFonts w:ascii="Times New Roman" w:hAnsi="Times New Roman"/>
                <w:sz w:val="22"/>
                <w:szCs w:val="22"/>
                <w:lang w:val="bg-BG"/>
              </w:rPr>
              <w:t>1</w:t>
            </w:r>
          </w:p>
        </w:tc>
        <w:tc>
          <w:tcPr>
            <w:tcW w:w="691" w:type="dxa"/>
          </w:tcPr>
          <w:p w:rsidR="00C64247" w:rsidRPr="0096592D" w:rsidRDefault="00C64247" w:rsidP="00891439">
            <w:pPr>
              <w:jc w:val="center"/>
              <w:rPr>
                <w:rFonts w:ascii="Times New Roman" w:hAnsi="Times New Roman"/>
                <w:sz w:val="22"/>
                <w:szCs w:val="22"/>
                <w:lang w:val="bg-BG"/>
              </w:rPr>
            </w:pPr>
            <w:r w:rsidRPr="0096592D">
              <w:rPr>
                <w:rFonts w:ascii="Times New Roman" w:hAnsi="Times New Roman"/>
                <w:sz w:val="22"/>
                <w:szCs w:val="22"/>
                <w:lang w:val="bg-BG"/>
              </w:rPr>
              <w:t>3</w:t>
            </w:r>
          </w:p>
        </w:tc>
      </w:tr>
      <w:tr w:rsidR="00C64247" w:rsidRPr="0096592D" w:rsidTr="00DD6E5E">
        <w:trPr>
          <w:trHeight w:val="240"/>
        </w:trPr>
        <w:tc>
          <w:tcPr>
            <w:tcW w:w="7943" w:type="dxa"/>
            <w:shd w:val="clear" w:color="auto" w:fill="auto"/>
            <w:noWrap/>
            <w:vAlign w:val="bottom"/>
          </w:tcPr>
          <w:p w:rsidR="00C64247" w:rsidRPr="0096592D" w:rsidRDefault="00C64247" w:rsidP="00891439">
            <w:pPr>
              <w:rPr>
                <w:rFonts w:ascii="Times New Roman" w:hAnsi="Times New Roman"/>
                <w:sz w:val="22"/>
                <w:szCs w:val="22"/>
              </w:rPr>
            </w:pPr>
            <w:r w:rsidRPr="0096592D">
              <w:rPr>
                <w:rFonts w:ascii="Times New Roman" w:hAnsi="Times New Roman"/>
                <w:sz w:val="22"/>
                <w:szCs w:val="22"/>
              </w:rPr>
              <w:t> за промяна предназначението на земеделска земя и на основание §30 от ПЗР към ЗИД на ЗППМ</w:t>
            </w:r>
          </w:p>
        </w:tc>
        <w:tc>
          <w:tcPr>
            <w:tcW w:w="691" w:type="dxa"/>
            <w:shd w:val="clear" w:color="auto" w:fill="auto"/>
            <w:noWrap/>
            <w:vAlign w:val="bottom"/>
          </w:tcPr>
          <w:p w:rsidR="00C64247" w:rsidRPr="0096592D" w:rsidRDefault="00C64247" w:rsidP="00891439">
            <w:pPr>
              <w:jc w:val="center"/>
              <w:rPr>
                <w:rFonts w:ascii="Times New Roman" w:hAnsi="Times New Roman"/>
                <w:sz w:val="22"/>
                <w:szCs w:val="22"/>
                <w:lang w:val="bg-BG"/>
              </w:rPr>
            </w:pPr>
            <w:r w:rsidRPr="0096592D">
              <w:rPr>
                <w:rFonts w:ascii="Times New Roman" w:hAnsi="Times New Roman"/>
                <w:sz w:val="22"/>
                <w:szCs w:val="22"/>
                <w:lang w:val="bg-BG"/>
              </w:rPr>
              <w:t>2</w:t>
            </w:r>
          </w:p>
        </w:tc>
        <w:tc>
          <w:tcPr>
            <w:tcW w:w="691" w:type="dxa"/>
            <w:shd w:val="clear" w:color="auto" w:fill="auto"/>
            <w:noWrap/>
            <w:vAlign w:val="bottom"/>
          </w:tcPr>
          <w:p w:rsidR="00C64247" w:rsidRPr="0096592D" w:rsidRDefault="00C64247" w:rsidP="00891439">
            <w:pPr>
              <w:jc w:val="center"/>
              <w:rPr>
                <w:rFonts w:ascii="Times New Roman" w:hAnsi="Times New Roman"/>
                <w:sz w:val="22"/>
                <w:szCs w:val="22"/>
                <w:lang w:val="bg-BG"/>
              </w:rPr>
            </w:pPr>
            <w:r w:rsidRPr="0096592D">
              <w:rPr>
                <w:rFonts w:ascii="Times New Roman" w:hAnsi="Times New Roman"/>
                <w:sz w:val="22"/>
                <w:szCs w:val="22"/>
                <w:lang w:val="bg-BG"/>
              </w:rPr>
              <w:t>6</w:t>
            </w:r>
          </w:p>
        </w:tc>
        <w:tc>
          <w:tcPr>
            <w:tcW w:w="691" w:type="dxa"/>
          </w:tcPr>
          <w:p w:rsidR="00C64247" w:rsidRPr="0096592D" w:rsidRDefault="00C64247" w:rsidP="00891439">
            <w:pPr>
              <w:jc w:val="center"/>
              <w:rPr>
                <w:rFonts w:ascii="Times New Roman" w:hAnsi="Times New Roman"/>
                <w:sz w:val="22"/>
                <w:szCs w:val="22"/>
              </w:rPr>
            </w:pPr>
          </w:p>
          <w:p w:rsidR="00C64247" w:rsidRPr="0096592D" w:rsidRDefault="00C64247" w:rsidP="00891439">
            <w:pPr>
              <w:jc w:val="center"/>
              <w:rPr>
                <w:rFonts w:ascii="Times New Roman" w:hAnsi="Times New Roman"/>
                <w:sz w:val="22"/>
                <w:szCs w:val="22"/>
                <w:lang w:val="bg-BG"/>
              </w:rPr>
            </w:pPr>
            <w:r w:rsidRPr="0096592D">
              <w:rPr>
                <w:rFonts w:ascii="Times New Roman" w:hAnsi="Times New Roman"/>
                <w:sz w:val="22"/>
                <w:szCs w:val="22"/>
                <w:lang w:val="bg-BG"/>
              </w:rPr>
              <w:t>12</w:t>
            </w:r>
          </w:p>
        </w:tc>
      </w:tr>
      <w:tr w:rsidR="00C64247" w:rsidRPr="0096592D" w:rsidTr="00DD6E5E">
        <w:trPr>
          <w:trHeight w:val="240"/>
        </w:trPr>
        <w:tc>
          <w:tcPr>
            <w:tcW w:w="7943" w:type="dxa"/>
            <w:shd w:val="clear" w:color="auto" w:fill="auto"/>
            <w:noWrap/>
            <w:vAlign w:val="bottom"/>
          </w:tcPr>
          <w:p w:rsidR="00C64247" w:rsidRPr="0096592D" w:rsidRDefault="00C64247" w:rsidP="00891439">
            <w:pPr>
              <w:rPr>
                <w:rFonts w:ascii="Times New Roman" w:hAnsi="Times New Roman"/>
                <w:sz w:val="22"/>
                <w:szCs w:val="22"/>
              </w:rPr>
            </w:pPr>
            <w:r w:rsidRPr="0096592D">
              <w:rPr>
                <w:rFonts w:ascii="Times New Roman" w:hAnsi="Times New Roman"/>
                <w:sz w:val="22"/>
                <w:szCs w:val="22"/>
              </w:rPr>
              <w:t> за отмяна и изменение на решения за утвърждаване на площадка/трасе/ за проектиране на обекти и промяна предназначението на земеделска земя</w:t>
            </w:r>
          </w:p>
        </w:tc>
        <w:tc>
          <w:tcPr>
            <w:tcW w:w="691" w:type="dxa"/>
            <w:shd w:val="clear" w:color="auto" w:fill="auto"/>
            <w:noWrap/>
            <w:vAlign w:val="bottom"/>
          </w:tcPr>
          <w:p w:rsidR="00C64247" w:rsidRPr="0096592D" w:rsidRDefault="00C64247" w:rsidP="00891439">
            <w:pPr>
              <w:jc w:val="center"/>
              <w:rPr>
                <w:rFonts w:ascii="Times New Roman" w:hAnsi="Times New Roman"/>
                <w:sz w:val="22"/>
                <w:szCs w:val="22"/>
              </w:rPr>
            </w:pPr>
            <w:r w:rsidRPr="0096592D">
              <w:rPr>
                <w:rFonts w:ascii="Times New Roman" w:hAnsi="Times New Roman"/>
                <w:sz w:val="22"/>
                <w:szCs w:val="22"/>
              </w:rPr>
              <w:t>0</w:t>
            </w:r>
          </w:p>
        </w:tc>
        <w:tc>
          <w:tcPr>
            <w:tcW w:w="691" w:type="dxa"/>
            <w:shd w:val="clear" w:color="auto" w:fill="auto"/>
            <w:noWrap/>
            <w:vAlign w:val="bottom"/>
          </w:tcPr>
          <w:p w:rsidR="00C64247" w:rsidRPr="0096592D" w:rsidRDefault="00C64247" w:rsidP="00891439">
            <w:pPr>
              <w:jc w:val="center"/>
              <w:rPr>
                <w:rFonts w:ascii="Times New Roman" w:hAnsi="Times New Roman"/>
                <w:sz w:val="22"/>
                <w:szCs w:val="22"/>
              </w:rPr>
            </w:pPr>
            <w:r w:rsidRPr="0096592D">
              <w:rPr>
                <w:rFonts w:ascii="Times New Roman" w:hAnsi="Times New Roman"/>
                <w:sz w:val="22"/>
                <w:szCs w:val="22"/>
              </w:rPr>
              <w:t>0</w:t>
            </w:r>
          </w:p>
        </w:tc>
        <w:tc>
          <w:tcPr>
            <w:tcW w:w="691" w:type="dxa"/>
          </w:tcPr>
          <w:p w:rsidR="00C64247" w:rsidRPr="0096592D" w:rsidRDefault="00C64247" w:rsidP="00891439">
            <w:pPr>
              <w:jc w:val="center"/>
              <w:rPr>
                <w:rFonts w:ascii="Times New Roman" w:hAnsi="Times New Roman"/>
                <w:sz w:val="22"/>
                <w:szCs w:val="22"/>
              </w:rPr>
            </w:pPr>
          </w:p>
          <w:p w:rsidR="00C64247" w:rsidRPr="0096592D" w:rsidRDefault="00C64247" w:rsidP="00891439">
            <w:pPr>
              <w:jc w:val="center"/>
              <w:rPr>
                <w:rFonts w:ascii="Times New Roman" w:hAnsi="Times New Roman"/>
                <w:sz w:val="22"/>
                <w:szCs w:val="22"/>
              </w:rPr>
            </w:pPr>
          </w:p>
          <w:p w:rsidR="00C64247" w:rsidRPr="0096592D" w:rsidRDefault="00C64247" w:rsidP="00891439">
            <w:pPr>
              <w:jc w:val="center"/>
              <w:rPr>
                <w:rFonts w:ascii="Times New Roman" w:hAnsi="Times New Roman"/>
                <w:sz w:val="22"/>
                <w:szCs w:val="22"/>
                <w:lang w:val="bg-BG"/>
              </w:rPr>
            </w:pPr>
            <w:r w:rsidRPr="0096592D">
              <w:rPr>
                <w:rFonts w:ascii="Times New Roman" w:hAnsi="Times New Roman"/>
                <w:sz w:val="22"/>
                <w:szCs w:val="22"/>
                <w:lang w:val="bg-BG"/>
              </w:rPr>
              <w:t>0</w:t>
            </w:r>
          </w:p>
        </w:tc>
      </w:tr>
      <w:tr w:rsidR="00C64247" w:rsidRPr="0096592D" w:rsidTr="00DD6E5E">
        <w:trPr>
          <w:trHeight w:val="240"/>
        </w:trPr>
        <w:tc>
          <w:tcPr>
            <w:tcW w:w="7943" w:type="dxa"/>
            <w:shd w:val="clear" w:color="auto" w:fill="auto"/>
            <w:noWrap/>
            <w:vAlign w:val="bottom"/>
          </w:tcPr>
          <w:p w:rsidR="00C64247" w:rsidRPr="0096592D" w:rsidRDefault="00C64247" w:rsidP="00891439">
            <w:pPr>
              <w:rPr>
                <w:rFonts w:ascii="Times New Roman" w:hAnsi="Times New Roman"/>
                <w:sz w:val="22"/>
                <w:szCs w:val="22"/>
              </w:rPr>
            </w:pPr>
            <w:r w:rsidRPr="0096592D">
              <w:rPr>
                <w:rFonts w:ascii="Times New Roman" w:hAnsi="Times New Roman"/>
                <w:sz w:val="22"/>
                <w:szCs w:val="22"/>
              </w:rPr>
              <w:t>Отложени преписки поради нередовности</w:t>
            </w:r>
          </w:p>
        </w:tc>
        <w:tc>
          <w:tcPr>
            <w:tcW w:w="691" w:type="dxa"/>
            <w:shd w:val="clear" w:color="auto" w:fill="auto"/>
            <w:noWrap/>
            <w:vAlign w:val="bottom"/>
          </w:tcPr>
          <w:p w:rsidR="00C64247" w:rsidRPr="0096592D" w:rsidRDefault="00C64247" w:rsidP="00891439">
            <w:pPr>
              <w:jc w:val="center"/>
              <w:rPr>
                <w:rFonts w:ascii="Times New Roman" w:hAnsi="Times New Roman"/>
                <w:sz w:val="22"/>
                <w:szCs w:val="22"/>
              </w:rPr>
            </w:pPr>
            <w:r w:rsidRPr="0096592D">
              <w:rPr>
                <w:rFonts w:ascii="Times New Roman" w:hAnsi="Times New Roman"/>
                <w:sz w:val="22"/>
                <w:szCs w:val="22"/>
              </w:rPr>
              <w:t>0</w:t>
            </w:r>
          </w:p>
        </w:tc>
        <w:tc>
          <w:tcPr>
            <w:tcW w:w="691" w:type="dxa"/>
            <w:shd w:val="clear" w:color="auto" w:fill="auto"/>
            <w:noWrap/>
            <w:vAlign w:val="bottom"/>
          </w:tcPr>
          <w:p w:rsidR="00C64247" w:rsidRPr="0096592D" w:rsidRDefault="00C64247" w:rsidP="00891439">
            <w:pPr>
              <w:jc w:val="center"/>
              <w:rPr>
                <w:rFonts w:ascii="Times New Roman" w:hAnsi="Times New Roman"/>
                <w:sz w:val="22"/>
                <w:szCs w:val="22"/>
              </w:rPr>
            </w:pPr>
            <w:r w:rsidRPr="0096592D">
              <w:rPr>
                <w:rFonts w:ascii="Times New Roman" w:hAnsi="Times New Roman"/>
                <w:sz w:val="22"/>
                <w:szCs w:val="22"/>
              </w:rPr>
              <w:t>0</w:t>
            </w:r>
          </w:p>
        </w:tc>
        <w:tc>
          <w:tcPr>
            <w:tcW w:w="691" w:type="dxa"/>
          </w:tcPr>
          <w:p w:rsidR="00C64247" w:rsidRPr="0096592D" w:rsidRDefault="00C64247" w:rsidP="00891439">
            <w:pPr>
              <w:jc w:val="center"/>
              <w:rPr>
                <w:rFonts w:ascii="Times New Roman" w:hAnsi="Times New Roman"/>
                <w:sz w:val="22"/>
                <w:szCs w:val="22"/>
              </w:rPr>
            </w:pPr>
            <w:r w:rsidRPr="0096592D">
              <w:rPr>
                <w:rFonts w:ascii="Times New Roman" w:hAnsi="Times New Roman"/>
                <w:sz w:val="22"/>
                <w:szCs w:val="22"/>
              </w:rPr>
              <w:t>0</w:t>
            </w:r>
          </w:p>
        </w:tc>
      </w:tr>
      <w:tr w:rsidR="00C64247" w:rsidRPr="0096592D" w:rsidTr="00DD6E5E">
        <w:trPr>
          <w:trHeight w:val="240"/>
        </w:trPr>
        <w:tc>
          <w:tcPr>
            <w:tcW w:w="7943" w:type="dxa"/>
            <w:shd w:val="clear" w:color="auto" w:fill="auto"/>
            <w:noWrap/>
            <w:vAlign w:val="bottom"/>
          </w:tcPr>
          <w:p w:rsidR="00C64247" w:rsidRPr="0096592D" w:rsidRDefault="00C64247" w:rsidP="00891439">
            <w:pPr>
              <w:rPr>
                <w:rFonts w:ascii="Times New Roman" w:hAnsi="Times New Roman"/>
                <w:sz w:val="22"/>
                <w:szCs w:val="22"/>
              </w:rPr>
            </w:pPr>
            <w:r w:rsidRPr="0096592D">
              <w:rPr>
                <w:rFonts w:ascii="Times New Roman" w:hAnsi="Times New Roman"/>
                <w:sz w:val="22"/>
                <w:szCs w:val="22"/>
              </w:rPr>
              <w:t>за разрешаване на временно ползване на земеделски земи за срок от 10 години и на основание § 25 от ПР на ППЗОЗЗ за удължаване срока за временно ползване</w:t>
            </w:r>
          </w:p>
        </w:tc>
        <w:tc>
          <w:tcPr>
            <w:tcW w:w="691" w:type="dxa"/>
            <w:shd w:val="clear" w:color="auto" w:fill="auto"/>
            <w:noWrap/>
            <w:vAlign w:val="bottom"/>
          </w:tcPr>
          <w:p w:rsidR="00C64247" w:rsidRPr="0096592D" w:rsidRDefault="00C64247" w:rsidP="00891439">
            <w:pPr>
              <w:jc w:val="center"/>
              <w:rPr>
                <w:rFonts w:ascii="Times New Roman" w:hAnsi="Times New Roman"/>
                <w:sz w:val="22"/>
                <w:szCs w:val="22"/>
              </w:rPr>
            </w:pPr>
            <w:r w:rsidRPr="0096592D">
              <w:rPr>
                <w:rFonts w:ascii="Times New Roman" w:hAnsi="Times New Roman"/>
                <w:sz w:val="22"/>
                <w:szCs w:val="22"/>
              </w:rPr>
              <w:t>9</w:t>
            </w:r>
          </w:p>
        </w:tc>
        <w:tc>
          <w:tcPr>
            <w:tcW w:w="691" w:type="dxa"/>
            <w:shd w:val="clear" w:color="auto" w:fill="auto"/>
            <w:noWrap/>
            <w:vAlign w:val="bottom"/>
          </w:tcPr>
          <w:p w:rsidR="00C64247" w:rsidRPr="0096592D" w:rsidRDefault="00C64247" w:rsidP="00891439">
            <w:pPr>
              <w:jc w:val="center"/>
              <w:rPr>
                <w:rFonts w:ascii="Times New Roman" w:hAnsi="Times New Roman"/>
                <w:sz w:val="22"/>
                <w:szCs w:val="22"/>
              </w:rPr>
            </w:pPr>
            <w:r w:rsidRPr="0096592D">
              <w:rPr>
                <w:rFonts w:ascii="Times New Roman" w:hAnsi="Times New Roman"/>
                <w:sz w:val="22"/>
                <w:szCs w:val="22"/>
              </w:rPr>
              <w:t>9</w:t>
            </w:r>
          </w:p>
        </w:tc>
        <w:tc>
          <w:tcPr>
            <w:tcW w:w="691" w:type="dxa"/>
          </w:tcPr>
          <w:p w:rsidR="00C64247" w:rsidRPr="0096592D" w:rsidRDefault="00C64247" w:rsidP="00891439">
            <w:pPr>
              <w:jc w:val="center"/>
              <w:rPr>
                <w:rFonts w:ascii="Times New Roman" w:hAnsi="Times New Roman"/>
                <w:sz w:val="22"/>
                <w:szCs w:val="22"/>
              </w:rPr>
            </w:pPr>
          </w:p>
          <w:p w:rsidR="00C64247" w:rsidRPr="0096592D" w:rsidRDefault="00C64247" w:rsidP="00891439">
            <w:pPr>
              <w:jc w:val="center"/>
              <w:rPr>
                <w:rFonts w:ascii="Times New Roman" w:hAnsi="Times New Roman"/>
                <w:sz w:val="22"/>
                <w:szCs w:val="22"/>
              </w:rPr>
            </w:pPr>
          </w:p>
          <w:p w:rsidR="00C64247" w:rsidRPr="0096592D" w:rsidRDefault="00C64247" w:rsidP="00891439">
            <w:pPr>
              <w:jc w:val="center"/>
              <w:rPr>
                <w:rFonts w:ascii="Times New Roman" w:hAnsi="Times New Roman"/>
                <w:sz w:val="22"/>
                <w:szCs w:val="22"/>
                <w:lang w:val="bg-BG"/>
              </w:rPr>
            </w:pPr>
            <w:r w:rsidRPr="0096592D">
              <w:rPr>
                <w:rFonts w:ascii="Times New Roman" w:hAnsi="Times New Roman"/>
                <w:sz w:val="22"/>
                <w:szCs w:val="22"/>
                <w:lang w:val="bg-BG"/>
              </w:rPr>
              <w:t>10</w:t>
            </w:r>
          </w:p>
        </w:tc>
      </w:tr>
      <w:tr w:rsidR="00C64247" w:rsidRPr="0096592D" w:rsidTr="00DD6E5E">
        <w:trPr>
          <w:trHeight w:val="240"/>
        </w:trPr>
        <w:tc>
          <w:tcPr>
            <w:tcW w:w="7943" w:type="dxa"/>
            <w:shd w:val="clear" w:color="auto" w:fill="auto"/>
            <w:noWrap/>
            <w:vAlign w:val="bottom"/>
          </w:tcPr>
          <w:p w:rsidR="00C64247" w:rsidRPr="0096592D" w:rsidRDefault="00C64247" w:rsidP="00891439">
            <w:pPr>
              <w:rPr>
                <w:rFonts w:ascii="Times New Roman" w:hAnsi="Times New Roman"/>
                <w:b/>
                <w:sz w:val="22"/>
                <w:szCs w:val="22"/>
              </w:rPr>
            </w:pPr>
            <w:r w:rsidRPr="0096592D">
              <w:rPr>
                <w:rFonts w:ascii="Times New Roman" w:hAnsi="Times New Roman"/>
                <w:b/>
                <w:sz w:val="22"/>
                <w:szCs w:val="22"/>
              </w:rPr>
              <w:t>общо</w:t>
            </w:r>
          </w:p>
        </w:tc>
        <w:tc>
          <w:tcPr>
            <w:tcW w:w="691" w:type="dxa"/>
            <w:shd w:val="clear" w:color="auto" w:fill="auto"/>
            <w:noWrap/>
            <w:vAlign w:val="bottom"/>
          </w:tcPr>
          <w:p w:rsidR="00C64247" w:rsidRPr="0096592D" w:rsidRDefault="00C64247" w:rsidP="00891439">
            <w:pPr>
              <w:jc w:val="center"/>
              <w:rPr>
                <w:rFonts w:ascii="Times New Roman" w:hAnsi="Times New Roman"/>
                <w:b/>
                <w:sz w:val="22"/>
                <w:szCs w:val="22"/>
                <w:lang w:val="bg-BG"/>
              </w:rPr>
            </w:pPr>
            <w:r w:rsidRPr="0096592D">
              <w:rPr>
                <w:rFonts w:ascii="Times New Roman" w:hAnsi="Times New Roman"/>
                <w:b/>
                <w:sz w:val="22"/>
                <w:szCs w:val="22"/>
              </w:rPr>
              <w:t>1</w:t>
            </w:r>
            <w:r w:rsidRPr="0096592D">
              <w:rPr>
                <w:rFonts w:ascii="Times New Roman" w:hAnsi="Times New Roman"/>
                <w:b/>
                <w:sz w:val="22"/>
                <w:szCs w:val="22"/>
                <w:lang w:val="bg-BG"/>
              </w:rPr>
              <w:t>1</w:t>
            </w:r>
          </w:p>
        </w:tc>
        <w:tc>
          <w:tcPr>
            <w:tcW w:w="691" w:type="dxa"/>
            <w:shd w:val="clear" w:color="auto" w:fill="auto"/>
            <w:noWrap/>
            <w:vAlign w:val="bottom"/>
          </w:tcPr>
          <w:p w:rsidR="00C64247" w:rsidRPr="0096592D" w:rsidRDefault="00C64247" w:rsidP="00891439">
            <w:pPr>
              <w:jc w:val="center"/>
              <w:rPr>
                <w:rFonts w:ascii="Times New Roman" w:hAnsi="Times New Roman"/>
                <w:b/>
                <w:sz w:val="22"/>
                <w:szCs w:val="22"/>
                <w:lang w:val="bg-BG"/>
              </w:rPr>
            </w:pPr>
            <w:r w:rsidRPr="0096592D">
              <w:rPr>
                <w:rFonts w:ascii="Times New Roman" w:hAnsi="Times New Roman"/>
                <w:b/>
                <w:sz w:val="22"/>
                <w:szCs w:val="22"/>
              </w:rPr>
              <w:t>1</w:t>
            </w:r>
            <w:r w:rsidRPr="0096592D">
              <w:rPr>
                <w:rFonts w:ascii="Times New Roman" w:hAnsi="Times New Roman"/>
                <w:b/>
                <w:sz w:val="22"/>
                <w:szCs w:val="22"/>
                <w:lang w:val="bg-BG"/>
              </w:rPr>
              <w:t>6</w:t>
            </w:r>
          </w:p>
        </w:tc>
        <w:tc>
          <w:tcPr>
            <w:tcW w:w="691" w:type="dxa"/>
          </w:tcPr>
          <w:p w:rsidR="00C64247" w:rsidRPr="0096592D" w:rsidRDefault="00C64247" w:rsidP="00891439">
            <w:pPr>
              <w:jc w:val="center"/>
              <w:rPr>
                <w:rFonts w:ascii="Times New Roman" w:hAnsi="Times New Roman"/>
                <w:b/>
                <w:sz w:val="22"/>
                <w:szCs w:val="22"/>
                <w:lang w:val="bg-BG"/>
              </w:rPr>
            </w:pPr>
            <w:r w:rsidRPr="0096592D">
              <w:rPr>
                <w:rFonts w:ascii="Times New Roman" w:hAnsi="Times New Roman"/>
                <w:b/>
                <w:sz w:val="22"/>
                <w:szCs w:val="22"/>
                <w:lang w:val="bg-BG"/>
              </w:rPr>
              <w:t>25</w:t>
            </w:r>
          </w:p>
        </w:tc>
      </w:tr>
    </w:tbl>
    <w:p w:rsidR="00C64247" w:rsidRPr="00606A5A" w:rsidRDefault="00C64247" w:rsidP="00C64247">
      <w:pPr>
        <w:ind w:firstLine="567"/>
        <w:jc w:val="both"/>
        <w:rPr>
          <w:rFonts w:ascii="Times New Roman" w:hAnsi="Times New Roman"/>
          <w:sz w:val="22"/>
          <w:szCs w:val="22"/>
        </w:rPr>
      </w:pPr>
      <w:r w:rsidRPr="00606A5A">
        <w:rPr>
          <w:rFonts w:ascii="Times New Roman" w:hAnsi="Times New Roman"/>
          <w:sz w:val="22"/>
          <w:szCs w:val="22"/>
        </w:rPr>
        <w:t>Предложенията, постъпили в ОД</w:t>
      </w:r>
      <w:r w:rsidR="0096592D" w:rsidRPr="00606A5A">
        <w:rPr>
          <w:rFonts w:ascii="Times New Roman" w:hAnsi="Times New Roman"/>
          <w:sz w:val="22"/>
          <w:szCs w:val="22"/>
          <w:lang w:val="bg-BG"/>
        </w:rPr>
        <w:t xml:space="preserve"> „</w:t>
      </w:r>
      <w:r w:rsidRPr="00606A5A">
        <w:rPr>
          <w:rFonts w:ascii="Times New Roman" w:hAnsi="Times New Roman"/>
          <w:sz w:val="22"/>
          <w:szCs w:val="22"/>
        </w:rPr>
        <w:t xml:space="preserve">Земеделие” </w:t>
      </w:r>
      <w:r w:rsidR="0096592D" w:rsidRPr="00606A5A">
        <w:rPr>
          <w:rFonts w:ascii="Times New Roman" w:hAnsi="Times New Roman"/>
          <w:sz w:val="22"/>
          <w:szCs w:val="22"/>
          <w:lang w:val="bg-BG"/>
        </w:rPr>
        <w:t xml:space="preserve">гр. Добрич </w:t>
      </w:r>
      <w:r w:rsidRPr="00606A5A">
        <w:rPr>
          <w:rFonts w:ascii="Times New Roman" w:hAnsi="Times New Roman"/>
          <w:sz w:val="22"/>
          <w:szCs w:val="22"/>
        </w:rPr>
        <w:t xml:space="preserve">са от собствениците или инвеститорите на имотите. </w:t>
      </w:r>
    </w:p>
    <w:p w:rsidR="00430219" w:rsidRPr="00606A5A" w:rsidRDefault="00430219" w:rsidP="00C64247">
      <w:pPr>
        <w:ind w:firstLine="567"/>
        <w:jc w:val="both"/>
        <w:rPr>
          <w:rFonts w:ascii="Times New Roman" w:hAnsi="Times New Roman"/>
          <w:sz w:val="22"/>
          <w:szCs w:val="22"/>
        </w:rPr>
      </w:pPr>
    </w:p>
    <w:p w:rsidR="00C64247" w:rsidRPr="00606A5A" w:rsidRDefault="00C64247" w:rsidP="00C64247">
      <w:pPr>
        <w:ind w:firstLine="567"/>
        <w:jc w:val="both"/>
        <w:rPr>
          <w:rFonts w:ascii="Times New Roman" w:hAnsi="Times New Roman"/>
          <w:sz w:val="22"/>
          <w:szCs w:val="22"/>
        </w:rPr>
      </w:pPr>
      <w:r w:rsidRPr="00606A5A">
        <w:rPr>
          <w:rFonts w:ascii="Times New Roman" w:hAnsi="Times New Roman"/>
          <w:sz w:val="22"/>
          <w:szCs w:val="22"/>
        </w:rPr>
        <w:t xml:space="preserve">2. С постановените решения за промяна предназначение на земеделска земя е променено предназначението на общо </w:t>
      </w:r>
      <w:r w:rsidRPr="00606A5A">
        <w:rPr>
          <w:rFonts w:ascii="Times New Roman" w:hAnsi="Times New Roman"/>
          <w:sz w:val="22"/>
          <w:szCs w:val="22"/>
          <w:lang w:val="bg-BG"/>
        </w:rPr>
        <w:t>38,249</w:t>
      </w:r>
      <w:r w:rsidRPr="00606A5A">
        <w:rPr>
          <w:rFonts w:ascii="Times New Roman" w:hAnsi="Times New Roman"/>
          <w:sz w:val="22"/>
          <w:szCs w:val="22"/>
        </w:rPr>
        <w:t xml:space="preserve"> дка, като размера на дължимите такси по чл.30 от ЗОЗЗ е </w:t>
      </w:r>
      <w:r w:rsidRPr="00606A5A">
        <w:rPr>
          <w:rFonts w:ascii="Times New Roman" w:hAnsi="Times New Roman"/>
          <w:sz w:val="22"/>
          <w:szCs w:val="22"/>
          <w:lang w:val="bg-BG"/>
        </w:rPr>
        <w:t>55055,18</w:t>
      </w:r>
      <w:r w:rsidRPr="00606A5A">
        <w:rPr>
          <w:rFonts w:ascii="Times New Roman" w:hAnsi="Times New Roman"/>
          <w:sz w:val="22"/>
          <w:szCs w:val="22"/>
        </w:rPr>
        <w:t xml:space="preserve"> лв. Влезлите в сила решения за промяна на предназначението на земеделски земи за общо </w:t>
      </w:r>
      <w:r w:rsidRPr="00606A5A">
        <w:rPr>
          <w:rFonts w:ascii="Times New Roman" w:hAnsi="Times New Roman"/>
          <w:sz w:val="22"/>
          <w:szCs w:val="22"/>
          <w:lang w:val="bg-BG"/>
        </w:rPr>
        <w:t>12,347</w:t>
      </w:r>
      <w:r w:rsidRPr="00606A5A">
        <w:rPr>
          <w:rFonts w:ascii="Times New Roman" w:hAnsi="Times New Roman"/>
          <w:sz w:val="22"/>
          <w:szCs w:val="22"/>
        </w:rPr>
        <w:t xml:space="preserve"> дка и заплатени държавни такси в размер на </w:t>
      </w:r>
      <w:r w:rsidRPr="00606A5A">
        <w:rPr>
          <w:rFonts w:ascii="Times New Roman" w:hAnsi="Times New Roman"/>
          <w:sz w:val="22"/>
          <w:szCs w:val="22"/>
          <w:lang w:val="bg-BG"/>
        </w:rPr>
        <w:t>13985,02</w:t>
      </w:r>
      <w:r w:rsidRPr="00606A5A">
        <w:rPr>
          <w:rFonts w:ascii="Times New Roman" w:hAnsi="Times New Roman"/>
          <w:sz w:val="22"/>
          <w:szCs w:val="22"/>
        </w:rPr>
        <w:t xml:space="preserve"> лв.</w:t>
      </w:r>
    </w:p>
    <w:p w:rsidR="00C64247" w:rsidRPr="00606A5A" w:rsidRDefault="00C64247" w:rsidP="00C64247">
      <w:pPr>
        <w:ind w:firstLine="567"/>
        <w:jc w:val="both"/>
        <w:rPr>
          <w:rFonts w:ascii="Times New Roman" w:hAnsi="Times New Roman"/>
          <w:sz w:val="22"/>
          <w:szCs w:val="22"/>
        </w:rPr>
      </w:pPr>
      <w:r w:rsidRPr="00606A5A">
        <w:rPr>
          <w:rFonts w:ascii="Times New Roman" w:hAnsi="Times New Roman"/>
          <w:sz w:val="22"/>
          <w:szCs w:val="22"/>
        </w:rPr>
        <w:tab/>
      </w:r>
    </w:p>
    <w:tbl>
      <w:tblPr>
        <w:tblW w:w="961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3"/>
        <w:gridCol w:w="1637"/>
        <w:gridCol w:w="1360"/>
        <w:gridCol w:w="1403"/>
        <w:gridCol w:w="976"/>
        <w:gridCol w:w="976"/>
        <w:gridCol w:w="1132"/>
        <w:gridCol w:w="1132"/>
      </w:tblGrid>
      <w:tr w:rsidR="00606A5A" w:rsidRPr="00606A5A" w:rsidTr="00606A5A">
        <w:trPr>
          <w:trHeight w:val="1087"/>
        </w:trPr>
        <w:tc>
          <w:tcPr>
            <w:tcW w:w="1003" w:type="dxa"/>
            <w:shd w:val="clear" w:color="auto" w:fill="auto"/>
            <w:noWrap/>
            <w:vAlign w:val="bottom"/>
          </w:tcPr>
          <w:p w:rsidR="00C64247" w:rsidRPr="00606A5A" w:rsidRDefault="00C64247" w:rsidP="00891439">
            <w:pPr>
              <w:jc w:val="center"/>
              <w:rPr>
                <w:rFonts w:ascii="Times New Roman" w:hAnsi="Times New Roman"/>
                <w:sz w:val="22"/>
                <w:szCs w:val="22"/>
              </w:rPr>
            </w:pPr>
            <w:r w:rsidRPr="00606A5A">
              <w:rPr>
                <w:rFonts w:ascii="Times New Roman" w:hAnsi="Times New Roman"/>
                <w:sz w:val="22"/>
                <w:szCs w:val="22"/>
              </w:rPr>
              <w:t> </w:t>
            </w:r>
          </w:p>
        </w:tc>
        <w:tc>
          <w:tcPr>
            <w:tcW w:w="1637" w:type="dxa"/>
            <w:shd w:val="clear" w:color="auto" w:fill="auto"/>
            <w:vAlign w:val="bottom"/>
          </w:tcPr>
          <w:p w:rsidR="00C64247" w:rsidRPr="00606A5A" w:rsidRDefault="00C64247" w:rsidP="00606A5A">
            <w:pPr>
              <w:jc w:val="center"/>
              <w:rPr>
                <w:rFonts w:ascii="Times New Roman" w:hAnsi="Times New Roman"/>
                <w:sz w:val="22"/>
                <w:szCs w:val="22"/>
              </w:rPr>
            </w:pPr>
            <w:r w:rsidRPr="00606A5A">
              <w:rPr>
                <w:rFonts w:ascii="Times New Roman" w:hAnsi="Times New Roman"/>
                <w:sz w:val="22"/>
                <w:szCs w:val="22"/>
              </w:rPr>
              <w:t>Постановени решения за промяна предназначение</w:t>
            </w:r>
          </w:p>
        </w:tc>
        <w:tc>
          <w:tcPr>
            <w:tcW w:w="1360" w:type="dxa"/>
            <w:shd w:val="clear" w:color="auto" w:fill="auto"/>
            <w:vAlign w:val="bottom"/>
          </w:tcPr>
          <w:p w:rsidR="00C64247" w:rsidRPr="00606A5A" w:rsidRDefault="00C64247" w:rsidP="00606A5A">
            <w:pPr>
              <w:jc w:val="center"/>
              <w:rPr>
                <w:rFonts w:ascii="Times New Roman" w:hAnsi="Times New Roman"/>
                <w:sz w:val="22"/>
                <w:szCs w:val="22"/>
              </w:rPr>
            </w:pPr>
            <w:r w:rsidRPr="00606A5A">
              <w:rPr>
                <w:rFonts w:ascii="Times New Roman" w:hAnsi="Times New Roman"/>
                <w:sz w:val="22"/>
                <w:szCs w:val="22"/>
              </w:rPr>
              <w:t>Площ на земята с постановени решения</w:t>
            </w:r>
          </w:p>
        </w:tc>
        <w:tc>
          <w:tcPr>
            <w:tcW w:w="1403" w:type="dxa"/>
            <w:shd w:val="clear" w:color="auto" w:fill="auto"/>
            <w:vAlign w:val="bottom"/>
          </w:tcPr>
          <w:p w:rsidR="00C64247" w:rsidRPr="00606A5A" w:rsidRDefault="00C64247" w:rsidP="00891439">
            <w:pPr>
              <w:jc w:val="center"/>
              <w:rPr>
                <w:rFonts w:ascii="Times New Roman" w:hAnsi="Times New Roman"/>
                <w:sz w:val="22"/>
                <w:szCs w:val="22"/>
              </w:rPr>
            </w:pPr>
            <w:r w:rsidRPr="00606A5A">
              <w:rPr>
                <w:rFonts w:ascii="Times New Roman" w:hAnsi="Times New Roman"/>
                <w:sz w:val="22"/>
                <w:szCs w:val="22"/>
              </w:rPr>
              <w:t>Постановени такси по чл. 30 ЗОЗЗ</w:t>
            </w:r>
          </w:p>
          <w:p w:rsidR="00C64247" w:rsidRPr="00606A5A" w:rsidRDefault="00C64247" w:rsidP="00606A5A">
            <w:pPr>
              <w:jc w:val="center"/>
              <w:rPr>
                <w:rFonts w:ascii="Times New Roman" w:hAnsi="Times New Roman"/>
                <w:sz w:val="22"/>
                <w:szCs w:val="22"/>
              </w:rPr>
            </w:pPr>
          </w:p>
        </w:tc>
        <w:tc>
          <w:tcPr>
            <w:tcW w:w="976" w:type="dxa"/>
            <w:shd w:val="clear" w:color="auto" w:fill="auto"/>
            <w:vAlign w:val="bottom"/>
          </w:tcPr>
          <w:p w:rsidR="00C64247" w:rsidRPr="00606A5A" w:rsidRDefault="00C64247" w:rsidP="00891439">
            <w:pPr>
              <w:jc w:val="center"/>
              <w:rPr>
                <w:rFonts w:ascii="Times New Roman" w:hAnsi="Times New Roman"/>
                <w:sz w:val="22"/>
                <w:szCs w:val="22"/>
              </w:rPr>
            </w:pPr>
            <w:r w:rsidRPr="00606A5A">
              <w:rPr>
                <w:rFonts w:ascii="Times New Roman" w:hAnsi="Times New Roman"/>
                <w:sz w:val="22"/>
                <w:szCs w:val="22"/>
              </w:rPr>
              <w:t>Влезли в сила решения</w:t>
            </w:r>
          </w:p>
          <w:p w:rsidR="00C64247" w:rsidRPr="00606A5A" w:rsidRDefault="00C64247" w:rsidP="00891439">
            <w:pPr>
              <w:jc w:val="center"/>
              <w:rPr>
                <w:rFonts w:ascii="Times New Roman" w:hAnsi="Times New Roman"/>
                <w:sz w:val="22"/>
                <w:szCs w:val="22"/>
              </w:rPr>
            </w:pPr>
          </w:p>
        </w:tc>
        <w:tc>
          <w:tcPr>
            <w:tcW w:w="976" w:type="dxa"/>
            <w:shd w:val="clear" w:color="auto" w:fill="auto"/>
            <w:vAlign w:val="bottom"/>
          </w:tcPr>
          <w:p w:rsidR="00C64247" w:rsidRPr="00606A5A" w:rsidRDefault="00C64247" w:rsidP="00606A5A">
            <w:pPr>
              <w:jc w:val="center"/>
              <w:rPr>
                <w:rFonts w:ascii="Times New Roman" w:hAnsi="Times New Roman"/>
                <w:sz w:val="22"/>
                <w:szCs w:val="22"/>
              </w:rPr>
            </w:pPr>
            <w:r w:rsidRPr="00606A5A">
              <w:rPr>
                <w:rFonts w:ascii="Times New Roman" w:hAnsi="Times New Roman"/>
                <w:sz w:val="22"/>
                <w:szCs w:val="22"/>
              </w:rPr>
              <w:t>Площ на земята с влезли в сила решения</w:t>
            </w:r>
          </w:p>
        </w:tc>
        <w:tc>
          <w:tcPr>
            <w:tcW w:w="1132" w:type="dxa"/>
            <w:shd w:val="clear" w:color="auto" w:fill="auto"/>
            <w:vAlign w:val="bottom"/>
          </w:tcPr>
          <w:p w:rsidR="00C64247" w:rsidRPr="00606A5A" w:rsidRDefault="00C64247" w:rsidP="00606A5A">
            <w:pPr>
              <w:jc w:val="center"/>
              <w:rPr>
                <w:rFonts w:ascii="Times New Roman" w:hAnsi="Times New Roman"/>
                <w:sz w:val="22"/>
                <w:szCs w:val="22"/>
              </w:rPr>
            </w:pPr>
            <w:r w:rsidRPr="00606A5A">
              <w:rPr>
                <w:rFonts w:ascii="Times New Roman" w:hAnsi="Times New Roman"/>
                <w:sz w:val="22"/>
                <w:szCs w:val="22"/>
              </w:rPr>
              <w:t>Заплатени такси по   чл.30, ал.1 от ЗООЗ</w:t>
            </w:r>
          </w:p>
        </w:tc>
        <w:tc>
          <w:tcPr>
            <w:tcW w:w="1132" w:type="dxa"/>
            <w:shd w:val="clear" w:color="auto" w:fill="auto"/>
            <w:vAlign w:val="bottom"/>
          </w:tcPr>
          <w:p w:rsidR="00C64247" w:rsidRPr="00606A5A" w:rsidRDefault="00C64247" w:rsidP="00606A5A">
            <w:pPr>
              <w:jc w:val="center"/>
              <w:rPr>
                <w:rFonts w:ascii="Times New Roman" w:hAnsi="Times New Roman"/>
                <w:sz w:val="22"/>
                <w:szCs w:val="22"/>
              </w:rPr>
            </w:pPr>
            <w:r w:rsidRPr="00606A5A">
              <w:rPr>
                <w:rFonts w:ascii="Times New Roman" w:hAnsi="Times New Roman"/>
                <w:sz w:val="22"/>
                <w:szCs w:val="22"/>
              </w:rPr>
              <w:t>Заплатени такси по   чл.30, ал.2 от ЗООЗ</w:t>
            </w:r>
          </w:p>
        </w:tc>
      </w:tr>
      <w:tr w:rsidR="00606A5A" w:rsidRPr="00606A5A" w:rsidTr="00606A5A">
        <w:trPr>
          <w:trHeight w:val="270"/>
        </w:trPr>
        <w:tc>
          <w:tcPr>
            <w:tcW w:w="1003" w:type="dxa"/>
            <w:shd w:val="clear" w:color="auto" w:fill="auto"/>
            <w:noWrap/>
            <w:vAlign w:val="bottom"/>
          </w:tcPr>
          <w:p w:rsidR="00C64247" w:rsidRPr="00606A5A" w:rsidRDefault="00C64247" w:rsidP="00891439">
            <w:pPr>
              <w:jc w:val="center"/>
              <w:rPr>
                <w:rFonts w:ascii="Times New Roman" w:hAnsi="Times New Roman"/>
                <w:sz w:val="22"/>
                <w:szCs w:val="22"/>
              </w:rPr>
            </w:pPr>
            <w:r w:rsidRPr="00606A5A">
              <w:rPr>
                <w:rFonts w:ascii="Times New Roman" w:hAnsi="Times New Roman"/>
                <w:sz w:val="22"/>
                <w:szCs w:val="22"/>
              </w:rPr>
              <w:t> </w:t>
            </w:r>
          </w:p>
        </w:tc>
        <w:tc>
          <w:tcPr>
            <w:tcW w:w="1637" w:type="dxa"/>
            <w:shd w:val="clear" w:color="auto" w:fill="auto"/>
            <w:vAlign w:val="bottom"/>
          </w:tcPr>
          <w:p w:rsidR="00C64247" w:rsidRPr="00606A5A" w:rsidRDefault="00C64247" w:rsidP="00891439">
            <w:pPr>
              <w:jc w:val="center"/>
              <w:rPr>
                <w:rFonts w:ascii="Times New Roman" w:hAnsi="Times New Roman"/>
                <w:sz w:val="22"/>
                <w:szCs w:val="22"/>
              </w:rPr>
            </w:pPr>
            <w:r w:rsidRPr="00606A5A">
              <w:rPr>
                <w:rFonts w:ascii="Times New Roman" w:hAnsi="Times New Roman"/>
                <w:sz w:val="22"/>
                <w:szCs w:val="22"/>
              </w:rPr>
              <w:t>бр.</w:t>
            </w:r>
          </w:p>
        </w:tc>
        <w:tc>
          <w:tcPr>
            <w:tcW w:w="1360" w:type="dxa"/>
            <w:shd w:val="clear" w:color="auto" w:fill="auto"/>
            <w:vAlign w:val="bottom"/>
          </w:tcPr>
          <w:p w:rsidR="00C64247" w:rsidRPr="00606A5A" w:rsidRDefault="00C64247" w:rsidP="00891439">
            <w:pPr>
              <w:jc w:val="center"/>
              <w:rPr>
                <w:rFonts w:ascii="Times New Roman" w:hAnsi="Times New Roman"/>
                <w:sz w:val="22"/>
                <w:szCs w:val="22"/>
              </w:rPr>
            </w:pPr>
            <w:r w:rsidRPr="00606A5A">
              <w:rPr>
                <w:rFonts w:ascii="Times New Roman" w:hAnsi="Times New Roman"/>
                <w:sz w:val="22"/>
                <w:szCs w:val="22"/>
              </w:rPr>
              <w:t>кв. м</w:t>
            </w:r>
          </w:p>
        </w:tc>
        <w:tc>
          <w:tcPr>
            <w:tcW w:w="1403" w:type="dxa"/>
            <w:shd w:val="clear" w:color="auto" w:fill="auto"/>
            <w:vAlign w:val="bottom"/>
          </w:tcPr>
          <w:p w:rsidR="00C64247" w:rsidRPr="00606A5A" w:rsidRDefault="00C64247" w:rsidP="00891439">
            <w:pPr>
              <w:jc w:val="center"/>
              <w:rPr>
                <w:rFonts w:ascii="Times New Roman" w:hAnsi="Times New Roman"/>
                <w:sz w:val="22"/>
                <w:szCs w:val="22"/>
              </w:rPr>
            </w:pPr>
            <w:r w:rsidRPr="00606A5A">
              <w:rPr>
                <w:rFonts w:ascii="Times New Roman" w:hAnsi="Times New Roman"/>
                <w:sz w:val="22"/>
                <w:szCs w:val="22"/>
              </w:rPr>
              <w:t>лв.</w:t>
            </w:r>
          </w:p>
        </w:tc>
        <w:tc>
          <w:tcPr>
            <w:tcW w:w="976" w:type="dxa"/>
            <w:shd w:val="clear" w:color="auto" w:fill="auto"/>
            <w:vAlign w:val="bottom"/>
          </w:tcPr>
          <w:p w:rsidR="00C64247" w:rsidRPr="00606A5A" w:rsidRDefault="00C64247" w:rsidP="00891439">
            <w:pPr>
              <w:jc w:val="center"/>
              <w:rPr>
                <w:rFonts w:ascii="Times New Roman" w:hAnsi="Times New Roman"/>
                <w:sz w:val="22"/>
                <w:szCs w:val="22"/>
              </w:rPr>
            </w:pPr>
            <w:r w:rsidRPr="00606A5A">
              <w:rPr>
                <w:rFonts w:ascii="Times New Roman" w:hAnsi="Times New Roman"/>
                <w:sz w:val="22"/>
                <w:szCs w:val="22"/>
              </w:rPr>
              <w:t>бр.</w:t>
            </w:r>
          </w:p>
        </w:tc>
        <w:tc>
          <w:tcPr>
            <w:tcW w:w="976" w:type="dxa"/>
            <w:shd w:val="clear" w:color="auto" w:fill="auto"/>
            <w:vAlign w:val="bottom"/>
          </w:tcPr>
          <w:p w:rsidR="00C64247" w:rsidRPr="00606A5A" w:rsidRDefault="00C64247" w:rsidP="00891439">
            <w:pPr>
              <w:jc w:val="center"/>
              <w:rPr>
                <w:rFonts w:ascii="Times New Roman" w:hAnsi="Times New Roman"/>
                <w:sz w:val="22"/>
                <w:szCs w:val="22"/>
              </w:rPr>
            </w:pPr>
            <w:r w:rsidRPr="00606A5A">
              <w:rPr>
                <w:rFonts w:ascii="Times New Roman" w:hAnsi="Times New Roman"/>
                <w:sz w:val="22"/>
                <w:szCs w:val="22"/>
              </w:rPr>
              <w:t>кв. м</w:t>
            </w:r>
          </w:p>
        </w:tc>
        <w:tc>
          <w:tcPr>
            <w:tcW w:w="1132" w:type="dxa"/>
            <w:shd w:val="clear" w:color="auto" w:fill="auto"/>
            <w:vAlign w:val="bottom"/>
          </w:tcPr>
          <w:p w:rsidR="00C64247" w:rsidRPr="00606A5A" w:rsidRDefault="00C64247" w:rsidP="00891439">
            <w:pPr>
              <w:jc w:val="center"/>
              <w:rPr>
                <w:rFonts w:ascii="Times New Roman" w:hAnsi="Times New Roman"/>
                <w:sz w:val="22"/>
                <w:szCs w:val="22"/>
              </w:rPr>
            </w:pPr>
            <w:r w:rsidRPr="00606A5A">
              <w:rPr>
                <w:rFonts w:ascii="Times New Roman" w:hAnsi="Times New Roman"/>
                <w:sz w:val="22"/>
                <w:szCs w:val="22"/>
              </w:rPr>
              <w:t>лв.</w:t>
            </w:r>
          </w:p>
        </w:tc>
        <w:tc>
          <w:tcPr>
            <w:tcW w:w="1132" w:type="dxa"/>
            <w:shd w:val="clear" w:color="auto" w:fill="auto"/>
            <w:vAlign w:val="bottom"/>
          </w:tcPr>
          <w:p w:rsidR="00C64247" w:rsidRPr="00606A5A" w:rsidRDefault="00C64247" w:rsidP="00891439">
            <w:pPr>
              <w:jc w:val="center"/>
              <w:rPr>
                <w:rFonts w:ascii="Times New Roman" w:hAnsi="Times New Roman"/>
                <w:sz w:val="22"/>
                <w:szCs w:val="22"/>
              </w:rPr>
            </w:pPr>
            <w:r w:rsidRPr="00606A5A">
              <w:rPr>
                <w:rFonts w:ascii="Times New Roman" w:hAnsi="Times New Roman"/>
                <w:sz w:val="22"/>
                <w:szCs w:val="22"/>
              </w:rPr>
              <w:t>лв.</w:t>
            </w:r>
          </w:p>
        </w:tc>
      </w:tr>
      <w:tr w:rsidR="00606A5A" w:rsidRPr="00606A5A" w:rsidTr="00606A5A">
        <w:trPr>
          <w:trHeight w:val="270"/>
        </w:trPr>
        <w:tc>
          <w:tcPr>
            <w:tcW w:w="1003" w:type="dxa"/>
            <w:shd w:val="clear" w:color="auto" w:fill="auto"/>
            <w:noWrap/>
            <w:vAlign w:val="bottom"/>
          </w:tcPr>
          <w:p w:rsidR="00C64247" w:rsidRPr="00606A5A" w:rsidRDefault="00C64247" w:rsidP="00891439">
            <w:pPr>
              <w:jc w:val="center"/>
              <w:rPr>
                <w:rFonts w:ascii="Times New Roman" w:hAnsi="Times New Roman"/>
                <w:sz w:val="22"/>
                <w:szCs w:val="22"/>
              </w:rPr>
            </w:pPr>
            <w:r w:rsidRPr="00606A5A">
              <w:rPr>
                <w:rFonts w:ascii="Times New Roman" w:hAnsi="Times New Roman"/>
                <w:sz w:val="22"/>
                <w:szCs w:val="22"/>
              </w:rPr>
              <w:t>2019</w:t>
            </w:r>
          </w:p>
        </w:tc>
        <w:tc>
          <w:tcPr>
            <w:tcW w:w="1637" w:type="dxa"/>
            <w:shd w:val="clear" w:color="auto" w:fill="auto"/>
            <w:vAlign w:val="bottom"/>
          </w:tcPr>
          <w:p w:rsidR="00C64247" w:rsidRPr="00606A5A" w:rsidRDefault="00C64247" w:rsidP="00891439">
            <w:pPr>
              <w:jc w:val="center"/>
              <w:rPr>
                <w:rFonts w:ascii="Times New Roman" w:hAnsi="Times New Roman"/>
                <w:bCs/>
                <w:sz w:val="22"/>
                <w:szCs w:val="22"/>
              </w:rPr>
            </w:pPr>
            <w:r w:rsidRPr="00606A5A">
              <w:rPr>
                <w:rFonts w:ascii="Times New Roman" w:hAnsi="Times New Roman"/>
                <w:bCs/>
                <w:sz w:val="22"/>
                <w:szCs w:val="22"/>
              </w:rPr>
              <w:t>2</w:t>
            </w:r>
          </w:p>
        </w:tc>
        <w:tc>
          <w:tcPr>
            <w:tcW w:w="1360" w:type="dxa"/>
            <w:shd w:val="clear" w:color="auto" w:fill="auto"/>
            <w:vAlign w:val="bottom"/>
          </w:tcPr>
          <w:p w:rsidR="00C64247" w:rsidRPr="00606A5A" w:rsidRDefault="00C64247" w:rsidP="00891439">
            <w:pPr>
              <w:jc w:val="center"/>
              <w:rPr>
                <w:rFonts w:ascii="Times New Roman" w:hAnsi="Times New Roman"/>
                <w:bCs/>
                <w:sz w:val="22"/>
                <w:szCs w:val="22"/>
              </w:rPr>
            </w:pPr>
            <w:r w:rsidRPr="00606A5A">
              <w:rPr>
                <w:rFonts w:ascii="Times New Roman" w:hAnsi="Times New Roman"/>
                <w:bCs/>
                <w:sz w:val="22"/>
                <w:szCs w:val="22"/>
              </w:rPr>
              <w:t>5320</w:t>
            </w:r>
          </w:p>
        </w:tc>
        <w:tc>
          <w:tcPr>
            <w:tcW w:w="1403" w:type="dxa"/>
            <w:shd w:val="clear" w:color="auto" w:fill="auto"/>
            <w:vAlign w:val="bottom"/>
          </w:tcPr>
          <w:p w:rsidR="00C64247" w:rsidRPr="00606A5A" w:rsidRDefault="00C64247" w:rsidP="00891439">
            <w:pPr>
              <w:jc w:val="center"/>
              <w:rPr>
                <w:rFonts w:ascii="Times New Roman" w:hAnsi="Times New Roman"/>
                <w:bCs/>
                <w:sz w:val="22"/>
                <w:szCs w:val="22"/>
              </w:rPr>
            </w:pPr>
            <w:r w:rsidRPr="00606A5A">
              <w:rPr>
                <w:rFonts w:ascii="Times New Roman" w:hAnsi="Times New Roman"/>
                <w:bCs/>
                <w:sz w:val="22"/>
                <w:szCs w:val="22"/>
              </w:rPr>
              <w:t>7407</w:t>
            </w:r>
          </w:p>
        </w:tc>
        <w:tc>
          <w:tcPr>
            <w:tcW w:w="976" w:type="dxa"/>
            <w:shd w:val="clear" w:color="auto" w:fill="auto"/>
            <w:vAlign w:val="bottom"/>
          </w:tcPr>
          <w:p w:rsidR="00C64247" w:rsidRPr="00606A5A" w:rsidRDefault="00C64247" w:rsidP="00891439">
            <w:pPr>
              <w:jc w:val="center"/>
              <w:rPr>
                <w:rFonts w:ascii="Times New Roman" w:hAnsi="Times New Roman"/>
                <w:bCs/>
                <w:sz w:val="22"/>
                <w:szCs w:val="22"/>
              </w:rPr>
            </w:pPr>
            <w:r w:rsidRPr="00606A5A">
              <w:rPr>
                <w:rFonts w:ascii="Times New Roman" w:hAnsi="Times New Roman"/>
                <w:bCs/>
                <w:sz w:val="22"/>
                <w:szCs w:val="22"/>
              </w:rPr>
              <w:t>2</w:t>
            </w:r>
          </w:p>
        </w:tc>
        <w:tc>
          <w:tcPr>
            <w:tcW w:w="976" w:type="dxa"/>
            <w:shd w:val="clear" w:color="auto" w:fill="auto"/>
            <w:vAlign w:val="bottom"/>
          </w:tcPr>
          <w:p w:rsidR="00C64247" w:rsidRPr="00606A5A" w:rsidRDefault="00C64247" w:rsidP="00891439">
            <w:pPr>
              <w:jc w:val="center"/>
              <w:rPr>
                <w:rFonts w:ascii="Times New Roman" w:hAnsi="Times New Roman"/>
                <w:bCs/>
                <w:sz w:val="22"/>
                <w:szCs w:val="22"/>
              </w:rPr>
            </w:pPr>
            <w:r w:rsidRPr="00606A5A">
              <w:rPr>
                <w:rFonts w:ascii="Times New Roman" w:hAnsi="Times New Roman"/>
                <w:bCs/>
                <w:sz w:val="22"/>
                <w:szCs w:val="22"/>
              </w:rPr>
              <w:t>5320</w:t>
            </w:r>
          </w:p>
        </w:tc>
        <w:tc>
          <w:tcPr>
            <w:tcW w:w="1132" w:type="dxa"/>
            <w:shd w:val="clear" w:color="auto" w:fill="auto"/>
            <w:vAlign w:val="bottom"/>
          </w:tcPr>
          <w:p w:rsidR="00C64247" w:rsidRPr="00606A5A" w:rsidRDefault="00C64247" w:rsidP="00891439">
            <w:pPr>
              <w:jc w:val="center"/>
              <w:rPr>
                <w:rFonts w:ascii="Times New Roman" w:hAnsi="Times New Roman"/>
                <w:bCs/>
                <w:sz w:val="22"/>
                <w:szCs w:val="22"/>
              </w:rPr>
            </w:pPr>
            <w:r w:rsidRPr="00606A5A">
              <w:rPr>
                <w:rFonts w:ascii="Times New Roman" w:hAnsi="Times New Roman"/>
                <w:bCs/>
                <w:sz w:val="22"/>
                <w:szCs w:val="22"/>
              </w:rPr>
              <w:t>7407</w:t>
            </w:r>
          </w:p>
        </w:tc>
        <w:tc>
          <w:tcPr>
            <w:tcW w:w="1132" w:type="dxa"/>
            <w:shd w:val="clear" w:color="auto" w:fill="auto"/>
            <w:vAlign w:val="bottom"/>
          </w:tcPr>
          <w:p w:rsidR="00C64247" w:rsidRPr="00606A5A" w:rsidRDefault="00C64247" w:rsidP="00891439">
            <w:pPr>
              <w:jc w:val="center"/>
              <w:rPr>
                <w:rFonts w:ascii="Times New Roman" w:hAnsi="Times New Roman"/>
                <w:bCs/>
                <w:sz w:val="22"/>
                <w:szCs w:val="22"/>
              </w:rPr>
            </w:pPr>
            <w:r w:rsidRPr="00606A5A">
              <w:rPr>
                <w:rFonts w:ascii="Times New Roman" w:hAnsi="Times New Roman"/>
                <w:bCs/>
                <w:sz w:val="22"/>
                <w:szCs w:val="22"/>
              </w:rPr>
              <w:t>0</w:t>
            </w:r>
          </w:p>
        </w:tc>
      </w:tr>
      <w:tr w:rsidR="00606A5A" w:rsidRPr="00606A5A" w:rsidTr="00606A5A">
        <w:trPr>
          <w:trHeight w:val="270"/>
        </w:trPr>
        <w:tc>
          <w:tcPr>
            <w:tcW w:w="1003" w:type="dxa"/>
            <w:shd w:val="clear" w:color="auto" w:fill="auto"/>
            <w:noWrap/>
            <w:vAlign w:val="bottom"/>
          </w:tcPr>
          <w:p w:rsidR="00C64247" w:rsidRPr="00606A5A" w:rsidRDefault="00C64247" w:rsidP="00891439">
            <w:pPr>
              <w:jc w:val="center"/>
              <w:rPr>
                <w:rFonts w:ascii="Times New Roman" w:hAnsi="Times New Roman"/>
                <w:sz w:val="22"/>
                <w:szCs w:val="22"/>
                <w:lang w:val="bg-BG"/>
              </w:rPr>
            </w:pPr>
            <w:r w:rsidRPr="00606A5A">
              <w:rPr>
                <w:rFonts w:ascii="Times New Roman" w:hAnsi="Times New Roman"/>
                <w:sz w:val="22"/>
                <w:szCs w:val="22"/>
              </w:rPr>
              <w:t>20</w:t>
            </w:r>
            <w:r w:rsidRPr="00606A5A">
              <w:rPr>
                <w:rFonts w:ascii="Times New Roman" w:hAnsi="Times New Roman"/>
                <w:sz w:val="22"/>
                <w:szCs w:val="22"/>
                <w:lang w:val="bg-BG"/>
              </w:rPr>
              <w:t>20</w:t>
            </w:r>
          </w:p>
        </w:tc>
        <w:tc>
          <w:tcPr>
            <w:tcW w:w="1637" w:type="dxa"/>
            <w:shd w:val="clear" w:color="auto" w:fill="auto"/>
            <w:vAlign w:val="bottom"/>
          </w:tcPr>
          <w:p w:rsidR="00C64247" w:rsidRPr="00606A5A" w:rsidRDefault="00C64247" w:rsidP="00891439">
            <w:pPr>
              <w:jc w:val="center"/>
              <w:rPr>
                <w:rFonts w:ascii="Times New Roman" w:hAnsi="Times New Roman"/>
                <w:bCs/>
                <w:sz w:val="22"/>
                <w:szCs w:val="22"/>
                <w:lang w:val="bg-BG"/>
              </w:rPr>
            </w:pPr>
            <w:r w:rsidRPr="00606A5A">
              <w:rPr>
                <w:rFonts w:ascii="Times New Roman" w:hAnsi="Times New Roman"/>
                <w:bCs/>
                <w:sz w:val="22"/>
                <w:szCs w:val="22"/>
                <w:lang w:val="bg-BG"/>
              </w:rPr>
              <w:t>6</w:t>
            </w:r>
          </w:p>
        </w:tc>
        <w:tc>
          <w:tcPr>
            <w:tcW w:w="1360" w:type="dxa"/>
            <w:shd w:val="clear" w:color="auto" w:fill="auto"/>
            <w:vAlign w:val="bottom"/>
          </w:tcPr>
          <w:p w:rsidR="00C64247" w:rsidRPr="00606A5A" w:rsidRDefault="00C64247" w:rsidP="00891439">
            <w:pPr>
              <w:jc w:val="center"/>
              <w:rPr>
                <w:rFonts w:ascii="Times New Roman" w:hAnsi="Times New Roman"/>
                <w:bCs/>
                <w:sz w:val="22"/>
                <w:szCs w:val="22"/>
                <w:lang w:val="bg-BG"/>
              </w:rPr>
            </w:pPr>
            <w:r w:rsidRPr="00606A5A">
              <w:rPr>
                <w:rFonts w:ascii="Times New Roman" w:hAnsi="Times New Roman"/>
                <w:bCs/>
                <w:sz w:val="22"/>
                <w:szCs w:val="22"/>
                <w:lang w:val="bg-BG"/>
              </w:rPr>
              <w:t>38249</w:t>
            </w:r>
          </w:p>
        </w:tc>
        <w:tc>
          <w:tcPr>
            <w:tcW w:w="1403" w:type="dxa"/>
            <w:shd w:val="clear" w:color="auto" w:fill="auto"/>
            <w:vAlign w:val="bottom"/>
          </w:tcPr>
          <w:p w:rsidR="00C64247" w:rsidRPr="00606A5A" w:rsidRDefault="00C64247" w:rsidP="00891439">
            <w:pPr>
              <w:jc w:val="center"/>
              <w:rPr>
                <w:rFonts w:ascii="Times New Roman" w:hAnsi="Times New Roman"/>
                <w:bCs/>
                <w:sz w:val="22"/>
                <w:szCs w:val="22"/>
                <w:lang w:val="bg-BG"/>
              </w:rPr>
            </w:pPr>
            <w:r w:rsidRPr="00606A5A">
              <w:rPr>
                <w:rFonts w:ascii="Times New Roman" w:hAnsi="Times New Roman"/>
                <w:bCs/>
                <w:sz w:val="22"/>
                <w:szCs w:val="22"/>
                <w:lang w:val="bg-BG"/>
              </w:rPr>
              <w:t>55055,18</w:t>
            </w:r>
          </w:p>
        </w:tc>
        <w:tc>
          <w:tcPr>
            <w:tcW w:w="976" w:type="dxa"/>
            <w:shd w:val="clear" w:color="auto" w:fill="auto"/>
            <w:vAlign w:val="bottom"/>
          </w:tcPr>
          <w:p w:rsidR="00C64247" w:rsidRPr="00606A5A" w:rsidRDefault="00C64247" w:rsidP="00891439">
            <w:pPr>
              <w:jc w:val="center"/>
              <w:rPr>
                <w:rFonts w:ascii="Times New Roman" w:hAnsi="Times New Roman"/>
                <w:bCs/>
                <w:sz w:val="22"/>
                <w:szCs w:val="22"/>
                <w:lang w:val="bg-BG"/>
              </w:rPr>
            </w:pPr>
            <w:r w:rsidRPr="00606A5A">
              <w:rPr>
                <w:rFonts w:ascii="Times New Roman" w:hAnsi="Times New Roman"/>
                <w:bCs/>
                <w:sz w:val="22"/>
                <w:szCs w:val="22"/>
                <w:lang w:val="bg-BG"/>
              </w:rPr>
              <w:t>5</w:t>
            </w:r>
          </w:p>
        </w:tc>
        <w:tc>
          <w:tcPr>
            <w:tcW w:w="976" w:type="dxa"/>
            <w:shd w:val="clear" w:color="auto" w:fill="auto"/>
            <w:vAlign w:val="bottom"/>
          </w:tcPr>
          <w:p w:rsidR="00C64247" w:rsidRPr="00606A5A" w:rsidRDefault="00C64247" w:rsidP="00891439">
            <w:pPr>
              <w:jc w:val="center"/>
              <w:rPr>
                <w:rFonts w:ascii="Times New Roman" w:hAnsi="Times New Roman"/>
                <w:bCs/>
                <w:sz w:val="22"/>
                <w:szCs w:val="22"/>
                <w:lang w:val="bg-BG"/>
              </w:rPr>
            </w:pPr>
            <w:r w:rsidRPr="00606A5A">
              <w:rPr>
                <w:rFonts w:ascii="Times New Roman" w:hAnsi="Times New Roman"/>
                <w:bCs/>
                <w:sz w:val="22"/>
                <w:szCs w:val="22"/>
                <w:lang w:val="bg-BG"/>
              </w:rPr>
              <w:t>12,347</w:t>
            </w:r>
          </w:p>
        </w:tc>
        <w:tc>
          <w:tcPr>
            <w:tcW w:w="1132" w:type="dxa"/>
            <w:shd w:val="clear" w:color="auto" w:fill="auto"/>
            <w:vAlign w:val="bottom"/>
          </w:tcPr>
          <w:p w:rsidR="00C64247" w:rsidRPr="00606A5A" w:rsidRDefault="00C64247" w:rsidP="00891439">
            <w:pPr>
              <w:jc w:val="center"/>
              <w:rPr>
                <w:rFonts w:ascii="Times New Roman" w:hAnsi="Times New Roman"/>
                <w:bCs/>
                <w:sz w:val="22"/>
                <w:szCs w:val="22"/>
                <w:lang w:val="bg-BG"/>
              </w:rPr>
            </w:pPr>
            <w:r w:rsidRPr="00606A5A">
              <w:rPr>
                <w:rFonts w:ascii="Times New Roman" w:hAnsi="Times New Roman"/>
                <w:bCs/>
                <w:sz w:val="22"/>
                <w:szCs w:val="22"/>
                <w:lang w:val="bg-BG"/>
              </w:rPr>
              <w:t>13985,02</w:t>
            </w:r>
          </w:p>
        </w:tc>
        <w:tc>
          <w:tcPr>
            <w:tcW w:w="1132" w:type="dxa"/>
            <w:shd w:val="clear" w:color="auto" w:fill="auto"/>
            <w:vAlign w:val="bottom"/>
          </w:tcPr>
          <w:p w:rsidR="00C64247" w:rsidRPr="00606A5A" w:rsidRDefault="00C64247" w:rsidP="00891439">
            <w:pPr>
              <w:jc w:val="center"/>
              <w:rPr>
                <w:rFonts w:ascii="Times New Roman" w:hAnsi="Times New Roman"/>
                <w:bCs/>
                <w:sz w:val="22"/>
                <w:szCs w:val="22"/>
              </w:rPr>
            </w:pPr>
            <w:r w:rsidRPr="00606A5A">
              <w:rPr>
                <w:rFonts w:ascii="Times New Roman" w:hAnsi="Times New Roman"/>
                <w:bCs/>
                <w:sz w:val="22"/>
                <w:szCs w:val="22"/>
              </w:rPr>
              <w:t>0</w:t>
            </w:r>
          </w:p>
        </w:tc>
      </w:tr>
      <w:tr w:rsidR="00606A5A" w:rsidRPr="00606A5A" w:rsidTr="00606A5A">
        <w:trPr>
          <w:trHeight w:val="270"/>
        </w:trPr>
        <w:tc>
          <w:tcPr>
            <w:tcW w:w="1003" w:type="dxa"/>
            <w:shd w:val="clear" w:color="auto" w:fill="auto"/>
            <w:noWrap/>
            <w:vAlign w:val="bottom"/>
          </w:tcPr>
          <w:p w:rsidR="00C64247" w:rsidRPr="00606A5A" w:rsidRDefault="00C64247" w:rsidP="00891439">
            <w:pPr>
              <w:jc w:val="center"/>
              <w:rPr>
                <w:rFonts w:ascii="Times New Roman" w:hAnsi="Times New Roman"/>
                <w:sz w:val="22"/>
                <w:szCs w:val="22"/>
                <w:lang w:val="bg-BG"/>
              </w:rPr>
            </w:pPr>
            <w:r w:rsidRPr="00606A5A">
              <w:rPr>
                <w:rFonts w:ascii="Times New Roman" w:hAnsi="Times New Roman"/>
                <w:sz w:val="22"/>
                <w:szCs w:val="22"/>
              </w:rPr>
              <w:t>20</w:t>
            </w:r>
            <w:r w:rsidRPr="00606A5A">
              <w:rPr>
                <w:rFonts w:ascii="Times New Roman" w:hAnsi="Times New Roman"/>
                <w:sz w:val="22"/>
                <w:szCs w:val="22"/>
                <w:lang w:val="bg-BG"/>
              </w:rPr>
              <w:t>21</w:t>
            </w:r>
          </w:p>
        </w:tc>
        <w:tc>
          <w:tcPr>
            <w:tcW w:w="1637" w:type="dxa"/>
            <w:shd w:val="clear" w:color="auto" w:fill="auto"/>
            <w:vAlign w:val="bottom"/>
          </w:tcPr>
          <w:p w:rsidR="00C64247" w:rsidRPr="00606A5A" w:rsidRDefault="00C64247" w:rsidP="00891439">
            <w:pPr>
              <w:jc w:val="center"/>
              <w:rPr>
                <w:rFonts w:ascii="Times New Roman" w:hAnsi="Times New Roman"/>
                <w:bCs/>
                <w:sz w:val="22"/>
                <w:szCs w:val="22"/>
              </w:rPr>
            </w:pPr>
            <w:r w:rsidRPr="00606A5A">
              <w:rPr>
                <w:rFonts w:ascii="Times New Roman" w:hAnsi="Times New Roman"/>
                <w:bCs/>
                <w:sz w:val="22"/>
                <w:szCs w:val="22"/>
              </w:rPr>
              <w:t>12</w:t>
            </w:r>
          </w:p>
        </w:tc>
        <w:tc>
          <w:tcPr>
            <w:tcW w:w="1360" w:type="dxa"/>
            <w:shd w:val="clear" w:color="auto" w:fill="auto"/>
            <w:vAlign w:val="bottom"/>
          </w:tcPr>
          <w:p w:rsidR="00C64247" w:rsidRPr="00606A5A" w:rsidRDefault="00C64247" w:rsidP="00891439">
            <w:pPr>
              <w:jc w:val="center"/>
              <w:rPr>
                <w:rFonts w:ascii="Times New Roman" w:hAnsi="Times New Roman"/>
                <w:bCs/>
                <w:sz w:val="22"/>
                <w:szCs w:val="22"/>
              </w:rPr>
            </w:pPr>
            <w:r w:rsidRPr="00606A5A">
              <w:rPr>
                <w:rFonts w:ascii="Times New Roman" w:hAnsi="Times New Roman"/>
                <w:bCs/>
                <w:sz w:val="22"/>
                <w:szCs w:val="22"/>
              </w:rPr>
              <w:t>54897</w:t>
            </w:r>
          </w:p>
        </w:tc>
        <w:tc>
          <w:tcPr>
            <w:tcW w:w="1403" w:type="dxa"/>
            <w:shd w:val="clear" w:color="auto" w:fill="auto"/>
            <w:vAlign w:val="bottom"/>
          </w:tcPr>
          <w:p w:rsidR="00C64247" w:rsidRPr="00606A5A" w:rsidRDefault="00C64247" w:rsidP="00891439">
            <w:pPr>
              <w:jc w:val="center"/>
              <w:rPr>
                <w:rFonts w:ascii="Times New Roman" w:hAnsi="Times New Roman"/>
                <w:bCs/>
                <w:sz w:val="22"/>
                <w:szCs w:val="22"/>
              </w:rPr>
            </w:pPr>
            <w:r w:rsidRPr="00606A5A">
              <w:rPr>
                <w:rFonts w:ascii="Times New Roman" w:hAnsi="Times New Roman"/>
                <w:bCs/>
                <w:sz w:val="22"/>
                <w:szCs w:val="22"/>
              </w:rPr>
              <w:t>65561.91</w:t>
            </w:r>
          </w:p>
        </w:tc>
        <w:tc>
          <w:tcPr>
            <w:tcW w:w="976" w:type="dxa"/>
            <w:shd w:val="clear" w:color="auto" w:fill="auto"/>
            <w:vAlign w:val="bottom"/>
          </w:tcPr>
          <w:p w:rsidR="00C64247" w:rsidRPr="00606A5A" w:rsidRDefault="00C64247" w:rsidP="00891439">
            <w:pPr>
              <w:jc w:val="center"/>
              <w:rPr>
                <w:rFonts w:ascii="Times New Roman" w:hAnsi="Times New Roman"/>
                <w:bCs/>
                <w:sz w:val="22"/>
                <w:szCs w:val="22"/>
              </w:rPr>
            </w:pPr>
            <w:r w:rsidRPr="00606A5A">
              <w:rPr>
                <w:rFonts w:ascii="Times New Roman" w:hAnsi="Times New Roman"/>
                <w:bCs/>
                <w:sz w:val="22"/>
                <w:szCs w:val="22"/>
              </w:rPr>
              <w:t>12</w:t>
            </w:r>
          </w:p>
        </w:tc>
        <w:tc>
          <w:tcPr>
            <w:tcW w:w="976" w:type="dxa"/>
            <w:shd w:val="clear" w:color="auto" w:fill="auto"/>
            <w:vAlign w:val="bottom"/>
          </w:tcPr>
          <w:p w:rsidR="00C64247" w:rsidRPr="00606A5A" w:rsidRDefault="00C64247" w:rsidP="00891439">
            <w:pPr>
              <w:jc w:val="center"/>
              <w:rPr>
                <w:rFonts w:ascii="Times New Roman" w:hAnsi="Times New Roman"/>
                <w:bCs/>
                <w:sz w:val="22"/>
                <w:szCs w:val="22"/>
              </w:rPr>
            </w:pPr>
            <w:r w:rsidRPr="00606A5A">
              <w:rPr>
                <w:rFonts w:ascii="Times New Roman" w:hAnsi="Times New Roman"/>
                <w:bCs/>
                <w:sz w:val="22"/>
                <w:szCs w:val="22"/>
              </w:rPr>
              <w:t>54897</w:t>
            </w:r>
          </w:p>
        </w:tc>
        <w:tc>
          <w:tcPr>
            <w:tcW w:w="1132" w:type="dxa"/>
            <w:shd w:val="clear" w:color="auto" w:fill="auto"/>
            <w:vAlign w:val="bottom"/>
          </w:tcPr>
          <w:p w:rsidR="00C64247" w:rsidRPr="00606A5A" w:rsidRDefault="00C64247" w:rsidP="00891439">
            <w:pPr>
              <w:jc w:val="center"/>
              <w:rPr>
                <w:rFonts w:ascii="Times New Roman" w:hAnsi="Times New Roman"/>
                <w:bCs/>
                <w:sz w:val="22"/>
                <w:szCs w:val="22"/>
              </w:rPr>
            </w:pPr>
            <w:r w:rsidRPr="00606A5A">
              <w:rPr>
                <w:rFonts w:ascii="Times New Roman" w:hAnsi="Times New Roman"/>
                <w:bCs/>
                <w:sz w:val="22"/>
                <w:szCs w:val="22"/>
              </w:rPr>
              <w:t>65561.91</w:t>
            </w:r>
          </w:p>
        </w:tc>
        <w:tc>
          <w:tcPr>
            <w:tcW w:w="1132" w:type="dxa"/>
            <w:shd w:val="clear" w:color="auto" w:fill="auto"/>
            <w:vAlign w:val="bottom"/>
          </w:tcPr>
          <w:p w:rsidR="00C64247" w:rsidRPr="00606A5A" w:rsidRDefault="00C64247" w:rsidP="00891439">
            <w:pPr>
              <w:jc w:val="center"/>
              <w:rPr>
                <w:rFonts w:ascii="Times New Roman" w:hAnsi="Times New Roman"/>
                <w:bCs/>
                <w:sz w:val="22"/>
                <w:szCs w:val="22"/>
              </w:rPr>
            </w:pPr>
            <w:r w:rsidRPr="00606A5A">
              <w:rPr>
                <w:rFonts w:ascii="Times New Roman" w:hAnsi="Times New Roman"/>
                <w:bCs/>
                <w:sz w:val="22"/>
                <w:szCs w:val="22"/>
              </w:rPr>
              <w:t>0</w:t>
            </w:r>
          </w:p>
        </w:tc>
      </w:tr>
    </w:tbl>
    <w:p w:rsidR="00C64247" w:rsidRPr="00CA1282" w:rsidRDefault="00C64247" w:rsidP="00C64247">
      <w:pPr>
        <w:ind w:firstLine="567"/>
        <w:jc w:val="both"/>
        <w:rPr>
          <w:rFonts w:ascii="Times New Roman" w:hAnsi="Times New Roman"/>
          <w:sz w:val="22"/>
          <w:szCs w:val="22"/>
        </w:rPr>
      </w:pPr>
    </w:p>
    <w:p w:rsidR="00C64247" w:rsidRPr="00CA1282" w:rsidRDefault="00C64247" w:rsidP="00C64247">
      <w:pPr>
        <w:ind w:firstLine="567"/>
        <w:jc w:val="both"/>
        <w:rPr>
          <w:rFonts w:ascii="Times New Roman" w:hAnsi="Times New Roman"/>
          <w:sz w:val="22"/>
          <w:szCs w:val="22"/>
        </w:rPr>
      </w:pPr>
      <w:r w:rsidRPr="00CA1282">
        <w:rPr>
          <w:rFonts w:ascii="Times New Roman" w:hAnsi="Times New Roman"/>
          <w:sz w:val="22"/>
          <w:szCs w:val="22"/>
        </w:rPr>
        <w:t>С влизането в сила на разпоредбата на §30 от ПЗР към ЗИД на ЗППМ, обнародван ДВ, брой 17 и влязъл в сила на 23.03.2018 г. се предоставя възможност на заинтересованите лица, чиито решения за промяна на предназначението на земеделска земя за неземеделски нужди са загубили правно действие на основание § 27, ал.3 от ПЗР към ЗИД на ЗОЗЗ (ДВ, бр.39 от 2011 г., изм., ДВ бр.22 от 2012 г., в сила от 24.05.2011 г., доп., бр. 91 от 2012 г.), да поискат потвърждаване на тези решения. Постановените през 20</w:t>
      </w:r>
      <w:r w:rsidRPr="00CA1282">
        <w:rPr>
          <w:rFonts w:ascii="Times New Roman" w:hAnsi="Times New Roman"/>
          <w:sz w:val="22"/>
          <w:szCs w:val="22"/>
          <w:lang w:val="bg-BG"/>
        </w:rPr>
        <w:t>2</w:t>
      </w:r>
      <w:r w:rsidR="00CA1282" w:rsidRPr="00CA1282">
        <w:rPr>
          <w:rFonts w:ascii="Times New Roman" w:hAnsi="Times New Roman"/>
          <w:sz w:val="22"/>
          <w:szCs w:val="22"/>
          <w:lang w:val="bg-BG"/>
        </w:rPr>
        <w:t>1</w:t>
      </w:r>
      <w:r w:rsidRPr="00CA1282">
        <w:rPr>
          <w:rFonts w:ascii="Times New Roman" w:hAnsi="Times New Roman"/>
          <w:sz w:val="22"/>
          <w:szCs w:val="22"/>
        </w:rPr>
        <w:t xml:space="preserve"> г. решения са именно за препотвърждаване на решения за промяна предназначението, загубили своето правно действие. </w:t>
      </w:r>
    </w:p>
    <w:p w:rsidR="001476CB" w:rsidRPr="00CA1282" w:rsidRDefault="00C64247" w:rsidP="00DD6E5E">
      <w:pPr>
        <w:ind w:firstLine="567"/>
        <w:jc w:val="both"/>
        <w:rPr>
          <w:rFonts w:ascii="Times New Roman" w:hAnsi="Times New Roman"/>
          <w:sz w:val="22"/>
          <w:szCs w:val="22"/>
        </w:rPr>
      </w:pPr>
      <w:r w:rsidRPr="00CA1282">
        <w:rPr>
          <w:rFonts w:ascii="Times New Roman" w:hAnsi="Times New Roman"/>
          <w:sz w:val="22"/>
          <w:szCs w:val="22"/>
        </w:rPr>
        <w:t xml:space="preserve">3. </w:t>
      </w:r>
      <w:r w:rsidRPr="00CA1282">
        <w:rPr>
          <w:rFonts w:ascii="Times New Roman" w:hAnsi="Times New Roman"/>
          <w:sz w:val="22"/>
          <w:szCs w:val="22"/>
          <w:lang w:val="bg-BG"/>
        </w:rPr>
        <w:t>К</w:t>
      </w:r>
      <w:r w:rsidRPr="00CA1282">
        <w:rPr>
          <w:rFonts w:ascii="Times New Roman" w:hAnsi="Times New Roman"/>
          <w:sz w:val="22"/>
          <w:szCs w:val="22"/>
        </w:rPr>
        <w:t>омплектовани</w:t>
      </w:r>
      <w:r w:rsidRPr="00CA1282">
        <w:rPr>
          <w:rFonts w:ascii="Times New Roman" w:hAnsi="Times New Roman"/>
          <w:sz w:val="22"/>
          <w:szCs w:val="22"/>
          <w:lang w:val="bg-BG"/>
        </w:rPr>
        <w:t>те</w:t>
      </w:r>
      <w:r w:rsidRPr="00CA1282">
        <w:rPr>
          <w:rFonts w:ascii="Times New Roman" w:hAnsi="Times New Roman"/>
          <w:sz w:val="22"/>
          <w:szCs w:val="22"/>
        </w:rPr>
        <w:t xml:space="preserve"> </w:t>
      </w:r>
      <w:r w:rsidRPr="00CA1282">
        <w:rPr>
          <w:rFonts w:ascii="Times New Roman" w:hAnsi="Times New Roman"/>
          <w:sz w:val="22"/>
          <w:szCs w:val="22"/>
          <w:lang w:val="bg-BG"/>
        </w:rPr>
        <w:t xml:space="preserve">и изпратени до Министерство на земеделието </w:t>
      </w:r>
      <w:r w:rsidRPr="00CA1282">
        <w:rPr>
          <w:rFonts w:ascii="Times New Roman" w:hAnsi="Times New Roman"/>
          <w:sz w:val="22"/>
          <w:szCs w:val="22"/>
        </w:rPr>
        <w:t>преписки по Раздел V на ППЗОЗЗ за извършено строителство без промяна предназначението на земеделската земя</w:t>
      </w:r>
      <w:r w:rsidRPr="00CA1282">
        <w:rPr>
          <w:rFonts w:ascii="Times New Roman" w:hAnsi="Times New Roman"/>
          <w:sz w:val="22"/>
          <w:szCs w:val="22"/>
          <w:lang w:val="bg-BG"/>
        </w:rPr>
        <w:t xml:space="preserve"> са три броя</w:t>
      </w:r>
      <w:r w:rsidR="00DD6E5E">
        <w:rPr>
          <w:rFonts w:ascii="Times New Roman" w:hAnsi="Times New Roman"/>
          <w:sz w:val="22"/>
          <w:szCs w:val="22"/>
        </w:rPr>
        <w:t>.</w:t>
      </w:r>
    </w:p>
    <w:p w:rsidR="00C64247" w:rsidRPr="00CA1282" w:rsidRDefault="00C64247" w:rsidP="00C64247">
      <w:pPr>
        <w:ind w:firstLine="567"/>
        <w:jc w:val="both"/>
        <w:rPr>
          <w:rFonts w:ascii="Times New Roman" w:hAnsi="Times New Roman"/>
          <w:sz w:val="22"/>
          <w:szCs w:val="22"/>
        </w:rPr>
      </w:pPr>
      <w:r w:rsidRPr="00CA1282">
        <w:rPr>
          <w:rFonts w:ascii="Times New Roman" w:hAnsi="Times New Roman"/>
          <w:sz w:val="22"/>
          <w:szCs w:val="22"/>
        </w:rPr>
        <w:t>4.Издадените за 20</w:t>
      </w:r>
      <w:r w:rsidRPr="00CA1282">
        <w:rPr>
          <w:rFonts w:ascii="Times New Roman" w:hAnsi="Times New Roman"/>
          <w:sz w:val="22"/>
          <w:szCs w:val="22"/>
          <w:lang w:val="bg-BG"/>
        </w:rPr>
        <w:t>2</w:t>
      </w:r>
      <w:r w:rsidR="00CA1282" w:rsidRPr="00CA1282">
        <w:rPr>
          <w:rFonts w:ascii="Times New Roman" w:hAnsi="Times New Roman"/>
          <w:sz w:val="22"/>
          <w:szCs w:val="22"/>
          <w:lang w:val="bg-BG"/>
        </w:rPr>
        <w:t>1</w:t>
      </w:r>
      <w:r w:rsidRPr="00CA1282">
        <w:rPr>
          <w:rFonts w:ascii="Times New Roman" w:hAnsi="Times New Roman"/>
          <w:sz w:val="22"/>
          <w:szCs w:val="22"/>
        </w:rPr>
        <w:t xml:space="preserve">г. актове за категоризация са </w:t>
      </w:r>
      <w:r w:rsidRPr="00CA1282">
        <w:rPr>
          <w:rFonts w:ascii="Times New Roman" w:hAnsi="Times New Roman"/>
          <w:sz w:val="22"/>
          <w:szCs w:val="22"/>
          <w:lang w:val="bg-BG"/>
        </w:rPr>
        <w:t>29</w:t>
      </w:r>
      <w:r w:rsidRPr="00CA1282">
        <w:rPr>
          <w:rFonts w:ascii="Times New Roman" w:hAnsi="Times New Roman"/>
          <w:sz w:val="22"/>
          <w:szCs w:val="22"/>
        </w:rPr>
        <w:t xml:space="preserve"> бр.</w:t>
      </w:r>
    </w:p>
    <w:p w:rsidR="001476CB" w:rsidRPr="00CA1282" w:rsidRDefault="001476CB" w:rsidP="00C64247">
      <w:pPr>
        <w:ind w:firstLine="567"/>
        <w:jc w:val="both"/>
        <w:rPr>
          <w:rFonts w:ascii="Times New Roman" w:hAnsi="Times New Roman"/>
          <w:sz w:val="22"/>
          <w:szCs w:val="22"/>
        </w:rPr>
      </w:pPr>
    </w:p>
    <w:tbl>
      <w:tblPr>
        <w:tblpPr w:leftFromText="141" w:rightFromText="141" w:vertAnchor="text" w:horzAnchor="page" w:tblpX="1588"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1207"/>
        <w:gridCol w:w="1276"/>
        <w:gridCol w:w="1134"/>
      </w:tblGrid>
      <w:tr w:rsidR="00CA1282" w:rsidRPr="00CA1282" w:rsidTr="001476CB">
        <w:tc>
          <w:tcPr>
            <w:tcW w:w="5598" w:type="dxa"/>
            <w:shd w:val="clear" w:color="auto" w:fill="auto"/>
          </w:tcPr>
          <w:p w:rsidR="00C64247" w:rsidRPr="00CA1282" w:rsidRDefault="00C64247" w:rsidP="001476CB">
            <w:pPr>
              <w:jc w:val="both"/>
              <w:rPr>
                <w:rFonts w:ascii="Times New Roman" w:hAnsi="Times New Roman"/>
                <w:b/>
                <w:sz w:val="22"/>
                <w:szCs w:val="22"/>
              </w:rPr>
            </w:pPr>
          </w:p>
        </w:tc>
        <w:tc>
          <w:tcPr>
            <w:tcW w:w="1207" w:type="dxa"/>
            <w:shd w:val="clear" w:color="auto" w:fill="auto"/>
          </w:tcPr>
          <w:p w:rsidR="00C64247" w:rsidRPr="00CA1282" w:rsidRDefault="00C64247" w:rsidP="001476CB">
            <w:pPr>
              <w:jc w:val="both"/>
              <w:rPr>
                <w:rFonts w:ascii="Times New Roman" w:hAnsi="Times New Roman"/>
                <w:b/>
                <w:sz w:val="22"/>
                <w:szCs w:val="22"/>
              </w:rPr>
            </w:pPr>
            <w:r w:rsidRPr="00CA1282">
              <w:rPr>
                <w:rFonts w:ascii="Times New Roman" w:hAnsi="Times New Roman"/>
                <w:b/>
                <w:sz w:val="22"/>
                <w:szCs w:val="22"/>
              </w:rPr>
              <w:t>201</w:t>
            </w:r>
            <w:r w:rsidRPr="00CA1282">
              <w:rPr>
                <w:rFonts w:ascii="Times New Roman" w:hAnsi="Times New Roman"/>
                <w:b/>
                <w:sz w:val="22"/>
                <w:szCs w:val="22"/>
                <w:lang w:val="bg-BG"/>
              </w:rPr>
              <w:t>9</w:t>
            </w:r>
            <w:r w:rsidRPr="00CA1282">
              <w:rPr>
                <w:rFonts w:ascii="Times New Roman" w:hAnsi="Times New Roman"/>
                <w:b/>
                <w:sz w:val="22"/>
                <w:szCs w:val="22"/>
              </w:rPr>
              <w:t>г.</w:t>
            </w:r>
          </w:p>
        </w:tc>
        <w:tc>
          <w:tcPr>
            <w:tcW w:w="1276" w:type="dxa"/>
            <w:shd w:val="clear" w:color="auto" w:fill="auto"/>
          </w:tcPr>
          <w:p w:rsidR="00C64247" w:rsidRPr="00CA1282" w:rsidRDefault="00C64247" w:rsidP="001476CB">
            <w:pPr>
              <w:jc w:val="both"/>
              <w:rPr>
                <w:rFonts w:ascii="Times New Roman" w:hAnsi="Times New Roman"/>
                <w:b/>
                <w:sz w:val="22"/>
                <w:szCs w:val="22"/>
              </w:rPr>
            </w:pPr>
            <w:r w:rsidRPr="00CA1282">
              <w:rPr>
                <w:rFonts w:ascii="Times New Roman" w:hAnsi="Times New Roman"/>
                <w:b/>
                <w:sz w:val="22"/>
                <w:szCs w:val="22"/>
              </w:rPr>
              <w:t>20</w:t>
            </w:r>
            <w:r w:rsidRPr="00CA1282">
              <w:rPr>
                <w:rFonts w:ascii="Times New Roman" w:hAnsi="Times New Roman"/>
                <w:b/>
                <w:sz w:val="22"/>
                <w:szCs w:val="22"/>
                <w:lang w:val="bg-BG"/>
              </w:rPr>
              <w:t>20</w:t>
            </w:r>
            <w:r w:rsidRPr="00CA1282">
              <w:rPr>
                <w:rFonts w:ascii="Times New Roman" w:hAnsi="Times New Roman"/>
                <w:b/>
                <w:sz w:val="22"/>
                <w:szCs w:val="22"/>
              </w:rPr>
              <w:t>г.</w:t>
            </w:r>
          </w:p>
        </w:tc>
        <w:tc>
          <w:tcPr>
            <w:tcW w:w="1134" w:type="dxa"/>
          </w:tcPr>
          <w:p w:rsidR="00C64247" w:rsidRPr="00CA1282" w:rsidRDefault="00C64247" w:rsidP="001476CB">
            <w:pPr>
              <w:jc w:val="both"/>
              <w:rPr>
                <w:rFonts w:ascii="Times New Roman" w:hAnsi="Times New Roman"/>
                <w:b/>
                <w:sz w:val="22"/>
                <w:szCs w:val="22"/>
              </w:rPr>
            </w:pPr>
            <w:r w:rsidRPr="00CA1282">
              <w:rPr>
                <w:rFonts w:ascii="Times New Roman" w:hAnsi="Times New Roman"/>
                <w:b/>
                <w:sz w:val="22"/>
                <w:szCs w:val="22"/>
              </w:rPr>
              <w:t>20</w:t>
            </w:r>
            <w:r w:rsidRPr="00CA1282">
              <w:rPr>
                <w:rFonts w:ascii="Times New Roman" w:hAnsi="Times New Roman"/>
                <w:b/>
                <w:sz w:val="22"/>
                <w:szCs w:val="22"/>
                <w:lang w:val="bg-BG"/>
              </w:rPr>
              <w:t>21</w:t>
            </w:r>
            <w:r w:rsidRPr="00CA1282">
              <w:rPr>
                <w:rFonts w:ascii="Times New Roman" w:hAnsi="Times New Roman"/>
                <w:b/>
                <w:sz w:val="22"/>
                <w:szCs w:val="22"/>
              </w:rPr>
              <w:t>г.</w:t>
            </w:r>
          </w:p>
        </w:tc>
      </w:tr>
      <w:tr w:rsidR="00CA1282" w:rsidRPr="00CA1282" w:rsidTr="001476CB">
        <w:tc>
          <w:tcPr>
            <w:tcW w:w="5598" w:type="dxa"/>
            <w:shd w:val="clear" w:color="auto" w:fill="auto"/>
          </w:tcPr>
          <w:p w:rsidR="00C64247" w:rsidRPr="00CA1282" w:rsidRDefault="00C64247" w:rsidP="001476CB">
            <w:pPr>
              <w:jc w:val="both"/>
              <w:rPr>
                <w:rFonts w:ascii="Times New Roman" w:hAnsi="Times New Roman"/>
                <w:b/>
                <w:sz w:val="22"/>
                <w:szCs w:val="22"/>
              </w:rPr>
            </w:pPr>
            <w:r w:rsidRPr="00CA1282">
              <w:rPr>
                <w:rFonts w:ascii="Times New Roman" w:hAnsi="Times New Roman"/>
                <w:b/>
                <w:sz w:val="22"/>
                <w:szCs w:val="22"/>
              </w:rPr>
              <w:t>Брой издадени актове за категоризация</w:t>
            </w:r>
          </w:p>
        </w:tc>
        <w:tc>
          <w:tcPr>
            <w:tcW w:w="1207" w:type="dxa"/>
            <w:shd w:val="clear" w:color="auto" w:fill="auto"/>
          </w:tcPr>
          <w:p w:rsidR="00C64247" w:rsidRPr="00CA1282" w:rsidRDefault="00C64247" w:rsidP="001476CB">
            <w:pPr>
              <w:jc w:val="both"/>
              <w:rPr>
                <w:rFonts w:ascii="Times New Roman" w:hAnsi="Times New Roman"/>
                <w:sz w:val="22"/>
                <w:szCs w:val="22"/>
                <w:lang w:val="bg-BG"/>
              </w:rPr>
            </w:pPr>
            <w:r w:rsidRPr="00CA1282">
              <w:rPr>
                <w:rFonts w:ascii="Times New Roman" w:hAnsi="Times New Roman"/>
                <w:sz w:val="22"/>
                <w:szCs w:val="22"/>
                <w:lang w:val="bg-BG"/>
              </w:rPr>
              <w:t>19</w:t>
            </w:r>
          </w:p>
        </w:tc>
        <w:tc>
          <w:tcPr>
            <w:tcW w:w="1276" w:type="dxa"/>
            <w:shd w:val="clear" w:color="auto" w:fill="auto"/>
          </w:tcPr>
          <w:p w:rsidR="00C64247" w:rsidRPr="00CA1282" w:rsidRDefault="00C64247" w:rsidP="001476CB">
            <w:pPr>
              <w:jc w:val="both"/>
              <w:rPr>
                <w:rFonts w:ascii="Times New Roman" w:hAnsi="Times New Roman"/>
                <w:sz w:val="22"/>
                <w:szCs w:val="22"/>
                <w:lang w:val="bg-BG"/>
              </w:rPr>
            </w:pPr>
            <w:r w:rsidRPr="00CA1282">
              <w:rPr>
                <w:rFonts w:ascii="Times New Roman" w:hAnsi="Times New Roman"/>
                <w:sz w:val="22"/>
                <w:szCs w:val="22"/>
                <w:lang w:val="bg-BG"/>
              </w:rPr>
              <w:t>29</w:t>
            </w:r>
          </w:p>
        </w:tc>
        <w:tc>
          <w:tcPr>
            <w:tcW w:w="1134" w:type="dxa"/>
          </w:tcPr>
          <w:p w:rsidR="00C64247" w:rsidRPr="00CA1282" w:rsidRDefault="00C64247" w:rsidP="001476CB">
            <w:pPr>
              <w:jc w:val="both"/>
              <w:rPr>
                <w:rFonts w:ascii="Times New Roman" w:hAnsi="Times New Roman"/>
                <w:sz w:val="22"/>
                <w:szCs w:val="22"/>
                <w:lang w:val="bg-BG"/>
              </w:rPr>
            </w:pPr>
            <w:r w:rsidRPr="00CA1282">
              <w:rPr>
                <w:rFonts w:ascii="Times New Roman" w:hAnsi="Times New Roman"/>
                <w:sz w:val="22"/>
                <w:szCs w:val="22"/>
                <w:lang w:val="bg-BG"/>
              </w:rPr>
              <w:t>37</w:t>
            </w:r>
          </w:p>
        </w:tc>
      </w:tr>
    </w:tbl>
    <w:p w:rsidR="00C64247" w:rsidRPr="00F43F39" w:rsidRDefault="00C64247" w:rsidP="00C64247">
      <w:pPr>
        <w:ind w:firstLine="567"/>
        <w:jc w:val="both"/>
        <w:rPr>
          <w:rFonts w:ascii="Times New Roman" w:hAnsi="Times New Roman"/>
          <w:color w:val="FF0000"/>
          <w:sz w:val="22"/>
          <w:szCs w:val="22"/>
        </w:rPr>
      </w:pPr>
    </w:p>
    <w:p w:rsidR="00C64247" w:rsidRPr="00CA1282" w:rsidRDefault="00C64247" w:rsidP="00C64247">
      <w:pPr>
        <w:ind w:firstLine="567"/>
        <w:jc w:val="both"/>
        <w:rPr>
          <w:rFonts w:ascii="Times New Roman" w:hAnsi="Times New Roman"/>
          <w:sz w:val="22"/>
          <w:szCs w:val="22"/>
        </w:rPr>
      </w:pPr>
      <w:r w:rsidRPr="00CA1282">
        <w:rPr>
          <w:rFonts w:ascii="Times New Roman" w:hAnsi="Times New Roman"/>
          <w:sz w:val="22"/>
          <w:szCs w:val="22"/>
        </w:rPr>
        <w:t>5.</w:t>
      </w:r>
      <w:r w:rsidRPr="00CA1282">
        <w:rPr>
          <w:rFonts w:ascii="Times New Roman" w:hAnsi="Times New Roman"/>
          <w:sz w:val="22"/>
          <w:szCs w:val="22"/>
          <w:lang w:val="bg-BG"/>
        </w:rPr>
        <w:t>Няма с</w:t>
      </w:r>
      <w:r w:rsidRPr="00CA1282">
        <w:rPr>
          <w:rFonts w:ascii="Times New Roman" w:hAnsi="Times New Roman"/>
          <w:sz w:val="22"/>
          <w:szCs w:val="22"/>
        </w:rPr>
        <w:t>ъставени АУАН, свързани с използването на земеделската земя без да е проме</w:t>
      </w:r>
      <w:r w:rsidR="00DD6E5E">
        <w:rPr>
          <w:rFonts w:ascii="Times New Roman" w:hAnsi="Times New Roman"/>
          <w:sz w:val="22"/>
          <w:szCs w:val="22"/>
          <w:lang w:val="bg-BG"/>
        </w:rPr>
        <w:t>н</w:t>
      </w:r>
      <w:r w:rsidRPr="00CA1282">
        <w:rPr>
          <w:rFonts w:ascii="Times New Roman" w:hAnsi="Times New Roman"/>
          <w:sz w:val="22"/>
          <w:szCs w:val="22"/>
        </w:rPr>
        <w:t>ено предназначението й, както и неосвобождаването й в определения срок за ползване.</w:t>
      </w:r>
    </w:p>
    <w:p w:rsidR="001A66D7" w:rsidRPr="00CA1282" w:rsidRDefault="001A66D7" w:rsidP="00C64247">
      <w:pPr>
        <w:ind w:firstLine="567"/>
        <w:jc w:val="both"/>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3"/>
        <w:gridCol w:w="822"/>
        <w:gridCol w:w="765"/>
        <w:gridCol w:w="823"/>
        <w:gridCol w:w="765"/>
        <w:gridCol w:w="945"/>
        <w:gridCol w:w="821"/>
      </w:tblGrid>
      <w:tr w:rsidR="00CA1282" w:rsidRPr="00CA1282" w:rsidTr="00CA1282">
        <w:trPr>
          <w:trHeight w:val="690"/>
          <w:jc w:val="center"/>
        </w:trPr>
        <w:tc>
          <w:tcPr>
            <w:tcW w:w="4233" w:type="dxa"/>
            <w:tcBorders>
              <w:top w:val="single" w:sz="4" w:space="0" w:color="auto"/>
              <w:left w:val="single" w:sz="4" w:space="0" w:color="auto"/>
              <w:bottom w:val="single" w:sz="4" w:space="0" w:color="auto"/>
              <w:right w:val="single" w:sz="4" w:space="0" w:color="auto"/>
            </w:tcBorders>
            <w:shd w:val="clear" w:color="auto" w:fill="auto"/>
          </w:tcPr>
          <w:p w:rsidR="00C64247" w:rsidRPr="00CA1282" w:rsidRDefault="00C64247" w:rsidP="00891439">
            <w:pPr>
              <w:jc w:val="both"/>
              <w:rPr>
                <w:rFonts w:ascii="Times New Roman" w:hAnsi="Times New Roman"/>
                <w:b/>
                <w:sz w:val="22"/>
                <w:szCs w:val="22"/>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64247" w:rsidRPr="00CA1282" w:rsidRDefault="00C64247" w:rsidP="00891439">
            <w:pPr>
              <w:jc w:val="both"/>
              <w:rPr>
                <w:rFonts w:ascii="Times New Roman" w:hAnsi="Times New Roman"/>
                <w:sz w:val="22"/>
                <w:szCs w:val="22"/>
              </w:rPr>
            </w:pPr>
            <w:r w:rsidRPr="00CA1282">
              <w:rPr>
                <w:rFonts w:ascii="Times New Roman" w:hAnsi="Times New Roman"/>
                <w:sz w:val="22"/>
                <w:szCs w:val="22"/>
              </w:rPr>
              <w:t>201</w:t>
            </w:r>
            <w:r w:rsidRPr="00CA1282">
              <w:rPr>
                <w:rFonts w:ascii="Times New Roman" w:hAnsi="Times New Roman"/>
                <w:sz w:val="22"/>
                <w:szCs w:val="22"/>
                <w:lang w:val="bg-BG"/>
              </w:rPr>
              <w:t>9</w:t>
            </w:r>
            <w:r w:rsidRPr="00CA1282">
              <w:rPr>
                <w:rFonts w:ascii="Times New Roman" w:hAnsi="Times New Roman"/>
                <w:sz w:val="22"/>
                <w:szCs w:val="22"/>
              </w:rPr>
              <w:t>г.</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CA1282" w:rsidRDefault="00C64247" w:rsidP="00891439">
            <w:pPr>
              <w:jc w:val="both"/>
              <w:rPr>
                <w:rFonts w:ascii="Times New Roman" w:hAnsi="Times New Roman"/>
                <w:sz w:val="22"/>
                <w:szCs w:val="22"/>
              </w:rPr>
            </w:pPr>
            <w:r w:rsidRPr="00CA1282">
              <w:rPr>
                <w:rFonts w:ascii="Times New Roman" w:hAnsi="Times New Roman"/>
                <w:sz w:val="22"/>
                <w:szCs w:val="22"/>
              </w:rPr>
              <w:t>Площ</w:t>
            </w:r>
          </w:p>
          <w:p w:rsidR="00C64247" w:rsidRPr="00CA1282" w:rsidRDefault="00C64247" w:rsidP="00891439">
            <w:pPr>
              <w:jc w:val="both"/>
              <w:rPr>
                <w:rFonts w:ascii="Times New Roman" w:hAnsi="Times New Roman"/>
                <w:sz w:val="22"/>
                <w:szCs w:val="22"/>
                <w:lang w:val="bg-BG"/>
              </w:rPr>
            </w:pPr>
            <w:r w:rsidRPr="00CA1282">
              <w:rPr>
                <w:rFonts w:ascii="Times New Roman" w:hAnsi="Times New Roman"/>
                <w:sz w:val="22"/>
                <w:szCs w:val="22"/>
                <w:lang w:val="bg-BG"/>
              </w:rPr>
              <w:t>дка</w:t>
            </w:r>
          </w:p>
        </w:tc>
        <w:tc>
          <w:tcPr>
            <w:tcW w:w="823" w:type="dxa"/>
            <w:tcBorders>
              <w:top w:val="single" w:sz="4" w:space="0" w:color="auto"/>
              <w:left w:val="single" w:sz="4" w:space="0" w:color="auto"/>
              <w:bottom w:val="single" w:sz="4" w:space="0" w:color="auto"/>
              <w:right w:val="single" w:sz="4" w:space="0" w:color="auto"/>
            </w:tcBorders>
          </w:tcPr>
          <w:p w:rsidR="00C64247" w:rsidRPr="00CA1282" w:rsidRDefault="00C64247" w:rsidP="00891439">
            <w:pPr>
              <w:jc w:val="both"/>
              <w:rPr>
                <w:rFonts w:ascii="Times New Roman" w:hAnsi="Times New Roman"/>
                <w:sz w:val="22"/>
                <w:szCs w:val="22"/>
              </w:rPr>
            </w:pPr>
            <w:r w:rsidRPr="00CA1282">
              <w:rPr>
                <w:rFonts w:ascii="Times New Roman" w:hAnsi="Times New Roman"/>
                <w:sz w:val="22"/>
                <w:szCs w:val="22"/>
              </w:rPr>
              <w:t>20</w:t>
            </w:r>
            <w:r w:rsidRPr="00CA1282">
              <w:rPr>
                <w:rFonts w:ascii="Times New Roman" w:hAnsi="Times New Roman"/>
                <w:sz w:val="22"/>
                <w:szCs w:val="22"/>
                <w:lang w:val="bg-BG"/>
              </w:rPr>
              <w:t>20</w:t>
            </w:r>
            <w:r w:rsidRPr="00CA1282">
              <w:rPr>
                <w:rFonts w:ascii="Times New Roman" w:hAnsi="Times New Roman"/>
                <w:sz w:val="22"/>
                <w:szCs w:val="22"/>
              </w:rPr>
              <w:t>г.</w:t>
            </w:r>
          </w:p>
        </w:tc>
        <w:tc>
          <w:tcPr>
            <w:tcW w:w="765" w:type="dxa"/>
            <w:tcBorders>
              <w:top w:val="single" w:sz="4" w:space="0" w:color="auto"/>
              <w:left w:val="single" w:sz="4" w:space="0" w:color="auto"/>
              <w:bottom w:val="single" w:sz="4" w:space="0" w:color="auto"/>
              <w:right w:val="single" w:sz="4" w:space="0" w:color="auto"/>
            </w:tcBorders>
          </w:tcPr>
          <w:p w:rsidR="00CA1282" w:rsidRDefault="00C64247" w:rsidP="00CA1282">
            <w:pPr>
              <w:jc w:val="both"/>
              <w:rPr>
                <w:rFonts w:ascii="Times New Roman" w:hAnsi="Times New Roman"/>
                <w:sz w:val="22"/>
                <w:szCs w:val="22"/>
              </w:rPr>
            </w:pPr>
            <w:r w:rsidRPr="00CA1282">
              <w:rPr>
                <w:rFonts w:ascii="Times New Roman" w:hAnsi="Times New Roman"/>
                <w:sz w:val="22"/>
                <w:szCs w:val="22"/>
              </w:rPr>
              <w:t>Площ</w:t>
            </w:r>
          </w:p>
          <w:p w:rsidR="00C64247" w:rsidRPr="00CA1282" w:rsidRDefault="00C64247" w:rsidP="00CA1282">
            <w:pPr>
              <w:jc w:val="both"/>
              <w:rPr>
                <w:rFonts w:ascii="Times New Roman" w:hAnsi="Times New Roman"/>
                <w:sz w:val="22"/>
                <w:szCs w:val="22"/>
                <w:lang w:val="bg-BG"/>
              </w:rPr>
            </w:pPr>
            <w:r w:rsidRPr="00CA1282">
              <w:rPr>
                <w:rFonts w:ascii="Times New Roman" w:hAnsi="Times New Roman"/>
                <w:sz w:val="22"/>
                <w:szCs w:val="22"/>
                <w:lang w:val="bg-BG"/>
              </w:rPr>
              <w:t>дка</w:t>
            </w:r>
          </w:p>
        </w:tc>
        <w:tc>
          <w:tcPr>
            <w:tcW w:w="945" w:type="dxa"/>
            <w:tcBorders>
              <w:top w:val="single" w:sz="4" w:space="0" w:color="auto"/>
              <w:left w:val="single" w:sz="4" w:space="0" w:color="auto"/>
              <w:bottom w:val="single" w:sz="4" w:space="0" w:color="auto"/>
              <w:right w:val="single" w:sz="4" w:space="0" w:color="auto"/>
            </w:tcBorders>
          </w:tcPr>
          <w:p w:rsidR="00C64247" w:rsidRPr="00CA1282" w:rsidRDefault="00C64247" w:rsidP="00891439">
            <w:pPr>
              <w:jc w:val="both"/>
              <w:rPr>
                <w:rFonts w:ascii="Times New Roman" w:hAnsi="Times New Roman"/>
                <w:sz w:val="22"/>
                <w:szCs w:val="22"/>
              </w:rPr>
            </w:pPr>
            <w:r w:rsidRPr="00CA1282">
              <w:rPr>
                <w:rFonts w:ascii="Times New Roman" w:hAnsi="Times New Roman"/>
                <w:sz w:val="22"/>
                <w:szCs w:val="22"/>
              </w:rPr>
              <w:t>20</w:t>
            </w:r>
            <w:r w:rsidRPr="00CA1282">
              <w:rPr>
                <w:rFonts w:ascii="Times New Roman" w:hAnsi="Times New Roman"/>
                <w:sz w:val="22"/>
                <w:szCs w:val="22"/>
                <w:lang w:val="bg-BG"/>
              </w:rPr>
              <w:t>21</w:t>
            </w:r>
            <w:r w:rsidRPr="00CA1282">
              <w:rPr>
                <w:rFonts w:ascii="Times New Roman" w:hAnsi="Times New Roman"/>
                <w:sz w:val="22"/>
                <w:szCs w:val="22"/>
              </w:rPr>
              <w:t>г.</w:t>
            </w:r>
          </w:p>
        </w:tc>
        <w:tc>
          <w:tcPr>
            <w:tcW w:w="821" w:type="dxa"/>
            <w:tcBorders>
              <w:top w:val="single" w:sz="4" w:space="0" w:color="auto"/>
              <w:left w:val="single" w:sz="4" w:space="0" w:color="auto"/>
              <w:bottom w:val="single" w:sz="4" w:space="0" w:color="auto"/>
              <w:right w:val="single" w:sz="4" w:space="0" w:color="auto"/>
            </w:tcBorders>
          </w:tcPr>
          <w:p w:rsidR="00CA1282" w:rsidRDefault="00C64247" w:rsidP="00891439">
            <w:pPr>
              <w:jc w:val="both"/>
              <w:rPr>
                <w:rFonts w:ascii="Times New Roman" w:hAnsi="Times New Roman"/>
                <w:sz w:val="22"/>
                <w:szCs w:val="22"/>
              </w:rPr>
            </w:pPr>
            <w:r w:rsidRPr="00CA1282">
              <w:rPr>
                <w:rFonts w:ascii="Times New Roman" w:hAnsi="Times New Roman"/>
                <w:sz w:val="22"/>
                <w:szCs w:val="22"/>
              </w:rPr>
              <w:t>Площ</w:t>
            </w:r>
          </w:p>
          <w:p w:rsidR="00C64247" w:rsidRPr="00CA1282" w:rsidRDefault="00C64247" w:rsidP="00891439">
            <w:pPr>
              <w:jc w:val="both"/>
              <w:rPr>
                <w:rFonts w:ascii="Times New Roman" w:hAnsi="Times New Roman"/>
                <w:sz w:val="22"/>
                <w:szCs w:val="22"/>
                <w:lang w:val="bg-BG"/>
              </w:rPr>
            </w:pPr>
            <w:r w:rsidRPr="00CA1282">
              <w:rPr>
                <w:rFonts w:ascii="Times New Roman" w:hAnsi="Times New Roman"/>
                <w:sz w:val="22"/>
                <w:szCs w:val="22"/>
                <w:lang w:val="bg-BG"/>
              </w:rPr>
              <w:t>дка</w:t>
            </w:r>
          </w:p>
        </w:tc>
      </w:tr>
      <w:tr w:rsidR="00CA1282" w:rsidRPr="00CA1282" w:rsidTr="00CA1282">
        <w:trPr>
          <w:trHeight w:val="365"/>
          <w:jc w:val="center"/>
        </w:trPr>
        <w:tc>
          <w:tcPr>
            <w:tcW w:w="4233" w:type="dxa"/>
            <w:shd w:val="clear" w:color="auto" w:fill="auto"/>
          </w:tcPr>
          <w:p w:rsidR="00C64247" w:rsidRPr="00CA1282" w:rsidRDefault="00C64247" w:rsidP="00891439">
            <w:pPr>
              <w:jc w:val="both"/>
              <w:rPr>
                <w:rFonts w:ascii="Times New Roman" w:hAnsi="Times New Roman"/>
                <w:b/>
                <w:sz w:val="22"/>
                <w:szCs w:val="22"/>
              </w:rPr>
            </w:pPr>
            <w:r w:rsidRPr="00CA1282">
              <w:rPr>
                <w:rFonts w:ascii="Times New Roman" w:hAnsi="Times New Roman"/>
                <w:b/>
                <w:sz w:val="22"/>
                <w:szCs w:val="22"/>
              </w:rPr>
              <w:t>Брой АУАН за извършено строителство</w:t>
            </w:r>
          </w:p>
        </w:tc>
        <w:tc>
          <w:tcPr>
            <w:tcW w:w="822" w:type="dxa"/>
            <w:shd w:val="clear" w:color="auto" w:fill="auto"/>
          </w:tcPr>
          <w:p w:rsidR="00C64247" w:rsidRPr="00CA1282" w:rsidRDefault="00C64247" w:rsidP="00891439">
            <w:pPr>
              <w:jc w:val="both"/>
              <w:rPr>
                <w:rFonts w:ascii="Times New Roman" w:hAnsi="Times New Roman"/>
                <w:sz w:val="22"/>
                <w:szCs w:val="22"/>
                <w:lang w:val="bg-BG"/>
              </w:rPr>
            </w:pPr>
            <w:r w:rsidRPr="00CA1282">
              <w:rPr>
                <w:rFonts w:ascii="Times New Roman" w:hAnsi="Times New Roman"/>
                <w:sz w:val="22"/>
                <w:szCs w:val="22"/>
                <w:lang w:val="bg-BG"/>
              </w:rPr>
              <w:t>4</w:t>
            </w:r>
          </w:p>
        </w:tc>
        <w:tc>
          <w:tcPr>
            <w:tcW w:w="765" w:type="dxa"/>
            <w:shd w:val="clear" w:color="auto" w:fill="auto"/>
          </w:tcPr>
          <w:p w:rsidR="00C64247" w:rsidRPr="00CA1282" w:rsidRDefault="00C64247" w:rsidP="00891439">
            <w:pPr>
              <w:jc w:val="both"/>
              <w:rPr>
                <w:rFonts w:ascii="Times New Roman" w:hAnsi="Times New Roman"/>
                <w:sz w:val="22"/>
                <w:szCs w:val="22"/>
                <w:lang w:val="bg-BG"/>
              </w:rPr>
            </w:pPr>
            <w:r w:rsidRPr="00CA1282">
              <w:rPr>
                <w:rFonts w:ascii="Times New Roman" w:hAnsi="Times New Roman"/>
                <w:sz w:val="22"/>
                <w:szCs w:val="22"/>
                <w:lang w:val="bg-BG"/>
              </w:rPr>
              <w:t>2,619</w:t>
            </w:r>
          </w:p>
        </w:tc>
        <w:tc>
          <w:tcPr>
            <w:tcW w:w="823" w:type="dxa"/>
          </w:tcPr>
          <w:p w:rsidR="00C64247" w:rsidRPr="00CA1282" w:rsidRDefault="00C64247" w:rsidP="00891439">
            <w:pPr>
              <w:jc w:val="both"/>
              <w:rPr>
                <w:rFonts w:ascii="Times New Roman" w:hAnsi="Times New Roman"/>
                <w:sz w:val="22"/>
                <w:szCs w:val="22"/>
                <w:lang w:val="bg-BG"/>
              </w:rPr>
            </w:pPr>
            <w:r w:rsidRPr="00CA1282">
              <w:rPr>
                <w:rFonts w:ascii="Times New Roman" w:hAnsi="Times New Roman"/>
                <w:sz w:val="22"/>
                <w:szCs w:val="22"/>
                <w:lang w:val="bg-BG"/>
              </w:rPr>
              <w:t>0</w:t>
            </w:r>
          </w:p>
        </w:tc>
        <w:tc>
          <w:tcPr>
            <w:tcW w:w="765" w:type="dxa"/>
          </w:tcPr>
          <w:p w:rsidR="00C64247" w:rsidRPr="00CA1282" w:rsidRDefault="00C64247" w:rsidP="00891439">
            <w:pPr>
              <w:jc w:val="both"/>
              <w:rPr>
                <w:rFonts w:ascii="Times New Roman" w:hAnsi="Times New Roman"/>
                <w:sz w:val="22"/>
                <w:szCs w:val="22"/>
                <w:lang w:val="bg-BG"/>
              </w:rPr>
            </w:pPr>
            <w:r w:rsidRPr="00CA1282">
              <w:rPr>
                <w:rFonts w:ascii="Times New Roman" w:hAnsi="Times New Roman"/>
                <w:sz w:val="22"/>
                <w:szCs w:val="22"/>
                <w:lang w:val="bg-BG"/>
              </w:rPr>
              <w:t>0</w:t>
            </w:r>
          </w:p>
        </w:tc>
        <w:tc>
          <w:tcPr>
            <w:tcW w:w="945" w:type="dxa"/>
          </w:tcPr>
          <w:p w:rsidR="00C64247" w:rsidRPr="00CA1282" w:rsidRDefault="00C64247" w:rsidP="00891439">
            <w:pPr>
              <w:jc w:val="both"/>
              <w:rPr>
                <w:rFonts w:ascii="Times New Roman" w:hAnsi="Times New Roman"/>
                <w:sz w:val="22"/>
                <w:szCs w:val="22"/>
                <w:lang w:val="bg-BG"/>
              </w:rPr>
            </w:pPr>
            <w:r w:rsidRPr="00CA1282">
              <w:rPr>
                <w:rFonts w:ascii="Times New Roman" w:hAnsi="Times New Roman"/>
                <w:sz w:val="22"/>
                <w:szCs w:val="22"/>
                <w:lang w:val="bg-BG"/>
              </w:rPr>
              <w:t>5</w:t>
            </w:r>
          </w:p>
        </w:tc>
        <w:tc>
          <w:tcPr>
            <w:tcW w:w="821" w:type="dxa"/>
          </w:tcPr>
          <w:p w:rsidR="00C64247" w:rsidRPr="00CA1282" w:rsidRDefault="00C64247" w:rsidP="00891439">
            <w:pPr>
              <w:jc w:val="both"/>
              <w:rPr>
                <w:rFonts w:ascii="Times New Roman" w:hAnsi="Times New Roman"/>
                <w:sz w:val="22"/>
                <w:szCs w:val="22"/>
                <w:lang w:val="bg-BG"/>
              </w:rPr>
            </w:pPr>
            <w:r w:rsidRPr="00CA1282">
              <w:rPr>
                <w:rFonts w:ascii="Times New Roman" w:hAnsi="Times New Roman"/>
                <w:sz w:val="22"/>
                <w:szCs w:val="22"/>
                <w:lang w:val="bg-BG"/>
              </w:rPr>
              <w:t>25,662</w:t>
            </w:r>
          </w:p>
        </w:tc>
      </w:tr>
    </w:tbl>
    <w:p w:rsidR="001A66D7" w:rsidRPr="00CA1282" w:rsidRDefault="001A66D7" w:rsidP="00C64247">
      <w:pPr>
        <w:ind w:firstLine="567"/>
        <w:jc w:val="both"/>
        <w:rPr>
          <w:rFonts w:ascii="Times New Roman" w:hAnsi="Times New Roman"/>
          <w:sz w:val="22"/>
          <w:szCs w:val="22"/>
        </w:rPr>
      </w:pPr>
    </w:p>
    <w:p w:rsidR="00C64247" w:rsidRPr="00CA1282" w:rsidRDefault="00CA1282" w:rsidP="00CA1282">
      <w:pPr>
        <w:ind w:firstLine="720"/>
        <w:jc w:val="both"/>
        <w:rPr>
          <w:rFonts w:ascii="Times New Roman" w:hAnsi="Times New Roman"/>
          <w:sz w:val="22"/>
          <w:szCs w:val="22"/>
        </w:rPr>
      </w:pPr>
      <w:r w:rsidRPr="00CA1282">
        <w:rPr>
          <w:rFonts w:ascii="Times New Roman" w:hAnsi="Times New Roman"/>
          <w:sz w:val="22"/>
          <w:szCs w:val="22"/>
          <w:lang w:val="bg-BG"/>
        </w:rPr>
        <w:t>6.</w:t>
      </w:r>
      <w:r w:rsidR="00C64247" w:rsidRPr="00CA1282">
        <w:rPr>
          <w:rFonts w:ascii="Times New Roman" w:hAnsi="Times New Roman"/>
          <w:sz w:val="22"/>
          <w:szCs w:val="22"/>
        </w:rPr>
        <w:t xml:space="preserve">По Наредба №19/2012г. са издадени </w:t>
      </w:r>
      <w:r w:rsidR="00C64247" w:rsidRPr="00CA1282">
        <w:rPr>
          <w:rFonts w:ascii="Times New Roman" w:hAnsi="Times New Roman"/>
          <w:sz w:val="22"/>
          <w:szCs w:val="22"/>
          <w:lang w:val="bg-BG"/>
        </w:rPr>
        <w:t>8</w:t>
      </w:r>
      <w:r w:rsidR="00C64247" w:rsidRPr="00CA1282">
        <w:rPr>
          <w:rFonts w:ascii="Times New Roman" w:hAnsi="Times New Roman"/>
          <w:sz w:val="22"/>
          <w:szCs w:val="22"/>
        </w:rPr>
        <w:t xml:space="preserve"> бр.положителни становища, а върнати с отказ, поради обстоятелството, че не отговарят на изискванията, посочени в Наредбата са </w:t>
      </w:r>
      <w:r w:rsidR="00C64247" w:rsidRPr="00CA1282">
        <w:rPr>
          <w:rFonts w:ascii="Times New Roman" w:hAnsi="Times New Roman"/>
          <w:sz w:val="22"/>
          <w:szCs w:val="22"/>
          <w:lang w:val="bg-BG"/>
        </w:rPr>
        <w:t>4</w:t>
      </w:r>
      <w:r w:rsidR="00C64247" w:rsidRPr="00CA1282">
        <w:rPr>
          <w:rFonts w:ascii="Times New Roman" w:hAnsi="Times New Roman"/>
          <w:sz w:val="22"/>
          <w:szCs w:val="22"/>
        </w:rPr>
        <w:t xml:space="preserve"> броя.</w:t>
      </w:r>
    </w:p>
    <w:p w:rsidR="00C64247" w:rsidRDefault="00C64247" w:rsidP="00C64247">
      <w:pPr>
        <w:ind w:firstLine="567"/>
        <w:jc w:val="both"/>
        <w:rPr>
          <w:rFonts w:ascii="Times New Roman" w:hAnsi="Times New Roman"/>
          <w:sz w:val="22"/>
          <w:szCs w:val="22"/>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851"/>
        <w:gridCol w:w="1276"/>
        <w:gridCol w:w="850"/>
        <w:gridCol w:w="851"/>
        <w:gridCol w:w="850"/>
        <w:gridCol w:w="992"/>
      </w:tblGrid>
      <w:tr w:rsidR="00CA1282" w:rsidRPr="00CA1282" w:rsidTr="00CA1282">
        <w:trPr>
          <w:trHeight w:val="275"/>
        </w:trPr>
        <w:tc>
          <w:tcPr>
            <w:tcW w:w="3543" w:type="dxa"/>
            <w:shd w:val="clear" w:color="auto" w:fill="auto"/>
          </w:tcPr>
          <w:p w:rsidR="00C64247" w:rsidRPr="00CA1282" w:rsidRDefault="00C64247" w:rsidP="00891439">
            <w:pPr>
              <w:jc w:val="both"/>
              <w:rPr>
                <w:rFonts w:ascii="Times New Roman" w:hAnsi="Times New Roman"/>
                <w:b/>
                <w:sz w:val="22"/>
                <w:szCs w:val="22"/>
              </w:rPr>
            </w:pPr>
          </w:p>
        </w:tc>
        <w:tc>
          <w:tcPr>
            <w:tcW w:w="851" w:type="dxa"/>
          </w:tcPr>
          <w:p w:rsidR="00C64247" w:rsidRPr="00CA1282" w:rsidRDefault="00C64247" w:rsidP="00891439">
            <w:pPr>
              <w:jc w:val="both"/>
              <w:rPr>
                <w:rFonts w:ascii="Times New Roman" w:hAnsi="Times New Roman"/>
                <w:b/>
                <w:sz w:val="22"/>
                <w:szCs w:val="22"/>
              </w:rPr>
            </w:pPr>
            <w:r w:rsidRPr="00CA1282">
              <w:rPr>
                <w:rFonts w:ascii="Times New Roman" w:hAnsi="Times New Roman"/>
                <w:b/>
                <w:sz w:val="22"/>
                <w:szCs w:val="22"/>
              </w:rPr>
              <w:t>2019г.</w:t>
            </w:r>
          </w:p>
        </w:tc>
        <w:tc>
          <w:tcPr>
            <w:tcW w:w="1276" w:type="dxa"/>
          </w:tcPr>
          <w:p w:rsidR="00CA1282" w:rsidRPr="00CA1282" w:rsidRDefault="00C64247" w:rsidP="00891439">
            <w:pPr>
              <w:jc w:val="both"/>
              <w:rPr>
                <w:rFonts w:ascii="Times New Roman" w:hAnsi="Times New Roman"/>
                <w:b/>
                <w:sz w:val="22"/>
                <w:szCs w:val="22"/>
              </w:rPr>
            </w:pPr>
            <w:r w:rsidRPr="00CA1282">
              <w:rPr>
                <w:rFonts w:ascii="Times New Roman" w:hAnsi="Times New Roman"/>
                <w:b/>
                <w:sz w:val="22"/>
                <w:szCs w:val="22"/>
              </w:rPr>
              <w:t>Площ</w:t>
            </w:r>
          </w:p>
          <w:p w:rsidR="00C64247" w:rsidRPr="00CA1282" w:rsidRDefault="00C64247" w:rsidP="00891439">
            <w:pPr>
              <w:jc w:val="both"/>
              <w:rPr>
                <w:rFonts w:ascii="Times New Roman" w:hAnsi="Times New Roman"/>
                <w:b/>
                <w:sz w:val="22"/>
                <w:szCs w:val="22"/>
                <w:lang w:val="bg-BG"/>
              </w:rPr>
            </w:pPr>
            <w:r w:rsidRPr="00CA1282">
              <w:rPr>
                <w:rFonts w:ascii="Times New Roman" w:hAnsi="Times New Roman"/>
                <w:b/>
                <w:sz w:val="22"/>
                <w:szCs w:val="22"/>
                <w:lang w:val="bg-BG"/>
              </w:rPr>
              <w:t>/дка</w:t>
            </w:r>
          </w:p>
        </w:tc>
        <w:tc>
          <w:tcPr>
            <w:tcW w:w="850" w:type="dxa"/>
          </w:tcPr>
          <w:p w:rsidR="00C64247" w:rsidRPr="00CA1282" w:rsidRDefault="00C64247" w:rsidP="00891439">
            <w:pPr>
              <w:jc w:val="both"/>
              <w:rPr>
                <w:rFonts w:ascii="Times New Roman" w:hAnsi="Times New Roman"/>
                <w:b/>
                <w:sz w:val="22"/>
                <w:szCs w:val="22"/>
                <w:lang w:val="bg-BG"/>
              </w:rPr>
            </w:pPr>
            <w:r w:rsidRPr="00CA1282">
              <w:rPr>
                <w:rFonts w:ascii="Times New Roman" w:hAnsi="Times New Roman"/>
                <w:b/>
                <w:sz w:val="22"/>
                <w:szCs w:val="22"/>
                <w:lang w:val="bg-BG"/>
              </w:rPr>
              <w:t>2020г.</w:t>
            </w:r>
          </w:p>
        </w:tc>
        <w:tc>
          <w:tcPr>
            <w:tcW w:w="851" w:type="dxa"/>
          </w:tcPr>
          <w:p w:rsidR="00CA1282" w:rsidRPr="00CA1282" w:rsidRDefault="00C64247" w:rsidP="00891439">
            <w:pPr>
              <w:jc w:val="both"/>
              <w:rPr>
                <w:rFonts w:ascii="Times New Roman" w:hAnsi="Times New Roman"/>
                <w:b/>
                <w:sz w:val="22"/>
                <w:szCs w:val="22"/>
                <w:lang w:val="bg-BG"/>
              </w:rPr>
            </w:pPr>
            <w:r w:rsidRPr="00CA1282">
              <w:rPr>
                <w:rFonts w:ascii="Times New Roman" w:hAnsi="Times New Roman"/>
                <w:b/>
                <w:sz w:val="22"/>
                <w:szCs w:val="22"/>
                <w:lang w:val="bg-BG"/>
              </w:rPr>
              <w:t>Площ</w:t>
            </w:r>
          </w:p>
          <w:p w:rsidR="00C64247" w:rsidRPr="00CA1282" w:rsidRDefault="00C64247" w:rsidP="00891439">
            <w:pPr>
              <w:jc w:val="both"/>
              <w:rPr>
                <w:rFonts w:ascii="Times New Roman" w:hAnsi="Times New Roman"/>
                <w:b/>
                <w:sz w:val="22"/>
                <w:szCs w:val="22"/>
                <w:lang w:val="bg-BG"/>
              </w:rPr>
            </w:pPr>
            <w:r w:rsidRPr="00CA1282">
              <w:rPr>
                <w:rFonts w:ascii="Times New Roman" w:hAnsi="Times New Roman"/>
                <w:b/>
                <w:sz w:val="22"/>
                <w:szCs w:val="22"/>
                <w:lang w:val="bg-BG"/>
              </w:rPr>
              <w:t>дка</w:t>
            </w:r>
          </w:p>
        </w:tc>
        <w:tc>
          <w:tcPr>
            <w:tcW w:w="850" w:type="dxa"/>
          </w:tcPr>
          <w:p w:rsidR="00C64247" w:rsidRPr="00CA1282" w:rsidRDefault="00C64247" w:rsidP="00891439">
            <w:pPr>
              <w:jc w:val="both"/>
              <w:rPr>
                <w:rFonts w:ascii="Times New Roman" w:hAnsi="Times New Roman"/>
                <w:b/>
                <w:sz w:val="22"/>
                <w:szCs w:val="22"/>
              </w:rPr>
            </w:pPr>
            <w:r w:rsidRPr="00CA1282">
              <w:rPr>
                <w:rFonts w:ascii="Times New Roman" w:hAnsi="Times New Roman"/>
                <w:b/>
                <w:sz w:val="22"/>
                <w:szCs w:val="22"/>
              </w:rPr>
              <w:t>20</w:t>
            </w:r>
            <w:r w:rsidRPr="00CA1282">
              <w:rPr>
                <w:rFonts w:ascii="Times New Roman" w:hAnsi="Times New Roman"/>
                <w:b/>
                <w:sz w:val="22"/>
                <w:szCs w:val="22"/>
                <w:lang w:val="bg-BG"/>
              </w:rPr>
              <w:t>21</w:t>
            </w:r>
            <w:r w:rsidRPr="00CA1282">
              <w:rPr>
                <w:rFonts w:ascii="Times New Roman" w:hAnsi="Times New Roman"/>
                <w:b/>
                <w:sz w:val="22"/>
                <w:szCs w:val="22"/>
              </w:rPr>
              <w:t>г.</w:t>
            </w:r>
          </w:p>
        </w:tc>
        <w:tc>
          <w:tcPr>
            <w:tcW w:w="992" w:type="dxa"/>
          </w:tcPr>
          <w:p w:rsidR="00CA1282" w:rsidRPr="00CA1282" w:rsidRDefault="00C64247" w:rsidP="00891439">
            <w:pPr>
              <w:jc w:val="both"/>
              <w:rPr>
                <w:rFonts w:ascii="Times New Roman" w:hAnsi="Times New Roman"/>
                <w:b/>
                <w:sz w:val="22"/>
                <w:szCs w:val="22"/>
              </w:rPr>
            </w:pPr>
            <w:r w:rsidRPr="00CA1282">
              <w:rPr>
                <w:rFonts w:ascii="Times New Roman" w:hAnsi="Times New Roman"/>
                <w:b/>
                <w:sz w:val="22"/>
                <w:szCs w:val="22"/>
              </w:rPr>
              <w:t>Площ</w:t>
            </w:r>
          </w:p>
          <w:p w:rsidR="00C64247" w:rsidRPr="00CA1282" w:rsidRDefault="00C64247" w:rsidP="00891439">
            <w:pPr>
              <w:jc w:val="both"/>
              <w:rPr>
                <w:rFonts w:ascii="Times New Roman" w:hAnsi="Times New Roman"/>
                <w:b/>
                <w:sz w:val="22"/>
                <w:szCs w:val="22"/>
                <w:lang w:val="bg-BG"/>
              </w:rPr>
            </w:pPr>
            <w:r w:rsidRPr="00CA1282">
              <w:rPr>
                <w:rFonts w:ascii="Times New Roman" w:hAnsi="Times New Roman"/>
                <w:b/>
                <w:sz w:val="22"/>
                <w:szCs w:val="22"/>
                <w:lang w:val="bg-BG"/>
              </w:rPr>
              <w:t>дка</w:t>
            </w:r>
          </w:p>
        </w:tc>
      </w:tr>
      <w:tr w:rsidR="00CA1282" w:rsidRPr="00CA1282" w:rsidTr="00CA1282">
        <w:trPr>
          <w:trHeight w:val="474"/>
        </w:trPr>
        <w:tc>
          <w:tcPr>
            <w:tcW w:w="3543" w:type="dxa"/>
            <w:shd w:val="clear" w:color="auto" w:fill="auto"/>
          </w:tcPr>
          <w:p w:rsidR="00C64247" w:rsidRPr="00CA1282" w:rsidRDefault="00C64247" w:rsidP="00891439">
            <w:pPr>
              <w:jc w:val="both"/>
              <w:rPr>
                <w:rFonts w:ascii="Times New Roman" w:hAnsi="Times New Roman"/>
                <w:b/>
                <w:sz w:val="22"/>
                <w:szCs w:val="22"/>
              </w:rPr>
            </w:pPr>
            <w:r w:rsidRPr="00CA1282">
              <w:rPr>
                <w:rFonts w:ascii="Times New Roman" w:hAnsi="Times New Roman"/>
                <w:b/>
                <w:sz w:val="22"/>
                <w:szCs w:val="22"/>
              </w:rPr>
              <w:t>Брой становища по Наредба 19/2012</w:t>
            </w:r>
          </w:p>
        </w:tc>
        <w:tc>
          <w:tcPr>
            <w:tcW w:w="851" w:type="dxa"/>
          </w:tcPr>
          <w:p w:rsidR="00C64247" w:rsidRPr="00CA1282" w:rsidRDefault="00C64247" w:rsidP="00891439">
            <w:pPr>
              <w:jc w:val="both"/>
              <w:rPr>
                <w:rFonts w:ascii="Times New Roman" w:hAnsi="Times New Roman"/>
                <w:sz w:val="22"/>
                <w:szCs w:val="22"/>
              </w:rPr>
            </w:pPr>
            <w:r w:rsidRPr="00CA1282">
              <w:rPr>
                <w:rFonts w:ascii="Times New Roman" w:hAnsi="Times New Roman"/>
                <w:sz w:val="22"/>
                <w:szCs w:val="22"/>
              </w:rPr>
              <w:t>6</w:t>
            </w:r>
          </w:p>
        </w:tc>
        <w:tc>
          <w:tcPr>
            <w:tcW w:w="1276" w:type="dxa"/>
          </w:tcPr>
          <w:p w:rsidR="00C64247" w:rsidRPr="00CA1282" w:rsidRDefault="00C64247" w:rsidP="00891439">
            <w:pPr>
              <w:jc w:val="both"/>
              <w:rPr>
                <w:rFonts w:ascii="Times New Roman" w:hAnsi="Times New Roman"/>
                <w:sz w:val="22"/>
                <w:szCs w:val="22"/>
              </w:rPr>
            </w:pPr>
            <w:r w:rsidRPr="00CA1282">
              <w:rPr>
                <w:rFonts w:ascii="Times New Roman" w:hAnsi="Times New Roman"/>
                <w:sz w:val="22"/>
                <w:szCs w:val="22"/>
              </w:rPr>
              <w:t>30,455</w:t>
            </w:r>
          </w:p>
        </w:tc>
        <w:tc>
          <w:tcPr>
            <w:tcW w:w="850" w:type="dxa"/>
          </w:tcPr>
          <w:p w:rsidR="00C64247" w:rsidRPr="00CA1282" w:rsidRDefault="00C64247" w:rsidP="00891439">
            <w:pPr>
              <w:jc w:val="both"/>
              <w:rPr>
                <w:rFonts w:ascii="Times New Roman" w:hAnsi="Times New Roman"/>
                <w:sz w:val="22"/>
                <w:szCs w:val="22"/>
                <w:lang w:val="bg-BG"/>
              </w:rPr>
            </w:pPr>
            <w:r w:rsidRPr="00CA1282">
              <w:rPr>
                <w:rFonts w:ascii="Times New Roman" w:hAnsi="Times New Roman"/>
                <w:sz w:val="22"/>
                <w:szCs w:val="22"/>
                <w:lang w:val="bg-BG"/>
              </w:rPr>
              <w:t>4</w:t>
            </w:r>
          </w:p>
        </w:tc>
        <w:tc>
          <w:tcPr>
            <w:tcW w:w="851" w:type="dxa"/>
          </w:tcPr>
          <w:p w:rsidR="00C64247" w:rsidRPr="00CA1282" w:rsidRDefault="00C64247" w:rsidP="00891439">
            <w:pPr>
              <w:jc w:val="both"/>
              <w:rPr>
                <w:rFonts w:ascii="Times New Roman" w:hAnsi="Times New Roman"/>
                <w:sz w:val="22"/>
                <w:szCs w:val="22"/>
                <w:lang w:val="bg-BG"/>
              </w:rPr>
            </w:pPr>
            <w:r w:rsidRPr="00CA1282">
              <w:rPr>
                <w:rFonts w:ascii="Times New Roman" w:hAnsi="Times New Roman"/>
                <w:sz w:val="22"/>
                <w:szCs w:val="22"/>
                <w:lang w:val="bg-BG"/>
              </w:rPr>
              <w:t>4,883</w:t>
            </w:r>
          </w:p>
        </w:tc>
        <w:tc>
          <w:tcPr>
            <w:tcW w:w="850" w:type="dxa"/>
          </w:tcPr>
          <w:p w:rsidR="00C64247" w:rsidRPr="00CA1282" w:rsidRDefault="00C64247" w:rsidP="00891439">
            <w:pPr>
              <w:jc w:val="both"/>
              <w:rPr>
                <w:rFonts w:ascii="Times New Roman" w:hAnsi="Times New Roman"/>
                <w:sz w:val="22"/>
                <w:szCs w:val="22"/>
              </w:rPr>
            </w:pPr>
            <w:r w:rsidRPr="00CA1282">
              <w:rPr>
                <w:rFonts w:ascii="Times New Roman" w:hAnsi="Times New Roman"/>
                <w:sz w:val="22"/>
                <w:szCs w:val="22"/>
              </w:rPr>
              <w:t>8</w:t>
            </w:r>
          </w:p>
        </w:tc>
        <w:tc>
          <w:tcPr>
            <w:tcW w:w="992" w:type="dxa"/>
          </w:tcPr>
          <w:p w:rsidR="00C64247" w:rsidRPr="00CA1282" w:rsidRDefault="00C64247" w:rsidP="00891439">
            <w:pPr>
              <w:jc w:val="both"/>
              <w:rPr>
                <w:rFonts w:ascii="Times New Roman" w:hAnsi="Times New Roman"/>
                <w:sz w:val="22"/>
                <w:szCs w:val="22"/>
                <w:lang w:val="bg-BG"/>
              </w:rPr>
            </w:pPr>
            <w:r w:rsidRPr="00CA1282">
              <w:rPr>
                <w:rFonts w:ascii="Times New Roman" w:hAnsi="Times New Roman"/>
                <w:sz w:val="22"/>
                <w:szCs w:val="22"/>
                <w:lang w:val="bg-BG"/>
              </w:rPr>
              <w:t>414,912</w:t>
            </w:r>
          </w:p>
        </w:tc>
      </w:tr>
    </w:tbl>
    <w:p w:rsidR="00C64247" w:rsidRDefault="00C64247" w:rsidP="00C64247">
      <w:pPr>
        <w:ind w:firstLine="567"/>
        <w:jc w:val="both"/>
        <w:rPr>
          <w:rFonts w:ascii="Times New Roman" w:hAnsi="Times New Roman"/>
          <w:sz w:val="22"/>
          <w:szCs w:val="22"/>
        </w:rPr>
      </w:pPr>
    </w:p>
    <w:p w:rsidR="001A66D7" w:rsidRPr="00412F46" w:rsidRDefault="001A66D7" w:rsidP="00C64247">
      <w:pPr>
        <w:tabs>
          <w:tab w:val="right" w:pos="0"/>
        </w:tabs>
        <w:jc w:val="both"/>
        <w:rPr>
          <w:rFonts w:ascii="Times New Roman" w:hAnsi="Times New Roman"/>
          <w:sz w:val="22"/>
          <w:szCs w:val="22"/>
        </w:rPr>
      </w:pPr>
    </w:p>
    <w:p w:rsidR="00374866" w:rsidRPr="00F55BE2" w:rsidRDefault="007E4423" w:rsidP="00D84F82">
      <w:pPr>
        <w:overflowPunct/>
        <w:autoSpaceDE/>
        <w:autoSpaceDN/>
        <w:adjustRightInd/>
        <w:ind w:firstLine="284"/>
        <w:jc w:val="both"/>
        <w:textAlignment w:val="auto"/>
        <w:rPr>
          <w:rFonts w:ascii="Times New Roman" w:hAnsi="Times New Roman"/>
          <w:b/>
          <w:caps/>
          <w:sz w:val="22"/>
          <w:szCs w:val="22"/>
          <w:u w:val="single"/>
          <w:lang w:val="bg-BG"/>
        </w:rPr>
      </w:pPr>
      <w:r w:rsidRPr="00F55BE2">
        <w:rPr>
          <w:rFonts w:ascii="Times New Roman" w:hAnsi="Times New Roman"/>
          <w:b/>
          <w:caps/>
          <w:sz w:val="22"/>
          <w:szCs w:val="22"/>
          <w:u w:val="single"/>
          <w:lang w:val="bg-BG"/>
        </w:rPr>
        <w:t>Х</w:t>
      </w:r>
      <w:r w:rsidR="00374866" w:rsidRPr="00F55BE2">
        <w:rPr>
          <w:rFonts w:ascii="Times New Roman" w:hAnsi="Times New Roman"/>
          <w:b/>
          <w:caps/>
          <w:sz w:val="22"/>
          <w:szCs w:val="22"/>
          <w:u w:val="single"/>
          <w:lang w:val="bg-BG"/>
        </w:rPr>
        <w:t xml:space="preserve">. Дейности по Закона за регистрация и контрол на земеделската и горска  техника </w:t>
      </w:r>
      <w:r w:rsidR="0078281C" w:rsidRPr="00F55BE2">
        <w:rPr>
          <w:rFonts w:ascii="Times New Roman" w:hAnsi="Times New Roman"/>
          <w:b/>
          <w:caps/>
          <w:sz w:val="22"/>
          <w:szCs w:val="22"/>
          <w:u w:val="single"/>
          <w:lang w:val="bg-BG"/>
        </w:rPr>
        <w:t>(ЗРКЗГТ)</w:t>
      </w:r>
    </w:p>
    <w:p w:rsidR="005D5400" w:rsidRPr="00F55BE2" w:rsidRDefault="005D5400" w:rsidP="00D84F82">
      <w:pPr>
        <w:overflowPunct/>
        <w:autoSpaceDE/>
        <w:autoSpaceDN/>
        <w:adjustRightInd/>
        <w:ind w:firstLine="284"/>
        <w:jc w:val="both"/>
        <w:textAlignment w:val="auto"/>
        <w:rPr>
          <w:rFonts w:ascii="Times New Roman" w:hAnsi="Times New Roman"/>
          <w:b/>
          <w:caps/>
          <w:sz w:val="22"/>
          <w:szCs w:val="22"/>
          <w:u w:val="single"/>
          <w:lang w:val="bg-BG"/>
        </w:rPr>
      </w:pPr>
    </w:p>
    <w:p w:rsidR="001A66D7" w:rsidRPr="00412F46" w:rsidRDefault="001A66D7" w:rsidP="00D84F82">
      <w:pPr>
        <w:overflowPunct/>
        <w:autoSpaceDE/>
        <w:autoSpaceDN/>
        <w:adjustRightInd/>
        <w:ind w:firstLine="284"/>
        <w:jc w:val="both"/>
        <w:textAlignment w:val="auto"/>
        <w:rPr>
          <w:rFonts w:ascii="Times New Roman" w:hAnsi="Times New Roman"/>
          <w:b/>
          <w:caps/>
          <w:sz w:val="22"/>
          <w:szCs w:val="22"/>
          <w:lang w:val="bg-BG"/>
        </w:rPr>
      </w:pPr>
    </w:p>
    <w:p w:rsidR="001A66D7" w:rsidRPr="00412F46" w:rsidRDefault="001A66D7" w:rsidP="00DD6E5E">
      <w:pPr>
        <w:overflowPunct/>
        <w:autoSpaceDE/>
        <w:autoSpaceDN/>
        <w:adjustRightInd/>
        <w:ind w:firstLine="709"/>
        <w:jc w:val="both"/>
        <w:textAlignment w:val="auto"/>
        <w:rPr>
          <w:rFonts w:ascii="Times New Roman" w:hAnsi="Times New Roman"/>
          <w:bCs/>
          <w:sz w:val="22"/>
          <w:szCs w:val="22"/>
        </w:rPr>
      </w:pPr>
      <w:r w:rsidRPr="00412F46">
        <w:rPr>
          <w:rFonts w:ascii="Times New Roman" w:hAnsi="Times New Roman"/>
          <w:bCs/>
          <w:sz w:val="22"/>
          <w:szCs w:val="22"/>
        </w:rPr>
        <w:t xml:space="preserve">С изменение на Закона за регистрация и контрол на земеделска и горска техника, в правомощията на Областна дирекция „Земеделие“ град Добрич за територията на Област Добрич са делегирани и дейностите по: </w:t>
      </w:r>
    </w:p>
    <w:p w:rsidR="001A66D7" w:rsidRPr="00412F46" w:rsidRDefault="001A66D7" w:rsidP="00DD6E5E">
      <w:pPr>
        <w:pStyle w:val="af2"/>
        <w:numPr>
          <w:ilvl w:val="0"/>
          <w:numId w:val="16"/>
        </w:numPr>
        <w:overflowPunct/>
        <w:autoSpaceDE/>
        <w:autoSpaceDN/>
        <w:adjustRightInd/>
        <w:ind w:left="0" w:firstLine="709"/>
        <w:jc w:val="both"/>
        <w:textAlignment w:val="auto"/>
        <w:rPr>
          <w:rFonts w:ascii="Times New Roman" w:hAnsi="Times New Roman"/>
          <w:bCs/>
          <w:sz w:val="22"/>
          <w:szCs w:val="22"/>
        </w:rPr>
      </w:pPr>
      <w:r w:rsidRPr="00412F46">
        <w:rPr>
          <w:rFonts w:ascii="Times New Roman" w:hAnsi="Times New Roman"/>
          <w:bCs/>
          <w:sz w:val="22"/>
          <w:szCs w:val="22"/>
        </w:rPr>
        <w:t>регистрация, промяна, прекратяване, както и отчисляване на земеделската, горската техника;</w:t>
      </w:r>
    </w:p>
    <w:p w:rsidR="001A66D7" w:rsidRPr="00412F46" w:rsidRDefault="001A66D7" w:rsidP="00DD6E5E">
      <w:pPr>
        <w:pStyle w:val="af2"/>
        <w:numPr>
          <w:ilvl w:val="0"/>
          <w:numId w:val="16"/>
        </w:numPr>
        <w:overflowPunct/>
        <w:autoSpaceDE/>
        <w:autoSpaceDN/>
        <w:adjustRightInd/>
        <w:ind w:left="0" w:firstLine="709"/>
        <w:jc w:val="both"/>
        <w:textAlignment w:val="auto"/>
        <w:rPr>
          <w:rFonts w:ascii="Times New Roman" w:hAnsi="Times New Roman"/>
          <w:bCs/>
          <w:sz w:val="22"/>
          <w:szCs w:val="22"/>
        </w:rPr>
      </w:pPr>
      <w:r w:rsidRPr="00412F46">
        <w:rPr>
          <w:rFonts w:ascii="Times New Roman" w:hAnsi="Times New Roman"/>
          <w:bCs/>
          <w:sz w:val="22"/>
          <w:szCs w:val="22"/>
        </w:rPr>
        <w:t xml:space="preserve">контрол за правоспособността на лицата, които работят с техниката, техническото състояние и безопасността на техниката, </w:t>
      </w:r>
    </w:p>
    <w:p w:rsidR="001A66D7" w:rsidRPr="00412F46" w:rsidRDefault="001A66D7" w:rsidP="00DD6E5E">
      <w:pPr>
        <w:pStyle w:val="af2"/>
        <w:numPr>
          <w:ilvl w:val="0"/>
          <w:numId w:val="16"/>
        </w:numPr>
        <w:overflowPunct/>
        <w:autoSpaceDE/>
        <w:autoSpaceDN/>
        <w:adjustRightInd/>
        <w:ind w:left="0" w:firstLine="709"/>
        <w:jc w:val="both"/>
        <w:textAlignment w:val="auto"/>
        <w:rPr>
          <w:rFonts w:ascii="Times New Roman" w:hAnsi="Times New Roman"/>
          <w:bCs/>
          <w:sz w:val="22"/>
          <w:szCs w:val="22"/>
        </w:rPr>
      </w:pPr>
      <w:r w:rsidRPr="00412F46">
        <w:rPr>
          <w:rFonts w:ascii="Times New Roman" w:hAnsi="Times New Roman"/>
          <w:bCs/>
          <w:sz w:val="22"/>
          <w:szCs w:val="22"/>
        </w:rPr>
        <w:t>извършване на годишни, сезонни и тематични прегледи на регистрираната техника;</w:t>
      </w:r>
    </w:p>
    <w:p w:rsidR="001A66D7" w:rsidRPr="00412F46" w:rsidRDefault="001A66D7" w:rsidP="00DD6E5E">
      <w:pPr>
        <w:pStyle w:val="af2"/>
        <w:numPr>
          <w:ilvl w:val="0"/>
          <w:numId w:val="16"/>
        </w:numPr>
        <w:overflowPunct/>
        <w:autoSpaceDE/>
        <w:autoSpaceDN/>
        <w:adjustRightInd/>
        <w:ind w:left="0" w:firstLine="709"/>
        <w:jc w:val="both"/>
        <w:textAlignment w:val="auto"/>
        <w:rPr>
          <w:rFonts w:ascii="Times New Roman" w:hAnsi="Times New Roman"/>
          <w:bCs/>
          <w:sz w:val="22"/>
          <w:szCs w:val="22"/>
        </w:rPr>
      </w:pPr>
      <w:r w:rsidRPr="00412F46">
        <w:rPr>
          <w:rFonts w:ascii="Times New Roman" w:hAnsi="Times New Roman"/>
          <w:bCs/>
          <w:sz w:val="22"/>
          <w:szCs w:val="22"/>
        </w:rPr>
        <w:t xml:space="preserve">издаването и подмяната на свидетелствата за правоспособност на територията на областта. </w:t>
      </w:r>
    </w:p>
    <w:p w:rsidR="001A66D7" w:rsidRPr="00412F46" w:rsidRDefault="001A66D7" w:rsidP="001A66D7">
      <w:pPr>
        <w:overflowPunct/>
        <w:autoSpaceDE/>
        <w:autoSpaceDN/>
        <w:adjustRightInd/>
        <w:ind w:left="567" w:firstLine="720"/>
        <w:jc w:val="both"/>
        <w:textAlignment w:val="auto"/>
        <w:rPr>
          <w:rFonts w:ascii="Times New Roman" w:hAnsi="Times New Roman"/>
          <w:bCs/>
          <w:sz w:val="22"/>
          <w:szCs w:val="22"/>
        </w:rPr>
      </w:pPr>
    </w:p>
    <w:p w:rsidR="001A66D7" w:rsidRPr="00412F46" w:rsidRDefault="001A66D7" w:rsidP="008143A0">
      <w:pPr>
        <w:pStyle w:val="af2"/>
        <w:numPr>
          <w:ilvl w:val="0"/>
          <w:numId w:val="15"/>
        </w:numPr>
        <w:overflowPunct/>
        <w:autoSpaceDE/>
        <w:autoSpaceDN/>
        <w:adjustRightInd/>
        <w:jc w:val="both"/>
        <w:textAlignment w:val="auto"/>
        <w:rPr>
          <w:rFonts w:ascii="Times New Roman" w:hAnsi="Times New Roman"/>
          <w:bCs/>
          <w:sz w:val="22"/>
          <w:szCs w:val="22"/>
        </w:rPr>
      </w:pPr>
      <w:r w:rsidRPr="00412F46">
        <w:rPr>
          <w:rFonts w:ascii="Times New Roman" w:hAnsi="Times New Roman"/>
          <w:bCs/>
          <w:sz w:val="22"/>
          <w:szCs w:val="22"/>
        </w:rPr>
        <w:t>Извършени регистрации на ЗГТ</w:t>
      </w:r>
    </w:p>
    <w:p w:rsidR="001A66D7" w:rsidRPr="00412F46" w:rsidRDefault="001A66D7" w:rsidP="001A66D7">
      <w:pPr>
        <w:overflowPunct/>
        <w:autoSpaceDE/>
        <w:autoSpaceDN/>
        <w:adjustRightInd/>
        <w:ind w:left="567" w:firstLine="720"/>
        <w:jc w:val="both"/>
        <w:textAlignment w:val="auto"/>
        <w:rPr>
          <w:rFonts w:ascii="Times New Roman" w:hAnsi="Times New Roman"/>
          <w:bCs/>
          <w:sz w:val="22"/>
          <w:szCs w:val="22"/>
        </w:rPr>
      </w:pPr>
    </w:p>
    <w:tbl>
      <w:tblPr>
        <w:tblW w:w="94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0"/>
        <w:gridCol w:w="4380"/>
        <w:gridCol w:w="745"/>
        <w:gridCol w:w="939"/>
        <w:gridCol w:w="896"/>
        <w:gridCol w:w="23"/>
        <w:gridCol w:w="1987"/>
      </w:tblGrid>
      <w:tr w:rsidR="001A66D7" w:rsidRPr="00412F46" w:rsidTr="006B1017">
        <w:trPr>
          <w:trHeight w:val="517"/>
        </w:trPr>
        <w:tc>
          <w:tcPr>
            <w:tcW w:w="480" w:type="dxa"/>
            <w:vMerge w:val="restart"/>
            <w:vAlign w:val="bottom"/>
            <w:hideMark/>
          </w:tcPr>
          <w:p w:rsidR="001A66D7" w:rsidRPr="00DD6E5E" w:rsidRDefault="001A66D7" w:rsidP="006B1017">
            <w:pPr>
              <w:jc w:val="center"/>
              <w:rPr>
                <w:rFonts w:ascii="Times New Roman" w:hAnsi="Times New Roman"/>
                <w:b/>
                <w:bCs/>
                <w:sz w:val="22"/>
                <w:szCs w:val="22"/>
              </w:rPr>
            </w:pPr>
            <w:r w:rsidRPr="00DD6E5E">
              <w:rPr>
                <w:rFonts w:ascii="Times New Roman" w:hAnsi="Times New Roman"/>
                <w:b/>
                <w:bCs/>
                <w:sz w:val="22"/>
                <w:szCs w:val="22"/>
              </w:rPr>
              <w:t>№</w:t>
            </w:r>
          </w:p>
        </w:tc>
        <w:tc>
          <w:tcPr>
            <w:tcW w:w="4380" w:type="dxa"/>
            <w:vMerge w:val="restart"/>
            <w:vAlign w:val="bottom"/>
            <w:hideMark/>
          </w:tcPr>
          <w:p w:rsidR="001A66D7" w:rsidRPr="00DD6E5E" w:rsidRDefault="001A66D7" w:rsidP="006B1017">
            <w:pPr>
              <w:jc w:val="center"/>
              <w:rPr>
                <w:rFonts w:ascii="Times New Roman" w:hAnsi="Times New Roman"/>
                <w:b/>
                <w:bCs/>
                <w:sz w:val="22"/>
                <w:szCs w:val="22"/>
              </w:rPr>
            </w:pPr>
            <w:r w:rsidRPr="00DD6E5E">
              <w:rPr>
                <w:rFonts w:ascii="Times New Roman" w:hAnsi="Times New Roman"/>
                <w:b/>
                <w:bCs/>
                <w:sz w:val="22"/>
                <w:szCs w:val="22"/>
              </w:rPr>
              <w:t>ВИД МАШИНА</w:t>
            </w:r>
          </w:p>
        </w:tc>
        <w:tc>
          <w:tcPr>
            <w:tcW w:w="2580" w:type="dxa"/>
            <w:gridSpan w:val="3"/>
            <w:vMerge w:val="restart"/>
            <w:vAlign w:val="bottom"/>
            <w:hideMark/>
          </w:tcPr>
          <w:p w:rsidR="001A66D7" w:rsidRPr="00DD6E5E" w:rsidRDefault="001A66D7" w:rsidP="006B1017">
            <w:pPr>
              <w:jc w:val="center"/>
              <w:rPr>
                <w:rFonts w:ascii="Times New Roman" w:hAnsi="Times New Roman"/>
                <w:b/>
                <w:bCs/>
                <w:sz w:val="22"/>
                <w:szCs w:val="22"/>
              </w:rPr>
            </w:pPr>
            <w:r w:rsidRPr="00DD6E5E">
              <w:rPr>
                <w:rFonts w:ascii="Times New Roman" w:hAnsi="Times New Roman"/>
                <w:b/>
                <w:bCs/>
                <w:sz w:val="22"/>
                <w:szCs w:val="22"/>
              </w:rPr>
              <w:t>РЕГИСТРАЦИИ</w:t>
            </w:r>
          </w:p>
        </w:tc>
        <w:tc>
          <w:tcPr>
            <w:tcW w:w="2010" w:type="dxa"/>
            <w:gridSpan w:val="2"/>
            <w:vMerge w:val="restart"/>
            <w:vAlign w:val="bottom"/>
          </w:tcPr>
          <w:p w:rsidR="001A66D7" w:rsidRPr="00DD6E5E" w:rsidRDefault="001A66D7" w:rsidP="006B1017">
            <w:pPr>
              <w:jc w:val="center"/>
              <w:rPr>
                <w:rFonts w:ascii="Times New Roman" w:hAnsi="Times New Roman"/>
                <w:b/>
                <w:bCs/>
                <w:sz w:val="22"/>
                <w:szCs w:val="22"/>
              </w:rPr>
            </w:pPr>
            <w:r w:rsidRPr="00DD6E5E">
              <w:rPr>
                <w:rFonts w:ascii="Times New Roman" w:hAnsi="Times New Roman"/>
                <w:b/>
                <w:bCs/>
                <w:sz w:val="22"/>
                <w:szCs w:val="22"/>
              </w:rPr>
              <w:t>Валидна регистрация към 31.12.2021</w:t>
            </w:r>
          </w:p>
        </w:tc>
      </w:tr>
      <w:tr w:rsidR="001A66D7" w:rsidRPr="00412F46" w:rsidTr="006B1017">
        <w:trPr>
          <w:trHeight w:val="253"/>
        </w:trPr>
        <w:tc>
          <w:tcPr>
            <w:tcW w:w="480" w:type="dxa"/>
            <w:vMerge/>
            <w:vAlign w:val="center"/>
            <w:hideMark/>
          </w:tcPr>
          <w:p w:rsidR="001A66D7" w:rsidRPr="00412F46" w:rsidRDefault="001A66D7" w:rsidP="006B1017">
            <w:pPr>
              <w:jc w:val="center"/>
              <w:rPr>
                <w:rFonts w:ascii="Times New Roman" w:hAnsi="Times New Roman"/>
                <w:bCs/>
                <w:sz w:val="22"/>
                <w:szCs w:val="22"/>
              </w:rPr>
            </w:pPr>
          </w:p>
        </w:tc>
        <w:tc>
          <w:tcPr>
            <w:tcW w:w="4380" w:type="dxa"/>
            <w:vMerge/>
            <w:vAlign w:val="center"/>
            <w:hideMark/>
          </w:tcPr>
          <w:p w:rsidR="001A66D7" w:rsidRPr="00412F46" w:rsidRDefault="001A66D7" w:rsidP="006B1017">
            <w:pPr>
              <w:jc w:val="center"/>
              <w:rPr>
                <w:rFonts w:ascii="Times New Roman" w:hAnsi="Times New Roman"/>
                <w:bCs/>
                <w:sz w:val="22"/>
                <w:szCs w:val="22"/>
              </w:rPr>
            </w:pPr>
          </w:p>
        </w:tc>
        <w:tc>
          <w:tcPr>
            <w:tcW w:w="2580" w:type="dxa"/>
            <w:gridSpan w:val="3"/>
            <w:vMerge/>
            <w:vAlign w:val="center"/>
            <w:hideMark/>
          </w:tcPr>
          <w:p w:rsidR="001A66D7" w:rsidRPr="00412F46" w:rsidRDefault="001A66D7" w:rsidP="006B1017">
            <w:pPr>
              <w:jc w:val="center"/>
              <w:rPr>
                <w:rFonts w:ascii="Times New Roman" w:hAnsi="Times New Roman"/>
                <w:bCs/>
                <w:sz w:val="22"/>
                <w:szCs w:val="22"/>
              </w:rPr>
            </w:pPr>
          </w:p>
        </w:tc>
        <w:tc>
          <w:tcPr>
            <w:tcW w:w="2010" w:type="dxa"/>
            <w:gridSpan w:val="2"/>
            <w:vMerge/>
            <w:vAlign w:val="center"/>
          </w:tcPr>
          <w:p w:rsidR="001A66D7" w:rsidRPr="00412F46" w:rsidRDefault="001A66D7" w:rsidP="006B1017">
            <w:pPr>
              <w:jc w:val="center"/>
              <w:rPr>
                <w:rFonts w:ascii="Times New Roman" w:hAnsi="Times New Roman"/>
                <w:bCs/>
                <w:sz w:val="22"/>
                <w:szCs w:val="22"/>
              </w:rPr>
            </w:pPr>
          </w:p>
        </w:tc>
      </w:tr>
      <w:tr w:rsidR="001A66D7" w:rsidRPr="00412F46" w:rsidTr="006B1017">
        <w:trPr>
          <w:trHeight w:val="203"/>
        </w:trPr>
        <w:tc>
          <w:tcPr>
            <w:tcW w:w="480" w:type="dxa"/>
            <w:vAlign w:val="bottom"/>
          </w:tcPr>
          <w:p w:rsidR="001A66D7" w:rsidRPr="00412F46" w:rsidRDefault="001A66D7" w:rsidP="006B1017">
            <w:pPr>
              <w:jc w:val="center"/>
              <w:rPr>
                <w:rFonts w:ascii="Times New Roman" w:hAnsi="Times New Roman"/>
                <w:bCs/>
                <w:sz w:val="22"/>
                <w:szCs w:val="22"/>
              </w:rPr>
            </w:pPr>
          </w:p>
        </w:tc>
        <w:tc>
          <w:tcPr>
            <w:tcW w:w="4380" w:type="dxa"/>
            <w:vAlign w:val="bottom"/>
          </w:tcPr>
          <w:p w:rsidR="001A66D7" w:rsidRPr="00DD6E5E" w:rsidRDefault="001A66D7" w:rsidP="006B1017">
            <w:pPr>
              <w:jc w:val="center"/>
              <w:rPr>
                <w:rFonts w:ascii="Times New Roman" w:hAnsi="Times New Roman"/>
                <w:b/>
                <w:bCs/>
                <w:sz w:val="22"/>
                <w:szCs w:val="22"/>
              </w:rPr>
            </w:pPr>
          </w:p>
        </w:tc>
        <w:tc>
          <w:tcPr>
            <w:tcW w:w="745" w:type="dxa"/>
            <w:vAlign w:val="bottom"/>
          </w:tcPr>
          <w:p w:rsidR="001A66D7" w:rsidRPr="00DD6E5E" w:rsidRDefault="001A66D7" w:rsidP="006B1017">
            <w:pPr>
              <w:jc w:val="both"/>
              <w:rPr>
                <w:rFonts w:ascii="Times New Roman" w:hAnsi="Times New Roman"/>
                <w:b/>
                <w:bCs/>
                <w:sz w:val="22"/>
                <w:szCs w:val="22"/>
              </w:rPr>
            </w:pPr>
            <w:r w:rsidRPr="00DD6E5E">
              <w:rPr>
                <w:rFonts w:ascii="Times New Roman" w:hAnsi="Times New Roman"/>
                <w:b/>
                <w:bCs/>
                <w:sz w:val="22"/>
                <w:szCs w:val="22"/>
              </w:rPr>
              <w:t>2021</w:t>
            </w:r>
          </w:p>
        </w:tc>
        <w:tc>
          <w:tcPr>
            <w:tcW w:w="939" w:type="dxa"/>
          </w:tcPr>
          <w:p w:rsidR="001A66D7" w:rsidRPr="00DD6E5E" w:rsidRDefault="001A66D7" w:rsidP="006B1017">
            <w:pPr>
              <w:jc w:val="both"/>
              <w:rPr>
                <w:rFonts w:ascii="Times New Roman" w:hAnsi="Times New Roman"/>
                <w:b/>
                <w:bCs/>
                <w:sz w:val="22"/>
                <w:szCs w:val="22"/>
              </w:rPr>
            </w:pPr>
            <w:r w:rsidRPr="00DD6E5E">
              <w:rPr>
                <w:rFonts w:ascii="Times New Roman" w:hAnsi="Times New Roman"/>
                <w:b/>
                <w:bCs/>
                <w:sz w:val="22"/>
                <w:szCs w:val="22"/>
              </w:rPr>
              <w:t>2020</w:t>
            </w:r>
          </w:p>
        </w:tc>
        <w:tc>
          <w:tcPr>
            <w:tcW w:w="919" w:type="dxa"/>
            <w:gridSpan w:val="2"/>
          </w:tcPr>
          <w:p w:rsidR="001A66D7" w:rsidRPr="00DD6E5E" w:rsidRDefault="001A66D7" w:rsidP="006B1017">
            <w:pPr>
              <w:jc w:val="both"/>
              <w:rPr>
                <w:rFonts w:ascii="Times New Roman" w:hAnsi="Times New Roman"/>
                <w:b/>
                <w:bCs/>
                <w:sz w:val="22"/>
                <w:szCs w:val="22"/>
              </w:rPr>
            </w:pPr>
            <w:r w:rsidRPr="00DD6E5E">
              <w:rPr>
                <w:rFonts w:ascii="Times New Roman" w:hAnsi="Times New Roman"/>
                <w:b/>
                <w:bCs/>
                <w:sz w:val="22"/>
                <w:szCs w:val="22"/>
              </w:rPr>
              <w:t>2019</w:t>
            </w:r>
          </w:p>
        </w:tc>
        <w:tc>
          <w:tcPr>
            <w:tcW w:w="1987" w:type="dxa"/>
            <w:vAlign w:val="bottom"/>
          </w:tcPr>
          <w:p w:rsidR="001A66D7" w:rsidRPr="00412F46" w:rsidRDefault="001A66D7" w:rsidP="006B1017">
            <w:pPr>
              <w:jc w:val="both"/>
              <w:rPr>
                <w:rFonts w:ascii="Times New Roman" w:hAnsi="Times New Roman"/>
                <w:bCs/>
                <w:sz w:val="22"/>
                <w:szCs w:val="22"/>
              </w:rPr>
            </w:pPr>
          </w:p>
        </w:tc>
      </w:tr>
      <w:tr w:rsidR="001A66D7" w:rsidRPr="00412F46" w:rsidTr="00DD6E5E">
        <w:trPr>
          <w:trHeight w:val="315"/>
        </w:trPr>
        <w:tc>
          <w:tcPr>
            <w:tcW w:w="480" w:type="dxa"/>
            <w:shd w:val="clear" w:color="auto" w:fill="F2F2F2" w:themeFill="background1" w:themeFillShade="F2"/>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 </w:t>
            </w:r>
          </w:p>
        </w:tc>
        <w:tc>
          <w:tcPr>
            <w:tcW w:w="4380" w:type="dxa"/>
            <w:shd w:val="clear" w:color="auto" w:fill="F2F2F2" w:themeFill="background1" w:themeFillShade="F2"/>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ГРУПА  А</w:t>
            </w:r>
          </w:p>
        </w:tc>
        <w:tc>
          <w:tcPr>
            <w:tcW w:w="745" w:type="dxa"/>
            <w:shd w:val="clear" w:color="auto" w:fill="F2F2F2" w:themeFill="background1" w:themeFillShade="F2"/>
            <w:vAlign w:val="bottom"/>
          </w:tcPr>
          <w:p w:rsidR="001A66D7" w:rsidRPr="00412F46" w:rsidRDefault="001A66D7" w:rsidP="006B1017">
            <w:pPr>
              <w:jc w:val="both"/>
              <w:rPr>
                <w:rFonts w:ascii="Times New Roman" w:hAnsi="Times New Roman"/>
                <w:bCs/>
                <w:sz w:val="22"/>
                <w:szCs w:val="22"/>
              </w:rPr>
            </w:pPr>
          </w:p>
        </w:tc>
        <w:tc>
          <w:tcPr>
            <w:tcW w:w="939" w:type="dxa"/>
            <w:shd w:val="clear" w:color="auto" w:fill="F2F2F2" w:themeFill="background1" w:themeFillShade="F2"/>
          </w:tcPr>
          <w:p w:rsidR="001A66D7" w:rsidRPr="00412F46" w:rsidRDefault="001A66D7" w:rsidP="006B1017">
            <w:pPr>
              <w:jc w:val="both"/>
              <w:rPr>
                <w:rFonts w:ascii="Times New Roman" w:hAnsi="Times New Roman"/>
                <w:bCs/>
                <w:sz w:val="22"/>
                <w:szCs w:val="22"/>
              </w:rPr>
            </w:pPr>
          </w:p>
        </w:tc>
        <w:tc>
          <w:tcPr>
            <w:tcW w:w="919" w:type="dxa"/>
            <w:gridSpan w:val="2"/>
            <w:shd w:val="clear" w:color="auto" w:fill="F2F2F2" w:themeFill="background1" w:themeFillShade="F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 xml:space="preserve"> </w:t>
            </w:r>
          </w:p>
        </w:tc>
        <w:tc>
          <w:tcPr>
            <w:tcW w:w="1987" w:type="dxa"/>
            <w:shd w:val="clear" w:color="auto" w:fill="F2F2F2" w:themeFill="background1" w:themeFillShade="F2"/>
            <w:noWrap/>
            <w:hideMark/>
          </w:tcPr>
          <w:p w:rsidR="001A66D7" w:rsidRPr="00412F46" w:rsidRDefault="001A66D7" w:rsidP="006B1017">
            <w:pPr>
              <w:jc w:val="both"/>
              <w:rPr>
                <w:rFonts w:ascii="Times New Roman" w:hAnsi="Times New Roman"/>
                <w:bCs/>
                <w:sz w:val="22"/>
                <w:szCs w:val="22"/>
              </w:rPr>
            </w:pPr>
          </w:p>
        </w:tc>
      </w:tr>
      <w:tr w:rsidR="001A66D7" w:rsidRPr="00412F46" w:rsidTr="006B1017">
        <w:trPr>
          <w:trHeight w:val="330"/>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1</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Верижни трактори</w:t>
            </w:r>
          </w:p>
        </w:tc>
        <w:tc>
          <w:tcPr>
            <w:tcW w:w="745"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1</w:t>
            </w:r>
          </w:p>
        </w:tc>
        <w:tc>
          <w:tcPr>
            <w:tcW w:w="939"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2</w:t>
            </w:r>
          </w:p>
        </w:tc>
        <w:tc>
          <w:tcPr>
            <w:tcW w:w="919" w:type="dxa"/>
            <w:gridSpan w:val="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3</w:t>
            </w: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88</w:t>
            </w:r>
          </w:p>
        </w:tc>
      </w:tr>
      <w:tr w:rsidR="001A66D7" w:rsidRPr="00412F46" w:rsidTr="006B1017">
        <w:trPr>
          <w:trHeight w:val="330"/>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2</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Колесни трактори</w:t>
            </w:r>
          </w:p>
        </w:tc>
        <w:tc>
          <w:tcPr>
            <w:tcW w:w="745"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409</w:t>
            </w:r>
          </w:p>
        </w:tc>
        <w:tc>
          <w:tcPr>
            <w:tcW w:w="939"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306</w:t>
            </w:r>
          </w:p>
        </w:tc>
        <w:tc>
          <w:tcPr>
            <w:tcW w:w="919" w:type="dxa"/>
            <w:gridSpan w:val="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465</w:t>
            </w: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5798</w:t>
            </w:r>
          </w:p>
        </w:tc>
      </w:tr>
      <w:tr w:rsidR="001A66D7" w:rsidRPr="00412F46" w:rsidTr="006B1017">
        <w:trPr>
          <w:trHeight w:val="330"/>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3</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Самоходни шасита</w:t>
            </w:r>
          </w:p>
        </w:tc>
        <w:tc>
          <w:tcPr>
            <w:tcW w:w="745"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3</w:t>
            </w:r>
          </w:p>
        </w:tc>
        <w:tc>
          <w:tcPr>
            <w:tcW w:w="939"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3</w:t>
            </w:r>
          </w:p>
        </w:tc>
        <w:tc>
          <w:tcPr>
            <w:tcW w:w="919" w:type="dxa"/>
            <w:gridSpan w:val="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9</w:t>
            </w: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84</w:t>
            </w:r>
          </w:p>
        </w:tc>
      </w:tr>
      <w:tr w:rsidR="001A66D7" w:rsidRPr="00412F46" w:rsidTr="006B1017">
        <w:trPr>
          <w:trHeight w:val="330"/>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4</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Друга самоходна техника</w:t>
            </w:r>
          </w:p>
        </w:tc>
        <w:tc>
          <w:tcPr>
            <w:tcW w:w="745"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120</w:t>
            </w:r>
          </w:p>
        </w:tc>
        <w:tc>
          <w:tcPr>
            <w:tcW w:w="939"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100</w:t>
            </w:r>
          </w:p>
        </w:tc>
        <w:tc>
          <w:tcPr>
            <w:tcW w:w="919" w:type="dxa"/>
            <w:gridSpan w:val="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115</w:t>
            </w: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1260</w:t>
            </w:r>
          </w:p>
        </w:tc>
      </w:tr>
      <w:tr w:rsidR="001A66D7" w:rsidRPr="00412F46" w:rsidTr="006B1017">
        <w:trPr>
          <w:trHeight w:val="330"/>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5</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Тракторни ремаркета</w:t>
            </w:r>
          </w:p>
        </w:tc>
        <w:tc>
          <w:tcPr>
            <w:tcW w:w="745"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223</w:t>
            </w:r>
          </w:p>
        </w:tc>
        <w:tc>
          <w:tcPr>
            <w:tcW w:w="939"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188</w:t>
            </w:r>
          </w:p>
        </w:tc>
        <w:tc>
          <w:tcPr>
            <w:tcW w:w="919" w:type="dxa"/>
            <w:gridSpan w:val="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410</w:t>
            </w: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4259</w:t>
            </w:r>
          </w:p>
        </w:tc>
      </w:tr>
      <w:tr w:rsidR="001A66D7" w:rsidRPr="00412F46" w:rsidTr="006B1017">
        <w:trPr>
          <w:trHeight w:val="330"/>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6</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Горска техника</w:t>
            </w:r>
          </w:p>
        </w:tc>
        <w:tc>
          <w:tcPr>
            <w:tcW w:w="745"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3</w:t>
            </w:r>
          </w:p>
        </w:tc>
        <w:tc>
          <w:tcPr>
            <w:tcW w:w="939" w:type="dxa"/>
          </w:tcPr>
          <w:p w:rsidR="001A66D7" w:rsidRPr="00412F46" w:rsidRDefault="001A66D7" w:rsidP="006B1017">
            <w:pPr>
              <w:jc w:val="both"/>
              <w:rPr>
                <w:rFonts w:ascii="Times New Roman" w:hAnsi="Times New Roman"/>
                <w:bCs/>
                <w:sz w:val="22"/>
                <w:szCs w:val="22"/>
              </w:rPr>
            </w:pPr>
          </w:p>
        </w:tc>
        <w:tc>
          <w:tcPr>
            <w:tcW w:w="919" w:type="dxa"/>
            <w:gridSpan w:val="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0</w:t>
            </w: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34</w:t>
            </w:r>
          </w:p>
        </w:tc>
      </w:tr>
      <w:tr w:rsidR="001A66D7" w:rsidRPr="00412F46" w:rsidTr="00DD6E5E">
        <w:trPr>
          <w:trHeight w:val="255"/>
        </w:trPr>
        <w:tc>
          <w:tcPr>
            <w:tcW w:w="480" w:type="dxa"/>
            <w:shd w:val="clear" w:color="auto" w:fill="F2F2F2" w:themeFill="background1" w:themeFillShade="F2"/>
            <w:vAlign w:val="bottom"/>
          </w:tcPr>
          <w:p w:rsidR="001A66D7" w:rsidRPr="00412F46" w:rsidRDefault="001A66D7" w:rsidP="006B1017">
            <w:pPr>
              <w:jc w:val="center"/>
              <w:rPr>
                <w:rFonts w:ascii="Times New Roman" w:hAnsi="Times New Roman"/>
                <w:bCs/>
                <w:sz w:val="22"/>
                <w:szCs w:val="22"/>
              </w:rPr>
            </w:pPr>
          </w:p>
        </w:tc>
        <w:tc>
          <w:tcPr>
            <w:tcW w:w="4380" w:type="dxa"/>
            <w:shd w:val="clear" w:color="auto" w:fill="F2F2F2" w:themeFill="background1" w:themeFillShade="F2"/>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ГРУПА  Б</w:t>
            </w:r>
          </w:p>
        </w:tc>
        <w:tc>
          <w:tcPr>
            <w:tcW w:w="745" w:type="dxa"/>
            <w:shd w:val="clear" w:color="auto" w:fill="F2F2F2" w:themeFill="background1" w:themeFillShade="F2"/>
          </w:tcPr>
          <w:p w:rsidR="001A66D7" w:rsidRPr="00412F46" w:rsidRDefault="001A66D7" w:rsidP="006B1017">
            <w:pPr>
              <w:jc w:val="both"/>
              <w:rPr>
                <w:rFonts w:ascii="Times New Roman" w:hAnsi="Times New Roman"/>
                <w:bCs/>
                <w:sz w:val="22"/>
                <w:szCs w:val="22"/>
              </w:rPr>
            </w:pPr>
          </w:p>
        </w:tc>
        <w:tc>
          <w:tcPr>
            <w:tcW w:w="939" w:type="dxa"/>
            <w:shd w:val="clear" w:color="auto" w:fill="F2F2F2" w:themeFill="background1" w:themeFillShade="F2"/>
          </w:tcPr>
          <w:p w:rsidR="001A66D7" w:rsidRPr="00412F46" w:rsidRDefault="001A66D7" w:rsidP="006B1017">
            <w:pPr>
              <w:jc w:val="both"/>
              <w:rPr>
                <w:rFonts w:ascii="Times New Roman" w:hAnsi="Times New Roman"/>
                <w:bCs/>
                <w:sz w:val="22"/>
                <w:szCs w:val="22"/>
              </w:rPr>
            </w:pPr>
          </w:p>
        </w:tc>
        <w:tc>
          <w:tcPr>
            <w:tcW w:w="919" w:type="dxa"/>
            <w:gridSpan w:val="2"/>
            <w:shd w:val="clear" w:color="auto" w:fill="F2F2F2" w:themeFill="background1" w:themeFillShade="F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 xml:space="preserve"> </w:t>
            </w:r>
          </w:p>
        </w:tc>
        <w:tc>
          <w:tcPr>
            <w:tcW w:w="1987" w:type="dxa"/>
            <w:shd w:val="clear" w:color="auto" w:fill="F2F2F2" w:themeFill="background1" w:themeFillShade="F2"/>
          </w:tcPr>
          <w:p w:rsidR="001A66D7" w:rsidRPr="00412F46" w:rsidRDefault="001A66D7" w:rsidP="006B1017">
            <w:pPr>
              <w:jc w:val="both"/>
              <w:rPr>
                <w:rFonts w:ascii="Times New Roman" w:hAnsi="Times New Roman"/>
                <w:bCs/>
                <w:sz w:val="22"/>
                <w:szCs w:val="22"/>
              </w:rPr>
            </w:pPr>
          </w:p>
        </w:tc>
      </w:tr>
      <w:tr w:rsidR="001A66D7" w:rsidRPr="00412F46" w:rsidTr="006B1017">
        <w:trPr>
          <w:trHeight w:val="330"/>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7</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Зърнокомбайни</w:t>
            </w:r>
          </w:p>
        </w:tc>
        <w:tc>
          <w:tcPr>
            <w:tcW w:w="745"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61</w:t>
            </w:r>
          </w:p>
        </w:tc>
        <w:tc>
          <w:tcPr>
            <w:tcW w:w="939"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31</w:t>
            </w:r>
          </w:p>
        </w:tc>
        <w:tc>
          <w:tcPr>
            <w:tcW w:w="919" w:type="dxa"/>
            <w:gridSpan w:val="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58</w:t>
            </w: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940</w:t>
            </w:r>
          </w:p>
        </w:tc>
      </w:tr>
      <w:tr w:rsidR="001A66D7" w:rsidRPr="00412F46" w:rsidTr="006B1017">
        <w:trPr>
          <w:trHeight w:val="330"/>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8</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Самоходни силажокомбайни</w:t>
            </w:r>
          </w:p>
        </w:tc>
        <w:tc>
          <w:tcPr>
            <w:tcW w:w="745"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4</w:t>
            </w:r>
          </w:p>
        </w:tc>
        <w:tc>
          <w:tcPr>
            <w:tcW w:w="939"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3</w:t>
            </w:r>
          </w:p>
        </w:tc>
        <w:tc>
          <w:tcPr>
            <w:tcW w:w="919" w:type="dxa"/>
            <w:gridSpan w:val="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5</w:t>
            </w: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54</w:t>
            </w:r>
          </w:p>
        </w:tc>
      </w:tr>
      <w:tr w:rsidR="001A66D7" w:rsidRPr="00412F46" w:rsidTr="006B1017">
        <w:trPr>
          <w:trHeight w:val="330"/>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lastRenderedPageBreak/>
              <w:t>9</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Други самоходни машини</w:t>
            </w:r>
          </w:p>
        </w:tc>
        <w:tc>
          <w:tcPr>
            <w:tcW w:w="745"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3</w:t>
            </w:r>
          </w:p>
        </w:tc>
        <w:tc>
          <w:tcPr>
            <w:tcW w:w="939"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3</w:t>
            </w:r>
          </w:p>
        </w:tc>
        <w:tc>
          <w:tcPr>
            <w:tcW w:w="919" w:type="dxa"/>
            <w:gridSpan w:val="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3</w:t>
            </w: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88</w:t>
            </w:r>
          </w:p>
        </w:tc>
      </w:tr>
      <w:tr w:rsidR="001A66D7" w:rsidRPr="00412F46" w:rsidTr="00DD6E5E">
        <w:trPr>
          <w:trHeight w:val="183"/>
        </w:trPr>
        <w:tc>
          <w:tcPr>
            <w:tcW w:w="480" w:type="dxa"/>
            <w:shd w:val="clear" w:color="auto" w:fill="F2F2F2" w:themeFill="background1" w:themeFillShade="F2"/>
            <w:vAlign w:val="bottom"/>
          </w:tcPr>
          <w:p w:rsidR="001A66D7" w:rsidRPr="00412F46" w:rsidRDefault="001A66D7" w:rsidP="006B1017">
            <w:pPr>
              <w:jc w:val="center"/>
              <w:rPr>
                <w:rFonts w:ascii="Times New Roman" w:hAnsi="Times New Roman"/>
                <w:bCs/>
                <w:sz w:val="22"/>
                <w:szCs w:val="22"/>
              </w:rPr>
            </w:pPr>
          </w:p>
        </w:tc>
        <w:tc>
          <w:tcPr>
            <w:tcW w:w="4380" w:type="dxa"/>
            <w:shd w:val="clear" w:color="auto" w:fill="F2F2F2" w:themeFill="background1" w:themeFillShade="F2"/>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ГРУПА  В</w:t>
            </w:r>
          </w:p>
        </w:tc>
        <w:tc>
          <w:tcPr>
            <w:tcW w:w="745" w:type="dxa"/>
            <w:shd w:val="clear" w:color="auto" w:fill="F2F2F2" w:themeFill="background1" w:themeFillShade="F2"/>
          </w:tcPr>
          <w:p w:rsidR="001A66D7" w:rsidRPr="00412F46" w:rsidRDefault="001A66D7" w:rsidP="006B1017">
            <w:pPr>
              <w:jc w:val="both"/>
              <w:rPr>
                <w:rFonts w:ascii="Times New Roman" w:hAnsi="Times New Roman"/>
                <w:bCs/>
                <w:sz w:val="22"/>
                <w:szCs w:val="22"/>
              </w:rPr>
            </w:pPr>
          </w:p>
        </w:tc>
        <w:tc>
          <w:tcPr>
            <w:tcW w:w="939" w:type="dxa"/>
            <w:shd w:val="clear" w:color="auto" w:fill="F2F2F2" w:themeFill="background1" w:themeFillShade="F2"/>
          </w:tcPr>
          <w:p w:rsidR="001A66D7" w:rsidRPr="00412F46" w:rsidRDefault="001A66D7" w:rsidP="006B1017">
            <w:pPr>
              <w:jc w:val="both"/>
              <w:rPr>
                <w:rFonts w:ascii="Times New Roman" w:hAnsi="Times New Roman"/>
                <w:bCs/>
                <w:sz w:val="22"/>
                <w:szCs w:val="22"/>
              </w:rPr>
            </w:pPr>
          </w:p>
        </w:tc>
        <w:tc>
          <w:tcPr>
            <w:tcW w:w="919" w:type="dxa"/>
            <w:gridSpan w:val="2"/>
            <w:shd w:val="clear" w:color="auto" w:fill="F2F2F2" w:themeFill="background1" w:themeFillShade="F2"/>
          </w:tcPr>
          <w:p w:rsidR="001A66D7" w:rsidRPr="00412F46" w:rsidRDefault="001A66D7" w:rsidP="006B1017">
            <w:pPr>
              <w:jc w:val="both"/>
              <w:rPr>
                <w:rFonts w:ascii="Times New Roman" w:hAnsi="Times New Roman"/>
                <w:bCs/>
                <w:sz w:val="22"/>
                <w:szCs w:val="22"/>
              </w:rPr>
            </w:pPr>
          </w:p>
        </w:tc>
        <w:tc>
          <w:tcPr>
            <w:tcW w:w="1987" w:type="dxa"/>
            <w:shd w:val="clear" w:color="auto" w:fill="F2F2F2" w:themeFill="background1" w:themeFillShade="F2"/>
          </w:tcPr>
          <w:p w:rsidR="001A66D7" w:rsidRPr="00412F46" w:rsidRDefault="001A66D7" w:rsidP="006B1017">
            <w:pPr>
              <w:jc w:val="both"/>
              <w:rPr>
                <w:rFonts w:ascii="Times New Roman" w:hAnsi="Times New Roman"/>
                <w:bCs/>
                <w:sz w:val="22"/>
                <w:szCs w:val="22"/>
              </w:rPr>
            </w:pPr>
          </w:p>
        </w:tc>
      </w:tr>
      <w:tr w:rsidR="001A66D7" w:rsidRPr="00412F46" w:rsidTr="006B1017">
        <w:trPr>
          <w:trHeight w:val="330"/>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10</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Машини за сеитба и садене</w:t>
            </w:r>
          </w:p>
        </w:tc>
        <w:tc>
          <w:tcPr>
            <w:tcW w:w="745"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97</w:t>
            </w:r>
          </w:p>
        </w:tc>
        <w:tc>
          <w:tcPr>
            <w:tcW w:w="939"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70</w:t>
            </w:r>
          </w:p>
        </w:tc>
        <w:tc>
          <w:tcPr>
            <w:tcW w:w="919" w:type="dxa"/>
            <w:gridSpan w:val="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99</w:t>
            </w: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2811</w:t>
            </w:r>
          </w:p>
        </w:tc>
      </w:tr>
      <w:tr w:rsidR="001A66D7" w:rsidRPr="00412F46" w:rsidTr="006B1017">
        <w:trPr>
          <w:trHeight w:val="345"/>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11</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Машини за торене и растителна защита</w:t>
            </w:r>
          </w:p>
        </w:tc>
        <w:tc>
          <w:tcPr>
            <w:tcW w:w="745"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84</w:t>
            </w:r>
          </w:p>
        </w:tc>
        <w:tc>
          <w:tcPr>
            <w:tcW w:w="939"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67</w:t>
            </w:r>
          </w:p>
        </w:tc>
        <w:tc>
          <w:tcPr>
            <w:tcW w:w="919" w:type="dxa"/>
            <w:gridSpan w:val="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115</w:t>
            </w: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2055</w:t>
            </w:r>
          </w:p>
        </w:tc>
      </w:tr>
      <w:tr w:rsidR="001A66D7" w:rsidRPr="00412F46" w:rsidTr="006B1017">
        <w:trPr>
          <w:trHeight w:val="300"/>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12</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Фуражоприбиращи и фуражопреработващи</w:t>
            </w:r>
          </w:p>
        </w:tc>
        <w:tc>
          <w:tcPr>
            <w:tcW w:w="745"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176</w:t>
            </w:r>
          </w:p>
        </w:tc>
        <w:tc>
          <w:tcPr>
            <w:tcW w:w="939"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124</w:t>
            </w:r>
          </w:p>
        </w:tc>
        <w:tc>
          <w:tcPr>
            <w:tcW w:w="919" w:type="dxa"/>
            <w:gridSpan w:val="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217</w:t>
            </w: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3307</w:t>
            </w:r>
          </w:p>
        </w:tc>
      </w:tr>
      <w:tr w:rsidR="001A66D7" w:rsidRPr="00412F46" w:rsidTr="006B1017">
        <w:trPr>
          <w:trHeight w:val="330"/>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13</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Почвообработващи</w:t>
            </w:r>
          </w:p>
        </w:tc>
        <w:tc>
          <w:tcPr>
            <w:tcW w:w="745"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293</w:t>
            </w:r>
          </w:p>
        </w:tc>
        <w:tc>
          <w:tcPr>
            <w:tcW w:w="939"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202</w:t>
            </w:r>
          </w:p>
        </w:tc>
        <w:tc>
          <w:tcPr>
            <w:tcW w:w="919" w:type="dxa"/>
            <w:gridSpan w:val="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339</w:t>
            </w: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7514</w:t>
            </w:r>
          </w:p>
        </w:tc>
      </w:tr>
      <w:tr w:rsidR="001A66D7" w:rsidRPr="00412F46" w:rsidTr="006B1017">
        <w:trPr>
          <w:trHeight w:val="330"/>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14</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Сушилни и други</w:t>
            </w:r>
          </w:p>
        </w:tc>
        <w:tc>
          <w:tcPr>
            <w:tcW w:w="745"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1</w:t>
            </w:r>
          </w:p>
        </w:tc>
        <w:tc>
          <w:tcPr>
            <w:tcW w:w="939" w:type="dxa"/>
          </w:tcPr>
          <w:p w:rsidR="001A66D7" w:rsidRPr="00412F46" w:rsidRDefault="001A66D7" w:rsidP="006B1017">
            <w:pPr>
              <w:jc w:val="both"/>
              <w:rPr>
                <w:rFonts w:ascii="Times New Roman" w:hAnsi="Times New Roman"/>
                <w:bCs/>
                <w:sz w:val="22"/>
                <w:szCs w:val="22"/>
              </w:rPr>
            </w:pPr>
          </w:p>
        </w:tc>
        <w:tc>
          <w:tcPr>
            <w:tcW w:w="919" w:type="dxa"/>
            <w:gridSpan w:val="2"/>
          </w:tcPr>
          <w:p w:rsidR="001A66D7" w:rsidRPr="00412F46" w:rsidRDefault="001A66D7" w:rsidP="006B1017">
            <w:pPr>
              <w:jc w:val="both"/>
              <w:rPr>
                <w:rFonts w:ascii="Times New Roman" w:hAnsi="Times New Roman"/>
                <w:bCs/>
                <w:sz w:val="22"/>
                <w:szCs w:val="22"/>
              </w:rPr>
            </w:pP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40</w:t>
            </w:r>
          </w:p>
        </w:tc>
      </w:tr>
      <w:tr w:rsidR="001A66D7" w:rsidRPr="00412F46" w:rsidTr="006B1017">
        <w:trPr>
          <w:trHeight w:val="330"/>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15</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Зърно и семепочистващи</w:t>
            </w:r>
          </w:p>
        </w:tc>
        <w:tc>
          <w:tcPr>
            <w:tcW w:w="745" w:type="dxa"/>
          </w:tcPr>
          <w:p w:rsidR="001A66D7" w:rsidRPr="00412F46" w:rsidRDefault="001A66D7" w:rsidP="006B1017">
            <w:pPr>
              <w:jc w:val="both"/>
              <w:rPr>
                <w:rFonts w:ascii="Times New Roman" w:hAnsi="Times New Roman"/>
                <w:bCs/>
                <w:sz w:val="22"/>
                <w:szCs w:val="22"/>
              </w:rPr>
            </w:pPr>
          </w:p>
        </w:tc>
        <w:tc>
          <w:tcPr>
            <w:tcW w:w="939" w:type="dxa"/>
          </w:tcPr>
          <w:p w:rsidR="001A66D7" w:rsidRPr="00412F46" w:rsidRDefault="001A66D7" w:rsidP="006B1017">
            <w:pPr>
              <w:jc w:val="both"/>
              <w:rPr>
                <w:rFonts w:ascii="Times New Roman" w:hAnsi="Times New Roman"/>
                <w:bCs/>
                <w:sz w:val="22"/>
                <w:szCs w:val="22"/>
              </w:rPr>
            </w:pPr>
          </w:p>
        </w:tc>
        <w:tc>
          <w:tcPr>
            <w:tcW w:w="919" w:type="dxa"/>
            <w:gridSpan w:val="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2</w:t>
            </w: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195</w:t>
            </w:r>
          </w:p>
        </w:tc>
      </w:tr>
      <w:tr w:rsidR="001A66D7" w:rsidRPr="00412F46" w:rsidTr="006B1017">
        <w:trPr>
          <w:trHeight w:val="330"/>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16</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Машини за поливане</w:t>
            </w:r>
          </w:p>
        </w:tc>
        <w:tc>
          <w:tcPr>
            <w:tcW w:w="745" w:type="dxa"/>
          </w:tcPr>
          <w:p w:rsidR="001A66D7" w:rsidRPr="00412F46" w:rsidRDefault="001A66D7" w:rsidP="006B1017">
            <w:pPr>
              <w:jc w:val="both"/>
              <w:rPr>
                <w:rFonts w:ascii="Times New Roman" w:hAnsi="Times New Roman"/>
                <w:bCs/>
                <w:sz w:val="22"/>
                <w:szCs w:val="22"/>
              </w:rPr>
            </w:pPr>
          </w:p>
        </w:tc>
        <w:tc>
          <w:tcPr>
            <w:tcW w:w="939" w:type="dxa"/>
          </w:tcPr>
          <w:p w:rsidR="001A66D7" w:rsidRPr="00412F46" w:rsidRDefault="001A66D7" w:rsidP="006B1017">
            <w:pPr>
              <w:jc w:val="both"/>
              <w:rPr>
                <w:rFonts w:ascii="Times New Roman" w:hAnsi="Times New Roman"/>
                <w:bCs/>
                <w:sz w:val="22"/>
                <w:szCs w:val="22"/>
              </w:rPr>
            </w:pPr>
          </w:p>
        </w:tc>
        <w:tc>
          <w:tcPr>
            <w:tcW w:w="919" w:type="dxa"/>
            <w:gridSpan w:val="2"/>
          </w:tcPr>
          <w:p w:rsidR="001A66D7" w:rsidRPr="00412F46" w:rsidRDefault="001A66D7" w:rsidP="006B1017">
            <w:pPr>
              <w:jc w:val="both"/>
              <w:rPr>
                <w:rFonts w:ascii="Times New Roman" w:hAnsi="Times New Roman"/>
                <w:bCs/>
                <w:sz w:val="22"/>
                <w:szCs w:val="22"/>
              </w:rPr>
            </w:pP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8</w:t>
            </w:r>
          </w:p>
        </w:tc>
      </w:tr>
      <w:tr w:rsidR="001A66D7" w:rsidRPr="00412F46" w:rsidTr="006B1017">
        <w:trPr>
          <w:trHeight w:val="330"/>
        </w:trPr>
        <w:tc>
          <w:tcPr>
            <w:tcW w:w="4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17</w:t>
            </w:r>
          </w:p>
        </w:tc>
        <w:tc>
          <w:tcPr>
            <w:tcW w:w="4380" w:type="dxa"/>
            <w:vAlign w:val="bottom"/>
            <w:hideMark/>
          </w:tcPr>
          <w:p w:rsidR="001A66D7" w:rsidRPr="00412F46" w:rsidRDefault="001A66D7" w:rsidP="006B1017">
            <w:pPr>
              <w:jc w:val="center"/>
              <w:rPr>
                <w:rFonts w:ascii="Times New Roman" w:hAnsi="Times New Roman"/>
                <w:bCs/>
                <w:sz w:val="22"/>
                <w:szCs w:val="22"/>
              </w:rPr>
            </w:pPr>
            <w:r w:rsidRPr="00412F46">
              <w:rPr>
                <w:rFonts w:ascii="Times New Roman" w:hAnsi="Times New Roman"/>
                <w:bCs/>
                <w:sz w:val="22"/>
                <w:szCs w:val="22"/>
              </w:rPr>
              <w:t>Горска техника</w:t>
            </w:r>
          </w:p>
        </w:tc>
        <w:tc>
          <w:tcPr>
            <w:tcW w:w="745"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4</w:t>
            </w:r>
          </w:p>
        </w:tc>
        <w:tc>
          <w:tcPr>
            <w:tcW w:w="939"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6</w:t>
            </w:r>
          </w:p>
        </w:tc>
        <w:tc>
          <w:tcPr>
            <w:tcW w:w="919" w:type="dxa"/>
            <w:gridSpan w:val="2"/>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8</w:t>
            </w:r>
          </w:p>
        </w:tc>
        <w:tc>
          <w:tcPr>
            <w:tcW w:w="1987" w:type="dxa"/>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180</w:t>
            </w:r>
          </w:p>
        </w:tc>
      </w:tr>
      <w:tr w:rsidR="001A66D7" w:rsidRPr="00412F46" w:rsidTr="00DD6E5E">
        <w:trPr>
          <w:trHeight w:val="243"/>
        </w:trPr>
        <w:tc>
          <w:tcPr>
            <w:tcW w:w="480" w:type="dxa"/>
            <w:shd w:val="clear" w:color="auto" w:fill="F2F2F2" w:themeFill="background1" w:themeFillShade="F2"/>
            <w:vAlign w:val="bottom"/>
          </w:tcPr>
          <w:p w:rsidR="001A66D7" w:rsidRPr="00412F46" w:rsidRDefault="001A66D7" w:rsidP="006B1017">
            <w:pPr>
              <w:jc w:val="center"/>
              <w:rPr>
                <w:rFonts w:ascii="Times New Roman" w:hAnsi="Times New Roman"/>
                <w:bCs/>
                <w:sz w:val="22"/>
                <w:szCs w:val="22"/>
              </w:rPr>
            </w:pPr>
          </w:p>
        </w:tc>
        <w:tc>
          <w:tcPr>
            <w:tcW w:w="4380" w:type="dxa"/>
            <w:shd w:val="clear" w:color="auto" w:fill="F2F2F2" w:themeFill="background1" w:themeFillShade="F2"/>
            <w:vAlign w:val="bottom"/>
            <w:hideMark/>
          </w:tcPr>
          <w:p w:rsidR="001A66D7" w:rsidRPr="00DD6E5E" w:rsidRDefault="001A66D7" w:rsidP="006B1017">
            <w:pPr>
              <w:jc w:val="center"/>
              <w:rPr>
                <w:rFonts w:ascii="Times New Roman" w:hAnsi="Times New Roman"/>
                <w:b/>
                <w:bCs/>
                <w:sz w:val="22"/>
                <w:szCs w:val="22"/>
              </w:rPr>
            </w:pPr>
            <w:r w:rsidRPr="00DD6E5E">
              <w:rPr>
                <w:rFonts w:ascii="Times New Roman" w:hAnsi="Times New Roman"/>
                <w:b/>
                <w:bCs/>
                <w:sz w:val="22"/>
                <w:szCs w:val="22"/>
              </w:rPr>
              <w:t>ВСИЧКО</w:t>
            </w:r>
          </w:p>
        </w:tc>
        <w:tc>
          <w:tcPr>
            <w:tcW w:w="745" w:type="dxa"/>
            <w:shd w:val="clear" w:color="auto" w:fill="F2F2F2" w:themeFill="background1" w:themeFillShade="F2"/>
            <w:vAlign w:val="bottom"/>
          </w:tcPr>
          <w:p w:rsidR="001A66D7" w:rsidRPr="00DD6E5E" w:rsidRDefault="001A66D7" w:rsidP="006B1017">
            <w:pPr>
              <w:jc w:val="both"/>
              <w:rPr>
                <w:rFonts w:ascii="Times New Roman" w:hAnsi="Times New Roman"/>
                <w:b/>
                <w:bCs/>
                <w:sz w:val="22"/>
                <w:szCs w:val="22"/>
              </w:rPr>
            </w:pPr>
            <w:r w:rsidRPr="00DD6E5E">
              <w:rPr>
                <w:rFonts w:ascii="Times New Roman" w:hAnsi="Times New Roman"/>
                <w:b/>
                <w:bCs/>
                <w:sz w:val="22"/>
                <w:szCs w:val="22"/>
              </w:rPr>
              <w:t>1482</w:t>
            </w:r>
          </w:p>
        </w:tc>
        <w:tc>
          <w:tcPr>
            <w:tcW w:w="939" w:type="dxa"/>
            <w:shd w:val="clear" w:color="auto" w:fill="F2F2F2" w:themeFill="background1" w:themeFillShade="F2"/>
          </w:tcPr>
          <w:p w:rsidR="001A66D7" w:rsidRPr="00DD6E5E" w:rsidRDefault="001A66D7" w:rsidP="006B1017">
            <w:pPr>
              <w:jc w:val="both"/>
              <w:rPr>
                <w:rFonts w:ascii="Times New Roman" w:hAnsi="Times New Roman"/>
                <w:b/>
                <w:bCs/>
                <w:sz w:val="22"/>
                <w:szCs w:val="22"/>
              </w:rPr>
            </w:pPr>
            <w:r w:rsidRPr="00DD6E5E">
              <w:rPr>
                <w:rFonts w:ascii="Times New Roman" w:hAnsi="Times New Roman"/>
                <w:b/>
                <w:bCs/>
                <w:sz w:val="22"/>
                <w:szCs w:val="22"/>
              </w:rPr>
              <w:t>1105</w:t>
            </w:r>
          </w:p>
        </w:tc>
        <w:tc>
          <w:tcPr>
            <w:tcW w:w="919" w:type="dxa"/>
            <w:gridSpan w:val="2"/>
            <w:shd w:val="clear" w:color="auto" w:fill="F2F2F2" w:themeFill="background1" w:themeFillShade="F2"/>
          </w:tcPr>
          <w:p w:rsidR="001A66D7" w:rsidRPr="00DD6E5E" w:rsidRDefault="001A66D7" w:rsidP="006B1017">
            <w:pPr>
              <w:jc w:val="both"/>
              <w:rPr>
                <w:rFonts w:ascii="Times New Roman" w:hAnsi="Times New Roman"/>
                <w:b/>
                <w:bCs/>
                <w:sz w:val="22"/>
                <w:szCs w:val="22"/>
              </w:rPr>
            </w:pPr>
            <w:r w:rsidRPr="00DD6E5E">
              <w:rPr>
                <w:rFonts w:ascii="Times New Roman" w:hAnsi="Times New Roman"/>
                <w:b/>
                <w:bCs/>
                <w:sz w:val="22"/>
                <w:szCs w:val="22"/>
              </w:rPr>
              <w:t>1848</w:t>
            </w:r>
          </w:p>
        </w:tc>
        <w:tc>
          <w:tcPr>
            <w:tcW w:w="1987" w:type="dxa"/>
            <w:shd w:val="clear" w:color="auto" w:fill="F2F2F2" w:themeFill="background1" w:themeFillShade="F2"/>
            <w:noWrap/>
          </w:tcPr>
          <w:p w:rsidR="001A66D7" w:rsidRPr="00DD6E5E" w:rsidRDefault="001A66D7" w:rsidP="006B1017">
            <w:pPr>
              <w:jc w:val="both"/>
              <w:rPr>
                <w:rFonts w:ascii="Times New Roman" w:hAnsi="Times New Roman"/>
                <w:b/>
                <w:bCs/>
                <w:sz w:val="22"/>
                <w:szCs w:val="22"/>
              </w:rPr>
            </w:pPr>
            <w:r w:rsidRPr="00DD6E5E">
              <w:rPr>
                <w:rFonts w:ascii="Times New Roman" w:hAnsi="Times New Roman"/>
                <w:b/>
                <w:bCs/>
                <w:sz w:val="22"/>
                <w:szCs w:val="22"/>
              </w:rPr>
              <w:t>28715</w:t>
            </w:r>
          </w:p>
        </w:tc>
      </w:tr>
    </w:tbl>
    <w:p w:rsidR="001A66D7" w:rsidRPr="00412F46" w:rsidRDefault="001A66D7" w:rsidP="001A66D7">
      <w:pPr>
        <w:overflowPunct/>
        <w:autoSpaceDE/>
        <w:autoSpaceDN/>
        <w:adjustRightInd/>
        <w:ind w:left="567" w:firstLine="720"/>
        <w:jc w:val="both"/>
        <w:textAlignment w:val="auto"/>
        <w:rPr>
          <w:rFonts w:ascii="Times New Roman" w:hAnsi="Times New Roman"/>
          <w:bCs/>
          <w:sz w:val="22"/>
          <w:szCs w:val="22"/>
        </w:rPr>
      </w:pPr>
    </w:p>
    <w:p w:rsidR="001A66D7" w:rsidRPr="00412F46" w:rsidRDefault="001A66D7" w:rsidP="008143A0">
      <w:pPr>
        <w:pStyle w:val="af2"/>
        <w:numPr>
          <w:ilvl w:val="0"/>
          <w:numId w:val="15"/>
        </w:numPr>
        <w:overflowPunct/>
        <w:autoSpaceDE/>
        <w:autoSpaceDN/>
        <w:adjustRightInd/>
        <w:jc w:val="both"/>
        <w:textAlignment w:val="auto"/>
        <w:rPr>
          <w:rFonts w:ascii="Times New Roman" w:hAnsi="Times New Roman"/>
          <w:bCs/>
          <w:sz w:val="22"/>
          <w:szCs w:val="22"/>
        </w:rPr>
      </w:pPr>
      <w:r w:rsidRPr="00412F46">
        <w:rPr>
          <w:rFonts w:ascii="Times New Roman" w:hAnsi="Times New Roman"/>
          <w:bCs/>
          <w:sz w:val="22"/>
          <w:szCs w:val="22"/>
        </w:rPr>
        <w:t>Брой извършени ГТП по машини.</w:t>
      </w:r>
    </w:p>
    <w:p w:rsidR="001A66D7" w:rsidRPr="00412F46" w:rsidRDefault="001A66D7" w:rsidP="001A66D7">
      <w:pPr>
        <w:overflowPunct/>
        <w:autoSpaceDE/>
        <w:autoSpaceDN/>
        <w:adjustRightInd/>
        <w:ind w:left="567" w:firstLine="720"/>
        <w:jc w:val="both"/>
        <w:textAlignment w:val="auto"/>
        <w:rPr>
          <w:rFonts w:ascii="Times New Roman" w:hAnsi="Times New Roman"/>
          <w:bCs/>
          <w:sz w:val="22"/>
          <w:szCs w:val="22"/>
        </w:rPr>
      </w:pPr>
    </w:p>
    <w:tbl>
      <w:tblPr>
        <w:tblW w:w="890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4600"/>
        <w:gridCol w:w="1320"/>
        <w:gridCol w:w="1240"/>
        <w:gridCol w:w="1240"/>
      </w:tblGrid>
      <w:tr w:rsidR="001A66D7" w:rsidRPr="00412F46" w:rsidTr="006B1017">
        <w:trPr>
          <w:trHeight w:val="330"/>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 </w:t>
            </w:r>
          </w:p>
        </w:tc>
        <w:tc>
          <w:tcPr>
            <w:tcW w:w="4600" w:type="dxa"/>
            <w:vAlign w:val="bottom"/>
            <w:hideMark/>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 </w:t>
            </w:r>
          </w:p>
        </w:tc>
        <w:tc>
          <w:tcPr>
            <w:tcW w:w="1320" w:type="dxa"/>
            <w:vAlign w:val="bottom"/>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2021</w:t>
            </w:r>
          </w:p>
        </w:tc>
        <w:tc>
          <w:tcPr>
            <w:tcW w:w="1240" w:type="dxa"/>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2020</w:t>
            </w:r>
          </w:p>
        </w:tc>
        <w:tc>
          <w:tcPr>
            <w:tcW w:w="1240" w:type="dxa"/>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2019</w:t>
            </w:r>
          </w:p>
        </w:tc>
      </w:tr>
      <w:tr w:rsidR="001A66D7" w:rsidRPr="00412F46" w:rsidTr="00DD6E5E">
        <w:trPr>
          <w:trHeight w:val="145"/>
        </w:trPr>
        <w:tc>
          <w:tcPr>
            <w:tcW w:w="500" w:type="dxa"/>
            <w:shd w:val="clear" w:color="auto" w:fill="F2F2F2" w:themeFill="background1" w:themeFillShade="F2"/>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 </w:t>
            </w:r>
          </w:p>
        </w:tc>
        <w:tc>
          <w:tcPr>
            <w:tcW w:w="4600" w:type="dxa"/>
            <w:shd w:val="clear" w:color="auto" w:fill="F2F2F2" w:themeFill="background1" w:themeFillShade="F2"/>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ГРУПА А</w:t>
            </w:r>
          </w:p>
        </w:tc>
        <w:tc>
          <w:tcPr>
            <w:tcW w:w="1320" w:type="dxa"/>
            <w:shd w:val="clear" w:color="auto" w:fill="F2F2F2" w:themeFill="background1" w:themeFillShade="F2"/>
            <w:vAlign w:val="bottom"/>
          </w:tcPr>
          <w:p w:rsidR="001A66D7" w:rsidRPr="00412F46" w:rsidRDefault="001A66D7" w:rsidP="006B1017">
            <w:pPr>
              <w:rPr>
                <w:rFonts w:ascii="Times New Roman" w:hAnsi="Times New Roman"/>
                <w:bCs/>
                <w:sz w:val="22"/>
                <w:szCs w:val="22"/>
              </w:rPr>
            </w:pPr>
          </w:p>
        </w:tc>
        <w:tc>
          <w:tcPr>
            <w:tcW w:w="1240" w:type="dxa"/>
            <w:shd w:val="clear" w:color="auto" w:fill="F2F2F2" w:themeFill="background1" w:themeFillShade="F2"/>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 xml:space="preserve"> </w:t>
            </w:r>
          </w:p>
        </w:tc>
        <w:tc>
          <w:tcPr>
            <w:tcW w:w="1240" w:type="dxa"/>
            <w:shd w:val="clear" w:color="auto" w:fill="F2F2F2" w:themeFill="background1" w:themeFillShade="F2"/>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 xml:space="preserve"> </w:t>
            </w:r>
          </w:p>
        </w:tc>
      </w:tr>
      <w:tr w:rsidR="001A66D7" w:rsidRPr="00412F46" w:rsidTr="006B1017">
        <w:trPr>
          <w:trHeight w:val="330"/>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Верижни трактори</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23</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20</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23</w:t>
            </w:r>
          </w:p>
        </w:tc>
      </w:tr>
      <w:tr w:rsidR="001A66D7" w:rsidRPr="00412F46" w:rsidTr="006B1017">
        <w:trPr>
          <w:trHeight w:val="330"/>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Колесни трактори</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3549</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3318</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3751</w:t>
            </w:r>
          </w:p>
        </w:tc>
      </w:tr>
      <w:tr w:rsidR="001A66D7" w:rsidRPr="00412F46" w:rsidTr="006B1017">
        <w:trPr>
          <w:trHeight w:val="330"/>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3</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Самоходни шасита</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16</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16</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32</w:t>
            </w:r>
          </w:p>
        </w:tc>
      </w:tr>
      <w:tr w:rsidR="001A66D7" w:rsidRPr="00412F46" w:rsidTr="006B1017">
        <w:trPr>
          <w:trHeight w:val="330"/>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4</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Друга самоходна техника</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862</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833</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843</w:t>
            </w:r>
          </w:p>
        </w:tc>
      </w:tr>
      <w:tr w:rsidR="001A66D7" w:rsidRPr="00412F46" w:rsidTr="006B1017">
        <w:trPr>
          <w:trHeight w:val="330"/>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5</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Тракторни ремаркета</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2762</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2591</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2820</w:t>
            </w:r>
          </w:p>
        </w:tc>
      </w:tr>
      <w:tr w:rsidR="001A66D7" w:rsidRPr="00412F46" w:rsidTr="006B1017">
        <w:trPr>
          <w:trHeight w:val="330"/>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6</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Горска техника</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22</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20</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21</w:t>
            </w:r>
          </w:p>
        </w:tc>
      </w:tr>
      <w:tr w:rsidR="001A66D7" w:rsidRPr="00412F46" w:rsidTr="00DD6E5E">
        <w:trPr>
          <w:trHeight w:val="209"/>
        </w:trPr>
        <w:tc>
          <w:tcPr>
            <w:tcW w:w="500" w:type="dxa"/>
            <w:shd w:val="clear" w:color="auto" w:fill="F2F2F2" w:themeFill="background1" w:themeFillShade="F2"/>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 </w:t>
            </w:r>
          </w:p>
        </w:tc>
        <w:tc>
          <w:tcPr>
            <w:tcW w:w="4600" w:type="dxa"/>
            <w:shd w:val="clear" w:color="auto" w:fill="F2F2F2" w:themeFill="background1" w:themeFillShade="F2"/>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ГРУПА Б</w:t>
            </w:r>
          </w:p>
        </w:tc>
        <w:tc>
          <w:tcPr>
            <w:tcW w:w="1320" w:type="dxa"/>
            <w:shd w:val="clear" w:color="auto" w:fill="F2F2F2" w:themeFill="background1" w:themeFillShade="F2"/>
          </w:tcPr>
          <w:p w:rsidR="001A66D7" w:rsidRPr="00412F46" w:rsidRDefault="001A66D7" w:rsidP="006B1017">
            <w:pPr>
              <w:rPr>
                <w:rFonts w:ascii="Times New Roman" w:hAnsi="Times New Roman"/>
                <w:bCs/>
                <w:sz w:val="22"/>
                <w:szCs w:val="22"/>
              </w:rPr>
            </w:pPr>
          </w:p>
        </w:tc>
        <w:tc>
          <w:tcPr>
            <w:tcW w:w="1240" w:type="dxa"/>
            <w:shd w:val="clear" w:color="auto" w:fill="F2F2F2" w:themeFill="background1" w:themeFillShade="F2"/>
          </w:tcPr>
          <w:p w:rsidR="001A66D7" w:rsidRPr="00412F46" w:rsidRDefault="001A66D7" w:rsidP="006B1017">
            <w:pPr>
              <w:rPr>
                <w:rFonts w:ascii="Times New Roman" w:hAnsi="Times New Roman"/>
                <w:bCs/>
                <w:sz w:val="22"/>
                <w:szCs w:val="22"/>
              </w:rPr>
            </w:pPr>
          </w:p>
        </w:tc>
        <w:tc>
          <w:tcPr>
            <w:tcW w:w="1240" w:type="dxa"/>
            <w:shd w:val="clear" w:color="auto" w:fill="F2F2F2" w:themeFill="background1" w:themeFillShade="F2"/>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 xml:space="preserve"> </w:t>
            </w:r>
          </w:p>
        </w:tc>
      </w:tr>
      <w:tr w:rsidR="001A66D7" w:rsidRPr="00412F46" w:rsidTr="006B1017">
        <w:trPr>
          <w:trHeight w:val="330"/>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7</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Зърнокомбайни</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718</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673</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715</w:t>
            </w:r>
          </w:p>
        </w:tc>
      </w:tr>
      <w:tr w:rsidR="001A66D7" w:rsidRPr="00412F46" w:rsidTr="006B1017">
        <w:trPr>
          <w:trHeight w:val="330"/>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8</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Самоходни силажокомбайни</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27</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24</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26</w:t>
            </w:r>
          </w:p>
        </w:tc>
      </w:tr>
      <w:tr w:rsidR="001A66D7" w:rsidRPr="00412F46" w:rsidTr="006B1017">
        <w:trPr>
          <w:trHeight w:val="330"/>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9</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Други самоходни машини</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24</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24</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28</w:t>
            </w:r>
          </w:p>
        </w:tc>
      </w:tr>
      <w:tr w:rsidR="001A66D7" w:rsidRPr="00412F46" w:rsidTr="00DD6E5E">
        <w:trPr>
          <w:trHeight w:val="171"/>
        </w:trPr>
        <w:tc>
          <w:tcPr>
            <w:tcW w:w="500" w:type="dxa"/>
            <w:shd w:val="clear" w:color="auto" w:fill="F2F2F2" w:themeFill="background1" w:themeFillShade="F2"/>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 </w:t>
            </w:r>
          </w:p>
        </w:tc>
        <w:tc>
          <w:tcPr>
            <w:tcW w:w="4600" w:type="dxa"/>
            <w:shd w:val="clear" w:color="auto" w:fill="F2F2F2" w:themeFill="background1" w:themeFillShade="F2"/>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ГРУПА В</w:t>
            </w:r>
          </w:p>
        </w:tc>
        <w:tc>
          <w:tcPr>
            <w:tcW w:w="1320" w:type="dxa"/>
            <w:shd w:val="clear" w:color="auto" w:fill="F2F2F2" w:themeFill="background1" w:themeFillShade="F2"/>
          </w:tcPr>
          <w:p w:rsidR="001A66D7" w:rsidRPr="00412F46" w:rsidRDefault="001A66D7" w:rsidP="006B1017">
            <w:pPr>
              <w:rPr>
                <w:rFonts w:ascii="Times New Roman" w:hAnsi="Times New Roman"/>
                <w:bCs/>
                <w:sz w:val="22"/>
                <w:szCs w:val="22"/>
              </w:rPr>
            </w:pPr>
          </w:p>
        </w:tc>
        <w:tc>
          <w:tcPr>
            <w:tcW w:w="1240" w:type="dxa"/>
            <w:shd w:val="clear" w:color="auto" w:fill="F2F2F2" w:themeFill="background1" w:themeFillShade="F2"/>
          </w:tcPr>
          <w:p w:rsidR="001A66D7" w:rsidRPr="00412F46" w:rsidRDefault="001A66D7" w:rsidP="006B1017">
            <w:pPr>
              <w:rPr>
                <w:rFonts w:ascii="Times New Roman" w:hAnsi="Times New Roman"/>
                <w:bCs/>
                <w:sz w:val="22"/>
                <w:szCs w:val="22"/>
              </w:rPr>
            </w:pPr>
          </w:p>
        </w:tc>
        <w:tc>
          <w:tcPr>
            <w:tcW w:w="1240" w:type="dxa"/>
            <w:shd w:val="clear" w:color="auto" w:fill="F2F2F2" w:themeFill="background1" w:themeFillShade="F2"/>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 xml:space="preserve"> </w:t>
            </w:r>
          </w:p>
        </w:tc>
      </w:tr>
      <w:tr w:rsidR="001A66D7" w:rsidRPr="00412F46" w:rsidTr="006B1017">
        <w:trPr>
          <w:trHeight w:val="330"/>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10</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Машини за сеитба и садене</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587</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578</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710</w:t>
            </w:r>
          </w:p>
        </w:tc>
      </w:tr>
      <w:tr w:rsidR="001A66D7" w:rsidRPr="00412F46" w:rsidTr="006B1017">
        <w:trPr>
          <w:trHeight w:val="315"/>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11</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Машини за торене и растителна защита</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740</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694</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727</w:t>
            </w:r>
          </w:p>
        </w:tc>
      </w:tr>
      <w:tr w:rsidR="001A66D7" w:rsidRPr="00412F46" w:rsidTr="006B1017">
        <w:trPr>
          <w:trHeight w:val="315"/>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12</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Фуражоприбиращи и фуражопреработващи</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1463</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1343</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1410</w:t>
            </w:r>
          </w:p>
        </w:tc>
      </w:tr>
      <w:tr w:rsidR="001A66D7" w:rsidRPr="00412F46" w:rsidTr="006B1017">
        <w:trPr>
          <w:trHeight w:val="330"/>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13</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Почвообработващи</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1990</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1753</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2100</w:t>
            </w:r>
          </w:p>
        </w:tc>
      </w:tr>
      <w:tr w:rsidR="001A66D7" w:rsidRPr="00412F46" w:rsidTr="006B1017">
        <w:trPr>
          <w:trHeight w:val="330"/>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14</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Сушилни и други</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6</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8</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9</w:t>
            </w:r>
          </w:p>
        </w:tc>
      </w:tr>
      <w:tr w:rsidR="001A66D7" w:rsidRPr="00412F46" w:rsidTr="006B1017">
        <w:trPr>
          <w:trHeight w:val="330"/>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15</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Зърно и семепочистващи</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18</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33</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37</w:t>
            </w:r>
          </w:p>
        </w:tc>
      </w:tr>
      <w:tr w:rsidR="001A66D7" w:rsidRPr="00412F46" w:rsidTr="006B1017">
        <w:trPr>
          <w:trHeight w:val="330"/>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16</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Машини за поливане</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w:t>
            </w:r>
          </w:p>
        </w:tc>
        <w:tc>
          <w:tcPr>
            <w:tcW w:w="1240" w:type="dxa"/>
          </w:tcPr>
          <w:p w:rsidR="001A66D7" w:rsidRPr="00412F46" w:rsidRDefault="001A66D7" w:rsidP="006B1017">
            <w:pPr>
              <w:rPr>
                <w:rFonts w:ascii="Times New Roman" w:hAnsi="Times New Roman"/>
                <w:bCs/>
                <w:sz w:val="22"/>
                <w:szCs w:val="22"/>
              </w:rPr>
            </w:pPr>
          </w:p>
        </w:tc>
        <w:tc>
          <w:tcPr>
            <w:tcW w:w="1240" w:type="dxa"/>
          </w:tcPr>
          <w:p w:rsidR="001A66D7" w:rsidRPr="00412F46" w:rsidRDefault="001A66D7" w:rsidP="006B1017">
            <w:pPr>
              <w:rPr>
                <w:rFonts w:ascii="Times New Roman" w:hAnsi="Times New Roman"/>
                <w:bCs/>
                <w:sz w:val="22"/>
                <w:szCs w:val="22"/>
              </w:rPr>
            </w:pPr>
          </w:p>
        </w:tc>
      </w:tr>
      <w:tr w:rsidR="001A66D7" w:rsidRPr="00412F46" w:rsidTr="006B1017">
        <w:trPr>
          <w:trHeight w:val="330"/>
        </w:trPr>
        <w:tc>
          <w:tcPr>
            <w:tcW w:w="5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17</w:t>
            </w:r>
          </w:p>
        </w:tc>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Горска техника</w:t>
            </w:r>
          </w:p>
        </w:tc>
        <w:tc>
          <w:tcPr>
            <w:tcW w:w="132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59</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67</w:t>
            </w:r>
          </w:p>
        </w:tc>
        <w:tc>
          <w:tcPr>
            <w:tcW w:w="1240"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48</w:t>
            </w:r>
          </w:p>
        </w:tc>
      </w:tr>
      <w:tr w:rsidR="001A66D7" w:rsidRPr="00412F46" w:rsidTr="00DD6E5E">
        <w:trPr>
          <w:trHeight w:val="103"/>
        </w:trPr>
        <w:tc>
          <w:tcPr>
            <w:tcW w:w="500" w:type="dxa"/>
            <w:shd w:val="clear" w:color="auto" w:fill="F2F2F2" w:themeFill="background1" w:themeFillShade="F2"/>
            <w:vAlign w:val="bottom"/>
            <w:hideMark/>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 </w:t>
            </w:r>
          </w:p>
        </w:tc>
        <w:tc>
          <w:tcPr>
            <w:tcW w:w="4600" w:type="dxa"/>
            <w:shd w:val="clear" w:color="auto" w:fill="F2F2F2" w:themeFill="background1" w:themeFillShade="F2"/>
            <w:vAlign w:val="bottom"/>
            <w:hideMark/>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всичко</w:t>
            </w:r>
          </w:p>
        </w:tc>
        <w:tc>
          <w:tcPr>
            <w:tcW w:w="1320" w:type="dxa"/>
            <w:shd w:val="clear" w:color="auto" w:fill="F2F2F2" w:themeFill="background1" w:themeFillShade="F2"/>
            <w:vAlign w:val="bottom"/>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12867</w:t>
            </w:r>
          </w:p>
        </w:tc>
        <w:tc>
          <w:tcPr>
            <w:tcW w:w="1240" w:type="dxa"/>
            <w:shd w:val="clear" w:color="auto" w:fill="F2F2F2" w:themeFill="background1" w:themeFillShade="F2"/>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11995</w:t>
            </w:r>
          </w:p>
        </w:tc>
        <w:tc>
          <w:tcPr>
            <w:tcW w:w="1240" w:type="dxa"/>
            <w:shd w:val="clear" w:color="auto" w:fill="F2F2F2" w:themeFill="background1" w:themeFillShade="F2"/>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13300</w:t>
            </w:r>
          </w:p>
        </w:tc>
      </w:tr>
    </w:tbl>
    <w:p w:rsidR="001A66D7" w:rsidRPr="00412F46" w:rsidRDefault="001A66D7" w:rsidP="001A66D7">
      <w:pPr>
        <w:overflowPunct/>
        <w:autoSpaceDE/>
        <w:autoSpaceDN/>
        <w:adjustRightInd/>
        <w:ind w:left="567" w:firstLine="720"/>
        <w:jc w:val="both"/>
        <w:textAlignment w:val="auto"/>
        <w:rPr>
          <w:rFonts w:ascii="Times New Roman" w:hAnsi="Times New Roman"/>
          <w:bCs/>
          <w:sz w:val="22"/>
          <w:szCs w:val="22"/>
        </w:rPr>
      </w:pPr>
    </w:p>
    <w:p w:rsidR="001A66D7" w:rsidRPr="00412F46" w:rsidRDefault="001A66D7" w:rsidP="001A66D7">
      <w:pPr>
        <w:overflowPunct/>
        <w:autoSpaceDE/>
        <w:autoSpaceDN/>
        <w:adjustRightInd/>
        <w:ind w:left="567" w:firstLine="720"/>
        <w:jc w:val="both"/>
        <w:textAlignment w:val="auto"/>
        <w:rPr>
          <w:rFonts w:ascii="Times New Roman" w:hAnsi="Times New Roman"/>
          <w:bCs/>
          <w:sz w:val="22"/>
          <w:szCs w:val="22"/>
        </w:rPr>
      </w:pPr>
      <w:r w:rsidRPr="00412F46">
        <w:rPr>
          <w:rFonts w:ascii="Times New Roman" w:hAnsi="Times New Roman"/>
          <w:bCs/>
          <w:sz w:val="22"/>
          <w:szCs w:val="22"/>
        </w:rPr>
        <w:t>Има известен спад в броя на СТП на машинния инвентар</w:t>
      </w:r>
      <w:r w:rsidRPr="00412F46">
        <w:rPr>
          <w:rFonts w:ascii="Times New Roman" w:hAnsi="Times New Roman"/>
          <w:bCs/>
          <w:sz w:val="22"/>
          <w:szCs w:val="22"/>
          <w:lang w:val="bg-BG"/>
        </w:rPr>
        <w:t xml:space="preserve"> спрямо 2019г.,</w:t>
      </w:r>
      <w:r w:rsidRPr="00412F46">
        <w:rPr>
          <w:rFonts w:ascii="Times New Roman" w:hAnsi="Times New Roman"/>
          <w:bCs/>
          <w:sz w:val="22"/>
          <w:szCs w:val="22"/>
        </w:rPr>
        <w:t xml:space="preserve"> тъй като голяма част от него е навесен тип и не подлежи на задължителен преглед.</w:t>
      </w:r>
    </w:p>
    <w:p w:rsidR="001A66D7" w:rsidRPr="00412F46" w:rsidRDefault="001A66D7" w:rsidP="001A66D7">
      <w:pPr>
        <w:overflowPunct/>
        <w:autoSpaceDE/>
        <w:autoSpaceDN/>
        <w:adjustRightInd/>
        <w:ind w:left="567" w:firstLine="720"/>
        <w:jc w:val="both"/>
        <w:textAlignment w:val="auto"/>
        <w:rPr>
          <w:rFonts w:ascii="Times New Roman" w:hAnsi="Times New Roman"/>
          <w:bCs/>
          <w:sz w:val="22"/>
          <w:szCs w:val="22"/>
        </w:rPr>
      </w:pPr>
    </w:p>
    <w:p w:rsidR="001A66D7" w:rsidRPr="00412F46" w:rsidRDefault="001A66D7" w:rsidP="00DD6E5E">
      <w:pPr>
        <w:pStyle w:val="af2"/>
        <w:numPr>
          <w:ilvl w:val="0"/>
          <w:numId w:val="15"/>
        </w:numPr>
        <w:ind w:left="0" w:firstLine="1276"/>
        <w:rPr>
          <w:rFonts w:ascii="Times New Roman" w:hAnsi="Times New Roman"/>
          <w:bCs/>
          <w:sz w:val="22"/>
          <w:szCs w:val="22"/>
        </w:rPr>
      </w:pPr>
      <w:r w:rsidRPr="00412F46">
        <w:rPr>
          <w:rFonts w:ascii="Times New Roman" w:hAnsi="Times New Roman"/>
          <w:bCs/>
          <w:sz w:val="22"/>
          <w:szCs w:val="22"/>
        </w:rPr>
        <w:t>Административно-наказателн</w:t>
      </w:r>
      <w:r w:rsidRPr="00412F46">
        <w:rPr>
          <w:rFonts w:ascii="Times New Roman" w:hAnsi="Times New Roman"/>
          <w:bCs/>
          <w:sz w:val="22"/>
          <w:szCs w:val="22"/>
          <w:lang w:val="bg-BG"/>
        </w:rPr>
        <w:t xml:space="preserve">а </w:t>
      </w:r>
      <w:r w:rsidRPr="00412F46">
        <w:rPr>
          <w:rFonts w:ascii="Times New Roman" w:hAnsi="Times New Roman"/>
          <w:bCs/>
          <w:sz w:val="22"/>
          <w:szCs w:val="22"/>
        </w:rPr>
        <w:t>дейност</w:t>
      </w:r>
      <w:r w:rsidRPr="00412F46">
        <w:rPr>
          <w:rFonts w:ascii="Times New Roman" w:hAnsi="Times New Roman"/>
          <w:bCs/>
          <w:sz w:val="22"/>
          <w:szCs w:val="22"/>
          <w:lang w:val="bg-BG"/>
        </w:rPr>
        <w:t>.</w:t>
      </w:r>
      <w:r w:rsidRPr="00412F46">
        <w:rPr>
          <w:rFonts w:ascii="Times New Roman" w:hAnsi="Times New Roman"/>
          <w:bCs/>
          <w:sz w:val="22"/>
          <w:szCs w:val="22"/>
          <w:lang w:val="bg-BG"/>
        </w:rPr>
        <w:br/>
      </w:r>
      <w:r w:rsidRPr="00412F46">
        <w:rPr>
          <w:rFonts w:ascii="Times New Roman" w:hAnsi="Times New Roman"/>
          <w:bCs/>
          <w:sz w:val="22"/>
          <w:szCs w:val="22"/>
        </w:rPr>
        <w:t>Съставени актове  - 39 бр.</w:t>
      </w:r>
      <w:r w:rsidRPr="00412F46">
        <w:rPr>
          <w:rFonts w:ascii="Times New Roman" w:hAnsi="Times New Roman"/>
          <w:bCs/>
          <w:sz w:val="22"/>
          <w:szCs w:val="22"/>
          <w:lang w:val="bg-BG"/>
        </w:rPr>
        <w:br/>
      </w:r>
      <w:r w:rsidRPr="00412F46">
        <w:rPr>
          <w:rFonts w:ascii="Times New Roman" w:hAnsi="Times New Roman"/>
          <w:bCs/>
          <w:sz w:val="22"/>
          <w:szCs w:val="22"/>
        </w:rPr>
        <w:t>Въз основа на това са издадени 39 бр. наказателни постановления, за които няма обжалвания.</w:t>
      </w:r>
    </w:p>
    <w:p w:rsidR="001A66D7" w:rsidRPr="00412F46" w:rsidRDefault="001A66D7" w:rsidP="008143A0">
      <w:pPr>
        <w:pStyle w:val="af2"/>
        <w:numPr>
          <w:ilvl w:val="0"/>
          <w:numId w:val="15"/>
        </w:numPr>
        <w:overflowPunct/>
        <w:autoSpaceDE/>
        <w:autoSpaceDN/>
        <w:adjustRightInd/>
        <w:jc w:val="both"/>
        <w:textAlignment w:val="auto"/>
        <w:rPr>
          <w:rFonts w:ascii="Times New Roman" w:hAnsi="Times New Roman"/>
          <w:bCs/>
          <w:sz w:val="22"/>
          <w:szCs w:val="22"/>
        </w:rPr>
      </w:pPr>
      <w:r w:rsidRPr="00412F46">
        <w:rPr>
          <w:rFonts w:ascii="Times New Roman" w:hAnsi="Times New Roman"/>
          <w:bCs/>
          <w:sz w:val="22"/>
          <w:szCs w:val="22"/>
        </w:rPr>
        <w:lastRenderedPageBreak/>
        <w:t>Издадени свидетелства за правоспособност .</w:t>
      </w:r>
    </w:p>
    <w:tbl>
      <w:tblPr>
        <w:tblW w:w="840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0"/>
        <w:gridCol w:w="1320"/>
        <w:gridCol w:w="1240"/>
        <w:gridCol w:w="1240"/>
      </w:tblGrid>
      <w:tr w:rsidR="001A66D7" w:rsidRPr="00412F46" w:rsidTr="006B1017">
        <w:trPr>
          <w:trHeight w:val="330"/>
        </w:trPr>
        <w:tc>
          <w:tcPr>
            <w:tcW w:w="4600" w:type="dxa"/>
            <w:vAlign w:val="bottom"/>
            <w:hideMark/>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Година</w:t>
            </w:r>
          </w:p>
        </w:tc>
        <w:tc>
          <w:tcPr>
            <w:tcW w:w="1320" w:type="dxa"/>
            <w:vAlign w:val="bottom"/>
            <w:hideMark/>
          </w:tcPr>
          <w:p w:rsidR="001A66D7" w:rsidRPr="00DD6E5E" w:rsidRDefault="001A66D7" w:rsidP="006B1017">
            <w:pPr>
              <w:jc w:val="both"/>
              <w:rPr>
                <w:rFonts w:ascii="Times New Roman" w:hAnsi="Times New Roman"/>
                <w:b/>
                <w:bCs/>
                <w:sz w:val="22"/>
                <w:szCs w:val="22"/>
              </w:rPr>
            </w:pPr>
            <w:r w:rsidRPr="00DD6E5E">
              <w:rPr>
                <w:rFonts w:ascii="Times New Roman" w:hAnsi="Times New Roman"/>
                <w:b/>
                <w:bCs/>
                <w:sz w:val="22"/>
                <w:szCs w:val="22"/>
              </w:rPr>
              <w:t>2021</w:t>
            </w:r>
          </w:p>
        </w:tc>
        <w:tc>
          <w:tcPr>
            <w:tcW w:w="1240" w:type="dxa"/>
            <w:vAlign w:val="bottom"/>
            <w:hideMark/>
          </w:tcPr>
          <w:p w:rsidR="001A66D7" w:rsidRPr="00DD6E5E" w:rsidRDefault="001A66D7" w:rsidP="006B1017">
            <w:pPr>
              <w:jc w:val="both"/>
              <w:rPr>
                <w:rFonts w:ascii="Times New Roman" w:hAnsi="Times New Roman"/>
                <w:b/>
                <w:bCs/>
                <w:sz w:val="22"/>
                <w:szCs w:val="22"/>
              </w:rPr>
            </w:pPr>
            <w:r w:rsidRPr="00DD6E5E">
              <w:rPr>
                <w:rFonts w:ascii="Times New Roman" w:hAnsi="Times New Roman"/>
                <w:b/>
                <w:bCs/>
                <w:sz w:val="22"/>
                <w:szCs w:val="22"/>
              </w:rPr>
              <w:t>2020</w:t>
            </w:r>
          </w:p>
        </w:tc>
        <w:tc>
          <w:tcPr>
            <w:tcW w:w="1240" w:type="dxa"/>
            <w:vAlign w:val="bottom"/>
            <w:hideMark/>
          </w:tcPr>
          <w:p w:rsidR="001A66D7" w:rsidRPr="00DD6E5E" w:rsidRDefault="001A66D7" w:rsidP="006B1017">
            <w:pPr>
              <w:jc w:val="both"/>
              <w:rPr>
                <w:rFonts w:ascii="Times New Roman" w:hAnsi="Times New Roman"/>
                <w:b/>
                <w:bCs/>
                <w:sz w:val="22"/>
                <w:szCs w:val="22"/>
              </w:rPr>
            </w:pPr>
            <w:r w:rsidRPr="00DD6E5E">
              <w:rPr>
                <w:rFonts w:ascii="Times New Roman" w:hAnsi="Times New Roman"/>
                <w:b/>
                <w:bCs/>
                <w:sz w:val="22"/>
                <w:szCs w:val="22"/>
              </w:rPr>
              <w:t>2019</w:t>
            </w:r>
          </w:p>
        </w:tc>
      </w:tr>
      <w:tr w:rsidR="001A66D7" w:rsidRPr="00412F46" w:rsidTr="006B1017">
        <w:trPr>
          <w:trHeight w:val="279"/>
        </w:trPr>
        <w:tc>
          <w:tcPr>
            <w:tcW w:w="4600"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Брой свидетелства</w:t>
            </w:r>
          </w:p>
        </w:tc>
        <w:tc>
          <w:tcPr>
            <w:tcW w:w="1320" w:type="dxa"/>
            <w:vAlign w:val="bottom"/>
            <w:hideMark/>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591</w:t>
            </w:r>
          </w:p>
        </w:tc>
        <w:tc>
          <w:tcPr>
            <w:tcW w:w="1240" w:type="dxa"/>
            <w:vAlign w:val="bottom"/>
            <w:hideMark/>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350</w:t>
            </w:r>
          </w:p>
        </w:tc>
        <w:tc>
          <w:tcPr>
            <w:tcW w:w="1240" w:type="dxa"/>
            <w:vAlign w:val="bottom"/>
            <w:hideMark/>
          </w:tcPr>
          <w:p w:rsidR="001A66D7" w:rsidRPr="00412F46" w:rsidRDefault="001A66D7" w:rsidP="006B1017">
            <w:pPr>
              <w:jc w:val="both"/>
              <w:rPr>
                <w:rFonts w:ascii="Times New Roman" w:hAnsi="Times New Roman"/>
                <w:bCs/>
                <w:sz w:val="22"/>
                <w:szCs w:val="22"/>
              </w:rPr>
            </w:pPr>
            <w:r w:rsidRPr="00412F46">
              <w:rPr>
                <w:rFonts w:ascii="Times New Roman" w:hAnsi="Times New Roman"/>
                <w:bCs/>
                <w:sz w:val="22"/>
                <w:szCs w:val="22"/>
              </w:rPr>
              <w:t>444</w:t>
            </w:r>
          </w:p>
        </w:tc>
      </w:tr>
    </w:tbl>
    <w:p w:rsidR="001A66D7" w:rsidRPr="00412F46" w:rsidRDefault="001A66D7" w:rsidP="001A66D7">
      <w:pPr>
        <w:overflowPunct/>
        <w:autoSpaceDE/>
        <w:autoSpaceDN/>
        <w:adjustRightInd/>
        <w:ind w:left="567" w:firstLine="720"/>
        <w:jc w:val="both"/>
        <w:textAlignment w:val="auto"/>
        <w:rPr>
          <w:rFonts w:ascii="Times New Roman" w:hAnsi="Times New Roman"/>
          <w:bCs/>
          <w:sz w:val="22"/>
          <w:szCs w:val="22"/>
        </w:rPr>
      </w:pPr>
      <w:r w:rsidRPr="00412F46">
        <w:rPr>
          <w:rFonts w:ascii="Times New Roman" w:hAnsi="Times New Roman"/>
          <w:bCs/>
          <w:sz w:val="22"/>
          <w:szCs w:val="22"/>
        </w:rPr>
        <w:tab/>
      </w:r>
    </w:p>
    <w:p w:rsidR="001A66D7" w:rsidRPr="00412F46" w:rsidRDefault="001A66D7" w:rsidP="001A66D7">
      <w:pPr>
        <w:overflowPunct/>
        <w:autoSpaceDE/>
        <w:autoSpaceDN/>
        <w:adjustRightInd/>
        <w:ind w:left="567" w:firstLine="720"/>
        <w:jc w:val="both"/>
        <w:textAlignment w:val="auto"/>
        <w:rPr>
          <w:rFonts w:ascii="Times New Roman" w:hAnsi="Times New Roman"/>
          <w:bCs/>
          <w:sz w:val="22"/>
          <w:szCs w:val="22"/>
        </w:rPr>
      </w:pPr>
      <w:r w:rsidRPr="00412F46">
        <w:rPr>
          <w:rFonts w:ascii="Times New Roman" w:hAnsi="Times New Roman"/>
          <w:bCs/>
          <w:sz w:val="22"/>
          <w:szCs w:val="22"/>
        </w:rPr>
        <w:t xml:space="preserve">Към 31.12.2021 г. общия брой валидни свидетелства за правоспособност са 6714 бр., както следва по категории:      </w:t>
      </w:r>
    </w:p>
    <w:p w:rsidR="001A66D7" w:rsidRPr="00412F46" w:rsidRDefault="001A66D7" w:rsidP="001A66D7">
      <w:pPr>
        <w:overflowPunct/>
        <w:autoSpaceDE/>
        <w:autoSpaceDN/>
        <w:adjustRightInd/>
        <w:ind w:left="567" w:firstLine="720"/>
        <w:jc w:val="both"/>
        <w:textAlignment w:val="auto"/>
        <w:rPr>
          <w:rFonts w:ascii="Times New Roman" w:hAnsi="Times New Roman"/>
          <w:bCs/>
          <w:sz w:val="22"/>
          <w:szCs w:val="22"/>
        </w:rPr>
      </w:pPr>
    </w:p>
    <w:tbl>
      <w:tblPr>
        <w:tblStyle w:val="ae"/>
        <w:tblW w:w="0" w:type="auto"/>
        <w:tblInd w:w="720" w:type="dxa"/>
        <w:tblLook w:val="04A0" w:firstRow="1" w:lastRow="0" w:firstColumn="1" w:lastColumn="0" w:noHBand="0" w:noVBand="1"/>
      </w:tblPr>
      <w:tblGrid>
        <w:gridCol w:w="2231"/>
        <w:gridCol w:w="2165"/>
        <w:gridCol w:w="2237"/>
        <w:gridCol w:w="2165"/>
      </w:tblGrid>
      <w:tr w:rsidR="001A66D7" w:rsidRPr="00412F46" w:rsidTr="006B1017">
        <w:trPr>
          <w:trHeight w:val="252"/>
        </w:trPr>
        <w:tc>
          <w:tcPr>
            <w:tcW w:w="2231" w:type="dxa"/>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Категория</w:t>
            </w:r>
          </w:p>
        </w:tc>
        <w:tc>
          <w:tcPr>
            <w:tcW w:w="2165" w:type="dxa"/>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Брой</w:t>
            </w:r>
          </w:p>
        </w:tc>
        <w:tc>
          <w:tcPr>
            <w:tcW w:w="2237" w:type="dxa"/>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Вид техника</w:t>
            </w:r>
          </w:p>
        </w:tc>
        <w:tc>
          <w:tcPr>
            <w:tcW w:w="2165" w:type="dxa"/>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Брой</w:t>
            </w:r>
          </w:p>
        </w:tc>
      </w:tr>
      <w:tr w:rsidR="001A66D7" w:rsidRPr="00412F46" w:rsidTr="006B1017">
        <w:trPr>
          <w:trHeight w:val="252"/>
        </w:trPr>
        <w:tc>
          <w:tcPr>
            <w:tcW w:w="2231"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Твк</w:t>
            </w:r>
          </w:p>
        </w:tc>
        <w:tc>
          <w:tcPr>
            <w:tcW w:w="2165"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6433</w:t>
            </w:r>
          </w:p>
        </w:tc>
        <w:tc>
          <w:tcPr>
            <w:tcW w:w="2237"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Трактори</w:t>
            </w:r>
          </w:p>
        </w:tc>
        <w:tc>
          <w:tcPr>
            <w:tcW w:w="2165"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5970</w:t>
            </w:r>
          </w:p>
        </w:tc>
      </w:tr>
      <w:tr w:rsidR="001A66D7" w:rsidRPr="00412F46" w:rsidTr="006B1017">
        <w:trPr>
          <w:trHeight w:val="252"/>
        </w:trPr>
        <w:tc>
          <w:tcPr>
            <w:tcW w:w="2231"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Твк-З</w:t>
            </w:r>
          </w:p>
        </w:tc>
        <w:tc>
          <w:tcPr>
            <w:tcW w:w="2165"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3156</w:t>
            </w:r>
          </w:p>
        </w:tc>
        <w:tc>
          <w:tcPr>
            <w:tcW w:w="2237"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Прибиращи м-ни</w:t>
            </w:r>
          </w:p>
        </w:tc>
        <w:tc>
          <w:tcPr>
            <w:tcW w:w="2165"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1082</w:t>
            </w:r>
          </w:p>
        </w:tc>
      </w:tr>
      <w:tr w:rsidR="001A66D7" w:rsidRPr="00412F46" w:rsidTr="006B1017">
        <w:trPr>
          <w:trHeight w:val="252"/>
        </w:trPr>
        <w:tc>
          <w:tcPr>
            <w:tcW w:w="2231"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Твк-Г</w:t>
            </w:r>
          </w:p>
        </w:tc>
        <w:tc>
          <w:tcPr>
            <w:tcW w:w="2165"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725</w:t>
            </w:r>
          </w:p>
        </w:tc>
        <w:tc>
          <w:tcPr>
            <w:tcW w:w="2237"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Горска техника</w:t>
            </w:r>
          </w:p>
        </w:tc>
        <w:tc>
          <w:tcPr>
            <w:tcW w:w="2165"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210</w:t>
            </w:r>
          </w:p>
        </w:tc>
      </w:tr>
      <w:tr w:rsidR="001A66D7" w:rsidRPr="00412F46" w:rsidTr="006B1017">
        <w:trPr>
          <w:trHeight w:val="265"/>
        </w:trPr>
        <w:tc>
          <w:tcPr>
            <w:tcW w:w="2231"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Твк-М</w:t>
            </w:r>
          </w:p>
        </w:tc>
        <w:tc>
          <w:tcPr>
            <w:tcW w:w="2165"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675</w:t>
            </w:r>
          </w:p>
        </w:tc>
        <w:tc>
          <w:tcPr>
            <w:tcW w:w="2237"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МЗР</w:t>
            </w:r>
          </w:p>
        </w:tc>
        <w:tc>
          <w:tcPr>
            <w:tcW w:w="2165"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906</w:t>
            </w:r>
          </w:p>
        </w:tc>
      </w:tr>
    </w:tbl>
    <w:p w:rsidR="001A66D7" w:rsidRPr="00412F46" w:rsidRDefault="001A66D7" w:rsidP="001A66D7">
      <w:pPr>
        <w:overflowPunct/>
        <w:autoSpaceDE/>
        <w:autoSpaceDN/>
        <w:adjustRightInd/>
        <w:ind w:left="567" w:firstLine="720"/>
        <w:jc w:val="both"/>
        <w:textAlignment w:val="auto"/>
        <w:rPr>
          <w:rFonts w:ascii="Times New Roman" w:hAnsi="Times New Roman"/>
          <w:bCs/>
          <w:sz w:val="22"/>
          <w:szCs w:val="22"/>
        </w:rPr>
      </w:pPr>
      <w:r w:rsidRPr="00412F46">
        <w:rPr>
          <w:rFonts w:ascii="Times New Roman" w:hAnsi="Times New Roman"/>
          <w:bCs/>
          <w:sz w:val="22"/>
          <w:szCs w:val="22"/>
        </w:rPr>
        <w:t>От горе изнесените данни е видно, че броят на правоспособностите на имащите право да работят със съответните машини</w:t>
      </w:r>
      <w:r w:rsidRPr="00412F46">
        <w:rPr>
          <w:rFonts w:ascii="Times New Roman" w:hAnsi="Times New Roman"/>
          <w:bCs/>
          <w:sz w:val="22"/>
          <w:szCs w:val="22"/>
          <w:lang w:val="bg-BG"/>
        </w:rPr>
        <w:t>,</w:t>
      </w:r>
      <w:r w:rsidRPr="00412F46">
        <w:rPr>
          <w:rFonts w:ascii="Times New Roman" w:hAnsi="Times New Roman"/>
          <w:bCs/>
          <w:sz w:val="22"/>
          <w:szCs w:val="22"/>
        </w:rPr>
        <w:t xml:space="preserve"> значително надхвърля броя на самите машини.</w:t>
      </w:r>
    </w:p>
    <w:p w:rsidR="001A66D7" w:rsidRPr="00412F46" w:rsidRDefault="001A66D7" w:rsidP="001A66D7">
      <w:pPr>
        <w:overflowPunct/>
        <w:autoSpaceDE/>
        <w:autoSpaceDN/>
        <w:adjustRightInd/>
        <w:jc w:val="both"/>
        <w:textAlignment w:val="auto"/>
        <w:rPr>
          <w:rFonts w:ascii="Times New Roman" w:hAnsi="Times New Roman"/>
          <w:bCs/>
          <w:sz w:val="22"/>
          <w:szCs w:val="22"/>
          <w:lang w:val="bg-BG"/>
        </w:rPr>
      </w:pPr>
    </w:p>
    <w:p w:rsidR="001A66D7" w:rsidRPr="00412F46" w:rsidRDefault="001A66D7" w:rsidP="008143A0">
      <w:pPr>
        <w:pStyle w:val="af2"/>
        <w:numPr>
          <w:ilvl w:val="0"/>
          <w:numId w:val="15"/>
        </w:numPr>
        <w:overflowPunct/>
        <w:autoSpaceDE/>
        <w:autoSpaceDN/>
        <w:adjustRightInd/>
        <w:jc w:val="both"/>
        <w:textAlignment w:val="auto"/>
        <w:rPr>
          <w:rFonts w:ascii="Times New Roman" w:hAnsi="Times New Roman"/>
          <w:bCs/>
          <w:sz w:val="22"/>
          <w:szCs w:val="22"/>
        </w:rPr>
      </w:pPr>
      <w:r w:rsidRPr="00412F46">
        <w:rPr>
          <w:rFonts w:ascii="Times New Roman" w:hAnsi="Times New Roman"/>
          <w:bCs/>
          <w:sz w:val="22"/>
          <w:szCs w:val="22"/>
        </w:rPr>
        <w:t xml:space="preserve">Раздадени регистрационни табели  </w:t>
      </w:r>
    </w:p>
    <w:p w:rsidR="001A66D7" w:rsidRPr="00412F46" w:rsidRDefault="001A66D7" w:rsidP="001A66D7">
      <w:pPr>
        <w:overflowPunct/>
        <w:autoSpaceDE/>
        <w:autoSpaceDN/>
        <w:adjustRightInd/>
        <w:ind w:left="567" w:firstLine="720"/>
        <w:jc w:val="both"/>
        <w:textAlignment w:val="auto"/>
        <w:rPr>
          <w:rFonts w:ascii="Times New Roman" w:hAnsi="Times New Roman"/>
          <w:bCs/>
          <w:sz w:val="22"/>
          <w:szCs w:val="22"/>
        </w:rPr>
      </w:pPr>
      <w:r w:rsidRPr="00412F46">
        <w:rPr>
          <w:rFonts w:ascii="Times New Roman" w:hAnsi="Times New Roman"/>
          <w:bCs/>
          <w:sz w:val="22"/>
          <w:szCs w:val="22"/>
        </w:rPr>
        <w:t xml:space="preserve">     </w:t>
      </w:r>
    </w:p>
    <w:tbl>
      <w:tblPr>
        <w:tblW w:w="6804"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45"/>
        <w:gridCol w:w="1074"/>
        <w:gridCol w:w="1134"/>
        <w:gridCol w:w="851"/>
      </w:tblGrid>
      <w:tr w:rsidR="001A66D7" w:rsidRPr="00412F46" w:rsidTr="006B1017">
        <w:trPr>
          <w:trHeight w:val="330"/>
        </w:trPr>
        <w:tc>
          <w:tcPr>
            <w:tcW w:w="3745" w:type="dxa"/>
            <w:vAlign w:val="bottom"/>
            <w:hideMark/>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Година</w:t>
            </w:r>
          </w:p>
        </w:tc>
        <w:tc>
          <w:tcPr>
            <w:tcW w:w="1074" w:type="dxa"/>
            <w:vAlign w:val="bottom"/>
            <w:hideMark/>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2021</w:t>
            </w:r>
          </w:p>
        </w:tc>
        <w:tc>
          <w:tcPr>
            <w:tcW w:w="1134" w:type="dxa"/>
            <w:vAlign w:val="bottom"/>
            <w:hideMark/>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2020</w:t>
            </w:r>
          </w:p>
        </w:tc>
        <w:tc>
          <w:tcPr>
            <w:tcW w:w="851" w:type="dxa"/>
            <w:vAlign w:val="bottom"/>
            <w:hideMark/>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2019</w:t>
            </w:r>
          </w:p>
        </w:tc>
      </w:tr>
      <w:tr w:rsidR="001A66D7" w:rsidRPr="00412F46" w:rsidTr="006B1017">
        <w:trPr>
          <w:trHeight w:val="300"/>
        </w:trPr>
        <w:tc>
          <w:tcPr>
            <w:tcW w:w="3745"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Брой</w:t>
            </w:r>
          </w:p>
        </w:tc>
        <w:tc>
          <w:tcPr>
            <w:tcW w:w="1074" w:type="dxa"/>
            <w:vAlign w:val="bottom"/>
            <w:hideMark/>
          </w:tcPr>
          <w:p w:rsidR="001A66D7" w:rsidRPr="00412F46" w:rsidRDefault="001A66D7" w:rsidP="006B1017">
            <w:pPr>
              <w:rPr>
                <w:rFonts w:ascii="Times New Roman" w:hAnsi="Times New Roman"/>
                <w:bCs/>
                <w:sz w:val="22"/>
                <w:szCs w:val="22"/>
                <w:lang w:val="bg-BG"/>
              </w:rPr>
            </w:pPr>
            <w:r w:rsidRPr="00412F46">
              <w:rPr>
                <w:rFonts w:ascii="Times New Roman" w:hAnsi="Times New Roman"/>
                <w:bCs/>
                <w:sz w:val="22"/>
                <w:szCs w:val="22"/>
                <w:lang w:val="bg-BG"/>
              </w:rPr>
              <w:t>545</w:t>
            </w:r>
          </w:p>
        </w:tc>
        <w:tc>
          <w:tcPr>
            <w:tcW w:w="1134"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396</w:t>
            </w:r>
          </w:p>
        </w:tc>
        <w:tc>
          <w:tcPr>
            <w:tcW w:w="851" w:type="dxa"/>
            <w:vAlign w:val="bottom"/>
            <w:hideMark/>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775</w:t>
            </w:r>
          </w:p>
        </w:tc>
      </w:tr>
    </w:tbl>
    <w:p w:rsidR="001A66D7" w:rsidRPr="00412F46" w:rsidRDefault="001A66D7" w:rsidP="001A66D7">
      <w:pPr>
        <w:overflowPunct/>
        <w:autoSpaceDE/>
        <w:autoSpaceDN/>
        <w:adjustRightInd/>
        <w:ind w:left="567" w:firstLine="720"/>
        <w:jc w:val="both"/>
        <w:textAlignment w:val="auto"/>
        <w:rPr>
          <w:rFonts w:ascii="Times New Roman" w:hAnsi="Times New Roman"/>
          <w:bCs/>
          <w:sz w:val="22"/>
          <w:szCs w:val="22"/>
        </w:rPr>
      </w:pPr>
    </w:p>
    <w:p w:rsidR="001A66D7" w:rsidRPr="00412F46" w:rsidRDefault="001A66D7" w:rsidP="008143A0">
      <w:pPr>
        <w:pStyle w:val="af2"/>
        <w:numPr>
          <w:ilvl w:val="0"/>
          <w:numId w:val="15"/>
        </w:numPr>
        <w:overflowPunct/>
        <w:autoSpaceDE/>
        <w:autoSpaceDN/>
        <w:adjustRightInd/>
        <w:jc w:val="both"/>
        <w:textAlignment w:val="auto"/>
        <w:rPr>
          <w:rFonts w:ascii="Times New Roman" w:hAnsi="Times New Roman"/>
          <w:bCs/>
          <w:sz w:val="22"/>
          <w:szCs w:val="22"/>
        </w:rPr>
      </w:pPr>
      <w:r w:rsidRPr="00412F46">
        <w:rPr>
          <w:rFonts w:ascii="Times New Roman" w:hAnsi="Times New Roman"/>
          <w:bCs/>
          <w:sz w:val="22"/>
          <w:szCs w:val="22"/>
        </w:rPr>
        <w:t>Контрол на пазара на ЗГТ за ЕС валидност и маркировка на Типово одобрение</w:t>
      </w:r>
    </w:p>
    <w:p w:rsidR="001A66D7" w:rsidRPr="00412F46" w:rsidRDefault="001A66D7" w:rsidP="001A66D7">
      <w:pPr>
        <w:rPr>
          <w:rFonts w:ascii="Times New Roman" w:hAnsi="Times New Roman"/>
          <w:bCs/>
          <w:sz w:val="22"/>
          <w:szCs w:val="22"/>
        </w:rPr>
      </w:pPr>
    </w:p>
    <w:tbl>
      <w:tblPr>
        <w:tblStyle w:val="ae"/>
        <w:tblW w:w="0" w:type="auto"/>
        <w:tblInd w:w="1526" w:type="dxa"/>
        <w:tblLook w:val="04A0" w:firstRow="1" w:lastRow="0" w:firstColumn="1" w:lastColumn="0" w:noHBand="0" w:noVBand="1"/>
      </w:tblPr>
      <w:tblGrid>
        <w:gridCol w:w="2977"/>
        <w:gridCol w:w="2522"/>
      </w:tblGrid>
      <w:tr w:rsidR="001A66D7" w:rsidRPr="00412F46" w:rsidTr="006B1017">
        <w:trPr>
          <w:trHeight w:val="271"/>
        </w:trPr>
        <w:tc>
          <w:tcPr>
            <w:tcW w:w="2977" w:type="dxa"/>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Проверени</w:t>
            </w:r>
          </w:p>
        </w:tc>
        <w:tc>
          <w:tcPr>
            <w:tcW w:w="2522" w:type="dxa"/>
          </w:tcPr>
          <w:p w:rsidR="001A66D7" w:rsidRPr="00DD6E5E" w:rsidRDefault="001A66D7" w:rsidP="006B1017">
            <w:pPr>
              <w:rPr>
                <w:rFonts w:ascii="Times New Roman" w:hAnsi="Times New Roman"/>
                <w:b/>
                <w:bCs/>
                <w:sz w:val="22"/>
                <w:szCs w:val="22"/>
              </w:rPr>
            </w:pPr>
            <w:r w:rsidRPr="00DD6E5E">
              <w:rPr>
                <w:rFonts w:ascii="Times New Roman" w:hAnsi="Times New Roman"/>
                <w:b/>
                <w:bCs/>
                <w:sz w:val="22"/>
                <w:szCs w:val="22"/>
              </w:rPr>
              <w:t>Брой</w:t>
            </w:r>
          </w:p>
        </w:tc>
      </w:tr>
      <w:tr w:rsidR="001A66D7" w:rsidRPr="00412F46" w:rsidTr="006B1017">
        <w:trPr>
          <w:trHeight w:val="271"/>
        </w:trPr>
        <w:tc>
          <w:tcPr>
            <w:tcW w:w="2977"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Нови трактори</w:t>
            </w:r>
          </w:p>
        </w:tc>
        <w:tc>
          <w:tcPr>
            <w:tcW w:w="2522"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67</w:t>
            </w:r>
          </w:p>
        </w:tc>
      </w:tr>
      <w:tr w:rsidR="001A66D7" w:rsidRPr="00412F46" w:rsidTr="006B1017">
        <w:trPr>
          <w:trHeight w:val="271"/>
        </w:trPr>
        <w:tc>
          <w:tcPr>
            <w:tcW w:w="2977"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Нова извън пътна техника</w:t>
            </w:r>
          </w:p>
        </w:tc>
        <w:tc>
          <w:tcPr>
            <w:tcW w:w="2522" w:type="dxa"/>
          </w:tcPr>
          <w:p w:rsidR="001A66D7" w:rsidRPr="00412F46" w:rsidRDefault="001A66D7" w:rsidP="006B1017">
            <w:pPr>
              <w:rPr>
                <w:rFonts w:ascii="Times New Roman" w:hAnsi="Times New Roman"/>
                <w:bCs/>
                <w:sz w:val="22"/>
                <w:szCs w:val="22"/>
              </w:rPr>
            </w:pPr>
            <w:r w:rsidRPr="00412F46">
              <w:rPr>
                <w:rFonts w:ascii="Times New Roman" w:hAnsi="Times New Roman"/>
                <w:bCs/>
                <w:sz w:val="22"/>
                <w:szCs w:val="22"/>
              </w:rPr>
              <w:t>47</w:t>
            </w:r>
          </w:p>
        </w:tc>
      </w:tr>
    </w:tbl>
    <w:p w:rsidR="001A66D7" w:rsidRPr="00412F46" w:rsidRDefault="001A66D7" w:rsidP="001A66D7">
      <w:pPr>
        <w:overflowPunct/>
        <w:autoSpaceDE/>
        <w:autoSpaceDN/>
        <w:adjustRightInd/>
        <w:ind w:left="567" w:firstLine="720"/>
        <w:jc w:val="both"/>
        <w:textAlignment w:val="auto"/>
        <w:rPr>
          <w:rFonts w:ascii="Times New Roman" w:hAnsi="Times New Roman"/>
          <w:bCs/>
          <w:sz w:val="22"/>
          <w:szCs w:val="22"/>
        </w:rPr>
      </w:pPr>
    </w:p>
    <w:p w:rsidR="001A66D7" w:rsidRPr="00412F46" w:rsidRDefault="001A66D7" w:rsidP="001A66D7">
      <w:pPr>
        <w:overflowPunct/>
        <w:autoSpaceDE/>
        <w:autoSpaceDN/>
        <w:adjustRightInd/>
        <w:ind w:left="567" w:firstLine="720"/>
        <w:jc w:val="both"/>
        <w:textAlignment w:val="auto"/>
        <w:rPr>
          <w:rFonts w:ascii="Times New Roman" w:hAnsi="Times New Roman"/>
          <w:bCs/>
          <w:sz w:val="22"/>
          <w:szCs w:val="22"/>
        </w:rPr>
      </w:pPr>
      <w:r w:rsidRPr="00412F46">
        <w:rPr>
          <w:rFonts w:ascii="Times New Roman" w:hAnsi="Times New Roman"/>
          <w:bCs/>
          <w:sz w:val="22"/>
          <w:szCs w:val="22"/>
        </w:rPr>
        <w:tab/>
        <w:t>Не са констатирани несъответствия, относно валидността и маркировките на типовите одобрения на тракторите и извън пътната техника.</w:t>
      </w:r>
    </w:p>
    <w:p w:rsidR="001A66D7" w:rsidRPr="00412F46" w:rsidRDefault="001A66D7" w:rsidP="001A66D7">
      <w:pPr>
        <w:overflowPunct/>
        <w:autoSpaceDE/>
        <w:autoSpaceDN/>
        <w:adjustRightInd/>
        <w:ind w:left="567" w:firstLine="720"/>
        <w:jc w:val="both"/>
        <w:textAlignment w:val="auto"/>
        <w:rPr>
          <w:rFonts w:ascii="Times New Roman" w:hAnsi="Times New Roman"/>
          <w:bCs/>
          <w:sz w:val="22"/>
          <w:szCs w:val="22"/>
        </w:rPr>
      </w:pPr>
    </w:p>
    <w:p w:rsidR="00DB4B05" w:rsidRPr="00EF18C2" w:rsidRDefault="00DB4B05" w:rsidP="00EF18C2">
      <w:pPr>
        <w:overflowPunct/>
        <w:autoSpaceDE/>
        <w:autoSpaceDN/>
        <w:adjustRightInd/>
        <w:ind w:left="567" w:firstLine="720"/>
        <w:jc w:val="both"/>
        <w:textAlignment w:val="auto"/>
        <w:rPr>
          <w:rFonts w:ascii="Times New Roman" w:hAnsi="Times New Roman"/>
          <w:color w:val="000000" w:themeColor="text1"/>
          <w:sz w:val="22"/>
          <w:szCs w:val="22"/>
          <w:lang w:val="bg-BG"/>
        </w:rPr>
      </w:pPr>
    </w:p>
    <w:p w:rsidR="00E60770" w:rsidRPr="00A23759" w:rsidRDefault="00E60770" w:rsidP="00E60770">
      <w:pPr>
        <w:jc w:val="both"/>
        <w:rPr>
          <w:rFonts w:ascii="Times New Roman" w:hAnsi="Times New Roman"/>
          <w:b/>
          <w:color w:val="FF0000"/>
          <w:sz w:val="24"/>
          <w:szCs w:val="24"/>
          <w:lang w:val="bg-BG"/>
        </w:rPr>
        <w:sectPr w:rsidR="00E60770" w:rsidRPr="00A23759" w:rsidSect="00C601D3">
          <w:footerReference w:type="even" r:id="rId10"/>
          <w:footerReference w:type="default" r:id="rId11"/>
          <w:footerReference w:type="first" r:id="rId12"/>
          <w:pgSz w:w="12240" w:h="15840"/>
          <w:pgMar w:top="1440" w:right="1041" w:bottom="1135" w:left="1134" w:header="720" w:footer="720" w:gutter="0"/>
          <w:cols w:space="720"/>
          <w:docGrid w:linePitch="360"/>
        </w:sectPr>
      </w:pPr>
    </w:p>
    <w:tbl>
      <w:tblPr>
        <w:tblpPr w:leftFromText="141" w:rightFromText="141" w:horzAnchor="margin" w:tblpXSpec="center" w:tblpY="684"/>
        <w:tblW w:w="15360" w:type="dxa"/>
        <w:tblCellMar>
          <w:left w:w="70" w:type="dxa"/>
          <w:right w:w="70" w:type="dxa"/>
        </w:tblCellMar>
        <w:tblLook w:val="04A0" w:firstRow="1" w:lastRow="0" w:firstColumn="1" w:lastColumn="0" w:noHBand="0" w:noVBand="1"/>
      </w:tblPr>
      <w:tblGrid>
        <w:gridCol w:w="1005"/>
        <w:gridCol w:w="986"/>
        <w:gridCol w:w="740"/>
        <w:gridCol w:w="669"/>
        <w:gridCol w:w="1106"/>
        <w:gridCol w:w="594"/>
        <w:gridCol w:w="740"/>
        <w:gridCol w:w="820"/>
        <w:gridCol w:w="740"/>
        <w:gridCol w:w="740"/>
        <w:gridCol w:w="820"/>
        <w:gridCol w:w="740"/>
        <w:gridCol w:w="740"/>
        <w:gridCol w:w="980"/>
        <w:gridCol w:w="740"/>
        <w:gridCol w:w="740"/>
        <w:gridCol w:w="980"/>
        <w:gridCol w:w="740"/>
        <w:gridCol w:w="740"/>
      </w:tblGrid>
      <w:tr w:rsidR="001C5638" w:rsidRPr="001C5638" w:rsidTr="00AF0DD7">
        <w:trPr>
          <w:trHeight w:val="750"/>
        </w:trPr>
        <w:tc>
          <w:tcPr>
            <w:tcW w:w="10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lastRenderedPageBreak/>
              <w:t>Община</w:t>
            </w:r>
          </w:p>
        </w:tc>
        <w:tc>
          <w:tcPr>
            <w:tcW w:w="2395" w:type="dxa"/>
            <w:gridSpan w:val="3"/>
            <w:tcBorders>
              <w:top w:val="single" w:sz="4" w:space="0" w:color="auto"/>
              <w:left w:val="nil"/>
              <w:bottom w:val="single" w:sz="4" w:space="0" w:color="auto"/>
              <w:right w:val="single" w:sz="4" w:space="0" w:color="000000"/>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ниви</w:t>
            </w:r>
          </w:p>
        </w:tc>
        <w:tc>
          <w:tcPr>
            <w:tcW w:w="2440" w:type="dxa"/>
            <w:gridSpan w:val="3"/>
            <w:tcBorders>
              <w:top w:val="single" w:sz="4" w:space="0" w:color="auto"/>
              <w:left w:val="nil"/>
              <w:bottom w:val="single" w:sz="4" w:space="0" w:color="auto"/>
              <w:right w:val="single" w:sz="4" w:space="0" w:color="000000"/>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трайни нас.вкл.лозя</w:t>
            </w:r>
          </w:p>
        </w:tc>
        <w:tc>
          <w:tcPr>
            <w:tcW w:w="2300" w:type="dxa"/>
            <w:gridSpan w:val="3"/>
            <w:tcBorders>
              <w:top w:val="single" w:sz="4" w:space="0" w:color="auto"/>
              <w:left w:val="nil"/>
              <w:bottom w:val="single" w:sz="4" w:space="0" w:color="auto"/>
              <w:right w:val="single" w:sz="4" w:space="0" w:color="000000"/>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лозя</w:t>
            </w:r>
          </w:p>
        </w:tc>
        <w:tc>
          <w:tcPr>
            <w:tcW w:w="2300" w:type="dxa"/>
            <w:gridSpan w:val="3"/>
            <w:tcBorders>
              <w:top w:val="single" w:sz="4" w:space="0" w:color="auto"/>
              <w:left w:val="nil"/>
              <w:bottom w:val="single" w:sz="4" w:space="0" w:color="auto"/>
              <w:right w:val="single" w:sz="4" w:space="0" w:color="000000"/>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ливади и пасища</w:t>
            </w:r>
          </w:p>
        </w:tc>
        <w:tc>
          <w:tcPr>
            <w:tcW w:w="2460" w:type="dxa"/>
            <w:gridSpan w:val="3"/>
            <w:tcBorders>
              <w:top w:val="single" w:sz="4" w:space="0" w:color="auto"/>
              <w:left w:val="nil"/>
              <w:bottom w:val="single" w:sz="4" w:space="0" w:color="auto"/>
              <w:right w:val="single" w:sz="4" w:space="0" w:color="000000"/>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ниви и тр.насажд. и лозя</w:t>
            </w:r>
          </w:p>
        </w:tc>
        <w:tc>
          <w:tcPr>
            <w:tcW w:w="2460" w:type="dxa"/>
            <w:gridSpan w:val="3"/>
            <w:tcBorders>
              <w:top w:val="single" w:sz="4" w:space="0" w:color="auto"/>
              <w:left w:val="nil"/>
              <w:bottom w:val="single" w:sz="4" w:space="0" w:color="auto"/>
              <w:right w:val="single" w:sz="4" w:space="0" w:color="000000"/>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всички имоти зем.земи</w:t>
            </w:r>
          </w:p>
        </w:tc>
      </w:tr>
      <w:tr w:rsidR="001C5638" w:rsidRPr="001C5638" w:rsidTr="00AF0DD7">
        <w:trPr>
          <w:trHeight w:val="405"/>
        </w:trPr>
        <w:tc>
          <w:tcPr>
            <w:tcW w:w="1005" w:type="dxa"/>
            <w:vMerge/>
            <w:tcBorders>
              <w:top w:val="single" w:sz="4" w:space="0" w:color="auto"/>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986"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Обща площ дка</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имоти бр.</w:t>
            </w:r>
          </w:p>
        </w:tc>
        <w:tc>
          <w:tcPr>
            <w:tcW w:w="669"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Средна площ дка</w:t>
            </w:r>
          </w:p>
        </w:tc>
        <w:tc>
          <w:tcPr>
            <w:tcW w:w="1106"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Обща площ дка</w:t>
            </w:r>
          </w:p>
        </w:tc>
        <w:tc>
          <w:tcPr>
            <w:tcW w:w="594"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имоти бр.</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Средна площ дка</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Обща площ дка</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имоти бр.</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Средна площ дка</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Обща площ дка</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имоти бр.</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Средна площ дка</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Обща площ дка</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имоти бр.</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Средна площ дка</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Обща площ дка</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имоти бр.</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9118B1" w:rsidRPr="001C5638" w:rsidRDefault="009118B1" w:rsidP="009118B1">
            <w:pPr>
              <w:overflowPunct/>
              <w:autoSpaceDE/>
              <w:autoSpaceDN/>
              <w:adjustRightInd/>
              <w:jc w:val="center"/>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Средна площ дка</w:t>
            </w:r>
          </w:p>
        </w:tc>
      </w:tr>
      <w:tr w:rsidR="001C5638" w:rsidRPr="001C5638" w:rsidTr="00AF0DD7">
        <w:trPr>
          <w:trHeight w:val="600"/>
        </w:trPr>
        <w:tc>
          <w:tcPr>
            <w:tcW w:w="1005" w:type="dxa"/>
            <w:vMerge/>
            <w:tcBorders>
              <w:top w:val="single" w:sz="4" w:space="0" w:color="auto"/>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986"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740"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669"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1106"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594"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740"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820"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740"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740"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820"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740"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740"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980"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740"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740"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980"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740"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c>
          <w:tcPr>
            <w:tcW w:w="740" w:type="dxa"/>
            <w:vMerge/>
            <w:tcBorders>
              <w:top w:val="nil"/>
              <w:left w:val="single" w:sz="4" w:space="0" w:color="auto"/>
              <w:bottom w:val="single" w:sz="4" w:space="0" w:color="000000"/>
              <w:right w:val="single" w:sz="4" w:space="0" w:color="auto"/>
            </w:tcBorders>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p>
        </w:tc>
      </w:tr>
      <w:tr w:rsidR="001C5638" w:rsidRPr="001C5638" w:rsidTr="00AF0DD7">
        <w:trPr>
          <w:trHeight w:val="405"/>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Добричка</w:t>
            </w:r>
          </w:p>
        </w:tc>
        <w:tc>
          <w:tcPr>
            <w:tcW w:w="986"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952024,105</w:t>
            </w:r>
          </w:p>
        </w:tc>
        <w:tc>
          <w:tcPr>
            <w:tcW w:w="740"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65</w:t>
            </w:r>
            <w:r w:rsidRPr="001C5638">
              <w:rPr>
                <w:rFonts w:ascii="Times New Roman" w:hAnsi="Times New Roman"/>
                <w:sz w:val="16"/>
                <w:szCs w:val="16"/>
                <w:lang w:val="bg-BG" w:eastAsia="bg-BG"/>
              </w:rPr>
              <w:t>632</w:t>
            </w:r>
          </w:p>
        </w:tc>
        <w:tc>
          <w:tcPr>
            <w:tcW w:w="669"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1C5638">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14</w:t>
            </w:r>
            <w:r w:rsidR="001C5638">
              <w:rPr>
                <w:rFonts w:ascii="Times New Roman" w:hAnsi="Times New Roman"/>
                <w:sz w:val="16"/>
                <w:szCs w:val="16"/>
                <w:lang w:val="bg-BG" w:eastAsia="bg-BG"/>
              </w:rPr>
              <w:t>,</w:t>
            </w:r>
            <w:r w:rsidRPr="001C5638">
              <w:rPr>
                <w:rFonts w:ascii="Times New Roman" w:hAnsi="Times New Roman"/>
                <w:sz w:val="16"/>
                <w:szCs w:val="16"/>
                <w:lang w:eastAsia="bg-BG"/>
              </w:rPr>
              <w:t>500</w:t>
            </w:r>
          </w:p>
        </w:tc>
        <w:tc>
          <w:tcPr>
            <w:tcW w:w="1106"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20104,566</w:t>
            </w:r>
          </w:p>
        </w:tc>
        <w:tc>
          <w:tcPr>
            <w:tcW w:w="594"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9</w:t>
            </w:r>
            <w:r w:rsidRPr="001C5638">
              <w:rPr>
                <w:rFonts w:ascii="Times New Roman" w:hAnsi="Times New Roman"/>
                <w:sz w:val="16"/>
                <w:szCs w:val="16"/>
                <w:lang w:eastAsia="bg-BG"/>
              </w:rPr>
              <w:t>1</w:t>
            </w:r>
            <w:r w:rsidRPr="001C5638">
              <w:rPr>
                <w:rFonts w:ascii="Times New Roman" w:hAnsi="Times New Roman"/>
                <w:sz w:val="16"/>
                <w:szCs w:val="16"/>
                <w:lang w:val="bg-BG" w:eastAsia="bg-BG"/>
              </w:rPr>
              <w:t>99</w:t>
            </w:r>
          </w:p>
        </w:tc>
        <w:tc>
          <w:tcPr>
            <w:tcW w:w="740"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2,19</w:t>
            </w:r>
          </w:p>
        </w:tc>
        <w:tc>
          <w:tcPr>
            <w:tcW w:w="820"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9661,785</w:t>
            </w:r>
          </w:p>
        </w:tc>
        <w:tc>
          <w:tcPr>
            <w:tcW w:w="740"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8</w:t>
            </w:r>
            <w:r w:rsidRPr="001C5638">
              <w:rPr>
                <w:rFonts w:ascii="Times New Roman" w:hAnsi="Times New Roman"/>
                <w:sz w:val="16"/>
                <w:szCs w:val="16"/>
                <w:lang w:val="bg-BG" w:eastAsia="bg-BG"/>
              </w:rPr>
              <w:t>438</w:t>
            </w:r>
          </w:p>
        </w:tc>
        <w:tc>
          <w:tcPr>
            <w:tcW w:w="740"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1,1</w:t>
            </w:r>
          </w:p>
        </w:tc>
        <w:tc>
          <w:tcPr>
            <w:tcW w:w="820"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71</w:t>
            </w:r>
            <w:r w:rsidRPr="001C5638">
              <w:rPr>
                <w:rFonts w:ascii="Times New Roman" w:hAnsi="Times New Roman"/>
                <w:sz w:val="16"/>
                <w:szCs w:val="16"/>
                <w:lang w:val="bg-BG" w:eastAsia="bg-BG"/>
              </w:rPr>
              <w:t>351,185</w:t>
            </w:r>
          </w:p>
        </w:tc>
        <w:tc>
          <w:tcPr>
            <w:tcW w:w="740"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14</w:t>
            </w:r>
            <w:r w:rsidRPr="001C5638">
              <w:rPr>
                <w:rFonts w:ascii="Times New Roman" w:hAnsi="Times New Roman"/>
                <w:sz w:val="16"/>
                <w:szCs w:val="16"/>
                <w:lang w:val="bg-BG" w:eastAsia="bg-BG"/>
              </w:rPr>
              <w:t>43</w:t>
            </w:r>
          </w:p>
        </w:tc>
        <w:tc>
          <w:tcPr>
            <w:tcW w:w="740"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49,45</w:t>
            </w:r>
          </w:p>
        </w:tc>
        <w:tc>
          <w:tcPr>
            <w:tcW w:w="980"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972128,671</w:t>
            </w:r>
          </w:p>
        </w:tc>
        <w:tc>
          <w:tcPr>
            <w:tcW w:w="740"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7</w:t>
            </w:r>
            <w:r w:rsidRPr="001C5638">
              <w:rPr>
                <w:rFonts w:ascii="Times New Roman" w:hAnsi="Times New Roman"/>
                <w:sz w:val="16"/>
                <w:szCs w:val="16"/>
                <w:lang w:val="bg-BG" w:eastAsia="bg-BG"/>
              </w:rPr>
              <w:t>4831</w:t>
            </w:r>
          </w:p>
        </w:tc>
        <w:tc>
          <w:tcPr>
            <w:tcW w:w="740"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13</w:t>
            </w:r>
            <w:r w:rsidRPr="001C5638">
              <w:rPr>
                <w:rFonts w:ascii="Times New Roman" w:hAnsi="Times New Roman"/>
                <w:sz w:val="16"/>
                <w:szCs w:val="16"/>
                <w:lang w:val="bg-BG" w:eastAsia="bg-BG"/>
              </w:rPr>
              <w:t>,00</w:t>
            </w:r>
          </w:p>
        </w:tc>
        <w:tc>
          <w:tcPr>
            <w:tcW w:w="980"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10</w:t>
            </w:r>
            <w:r w:rsidRPr="001C5638">
              <w:rPr>
                <w:rFonts w:ascii="Times New Roman" w:hAnsi="Times New Roman"/>
                <w:sz w:val="16"/>
                <w:szCs w:val="16"/>
                <w:lang w:val="bg-BG" w:eastAsia="bg-BG"/>
              </w:rPr>
              <w:t>4</w:t>
            </w:r>
            <w:r w:rsidRPr="001C5638">
              <w:rPr>
                <w:rFonts w:ascii="Times New Roman" w:hAnsi="Times New Roman"/>
                <w:sz w:val="16"/>
                <w:szCs w:val="16"/>
                <w:lang w:eastAsia="bg-BG"/>
              </w:rPr>
              <w:t>3</w:t>
            </w:r>
            <w:r w:rsidRPr="001C5638">
              <w:rPr>
                <w:rFonts w:ascii="Times New Roman" w:hAnsi="Times New Roman"/>
                <w:sz w:val="16"/>
                <w:szCs w:val="16"/>
                <w:lang w:val="bg-BG" w:eastAsia="bg-BG"/>
              </w:rPr>
              <w:t>479,856</w:t>
            </w:r>
          </w:p>
        </w:tc>
        <w:tc>
          <w:tcPr>
            <w:tcW w:w="740"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76</w:t>
            </w:r>
            <w:r w:rsidRPr="001C5638">
              <w:rPr>
                <w:rFonts w:ascii="Times New Roman" w:hAnsi="Times New Roman"/>
                <w:sz w:val="16"/>
                <w:szCs w:val="16"/>
                <w:lang w:val="bg-BG" w:eastAsia="bg-BG"/>
              </w:rPr>
              <w:t>2</w:t>
            </w:r>
            <w:r w:rsidRPr="001C5638">
              <w:rPr>
                <w:rFonts w:ascii="Times New Roman" w:hAnsi="Times New Roman"/>
                <w:sz w:val="16"/>
                <w:szCs w:val="16"/>
                <w:lang w:eastAsia="bg-BG"/>
              </w:rPr>
              <w:t>7</w:t>
            </w:r>
            <w:r w:rsidRPr="001C5638">
              <w:rPr>
                <w:rFonts w:ascii="Times New Roman" w:hAnsi="Times New Roman"/>
                <w:sz w:val="16"/>
                <w:szCs w:val="16"/>
                <w:lang w:val="bg-BG" w:eastAsia="bg-BG"/>
              </w:rPr>
              <w:t>4</w:t>
            </w:r>
          </w:p>
        </w:tc>
        <w:tc>
          <w:tcPr>
            <w:tcW w:w="740" w:type="dxa"/>
            <w:tcBorders>
              <w:top w:val="nil"/>
              <w:left w:val="nil"/>
              <w:bottom w:val="single" w:sz="4" w:space="0" w:color="auto"/>
              <w:right w:val="single" w:sz="4" w:space="0" w:color="auto"/>
            </w:tcBorders>
            <w:shd w:val="clear" w:color="auto" w:fill="auto"/>
            <w:noWrap/>
            <w:vAlign w:val="center"/>
            <w:hideMark/>
          </w:tcPr>
          <w:p w:rsidR="00CE076C" w:rsidRPr="001C5638" w:rsidRDefault="00CE076C" w:rsidP="00CE076C">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13</w:t>
            </w:r>
            <w:r w:rsidRPr="001C5638">
              <w:rPr>
                <w:rFonts w:ascii="Times New Roman" w:hAnsi="Times New Roman"/>
                <w:sz w:val="16"/>
                <w:szCs w:val="16"/>
                <w:lang w:val="bg-BG" w:eastAsia="bg-BG"/>
              </w:rPr>
              <w:t>,68</w:t>
            </w:r>
          </w:p>
        </w:tc>
      </w:tr>
      <w:tr w:rsidR="001C5638" w:rsidRPr="001C5638" w:rsidTr="00AF0DD7">
        <w:trPr>
          <w:trHeight w:val="405"/>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Ген.Тошево</w:t>
            </w:r>
          </w:p>
        </w:tc>
        <w:tc>
          <w:tcPr>
            <w:tcW w:w="986"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786497</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34807</w:t>
            </w:r>
          </w:p>
        </w:tc>
        <w:tc>
          <w:tcPr>
            <w:tcW w:w="669"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22,6</w:t>
            </w:r>
          </w:p>
        </w:tc>
        <w:tc>
          <w:tcPr>
            <w:tcW w:w="1106"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5180</w:t>
            </w:r>
          </w:p>
        </w:tc>
        <w:tc>
          <w:tcPr>
            <w:tcW w:w="594"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972</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5,3</w:t>
            </w:r>
          </w:p>
        </w:tc>
        <w:tc>
          <w:tcPr>
            <w:tcW w:w="82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2526</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824</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3,1</w:t>
            </w:r>
          </w:p>
        </w:tc>
        <w:tc>
          <w:tcPr>
            <w:tcW w:w="82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42788</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445</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96,2</w:t>
            </w:r>
          </w:p>
        </w:tc>
        <w:tc>
          <w:tcPr>
            <w:tcW w:w="98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791677</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35779</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22,1</w:t>
            </w:r>
          </w:p>
        </w:tc>
        <w:tc>
          <w:tcPr>
            <w:tcW w:w="98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834465</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36224</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23</w:t>
            </w:r>
          </w:p>
        </w:tc>
      </w:tr>
      <w:tr w:rsidR="001C5638" w:rsidRPr="001C5638" w:rsidTr="00AF0DD7">
        <w:trPr>
          <w:trHeight w:val="405"/>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E42FA" w:rsidRPr="001C5638" w:rsidRDefault="003E42FA" w:rsidP="003E42FA">
            <w:pPr>
              <w:overflowPunct/>
              <w:autoSpaceDE/>
              <w:autoSpaceDN/>
              <w:adjustRightInd/>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Тервел</w:t>
            </w:r>
          </w:p>
        </w:tc>
        <w:tc>
          <w:tcPr>
            <w:tcW w:w="986"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3E42FA">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328918</w:t>
            </w:r>
          </w:p>
        </w:tc>
        <w:tc>
          <w:tcPr>
            <w:tcW w:w="740"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3E42FA">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20074</w:t>
            </w:r>
          </w:p>
        </w:tc>
        <w:tc>
          <w:tcPr>
            <w:tcW w:w="669"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1C5638">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16</w:t>
            </w:r>
            <w:r w:rsidR="001C5638">
              <w:rPr>
                <w:rFonts w:ascii="Times New Roman" w:hAnsi="Times New Roman"/>
                <w:sz w:val="16"/>
                <w:szCs w:val="16"/>
                <w:lang w:val="bg-BG" w:eastAsia="bg-BG"/>
              </w:rPr>
              <w:t>,</w:t>
            </w:r>
            <w:r w:rsidRPr="001C5638">
              <w:rPr>
                <w:rFonts w:ascii="Times New Roman" w:hAnsi="Times New Roman"/>
                <w:sz w:val="16"/>
                <w:szCs w:val="16"/>
                <w:lang w:val="bg-BG" w:eastAsia="bg-BG"/>
              </w:rPr>
              <w:t>385</w:t>
            </w:r>
          </w:p>
        </w:tc>
        <w:tc>
          <w:tcPr>
            <w:tcW w:w="1106"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3E42FA">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6</w:t>
            </w:r>
            <w:r w:rsidR="001C5638">
              <w:rPr>
                <w:rFonts w:ascii="Times New Roman" w:hAnsi="Times New Roman"/>
                <w:sz w:val="16"/>
                <w:szCs w:val="16"/>
                <w:lang w:val="bg-BG" w:eastAsia="bg-BG"/>
              </w:rPr>
              <w:t>512,</w:t>
            </w:r>
            <w:r w:rsidRPr="001C5638">
              <w:rPr>
                <w:rFonts w:ascii="Times New Roman" w:hAnsi="Times New Roman"/>
                <w:sz w:val="16"/>
                <w:szCs w:val="16"/>
                <w:lang w:val="bg-BG" w:eastAsia="bg-BG"/>
              </w:rPr>
              <w:t>195</w:t>
            </w:r>
          </w:p>
        </w:tc>
        <w:tc>
          <w:tcPr>
            <w:tcW w:w="594"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3E42FA">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2901</w:t>
            </w:r>
          </w:p>
        </w:tc>
        <w:tc>
          <w:tcPr>
            <w:tcW w:w="740"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1C5638">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2</w:t>
            </w:r>
            <w:r w:rsidR="001C5638">
              <w:rPr>
                <w:rFonts w:ascii="Times New Roman" w:hAnsi="Times New Roman"/>
                <w:sz w:val="16"/>
                <w:szCs w:val="16"/>
                <w:lang w:val="bg-BG" w:eastAsia="bg-BG"/>
              </w:rPr>
              <w:t>,</w:t>
            </w:r>
            <w:r w:rsidRPr="001C5638">
              <w:rPr>
                <w:rFonts w:ascii="Times New Roman" w:hAnsi="Times New Roman"/>
                <w:sz w:val="16"/>
                <w:szCs w:val="16"/>
                <w:lang w:val="bg-BG" w:eastAsia="bg-BG"/>
              </w:rPr>
              <w:t>244</w:t>
            </w:r>
          </w:p>
        </w:tc>
        <w:tc>
          <w:tcPr>
            <w:tcW w:w="820"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3E42FA">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3186.017</w:t>
            </w:r>
          </w:p>
        </w:tc>
        <w:tc>
          <w:tcPr>
            <w:tcW w:w="740"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3E42FA">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2775</w:t>
            </w:r>
          </w:p>
        </w:tc>
        <w:tc>
          <w:tcPr>
            <w:tcW w:w="740"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3E42FA">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1.148</w:t>
            </w:r>
          </w:p>
        </w:tc>
        <w:tc>
          <w:tcPr>
            <w:tcW w:w="820"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1C5638">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45092</w:t>
            </w:r>
            <w:r w:rsidR="001C5638">
              <w:rPr>
                <w:rFonts w:ascii="Times New Roman" w:hAnsi="Times New Roman"/>
                <w:sz w:val="16"/>
                <w:szCs w:val="16"/>
                <w:lang w:val="bg-BG" w:eastAsia="bg-BG"/>
              </w:rPr>
              <w:t>,</w:t>
            </w:r>
            <w:r w:rsidRPr="001C5638">
              <w:rPr>
                <w:rFonts w:ascii="Times New Roman" w:hAnsi="Times New Roman"/>
                <w:sz w:val="16"/>
                <w:szCs w:val="16"/>
                <w:lang w:val="bg-BG" w:eastAsia="bg-BG"/>
              </w:rPr>
              <w:t>90</w:t>
            </w:r>
          </w:p>
        </w:tc>
        <w:tc>
          <w:tcPr>
            <w:tcW w:w="740"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3E42FA">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740</w:t>
            </w:r>
          </w:p>
        </w:tc>
        <w:tc>
          <w:tcPr>
            <w:tcW w:w="740"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3E42FA">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60.93</w:t>
            </w:r>
          </w:p>
        </w:tc>
        <w:tc>
          <w:tcPr>
            <w:tcW w:w="980"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3E42FA">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335430</w:t>
            </w:r>
          </w:p>
        </w:tc>
        <w:tc>
          <w:tcPr>
            <w:tcW w:w="740"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3E42FA">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22975</w:t>
            </w:r>
          </w:p>
        </w:tc>
        <w:tc>
          <w:tcPr>
            <w:tcW w:w="740"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3E42FA">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14.599</w:t>
            </w:r>
          </w:p>
        </w:tc>
        <w:tc>
          <w:tcPr>
            <w:tcW w:w="980"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3E42FA">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380523</w:t>
            </w:r>
          </w:p>
        </w:tc>
        <w:tc>
          <w:tcPr>
            <w:tcW w:w="740"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3E42FA">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23715</w:t>
            </w:r>
          </w:p>
        </w:tc>
        <w:tc>
          <w:tcPr>
            <w:tcW w:w="740" w:type="dxa"/>
            <w:tcBorders>
              <w:top w:val="nil"/>
              <w:left w:val="nil"/>
              <w:bottom w:val="single" w:sz="4" w:space="0" w:color="auto"/>
              <w:right w:val="single" w:sz="4" w:space="0" w:color="auto"/>
            </w:tcBorders>
            <w:shd w:val="clear" w:color="auto" w:fill="auto"/>
            <w:noWrap/>
            <w:vAlign w:val="center"/>
            <w:hideMark/>
          </w:tcPr>
          <w:p w:rsidR="003E42FA" w:rsidRPr="001C5638" w:rsidRDefault="003E42FA" w:rsidP="003E42FA">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16.05</w:t>
            </w:r>
          </w:p>
        </w:tc>
      </w:tr>
      <w:tr w:rsidR="001C5638" w:rsidRPr="001C5638" w:rsidTr="00AF0DD7">
        <w:trPr>
          <w:trHeight w:val="405"/>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Крушари</w:t>
            </w:r>
          </w:p>
        </w:tc>
        <w:tc>
          <w:tcPr>
            <w:tcW w:w="986"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274340,523</w:t>
            </w:r>
          </w:p>
        </w:tc>
        <w:tc>
          <w:tcPr>
            <w:tcW w:w="740"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14875</w:t>
            </w:r>
          </w:p>
        </w:tc>
        <w:tc>
          <w:tcPr>
            <w:tcW w:w="669"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18,443</w:t>
            </w:r>
          </w:p>
        </w:tc>
        <w:tc>
          <w:tcPr>
            <w:tcW w:w="1106"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26751,22</w:t>
            </w:r>
          </w:p>
        </w:tc>
        <w:tc>
          <w:tcPr>
            <w:tcW w:w="594"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2326</w:t>
            </w:r>
          </w:p>
        </w:tc>
        <w:tc>
          <w:tcPr>
            <w:tcW w:w="740"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11,500</w:t>
            </w:r>
          </w:p>
        </w:tc>
        <w:tc>
          <w:tcPr>
            <w:tcW w:w="820"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1466,834</w:t>
            </w:r>
          </w:p>
        </w:tc>
        <w:tc>
          <w:tcPr>
            <w:tcW w:w="740"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2077</w:t>
            </w:r>
          </w:p>
        </w:tc>
        <w:tc>
          <w:tcPr>
            <w:tcW w:w="740"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0,706</w:t>
            </w:r>
          </w:p>
        </w:tc>
        <w:tc>
          <w:tcPr>
            <w:tcW w:w="820"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35694,414</w:t>
            </w:r>
          </w:p>
        </w:tc>
        <w:tc>
          <w:tcPr>
            <w:tcW w:w="740"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624</w:t>
            </w:r>
          </w:p>
        </w:tc>
        <w:tc>
          <w:tcPr>
            <w:tcW w:w="740"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57,203</w:t>
            </w:r>
          </w:p>
        </w:tc>
        <w:tc>
          <w:tcPr>
            <w:tcW w:w="980"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301091,743</w:t>
            </w:r>
          </w:p>
        </w:tc>
        <w:tc>
          <w:tcPr>
            <w:tcW w:w="740"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17201</w:t>
            </w:r>
          </w:p>
        </w:tc>
        <w:tc>
          <w:tcPr>
            <w:tcW w:w="740"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17,504</w:t>
            </w:r>
          </w:p>
        </w:tc>
        <w:tc>
          <w:tcPr>
            <w:tcW w:w="980"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336786,157</w:t>
            </w:r>
          </w:p>
        </w:tc>
        <w:tc>
          <w:tcPr>
            <w:tcW w:w="740"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17825</w:t>
            </w:r>
          </w:p>
        </w:tc>
        <w:tc>
          <w:tcPr>
            <w:tcW w:w="740" w:type="dxa"/>
            <w:tcBorders>
              <w:top w:val="nil"/>
              <w:left w:val="nil"/>
              <w:bottom w:val="single" w:sz="4" w:space="0" w:color="auto"/>
              <w:right w:val="single" w:sz="4" w:space="0" w:color="auto"/>
            </w:tcBorders>
            <w:shd w:val="clear" w:color="auto" w:fill="auto"/>
            <w:noWrap/>
            <w:vAlign w:val="center"/>
            <w:hideMark/>
          </w:tcPr>
          <w:p w:rsidR="00C04A64" w:rsidRPr="001C5638" w:rsidRDefault="00C04A64" w:rsidP="00C04A64">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val="bg-BG" w:eastAsia="bg-BG"/>
              </w:rPr>
              <w:t>18,894</w:t>
            </w:r>
          </w:p>
        </w:tc>
      </w:tr>
      <w:tr w:rsidR="001C5638" w:rsidRPr="001C5638" w:rsidTr="00AF0DD7">
        <w:trPr>
          <w:trHeight w:val="405"/>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Шабла</w:t>
            </w:r>
          </w:p>
        </w:tc>
        <w:tc>
          <w:tcPr>
            <w:tcW w:w="986" w:type="dxa"/>
            <w:tcBorders>
              <w:top w:val="nil"/>
              <w:left w:val="nil"/>
              <w:bottom w:val="single" w:sz="4" w:space="0" w:color="auto"/>
              <w:right w:val="single" w:sz="4" w:space="0" w:color="auto"/>
            </w:tcBorders>
            <w:shd w:val="clear" w:color="auto" w:fill="auto"/>
            <w:noWrap/>
            <w:vAlign w:val="center"/>
            <w:hideMark/>
          </w:tcPr>
          <w:p w:rsidR="009118B1" w:rsidRPr="001C5638" w:rsidRDefault="00456BD8"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249967</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456BD8" w:rsidP="00456BD8">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12843</w:t>
            </w:r>
          </w:p>
        </w:tc>
        <w:tc>
          <w:tcPr>
            <w:tcW w:w="669"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1C5638">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19</w:t>
            </w:r>
            <w:r w:rsidR="001C5638">
              <w:rPr>
                <w:rFonts w:ascii="Times New Roman" w:hAnsi="Times New Roman"/>
                <w:sz w:val="16"/>
                <w:szCs w:val="16"/>
                <w:lang w:val="bg-BG" w:eastAsia="bg-BG"/>
              </w:rPr>
              <w:t>,</w:t>
            </w:r>
            <w:r w:rsidR="00765FF3" w:rsidRPr="001C5638">
              <w:rPr>
                <w:rFonts w:ascii="Times New Roman" w:hAnsi="Times New Roman"/>
                <w:sz w:val="16"/>
                <w:szCs w:val="16"/>
                <w:lang w:eastAsia="bg-BG"/>
              </w:rPr>
              <w:t>5</w:t>
            </w:r>
          </w:p>
        </w:tc>
        <w:tc>
          <w:tcPr>
            <w:tcW w:w="1106" w:type="dxa"/>
            <w:tcBorders>
              <w:top w:val="nil"/>
              <w:left w:val="nil"/>
              <w:bottom w:val="single" w:sz="4" w:space="0" w:color="auto"/>
              <w:right w:val="single" w:sz="4" w:space="0" w:color="auto"/>
            </w:tcBorders>
            <w:shd w:val="clear" w:color="auto" w:fill="auto"/>
            <w:noWrap/>
            <w:vAlign w:val="center"/>
            <w:hideMark/>
          </w:tcPr>
          <w:p w:rsidR="009118B1" w:rsidRPr="001C5638" w:rsidRDefault="00765FF3"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4113</w:t>
            </w:r>
          </w:p>
        </w:tc>
        <w:tc>
          <w:tcPr>
            <w:tcW w:w="594"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765FF3">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235</w:t>
            </w:r>
            <w:r w:rsidR="00765FF3" w:rsidRPr="001C5638">
              <w:rPr>
                <w:rFonts w:ascii="Times New Roman" w:hAnsi="Times New Roman"/>
                <w:sz w:val="16"/>
                <w:szCs w:val="16"/>
                <w:lang w:eastAsia="bg-BG"/>
              </w:rPr>
              <w:t>4</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1C5638">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1</w:t>
            </w:r>
            <w:r w:rsidR="001C5638">
              <w:rPr>
                <w:rFonts w:ascii="Times New Roman" w:hAnsi="Times New Roman"/>
                <w:sz w:val="16"/>
                <w:szCs w:val="16"/>
                <w:lang w:val="bg-BG" w:eastAsia="bg-BG"/>
              </w:rPr>
              <w:t>,</w:t>
            </w:r>
            <w:r w:rsidRPr="001C5638">
              <w:rPr>
                <w:rFonts w:ascii="Times New Roman" w:hAnsi="Times New Roman"/>
                <w:sz w:val="16"/>
                <w:szCs w:val="16"/>
                <w:lang w:eastAsia="bg-BG"/>
              </w:rPr>
              <w:t>7</w:t>
            </w:r>
            <w:r w:rsidR="00765FF3" w:rsidRPr="001C5638">
              <w:rPr>
                <w:rFonts w:ascii="Times New Roman" w:hAnsi="Times New Roman"/>
                <w:sz w:val="16"/>
                <w:szCs w:val="16"/>
                <w:lang w:eastAsia="bg-BG"/>
              </w:rPr>
              <w:t>5</w:t>
            </w:r>
          </w:p>
        </w:tc>
        <w:tc>
          <w:tcPr>
            <w:tcW w:w="82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765FF3">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206</w:t>
            </w:r>
            <w:r w:rsidR="00765FF3" w:rsidRPr="001C5638">
              <w:rPr>
                <w:rFonts w:ascii="Times New Roman" w:hAnsi="Times New Roman"/>
                <w:sz w:val="16"/>
                <w:szCs w:val="16"/>
                <w:lang w:eastAsia="bg-BG"/>
              </w:rPr>
              <w:t>1</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765FF3">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22</w:t>
            </w:r>
            <w:r w:rsidR="00765FF3" w:rsidRPr="001C5638">
              <w:rPr>
                <w:rFonts w:ascii="Times New Roman" w:hAnsi="Times New Roman"/>
                <w:sz w:val="16"/>
                <w:szCs w:val="16"/>
                <w:lang w:eastAsia="bg-BG"/>
              </w:rPr>
              <w:t>70</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765FF3"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1</w:t>
            </w:r>
            <w:r w:rsidR="001C5638">
              <w:rPr>
                <w:rFonts w:ascii="Times New Roman" w:hAnsi="Times New Roman"/>
                <w:sz w:val="16"/>
                <w:szCs w:val="16"/>
                <w:lang w:val="bg-BG" w:eastAsia="bg-BG"/>
              </w:rPr>
              <w:t>,</w:t>
            </w:r>
            <w:r w:rsidRPr="001C5638">
              <w:rPr>
                <w:rFonts w:ascii="Times New Roman" w:hAnsi="Times New Roman"/>
                <w:sz w:val="16"/>
                <w:szCs w:val="16"/>
                <w:lang w:eastAsia="bg-BG"/>
              </w:rPr>
              <w:t>1</w:t>
            </w:r>
          </w:p>
        </w:tc>
        <w:tc>
          <w:tcPr>
            <w:tcW w:w="82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765FF3">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130</w:t>
            </w:r>
            <w:r w:rsidR="00765FF3" w:rsidRPr="001C5638">
              <w:rPr>
                <w:rFonts w:ascii="Times New Roman" w:hAnsi="Times New Roman"/>
                <w:sz w:val="16"/>
                <w:szCs w:val="16"/>
                <w:lang w:eastAsia="bg-BG"/>
              </w:rPr>
              <w:t>38</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9118B1" w:rsidP="00765FF3">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4</w:t>
            </w:r>
            <w:r w:rsidR="00765FF3" w:rsidRPr="001C5638">
              <w:rPr>
                <w:rFonts w:ascii="Times New Roman" w:hAnsi="Times New Roman"/>
                <w:sz w:val="16"/>
                <w:szCs w:val="16"/>
                <w:lang w:eastAsia="bg-BG"/>
              </w:rPr>
              <w:t>96</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765FF3"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32</w:t>
            </w:r>
            <w:r w:rsidR="001C5638">
              <w:rPr>
                <w:rFonts w:ascii="Times New Roman" w:hAnsi="Times New Roman"/>
                <w:sz w:val="16"/>
                <w:szCs w:val="16"/>
                <w:lang w:val="bg-BG" w:eastAsia="bg-BG"/>
              </w:rPr>
              <w:t>,</w:t>
            </w:r>
            <w:r w:rsidRPr="001C5638">
              <w:rPr>
                <w:rFonts w:ascii="Times New Roman" w:hAnsi="Times New Roman"/>
                <w:sz w:val="16"/>
                <w:szCs w:val="16"/>
                <w:lang w:eastAsia="bg-BG"/>
              </w:rPr>
              <w:t>6</w:t>
            </w:r>
          </w:p>
        </w:tc>
        <w:tc>
          <w:tcPr>
            <w:tcW w:w="980" w:type="dxa"/>
            <w:tcBorders>
              <w:top w:val="nil"/>
              <w:left w:val="nil"/>
              <w:bottom w:val="single" w:sz="4" w:space="0" w:color="auto"/>
              <w:right w:val="single" w:sz="4" w:space="0" w:color="auto"/>
            </w:tcBorders>
            <w:shd w:val="clear" w:color="auto" w:fill="auto"/>
            <w:noWrap/>
            <w:vAlign w:val="center"/>
            <w:hideMark/>
          </w:tcPr>
          <w:p w:rsidR="009118B1" w:rsidRPr="001C5638" w:rsidRDefault="00765FF3"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256141</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765FF3"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17258</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765FF3" w:rsidP="001C5638">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14</w:t>
            </w:r>
            <w:r w:rsidR="001C5638">
              <w:rPr>
                <w:rFonts w:ascii="Times New Roman" w:hAnsi="Times New Roman"/>
                <w:sz w:val="16"/>
                <w:szCs w:val="16"/>
                <w:lang w:val="bg-BG" w:eastAsia="bg-BG"/>
              </w:rPr>
              <w:t>,</w:t>
            </w:r>
            <w:r w:rsidRPr="001C5638">
              <w:rPr>
                <w:rFonts w:ascii="Times New Roman" w:hAnsi="Times New Roman"/>
                <w:sz w:val="16"/>
                <w:szCs w:val="16"/>
                <w:lang w:eastAsia="bg-BG"/>
              </w:rPr>
              <w:t>85</w:t>
            </w:r>
          </w:p>
        </w:tc>
        <w:tc>
          <w:tcPr>
            <w:tcW w:w="980" w:type="dxa"/>
            <w:tcBorders>
              <w:top w:val="nil"/>
              <w:left w:val="nil"/>
              <w:bottom w:val="single" w:sz="4" w:space="0" w:color="auto"/>
              <w:right w:val="single" w:sz="4" w:space="0" w:color="auto"/>
            </w:tcBorders>
            <w:shd w:val="clear" w:color="auto" w:fill="auto"/>
            <w:noWrap/>
            <w:vAlign w:val="center"/>
            <w:hideMark/>
          </w:tcPr>
          <w:p w:rsidR="009118B1" w:rsidRPr="001C5638" w:rsidRDefault="00765FF3"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269179</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765FF3" w:rsidP="009118B1">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17750</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765FF3" w:rsidP="001C5638">
            <w:pPr>
              <w:overflowPunct/>
              <w:autoSpaceDE/>
              <w:autoSpaceDN/>
              <w:adjustRightInd/>
              <w:jc w:val="right"/>
              <w:textAlignment w:val="auto"/>
              <w:rPr>
                <w:rFonts w:ascii="Times New Roman" w:hAnsi="Times New Roman"/>
                <w:sz w:val="16"/>
                <w:szCs w:val="16"/>
                <w:lang w:val="bg-BG" w:eastAsia="bg-BG"/>
              </w:rPr>
            </w:pPr>
            <w:r w:rsidRPr="001C5638">
              <w:rPr>
                <w:rFonts w:ascii="Times New Roman" w:hAnsi="Times New Roman"/>
                <w:sz w:val="16"/>
                <w:szCs w:val="16"/>
                <w:lang w:eastAsia="bg-BG"/>
              </w:rPr>
              <w:t>15</w:t>
            </w:r>
            <w:r w:rsidR="001C5638">
              <w:rPr>
                <w:rFonts w:ascii="Times New Roman" w:hAnsi="Times New Roman"/>
                <w:sz w:val="16"/>
                <w:szCs w:val="16"/>
                <w:lang w:val="bg-BG" w:eastAsia="bg-BG"/>
              </w:rPr>
              <w:t>,</w:t>
            </w:r>
            <w:r w:rsidRPr="001C5638">
              <w:rPr>
                <w:rFonts w:ascii="Times New Roman" w:hAnsi="Times New Roman"/>
                <w:sz w:val="16"/>
                <w:szCs w:val="16"/>
                <w:lang w:eastAsia="bg-BG"/>
              </w:rPr>
              <w:t>17</w:t>
            </w:r>
          </w:p>
        </w:tc>
      </w:tr>
      <w:tr w:rsidR="001C5638" w:rsidRPr="001C5638" w:rsidTr="00AF0DD7">
        <w:trPr>
          <w:trHeight w:val="405"/>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9118B1" w:rsidRPr="001C5638" w:rsidRDefault="009118B1" w:rsidP="009118B1">
            <w:pPr>
              <w:overflowPunct/>
              <w:autoSpaceDE/>
              <w:autoSpaceDN/>
              <w:adjustRightInd/>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Каварна</w:t>
            </w:r>
          </w:p>
        </w:tc>
        <w:tc>
          <w:tcPr>
            <w:tcW w:w="986"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9118B1">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352079</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9118B1">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14663</w:t>
            </w:r>
          </w:p>
        </w:tc>
        <w:tc>
          <w:tcPr>
            <w:tcW w:w="669"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337</w:t>
            </w:r>
            <w:r w:rsidR="001C5638">
              <w:rPr>
                <w:rFonts w:ascii="Times New Roman" w:hAnsi="Times New Roman"/>
                <w:sz w:val="16"/>
                <w:szCs w:val="16"/>
                <w:lang w:val="bg-BG" w:eastAsia="bg-BG"/>
              </w:rPr>
              <w:t>,</w:t>
            </w:r>
            <w:r w:rsidRPr="001C5638">
              <w:rPr>
                <w:rFonts w:ascii="Times New Roman" w:hAnsi="Times New Roman"/>
                <w:sz w:val="16"/>
                <w:szCs w:val="16"/>
                <w:lang w:eastAsia="bg-BG"/>
              </w:rPr>
              <w:t>40</w:t>
            </w:r>
          </w:p>
        </w:tc>
        <w:tc>
          <w:tcPr>
            <w:tcW w:w="1106"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7753</w:t>
            </w:r>
            <w:r w:rsidR="001C5638">
              <w:rPr>
                <w:rFonts w:ascii="Times New Roman" w:hAnsi="Times New Roman"/>
                <w:sz w:val="16"/>
                <w:szCs w:val="16"/>
                <w:lang w:val="bg-BG" w:eastAsia="bg-BG"/>
              </w:rPr>
              <w:t>,</w:t>
            </w:r>
            <w:r w:rsidRPr="001C5638">
              <w:rPr>
                <w:rFonts w:ascii="Times New Roman" w:hAnsi="Times New Roman"/>
                <w:sz w:val="16"/>
                <w:szCs w:val="16"/>
                <w:lang w:eastAsia="bg-BG"/>
              </w:rPr>
              <w:t>41</w:t>
            </w:r>
          </w:p>
        </w:tc>
        <w:tc>
          <w:tcPr>
            <w:tcW w:w="594"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9118B1">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2709</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2</w:t>
            </w:r>
            <w:r w:rsidR="001C5638">
              <w:rPr>
                <w:rFonts w:ascii="Times New Roman" w:hAnsi="Times New Roman"/>
                <w:sz w:val="16"/>
                <w:szCs w:val="16"/>
                <w:lang w:val="bg-BG" w:eastAsia="bg-BG"/>
              </w:rPr>
              <w:t>,</w:t>
            </w:r>
            <w:r w:rsidRPr="001C5638">
              <w:rPr>
                <w:rFonts w:ascii="Times New Roman" w:hAnsi="Times New Roman"/>
                <w:sz w:val="16"/>
                <w:szCs w:val="16"/>
                <w:lang w:eastAsia="bg-BG"/>
              </w:rPr>
              <w:t>862</w:t>
            </w:r>
          </w:p>
        </w:tc>
        <w:tc>
          <w:tcPr>
            <w:tcW w:w="820"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9118B1">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5026.77</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9118B1">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2228</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2</w:t>
            </w:r>
            <w:r w:rsidR="001C5638">
              <w:rPr>
                <w:rFonts w:ascii="Times New Roman" w:hAnsi="Times New Roman"/>
                <w:sz w:val="16"/>
                <w:szCs w:val="16"/>
                <w:lang w:val="bg-BG" w:eastAsia="bg-BG"/>
              </w:rPr>
              <w:t>,</w:t>
            </w:r>
            <w:r w:rsidRPr="001C5638">
              <w:rPr>
                <w:rFonts w:ascii="Times New Roman" w:hAnsi="Times New Roman"/>
                <w:sz w:val="16"/>
                <w:szCs w:val="16"/>
                <w:lang w:eastAsia="bg-BG"/>
              </w:rPr>
              <w:t>26</w:t>
            </w:r>
          </w:p>
        </w:tc>
        <w:tc>
          <w:tcPr>
            <w:tcW w:w="820"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28978</w:t>
            </w:r>
            <w:r w:rsidR="001C5638">
              <w:rPr>
                <w:rFonts w:ascii="Times New Roman" w:hAnsi="Times New Roman"/>
                <w:sz w:val="16"/>
                <w:szCs w:val="16"/>
                <w:lang w:val="bg-BG" w:eastAsia="bg-BG"/>
              </w:rPr>
              <w:t>,</w:t>
            </w:r>
            <w:r w:rsidRPr="001C5638">
              <w:rPr>
                <w:rFonts w:ascii="Times New Roman" w:hAnsi="Times New Roman"/>
                <w:sz w:val="16"/>
                <w:szCs w:val="16"/>
                <w:lang w:eastAsia="bg-BG"/>
              </w:rPr>
              <w:t>66</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9118B1">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864</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33</w:t>
            </w:r>
            <w:r w:rsidR="001C5638">
              <w:rPr>
                <w:rFonts w:ascii="Times New Roman" w:hAnsi="Times New Roman"/>
                <w:sz w:val="16"/>
                <w:szCs w:val="16"/>
                <w:lang w:val="bg-BG" w:eastAsia="bg-BG"/>
              </w:rPr>
              <w:t>,</w:t>
            </w:r>
            <w:r w:rsidRPr="001C5638">
              <w:rPr>
                <w:rFonts w:ascii="Times New Roman" w:hAnsi="Times New Roman"/>
                <w:sz w:val="16"/>
                <w:szCs w:val="16"/>
                <w:lang w:eastAsia="bg-BG"/>
              </w:rPr>
              <w:t>70</w:t>
            </w:r>
          </w:p>
        </w:tc>
        <w:tc>
          <w:tcPr>
            <w:tcW w:w="980"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359832</w:t>
            </w:r>
            <w:r w:rsidR="001C5638">
              <w:rPr>
                <w:rFonts w:ascii="Times New Roman" w:hAnsi="Times New Roman"/>
                <w:sz w:val="16"/>
                <w:szCs w:val="16"/>
                <w:lang w:val="bg-BG" w:eastAsia="bg-BG"/>
              </w:rPr>
              <w:t>,</w:t>
            </w:r>
            <w:r w:rsidRPr="001C5638">
              <w:rPr>
                <w:rFonts w:ascii="Times New Roman" w:hAnsi="Times New Roman"/>
                <w:sz w:val="16"/>
                <w:szCs w:val="16"/>
                <w:lang w:eastAsia="bg-BG"/>
              </w:rPr>
              <w:t>41</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9118B1">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17372</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20</w:t>
            </w:r>
            <w:r w:rsidR="001C5638">
              <w:rPr>
                <w:rFonts w:ascii="Times New Roman" w:hAnsi="Times New Roman"/>
                <w:sz w:val="16"/>
                <w:szCs w:val="16"/>
                <w:lang w:val="bg-BG" w:eastAsia="bg-BG"/>
              </w:rPr>
              <w:t>,</w:t>
            </w:r>
            <w:r w:rsidRPr="001C5638">
              <w:rPr>
                <w:rFonts w:ascii="Times New Roman" w:hAnsi="Times New Roman"/>
                <w:sz w:val="16"/>
                <w:szCs w:val="16"/>
                <w:lang w:eastAsia="bg-BG"/>
              </w:rPr>
              <w:t>713</w:t>
            </w:r>
          </w:p>
        </w:tc>
        <w:tc>
          <w:tcPr>
            <w:tcW w:w="980"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388811</w:t>
            </w:r>
            <w:r w:rsidR="001C5638">
              <w:rPr>
                <w:rFonts w:ascii="Times New Roman" w:hAnsi="Times New Roman"/>
                <w:sz w:val="16"/>
                <w:szCs w:val="16"/>
                <w:lang w:val="bg-BG" w:eastAsia="bg-BG"/>
              </w:rPr>
              <w:t>,</w:t>
            </w:r>
            <w:r w:rsidRPr="001C5638">
              <w:rPr>
                <w:rFonts w:ascii="Times New Roman" w:hAnsi="Times New Roman"/>
                <w:sz w:val="16"/>
                <w:szCs w:val="16"/>
                <w:lang w:eastAsia="bg-BG"/>
              </w:rPr>
              <w:t>07</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9118B1">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18232</w:t>
            </w:r>
          </w:p>
        </w:tc>
        <w:tc>
          <w:tcPr>
            <w:tcW w:w="740" w:type="dxa"/>
            <w:tcBorders>
              <w:top w:val="nil"/>
              <w:left w:val="nil"/>
              <w:bottom w:val="single" w:sz="4" w:space="0" w:color="auto"/>
              <w:right w:val="single" w:sz="4" w:space="0" w:color="auto"/>
            </w:tcBorders>
            <w:shd w:val="clear" w:color="auto" w:fill="auto"/>
            <w:noWrap/>
            <w:vAlign w:val="center"/>
            <w:hideMark/>
          </w:tcPr>
          <w:p w:rsidR="009118B1" w:rsidRPr="001C5638" w:rsidRDefault="00453F70"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21</w:t>
            </w:r>
            <w:r w:rsidR="001C5638">
              <w:rPr>
                <w:rFonts w:ascii="Times New Roman" w:hAnsi="Times New Roman"/>
                <w:sz w:val="16"/>
                <w:szCs w:val="16"/>
                <w:lang w:val="bg-BG" w:eastAsia="bg-BG"/>
              </w:rPr>
              <w:t>,</w:t>
            </w:r>
            <w:r w:rsidRPr="001C5638">
              <w:rPr>
                <w:rFonts w:ascii="Times New Roman" w:hAnsi="Times New Roman"/>
                <w:sz w:val="16"/>
                <w:szCs w:val="16"/>
                <w:lang w:eastAsia="bg-BG"/>
              </w:rPr>
              <w:t>33</w:t>
            </w:r>
          </w:p>
        </w:tc>
      </w:tr>
      <w:tr w:rsidR="001C5638" w:rsidRPr="001C5638" w:rsidTr="00AF0DD7">
        <w:trPr>
          <w:trHeight w:val="405"/>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BA5F9C" w:rsidRPr="001C5638" w:rsidRDefault="00BA5F9C" w:rsidP="00BA5F9C">
            <w:pPr>
              <w:overflowPunct/>
              <w:autoSpaceDE/>
              <w:autoSpaceDN/>
              <w:adjustRightInd/>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Балчик</w:t>
            </w:r>
          </w:p>
        </w:tc>
        <w:tc>
          <w:tcPr>
            <w:tcW w:w="986"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377039</w:t>
            </w:r>
            <w:r w:rsidR="001C5638">
              <w:rPr>
                <w:rFonts w:ascii="Times New Roman" w:hAnsi="Times New Roman"/>
                <w:sz w:val="16"/>
                <w:szCs w:val="16"/>
                <w:lang w:val="bg-BG" w:eastAsia="bg-BG"/>
              </w:rPr>
              <w:t>,</w:t>
            </w:r>
            <w:r w:rsidRPr="001C5638">
              <w:rPr>
                <w:rFonts w:ascii="Times New Roman" w:hAnsi="Times New Roman"/>
                <w:sz w:val="16"/>
                <w:szCs w:val="16"/>
                <w:lang w:eastAsia="bg-BG"/>
              </w:rPr>
              <w:t>402</w:t>
            </w:r>
          </w:p>
        </w:tc>
        <w:tc>
          <w:tcPr>
            <w:tcW w:w="740"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BA5F9C">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18149</w:t>
            </w:r>
          </w:p>
        </w:tc>
        <w:tc>
          <w:tcPr>
            <w:tcW w:w="669"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20</w:t>
            </w:r>
            <w:r w:rsidR="001C5638">
              <w:rPr>
                <w:rFonts w:ascii="Times New Roman" w:hAnsi="Times New Roman"/>
                <w:sz w:val="16"/>
                <w:szCs w:val="16"/>
                <w:lang w:val="bg-BG" w:eastAsia="bg-BG"/>
              </w:rPr>
              <w:t>,</w:t>
            </w:r>
            <w:r w:rsidRPr="001C5638">
              <w:rPr>
                <w:rFonts w:ascii="Times New Roman" w:hAnsi="Times New Roman"/>
                <w:sz w:val="16"/>
                <w:szCs w:val="16"/>
                <w:lang w:eastAsia="bg-BG"/>
              </w:rPr>
              <w:t>775</w:t>
            </w:r>
          </w:p>
        </w:tc>
        <w:tc>
          <w:tcPr>
            <w:tcW w:w="1106"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7943</w:t>
            </w:r>
            <w:r w:rsidR="001C5638">
              <w:rPr>
                <w:rFonts w:ascii="Times New Roman" w:hAnsi="Times New Roman"/>
                <w:sz w:val="16"/>
                <w:szCs w:val="16"/>
                <w:lang w:val="bg-BG" w:eastAsia="bg-BG"/>
              </w:rPr>
              <w:t>,</w:t>
            </w:r>
            <w:r w:rsidRPr="001C5638">
              <w:rPr>
                <w:rFonts w:ascii="Times New Roman" w:hAnsi="Times New Roman"/>
                <w:sz w:val="16"/>
                <w:szCs w:val="16"/>
                <w:lang w:eastAsia="bg-BG"/>
              </w:rPr>
              <w:t>603</w:t>
            </w:r>
          </w:p>
        </w:tc>
        <w:tc>
          <w:tcPr>
            <w:tcW w:w="594"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BA5F9C">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4703</w:t>
            </w:r>
          </w:p>
        </w:tc>
        <w:tc>
          <w:tcPr>
            <w:tcW w:w="740"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1</w:t>
            </w:r>
            <w:r w:rsidR="001C5638">
              <w:rPr>
                <w:rFonts w:ascii="Times New Roman" w:hAnsi="Times New Roman"/>
                <w:sz w:val="16"/>
                <w:szCs w:val="16"/>
                <w:lang w:val="bg-BG" w:eastAsia="bg-BG"/>
              </w:rPr>
              <w:t>,</w:t>
            </w:r>
            <w:r w:rsidRPr="001C5638">
              <w:rPr>
                <w:rFonts w:ascii="Times New Roman" w:hAnsi="Times New Roman"/>
                <w:sz w:val="16"/>
                <w:szCs w:val="16"/>
                <w:lang w:eastAsia="bg-BG"/>
              </w:rPr>
              <w:t>689</w:t>
            </w:r>
          </w:p>
        </w:tc>
        <w:tc>
          <w:tcPr>
            <w:tcW w:w="820"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BA5F9C">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3515.081</w:t>
            </w:r>
          </w:p>
        </w:tc>
        <w:tc>
          <w:tcPr>
            <w:tcW w:w="740"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BA5F9C">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3645</w:t>
            </w:r>
          </w:p>
        </w:tc>
        <w:tc>
          <w:tcPr>
            <w:tcW w:w="740"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0</w:t>
            </w:r>
            <w:r w:rsidR="001C5638">
              <w:rPr>
                <w:rFonts w:ascii="Times New Roman" w:hAnsi="Times New Roman"/>
                <w:sz w:val="16"/>
                <w:szCs w:val="16"/>
                <w:lang w:val="bg-BG" w:eastAsia="bg-BG"/>
              </w:rPr>
              <w:t>,</w:t>
            </w:r>
            <w:r w:rsidRPr="001C5638">
              <w:rPr>
                <w:rFonts w:ascii="Times New Roman" w:hAnsi="Times New Roman"/>
                <w:sz w:val="16"/>
                <w:szCs w:val="16"/>
                <w:lang w:eastAsia="bg-BG"/>
              </w:rPr>
              <w:t>964</w:t>
            </w:r>
          </w:p>
        </w:tc>
        <w:tc>
          <w:tcPr>
            <w:tcW w:w="820"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16260</w:t>
            </w:r>
            <w:r w:rsidR="001C5638">
              <w:rPr>
                <w:rFonts w:ascii="Times New Roman" w:hAnsi="Times New Roman"/>
                <w:sz w:val="16"/>
                <w:szCs w:val="16"/>
                <w:lang w:val="bg-BG" w:eastAsia="bg-BG"/>
              </w:rPr>
              <w:t>,</w:t>
            </w:r>
            <w:r w:rsidRPr="001C5638">
              <w:rPr>
                <w:rFonts w:ascii="Times New Roman" w:hAnsi="Times New Roman"/>
                <w:sz w:val="16"/>
                <w:szCs w:val="16"/>
                <w:lang w:eastAsia="bg-BG"/>
              </w:rPr>
              <w:t>027</w:t>
            </w:r>
          </w:p>
        </w:tc>
        <w:tc>
          <w:tcPr>
            <w:tcW w:w="740"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BA5F9C">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602</w:t>
            </w:r>
          </w:p>
        </w:tc>
        <w:tc>
          <w:tcPr>
            <w:tcW w:w="740"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27</w:t>
            </w:r>
            <w:r w:rsidR="001C5638">
              <w:rPr>
                <w:rFonts w:ascii="Times New Roman" w:hAnsi="Times New Roman"/>
                <w:sz w:val="16"/>
                <w:szCs w:val="16"/>
                <w:lang w:val="bg-BG" w:eastAsia="bg-BG"/>
              </w:rPr>
              <w:t>,</w:t>
            </w:r>
            <w:r w:rsidRPr="001C5638">
              <w:rPr>
                <w:rFonts w:ascii="Times New Roman" w:hAnsi="Times New Roman"/>
                <w:sz w:val="16"/>
                <w:szCs w:val="16"/>
                <w:lang w:eastAsia="bg-BG"/>
              </w:rPr>
              <w:t>010</w:t>
            </w:r>
          </w:p>
        </w:tc>
        <w:tc>
          <w:tcPr>
            <w:tcW w:w="980"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384983</w:t>
            </w:r>
            <w:r w:rsidR="001C5638">
              <w:rPr>
                <w:rFonts w:ascii="Times New Roman" w:hAnsi="Times New Roman"/>
                <w:sz w:val="16"/>
                <w:szCs w:val="16"/>
                <w:lang w:val="bg-BG" w:eastAsia="bg-BG"/>
              </w:rPr>
              <w:t>,</w:t>
            </w:r>
            <w:r w:rsidRPr="001C5638">
              <w:rPr>
                <w:rFonts w:ascii="Times New Roman" w:hAnsi="Times New Roman"/>
                <w:sz w:val="16"/>
                <w:szCs w:val="16"/>
                <w:lang w:eastAsia="bg-BG"/>
              </w:rPr>
              <w:t>005</w:t>
            </w:r>
          </w:p>
        </w:tc>
        <w:tc>
          <w:tcPr>
            <w:tcW w:w="740"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BA5F9C">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22852</w:t>
            </w:r>
          </w:p>
        </w:tc>
        <w:tc>
          <w:tcPr>
            <w:tcW w:w="740"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16</w:t>
            </w:r>
            <w:r w:rsidR="001C5638">
              <w:rPr>
                <w:rFonts w:ascii="Times New Roman" w:hAnsi="Times New Roman"/>
                <w:sz w:val="16"/>
                <w:szCs w:val="16"/>
                <w:lang w:val="bg-BG" w:eastAsia="bg-BG"/>
              </w:rPr>
              <w:t>,</w:t>
            </w:r>
            <w:r w:rsidRPr="001C5638">
              <w:rPr>
                <w:rFonts w:ascii="Times New Roman" w:hAnsi="Times New Roman"/>
                <w:sz w:val="16"/>
                <w:szCs w:val="16"/>
                <w:lang w:eastAsia="bg-BG"/>
              </w:rPr>
              <w:t>847</w:t>
            </w:r>
          </w:p>
        </w:tc>
        <w:tc>
          <w:tcPr>
            <w:tcW w:w="980"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401243</w:t>
            </w:r>
            <w:r w:rsidR="001C5638">
              <w:rPr>
                <w:rFonts w:ascii="Times New Roman" w:hAnsi="Times New Roman"/>
                <w:sz w:val="16"/>
                <w:szCs w:val="16"/>
                <w:lang w:val="bg-BG" w:eastAsia="bg-BG"/>
              </w:rPr>
              <w:t>,</w:t>
            </w:r>
            <w:r w:rsidRPr="001C5638">
              <w:rPr>
                <w:rFonts w:ascii="Times New Roman" w:hAnsi="Times New Roman"/>
                <w:sz w:val="16"/>
                <w:szCs w:val="16"/>
                <w:lang w:eastAsia="bg-BG"/>
              </w:rPr>
              <w:t>032</w:t>
            </w:r>
          </w:p>
        </w:tc>
        <w:tc>
          <w:tcPr>
            <w:tcW w:w="740"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BA5F9C">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234548</w:t>
            </w:r>
          </w:p>
        </w:tc>
        <w:tc>
          <w:tcPr>
            <w:tcW w:w="740" w:type="dxa"/>
            <w:tcBorders>
              <w:top w:val="nil"/>
              <w:left w:val="nil"/>
              <w:bottom w:val="single" w:sz="4" w:space="0" w:color="auto"/>
              <w:right w:val="single" w:sz="4" w:space="0" w:color="auto"/>
            </w:tcBorders>
            <w:shd w:val="clear" w:color="auto" w:fill="auto"/>
            <w:noWrap/>
            <w:vAlign w:val="center"/>
            <w:hideMark/>
          </w:tcPr>
          <w:p w:rsidR="00BA5F9C" w:rsidRPr="001C5638" w:rsidRDefault="00BA5F9C" w:rsidP="001C5638">
            <w:pPr>
              <w:overflowPunct/>
              <w:autoSpaceDE/>
              <w:autoSpaceDN/>
              <w:adjustRightInd/>
              <w:jc w:val="right"/>
              <w:textAlignment w:val="auto"/>
              <w:rPr>
                <w:rFonts w:ascii="Times New Roman" w:hAnsi="Times New Roman"/>
                <w:sz w:val="16"/>
                <w:szCs w:val="16"/>
                <w:lang w:eastAsia="bg-BG"/>
              </w:rPr>
            </w:pPr>
            <w:r w:rsidRPr="001C5638">
              <w:rPr>
                <w:rFonts w:ascii="Times New Roman" w:hAnsi="Times New Roman"/>
                <w:sz w:val="16"/>
                <w:szCs w:val="16"/>
                <w:lang w:eastAsia="bg-BG"/>
              </w:rPr>
              <w:t>17</w:t>
            </w:r>
            <w:r w:rsidR="001C5638">
              <w:rPr>
                <w:rFonts w:ascii="Times New Roman" w:hAnsi="Times New Roman"/>
                <w:sz w:val="16"/>
                <w:szCs w:val="16"/>
                <w:lang w:val="bg-BG" w:eastAsia="bg-BG"/>
              </w:rPr>
              <w:t>,</w:t>
            </w:r>
            <w:r w:rsidRPr="001C5638">
              <w:rPr>
                <w:rFonts w:ascii="Times New Roman" w:hAnsi="Times New Roman"/>
                <w:sz w:val="16"/>
                <w:szCs w:val="16"/>
                <w:lang w:eastAsia="bg-BG"/>
              </w:rPr>
              <w:t>108</w:t>
            </w:r>
          </w:p>
        </w:tc>
      </w:tr>
      <w:tr w:rsidR="008A2481" w:rsidRPr="001C5638" w:rsidTr="00AF0DD7">
        <w:trPr>
          <w:trHeight w:val="405"/>
        </w:trPr>
        <w:tc>
          <w:tcPr>
            <w:tcW w:w="100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A2481" w:rsidRPr="001C5638" w:rsidRDefault="008A2481" w:rsidP="008A2481">
            <w:pPr>
              <w:overflowPunct/>
              <w:autoSpaceDE/>
              <w:autoSpaceDN/>
              <w:adjustRightInd/>
              <w:textAlignment w:val="auto"/>
              <w:rPr>
                <w:rFonts w:ascii="Times New Roman" w:hAnsi="Times New Roman"/>
                <w:b/>
                <w:bCs/>
                <w:sz w:val="16"/>
                <w:szCs w:val="16"/>
                <w:lang w:val="bg-BG" w:eastAsia="bg-BG"/>
              </w:rPr>
            </w:pPr>
            <w:r w:rsidRPr="001C5638">
              <w:rPr>
                <w:rFonts w:ascii="Times New Roman" w:hAnsi="Times New Roman"/>
                <w:b/>
                <w:bCs/>
                <w:sz w:val="16"/>
                <w:szCs w:val="16"/>
                <w:lang w:val="bg-BG" w:eastAsia="bg-BG"/>
              </w:rPr>
              <w:t>обл.Добрич</w:t>
            </w:r>
          </w:p>
        </w:tc>
        <w:tc>
          <w:tcPr>
            <w:tcW w:w="986"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overflowPunct/>
              <w:autoSpaceDE/>
              <w:autoSpaceDN/>
              <w:adjustRightInd/>
              <w:jc w:val="right"/>
              <w:textAlignment w:val="auto"/>
              <w:rPr>
                <w:rFonts w:ascii="Times New Roman" w:hAnsi="Times New Roman"/>
                <w:b/>
                <w:color w:val="000000"/>
                <w:sz w:val="16"/>
                <w:szCs w:val="16"/>
              </w:rPr>
            </w:pPr>
            <w:r w:rsidRPr="008A2481">
              <w:rPr>
                <w:rFonts w:ascii="Times New Roman" w:hAnsi="Times New Roman"/>
                <w:b/>
                <w:color w:val="000000"/>
                <w:sz w:val="16"/>
                <w:szCs w:val="16"/>
              </w:rPr>
              <w:t>3320865,03</w:t>
            </w:r>
          </w:p>
        </w:tc>
        <w:tc>
          <w:tcPr>
            <w:tcW w:w="740"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181043</w:t>
            </w:r>
          </w:p>
        </w:tc>
        <w:tc>
          <w:tcPr>
            <w:tcW w:w="669"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449,603</w:t>
            </w:r>
          </w:p>
        </w:tc>
        <w:tc>
          <w:tcPr>
            <w:tcW w:w="1106"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78358</w:t>
            </w:r>
          </w:p>
        </w:tc>
        <w:tc>
          <w:tcPr>
            <w:tcW w:w="594"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25164</w:t>
            </w:r>
          </w:p>
        </w:tc>
        <w:tc>
          <w:tcPr>
            <w:tcW w:w="740"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27,535</w:t>
            </w:r>
          </w:p>
        </w:tc>
        <w:tc>
          <w:tcPr>
            <w:tcW w:w="820"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15715,62</w:t>
            </w:r>
          </w:p>
        </w:tc>
        <w:tc>
          <w:tcPr>
            <w:tcW w:w="740"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22257</w:t>
            </w:r>
          </w:p>
        </w:tc>
        <w:tc>
          <w:tcPr>
            <w:tcW w:w="740"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9,23</w:t>
            </w:r>
          </w:p>
        </w:tc>
        <w:tc>
          <w:tcPr>
            <w:tcW w:w="820"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253203,2</w:t>
            </w:r>
          </w:p>
        </w:tc>
        <w:tc>
          <w:tcPr>
            <w:tcW w:w="740"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5214</w:t>
            </w:r>
          </w:p>
        </w:tc>
        <w:tc>
          <w:tcPr>
            <w:tcW w:w="740"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296,163</w:t>
            </w:r>
          </w:p>
        </w:tc>
        <w:tc>
          <w:tcPr>
            <w:tcW w:w="980"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3401283,829</w:t>
            </w:r>
          </w:p>
        </w:tc>
        <w:tc>
          <w:tcPr>
            <w:tcW w:w="740"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208268</w:t>
            </w:r>
          </w:p>
        </w:tc>
        <w:tc>
          <w:tcPr>
            <w:tcW w:w="740"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105,014</w:t>
            </w:r>
          </w:p>
        </w:tc>
        <w:tc>
          <w:tcPr>
            <w:tcW w:w="980"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3654487</w:t>
            </w:r>
          </w:p>
        </w:tc>
        <w:tc>
          <w:tcPr>
            <w:tcW w:w="740"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424568</w:t>
            </w:r>
          </w:p>
        </w:tc>
        <w:tc>
          <w:tcPr>
            <w:tcW w:w="740" w:type="dxa"/>
            <w:tcBorders>
              <w:top w:val="nil"/>
              <w:left w:val="nil"/>
              <w:bottom w:val="single" w:sz="8" w:space="0" w:color="auto"/>
              <w:right w:val="single" w:sz="8" w:space="0" w:color="auto"/>
            </w:tcBorders>
            <w:shd w:val="clear" w:color="000000" w:fill="F2F2F2"/>
            <w:noWrap/>
            <w:vAlign w:val="bottom"/>
            <w:hideMark/>
          </w:tcPr>
          <w:p w:rsidR="008A2481" w:rsidRPr="008A2481" w:rsidRDefault="008A2481" w:rsidP="008A2481">
            <w:pPr>
              <w:jc w:val="right"/>
              <w:rPr>
                <w:rFonts w:ascii="Times New Roman" w:hAnsi="Times New Roman"/>
                <w:b/>
                <w:color w:val="000000"/>
                <w:sz w:val="16"/>
                <w:szCs w:val="16"/>
              </w:rPr>
            </w:pPr>
            <w:r w:rsidRPr="008A2481">
              <w:rPr>
                <w:rFonts w:ascii="Times New Roman" w:hAnsi="Times New Roman"/>
                <w:b/>
                <w:color w:val="000000"/>
                <w:sz w:val="16"/>
                <w:szCs w:val="16"/>
              </w:rPr>
              <w:t>44441,18</w:t>
            </w:r>
          </w:p>
        </w:tc>
      </w:tr>
    </w:tbl>
    <w:p w:rsidR="00AF0DD7" w:rsidRDefault="00AF0DD7" w:rsidP="00AF0DD7">
      <w:pPr>
        <w:ind w:left="709"/>
        <w:jc w:val="both"/>
        <w:textAlignment w:val="auto"/>
        <w:rPr>
          <w:rFonts w:ascii="Times New Roman" w:hAnsi="Times New Roman"/>
          <w:b/>
          <w:sz w:val="24"/>
          <w:szCs w:val="24"/>
          <w:u w:val="single"/>
          <w:lang w:val="bg-BG"/>
        </w:rPr>
      </w:pPr>
      <w:r w:rsidRPr="00B61118">
        <w:rPr>
          <w:rFonts w:ascii="Times New Roman" w:hAnsi="Times New Roman"/>
          <w:b/>
          <w:sz w:val="24"/>
          <w:szCs w:val="24"/>
          <w:u w:val="single"/>
          <w:lang w:val="bg-BG"/>
        </w:rPr>
        <w:t>РАЗДЕЛ: ОБЩИНСКИ СЛУЖБИ ПО ЗЕМЕДЕЛИЕ</w:t>
      </w:r>
    </w:p>
    <w:p w:rsidR="00AF0DD7" w:rsidRDefault="00AF0DD7" w:rsidP="00AF0DD7">
      <w:pPr>
        <w:ind w:left="709"/>
        <w:jc w:val="both"/>
        <w:textAlignment w:val="auto"/>
        <w:rPr>
          <w:rFonts w:ascii="Times New Roman" w:hAnsi="Times New Roman"/>
          <w:b/>
          <w:sz w:val="24"/>
          <w:szCs w:val="24"/>
          <w:u w:val="single"/>
          <w:lang w:val="bg-BG"/>
        </w:rPr>
      </w:pPr>
      <w:r w:rsidRPr="00A66C00">
        <w:rPr>
          <w:rFonts w:ascii="Times New Roman" w:hAnsi="Times New Roman"/>
          <w:b/>
          <w:sz w:val="24"/>
          <w:szCs w:val="24"/>
          <w:lang w:val="bg-BG"/>
        </w:rPr>
        <w:t>Баланс на земеделските земи</w:t>
      </w:r>
    </w:p>
    <w:p w:rsidR="00AF0DD7" w:rsidRDefault="00AF0DD7" w:rsidP="00AF0DD7">
      <w:pPr>
        <w:ind w:left="709"/>
        <w:jc w:val="both"/>
        <w:textAlignment w:val="auto"/>
        <w:rPr>
          <w:rFonts w:ascii="Times New Roman" w:hAnsi="Times New Roman"/>
          <w:b/>
          <w:sz w:val="24"/>
          <w:szCs w:val="24"/>
          <w:u w:val="single"/>
          <w:lang w:val="bg-BG"/>
        </w:rPr>
      </w:pPr>
    </w:p>
    <w:p w:rsidR="00AF0DD7" w:rsidRPr="00B61118" w:rsidRDefault="00AF0DD7" w:rsidP="00AF0DD7">
      <w:pPr>
        <w:ind w:left="709"/>
        <w:jc w:val="both"/>
        <w:textAlignment w:val="auto"/>
        <w:rPr>
          <w:rFonts w:ascii="Times New Roman" w:hAnsi="Times New Roman"/>
          <w:b/>
          <w:sz w:val="22"/>
          <w:szCs w:val="22"/>
          <w:u w:val="single"/>
          <w:lang w:val="bg-BG"/>
        </w:rPr>
      </w:pPr>
    </w:p>
    <w:p w:rsidR="00AF0DD7" w:rsidRPr="00B61118" w:rsidRDefault="00AF0DD7" w:rsidP="00AF0DD7">
      <w:pPr>
        <w:overflowPunct/>
        <w:autoSpaceDE/>
        <w:autoSpaceDN/>
        <w:adjustRightInd/>
        <w:ind w:left="284"/>
        <w:jc w:val="both"/>
        <w:textAlignment w:val="auto"/>
        <w:rPr>
          <w:rFonts w:ascii="Times New Roman" w:hAnsi="Times New Roman"/>
          <w:b/>
          <w:color w:val="000000" w:themeColor="text1"/>
          <w:sz w:val="22"/>
          <w:szCs w:val="22"/>
          <w:lang w:val="bg-BG"/>
        </w:rPr>
      </w:pPr>
      <w:r w:rsidRPr="00B61118">
        <w:rPr>
          <w:rFonts w:ascii="Times New Roman" w:hAnsi="Times New Roman"/>
          <w:b/>
          <w:color w:val="000000" w:themeColor="text1"/>
          <w:sz w:val="22"/>
          <w:szCs w:val="22"/>
          <w:lang w:val="bg-BG"/>
        </w:rPr>
        <w:t>І. ДЕЙНОСТИ НА ОБЩИНСКИТЕ СЛУЖБИ ПО ЗЕМЕДЕЛИЕ</w:t>
      </w:r>
    </w:p>
    <w:p w:rsidR="00AF0DD7" w:rsidRPr="00B61118" w:rsidRDefault="00AF0DD7" w:rsidP="00AF0DD7">
      <w:pPr>
        <w:overflowPunct/>
        <w:autoSpaceDE/>
        <w:autoSpaceDN/>
        <w:adjustRightInd/>
        <w:ind w:left="284"/>
        <w:jc w:val="both"/>
        <w:textAlignment w:val="auto"/>
        <w:rPr>
          <w:rFonts w:ascii="Times New Roman" w:hAnsi="Times New Roman"/>
          <w:b/>
          <w:color w:val="000000" w:themeColor="text1"/>
          <w:sz w:val="22"/>
          <w:szCs w:val="22"/>
          <w:lang w:val="bg-BG"/>
        </w:rPr>
      </w:pPr>
    </w:p>
    <w:p w:rsidR="00AF0DD7" w:rsidRPr="00B61118" w:rsidRDefault="00AF0DD7" w:rsidP="00AF0DD7">
      <w:pPr>
        <w:pStyle w:val="af2"/>
        <w:numPr>
          <w:ilvl w:val="0"/>
          <w:numId w:val="22"/>
        </w:numPr>
        <w:overflowPunct/>
        <w:autoSpaceDE/>
        <w:autoSpaceDN/>
        <w:adjustRightInd/>
        <w:jc w:val="both"/>
        <w:textAlignment w:val="auto"/>
        <w:rPr>
          <w:rFonts w:ascii="Times New Roman" w:hAnsi="Times New Roman"/>
          <w:b/>
          <w:color w:val="000000" w:themeColor="text1"/>
          <w:sz w:val="22"/>
          <w:szCs w:val="22"/>
          <w:lang w:val="bg-BG"/>
        </w:rPr>
      </w:pPr>
      <w:r w:rsidRPr="00B61118">
        <w:rPr>
          <w:rFonts w:ascii="Times New Roman" w:hAnsi="Times New Roman"/>
          <w:b/>
          <w:color w:val="000000" w:themeColor="text1"/>
          <w:sz w:val="22"/>
          <w:szCs w:val="22"/>
          <w:lang w:val="bg-BG"/>
        </w:rPr>
        <w:t>Обща информация</w:t>
      </w:r>
    </w:p>
    <w:p w:rsidR="00AF0DD7" w:rsidRPr="00B61118" w:rsidRDefault="00AF0DD7" w:rsidP="00AF0DD7">
      <w:pPr>
        <w:pStyle w:val="af2"/>
        <w:overflowPunct/>
        <w:autoSpaceDE/>
        <w:autoSpaceDN/>
        <w:adjustRightInd/>
        <w:jc w:val="both"/>
        <w:textAlignment w:val="auto"/>
        <w:rPr>
          <w:rFonts w:ascii="Times New Roman" w:hAnsi="Times New Roman"/>
          <w:b/>
          <w:color w:val="000000" w:themeColor="text1"/>
          <w:sz w:val="22"/>
          <w:szCs w:val="22"/>
          <w:lang w:val="bg-BG"/>
        </w:rPr>
      </w:pPr>
    </w:p>
    <w:p w:rsidR="00AF0DD7" w:rsidRPr="003C4304" w:rsidRDefault="00AF0DD7" w:rsidP="00AF0DD7">
      <w:pPr>
        <w:overflowPunct/>
        <w:autoSpaceDE/>
        <w:autoSpaceDN/>
        <w:adjustRightInd/>
        <w:ind w:left="567" w:firstLine="720"/>
        <w:jc w:val="both"/>
        <w:textAlignment w:val="auto"/>
        <w:rPr>
          <w:rFonts w:ascii="Times New Roman" w:hAnsi="Times New Roman"/>
          <w:sz w:val="22"/>
          <w:szCs w:val="22"/>
          <w:lang w:val="bg-BG"/>
        </w:rPr>
      </w:pPr>
      <w:r w:rsidRPr="00B61118">
        <w:rPr>
          <w:rFonts w:ascii="Times New Roman" w:hAnsi="Times New Roman"/>
          <w:color w:val="000000" w:themeColor="text1"/>
          <w:sz w:val="22"/>
          <w:szCs w:val="22"/>
          <w:lang w:val="bg-BG"/>
        </w:rPr>
        <w:t xml:space="preserve">На територията на Област Добрич има 8 общини, които се обслужват от 7 бр. Общински служби по земеделие. ОСЗ Добричка обслужва две общини – Община град Добрич и Община </w:t>
      </w:r>
      <w:r w:rsidRPr="003C4304">
        <w:rPr>
          <w:rFonts w:ascii="Times New Roman" w:hAnsi="Times New Roman"/>
          <w:sz w:val="22"/>
          <w:szCs w:val="22"/>
          <w:lang w:val="bg-BG"/>
        </w:rPr>
        <w:t xml:space="preserve">Добричка. </w:t>
      </w:r>
    </w:p>
    <w:p w:rsidR="00AF0DD7" w:rsidRPr="00AF0DD7" w:rsidRDefault="00AF0DD7" w:rsidP="00AF0DD7">
      <w:pPr>
        <w:overflowPunct/>
        <w:autoSpaceDE/>
        <w:autoSpaceDN/>
        <w:adjustRightInd/>
        <w:ind w:left="567" w:firstLine="720"/>
        <w:jc w:val="both"/>
        <w:textAlignment w:val="auto"/>
        <w:rPr>
          <w:rFonts w:ascii="Times New Roman" w:hAnsi="Times New Roman"/>
          <w:b/>
          <w:sz w:val="24"/>
          <w:szCs w:val="24"/>
        </w:rPr>
      </w:pPr>
      <w:r w:rsidRPr="003C4304">
        <w:rPr>
          <w:rFonts w:ascii="Times New Roman" w:hAnsi="Times New Roman"/>
          <w:sz w:val="22"/>
          <w:szCs w:val="22"/>
          <w:lang w:val="bg-BG"/>
        </w:rPr>
        <w:t xml:space="preserve">Областта обхваща 214 броя землища с обща обработваема площ в размер на </w:t>
      </w:r>
      <w:r w:rsidRPr="001D67B2">
        <w:rPr>
          <w:rFonts w:ascii="Times New Roman" w:hAnsi="Times New Roman"/>
          <w:bCs/>
          <w:sz w:val="24"/>
          <w:szCs w:val="24"/>
          <w:lang w:val="bg-BG" w:eastAsia="bg-BG"/>
        </w:rPr>
        <w:t>331835</w:t>
      </w:r>
      <w:r>
        <w:rPr>
          <w:rFonts w:ascii="Times New Roman" w:hAnsi="Times New Roman"/>
          <w:b/>
          <w:bCs/>
          <w:sz w:val="16"/>
          <w:szCs w:val="16"/>
          <w:lang w:val="bg-BG" w:eastAsia="bg-BG"/>
        </w:rPr>
        <w:t xml:space="preserve"> </w:t>
      </w:r>
      <w:r w:rsidRPr="003C4304">
        <w:rPr>
          <w:rFonts w:ascii="Times New Roman" w:hAnsi="Times New Roman"/>
          <w:sz w:val="22"/>
          <w:szCs w:val="22"/>
          <w:lang w:val="bg-BG"/>
        </w:rPr>
        <w:t>ха.</w:t>
      </w:r>
    </w:p>
    <w:p w:rsidR="00E60770" w:rsidRPr="00AF0DD7" w:rsidRDefault="00E60770" w:rsidP="00AF0DD7">
      <w:pPr>
        <w:textAlignment w:val="auto"/>
        <w:rPr>
          <w:rFonts w:ascii="Times New Roman" w:hAnsi="Times New Roman"/>
          <w:b/>
          <w:sz w:val="24"/>
          <w:szCs w:val="24"/>
        </w:rPr>
        <w:sectPr w:rsidR="00E60770" w:rsidRPr="00AF0DD7" w:rsidSect="00E60770">
          <w:pgSz w:w="15840" w:h="12240" w:orient="landscape"/>
          <w:pgMar w:top="1134" w:right="1440" w:bottom="1185" w:left="1276" w:header="720" w:footer="720" w:gutter="0"/>
          <w:cols w:space="720"/>
          <w:docGrid w:linePitch="360"/>
        </w:sectPr>
      </w:pPr>
    </w:p>
    <w:p w:rsidR="0002695F" w:rsidRPr="0002695F" w:rsidRDefault="0002695F" w:rsidP="0002695F">
      <w:pPr>
        <w:pStyle w:val="af2"/>
        <w:overflowPunct/>
        <w:autoSpaceDE/>
        <w:adjustRightInd/>
        <w:jc w:val="both"/>
        <w:textAlignment w:val="center"/>
        <w:rPr>
          <w:rFonts w:ascii="Times New Roman" w:hAnsi="Times New Roman"/>
          <w:b/>
          <w:sz w:val="22"/>
          <w:szCs w:val="22"/>
          <w:lang w:val="ru-RU"/>
        </w:rPr>
      </w:pPr>
      <w:r w:rsidRPr="0002695F">
        <w:rPr>
          <w:rFonts w:ascii="Times New Roman" w:hAnsi="Times New Roman"/>
          <w:b/>
          <w:sz w:val="22"/>
          <w:szCs w:val="22"/>
        </w:rPr>
        <w:lastRenderedPageBreak/>
        <w:t>II</w:t>
      </w:r>
      <w:r w:rsidRPr="0002695F">
        <w:rPr>
          <w:rFonts w:ascii="Times New Roman" w:hAnsi="Times New Roman"/>
          <w:b/>
          <w:sz w:val="22"/>
          <w:szCs w:val="22"/>
          <w:lang w:val="bg-BG"/>
        </w:rPr>
        <w:t xml:space="preserve">. ДЕЙСТВИЯ НА ОСЗ ПО ДЕЙНОСТИ ЗА ВЪЗСТАНОВЯВАНЕ НА СРЕДНО РЕНТНО ПЛАЩАНЕ, СЪГЛАСНО </w:t>
      </w:r>
      <w:r w:rsidRPr="0002695F">
        <w:rPr>
          <w:rFonts w:ascii="Times New Roman" w:hAnsi="Times New Roman"/>
          <w:b/>
          <w:sz w:val="22"/>
          <w:szCs w:val="22"/>
          <w:lang w:val="ru-RU"/>
        </w:rPr>
        <w:t>ЧЛ. 37В, АЛ. 7 ОТ ЗСПЗЗ НА ПРАВОИМАЩИТЕ СОБСТВЕНИЦИ НА ЗЕМЕДЕЛСКИ ЗЕМИ ПРЕЗ 202</w:t>
      </w:r>
      <w:r w:rsidR="00A67170">
        <w:rPr>
          <w:rFonts w:ascii="Times New Roman" w:hAnsi="Times New Roman"/>
          <w:b/>
          <w:sz w:val="22"/>
          <w:szCs w:val="22"/>
          <w:lang w:val="ru-RU"/>
        </w:rPr>
        <w:t>1</w:t>
      </w:r>
      <w:r w:rsidRPr="0002695F">
        <w:rPr>
          <w:rFonts w:ascii="Times New Roman" w:hAnsi="Times New Roman"/>
          <w:b/>
          <w:sz w:val="22"/>
          <w:szCs w:val="22"/>
          <w:lang w:val="ru-RU"/>
        </w:rPr>
        <w:t>Г.</w:t>
      </w:r>
    </w:p>
    <w:p w:rsidR="0002695F" w:rsidRPr="0002695F" w:rsidRDefault="0002695F" w:rsidP="0002695F">
      <w:pPr>
        <w:pStyle w:val="af2"/>
        <w:overflowPunct/>
        <w:autoSpaceDE/>
        <w:adjustRightInd/>
        <w:jc w:val="both"/>
        <w:textAlignment w:val="center"/>
        <w:rPr>
          <w:rFonts w:ascii="Times New Roman" w:hAnsi="Times New Roman"/>
          <w:color w:val="000000"/>
          <w:sz w:val="22"/>
          <w:szCs w:val="22"/>
          <w:lang w:val="bg-BG" w:eastAsia="bg-BG"/>
        </w:rPr>
      </w:pPr>
    </w:p>
    <w:p w:rsidR="0002695F" w:rsidRPr="0002695F" w:rsidRDefault="0002695F" w:rsidP="005F2E3E">
      <w:pPr>
        <w:overflowPunct/>
        <w:autoSpaceDE/>
        <w:adjustRightInd/>
        <w:ind w:firstLine="851"/>
        <w:jc w:val="both"/>
        <w:textAlignment w:val="center"/>
        <w:rPr>
          <w:rFonts w:ascii="Times New Roman" w:hAnsi="Times New Roman"/>
          <w:sz w:val="22"/>
          <w:szCs w:val="22"/>
          <w:lang w:val="bg-BG"/>
        </w:rPr>
      </w:pPr>
      <w:r w:rsidRPr="0002695F">
        <w:rPr>
          <w:rFonts w:ascii="Times New Roman" w:hAnsi="Times New Roman"/>
          <w:color w:val="000000"/>
          <w:sz w:val="22"/>
          <w:szCs w:val="22"/>
          <w:lang w:val="bg-BG" w:eastAsia="bg-BG"/>
        </w:rPr>
        <w:t xml:space="preserve">С промените на ЗСПЗЗ, влезли </w:t>
      </w:r>
      <w:r w:rsidRPr="0002695F">
        <w:rPr>
          <w:rFonts w:ascii="Times New Roman" w:hAnsi="Times New Roman"/>
          <w:sz w:val="22"/>
          <w:szCs w:val="22"/>
          <w:lang w:val="bg-BG"/>
        </w:rPr>
        <w:t xml:space="preserve">в сила от началото на 2015 г., </w:t>
      </w:r>
      <w:r w:rsidRPr="0002695F">
        <w:rPr>
          <w:rFonts w:ascii="Times New Roman" w:hAnsi="Times New Roman"/>
          <w:color w:val="000000"/>
          <w:sz w:val="22"/>
          <w:szCs w:val="22"/>
          <w:lang w:val="bg-BG" w:eastAsia="bg-BG"/>
        </w:rPr>
        <w:t>п</w:t>
      </w:r>
      <w:r w:rsidRPr="0002695F">
        <w:rPr>
          <w:rFonts w:ascii="Times New Roman" w:hAnsi="Times New Roman"/>
          <w:color w:val="000000"/>
          <w:sz w:val="22"/>
          <w:szCs w:val="22"/>
          <w:lang w:val="ru-RU" w:eastAsia="bg-BG"/>
        </w:rPr>
        <w:t>олзвател</w:t>
      </w:r>
      <w:r w:rsidRPr="0002695F">
        <w:rPr>
          <w:rFonts w:ascii="Times New Roman" w:hAnsi="Times New Roman"/>
          <w:color w:val="000000"/>
          <w:sz w:val="22"/>
          <w:szCs w:val="22"/>
          <w:lang w:val="bg-BG" w:eastAsia="bg-BG"/>
        </w:rPr>
        <w:t>ите</w:t>
      </w:r>
      <w:r w:rsidRPr="0002695F">
        <w:rPr>
          <w:rFonts w:ascii="Times New Roman" w:hAnsi="Times New Roman"/>
          <w:color w:val="000000"/>
          <w:sz w:val="22"/>
          <w:szCs w:val="22"/>
          <w:lang w:val="ru-RU" w:eastAsia="bg-BG"/>
        </w:rPr>
        <w:t xml:space="preserve"> на земеделски</w:t>
      </w:r>
      <w:r w:rsidRPr="0002695F">
        <w:rPr>
          <w:rFonts w:ascii="Times New Roman" w:hAnsi="Times New Roman"/>
          <w:color w:val="000000"/>
          <w:sz w:val="22"/>
          <w:szCs w:val="22"/>
          <w:lang w:val="bg-BG" w:eastAsia="bg-BG"/>
        </w:rPr>
        <w:t xml:space="preserve"> земи</w:t>
      </w:r>
      <w:r w:rsidRPr="0002695F">
        <w:rPr>
          <w:rFonts w:ascii="Times New Roman" w:hAnsi="Times New Roman"/>
          <w:color w:val="000000"/>
          <w:sz w:val="22"/>
          <w:szCs w:val="22"/>
          <w:lang w:val="ru-RU" w:eastAsia="bg-BG"/>
        </w:rPr>
        <w:t xml:space="preserve">, на които със заповед </w:t>
      </w:r>
      <w:r w:rsidRPr="0002695F">
        <w:rPr>
          <w:rFonts w:ascii="Times New Roman" w:hAnsi="Times New Roman"/>
          <w:color w:val="000000"/>
          <w:sz w:val="22"/>
          <w:szCs w:val="22"/>
          <w:lang w:val="bg-BG" w:eastAsia="bg-BG"/>
        </w:rPr>
        <w:t>на директора е определено дължимо средно годишно рентно плащане /т.нар. бели петна/</w:t>
      </w:r>
      <w:r w:rsidRPr="0002695F">
        <w:rPr>
          <w:rFonts w:ascii="Times New Roman" w:hAnsi="Times New Roman"/>
          <w:color w:val="000000"/>
          <w:sz w:val="22"/>
          <w:szCs w:val="22"/>
          <w:lang w:val="ru-RU" w:eastAsia="bg-BG"/>
        </w:rPr>
        <w:t>, внася</w:t>
      </w:r>
      <w:r w:rsidRPr="0002695F">
        <w:rPr>
          <w:rFonts w:ascii="Times New Roman" w:hAnsi="Times New Roman"/>
          <w:color w:val="000000"/>
          <w:sz w:val="22"/>
          <w:szCs w:val="22"/>
          <w:lang w:val="bg-BG" w:eastAsia="bg-BG"/>
        </w:rPr>
        <w:t xml:space="preserve">т сумите </w:t>
      </w:r>
      <w:r w:rsidRPr="0002695F">
        <w:rPr>
          <w:rFonts w:ascii="Times New Roman" w:hAnsi="Times New Roman"/>
          <w:color w:val="000000"/>
          <w:sz w:val="22"/>
          <w:szCs w:val="22"/>
          <w:lang w:val="ru-RU" w:eastAsia="bg-BG"/>
        </w:rPr>
        <w:t>по сметка за чужди средства на съответната областна дирекция "Земеделие"</w:t>
      </w:r>
      <w:r w:rsidRPr="0002695F">
        <w:rPr>
          <w:rFonts w:ascii="Times New Roman" w:hAnsi="Times New Roman"/>
          <w:color w:val="000000"/>
          <w:sz w:val="22"/>
          <w:szCs w:val="22"/>
          <w:lang w:val="bg-BG" w:eastAsia="bg-BG"/>
        </w:rPr>
        <w:t>.</w:t>
      </w:r>
      <w:r w:rsidRPr="0002695F">
        <w:rPr>
          <w:rFonts w:ascii="Times New Roman" w:hAnsi="Times New Roman"/>
          <w:color w:val="000000"/>
          <w:sz w:val="22"/>
          <w:szCs w:val="22"/>
          <w:lang w:val="ru-RU" w:eastAsia="bg-BG"/>
        </w:rPr>
        <w:t xml:space="preserve"> Сумите са депозитни и се изплащат от Областната дирекция "Земеделие" на правоимащите лица в 10-годишен срок. </w:t>
      </w:r>
      <w:r w:rsidRPr="0002695F">
        <w:rPr>
          <w:rFonts w:ascii="Times New Roman" w:hAnsi="Times New Roman"/>
          <w:color w:val="000000"/>
          <w:sz w:val="22"/>
          <w:szCs w:val="22"/>
          <w:lang w:val="bg-BG" w:eastAsia="bg-BG"/>
        </w:rPr>
        <w:t xml:space="preserve">В тази връзка на ОСЗ бяха възложени допълнителни дейности, касаещи приемане и </w:t>
      </w:r>
      <w:r w:rsidRPr="0002695F">
        <w:rPr>
          <w:rFonts w:ascii="Times New Roman" w:hAnsi="Times New Roman"/>
          <w:sz w:val="22"/>
          <w:szCs w:val="22"/>
          <w:lang w:val="ru-RU"/>
        </w:rPr>
        <w:t>обработване на заявленията</w:t>
      </w:r>
      <w:r w:rsidRPr="0002695F">
        <w:rPr>
          <w:rFonts w:ascii="Times New Roman" w:hAnsi="Times New Roman"/>
          <w:sz w:val="22"/>
          <w:szCs w:val="22"/>
          <w:lang w:val="bg-BG"/>
        </w:rPr>
        <w:t xml:space="preserve"> по чл. 37, ал. 7</w:t>
      </w:r>
      <w:r w:rsidRPr="0002695F">
        <w:rPr>
          <w:rFonts w:ascii="Times New Roman" w:hAnsi="Times New Roman"/>
          <w:sz w:val="22"/>
          <w:szCs w:val="22"/>
          <w:lang w:val="ru-RU"/>
        </w:rPr>
        <w:t>, с цел установяване</w:t>
      </w:r>
      <w:r w:rsidRPr="0002695F">
        <w:rPr>
          <w:rFonts w:ascii="Times New Roman" w:hAnsi="Times New Roman"/>
          <w:sz w:val="22"/>
          <w:szCs w:val="22"/>
          <w:lang w:val="bg-BG"/>
        </w:rPr>
        <w:t xml:space="preserve"> дължимото рентно плащане на правоимащите, които преди промяната на ЗСПЗЗ се внасяха и възстановяваха от съответните общини.</w:t>
      </w:r>
    </w:p>
    <w:p w:rsidR="0002695F" w:rsidRPr="0002695F" w:rsidRDefault="0002695F" w:rsidP="005F2E3E">
      <w:pPr>
        <w:overflowPunct/>
        <w:autoSpaceDE/>
        <w:adjustRightInd/>
        <w:ind w:firstLine="851"/>
        <w:jc w:val="both"/>
        <w:textAlignment w:val="center"/>
        <w:rPr>
          <w:rFonts w:ascii="Times New Roman" w:hAnsi="Times New Roman"/>
          <w:sz w:val="22"/>
          <w:szCs w:val="22"/>
          <w:lang w:val="bg-BG"/>
        </w:rPr>
      </w:pPr>
      <w:r w:rsidRPr="0002695F">
        <w:rPr>
          <w:rFonts w:ascii="Times New Roman" w:hAnsi="Times New Roman"/>
          <w:sz w:val="22"/>
          <w:szCs w:val="22"/>
          <w:lang w:val="bg-BG"/>
        </w:rPr>
        <w:t>Видно от Таблица 1, през 202</w:t>
      </w:r>
      <w:r w:rsidR="00A67170">
        <w:rPr>
          <w:rFonts w:ascii="Times New Roman" w:hAnsi="Times New Roman"/>
          <w:sz w:val="22"/>
          <w:szCs w:val="22"/>
          <w:lang w:val="bg-BG"/>
        </w:rPr>
        <w:t>1</w:t>
      </w:r>
      <w:r w:rsidRPr="0002695F">
        <w:rPr>
          <w:rFonts w:ascii="Times New Roman" w:hAnsi="Times New Roman"/>
          <w:sz w:val="22"/>
          <w:szCs w:val="22"/>
          <w:lang w:val="bg-BG"/>
        </w:rPr>
        <w:t xml:space="preserve"> г. в ОСЗ са постъпили общо за стопанските години 2015/2016, 2016/2017 г., 2017/2018 г., 2018/2019 г.</w:t>
      </w:r>
      <w:r w:rsidR="00A67170">
        <w:rPr>
          <w:rFonts w:ascii="Times New Roman" w:hAnsi="Times New Roman"/>
          <w:sz w:val="22"/>
          <w:szCs w:val="22"/>
          <w:lang w:val="bg-BG"/>
        </w:rPr>
        <w:t>,</w:t>
      </w:r>
      <w:r w:rsidRPr="0002695F">
        <w:rPr>
          <w:rFonts w:ascii="Times New Roman" w:hAnsi="Times New Roman"/>
          <w:sz w:val="22"/>
          <w:szCs w:val="22"/>
          <w:lang w:val="bg-BG"/>
        </w:rPr>
        <w:t xml:space="preserve"> 2019/2020г. </w:t>
      </w:r>
      <w:r w:rsidR="00A67170">
        <w:rPr>
          <w:rFonts w:ascii="Times New Roman" w:hAnsi="Times New Roman"/>
          <w:sz w:val="22"/>
          <w:szCs w:val="22"/>
          <w:lang w:val="bg-BG"/>
        </w:rPr>
        <w:t xml:space="preserve">и 2020/2021 г. 283 </w:t>
      </w:r>
      <w:r w:rsidRPr="00A67170">
        <w:rPr>
          <w:rFonts w:ascii="Times New Roman" w:hAnsi="Times New Roman"/>
          <w:sz w:val="22"/>
          <w:szCs w:val="22"/>
          <w:lang w:val="bg-BG"/>
        </w:rPr>
        <w:t>бр.</w:t>
      </w:r>
      <w:r w:rsidRPr="0002695F">
        <w:rPr>
          <w:rFonts w:ascii="Times New Roman" w:hAnsi="Times New Roman"/>
          <w:sz w:val="22"/>
          <w:szCs w:val="22"/>
          <w:lang w:val="bg-BG"/>
        </w:rPr>
        <w:t xml:space="preserve"> заявления. Същите са обработени от комисии от експерти на ОСЗ, назначени със заповед на Директора на Областна дирекция „Земеделие”, град Добрич и са подадени към Областна дирекция „Земеделие” в срок за изплащане.</w:t>
      </w:r>
    </w:p>
    <w:p w:rsidR="0002695F" w:rsidRPr="0002695F" w:rsidRDefault="0002695F" w:rsidP="0002695F">
      <w:pPr>
        <w:pStyle w:val="af2"/>
        <w:overflowPunct/>
        <w:autoSpaceDE/>
        <w:adjustRightInd/>
        <w:jc w:val="both"/>
        <w:textAlignment w:val="center"/>
        <w:rPr>
          <w:rFonts w:ascii="Times New Roman" w:hAnsi="Times New Roman"/>
          <w:sz w:val="22"/>
          <w:szCs w:val="22"/>
          <w:lang w:val="bg-BG"/>
        </w:rPr>
      </w:pPr>
    </w:p>
    <w:p w:rsidR="0002695F" w:rsidRDefault="0002695F" w:rsidP="0002695F">
      <w:pPr>
        <w:pStyle w:val="af2"/>
        <w:overflowPunct/>
        <w:autoSpaceDE/>
        <w:adjustRightInd/>
        <w:jc w:val="both"/>
        <w:textAlignment w:val="center"/>
        <w:rPr>
          <w:rFonts w:ascii="Times New Roman" w:hAnsi="Times New Roman"/>
          <w:sz w:val="22"/>
          <w:szCs w:val="22"/>
          <w:lang w:val="bg-BG"/>
        </w:rPr>
      </w:pPr>
      <w:r w:rsidRPr="0002695F">
        <w:rPr>
          <w:rFonts w:ascii="Times New Roman" w:hAnsi="Times New Roman"/>
          <w:sz w:val="22"/>
          <w:szCs w:val="22"/>
          <w:lang w:val="bg-BG"/>
        </w:rPr>
        <w:t>Таблица 1</w:t>
      </w:r>
    </w:p>
    <w:p w:rsidR="004B195D" w:rsidRDefault="004B195D" w:rsidP="0002695F">
      <w:pPr>
        <w:pStyle w:val="af2"/>
        <w:overflowPunct/>
        <w:autoSpaceDE/>
        <w:adjustRightInd/>
        <w:jc w:val="both"/>
        <w:textAlignment w:val="center"/>
        <w:rPr>
          <w:rFonts w:ascii="Times New Roman" w:hAnsi="Times New Roman"/>
          <w:sz w:val="22"/>
          <w:szCs w:val="22"/>
          <w:lang w:val="bg-BG"/>
        </w:rPr>
      </w:pPr>
    </w:p>
    <w:tbl>
      <w:tblPr>
        <w:tblW w:w="9812" w:type="dxa"/>
        <w:jc w:val="center"/>
        <w:tblCellMar>
          <w:left w:w="70" w:type="dxa"/>
          <w:right w:w="70" w:type="dxa"/>
        </w:tblCellMar>
        <w:tblLook w:val="04A0" w:firstRow="1" w:lastRow="0" w:firstColumn="1" w:lastColumn="0" w:noHBand="0" w:noVBand="1"/>
      </w:tblPr>
      <w:tblGrid>
        <w:gridCol w:w="1486"/>
        <w:gridCol w:w="160"/>
        <w:gridCol w:w="1543"/>
        <w:gridCol w:w="1157"/>
        <w:gridCol w:w="1264"/>
        <w:gridCol w:w="1192"/>
        <w:gridCol w:w="1113"/>
        <w:gridCol w:w="1082"/>
        <w:gridCol w:w="815"/>
      </w:tblGrid>
      <w:tr w:rsidR="004B195D" w:rsidRPr="00A67170" w:rsidTr="0073138F">
        <w:trPr>
          <w:trHeight w:val="323"/>
          <w:jc w:val="center"/>
        </w:trPr>
        <w:tc>
          <w:tcPr>
            <w:tcW w:w="1486"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4B195D" w:rsidRPr="00A67170" w:rsidRDefault="004B195D" w:rsidP="00C306F0">
            <w:pPr>
              <w:rPr>
                <w:rFonts w:ascii="Times New Roman" w:hAnsi="Times New Roman"/>
                <w:sz w:val="22"/>
                <w:szCs w:val="22"/>
              </w:rPr>
            </w:pPr>
            <w:r w:rsidRPr="00A67170">
              <w:rPr>
                <w:rFonts w:ascii="Times New Roman" w:hAnsi="Times New Roman"/>
                <w:sz w:val="22"/>
                <w:szCs w:val="22"/>
              </w:rPr>
              <w:t>ОБЩИНА</w:t>
            </w:r>
          </w:p>
          <w:p w:rsidR="004B195D" w:rsidRPr="00A67170" w:rsidRDefault="004B195D" w:rsidP="00C306F0">
            <w:pPr>
              <w:rPr>
                <w:rFonts w:ascii="Times New Roman" w:hAnsi="Times New Roman"/>
                <w:sz w:val="22"/>
                <w:szCs w:val="22"/>
              </w:rPr>
            </w:pPr>
          </w:p>
        </w:tc>
        <w:tc>
          <w:tcPr>
            <w:tcW w:w="160" w:type="dxa"/>
            <w:tcBorders>
              <w:top w:val="single" w:sz="8" w:space="0" w:color="auto"/>
              <w:left w:val="nil"/>
              <w:bottom w:val="single" w:sz="8" w:space="0" w:color="auto"/>
              <w:right w:val="nil"/>
            </w:tcBorders>
          </w:tcPr>
          <w:p w:rsidR="004B195D" w:rsidRPr="00A67170" w:rsidRDefault="004B195D" w:rsidP="00C306F0">
            <w:pPr>
              <w:rPr>
                <w:rFonts w:ascii="Times New Roman" w:hAnsi="Times New Roman"/>
                <w:sz w:val="22"/>
                <w:szCs w:val="22"/>
              </w:rPr>
            </w:pPr>
          </w:p>
        </w:tc>
        <w:tc>
          <w:tcPr>
            <w:tcW w:w="8166" w:type="dxa"/>
            <w:gridSpan w:val="7"/>
            <w:tcBorders>
              <w:top w:val="single" w:sz="8" w:space="0" w:color="auto"/>
              <w:left w:val="nil"/>
              <w:bottom w:val="single" w:sz="8" w:space="0" w:color="auto"/>
              <w:right w:val="single" w:sz="8" w:space="0" w:color="000000"/>
            </w:tcBorders>
          </w:tcPr>
          <w:p w:rsidR="004B195D" w:rsidRPr="00A67170" w:rsidRDefault="004B195D" w:rsidP="002908F8">
            <w:pPr>
              <w:rPr>
                <w:rFonts w:ascii="Times New Roman" w:hAnsi="Times New Roman"/>
                <w:sz w:val="22"/>
                <w:szCs w:val="22"/>
              </w:rPr>
            </w:pPr>
            <w:r w:rsidRPr="00A67170">
              <w:rPr>
                <w:rFonts w:ascii="Times New Roman" w:hAnsi="Times New Roman"/>
                <w:sz w:val="22"/>
                <w:szCs w:val="22"/>
              </w:rPr>
              <w:t>БРОЙ ПОДАДЕНИ ЗАЯВЛЕНИЯ ПРЕЗ 202</w:t>
            </w:r>
            <w:r w:rsidR="002908F8" w:rsidRPr="00A67170">
              <w:rPr>
                <w:rFonts w:ascii="Times New Roman" w:hAnsi="Times New Roman"/>
                <w:sz w:val="22"/>
                <w:szCs w:val="22"/>
                <w:lang w:val="bg-BG"/>
              </w:rPr>
              <w:t>1</w:t>
            </w:r>
            <w:r w:rsidRPr="00A67170">
              <w:rPr>
                <w:rFonts w:ascii="Times New Roman" w:hAnsi="Times New Roman"/>
                <w:sz w:val="22"/>
                <w:szCs w:val="22"/>
              </w:rPr>
              <w:t xml:space="preserve"> Г. В ОСЗ ЗА СТОПАНСКАТА:</w:t>
            </w:r>
          </w:p>
        </w:tc>
      </w:tr>
      <w:tr w:rsidR="004B195D" w:rsidRPr="00A67170" w:rsidTr="0073138F">
        <w:trPr>
          <w:trHeight w:val="257"/>
          <w:jc w:val="center"/>
        </w:trPr>
        <w:tc>
          <w:tcPr>
            <w:tcW w:w="1486" w:type="dxa"/>
            <w:vMerge/>
            <w:tcBorders>
              <w:top w:val="single" w:sz="8" w:space="0" w:color="auto"/>
              <w:left w:val="single" w:sz="8" w:space="0" w:color="auto"/>
              <w:bottom w:val="single" w:sz="8" w:space="0" w:color="000000"/>
              <w:right w:val="single" w:sz="8" w:space="0" w:color="auto"/>
            </w:tcBorders>
            <w:hideMark/>
          </w:tcPr>
          <w:p w:rsidR="004B195D" w:rsidRPr="00A67170" w:rsidRDefault="004B195D" w:rsidP="00C306F0">
            <w:pPr>
              <w:overflowPunct/>
              <w:autoSpaceDE/>
              <w:autoSpaceDN/>
              <w:adjustRightInd/>
              <w:textAlignment w:val="auto"/>
              <w:rPr>
                <w:rFonts w:ascii="Times New Roman" w:hAnsi="Times New Roman"/>
                <w:b/>
                <w:bCs/>
                <w:sz w:val="22"/>
                <w:szCs w:val="22"/>
                <w:lang w:val="bg-BG" w:eastAsia="bg-BG"/>
              </w:rPr>
            </w:pPr>
          </w:p>
        </w:tc>
        <w:tc>
          <w:tcPr>
            <w:tcW w:w="1703" w:type="dxa"/>
            <w:gridSpan w:val="2"/>
            <w:tcBorders>
              <w:top w:val="nil"/>
              <w:left w:val="nil"/>
              <w:bottom w:val="single" w:sz="8" w:space="0" w:color="auto"/>
              <w:right w:val="single" w:sz="4" w:space="0" w:color="auto"/>
            </w:tcBorders>
            <w:shd w:val="clear" w:color="auto" w:fill="auto"/>
            <w:noWrap/>
            <w:hideMark/>
          </w:tcPr>
          <w:p w:rsidR="004B195D" w:rsidRPr="00A67170" w:rsidRDefault="004B195D" w:rsidP="00C306F0">
            <w:pPr>
              <w:overflowPunct/>
              <w:autoSpaceDE/>
              <w:autoSpaceDN/>
              <w:adjustRightInd/>
              <w:jc w:val="center"/>
              <w:textAlignment w:val="auto"/>
              <w:rPr>
                <w:rFonts w:ascii="Times New Roman" w:hAnsi="Times New Roman"/>
                <w:b/>
                <w:bCs/>
                <w:sz w:val="22"/>
                <w:szCs w:val="22"/>
                <w:lang w:val="bg-BG" w:eastAsia="bg-BG"/>
              </w:rPr>
            </w:pPr>
            <w:r w:rsidRPr="00A67170">
              <w:rPr>
                <w:rFonts w:ascii="Times New Roman" w:hAnsi="Times New Roman"/>
                <w:b/>
                <w:sz w:val="22"/>
                <w:szCs w:val="22"/>
              </w:rPr>
              <w:t>2015/2016</w:t>
            </w:r>
          </w:p>
        </w:tc>
        <w:tc>
          <w:tcPr>
            <w:tcW w:w="1157" w:type="dxa"/>
            <w:tcBorders>
              <w:top w:val="nil"/>
              <w:left w:val="nil"/>
              <w:bottom w:val="single" w:sz="8" w:space="0" w:color="auto"/>
              <w:right w:val="single" w:sz="4" w:space="0" w:color="auto"/>
            </w:tcBorders>
            <w:shd w:val="clear" w:color="auto" w:fill="auto"/>
          </w:tcPr>
          <w:p w:rsidR="004B195D" w:rsidRPr="00A67170" w:rsidRDefault="004B195D" w:rsidP="00C306F0">
            <w:pPr>
              <w:jc w:val="center"/>
              <w:rPr>
                <w:rFonts w:ascii="Times New Roman" w:hAnsi="Times New Roman"/>
                <w:b/>
                <w:bCs/>
                <w:sz w:val="22"/>
                <w:szCs w:val="22"/>
                <w:lang w:val="bg-BG" w:eastAsia="bg-BG"/>
              </w:rPr>
            </w:pPr>
            <w:r w:rsidRPr="00A67170">
              <w:rPr>
                <w:rFonts w:ascii="Times New Roman" w:hAnsi="Times New Roman"/>
                <w:b/>
                <w:sz w:val="22"/>
                <w:szCs w:val="22"/>
              </w:rPr>
              <w:t>2016/2017</w:t>
            </w:r>
          </w:p>
        </w:tc>
        <w:tc>
          <w:tcPr>
            <w:tcW w:w="1264" w:type="dxa"/>
            <w:tcBorders>
              <w:top w:val="single" w:sz="4" w:space="0" w:color="auto"/>
              <w:left w:val="nil"/>
              <w:bottom w:val="single" w:sz="4" w:space="0" w:color="auto"/>
              <w:right w:val="single" w:sz="4" w:space="0" w:color="auto"/>
            </w:tcBorders>
            <w:vAlign w:val="bottom"/>
          </w:tcPr>
          <w:p w:rsidR="004B195D" w:rsidRPr="00A67170" w:rsidRDefault="004B195D" w:rsidP="00C306F0">
            <w:pPr>
              <w:overflowPunct/>
              <w:autoSpaceDE/>
              <w:autoSpaceDN/>
              <w:adjustRightInd/>
              <w:jc w:val="center"/>
              <w:textAlignment w:val="auto"/>
              <w:rPr>
                <w:rFonts w:ascii="Times New Roman" w:hAnsi="Times New Roman"/>
                <w:b/>
                <w:bCs/>
                <w:sz w:val="22"/>
                <w:szCs w:val="22"/>
                <w:lang w:val="bg-BG" w:eastAsia="bg-BG"/>
              </w:rPr>
            </w:pPr>
            <w:r w:rsidRPr="00A67170">
              <w:rPr>
                <w:rFonts w:ascii="Times New Roman" w:hAnsi="Times New Roman"/>
                <w:b/>
                <w:bCs/>
                <w:sz w:val="22"/>
                <w:szCs w:val="22"/>
                <w:lang w:val="bg-BG" w:eastAsia="bg-BG"/>
              </w:rPr>
              <w:t>2017/2018</w:t>
            </w:r>
          </w:p>
        </w:tc>
        <w:tc>
          <w:tcPr>
            <w:tcW w:w="1192" w:type="dxa"/>
            <w:tcBorders>
              <w:top w:val="nil"/>
              <w:left w:val="single" w:sz="4" w:space="0" w:color="auto"/>
              <w:bottom w:val="single" w:sz="8" w:space="0" w:color="auto"/>
              <w:right w:val="single" w:sz="8" w:space="0" w:color="auto"/>
            </w:tcBorders>
            <w:shd w:val="clear" w:color="auto" w:fill="auto"/>
            <w:vAlign w:val="bottom"/>
          </w:tcPr>
          <w:p w:rsidR="004B195D" w:rsidRPr="00A67170" w:rsidRDefault="004B195D" w:rsidP="00C306F0">
            <w:pPr>
              <w:overflowPunct/>
              <w:autoSpaceDE/>
              <w:autoSpaceDN/>
              <w:adjustRightInd/>
              <w:jc w:val="center"/>
              <w:textAlignment w:val="auto"/>
              <w:rPr>
                <w:rFonts w:ascii="Times New Roman" w:hAnsi="Times New Roman"/>
                <w:b/>
                <w:bCs/>
                <w:sz w:val="22"/>
                <w:szCs w:val="22"/>
                <w:lang w:val="bg-BG" w:eastAsia="bg-BG"/>
              </w:rPr>
            </w:pPr>
            <w:r w:rsidRPr="00A67170">
              <w:rPr>
                <w:rFonts w:ascii="Times New Roman" w:hAnsi="Times New Roman"/>
                <w:b/>
                <w:bCs/>
                <w:sz w:val="22"/>
                <w:szCs w:val="22"/>
                <w:lang w:val="bg-BG" w:eastAsia="bg-BG"/>
              </w:rPr>
              <w:t>2018/2019</w:t>
            </w:r>
          </w:p>
        </w:tc>
        <w:tc>
          <w:tcPr>
            <w:tcW w:w="1113" w:type="dxa"/>
            <w:tcBorders>
              <w:top w:val="nil"/>
              <w:left w:val="single" w:sz="4" w:space="0" w:color="auto"/>
              <w:bottom w:val="single" w:sz="8" w:space="0" w:color="auto"/>
              <w:right w:val="single" w:sz="4" w:space="0" w:color="auto"/>
            </w:tcBorders>
          </w:tcPr>
          <w:p w:rsidR="004B195D" w:rsidRPr="00A67170" w:rsidRDefault="004B195D" w:rsidP="00C306F0">
            <w:pPr>
              <w:overflowPunct/>
              <w:autoSpaceDE/>
              <w:autoSpaceDN/>
              <w:adjustRightInd/>
              <w:jc w:val="center"/>
              <w:textAlignment w:val="auto"/>
              <w:rPr>
                <w:rFonts w:ascii="Times New Roman" w:hAnsi="Times New Roman"/>
                <w:b/>
                <w:bCs/>
                <w:sz w:val="22"/>
                <w:szCs w:val="22"/>
                <w:lang w:val="bg-BG" w:eastAsia="bg-BG"/>
              </w:rPr>
            </w:pPr>
            <w:r w:rsidRPr="00A67170">
              <w:rPr>
                <w:rFonts w:ascii="Times New Roman" w:hAnsi="Times New Roman"/>
                <w:b/>
                <w:bCs/>
                <w:sz w:val="22"/>
                <w:szCs w:val="22"/>
                <w:lang w:val="bg-BG" w:eastAsia="bg-BG"/>
              </w:rPr>
              <w:t>2019/2020</w:t>
            </w:r>
          </w:p>
        </w:tc>
        <w:tc>
          <w:tcPr>
            <w:tcW w:w="1082" w:type="dxa"/>
            <w:tcBorders>
              <w:top w:val="nil"/>
              <w:left w:val="single" w:sz="4" w:space="0" w:color="auto"/>
              <w:bottom w:val="single" w:sz="8" w:space="0" w:color="auto"/>
              <w:right w:val="single" w:sz="8" w:space="0" w:color="auto"/>
            </w:tcBorders>
            <w:vAlign w:val="bottom"/>
          </w:tcPr>
          <w:p w:rsidR="004B195D" w:rsidRPr="00A67170" w:rsidRDefault="004B195D" w:rsidP="00C306F0">
            <w:pPr>
              <w:overflowPunct/>
              <w:autoSpaceDE/>
              <w:autoSpaceDN/>
              <w:adjustRightInd/>
              <w:textAlignment w:val="auto"/>
              <w:rPr>
                <w:rFonts w:ascii="Times New Roman" w:hAnsi="Times New Roman"/>
                <w:b/>
                <w:bCs/>
                <w:sz w:val="22"/>
                <w:szCs w:val="22"/>
                <w:lang w:eastAsia="bg-BG"/>
              </w:rPr>
            </w:pPr>
            <w:r w:rsidRPr="00A67170">
              <w:rPr>
                <w:rFonts w:ascii="Times New Roman" w:hAnsi="Times New Roman"/>
                <w:b/>
                <w:bCs/>
                <w:sz w:val="22"/>
                <w:szCs w:val="22"/>
                <w:lang w:eastAsia="bg-BG"/>
              </w:rPr>
              <w:t>2020/2021</w:t>
            </w:r>
          </w:p>
        </w:tc>
        <w:tc>
          <w:tcPr>
            <w:tcW w:w="815" w:type="dxa"/>
            <w:tcBorders>
              <w:top w:val="nil"/>
              <w:left w:val="single" w:sz="4" w:space="0" w:color="auto"/>
              <w:bottom w:val="single" w:sz="8" w:space="0" w:color="auto"/>
              <w:right w:val="single" w:sz="8" w:space="0" w:color="auto"/>
            </w:tcBorders>
            <w:vAlign w:val="bottom"/>
          </w:tcPr>
          <w:p w:rsidR="004B195D" w:rsidRPr="00A67170" w:rsidRDefault="004B195D" w:rsidP="00C306F0">
            <w:pPr>
              <w:overflowPunct/>
              <w:autoSpaceDE/>
              <w:autoSpaceDN/>
              <w:adjustRightInd/>
              <w:jc w:val="center"/>
              <w:textAlignment w:val="auto"/>
              <w:rPr>
                <w:rFonts w:ascii="Times New Roman" w:hAnsi="Times New Roman"/>
                <w:b/>
                <w:bCs/>
                <w:sz w:val="22"/>
                <w:szCs w:val="22"/>
                <w:lang w:val="bg-BG" w:eastAsia="bg-BG"/>
              </w:rPr>
            </w:pPr>
            <w:r w:rsidRPr="00A67170">
              <w:rPr>
                <w:rFonts w:ascii="Times New Roman" w:hAnsi="Times New Roman"/>
                <w:b/>
                <w:bCs/>
                <w:sz w:val="22"/>
                <w:szCs w:val="22"/>
                <w:lang w:val="bg-BG" w:eastAsia="bg-BG"/>
              </w:rPr>
              <w:t>общо</w:t>
            </w:r>
          </w:p>
        </w:tc>
      </w:tr>
      <w:tr w:rsidR="00BA32C1" w:rsidRPr="00A67170" w:rsidTr="00BA32C1">
        <w:trPr>
          <w:trHeight w:val="315"/>
          <w:jc w:val="center"/>
        </w:trPr>
        <w:tc>
          <w:tcPr>
            <w:tcW w:w="1486" w:type="dxa"/>
            <w:tcBorders>
              <w:top w:val="nil"/>
              <w:left w:val="single" w:sz="8" w:space="0" w:color="auto"/>
              <w:bottom w:val="single" w:sz="4" w:space="0" w:color="auto"/>
              <w:right w:val="nil"/>
            </w:tcBorders>
            <w:shd w:val="clear" w:color="auto" w:fill="auto"/>
            <w:noWrap/>
            <w:hideMark/>
          </w:tcPr>
          <w:p w:rsidR="00BA32C1" w:rsidRPr="00A67170" w:rsidRDefault="00BA32C1" w:rsidP="00BA32C1">
            <w:pPr>
              <w:rPr>
                <w:rFonts w:ascii="Times New Roman" w:hAnsi="Times New Roman"/>
                <w:sz w:val="22"/>
                <w:szCs w:val="22"/>
              </w:rPr>
            </w:pPr>
            <w:r w:rsidRPr="00A67170">
              <w:rPr>
                <w:rFonts w:ascii="Times New Roman" w:hAnsi="Times New Roman"/>
                <w:sz w:val="22"/>
                <w:szCs w:val="22"/>
              </w:rPr>
              <w:t>Добричка</w:t>
            </w:r>
          </w:p>
        </w:tc>
        <w:tc>
          <w:tcPr>
            <w:tcW w:w="1703" w:type="dxa"/>
            <w:gridSpan w:val="2"/>
            <w:tcBorders>
              <w:top w:val="nil"/>
              <w:left w:val="single" w:sz="8" w:space="0" w:color="auto"/>
              <w:bottom w:val="single" w:sz="4" w:space="0" w:color="auto"/>
              <w:right w:val="single" w:sz="4" w:space="0" w:color="auto"/>
            </w:tcBorders>
            <w:shd w:val="clear" w:color="auto" w:fill="auto"/>
            <w:noWrap/>
            <w:vAlign w:val="center"/>
          </w:tcPr>
          <w:p w:rsidR="00BA32C1" w:rsidRPr="00A67170" w:rsidRDefault="00BA32C1" w:rsidP="00BA32C1">
            <w:pPr>
              <w:overflowPunct/>
              <w:autoSpaceDE/>
              <w:autoSpaceDN/>
              <w:adjustRightInd/>
              <w:jc w:val="center"/>
              <w:textAlignment w:val="auto"/>
              <w:rPr>
                <w:rFonts w:ascii="Times New Roman" w:hAnsi="Times New Roman"/>
                <w:sz w:val="22"/>
                <w:szCs w:val="22"/>
                <w:lang w:val="bg-BG"/>
              </w:rPr>
            </w:pPr>
            <w:r w:rsidRPr="00A67170">
              <w:rPr>
                <w:rFonts w:ascii="Times New Roman" w:hAnsi="Times New Roman"/>
                <w:sz w:val="22"/>
                <w:szCs w:val="22"/>
                <w:lang w:val="bg-BG"/>
              </w:rPr>
              <w:t>8</w:t>
            </w:r>
          </w:p>
        </w:tc>
        <w:tc>
          <w:tcPr>
            <w:tcW w:w="1157" w:type="dxa"/>
            <w:tcBorders>
              <w:top w:val="nil"/>
              <w:left w:val="single" w:sz="4" w:space="0" w:color="auto"/>
              <w:bottom w:val="single" w:sz="4" w:space="0" w:color="auto"/>
              <w:right w:val="single" w:sz="4" w:space="0" w:color="auto"/>
            </w:tcBorders>
            <w:shd w:val="clear" w:color="auto" w:fill="auto"/>
            <w:vAlign w:val="center"/>
          </w:tcPr>
          <w:p w:rsidR="00BA32C1" w:rsidRPr="00A67170" w:rsidRDefault="00BA32C1" w:rsidP="00BA32C1">
            <w:pPr>
              <w:jc w:val="center"/>
              <w:rPr>
                <w:rFonts w:ascii="Times New Roman" w:hAnsi="Times New Roman"/>
                <w:sz w:val="22"/>
                <w:szCs w:val="22"/>
                <w:lang w:val="bg-BG"/>
              </w:rPr>
            </w:pPr>
            <w:r w:rsidRPr="00A67170">
              <w:rPr>
                <w:rFonts w:ascii="Times New Roman" w:hAnsi="Times New Roman"/>
                <w:sz w:val="22"/>
                <w:szCs w:val="22"/>
                <w:lang w:val="bg-BG"/>
              </w:rPr>
              <w:t>8</w:t>
            </w:r>
          </w:p>
        </w:tc>
        <w:tc>
          <w:tcPr>
            <w:tcW w:w="1264" w:type="dxa"/>
            <w:tcBorders>
              <w:top w:val="single" w:sz="4" w:space="0" w:color="auto"/>
              <w:left w:val="nil"/>
              <w:bottom w:val="single" w:sz="4" w:space="0" w:color="auto"/>
              <w:right w:val="single" w:sz="4" w:space="0" w:color="auto"/>
            </w:tcBorders>
            <w:vAlign w:val="center"/>
          </w:tcPr>
          <w:p w:rsidR="00BA32C1" w:rsidRPr="00A67170" w:rsidRDefault="00BA32C1" w:rsidP="00BA32C1">
            <w:pPr>
              <w:jc w:val="center"/>
              <w:rPr>
                <w:rFonts w:ascii="Times New Roman" w:hAnsi="Times New Roman"/>
                <w:sz w:val="22"/>
                <w:szCs w:val="22"/>
                <w:lang w:val="bg-BG"/>
              </w:rPr>
            </w:pPr>
            <w:r w:rsidRPr="00A67170">
              <w:rPr>
                <w:rFonts w:ascii="Times New Roman" w:hAnsi="Times New Roman"/>
                <w:sz w:val="22"/>
                <w:szCs w:val="22"/>
                <w:lang w:val="bg-BG"/>
              </w:rPr>
              <w:t>12</w:t>
            </w:r>
          </w:p>
        </w:tc>
        <w:tc>
          <w:tcPr>
            <w:tcW w:w="1192" w:type="dxa"/>
            <w:tcBorders>
              <w:top w:val="nil"/>
              <w:left w:val="single" w:sz="4" w:space="0" w:color="auto"/>
              <w:bottom w:val="single" w:sz="4" w:space="0" w:color="auto"/>
              <w:right w:val="single" w:sz="8" w:space="0" w:color="auto"/>
            </w:tcBorders>
            <w:shd w:val="clear" w:color="auto" w:fill="auto"/>
            <w:noWrap/>
            <w:vAlign w:val="center"/>
          </w:tcPr>
          <w:p w:rsidR="00BA32C1" w:rsidRPr="00A67170" w:rsidRDefault="00BA32C1" w:rsidP="00BA32C1">
            <w:pPr>
              <w:jc w:val="center"/>
              <w:rPr>
                <w:rFonts w:ascii="Times New Roman" w:hAnsi="Times New Roman"/>
                <w:sz w:val="22"/>
                <w:szCs w:val="22"/>
                <w:lang w:val="bg-BG"/>
              </w:rPr>
            </w:pPr>
            <w:r w:rsidRPr="00A67170">
              <w:rPr>
                <w:rFonts w:ascii="Times New Roman" w:hAnsi="Times New Roman"/>
                <w:sz w:val="22"/>
                <w:szCs w:val="22"/>
                <w:lang w:val="bg-BG"/>
              </w:rPr>
              <w:t>10</w:t>
            </w:r>
          </w:p>
        </w:tc>
        <w:tc>
          <w:tcPr>
            <w:tcW w:w="1113" w:type="dxa"/>
            <w:tcBorders>
              <w:top w:val="nil"/>
              <w:left w:val="single" w:sz="4" w:space="0" w:color="auto"/>
              <w:bottom w:val="single" w:sz="4" w:space="0" w:color="auto"/>
              <w:right w:val="single" w:sz="4" w:space="0" w:color="auto"/>
            </w:tcBorders>
            <w:vAlign w:val="center"/>
          </w:tcPr>
          <w:p w:rsidR="00BA32C1" w:rsidRPr="00A67170" w:rsidRDefault="00BA32C1" w:rsidP="00BA32C1">
            <w:pPr>
              <w:jc w:val="center"/>
              <w:rPr>
                <w:rFonts w:ascii="Times New Roman" w:hAnsi="Times New Roman"/>
                <w:sz w:val="22"/>
                <w:szCs w:val="22"/>
                <w:lang w:val="bg-BG"/>
              </w:rPr>
            </w:pPr>
            <w:r w:rsidRPr="00A67170">
              <w:rPr>
                <w:rFonts w:ascii="Times New Roman" w:hAnsi="Times New Roman"/>
                <w:sz w:val="22"/>
                <w:szCs w:val="22"/>
                <w:lang w:val="bg-BG"/>
              </w:rPr>
              <w:t>15</w:t>
            </w:r>
          </w:p>
        </w:tc>
        <w:tc>
          <w:tcPr>
            <w:tcW w:w="1082" w:type="dxa"/>
            <w:tcBorders>
              <w:top w:val="nil"/>
              <w:left w:val="single" w:sz="4" w:space="0" w:color="auto"/>
              <w:bottom w:val="single" w:sz="4" w:space="0" w:color="auto"/>
              <w:right w:val="single" w:sz="8" w:space="0" w:color="auto"/>
            </w:tcBorders>
            <w:vAlign w:val="center"/>
          </w:tcPr>
          <w:p w:rsidR="00BA32C1" w:rsidRPr="00A67170" w:rsidRDefault="00BA32C1" w:rsidP="00BA32C1">
            <w:pPr>
              <w:jc w:val="center"/>
              <w:rPr>
                <w:rFonts w:ascii="Times New Roman" w:hAnsi="Times New Roman"/>
                <w:sz w:val="22"/>
                <w:szCs w:val="22"/>
                <w:lang w:val="bg-BG"/>
              </w:rPr>
            </w:pPr>
            <w:r w:rsidRPr="00A67170">
              <w:rPr>
                <w:rFonts w:ascii="Times New Roman" w:hAnsi="Times New Roman"/>
                <w:sz w:val="22"/>
                <w:szCs w:val="22"/>
                <w:lang w:val="bg-BG"/>
              </w:rPr>
              <w:t>29</w:t>
            </w:r>
          </w:p>
        </w:tc>
        <w:tc>
          <w:tcPr>
            <w:tcW w:w="815" w:type="dxa"/>
            <w:tcBorders>
              <w:top w:val="nil"/>
              <w:left w:val="single" w:sz="4" w:space="0" w:color="auto"/>
              <w:bottom w:val="single" w:sz="4" w:space="0" w:color="auto"/>
              <w:right w:val="single" w:sz="8" w:space="0" w:color="auto"/>
            </w:tcBorders>
            <w:vAlign w:val="center"/>
          </w:tcPr>
          <w:p w:rsidR="00BA32C1" w:rsidRPr="00A67170" w:rsidRDefault="00BA32C1" w:rsidP="00BA32C1">
            <w:pPr>
              <w:jc w:val="center"/>
              <w:rPr>
                <w:rFonts w:ascii="Times New Roman" w:hAnsi="Times New Roman"/>
                <w:b/>
                <w:sz w:val="22"/>
                <w:szCs w:val="22"/>
                <w:lang w:val="bg-BG"/>
              </w:rPr>
            </w:pPr>
            <w:r w:rsidRPr="00A67170">
              <w:rPr>
                <w:rFonts w:ascii="Times New Roman" w:hAnsi="Times New Roman"/>
                <w:b/>
                <w:sz w:val="22"/>
                <w:szCs w:val="22"/>
                <w:lang w:val="bg-BG"/>
              </w:rPr>
              <w:t>82</w:t>
            </w:r>
          </w:p>
        </w:tc>
      </w:tr>
      <w:tr w:rsidR="004B195D" w:rsidRPr="00A67170" w:rsidTr="003253D0">
        <w:trPr>
          <w:trHeight w:val="315"/>
          <w:jc w:val="center"/>
        </w:trPr>
        <w:tc>
          <w:tcPr>
            <w:tcW w:w="1486" w:type="dxa"/>
            <w:tcBorders>
              <w:top w:val="nil"/>
              <w:left w:val="single" w:sz="8" w:space="0" w:color="auto"/>
              <w:bottom w:val="single" w:sz="4" w:space="0" w:color="auto"/>
              <w:right w:val="nil"/>
            </w:tcBorders>
            <w:shd w:val="clear" w:color="auto" w:fill="auto"/>
            <w:noWrap/>
            <w:hideMark/>
          </w:tcPr>
          <w:p w:rsidR="004B195D" w:rsidRPr="00A67170" w:rsidRDefault="004B195D" w:rsidP="00C306F0">
            <w:pPr>
              <w:rPr>
                <w:rFonts w:ascii="Times New Roman" w:hAnsi="Times New Roman"/>
                <w:sz w:val="22"/>
                <w:szCs w:val="22"/>
              </w:rPr>
            </w:pPr>
            <w:r w:rsidRPr="00A67170">
              <w:rPr>
                <w:rFonts w:ascii="Times New Roman" w:hAnsi="Times New Roman"/>
                <w:sz w:val="22"/>
                <w:szCs w:val="22"/>
              </w:rPr>
              <w:t>Ген.Тошево</w:t>
            </w:r>
          </w:p>
        </w:tc>
        <w:tc>
          <w:tcPr>
            <w:tcW w:w="1703" w:type="dxa"/>
            <w:gridSpan w:val="2"/>
            <w:tcBorders>
              <w:top w:val="nil"/>
              <w:left w:val="single" w:sz="8" w:space="0" w:color="auto"/>
              <w:bottom w:val="single" w:sz="4" w:space="0" w:color="auto"/>
              <w:right w:val="single" w:sz="4" w:space="0" w:color="auto"/>
            </w:tcBorders>
            <w:shd w:val="clear" w:color="auto" w:fill="auto"/>
            <w:noWrap/>
            <w:vAlign w:val="center"/>
          </w:tcPr>
          <w:p w:rsidR="004B195D" w:rsidRPr="00A67170" w:rsidRDefault="004B195D" w:rsidP="002908F8">
            <w:pPr>
              <w:jc w:val="center"/>
              <w:rPr>
                <w:rFonts w:ascii="Times New Roman" w:hAnsi="Times New Roman"/>
                <w:sz w:val="22"/>
                <w:szCs w:val="22"/>
              </w:rPr>
            </w:pPr>
            <w:r w:rsidRPr="00A67170">
              <w:rPr>
                <w:rFonts w:ascii="Times New Roman" w:hAnsi="Times New Roman"/>
                <w:sz w:val="22"/>
                <w:szCs w:val="22"/>
              </w:rPr>
              <w:t>1</w:t>
            </w:r>
          </w:p>
        </w:tc>
        <w:tc>
          <w:tcPr>
            <w:tcW w:w="1157" w:type="dxa"/>
            <w:tcBorders>
              <w:top w:val="nil"/>
              <w:left w:val="single" w:sz="4" w:space="0" w:color="auto"/>
              <w:bottom w:val="single" w:sz="4" w:space="0" w:color="auto"/>
              <w:right w:val="single" w:sz="4" w:space="0" w:color="auto"/>
            </w:tcBorders>
            <w:shd w:val="clear" w:color="auto" w:fill="auto"/>
            <w:vAlign w:val="center"/>
          </w:tcPr>
          <w:p w:rsidR="004B195D" w:rsidRPr="00A67170" w:rsidRDefault="004B195D" w:rsidP="002908F8">
            <w:pPr>
              <w:jc w:val="center"/>
              <w:rPr>
                <w:rFonts w:ascii="Times New Roman" w:hAnsi="Times New Roman"/>
                <w:sz w:val="22"/>
                <w:szCs w:val="22"/>
              </w:rPr>
            </w:pPr>
            <w:r w:rsidRPr="00A67170">
              <w:rPr>
                <w:rFonts w:ascii="Times New Roman" w:hAnsi="Times New Roman"/>
                <w:sz w:val="22"/>
                <w:szCs w:val="22"/>
              </w:rPr>
              <w:t>0</w:t>
            </w:r>
          </w:p>
        </w:tc>
        <w:tc>
          <w:tcPr>
            <w:tcW w:w="1264" w:type="dxa"/>
            <w:tcBorders>
              <w:top w:val="single" w:sz="4" w:space="0" w:color="auto"/>
              <w:left w:val="nil"/>
              <w:bottom w:val="single" w:sz="4" w:space="0" w:color="auto"/>
              <w:right w:val="single" w:sz="4" w:space="0" w:color="auto"/>
            </w:tcBorders>
            <w:vAlign w:val="center"/>
          </w:tcPr>
          <w:p w:rsidR="004B195D" w:rsidRPr="00A67170" w:rsidRDefault="004B195D" w:rsidP="00C306F0">
            <w:pPr>
              <w:jc w:val="center"/>
              <w:rPr>
                <w:rFonts w:ascii="Times New Roman" w:hAnsi="Times New Roman"/>
                <w:sz w:val="22"/>
                <w:szCs w:val="22"/>
              </w:rPr>
            </w:pPr>
            <w:r w:rsidRPr="00A67170">
              <w:rPr>
                <w:rFonts w:ascii="Times New Roman" w:hAnsi="Times New Roman"/>
                <w:sz w:val="22"/>
                <w:szCs w:val="22"/>
              </w:rPr>
              <w:t>2</w:t>
            </w:r>
          </w:p>
        </w:tc>
        <w:tc>
          <w:tcPr>
            <w:tcW w:w="1192" w:type="dxa"/>
            <w:tcBorders>
              <w:top w:val="nil"/>
              <w:left w:val="single" w:sz="4" w:space="0" w:color="auto"/>
              <w:bottom w:val="single" w:sz="4" w:space="0" w:color="auto"/>
              <w:right w:val="single" w:sz="8" w:space="0" w:color="auto"/>
            </w:tcBorders>
            <w:shd w:val="clear" w:color="auto" w:fill="auto"/>
            <w:noWrap/>
            <w:vAlign w:val="center"/>
          </w:tcPr>
          <w:p w:rsidR="004B195D" w:rsidRPr="00A67170" w:rsidRDefault="004B195D" w:rsidP="00C306F0">
            <w:pPr>
              <w:jc w:val="center"/>
              <w:rPr>
                <w:rFonts w:ascii="Times New Roman" w:hAnsi="Times New Roman"/>
                <w:sz w:val="22"/>
                <w:szCs w:val="22"/>
              </w:rPr>
            </w:pPr>
            <w:r w:rsidRPr="00A67170">
              <w:rPr>
                <w:rFonts w:ascii="Times New Roman" w:hAnsi="Times New Roman"/>
                <w:sz w:val="22"/>
                <w:szCs w:val="22"/>
              </w:rPr>
              <w:t>4</w:t>
            </w:r>
          </w:p>
        </w:tc>
        <w:tc>
          <w:tcPr>
            <w:tcW w:w="1113" w:type="dxa"/>
            <w:tcBorders>
              <w:top w:val="nil"/>
              <w:left w:val="single" w:sz="4" w:space="0" w:color="auto"/>
              <w:bottom w:val="single" w:sz="4" w:space="0" w:color="auto"/>
              <w:right w:val="single" w:sz="4" w:space="0" w:color="auto"/>
            </w:tcBorders>
            <w:vAlign w:val="center"/>
          </w:tcPr>
          <w:p w:rsidR="004B195D" w:rsidRPr="00A67170" w:rsidRDefault="004B195D" w:rsidP="00C306F0">
            <w:pPr>
              <w:jc w:val="center"/>
              <w:rPr>
                <w:rFonts w:ascii="Times New Roman" w:hAnsi="Times New Roman"/>
                <w:sz w:val="22"/>
                <w:szCs w:val="22"/>
              </w:rPr>
            </w:pPr>
            <w:r w:rsidRPr="00A67170">
              <w:rPr>
                <w:rFonts w:ascii="Times New Roman" w:hAnsi="Times New Roman"/>
                <w:sz w:val="22"/>
                <w:szCs w:val="22"/>
                <w:lang w:val="bg-BG"/>
              </w:rPr>
              <w:t>12</w:t>
            </w:r>
          </w:p>
        </w:tc>
        <w:tc>
          <w:tcPr>
            <w:tcW w:w="1082" w:type="dxa"/>
            <w:tcBorders>
              <w:top w:val="nil"/>
              <w:left w:val="single" w:sz="4" w:space="0" w:color="auto"/>
              <w:bottom w:val="single" w:sz="4" w:space="0" w:color="auto"/>
              <w:right w:val="single" w:sz="8" w:space="0" w:color="auto"/>
            </w:tcBorders>
            <w:vAlign w:val="center"/>
          </w:tcPr>
          <w:p w:rsidR="004B195D" w:rsidRPr="00A67170" w:rsidRDefault="004B195D" w:rsidP="00C306F0">
            <w:pPr>
              <w:jc w:val="center"/>
              <w:rPr>
                <w:rFonts w:ascii="Times New Roman" w:hAnsi="Times New Roman"/>
                <w:sz w:val="22"/>
                <w:szCs w:val="22"/>
              </w:rPr>
            </w:pPr>
            <w:r w:rsidRPr="00A67170">
              <w:rPr>
                <w:rFonts w:ascii="Times New Roman" w:hAnsi="Times New Roman"/>
                <w:sz w:val="22"/>
                <w:szCs w:val="22"/>
              </w:rPr>
              <w:t>17</w:t>
            </w:r>
          </w:p>
        </w:tc>
        <w:tc>
          <w:tcPr>
            <w:tcW w:w="815" w:type="dxa"/>
            <w:tcBorders>
              <w:top w:val="nil"/>
              <w:left w:val="single" w:sz="4" w:space="0" w:color="auto"/>
              <w:bottom w:val="single" w:sz="4" w:space="0" w:color="auto"/>
              <w:right w:val="single" w:sz="8" w:space="0" w:color="auto"/>
            </w:tcBorders>
            <w:vAlign w:val="center"/>
          </w:tcPr>
          <w:p w:rsidR="004B195D" w:rsidRPr="00A67170" w:rsidRDefault="004B195D" w:rsidP="00C306F0">
            <w:pPr>
              <w:jc w:val="center"/>
              <w:rPr>
                <w:rFonts w:ascii="Times New Roman" w:hAnsi="Times New Roman"/>
                <w:b/>
                <w:sz w:val="22"/>
                <w:szCs w:val="22"/>
              </w:rPr>
            </w:pPr>
            <w:r w:rsidRPr="00A67170">
              <w:rPr>
                <w:rFonts w:ascii="Times New Roman" w:hAnsi="Times New Roman"/>
                <w:b/>
                <w:sz w:val="22"/>
                <w:szCs w:val="22"/>
              </w:rPr>
              <w:t>36</w:t>
            </w:r>
          </w:p>
        </w:tc>
      </w:tr>
      <w:tr w:rsidR="004B195D" w:rsidRPr="00A67170" w:rsidTr="003253D0">
        <w:trPr>
          <w:trHeight w:val="315"/>
          <w:jc w:val="center"/>
        </w:trPr>
        <w:tc>
          <w:tcPr>
            <w:tcW w:w="1486" w:type="dxa"/>
            <w:tcBorders>
              <w:top w:val="nil"/>
              <w:left w:val="single" w:sz="8" w:space="0" w:color="auto"/>
              <w:bottom w:val="single" w:sz="4" w:space="0" w:color="auto"/>
              <w:right w:val="nil"/>
            </w:tcBorders>
            <w:shd w:val="clear" w:color="auto" w:fill="auto"/>
            <w:noWrap/>
            <w:hideMark/>
          </w:tcPr>
          <w:p w:rsidR="004B195D" w:rsidRPr="00A67170" w:rsidRDefault="004B195D" w:rsidP="00C306F0">
            <w:pPr>
              <w:rPr>
                <w:rFonts w:ascii="Times New Roman" w:hAnsi="Times New Roman"/>
                <w:sz w:val="22"/>
                <w:szCs w:val="22"/>
              </w:rPr>
            </w:pPr>
            <w:r w:rsidRPr="00A67170">
              <w:rPr>
                <w:rFonts w:ascii="Times New Roman" w:hAnsi="Times New Roman"/>
                <w:sz w:val="22"/>
                <w:szCs w:val="22"/>
              </w:rPr>
              <w:t>Тервел</w:t>
            </w:r>
          </w:p>
        </w:tc>
        <w:tc>
          <w:tcPr>
            <w:tcW w:w="1703" w:type="dxa"/>
            <w:gridSpan w:val="2"/>
            <w:tcBorders>
              <w:top w:val="nil"/>
              <w:left w:val="single" w:sz="8" w:space="0" w:color="auto"/>
              <w:bottom w:val="single" w:sz="4" w:space="0" w:color="auto"/>
              <w:right w:val="single" w:sz="4" w:space="0" w:color="auto"/>
            </w:tcBorders>
            <w:shd w:val="clear" w:color="auto" w:fill="auto"/>
            <w:noWrap/>
            <w:vAlign w:val="center"/>
          </w:tcPr>
          <w:p w:rsidR="004B195D" w:rsidRPr="00A67170" w:rsidRDefault="003D17AB" w:rsidP="002908F8">
            <w:pPr>
              <w:jc w:val="center"/>
              <w:rPr>
                <w:rFonts w:ascii="Times New Roman" w:hAnsi="Times New Roman"/>
                <w:sz w:val="22"/>
                <w:szCs w:val="22"/>
                <w:lang w:val="bg-BG"/>
              </w:rPr>
            </w:pPr>
            <w:r w:rsidRPr="00A67170">
              <w:rPr>
                <w:rFonts w:ascii="Times New Roman" w:hAnsi="Times New Roman"/>
                <w:sz w:val="22"/>
                <w:szCs w:val="22"/>
                <w:lang w:val="bg-BG"/>
              </w:rPr>
              <w:t>0</w:t>
            </w:r>
          </w:p>
        </w:tc>
        <w:tc>
          <w:tcPr>
            <w:tcW w:w="1157" w:type="dxa"/>
            <w:tcBorders>
              <w:top w:val="nil"/>
              <w:left w:val="single" w:sz="4" w:space="0" w:color="auto"/>
              <w:bottom w:val="single" w:sz="4" w:space="0" w:color="auto"/>
              <w:right w:val="single" w:sz="4" w:space="0" w:color="auto"/>
            </w:tcBorders>
            <w:shd w:val="clear" w:color="auto" w:fill="auto"/>
            <w:vAlign w:val="center"/>
          </w:tcPr>
          <w:p w:rsidR="004B195D" w:rsidRPr="00A67170" w:rsidRDefault="003D17AB" w:rsidP="002908F8">
            <w:pPr>
              <w:jc w:val="center"/>
              <w:rPr>
                <w:rFonts w:ascii="Times New Roman" w:hAnsi="Times New Roman"/>
                <w:sz w:val="22"/>
                <w:szCs w:val="22"/>
                <w:lang w:val="bg-BG"/>
              </w:rPr>
            </w:pPr>
            <w:r w:rsidRPr="00A67170">
              <w:rPr>
                <w:rFonts w:ascii="Times New Roman" w:hAnsi="Times New Roman"/>
                <w:sz w:val="22"/>
                <w:szCs w:val="22"/>
                <w:lang w:val="bg-BG"/>
              </w:rPr>
              <w:t>0</w:t>
            </w:r>
          </w:p>
        </w:tc>
        <w:tc>
          <w:tcPr>
            <w:tcW w:w="1264" w:type="dxa"/>
            <w:tcBorders>
              <w:top w:val="single" w:sz="4" w:space="0" w:color="auto"/>
              <w:left w:val="nil"/>
              <w:bottom w:val="single" w:sz="4" w:space="0" w:color="auto"/>
              <w:right w:val="single" w:sz="4" w:space="0" w:color="auto"/>
            </w:tcBorders>
            <w:vAlign w:val="center"/>
          </w:tcPr>
          <w:p w:rsidR="004B195D" w:rsidRPr="00A67170" w:rsidRDefault="003D17AB" w:rsidP="00C306F0">
            <w:pPr>
              <w:jc w:val="center"/>
              <w:rPr>
                <w:rFonts w:ascii="Times New Roman" w:hAnsi="Times New Roman"/>
                <w:sz w:val="22"/>
                <w:szCs w:val="22"/>
                <w:lang w:val="bg-BG"/>
              </w:rPr>
            </w:pPr>
            <w:r w:rsidRPr="00A67170">
              <w:rPr>
                <w:rFonts w:ascii="Times New Roman" w:hAnsi="Times New Roman"/>
                <w:sz w:val="22"/>
                <w:szCs w:val="22"/>
                <w:lang w:val="bg-BG"/>
              </w:rPr>
              <w:t>0</w:t>
            </w:r>
          </w:p>
        </w:tc>
        <w:tc>
          <w:tcPr>
            <w:tcW w:w="1192" w:type="dxa"/>
            <w:tcBorders>
              <w:top w:val="nil"/>
              <w:left w:val="single" w:sz="4" w:space="0" w:color="auto"/>
              <w:bottom w:val="single" w:sz="4" w:space="0" w:color="auto"/>
              <w:right w:val="single" w:sz="8" w:space="0" w:color="auto"/>
            </w:tcBorders>
            <w:shd w:val="clear" w:color="auto" w:fill="auto"/>
            <w:noWrap/>
            <w:vAlign w:val="center"/>
          </w:tcPr>
          <w:p w:rsidR="004B195D" w:rsidRPr="00A67170" w:rsidRDefault="003D17AB" w:rsidP="00C306F0">
            <w:pPr>
              <w:jc w:val="center"/>
              <w:rPr>
                <w:rFonts w:ascii="Times New Roman" w:hAnsi="Times New Roman"/>
                <w:sz w:val="22"/>
                <w:szCs w:val="22"/>
                <w:lang w:val="bg-BG"/>
              </w:rPr>
            </w:pPr>
            <w:r w:rsidRPr="00A67170">
              <w:rPr>
                <w:rFonts w:ascii="Times New Roman" w:hAnsi="Times New Roman"/>
                <w:sz w:val="22"/>
                <w:szCs w:val="22"/>
                <w:lang w:val="bg-BG"/>
              </w:rPr>
              <w:t>2</w:t>
            </w:r>
          </w:p>
        </w:tc>
        <w:tc>
          <w:tcPr>
            <w:tcW w:w="1113" w:type="dxa"/>
            <w:tcBorders>
              <w:top w:val="nil"/>
              <w:left w:val="single" w:sz="4" w:space="0" w:color="auto"/>
              <w:bottom w:val="single" w:sz="4" w:space="0" w:color="auto"/>
              <w:right w:val="single" w:sz="4" w:space="0" w:color="auto"/>
            </w:tcBorders>
            <w:vAlign w:val="center"/>
          </w:tcPr>
          <w:p w:rsidR="004B195D" w:rsidRPr="00A67170" w:rsidRDefault="003D17AB" w:rsidP="00C306F0">
            <w:pPr>
              <w:jc w:val="center"/>
              <w:rPr>
                <w:rFonts w:ascii="Times New Roman" w:hAnsi="Times New Roman"/>
                <w:sz w:val="22"/>
                <w:szCs w:val="22"/>
                <w:lang w:val="bg-BG"/>
              </w:rPr>
            </w:pPr>
            <w:r w:rsidRPr="00A67170">
              <w:rPr>
                <w:rFonts w:ascii="Times New Roman" w:hAnsi="Times New Roman"/>
                <w:sz w:val="22"/>
                <w:szCs w:val="22"/>
                <w:lang w:val="bg-BG"/>
              </w:rPr>
              <w:t>6</w:t>
            </w:r>
          </w:p>
        </w:tc>
        <w:tc>
          <w:tcPr>
            <w:tcW w:w="1082" w:type="dxa"/>
            <w:tcBorders>
              <w:top w:val="nil"/>
              <w:left w:val="single" w:sz="4" w:space="0" w:color="auto"/>
              <w:bottom w:val="single" w:sz="4" w:space="0" w:color="auto"/>
              <w:right w:val="single" w:sz="8" w:space="0" w:color="auto"/>
            </w:tcBorders>
            <w:vAlign w:val="center"/>
          </w:tcPr>
          <w:p w:rsidR="004B195D" w:rsidRPr="00A67170" w:rsidRDefault="003D17AB" w:rsidP="00C306F0">
            <w:pPr>
              <w:jc w:val="center"/>
              <w:rPr>
                <w:rFonts w:ascii="Times New Roman" w:hAnsi="Times New Roman"/>
                <w:sz w:val="22"/>
                <w:szCs w:val="22"/>
                <w:lang w:val="bg-BG"/>
              </w:rPr>
            </w:pPr>
            <w:r w:rsidRPr="00A67170">
              <w:rPr>
                <w:rFonts w:ascii="Times New Roman" w:hAnsi="Times New Roman"/>
                <w:sz w:val="22"/>
                <w:szCs w:val="22"/>
                <w:lang w:val="bg-BG"/>
              </w:rPr>
              <w:t>12</w:t>
            </w:r>
          </w:p>
        </w:tc>
        <w:tc>
          <w:tcPr>
            <w:tcW w:w="815" w:type="dxa"/>
            <w:tcBorders>
              <w:top w:val="nil"/>
              <w:left w:val="single" w:sz="4" w:space="0" w:color="auto"/>
              <w:bottom w:val="single" w:sz="4" w:space="0" w:color="auto"/>
              <w:right w:val="single" w:sz="8" w:space="0" w:color="auto"/>
            </w:tcBorders>
            <w:vAlign w:val="center"/>
          </w:tcPr>
          <w:p w:rsidR="004B195D" w:rsidRPr="00A67170" w:rsidRDefault="003D17AB" w:rsidP="00C306F0">
            <w:pPr>
              <w:jc w:val="center"/>
              <w:rPr>
                <w:rFonts w:ascii="Times New Roman" w:hAnsi="Times New Roman"/>
                <w:b/>
                <w:sz w:val="22"/>
                <w:szCs w:val="22"/>
                <w:lang w:val="bg-BG"/>
              </w:rPr>
            </w:pPr>
            <w:r w:rsidRPr="00A67170">
              <w:rPr>
                <w:rFonts w:ascii="Times New Roman" w:hAnsi="Times New Roman"/>
                <w:b/>
                <w:sz w:val="22"/>
                <w:szCs w:val="22"/>
                <w:lang w:val="bg-BG"/>
              </w:rPr>
              <w:t>20</w:t>
            </w:r>
          </w:p>
        </w:tc>
      </w:tr>
      <w:tr w:rsidR="00C306F0" w:rsidRPr="00A67170" w:rsidTr="003253D0">
        <w:trPr>
          <w:trHeight w:val="315"/>
          <w:jc w:val="center"/>
        </w:trPr>
        <w:tc>
          <w:tcPr>
            <w:tcW w:w="1486" w:type="dxa"/>
            <w:tcBorders>
              <w:top w:val="nil"/>
              <w:left w:val="single" w:sz="8" w:space="0" w:color="auto"/>
              <w:bottom w:val="single" w:sz="4" w:space="0" w:color="auto"/>
              <w:right w:val="nil"/>
            </w:tcBorders>
            <w:shd w:val="clear" w:color="auto" w:fill="auto"/>
            <w:noWrap/>
            <w:hideMark/>
          </w:tcPr>
          <w:p w:rsidR="00C306F0" w:rsidRPr="00A67170" w:rsidRDefault="00C306F0" w:rsidP="00C306F0">
            <w:pPr>
              <w:rPr>
                <w:rFonts w:ascii="Times New Roman" w:hAnsi="Times New Roman"/>
                <w:sz w:val="22"/>
                <w:szCs w:val="22"/>
              </w:rPr>
            </w:pPr>
            <w:r w:rsidRPr="00A67170">
              <w:rPr>
                <w:rFonts w:ascii="Times New Roman" w:hAnsi="Times New Roman"/>
                <w:sz w:val="22"/>
                <w:szCs w:val="22"/>
              </w:rPr>
              <w:t>Крушари</w:t>
            </w:r>
          </w:p>
        </w:tc>
        <w:tc>
          <w:tcPr>
            <w:tcW w:w="1703" w:type="dxa"/>
            <w:gridSpan w:val="2"/>
            <w:tcBorders>
              <w:top w:val="nil"/>
              <w:left w:val="single" w:sz="8" w:space="0" w:color="auto"/>
              <w:bottom w:val="single" w:sz="4" w:space="0" w:color="auto"/>
              <w:right w:val="single" w:sz="4" w:space="0" w:color="auto"/>
            </w:tcBorders>
            <w:shd w:val="clear" w:color="auto" w:fill="auto"/>
            <w:noWrap/>
            <w:vAlign w:val="center"/>
          </w:tcPr>
          <w:p w:rsidR="00C306F0" w:rsidRPr="00A67170" w:rsidRDefault="00C306F0" w:rsidP="002908F8">
            <w:pPr>
              <w:jc w:val="center"/>
              <w:rPr>
                <w:rFonts w:ascii="Times New Roman" w:hAnsi="Times New Roman"/>
                <w:sz w:val="22"/>
                <w:szCs w:val="22"/>
                <w:lang w:val="bg-BG"/>
              </w:rPr>
            </w:pPr>
            <w:r w:rsidRPr="00A67170">
              <w:rPr>
                <w:rFonts w:ascii="Times New Roman" w:hAnsi="Times New Roman"/>
                <w:sz w:val="22"/>
                <w:szCs w:val="22"/>
                <w:lang w:val="bg-BG"/>
              </w:rPr>
              <w:t>1</w:t>
            </w:r>
          </w:p>
        </w:tc>
        <w:tc>
          <w:tcPr>
            <w:tcW w:w="1157" w:type="dxa"/>
            <w:tcBorders>
              <w:top w:val="nil"/>
              <w:left w:val="single" w:sz="4" w:space="0" w:color="auto"/>
              <w:bottom w:val="single" w:sz="4" w:space="0" w:color="auto"/>
              <w:right w:val="single" w:sz="4" w:space="0" w:color="auto"/>
            </w:tcBorders>
            <w:shd w:val="clear" w:color="auto" w:fill="auto"/>
            <w:vAlign w:val="center"/>
          </w:tcPr>
          <w:p w:rsidR="00C306F0" w:rsidRPr="00A67170" w:rsidRDefault="00C306F0" w:rsidP="002908F8">
            <w:pPr>
              <w:jc w:val="center"/>
              <w:rPr>
                <w:rFonts w:ascii="Times New Roman" w:hAnsi="Times New Roman"/>
                <w:sz w:val="22"/>
                <w:szCs w:val="22"/>
                <w:lang w:val="bg-BG"/>
              </w:rPr>
            </w:pPr>
            <w:r w:rsidRPr="00A67170">
              <w:rPr>
                <w:rFonts w:ascii="Times New Roman" w:hAnsi="Times New Roman"/>
                <w:sz w:val="22"/>
                <w:szCs w:val="22"/>
                <w:lang w:val="bg-BG"/>
              </w:rPr>
              <w:t>1</w:t>
            </w:r>
          </w:p>
        </w:tc>
        <w:tc>
          <w:tcPr>
            <w:tcW w:w="1264" w:type="dxa"/>
            <w:tcBorders>
              <w:top w:val="single" w:sz="4" w:space="0" w:color="auto"/>
              <w:left w:val="nil"/>
              <w:bottom w:val="single" w:sz="4" w:space="0" w:color="auto"/>
              <w:right w:val="single" w:sz="4" w:space="0" w:color="auto"/>
            </w:tcBorders>
            <w:vAlign w:val="center"/>
          </w:tcPr>
          <w:p w:rsidR="00C306F0" w:rsidRPr="00A67170" w:rsidRDefault="00C306F0" w:rsidP="00C306F0">
            <w:pPr>
              <w:jc w:val="center"/>
              <w:rPr>
                <w:rFonts w:ascii="Times New Roman" w:hAnsi="Times New Roman"/>
                <w:sz w:val="22"/>
                <w:szCs w:val="22"/>
                <w:lang w:val="bg-BG"/>
              </w:rPr>
            </w:pPr>
            <w:r w:rsidRPr="00A67170">
              <w:rPr>
                <w:rFonts w:ascii="Times New Roman" w:hAnsi="Times New Roman"/>
                <w:sz w:val="22"/>
                <w:szCs w:val="22"/>
                <w:lang w:val="bg-BG"/>
              </w:rPr>
              <w:t>1</w:t>
            </w:r>
          </w:p>
        </w:tc>
        <w:tc>
          <w:tcPr>
            <w:tcW w:w="1192" w:type="dxa"/>
            <w:tcBorders>
              <w:top w:val="nil"/>
              <w:left w:val="single" w:sz="4" w:space="0" w:color="auto"/>
              <w:bottom w:val="single" w:sz="4" w:space="0" w:color="auto"/>
              <w:right w:val="single" w:sz="8" w:space="0" w:color="auto"/>
            </w:tcBorders>
            <w:shd w:val="clear" w:color="auto" w:fill="auto"/>
            <w:noWrap/>
            <w:vAlign w:val="center"/>
          </w:tcPr>
          <w:p w:rsidR="00C306F0" w:rsidRPr="00A67170" w:rsidRDefault="00C306F0" w:rsidP="00C306F0">
            <w:pPr>
              <w:jc w:val="center"/>
              <w:rPr>
                <w:rFonts w:ascii="Times New Roman" w:hAnsi="Times New Roman"/>
                <w:sz w:val="22"/>
                <w:szCs w:val="22"/>
                <w:lang w:val="bg-BG"/>
              </w:rPr>
            </w:pPr>
            <w:r w:rsidRPr="00A67170">
              <w:rPr>
                <w:rFonts w:ascii="Times New Roman" w:hAnsi="Times New Roman"/>
                <w:sz w:val="22"/>
                <w:szCs w:val="22"/>
                <w:lang w:val="bg-BG"/>
              </w:rPr>
              <w:t>2</w:t>
            </w:r>
          </w:p>
        </w:tc>
        <w:tc>
          <w:tcPr>
            <w:tcW w:w="1113" w:type="dxa"/>
            <w:tcBorders>
              <w:top w:val="nil"/>
              <w:left w:val="single" w:sz="4" w:space="0" w:color="auto"/>
              <w:bottom w:val="single" w:sz="4" w:space="0" w:color="auto"/>
              <w:right w:val="single" w:sz="4" w:space="0" w:color="auto"/>
            </w:tcBorders>
            <w:vAlign w:val="center"/>
          </w:tcPr>
          <w:p w:rsidR="00C306F0" w:rsidRPr="00A67170" w:rsidRDefault="00C306F0" w:rsidP="00C306F0">
            <w:pPr>
              <w:jc w:val="center"/>
              <w:rPr>
                <w:rFonts w:ascii="Times New Roman" w:hAnsi="Times New Roman"/>
                <w:sz w:val="22"/>
                <w:szCs w:val="22"/>
                <w:lang w:val="bg-BG"/>
              </w:rPr>
            </w:pPr>
            <w:r w:rsidRPr="00A67170">
              <w:rPr>
                <w:rFonts w:ascii="Times New Roman" w:hAnsi="Times New Roman"/>
                <w:sz w:val="22"/>
                <w:szCs w:val="22"/>
                <w:lang w:val="bg-BG"/>
              </w:rPr>
              <w:t>4</w:t>
            </w:r>
          </w:p>
        </w:tc>
        <w:tc>
          <w:tcPr>
            <w:tcW w:w="1082" w:type="dxa"/>
            <w:tcBorders>
              <w:top w:val="nil"/>
              <w:left w:val="single" w:sz="4" w:space="0" w:color="auto"/>
              <w:bottom w:val="single" w:sz="4" w:space="0" w:color="auto"/>
              <w:right w:val="single" w:sz="8" w:space="0" w:color="auto"/>
            </w:tcBorders>
            <w:vAlign w:val="center"/>
          </w:tcPr>
          <w:p w:rsidR="00C306F0" w:rsidRPr="00A67170" w:rsidRDefault="00C306F0" w:rsidP="00C306F0">
            <w:pPr>
              <w:jc w:val="center"/>
              <w:rPr>
                <w:rFonts w:ascii="Times New Roman" w:hAnsi="Times New Roman"/>
                <w:sz w:val="22"/>
                <w:szCs w:val="22"/>
                <w:lang w:val="bg-BG"/>
              </w:rPr>
            </w:pPr>
            <w:r w:rsidRPr="00A67170">
              <w:rPr>
                <w:rFonts w:ascii="Times New Roman" w:hAnsi="Times New Roman"/>
                <w:sz w:val="22"/>
                <w:szCs w:val="22"/>
                <w:lang w:val="bg-BG"/>
              </w:rPr>
              <w:t>6</w:t>
            </w:r>
          </w:p>
        </w:tc>
        <w:tc>
          <w:tcPr>
            <w:tcW w:w="815" w:type="dxa"/>
            <w:tcBorders>
              <w:top w:val="nil"/>
              <w:left w:val="single" w:sz="4" w:space="0" w:color="auto"/>
              <w:bottom w:val="single" w:sz="4" w:space="0" w:color="auto"/>
              <w:right w:val="single" w:sz="8" w:space="0" w:color="auto"/>
            </w:tcBorders>
            <w:vAlign w:val="center"/>
          </w:tcPr>
          <w:p w:rsidR="00C306F0" w:rsidRPr="00A67170" w:rsidRDefault="00C306F0" w:rsidP="00C306F0">
            <w:pPr>
              <w:jc w:val="center"/>
              <w:rPr>
                <w:rFonts w:ascii="Times New Roman" w:hAnsi="Times New Roman"/>
                <w:b/>
                <w:sz w:val="22"/>
                <w:szCs w:val="22"/>
                <w:lang w:val="bg-BG"/>
              </w:rPr>
            </w:pPr>
            <w:r w:rsidRPr="00A67170">
              <w:rPr>
                <w:rFonts w:ascii="Times New Roman" w:hAnsi="Times New Roman"/>
                <w:b/>
                <w:sz w:val="22"/>
                <w:szCs w:val="22"/>
                <w:lang w:val="bg-BG"/>
              </w:rPr>
              <w:t>15</w:t>
            </w:r>
          </w:p>
        </w:tc>
      </w:tr>
      <w:tr w:rsidR="00A67170" w:rsidRPr="00A67170" w:rsidTr="007266A6">
        <w:trPr>
          <w:trHeight w:val="315"/>
          <w:jc w:val="center"/>
        </w:trPr>
        <w:tc>
          <w:tcPr>
            <w:tcW w:w="1486" w:type="dxa"/>
            <w:tcBorders>
              <w:top w:val="nil"/>
              <w:left w:val="single" w:sz="8" w:space="0" w:color="auto"/>
              <w:bottom w:val="single" w:sz="4" w:space="0" w:color="auto"/>
              <w:right w:val="nil"/>
            </w:tcBorders>
            <w:shd w:val="clear" w:color="auto" w:fill="auto"/>
            <w:noWrap/>
            <w:hideMark/>
          </w:tcPr>
          <w:p w:rsidR="007266A6" w:rsidRPr="00A67170" w:rsidRDefault="007266A6" w:rsidP="007266A6">
            <w:pPr>
              <w:rPr>
                <w:rFonts w:ascii="Times New Roman" w:hAnsi="Times New Roman"/>
                <w:sz w:val="22"/>
                <w:szCs w:val="22"/>
              </w:rPr>
            </w:pPr>
            <w:r w:rsidRPr="00A67170">
              <w:rPr>
                <w:rFonts w:ascii="Times New Roman" w:hAnsi="Times New Roman"/>
                <w:sz w:val="22"/>
                <w:szCs w:val="22"/>
              </w:rPr>
              <w:t>Шабла</w:t>
            </w:r>
          </w:p>
        </w:tc>
        <w:tc>
          <w:tcPr>
            <w:tcW w:w="1703" w:type="dxa"/>
            <w:gridSpan w:val="2"/>
            <w:tcBorders>
              <w:top w:val="nil"/>
              <w:left w:val="single" w:sz="8" w:space="0" w:color="auto"/>
              <w:bottom w:val="single" w:sz="4" w:space="0" w:color="auto"/>
              <w:right w:val="single" w:sz="4" w:space="0" w:color="auto"/>
            </w:tcBorders>
            <w:shd w:val="clear" w:color="auto" w:fill="auto"/>
            <w:noWrap/>
            <w:vAlign w:val="center"/>
          </w:tcPr>
          <w:p w:rsidR="007266A6" w:rsidRPr="00A67170" w:rsidRDefault="007266A6" w:rsidP="007266A6">
            <w:pPr>
              <w:jc w:val="center"/>
              <w:rPr>
                <w:rFonts w:ascii="Times New Roman" w:hAnsi="Times New Roman"/>
                <w:sz w:val="22"/>
                <w:szCs w:val="22"/>
                <w:lang w:val="bg-BG"/>
              </w:rPr>
            </w:pPr>
            <w:r w:rsidRPr="00A67170">
              <w:rPr>
                <w:rFonts w:ascii="Times New Roman" w:hAnsi="Times New Roman"/>
                <w:sz w:val="22"/>
                <w:szCs w:val="22"/>
                <w:lang w:val="bg-BG"/>
              </w:rPr>
              <w:t>1</w:t>
            </w:r>
          </w:p>
        </w:tc>
        <w:tc>
          <w:tcPr>
            <w:tcW w:w="1157" w:type="dxa"/>
            <w:tcBorders>
              <w:top w:val="nil"/>
              <w:left w:val="single" w:sz="4" w:space="0" w:color="auto"/>
              <w:bottom w:val="single" w:sz="4" w:space="0" w:color="auto"/>
              <w:right w:val="single" w:sz="4" w:space="0" w:color="auto"/>
            </w:tcBorders>
            <w:shd w:val="clear" w:color="auto" w:fill="auto"/>
            <w:vAlign w:val="center"/>
          </w:tcPr>
          <w:p w:rsidR="007266A6" w:rsidRPr="00A67170" w:rsidRDefault="007266A6" w:rsidP="007266A6">
            <w:pPr>
              <w:jc w:val="center"/>
              <w:rPr>
                <w:rFonts w:ascii="Times New Roman" w:hAnsi="Times New Roman"/>
                <w:sz w:val="22"/>
                <w:szCs w:val="22"/>
                <w:lang w:val="bg-BG"/>
              </w:rPr>
            </w:pPr>
            <w:r w:rsidRPr="00A67170">
              <w:rPr>
                <w:rFonts w:ascii="Times New Roman" w:hAnsi="Times New Roman"/>
                <w:sz w:val="22"/>
                <w:szCs w:val="22"/>
                <w:lang w:val="bg-BG"/>
              </w:rPr>
              <w:t>1</w:t>
            </w:r>
          </w:p>
        </w:tc>
        <w:tc>
          <w:tcPr>
            <w:tcW w:w="1264" w:type="dxa"/>
            <w:tcBorders>
              <w:top w:val="single" w:sz="4" w:space="0" w:color="auto"/>
              <w:left w:val="nil"/>
              <w:bottom w:val="single" w:sz="4" w:space="0" w:color="auto"/>
              <w:right w:val="single" w:sz="4" w:space="0" w:color="auto"/>
            </w:tcBorders>
            <w:vAlign w:val="center"/>
          </w:tcPr>
          <w:p w:rsidR="007266A6" w:rsidRPr="00A67170" w:rsidRDefault="007266A6" w:rsidP="007266A6">
            <w:pPr>
              <w:jc w:val="center"/>
              <w:rPr>
                <w:rFonts w:ascii="Times New Roman" w:hAnsi="Times New Roman"/>
                <w:sz w:val="22"/>
                <w:szCs w:val="22"/>
                <w:lang w:val="bg-BG"/>
              </w:rPr>
            </w:pPr>
            <w:r w:rsidRPr="00A67170">
              <w:rPr>
                <w:rFonts w:ascii="Times New Roman" w:hAnsi="Times New Roman"/>
                <w:sz w:val="22"/>
                <w:szCs w:val="22"/>
                <w:lang w:val="bg-BG"/>
              </w:rPr>
              <w:t>1</w:t>
            </w:r>
          </w:p>
        </w:tc>
        <w:tc>
          <w:tcPr>
            <w:tcW w:w="1192" w:type="dxa"/>
            <w:tcBorders>
              <w:top w:val="nil"/>
              <w:left w:val="single" w:sz="4" w:space="0" w:color="auto"/>
              <w:bottom w:val="single" w:sz="4" w:space="0" w:color="auto"/>
              <w:right w:val="single" w:sz="8" w:space="0" w:color="auto"/>
            </w:tcBorders>
            <w:shd w:val="clear" w:color="auto" w:fill="auto"/>
            <w:noWrap/>
            <w:vAlign w:val="center"/>
          </w:tcPr>
          <w:p w:rsidR="007266A6" w:rsidRPr="00A67170" w:rsidRDefault="007266A6" w:rsidP="007266A6">
            <w:pPr>
              <w:jc w:val="center"/>
              <w:rPr>
                <w:rFonts w:ascii="Times New Roman" w:hAnsi="Times New Roman"/>
                <w:sz w:val="22"/>
                <w:szCs w:val="22"/>
                <w:lang w:val="bg-BG"/>
              </w:rPr>
            </w:pPr>
            <w:r w:rsidRPr="00A67170">
              <w:rPr>
                <w:rFonts w:ascii="Times New Roman" w:hAnsi="Times New Roman"/>
                <w:sz w:val="22"/>
                <w:szCs w:val="22"/>
                <w:lang w:val="bg-BG"/>
              </w:rPr>
              <w:t>1</w:t>
            </w:r>
          </w:p>
        </w:tc>
        <w:tc>
          <w:tcPr>
            <w:tcW w:w="1113" w:type="dxa"/>
            <w:tcBorders>
              <w:top w:val="nil"/>
              <w:left w:val="single" w:sz="4" w:space="0" w:color="auto"/>
              <w:bottom w:val="single" w:sz="4" w:space="0" w:color="auto"/>
              <w:right w:val="single" w:sz="4" w:space="0" w:color="auto"/>
            </w:tcBorders>
            <w:vAlign w:val="center"/>
          </w:tcPr>
          <w:p w:rsidR="007266A6" w:rsidRPr="00A67170" w:rsidRDefault="007266A6" w:rsidP="007266A6">
            <w:pPr>
              <w:jc w:val="center"/>
              <w:rPr>
                <w:rFonts w:ascii="Times New Roman" w:hAnsi="Times New Roman"/>
                <w:sz w:val="22"/>
                <w:szCs w:val="22"/>
                <w:lang w:val="bg-BG"/>
              </w:rPr>
            </w:pPr>
            <w:r w:rsidRPr="00A67170">
              <w:rPr>
                <w:rFonts w:ascii="Times New Roman" w:hAnsi="Times New Roman"/>
                <w:sz w:val="22"/>
                <w:szCs w:val="22"/>
                <w:lang w:val="bg-BG"/>
              </w:rPr>
              <w:t>3</w:t>
            </w:r>
          </w:p>
        </w:tc>
        <w:tc>
          <w:tcPr>
            <w:tcW w:w="1082" w:type="dxa"/>
            <w:tcBorders>
              <w:top w:val="nil"/>
              <w:left w:val="single" w:sz="4" w:space="0" w:color="auto"/>
              <w:bottom w:val="single" w:sz="4" w:space="0" w:color="auto"/>
              <w:right w:val="single" w:sz="8" w:space="0" w:color="auto"/>
            </w:tcBorders>
            <w:vAlign w:val="center"/>
          </w:tcPr>
          <w:p w:rsidR="007266A6" w:rsidRPr="00A67170" w:rsidRDefault="007266A6" w:rsidP="007266A6">
            <w:pPr>
              <w:jc w:val="center"/>
              <w:rPr>
                <w:rFonts w:ascii="Times New Roman" w:hAnsi="Times New Roman"/>
                <w:sz w:val="22"/>
                <w:szCs w:val="22"/>
                <w:lang w:val="bg-BG"/>
              </w:rPr>
            </w:pPr>
            <w:r w:rsidRPr="00A67170">
              <w:rPr>
                <w:rFonts w:ascii="Times New Roman" w:hAnsi="Times New Roman"/>
                <w:sz w:val="22"/>
                <w:szCs w:val="22"/>
                <w:lang w:val="bg-BG"/>
              </w:rPr>
              <w:t>7</w:t>
            </w:r>
          </w:p>
        </w:tc>
        <w:tc>
          <w:tcPr>
            <w:tcW w:w="815" w:type="dxa"/>
            <w:tcBorders>
              <w:top w:val="nil"/>
              <w:left w:val="single" w:sz="4" w:space="0" w:color="auto"/>
              <w:bottom w:val="single" w:sz="4" w:space="0" w:color="auto"/>
              <w:right w:val="single" w:sz="8" w:space="0" w:color="auto"/>
            </w:tcBorders>
            <w:vAlign w:val="center"/>
          </w:tcPr>
          <w:p w:rsidR="007266A6" w:rsidRPr="00A67170" w:rsidRDefault="007266A6" w:rsidP="007266A6">
            <w:pPr>
              <w:jc w:val="center"/>
              <w:rPr>
                <w:rFonts w:ascii="Times New Roman" w:hAnsi="Times New Roman"/>
                <w:b/>
                <w:sz w:val="22"/>
                <w:szCs w:val="22"/>
                <w:lang w:val="bg-BG"/>
              </w:rPr>
            </w:pPr>
            <w:r w:rsidRPr="00A67170">
              <w:rPr>
                <w:rFonts w:ascii="Times New Roman" w:hAnsi="Times New Roman"/>
                <w:b/>
                <w:sz w:val="22"/>
                <w:szCs w:val="22"/>
                <w:lang w:val="bg-BG"/>
              </w:rPr>
              <w:t>14</w:t>
            </w:r>
          </w:p>
        </w:tc>
      </w:tr>
      <w:tr w:rsidR="00D333CC" w:rsidRPr="00A67170" w:rsidTr="003253D0">
        <w:trPr>
          <w:trHeight w:val="315"/>
          <w:jc w:val="center"/>
        </w:trPr>
        <w:tc>
          <w:tcPr>
            <w:tcW w:w="1486" w:type="dxa"/>
            <w:tcBorders>
              <w:top w:val="nil"/>
              <w:left w:val="single" w:sz="8" w:space="0" w:color="auto"/>
              <w:bottom w:val="single" w:sz="4" w:space="0" w:color="auto"/>
              <w:right w:val="nil"/>
            </w:tcBorders>
            <w:shd w:val="clear" w:color="auto" w:fill="auto"/>
            <w:noWrap/>
            <w:hideMark/>
          </w:tcPr>
          <w:p w:rsidR="00D333CC" w:rsidRPr="00A67170" w:rsidRDefault="00D333CC" w:rsidP="00D333CC">
            <w:pPr>
              <w:rPr>
                <w:rFonts w:ascii="Times New Roman" w:hAnsi="Times New Roman"/>
                <w:sz w:val="22"/>
                <w:szCs w:val="22"/>
              </w:rPr>
            </w:pPr>
            <w:r w:rsidRPr="00A67170">
              <w:rPr>
                <w:rFonts w:ascii="Times New Roman" w:hAnsi="Times New Roman"/>
                <w:sz w:val="22"/>
                <w:szCs w:val="22"/>
              </w:rPr>
              <w:t>Каварна</w:t>
            </w:r>
          </w:p>
        </w:tc>
        <w:tc>
          <w:tcPr>
            <w:tcW w:w="1703" w:type="dxa"/>
            <w:gridSpan w:val="2"/>
            <w:tcBorders>
              <w:top w:val="nil"/>
              <w:left w:val="single" w:sz="8" w:space="0" w:color="auto"/>
              <w:bottom w:val="single" w:sz="4" w:space="0" w:color="auto"/>
              <w:right w:val="single" w:sz="4" w:space="0" w:color="auto"/>
            </w:tcBorders>
            <w:shd w:val="clear" w:color="auto" w:fill="auto"/>
            <w:noWrap/>
            <w:vAlign w:val="center"/>
          </w:tcPr>
          <w:p w:rsidR="00D333CC" w:rsidRPr="00A67170" w:rsidRDefault="00D333CC" w:rsidP="002908F8">
            <w:pPr>
              <w:jc w:val="center"/>
              <w:rPr>
                <w:rFonts w:ascii="Times New Roman" w:hAnsi="Times New Roman"/>
                <w:sz w:val="22"/>
                <w:szCs w:val="22"/>
                <w:lang w:val="bg-BG"/>
              </w:rPr>
            </w:pPr>
            <w:r w:rsidRPr="00A67170">
              <w:rPr>
                <w:rFonts w:ascii="Times New Roman" w:hAnsi="Times New Roman"/>
                <w:sz w:val="22"/>
                <w:szCs w:val="22"/>
                <w:lang w:val="bg-BG"/>
              </w:rPr>
              <w:t>0</w:t>
            </w:r>
          </w:p>
        </w:tc>
        <w:tc>
          <w:tcPr>
            <w:tcW w:w="1157" w:type="dxa"/>
            <w:tcBorders>
              <w:top w:val="nil"/>
              <w:left w:val="single" w:sz="4" w:space="0" w:color="auto"/>
              <w:bottom w:val="single" w:sz="4" w:space="0" w:color="auto"/>
              <w:right w:val="single" w:sz="4" w:space="0" w:color="auto"/>
            </w:tcBorders>
            <w:shd w:val="clear" w:color="auto" w:fill="auto"/>
            <w:vAlign w:val="center"/>
          </w:tcPr>
          <w:p w:rsidR="00D333CC" w:rsidRPr="00A67170" w:rsidRDefault="00D333CC" w:rsidP="002908F8">
            <w:pPr>
              <w:jc w:val="center"/>
              <w:rPr>
                <w:rFonts w:ascii="Times New Roman" w:hAnsi="Times New Roman"/>
                <w:sz w:val="22"/>
                <w:szCs w:val="22"/>
                <w:lang w:val="bg-BG"/>
              </w:rPr>
            </w:pPr>
            <w:r w:rsidRPr="00A67170">
              <w:rPr>
                <w:rFonts w:ascii="Times New Roman" w:hAnsi="Times New Roman"/>
                <w:sz w:val="22"/>
                <w:szCs w:val="22"/>
                <w:lang w:val="bg-BG"/>
              </w:rPr>
              <w:t>0</w:t>
            </w:r>
          </w:p>
        </w:tc>
        <w:tc>
          <w:tcPr>
            <w:tcW w:w="1264" w:type="dxa"/>
            <w:tcBorders>
              <w:top w:val="single" w:sz="4" w:space="0" w:color="auto"/>
              <w:left w:val="nil"/>
              <w:bottom w:val="single" w:sz="4" w:space="0" w:color="auto"/>
              <w:right w:val="single" w:sz="4" w:space="0" w:color="auto"/>
            </w:tcBorders>
            <w:vAlign w:val="center"/>
          </w:tcPr>
          <w:p w:rsidR="00D333CC" w:rsidRPr="00A67170" w:rsidRDefault="00D333CC" w:rsidP="00D333CC">
            <w:pPr>
              <w:jc w:val="center"/>
              <w:rPr>
                <w:rFonts w:ascii="Times New Roman" w:hAnsi="Times New Roman"/>
                <w:sz w:val="22"/>
                <w:szCs w:val="22"/>
                <w:lang w:val="bg-BG"/>
              </w:rPr>
            </w:pPr>
            <w:r w:rsidRPr="00A67170">
              <w:rPr>
                <w:rFonts w:ascii="Times New Roman" w:hAnsi="Times New Roman"/>
                <w:sz w:val="22"/>
                <w:szCs w:val="22"/>
                <w:lang w:val="bg-BG"/>
              </w:rPr>
              <w:t>0</w:t>
            </w:r>
          </w:p>
        </w:tc>
        <w:tc>
          <w:tcPr>
            <w:tcW w:w="1192" w:type="dxa"/>
            <w:tcBorders>
              <w:top w:val="nil"/>
              <w:left w:val="single" w:sz="4" w:space="0" w:color="auto"/>
              <w:bottom w:val="single" w:sz="4" w:space="0" w:color="auto"/>
              <w:right w:val="single" w:sz="8" w:space="0" w:color="auto"/>
            </w:tcBorders>
            <w:shd w:val="clear" w:color="auto" w:fill="auto"/>
            <w:noWrap/>
            <w:vAlign w:val="center"/>
          </w:tcPr>
          <w:p w:rsidR="00D333CC" w:rsidRPr="00A67170" w:rsidRDefault="00D333CC" w:rsidP="00D333CC">
            <w:pPr>
              <w:jc w:val="center"/>
              <w:rPr>
                <w:rFonts w:ascii="Times New Roman" w:hAnsi="Times New Roman"/>
                <w:sz w:val="22"/>
                <w:szCs w:val="22"/>
                <w:lang w:val="bg-BG"/>
              </w:rPr>
            </w:pPr>
            <w:r w:rsidRPr="00A67170">
              <w:rPr>
                <w:rFonts w:ascii="Times New Roman" w:hAnsi="Times New Roman"/>
                <w:sz w:val="22"/>
                <w:szCs w:val="22"/>
                <w:lang w:val="bg-BG"/>
              </w:rPr>
              <w:t>0</w:t>
            </w:r>
          </w:p>
        </w:tc>
        <w:tc>
          <w:tcPr>
            <w:tcW w:w="1113" w:type="dxa"/>
            <w:tcBorders>
              <w:top w:val="nil"/>
              <w:left w:val="single" w:sz="4" w:space="0" w:color="auto"/>
              <w:bottom w:val="single" w:sz="4" w:space="0" w:color="auto"/>
              <w:right w:val="single" w:sz="4" w:space="0" w:color="auto"/>
            </w:tcBorders>
            <w:vAlign w:val="center"/>
          </w:tcPr>
          <w:p w:rsidR="00D333CC" w:rsidRPr="00A67170" w:rsidRDefault="00D333CC" w:rsidP="00D333CC">
            <w:pPr>
              <w:jc w:val="center"/>
              <w:rPr>
                <w:rFonts w:ascii="Times New Roman" w:hAnsi="Times New Roman"/>
                <w:sz w:val="22"/>
                <w:szCs w:val="22"/>
                <w:lang w:val="bg-BG"/>
              </w:rPr>
            </w:pPr>
            <w:r w:rsidRPr="00A67170">
              <w:rPr>
                <w:rFonts w:ascii="Times New Roman" w:hAnsi="Times New Roman"/>
                <w:sz w:val="22"/>
                <w:szCs w:val="22"/>
                <w:lang w:val="bg-BG"/>
              </w:rPr>
              <w:t>2</w:t>
            </w:r>
          </w:p>
        </w:tc>
        <w:tc>
          <w:tcPr>
            <w:tcW w:w="1082" w:type="dxa"/>
            <w:tcBorders>
              <w:top w:val="nil"/>
              <w:left w:val="single" w:sz="4" w:space="0" w:color="auto"/>
              <w:bottom w:val="single" w:sz="4" w:space="0" w:color="auto"/>
              <w:right w:val="single" w:sz="8" w:space="0" w:color="auto"/>
            </w:tcBorders>
            <w:vAlign w:val="center"/>
          </w:tcPr>
          <w:p w:rsidR="00D333CC" w:rsidRPr="00A67170" w:rsidRDefault="00D333CC" w:rsidP="00D333CC">
            <w:pPr>
              <w:jc w:val="center"/>
              <w:rPr>
                <w:rFonts w:ascii="Times New Roman" w:hAnsi="Times New Roman"/>
                <w:sz w:val="22"/>
                <w:szCs w:val="22"/>
                <w:lang w:val="bg-BG"/>
              </w:rPr>
            </w:pPr>
            <w:r w:rsidRPr="00A67170">
              <w:rPr>
                <w:rFonts w:ascii="Times New Roman" w:hAnsi="Times New Roman"/>
                <w:sz w:val="22"/>
                <w:szCs w:val="22"/>
                <w:lang w:val="bg-BG"/>
              </w:rPr>
              <w:t>36</w:t>
            </w:r>
          </w:p>
        </w:tc>
        <w:tc>
          <w:tcPr>
            <w:tcW w:w="815" w:type="dxa"/>
            <w:tcBorders>
              <w:top w:val="nil"/>
              <w:left w:val="single" w:sz="4" w:space="0" w:color="auto"/>
              <w:bottom w:val="single" w:sz="4" w:space="0" w:color="auto"/>
              <w:right w:val="single" w:sz="8" w:space="0" w:color="auto"/>
            </w:tcBorders>
            <w:vAlign w:val="center"/>
          </w:tcPr>
          <w:p w:rsidR="00D333CC" w:rsidRPr="00A67170" w:rsidRDefault="00D333CC" w:rsidP="00D333CC">
            <w:pPr>
              <w:jc w:val="center"/>
              <w:rPr>
                <w:rFonts w:ascii="Times New Roman" w:hAnsi="Times New Roman"/>
                <w:b/>
                <w:sz w:val="22"/>
                <w:szCs w:val="22"/>
                <w:lang w:val="bg-BG"/>
              </w:rPr>
            </w:pPr>
            <w:r w:rsidRPr="00A67170">
              <w:rPr>
                <w:rFonts w:ascii="Times New Roman" w:hAnsi="Times New Roman"/>
                <w:b/>
                <w:sz w:val="22"/>
                <w:szCs w:val="22"/>
                <w:lang w:val="bg-BG"/>
              </w:rPr>
              <w:t>38</w:t>
            </w:r>
          </w:p>
        </w:tc>
      </w:tr>
      <w:tr w:rsidR="00C81DBB" w:rsidRPr="00A67170" w:rsidTr="003253D0">
        <w:trPr>
          <w:trHeight w:val="315"/>
          <w:jc w:val="center"/>
        </w:trPr>
        <w:tc>
          <w:tcPr>
            <w:tcW w:w="1486" w:type="dxa"/>
            <w:tcBorders>
              <w:top w:val="nil"/>
              <w:left w:val="single" w:sz="8" w:space="0" w:color="auto"/>
              <w:bottom w:val="single" w:sz="4" w:space="0" w:color="auto"/>
              <w:right w:val="nil"/>
            </w:tcBorders>
            <w:shd w:val="clear" w:color="auto" w:fill="auto"/>
            <w:noWrap/>
            <w:hideMark/>
          </w:tcPr>
          <w:p w:rsidR="00C81DBB" w:rsidRPr="00A67170" w:rsidRDefault="00C81DBB" w:rsidP="00C81DBB">
            <w:pPr>
              <w:overflowPunct/>
              <w:textAlignment w:val="auto"/>
              <w:rPr>
                <w:rFonts w:ascii="Times New Roman" w:hAnsi="Times New Roman"/>
                <w:sz w:val="22"/>
                <w:szCs w:val="22"/>
                <w:lang w:val="bg-BG"/>
              </w:rPr>
            </w:pPr>
            <w:r w:rsidRPr="00A67170">
              <w:rPr>
                <w:rFonts w:ascii="Times New Roman" w:hAnsi="Times New Roman"/>
                <w:sz w:val="22"/>
                <w:szCs w:val="22"/>
                <w:lang w:val="bg-BG"/>
              </w:rPr>
              <w:t>Балчик</w:t>
            </w:r>
          </w:p>
        </w:tc>
        <w:tc>
          <w:tcPr>
            <w:tcW w:w="1703" w:type="dxa"/>
            <w:gridSpan w:val="2"/>
            <w:tcBorders>
              <w:top w:val="nil"/>
              <w:left w:val="single" w:sz="8" w:space="0" w:color="auto"/>
              <w:bottom w:val="single" w:sz="4" w:space="0" w:color="auto"/>
              <w:right w:val="single" w:sz="4" w:space="0" w:color="auto"/>
            </w:tcBorders>
            <w:shd w:val="clear" w:color="auto" w:fill="auto"/>
            <w:noWrap/>
            <w:vAlign w:val="center"/>
          </w:tcPr>
          <w:p w:rsidR="00C81DBB" w:rsidRPr="00A67170" w:rsidRDefault="00C81DBB" w:rsidP="00C81DBB">
            <w:pPr>
              <w:jc w:val="center"/>
              <w:rPr>
                <w:rFonts w:ascii="Times New Roman" w:hAnsi="Times New Roman"/>
                <w:sz w:val="22"/>
                <w:szCs w:val="22"/>
              </w:rPr>
            </w:pPr>
            <w:r w:rsidRPr="00A67170">
              <w:rPr>
                <w:rFonts w:ascii="Times New Roman" w:hAnsi="Times New Roman"/>
                <w:sz w:val="22"/>
                <w:szCs w:val="22"/>
              </w:rPr>
              <w:t>6</w:t>
            </w:r>
          </w:p>
        </w:tc>
        <w:tc>
          <w:tcPr>
            <w:tcW w:w="1157" w:type="dxa"/>
            <w:tcBorders>
              <w:top w:val="nil"/>
              <w:left w:val="single" w:sz="4" w:space="0" w:color="auto"/>
              <w:bottom w:val="single" w:sz="4" w:space="0" w:color="auto"/>
              <w:right w:val="single" w:sz="4" w:space="0" w:color="auto"/>
            </w:tcBorders>
            <w:shd w:val="clear" w:color="auto" w:fill="auto"/>
            <w:vAlign w:val="center"/>
          </w:tcPr>
          <w:p w:rsidR="00C81DBB" w:rsidRPr="00A67170" w:rsidRDefault="00C81DBB" w:rsidP="00C81DBB">
            <w:pPr>
              <w:jc w:val="center"/>
              <w:rPr>
                <w:rFonts w:ascii="Times New Roman" w:hAnsi="Times New Roman"/>
                <w:sz w:val="22"/>
                <w:szCs w:val="22"/>
              </w:rPr>
            </w:pPr>
            <w:r w:rsidRPr="00A67170">
              <w:rPr>
                <w:rFonts w:ascii="Times New Roman" w:hAnsi="Times New Roman"/>
                <w:sz w:val="22"/>
                <w:szCs w:val="22"/>
              </w:rPr>
              <w:t>6</w:t>
            </w:r>
          </w:p>
        </w:tc>
        <w:tc>
          <w:tcPr>
            <w:tcW w:w="1264" w:type="dxa"/>
            <w:tcBorders>
              <w:top w:val="single" w:sz="4" w:space="0" w:color="auto"/>
              <w:left w:val="nil"/>
              <w:bottom w:val="single" w:sz="4" w:space="0" w:color="auto"/>
              <w:right w:val="single" w:sz="4" w:space="0" w:color="auto"/>
            </w:tcBorders>
            <w:vAlign w:val="center"/>
          </w:tcPr>
          <w:p w:rsidR="00C81DBB" w:rsidRPr="00A67170" w:rsidRDefault="00C81DBB" w:rsidP="00C81DBB">
            <w:pPr>
              <w:jc w:val="center"/>
              <w:rPr>
                <w:rFonts w:ascii="Times New Roman" w:hAnsi="Times New Roman"/>
                <w:sz w:val="22"/>
                <w:szCs w:val="22"/>
              </w:rPr>
            </w:pPr>
            <w:r w:rsidRPr="00A67170">
              <w:rPr>
                <w:rFonts w:ascii="Times New Roman" w:hAnsi="Times New Roman"/>
                <w:sz w:val="22"/>
                <w:szCs w:val="22"/>
              </w:rPr>
              <w:t>6</w:t>
            </w:r>
          </w:p>
        </w:tc>
        <w:tc>
          <w:tcPr>
            <w:tcW w:w="1192" w:type="dxa"/>
            <w:tcBorders>
              <w:top w:val="nil"/>
              <w:left w:val="single" w:sz="4" w:space="0" w:color="auto"/>
              <w:bottom w:val="single" w:sz="4" w:space="0" w:color="auto"/>
              <w:right w:val="single" w:sz="8" w:space="0" w:color="auto"/>
            </w:tcBorders>
            <w:shd w:val="clear" w:color="auto" w:fill="auto"/>
            <w:noWrap/>
            <w:vAlign w:val="center"/>
          </w:tcPr>
          <w:p w:rsidR="00C81DBB" w:rsidRPr="00A67170" w:rsidRDefault="00C81DBB" w:rsidP="00C81DBB">
            <w:pPr>
              <w:jc w:val="center"/>
              <w:rPr>
                <w:rFonts w:ascii="Times New Roman" w:hAnsi="Times New Roman"/>
                <w:sz w:val="22"/>
                <w:szCs w:val="22"/>
              </w:rPr>
            </w:pPr>
            <w:r w:rsidRPr="00A67170">
              <w:rPr>
                <w:rFonts w:ascii="Times New Roman" w:hAnsi="Times New Roman"/>
                <w:sz w:val="22"/>
                <w:szCs w:val="22"/>
              </w:rPr>
              <w:t>18</w:t>
            </w:r>
          </w:p>
        </w:tc>
        <w:tc>
          <w:tcPr>
            <w:tcW w:w="1113" w:type="dxa"/>
            <w:tcBorders>
              <w:top w:val="nil"/>
              <w:left w:val="single" w:sz="4" w:space="0" w:color="auto"/>
              <w:bottom w:val="single" w:sz="4" w:space="0" w:color="auto"/>
              <w:right w:val="single" w:sz="4" w:space="0" w:color="auto"/>
            </w:tcBorders>
            <w:vAlign w:val="center"/>
          </w:tcPr>
          <w:p w:rsidR="00C81DBB" w:rsidRPr="00A67170" w:rsidRDefault="00C81DBB" w:rsidP="00C81DBB">
            <w:pPr>
              <w:jc w:val="center"/>
              <w:rPr>
                <w:rFonts w:ascii="Times New Roman" w:hAnsi="Times New Roman"/>
                <w:sz w:val="22"/>
                <w:szCs w:val="22"/>
              </w:rPr>
            </w:pPr>
            <w:r w:rsidRPr="00A67170">
              <w:rPr>
                <w:rFonts w:ascii="Times New Roman" w:hAnsi="Times New Roman"/>
                <w:sz w:val="22"/>
                <w:szCs w:val="22"/>
              </w:rPr>
              <w:t>20</w:t>
            </w:r>
          </w:p>
        </w:tc>
        <w:tc>
          <w:tcPr>
            <w:tcW w:w="1082" w:type="dxa"/>
            <w:tcBorders>
              <w:top w:val="nil"/>
              <w:left w:val="single" w:sz="4" w:space="0" w:color="auto"/>
              <w:bottom w:val="single" w:sz="4" w:space="0" w:color="auto"/>
              <w:right w:val="single" w:sz="8" w:space="0" w:color="auto"/>
            </w:tcBorders>
            <w:vAlign w:val="center"/>
          </w:tcPr>
          <w:p w:rsidR="00C81DBB" w:rsidRPr="00A67170" w:rsidRDefault="00C81DBB" w:rsidP="00C81DBB">
            <w:pPr>
              <w:jc w:val="center"/>
              <w:rPr>
                <w:rFonts w:ascii="Times New Roman" w:hAnsi="Times New Roman"/>
                <w:sz w:val="22"/>
                <w:szCs w:val="22"/>
              </w:rPr>
            </w:pPr>
            <w:r w:rsidRPr="00A67170">
              <w:rPr>
                <w:rFonts w:ascii="Times New Roman" w:hAnsi="Times New Roman"/>
                <w:sz w:val="22"/>
                <w:szCs w:val="22"/>
              </w:rPr>
              <w:t>22</w:t>
            </w:r>
          </w:p>
        </w:tc>
        <w:tc>
          <w:tcPr>
            <w:tcW w:w="815" w:type="dxa"/>
            <w:tcBorders>
              <w:top w:val="nil"/>
              <w:left w:val="single" w:sz="4" w:space="0" w:color="auto"/>
              <w:bottom w:val="single" w:sz="4" w:space="0" w:color="auto"/>
              <w:right w:val="single" w:sz="8" w:space="0" w:color="auto"/>
            </w:tcBorders>
            <w:vAlign w:val="center"/>
          </w:tcPr>
          <w:p w:rsidR="00C81DBB" w:rsidRPr="00A67170" w:rsidRDefault="00C81DBB" w:rsidP="00C81DBB">
            <w:pPr>
              <w:jc w:val="center"/>
              <w:rPr>
                <w:rFonts w:ascii="Times New Roman" w:hAnsi="Times New Roman"/>
                <w:b/>
                <w:sz w:val="22"/>
                <w:szCs w:val="22"/>
              </w:rPr>
            </w:pPr>
            <w:r w:rsidRPr="00A67170">
              <w:rPr>
                <w:rFonts w:ascii="Times New Roman" w:hAnsi="Times New Roman"/>
                <w:b/>
                <w:sz w:val="22"/>
                <w:szCs w:val="22"/>
              </w:rPr>
              <w:t>78</w:t>
            </w:r>
          </w:p>
        </w:tc>
      </w:tr>
      <w:tr w:rsidR="004B195D" w:rsidRPr="00A67170" w:rsidTr="003253D0">
        <w:trPr>
          <w:trHeight w:val="330"/>
          <w:jc w:val="center"/>
        </w:trPr>
        <w:tc>
          <w:tcPr>
            <w:tcW w:w="1486" w:type="dxa"/>
            <w:tcBorders>
              <w:top w:val="single" w:sz="8" w:space="0" w:color="auto"/>
              <w:left w:val="single" w:sz="8" w:space="0" w:color="auto"/>
              <w:bottom w:val="single" w:sz="8" w:space="0" w:color="auto"/>
              <w:right w:val="single" w:sz="4" w:space="0" w:color="auto"/>
            </w:tcBorders>
            <w:shd w:val="clear" w:color="auto" w:fill="auto"/>
            <w:noWrap/>
            <w:hideMark/>
          </w:tcPr>
          <w:p w:rsidR="004B195D" w:rsidRPr="00A67170" w:rsidRDefault="004B195D" w:rsidP="00C306F0">
            <w:pPr>
              <w:rPr>
                <w:rFonts w:ascii="Times New Roman" w:hAnsi="Times New Roman"/>
                <w:sz w:val="22"/>
                <w:szCs w:val="22"/>
              </w:rPr>
            </w:pPr>
            <w:r w:rsidRPr="00A67170">
              <w:rPr>
                <w:rFonts w:ascii="Times New Roman" w:hAnsi="Times New Roman"/>
                <w:sz w:val="22"/>
                <w:szCs w:val="22"/>
              </w:rPr>
              <w:t>ОБЩО</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B195D" w:rsidRPr="00A67170" w:rsidRDefault="00A67170" w:rsidP="002908F8">
            <w:pPr>
              <w:jc w:val="center"/>
              <w:rPr>
                <w:rFonts w:ascii="Times New Roman" w:hAnsi="Times New Roman"/>
                <w:b/>
                <w:sz w:val="22"/>
                <w:szCs w:val="22"/>
                <w:lang w:val="bg-BG"/>
              </w:rPr>
            </w:pPr>
            <w:r w:rsidRPr="00A67170">
              <w:rPr>
                <w:rFonts w:ascii="Times New Roman" w:hAnsi="Times New Roman"/>
                <w:b/>
                <w:sz w:val="22"/>
                <w:szCs w:val="22"/>
                <w:lang w:val="bg-BG"/>
              </w:rPr>
              <w:t>17</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rsidR="004B195D" w:rsidRPr="00A67170" w:rsidRDefault="00A67170" w:rsidP="002908F8">
            <w:pPr>
              <w:jc w:val="center"/>
              <w:rPr>
                <w:rFonts w:ascii="Times New Roman" w:hAnsi="Times New Roman"/>
                <w:b/>
                <w:sz w:val="22"/>
                <w:szCs w:val="22"/>
                <w:lang w:val="bg-BG"/>
              </w:rPr>
            </w:pPr>
            <w:r w:rsidRPr="00A67170">
              <w:rPr>
                <w:rFonts w:ascii="Times New Roman" w:hAnsi="Times New Roman"/>
                <w:b/>
                <w:sz w:val="22"/>
                <w:szCs w:val="22"/>
                <w:lang w:val="bg-BG"/>
              </w:rPr>
              <w:t>16</w:t>
            </w:r>
          </w:p>
        </w:tc>
        <w:tc>
          <w:tcPr>
            <w:tcW w:w="1264" w:type="dxa"/>
            <w:tcBorders>
              <w:top w:val="single" w:sz="4" w:space="0" w:color="auto"/>
              <w:left w:val="single" w:sz="4" w:space="0" w:color="auto"/>
              <w:bottom w:val="single" w:sz="4" w:space="0" w:color="auto"/>
              <w:right w:val="single" w:sz="4" w:space="0" w:color="auto"/>
            </w:tcBorders>
            <w:vAlign w:val="center"/>
          </w:tcPr>
          <w:p w:rsidR="004B195D" w:rsidRPr="00A67170" w:rsidRDefault="00A67170" w:rsidP="00C306F0">
            <w:pPr>
              <w:jc w:val="center"/>
              <w:rPr>
                <w:rFonts w:ascii="Times New Roman" w:hAnsi="Times New Roman"/>
                <w:b/>
                <w:bCs/>
                <w:sz w:val="22"/>
                <w:szCs w:val="22"/>
                <w:lang w:val="bg-BG"/>
              </w:rPr>
            </w:pPr>
            <w:r w:rsidRPr="00A67170">
              <w:rPr>
                <w:rFonts w:ascii="Times New Roman" w:hAnsi="Times New Roman"/>
                <w:b/>
                <w:bCs/>
                <w:sz w:val="22"/>
                <w:szCs w:val="22"/>
                <w:lang w:val="bg-BG"/>
              </w:rPr>
              <w:t>22</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95D" w:rsidRPr="00A67170" w:rsidRDefault="00A67170" w:rsidP="00C306F0">
            <w:pPr>
              <w:jc w:val="center"/>
              <w:rPr>
                <w:rFonts w:ascii="Times New Roman" w:hAnsi="Times New Roman"/>
                <w:b/>
                <w:sz w:val="22"/>
                <w:szCs w:val="22"/>
                <w:lang w:val="bg-BG"/>
              </w:rPr>
            </w:pPr>
            <w:r w:rsidRPr="00A67170">
              <w:rPr>
                <w:rFonts w:ascii="Times New Roman" w:hAnsi="Times New Roman"/>
                <w:b/>
                <w:sz w:val="22"/>
                <w:szCs w:val="22"/>
                <w:lang w:val="bg-BG"/>
              </w:rPr>
              <w:t>37</w:t>
            </w:r>
          </w:p>
        </w:tc>
        <w:tc>
          <w:tcPr>
            <w:tcW w:w="1113" w:type="dxa"/>
            <w:tcBorders>
              <w:top w:val="single" w:sz="4" w:space="0" w:color="auto"/>
              <w:left w:val="single" w:sz="4" w:space="0" w:color="auto"/>
              <w:bottom w:val="single" w:sz="4" w:space="0" w:color="auto"/>
              <w:right w:val="single" w:sz="4" w:space="0" w:color="auto"/>
            </w:tcBorders>
            <w:vAlign w:val="center"/>
          </w:tcPr>
          <w:p w:rsidR="004B195D" w:rsidRPr="00A67170" w:rsidRDefault="00A67170" w:rsidP="00C306F0">
            <w:pPr>
              <w:jc w:val="center"/>
              <w:rPr>
                <w:rFonts w:ascii="Times New Roman" w:hAnsi="Times New Roman"/>
                <w:b/>
                <w:sz w:val="22"/>
                <w:szCs w:val="22"/>
                <w:lang w:val="bg-BG"/>
              </w:rPr>
            </w:pPr>
            <w:r w:rsidRPr="00A67170">
              <w:rPr>
                <w:rFonts w:ascii="Times New Roman" w:hAnsi="Times New Roman"/>
                <w:b/>
                <w:sz w:val="22"/>
                <w:szCs w:val="22"/>
                <w:lang w:val="bg-BG"/>
              </w:rPr>
              <w:t>62</w:t>
            </w:r>
          </w:p>
        </w:tc>
        <w:tc>
          <w:tcPr>
            <w:tcW w:w="1082" w:type="dxa"/>
            <w:tcBorders>
              <w:top w:val="single" w:sz="4" w:space="0" w:color="auto"/>
              <w:left w:val="single" w:sz="4" w:space="0" w:color="auto"/>
              <w:bottom w:val="single" w:sz="4" w:space="0" w:color="auto"/>
              <w:right w:val="single" w:sz="4" w:space="0" w:color="auto"/>
            </w:tcBorders>
            <w:vAlign w:val="center"/>
          </w:tcPr>
          <w:p w:rsidR="004B195D" w:rsidRPr="00A67170" w:rsidRDefault="00A67170" w:rsidP="00C306F0">
            <w:pPr>
              <w:jc w:val="center"/>
              <w:rPr>
                <w:rFonts w:ascii="Times New Roman" w:hAnsi="Times New Roman"/>
                <w:b/>
                <w:sz w:val="22"/>
                <w:szCs w:val="22"/>
                <w:lang w:val="bg-BG"/>
              </w:rPr>
            </w:pPr>
            <w:r w:rsidRPr="00A67170">
              <w:rPr>
                <w:rFonts w:ascii="Times New Roman" w:hAnsi="Times New Roman"/>
                <w:b/>
                <w:sz w:val="22"/>
                <w:szCs w:val="22"/>
                <w:lang w:val="bg-BG"/>
              </w:rPr>
              <w:t>129</w:t>
            </w:r>
          </w:p>
        </w:tc>
        <w:tc>
          <w:tcPr>
            <w:tcW w:w="815" w:type="dxa"/>
            <w:tcBorders>
              <w:top w:val="single" w:sz="4" w:space="0" w:color="auto"/>
              <w:left w:val="single" w:sz="4" w:space="0" w:color="auto"/>
              <w:bottom w:val="single" w:sz="4" w:space="0" w:color="auto"/>
              <w:right w:val="single" w:sz="4" w:space="0" w:color="auto"/>
            </w:tcBorders>
            <w:vAlign w:val="center"/>
          </w:tcPr>
          <w:p w:rsidR="004B195D" w:rsidRPr="00A67170" w:rsidRDefault="00A67170" w:rsidP="00C306F0">
            <w:pPr>
              <w:jc w:val="center"/>
              <w:rPr>
                <w:rFonts w:ascii="Times New Roman" w:hAnsi="Times New Roman"/>
                <w:b/>
                <w:sz w:val="22"/>
                <w:szCs w:val="22"/>
                <w:lang w:val="bg-BG"/>
              </w:rPr>
            </w:pPr>
            <w:r w:rsidRPr="00A67170">
              <w:rPr>
                <w:rFonts w:ascii="Times New Roman" w:hAnsi="Times New Roman"/>
                <w:b/>
                <w:sz w:val="22"/>
                <w:szCs w:val="22"/>
                <w:lang w:val="bg-BG"/>
              </w:rPr>
              <w:t>283</w:t>
            </w:r>
          </w:p>
        </w:tc>
      </w:tr>
    </w:tbl>
    <w:p w:rsidR="004B195D" w:rsidRDefault="004B195D" w:rsidP="0002695F">
      <w:pPr>
        <w:pStyle w:val="af2"/>
        <w:overflowPunct/>
        <w:autoSpaceDE/>
        <w:adjustRightInd/>
        <w:jc w:val="both"/>
        <w:textAlignment w:val="center"/>
        <w:rPr>
          <w:rFonts w:ascii="Times New Roman" w:hAnsi="Times New Roman"/>
          <w:sz w:val="22"/>
          <w:szCs w:val="22"/>
          <w:lang w:val="bg-BG"/>
        </w:rPr>
      </w:pPr>
    </w:p>
    <w:p w:rsidR="004B195D" w:rsidRDefault="004B195D" w:rsidP="0002695F">
      <w:pPr>
        <w:pStyle w:val="af2"/>
        <w:overflowPunct/>
        <w:autoSpaceDE/>
        <w:adjustRightInd/>
        <w:jc w:val="both"/>
        <w:textAlignment w:val="center"/>
        <w:rPr>
          <w:rFonts w:ascii="Times New Roman" w:hAnsi="Times New Roman"/>
          <w:sz w:val="22"/>
          <w:szCs w:val="22"/>
          <w:lang w:val="bg-BG"/>
        </w:rPr>
      </w:pPr>
    </w:p>
    <w:p w:rsidR="002C5B06" w:rsidRPr="00B61118" w:rsidRDefault="002C5B06" w:rsidP="00B70ECE">
      <w:pPr>
        <w:overflowPunct/>
        <w:autoSpaceDE/>
        <w:autoSpaceDN/>
        <w:adjustRightInd/>
        <w:spacing w:line="276" w:lineRule="auto"/>
        <w:ind w:firstLine="709"/>
        <w:jc w:val="both"/>
        <w:textAlignment w:val="auto"/>
        <w:rPr>
          <w:rFonts w:ascii="Times New Roman" w:eastAsia="Calibri" w:hAnsi="Times New Roman"/>
          <w:b/>
          <w:sz w:val="22"/>
          <w:szCs w:val="22"/>
          <w:lang w:val="bg-BG"/>
        </w:rPr>
      </w:pPr>
      <w:r w:rsidRPr="00B61118">
        <w:rPr>
          <w:rFonts w:ascii="Times New Roman" w:eastAsia="Calibri" w:hAnsi="Times New Roman"/>
          <w:b/>
          <w:sz w:val="22"/>
          <w:szCs w:val="22"/>
          <w:lang w:val="bg-BG"/>
        </w:rPr>
        <w:t>І</w:t>
      </w:r>
      <w:r w:rsidR="000E4C50" w:rsidRPr="0002695F">
        <w:rPr>
          <w:rFonts w:ascii="Times New Roman" w:hAnsi="Times New Roman"/>
          <w:b/>
          <w:sz w:val="22"/>
          <w:szCs w:val="22"/>
        </w:rPr>
        <w:t>II</w:t>
      </w:r>
      <w:r w:rsidRPr="00B61118">
        <w:rPr>
          <w:rFonts w:ascii="Times New Roman" w:eastAsia="Calibri" w:hAnsi="Times New Roman"/>
          <w:b/>
          <w:sz w:val="22"/>
          <w:szCs w:val="22"/>
          <w:lang w:val="bg-BG"/>
        </w:rPr>
        <w:t>. ПОЗЕМЛЕНИ ОТНОШЕНИЯ, СЪСТОЯНИЕ И УПРАВЛЕНИЕ НА ЗЕМИ ОТ ДПФ</w:t>
      </w:r>
    </w:p>
    <w:p w:rsidR="002C5B06" w:rsidRPr="00B61118" w:rsidRDefault="002C5B06" w:rsidP="00B70ECE">
      <w:pPr>
        <w:overflowPunct/>
        <w:autoSpaceDE/>
        <w:autoSpaceDN/>
        <w:adjustRightInd/>
        <w:spacing w:line="276" w:lineRule="auto"/>
        <w:ind w:firstLine="709"/>
        <w:jc w:val="both"/>
        <w:textAlignment w:val="auto"/>
        <w:rPr>
          <w:rFonts w:ascii="Times New Roman" w:eastAsia="Calibri" w:hAnsi="Times New Roman"/>
          <w:b/>
          <w:sz w:val="22"/>
          <w:szCs w:val="22"/>
          <w:lang w:val="bg-BG"/>
        </w:rPr>
      </w:pPr>
    </w:p>
    <w:p w:rsidR="002C5B06" w:rsidRPr="00B61118" w:rsidRDefault="002C5B06" w:rsidP="00B70ECE">
      <w:pPr>
        <w:overflowPunct/>
        <w:autoSpaceDE/>
        <w:autoSpaceDN/>
        <w:adjustRightInd/>
        <w:ind w:firstLine="709"/>
        <w:jc w:val="both"/>
        <w:textAlignment w:val="auto"/>
        <w:rPr>
          <w:rFonts w:ascii="Times New Roman" w:hAnsi="Times New Roman"/>
          <w:sz w:val="22"/>
          <w:szCs w:val="22"/>
          <w:lang w:val="bg-BG"/>
        </w:rPr>
      </w:pPr>
      <w:r w:rsidRPr="00B61118">
        <w:rPr>
          <w:rFonts w:ascii="Times New Roman" w:eastAsia="Calibri" w:hAnsi="Times New Roman"/>
          <w:sz w:val="22"/>
          <w:szCs w:val="22"/>
          <w:lang w:val="bg-BG"/>
        </w:rPr>
        <w:t xml:space="preserve">Ежегодно съгласно изискванията заложени в ЗСПЗЗ и ППЗСПЗЗ се извършват теренни проверки за състоянието и ползването на земите от ДПФ на територията на Област Добрич </w:t>
      </w:r>
      <w:r w:rsidRPr="00B61118">
        <w:rPr>
          <w:rFonts w:ascii="Times New Roman" w:hAnsi="Times New Roman"/>
          <w:sz w:val="22"/>
          <w:szCs w:val="22"/>
          <w:lang w:val="bg-BG"/>
        </w:rPr>
        <w:t>Държавният поземлен фонд – частна държавна собственост е с размер на 18</w:t>
      </w:r>
      <w:r w:rsidR="008E7AE1">
        <w:rPr>
          <w:rFonts w:ascii="Times New Roman" w:hAnsi="Times New Roman"/>
          <w:sz w:val="22"/>
          <w:szCs w:val="22"/>
          <w:lang w:val="bg-BG"/>
        </w:rPr>
        <w:t>5034,622</w:t>
      </w:r>
      <w:r w:rsidRPr="00B61118">
        <w:rPr>
          <w:rFonts w:ascii="Times New Roman" w:hAnsi="Times New Roman"/>
          <w:sz w:val="22"/>
          <w:szCs w:val="22"/>
          <w:lang w:val="bg-BG"/>
        </w:rPr>
        <w:t xml:space="preserve"> дка.</w:t>
      </w:r>
    </w:p>
    <w:p w:rsidR="002C5B06" w:rsidRPr="00B61118" w:rsidRDefault="002C5B06" w:rsidP="00B70ECE">
      <w:pPr>
        <w:ind w:firstLine="567"/>
        <w:jc w:val="both"/>
        <w:textAlignment w:val="auto"/>
        <w:rPr>
          <w:rFonts w:ascii="Times New Roman" w:hAnsi="Times New Roman"/>
          <w:sz w:val="22"/>
          <w:szCs w:val="22"/>
          <w:lang w:val="bg-BG"/>
        </w:rPr>
      </w:pPr>
      <w:r w:rsidRPr="00B61118">
        <w:rPr>
          <w:rFonts w:ascii="Times New Roman" w:hAnsi="Times New Roman"/>
          <w:sz w:val="22"/>
          <w:szCs w:val="22"/>
          <w:lang w:val="bg-BG"/>
        </w:rPr>
        <w:t>Резултатите от извършените теренни проверки от ОСЗ за състоянието и ползването на земите от ДПФ, съгласно изискванията заложени в ЗСПЗЗ и ППЗСПЗЗ, са представени в обобщени справки по образеца на МЗХГ за състоянието и ползването на земите от ДПФ на територията на Област Добрич.</w:t>
      </w:r>
    </w:p>
    <w:p w:rsidR="004D0DA8" w:rsidRPr="00B61118" w:rsidRDefault="004D0DA8" w:rsidP="004D0DA8">
      <w:pPr>
        <w:ind w:firstLine="567"/>
        <w:jc w:val="both"/>
        <w:textAlignment w:val="auto"/>
        <w:rPr>
          <w:rFonts w:ascii="Times New Roman" w:hAnsi="Times New Roman"/>
          <w:sz w:val="22"/>
          <w:szCs w:val="22"/>
          <w:lang w:val="bg-BG"/>
        </w:rPr>
      </w:pPr>
    </w:p>
    <w:p w:rsidR="004D0DA8" w:rsidRPr="0002695F" w:rsidRDefault="004D0DA8" w:rsidP="004D0DA8">
      <w:pPr>
        <w:jc w:val="both"/>
        <w:textAlignment w:val="auto"/>
        <w:rPr>
          <w:rFonts w:ascii="Times New Roman" w:hAnsi="Times New Roman"/>
          <w:sz w:val="22"/>
          <w:szCs w:val="22"/>
        </w:rPr>
      </w:pPr>
      <w:r w:rsidRPr="0002695F">
        <w:rPr>
          <w:rFonts w:ascii="Times New Roman" w:hAnsi="Times New Roman"/>
          <w:sz w:val="22"/>
          <w:szCs w:val="22"/>
          <w:lang w:val="bg-BG"/>
        </w:rPr>
        <w:t>Към 31.05.202</w:t>
      </w:r>
      <w:r>
        <w:rPr>
          <w:rFonts w:ascii="Times New Roman" w:hAnsi="Times New Roman"/>
          <w:sz w:val="22"/>
          <w:szCs w:val="22"/>
          <w:lang w:val="bg-BG"/>
        </w:rPr>
        <w:t>1</w:t>
      </w:r>
      <w:r w:rsidRPr="0002695F">
        <w:rPr>
          <w:rFonts w:ascii="Times New Roman" w:hAnsi="Times New Roman"/>
          <w:sz w:val="22"/>
          <w:szCs w:val="22"/>
          <w:lang w:val="bg-BG"/>
        </w:rPr>
        <w:t xml:space="preserve"> г. </w:t>
      </w:r>
      <w:r w:rsidRPr="00381303">
        <w:rPr>
          <w:rFonts w:ascii="Times New Roman" w:hAnsi="Times New Roman"/>
          <w:color w:val="FF0000"/>
          <w:sz w:val="22"/>
          <w:szCs w:val="22"/>
          <w:lang w:val="bg-BG"/>
        </w:rPr>
        <w:t xml:space="preserve">. </w:t>
      </w:r>
    </w:p>
    <w:tbl>
      <w:tblPr>
        <w:tblW w:w="107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402"/>
        <w:gridCol w:w="838"/>
        <w:gridCol w:w="1273"/>
        <w:gridCol w:w="838"/>
        <w:gridCol w:w="1148"/>
        <w:gridCol w:w="838"/>
        <w:gridCol w:w="1162"/>
        <w:gridCol w:w="838"/>
        <w:gridCol w:w="1162"/>
      </w:tblGrid>
      <w:tr w:rsidR="004D0DA8" w:rsidRPr="004D0DA8" w:rsidTr="00E977BA">
        <w:trPr>
          <w:trHeight w:val="990"/>
        </w:trPr>
        <w:tc>
          <w:tcPr>
            <w:tcW w:w="1231" w:type="dxa"/>
            <w:vMerge w:val="restart"/>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Землище</w:t>
            </w:r>
          </w:p>
        </w:tc>
        <w:tc>
          <w:tcPr>
            <w:tcW w:w="1402" w:type="dxa"/>
            <w:vMerge w:val="restart"/>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Обща площ земеделски земи от ДПФ /дка/</w:t>
            </w:r>
          </w:p>
        </w:tc>
        <w:tc>
          <w:tcPr>
            <w:tcW w:w="2111" w:type="dxa"/>
            <w:gridSpan w:val="2"/>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Предоставени за ползване земеделски земи</w:t>
            </w:r>
          </w:p>
        </w:tc>
        <w:tc>
          <w:tcPr>
            <w:tcW w:w="1986" w:type="dxa"/>
            <w:gridSpan w:val="2"/>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Ползване на земеделски земи без правно основание</w:t>
            </w:r>
          </w:p>
        </w:tc>
        <w:tc>
          <w:tcPr>
            <w:tcW w:w="2000" w:type="dxa"/>
            <w:gridSpan w:val="2"/>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 xml:space="preserve">Необработвани земеделски земи </w:t>
            </w:r>
          </w:p>
        </w:tc>
        <w:tc>
          <w:tcPr>
            <w:tcW w:w="2000" w:type="dxa"/>
            <w:gridSpan w:val="2"/>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Свободни земеделски земи</w:t>
            </w:r>
          </w:p>
        </w:tc>
      </w:tr>
      <w:tr w:rsidR="004D0DA8" w:rsidRPr="004D0DA8" w:rsidTr="00E977BA">
        <w:trPr>
          <w:trHeight w:val="705"/>
        </w:trPr>
        <w:tc>
          <w:tcPr>
            <w:tcW w:w="1231" w:type="dxa"/>
            <w:vMerge/>
            <w:vAlign w:val="center"/>
            <w:hideMark/>
          </w:tcPr>
          <w:p w:rsidR="004D0DA8" w:rsidRPr="001476CB" w:rsidRDefault="004D0DA8" w:rsidP="00E977BA">
            <w:pPr>
              <w:overflowPunct/>
              <w:autoSpaceDE/>
              <w:autoSpaceDN/>
              <w:adjustRightInd/>
              <w:textAlignment w:val="auto"/>
              <w:rPr>
                <w:rFonts w:ascii="Times New Roman" w:hAnsi="Times New Roman"/>
                <w:b/>
                <w:bCs/>
              </w:rPr>
            </w:pPr>
          </w:p>
        </w:tc>
        <w:tc>
          <w:tcPr>
            <w:tcW w:w="1402" w:type="dxa"/>
            <w:vMerge/>
            <w:vAlign w:val="center"/>
            <w:hideMark/>
          </w:tcPr>
          <w:p w:rsidR="004D0DA8" w:rsidRPr="001476CB" w:rsidRDefault="004D0DA8" w:rsidP="00E977BA">
            <w:pPr>
              <w:overflowPunct/>
              <w:autoSpaceDE/>
              <w:autoSpaceDN/>
              <w:adjustRightInd/>
              <w:textAlignment w:val="auto"/>
              <w:rPr>
                <w:rFonts w:ascii="Times New Roman" w:hAnsi="Times New Roman"/>
                <w:b/>
                <w:bCs/>
              </w:rPr>
            </w:pPr>
          </w:p>
        </w:tc>
        <w:tc>
          <w:tcPr>
            <w:tcW w:w="838" w:type="dxa"/>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брой имоти</w:t>
            </w:r>
          </w:p>
        </w:tc>
        <w:tc>
          <w:tcPr>
            <w:tcW w:w="1273" w:type="dxa"/>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площ дка</w:t>
            </w:r>
          </w:p>
        </w:tc>
        <w:tc>
          <w:tcPr>
            <w:tcW w:w="838" w:type="dxa"/>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брой имоти</w:t>
            </w:r>
          </w:p>
        </w:tc>
        <w:tc>
          <w:tcPr>
            <w:tcW w:w="1148" w:type="dxa"/>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площ дка</w:t>
            </w:r>
          </w:p>
        </w:tc>
        <w:tc>
          <w:tcPr>
            <w:tcW w:w="838" w:type="dxa"/>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брой имоти</w:t>
            </w:r>
          </w:p>
        </w:tc>
        <w:tc>
          <w:tcPr>
            <w:tcW w:w="1162" w:type="dxa"/>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площ дка</w:t>
            </w:r>
          </w:p>
        </w:tc>
        <w:tc>
          <w:tcPr>
            <w:tcW w:w="838" w:type="dxa"/>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брой имоти</w:t>
            </w:r>
          </w:p>
        </w:tc>
        <w:tc>
          <w:tcPr>
            <w:tcW w:w="1162" w:type="dxa"/>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площ дка</w:t>
            </w:r>
          </w:p>
        </w:tc>
      </w:tr>
      <w:tr w:rsidR="004D0DA8" w:rsidRPr="001476CB" w:rsidTr="00E977BA">
        <w:trPr>
          <w:trHeight w:val="270"/>
        </w:trPr>
        <w:tc>
          <w:tcPr>
            <w:tcW w:w="1231" w:type="dxa"/>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lastRenderedPageBreak/>
              <w:t>1</w:t>
            </w:r>
          </w:p>
        </w:tc>
        <w:tc>
          <w:tcPr>
            <w:tcW w:w="1402" w:type="dxa"/>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2</w:t>
            </w:r>
          </w:p>
        </w:tc>
        <w:tc>
          <w:tcPr>
            <w:tcW w:w="838" w:type="dxa"/>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3</w:t>
            </w:r>
          </w:p>
        </w:tc>
        <w:tc>
          <w:tcPr>
            <w:tcW w:w="1273" w:type="dxa"/>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4</w:t>
            </w:r>
          </w:p>
        </w:tc>
        <w:tc>
          <w:tcPr>
            <w:tcW w:w="838" w:type="dxa"/>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5</w:t>
            </w:r>
          </w:p>
        </w:tc>
        <w:tc>
          <w:tcPr>
            <w:tcW w:w="1148" w:type="dxa"/>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6</w:t>
            </w:r>
          </w:p>
        </w:tc>
        <w:tc>
          <w:tcPr>
            <w:tcW w:w="838" w:type="dxa"/>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7</w:t>
            </w:r>
          </w:p>
        </w:tc>
        <w:tc>
          <w:tcPr>
            <w:tcW w:w="1162" w:type="dxa"/>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8</w:t>
            </w:r>
          </w:p>
        </w:tc>
        <w:tc>
          <w:tcPr>
            <w:tcW w:w="838" w:type="dxa"/>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9</w:t>
            </w:r>
          </w:p>
        </w:tc>
        <w:tc>
          <w:tcPr>
            <w:tcW w:w="1162" w:type="dxa"/>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10</w:t>
            </w:r>
          </w:p>
        </w:tc>
      </w:tr>
      <w:tr w:rsidR="004D0DA8" w:rsidRPr="001476CB" w:rsidTr="00E977BA">
        <w:trPr>
          <w:trHeight w:val="255"/>
        </w:trPr>
        <w:tc>
          <w:tcPr>
            <w:tcW w:w="1231" w:type="dxa"/>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1402" w:type="dxa"/>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838" w:type="dxa"/>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1273" w:type="dxa"/>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838" w:type="dxa"/>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1148" w:type="dxa"/>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838" w:type="dxa"/>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1162" w:type="dxa"/>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838" w:type="dxa"/>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1162" w:type="dxa"/>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r>
      <w:tr w:rsidR="004D0DA8" w:rsidRPr="001476CB" w:rsidTr="00E977BA">
        <w:trPr>
          <w:trHeight w:val="255"/>
        </w:trPr>
        <w:tc>
          <w:tcPr>
            <w:tcW w:w="1231" w:type="dxa"/>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Бaлчик</w:t>
            </w:r>
          </w:p>
        </w:tc>
        <w:tc>
          <w:tcPr>
            <w:tcW w:w="140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22</w:t>
            </w:r>
            <w:r w:rsidRPr="001476CB">
              <w:rPr>
                <w:rFonts w:ascii="Times New Roman" w:hAnsi="Times New Roman"/>
                <w:lang w:val="bg-BG"/>
              </w:rPr>
              <w:t xml:space="preserve"> </w:t>
            </w:r>
            <w:r w:rsidRPr="001476CB">
              <w:rPr>
                <w:rFonts w:ascii="Times New Roman" w:hAnsi="Times New Roman"/>
              </w:rPr>
              <w:t>020,152</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rPr>
              <w:t>7</w:t>
            </w:r>
            <w:r w:rsidRPr="001476CB">
              <w:rPr>
                <w:rFonts w:ascii="Times New Roman" w:hAnsi="Times New Roman"/>
                <w:lang w:val="bg-BG"/>
              </w:rPr>
              <w:t>3</w:t>
            </w:r>
          </w:p>
        </w:tc>
        <w:tc>
          <w:tcPr>
            <w:tcW w:w="1273"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21392,088</w:t>
            </w:r>
          </w:p>
        </w:tc>
        <w:tc>
          <w:tcPr>
            <w:tcW w:w="83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5</w:t>
            </w:r>
          </w:p>
        </w:tc>
        <w:tc>
          <w:tcPr>
            <w:tcW w:w="114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95,272</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rPr>
              <w:t>2</w:t>
            </w:r>
            <w:r w:rsidRPr="001476CB">
              <w:rPr>
                <w:rFonts w:ascii="Times New Roman" w:hAnsi="Times New Roman"/>
                <w:lang w:val="bg-BG"/>
              </w:rPr>
              <w:t>6</w:t>
            </w:r>
          </w:p>
        </w:tc>
        <w:tc>
          <w:tcPr>
            <w:tcW w:w="116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535,801</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rPr>
              <w:t>2</w:t>
            </w:r>
            <w:r w:rsidRPr="001476CB">
              <w:rPr>
                <w:rFonts w:ascii="Times New Roman" w:hAnsi="Times New Roman"/>
                <w:lang w:val="bg-BG"/>
              </w:rPr>
              <w:t>8</w:t>
            </w:r>
          </w:p>
        </w:tc>
        <w:tc>
          <w:tcPr>
            <w:tcW w:w="116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628,064</w:t>
            </w:r>
          </w:p>
        </w:tc>
      </w:tr>
      <w:tr w:rsidR="004D0DA8" w:rsidRPr="001476CB" w:rsidTr="00E977BA">
        <w:trPr>
          <w:trHeight w:val="255"/>
        </w:trPr>
        <w:tc>
          <w:tcPr>
            <w:tcW w:w="1231" w:type="dxa"/>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Генерал Тошево</w:t>
            </w:r>
          </w:p>
        </w:tc>
        <w:tc>
          <w:tcPr>
            <w:tcW w:w="140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42 336,072</w:t>
            </w:r>
          </w:p>
        </w:tc>
        <w:tc>
          <w:tcPr>
            <w:tcW w:w="83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1122</w:t>
            </w:r>
          </w:p>
        </w:tc>
        <w:tc>
          <w:tcPr>
            <w:tcW w:w="1273"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41622,227</w:t>
            </w:r>
          </w:p>
        </w:tc>
        <w:tc>
          <w:tcPr>
            <w:tcW w:w="83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lang w:val="bg-BG"/>
              </w:rPr>
              <w:t>1</w:t>
            </w:r>
            <w:r w:rsidRPr="001476CB">
              <w:rPr>
                <w:rFonts w:ascii="Times New Roman" w:hAnsi="Times New Roman"/>
              </w:rPr>
              <w:t>2</w:t>
            </w:r>
          </w:p>
        </w:tc>
        <w:tc>
          <w:tcPr>
            <w:tcW w:w="114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68,798</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21</w:t>
            </w:r>
          </w:p>
        </w:tc>
        <w:tc>
          <w:tcPr>
            <w:tcW w:w="116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782,295</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28</w:t>
            </w:r>
          </w:p>
        </w:tc>
        <w:tc>
          <w:tcPr>
            <w:tcW w:w="116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713,845</w:t>
            </w:r>
          </w:p>
        </w:tc>
      </w:tr>
      <w:tr w:rsidR="004D0DA8" w:rsidRPr="001476CB" w:rsidTr="00E977BA">
        <w:trPr>
          <w:trHeight w:val="255"/>
        </w:trPr>
        <w:tc>
          <w:tcPr>
            <w:tcW w:w="1231" w:type="dxa"/>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Добрич</w:t>
            </w:r>
          </w:p>
        </w:tc>
        <w:tc>
          <w:tcPr>
            <w:tcW w:w="140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1123,331</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44</w:t>
            </w:r>
          </w:p>
        </w:tc>
        <w:tc>
          <w:tcPr>
            <w:tcW w:w="1273"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873,160</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2</w:t>
            </w:r>
          </w:p>
        </w:tc>
        <w:tc>
          <w:tcPr>
            <w:tcW w:w="114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18,492</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6</w:t>
            </w:r>
          </w:p>
        </w:tc>
        <w:tc>
          <w:tcPr>
            <w:tcW w:w="116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222,331</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8</w:t>
            </w:r>
          </w:p>
        </w:tc>
        <w:tc>
          <w:tcPr>
            <w:tcW w:w="116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250,171</w:t>
            </w:r>
          </w:p>
        </w:tc>
      </w:tr>
      <w:tr w:rsidR="004D0DA8" w:rsidRPr="001476CB" w:rsidTr="00E977BA">
        <w:trPr>
          <w:trHeight w:val="255"/>
        </w:trPr>
        <w:tc>
          <w:tcPr>
            <w:tcW w:w="1231" w:type="dxa"/>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Добричка</w:t>
            </w:r>
          </w:p>
        </w:tc>
        <w:tc>
          <w:tcPr>
            <w:tcW w:w="140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31918,445</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rPr>
              <w:t>1</w:t>
            </w:r>
            <w:r w:rsidRPr="001476CB">
              <w:rPr>
                <w:rFonts w:ascii="Times New Roman" w:hAnsi="Times New Roman"/>
                <w:lang w:val="bg-BG"/>
              </w:rPr>
              <w:t>103</w:t>
            </w:r>
          </w:p>
        </w:tc>
        <w:tc>
          <w:tcPr>
            <w:tcW w:w="1273"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23978,945</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8</w:t>
            </w:r>
          </w:p>
        </w:tc>
        <w:tc>
          <w:tcPr>
            <w:tcW w:w="114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157,723</w:t>
            </w:r>
          </w:p>
        </w:tc>
        <w:tc>
          <w:tcPr>
            <w:tcW w:w="83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lang w:val="bg-BG"/>
              </w:rPr>
              <w:t>9</w:t>
            </w:r>
            <w:r w:rsidRPr="001476CB">
              <w:rPr>
                <w:rFonts w:ascii="Times New Roman" w:hAnsi="Times New Roman"/>
              </w:rPr>
              <w:t>9</w:t>
            </w:r>
          </w:p>
        </w:tc>
        <w:tc>
          <w:tcPr>
            <w:tcW w:w="116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5725,733</w:t>
            </w:r>
          </w:p>
        </w:tc>
        <w:tc>
          <w:tcPr>
            <w:tcW w:w="83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222</w:t>
            </w:r>
          </w:p>
        </w:tc>
        <w:tc>
          <w:tcPr>
            <w:tcW w:w="116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7942,468</w:t>
            </w:r>
          </w:p>
        </w:tc>
      </w:tr>
      <w:tr w:rsidR="004D0DA8" w:rsidRPr="001476CB" w:rsidTr="00E977BA">
        <w:trPr>
          <w:trHeight w:val="255"/>
        </w:trPr>
        <w:tc>
          <w:tcPr>
            <w:tcW w:w="1231" w:type="dxa"/>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Каварна</w:t>
            </w:r>
          </w:p>
        </w:tc>
        <w:tc>
          <w:tcPr>
            <w:tcW w:w="140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5494,969</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rPr>
              <w:t>16</w:t>
            </w:r>
            <w:r w:rsidRPr="001476CB">
              <w:rPr>
                <w:rFonts w:ascii="Times New Roman" w:hAnsi="Times New Roman"/>
                <w:lang w:val="bg-BG"/>
              </w:rPr>
              <w:t>6</w:t>
            </w:r>
          </w:p>
        </w:tc>
        <w:tc>
          <w:tcPr>
            <w:tcW w:w="1273"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5075,204</w:t>
            </w:r>
          </w:p>
        </w:tc>
        <w:tc>
          <w:tcPr>
            <w:tcW w:w="83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w:t>
            </w:r>
          </w:p>
        </w:tc>
        <w:tc>
          <w:tcPr>
            <w:tcW w:w="114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11,400</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18</w:t>
            </w:r>
          </w:p>
        </w:tc>
        <w:tc>
          <w:tcPr>
            <w:tcW w:w="116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924,081</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rPr>
              <w:t>1</w:t>
            </w:r>
            <w:r w:rsidRPr="001476CB">
              <w:rPr>
                <w:rFonts w:ascii="Times New Roman" w:hAnsi="Times New Roman"/>
                <w:lang w:val="bg-BG"/>
              </w:rPr>
              <w:t>5</w:t>
            </w:r>
          </w:p>
        </w:tc>
        <w:tc>
          <w:tcPr>
            <w:tcW w:w="116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419,765</w:t>
            </w:r>
          </w:p>
        </w:tc>
      </w:tr>
      <w:tr w:rsidR="004D0DA8" w:rsidRPr="001476CB" w:rsidTr="00E977BA">
        <w:trPr>
          <w:trHeight w:val="255"/>
        </w:trPr>
        <w:tc>
          <w:tcPr>
            <w:tcW w:w="1231" w:type="dxa"/>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Крушари</w:t>
            </w:r>
          </w:p>
        </w:tc>
        <w:tc>
          <w:tcPr>
            <w:tcW w:w="140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45 115,913</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rPr>
              <w:t>1</w:t>
            </w:r>
            <w:r w:rsidRPr="001476CB">
              <w:rPr>
                <w:rFonts w:ascii="Times New Roman" w:hAnsi="Times New Roman"/>
                <w:lang w:val="bg-BG"/>
              </w:rPr>
              <w:t>909</w:t>
            </w:r>
          </w:p>
        </w:tc>
        <w:tc>
          <w:tcPr>
            <w:tcW w:w="1273"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42836,613</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8</w:t>
            </w:r>
          </w:p>
        </w:tc>
        <w:tc>
          <w:tcPr>
            <w:tcW w:w="114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232,814</w:t>
            </w:r>
          </w:p>
        </w:tc>
        <w:tc>
          <w:tcPr>
            <w:tcW w:w="83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lang w:val="bg-BG"/>
              </w:rPr>
              <w:t>7</w:t>
            </w:r>
            <w:r w:rsidRPr="001476CB">
              <w:rPr>
                <w:rFonts w:ascii="Times New Roman" w:hAnsi="Times New Roman"/>
              </w:rPr>
              <w:t>6</w:t>
            </w:r>
          </w:p>
        </w:tc>
        <w:tc>
          <w:tcPr>
            <w:tcW w:w="1162"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2086,210</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81</w:t>
            </w:r>
          </w:p>
        </w:tc>
        <w:tc>
          <w:tcPr>
            <w:tcW w:w="1162"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2279,300</w:t>
            </w:r>
          </w:p>
        </w:tc>
      </w:tr>
      <w:tr w:rsidR="004D0DA8" w:rsidRPr="001476CB" w:rsidTr="00E977BA">
        <w:trPr>
          <w:trHeight w:val="255"/>
        </w:trPr>
        <w:tc>
          <w:tcPr>
            <w:tcW w:w="1231" w:type="dxa"/>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Тервел</w:t>
            </w:r>
          </w:p>
        </w:tc>
        <w:tc>
          <w:tcPr>
            <w:tcW w:w="140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34 454,623</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rPr>
              <w:t>150</w:t>
            </w:r>
            <w:r w:rsidRPr="001476CB">
              <w:rPr>
                <w:rFonts w:ascii="Times New Roman" w:hAnsi="Times New Roman"/>
                <w:lang w:val="bg-BG"/>
              </w:rPr>
              <w:t>9</w:t>
            </w:r>
          </w:p>
        </w:tc>
        <w:tc>
          <w:tcPr>
            <w:tcW w:w="1273"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32517,691</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rPr>
              <w:t>1</w:t>
            </w:r>
            <w:r w:rsidRPr="001476CB">
              <w:rPr>
                <w:rFonts w:ascii="Times New Roman" w:hAnsi="Times New Roman"/>
                <w:lang w:val="bg-BG"/>
              </w:rPr>
              <w:t>0</w:t>
            </w:r>
          </w:p>
        </w:tc>
        <w:tc>
          <w:tcPr>
            <w:tcW w:w="114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128,038</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54</w:t>
            </w:r>
          </w:p>
        </w:tc>
        <w:tc>
          <w:tcPr>
            <w:tcW w:w="116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1808,894</w:t>
            </w:r>
          </w:p>
        </w:tc>
        <w:tc>
          <w:tcPr>
            <w:tcW w:w="838" w:type="dxa"/>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57</w:t>
            </w:r>
          </w:p>
        </w:tc>
        <w:tc>
          <w:tcPr>
            <w:tcW w:w="116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1936,932</w:t>
            </w:r>
          </w:p>
        </w:tc>
      </w:tr>
      <w:tr w:rsidR="004D0DA8" w:rsidRPr="001476CB" w:rsidTr="00E977BA">
        <w:trPr>
          <w:trHeight w:val="270"/>
        </w:trPr>
        <w:tc>
          <w:tcPr>
            <w:tcW w:w="1231" w:type="dxa"/>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Шабла</w:t>
            </w:r>
          </w:p>
        </w:tc>
        <w:tc>
          <w:tcPr>
            <w:tcW w:w="140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2571,117</w:t>
            </w:r>
          </w:p>
        </w:tc>
        <w:tc>
          <w:tcPr>
            <w:tcW w:w="83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71</w:t>
            </w:r>
          </w:p>
        </w:tc>
        <w:tc>
          <w:tcPr>
            <w:tcW w:w="1273"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2479,161</w:t>
            </w:r>
          </w:p>
        </w:tc>
        <w:tc>
          <w:tcPr>
            <w:tcW w:w="83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0</w:t>
            </w:r>
          </w:p>
        </w:tc>
        <w:tc>
          <w:tcPr>
            <w:tcW w:w="114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0,000</w:t>
            </w:r>
          </w:p>
        </w:tc>
        <w:tc>
          <w:tcPr>
            <w:tcW w:w="83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w:t>
            </w:r>
          </w:p>
        </w:tc>
        <w:tc>
          <w:tcPr>
            <w:tcW w:w="116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91,956</w:t>
            </w:r>
          </w:p>
        </w:tc>
        <w:tc>
          <w:tcPr>
            <w:tcW w:w="838"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w:t>
            </w:r>
          </w:p>
        </w:tc>
        <w:tc>
          <w:tcPr>
            <w:tcW w:w="1162" w:type="dxa"/>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91,956</w:t>
            </w:r>
          </w:p>
        </w:tc>
      </w:tr>
      <w:tr w:rsidR="004D0DA8" w:rsidRPr="001476CB" w:rsidTr="00E977BA">
        <w:trPr>
          <w:trHeight w:val="270"/>
        </w:trPr>
        <w:tc>
          <w:tcPr>
            <w:tcW w:w="1231" w:type="dxa"/>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b/>
                <w:bCs/>
              </w:rPr>
            </w:pPr>
            <w:r w:rsidRPr="001476CB">
              <w:rPr>
                <w:rFonts w:ascii="Times New Roman" w:hAnsi="Times New Roman"/>
                <w:b/>
                <w:bCs/>
              </w:rPr>
              <w:t>Общо:</w:t>
            </w:r>
          </w:p>
        </w:tc>
        <w:tc>
          <w:tcPr>
            <w:tcW w:w="1402" w:type="dxa"/>
            <w:shd w:val="clear" w:color="auto" w:fill="auto"/>
            <w:noWrap/>
            <w:hideMark/>
          </w:tcPr>
          <w:p w:rsidR="004D0DA8" w:rsidRPr="001476CB" w:rsidRDefault="004D0DA8" w:rsidP="00E977BA">
            <w:pPr>
              <w:jc w:val="center"/>
              <w:rPr>
                <w:rFonts w:ascii="Times New Roman" w:hAnsi="Times New Roman"/>
                <w:b/>
              </w:rPr>
            </w:pPr>
            <w:r w:rsidRPr="001476CB">
              <w:rPr>
                <w:rFonts w:ascii="Times New Roman" w:hAnsi="Times New Roman"/>
                <w:b/>
              </w:rPr>
              <w:t>185 034,622</w:t>
            </w:r>
          </w:p>
        </w:tc>
        <w:tc>
          <w:tcPr>
            <w:tcW w:w="838" w:type="dxa"/>
            <w:shd w:val="clear" w:color="auto" w:fill="auto"/>
            <w:noWrap/>
            <w:hideMark/>
          </w:tcPr>
          <w:p w:rsidR="004D0DA8" w:rsidRPr="001476CB" w:rsidRDefault="004D0DA8" w:rsidP="00E977BA">
            <w:pPr>
              <w:jc w:val="center"/>
              <w:rPr>
                <w:rFonts w:ascii="Times New Roman" w:hAnsi="Times New Roman"/>
                <w:b/>
                <w:lang w:val="bg-BG"/>
              </w:rPr>
            </w:pPr>
            <w:r w:rsidRPr="001476CB">
              <w:rPr>
                <w:rFonts w:ascii="Times New Roman" w:hAnsi="Times New Roman"/>
                <w:b/>
                <w:lang w:val="bg-BG"/>
              </w:rPr>
              <w:t>5997</w:t>
            </w:r>
          </w:p>
        </w:tc>
        <w:tc>
          <w:tcPr>
            <w:tcW w:w="1273" w:type="dxa"/>
            <w:shd w:val="clear" w:color="auto" w:fill="auto"/>
            <w:noWrap/>
            <w:hideMark/>
          </w:tcPr>
          <w:p w:rsidR="004D0DA8" w:rsidRPr="001476CB" w:rsidRDefault="004D0DA8" w:rsidP="00E977BA">
            <w:pPr>
              <w:jc w:val="center"/>
              <w:rPr>
                <w:rFonts w:ascii="Times New Roman" w:hAnsi="Times New Roman"/>
                <w:b/>
              </w:rPr>
            </w:pPr>
            <w:r w:rsidRPr="001476CB">
              <w:rPr>
                <w:rFonts w:ascii="Times New Roman" w:hAnsi="Times New Roman"/>
                <w:b/>
              </w:rPr>
              <w:t>170775,089</w:t>
            </w:r>
          </w:p>
        </w:tc>
        <w:tc>
          <w:tcPr>
            <w:tcW w:w="838" w:type="dxa"/>
            <w:shd w:val="clear" w:color="auto" w:fill="auto"/>
            <w:noWrap/>
            <w:hideMark/>
          </w:tcPr>
          <w:p w:rsidR="004D0DA8" w:rsidRPr="001476CB" w:rsidRDefault="004D0DA8" w:rsidP="00E977BA">
            <w:pPr>
              <w:jc w:val="center"/>
              <w:rPr>
                <w:rFonts w:ascii="Times New Roman" w:hAnsi="Times New Roman"/>
                <w:b/>
                <w:lang w:val="bg-BG"/>
              </w:rPr>
            </w:pPr>
            <w:r w:rsidRPr="001476CB">
              <w:rPr>
                <w:rFonts w:ascii="Times New Roman" w:hAnsi="Times New Roman"/>
                <w:b/>
                <w:lang w:val="bg-BG"/>
              </w:rPr>
              <w:t>46</w:t>
            </w:r>
          </w:p>
        </w:tc>
        <w:tc>
          <w:tcPr>
            <w:tcW w:w="1148" w:type="dxa"/>
            <w:shd w:val="clear" w:color="auto" w:fill="auto"/>
            <w:noWrap/>
            <w:hideMark/>
          </w:tcPr>
          <w:p w:rsidR="004D0DA8" w:rsidRPr="001476CB" w:rsidRDefault="004D0DA8" w:rsidP="00E977BA">
            <w:pPr>
              <w:jc w:val="center"/>
              <w:rPr>
                <w:rFonts w:ascii="Times New Roman" w:hAnsi="Times New Roman"/>
                <w:b/>
              </w:rPr>
            </w:pPr>
            <w:r w:rsidRPr="001476CB">
              <w:rPr>
                <w:rFonts w:ascii="Times New Roman" w:hAnsi="Times New Roman"/>
                <w:b/>
              </w:rPr>
              <w:t>712,537</w:t>
            </w:r>
          </w:p>
        </w:tc>
        <w:tc>
          <w:tcPr>
            <w:tcW w:w="838" w:type="dxa"/>
            <w:shd w:val="clear" w:color="auto" w:fill="auto"/>
            <w:noWrap/>
            <w:hideMark/>
          </w:tcPr>
          <w:p w:rsidR="004D0DA8" w:rsidRPr="001476CB" w:rsidRDefault="004D0DA8" w:rsidP="00E977BA">
            <w:pPr>
              <w:jc w:val="center"/>
              <w:rPr>
                <w:rFonts w:ascii="Times New Roman" w:hAnsi="Times New Roman"/>
                <w:b/>
                <w:lang w:val="bg-BG"/>
              </w:rPr>
            </w:pPr>
            <w:r w:rsidRPr="001476CB">
              <w:rPr>
                <w:rFonts w:ascii="Times New Roman" w:hAnsi="Times New Roman"/>
                <w:b/>
              </w:rPr>
              <w:t>3</w:t>
            </w:r>
            <w:r w:rsidRPr="001476CB">
              <w:rPr>
                <w:rFonts w:ascii="Times New Roman" w:hAnsi="Times New Roman"/>
                <w:b/>
                <w:lang w:val="bg-BG"/>
              </w:rPr>
              <w:t>02</w:t>
            </w:r>
          </w:p>
        </w:tc>
        <w:tc>
          <w:tcPr>
            <w:tcW w:w="1162" w:type="dxa"/>
            <w:shd w:val="clear" w:color="auto" w:fill="auto"/>
            <w:noWrap/>
            <w:hideMark/>
          </w:tcPr>
          <w:p w:rsidR="004D0DA8" w:rsidRPr="001476CB" w:rsidRDefault="004D0DA8" w:rsidP="00E977BA">
            <w:pPr>
              <w:jc w:val="center"/>
              <w:rPr>
                <w:rFonts w:ascii="Times New Roman" w:hAnsi="Times New Roman"/>
                <w:b/>
              </w:rPr>
            </w:pPr>
            <w:r w:rsidRPr="001476CB">
              <w:rPr>
                <w:rFonts w:ascii="Times New Roman" w:hAnsi="Times New Roman"/>
                <w:b/>
              </w:rPr>
              <w:t>12177,301</w:t>
            </w:r>
          </w:p>
        </w:tc>
        <w:tc>
          <w:tcPr>
            <w:tcW w:w="838" w:type="dxa"/>
            <w:shd w:val="clear" w:color="auto" w:fill="auto"/>
            <w:noWrap/>
            <w:hideMark/>
          </w:tcPr>
          <w:p w:rsidR="004D0DA8" w:rsidRPr="001476CB" w:rsidRDefault="004D0DA8" w:rsidP="00E977BA">
            <w:pPr>
              <w:jc w:val="center"/>
              <w:rPr>
                <w:rFonts w:ascii="Times New Roman" w:hAnsi="Times New Roman"/>
                <w:b/>
                <w:lang w:val="bg-BG"/>
              </w:rPr>
            </w:pPr>
            <w:r w:rsidRPr="001476CB">
              <w:rPr>
                <w:rFonts w:ascii="Times New Roman" w:hAnsi="Times New Roman"/>
                <w:b/>
                <w:lang w:val="bg-BG"/>
              </w:rPr>
              <w:t>441</w:t>
            </w:r>
          </w:p>
        </w:tc>
        <w:tc>
          <w:tcPr>
            <w:tcW w:w="1162" w:type="dxa"/>
            <w:shd w:val="clear" w:color="auto" w:fill="auto"/>
            <w:noWrap/>
            <w:hideMark/>
          </w:tcPr>
          <w:p w:rsidR="004D0DA8" w:rsidRPr="001476CB" w:rsidRDefault="004D0DA8" w:rsidP="00E977BA">
            <w:pPr>
              <w:jc w:val="center"/>
              <w:rPr>
                <w:rFonts w:ascii="Times New Roman" w:hAnsi="Times New Roman"/>
                <w:b/>
              </w:rPr>
            </w:pPr>
            <w:r w:rsidRPr="001476CB">
              <w:rPr>
                <w:rFonts w:ascii="Times New Roman" w:hAnsi="Times New Roman"/>
                <w:b/>
              </w:rPr>
              <w:t>14262,501</w:t>
            </w:r>
          </w:p>
        </w:tc>
      </w:tr>
    </w:tbl>
    <w:p w:rsidR="004D0DA8" w:rsidRPr="0002695F" w:rsidRDefault="004D0DA8" w:rsidP="004D0DA8">
      <w:pPr>
        <w:jc w:val="both"/>
        <w:textAlignment w:val="auto"/>
        <w:rPr>
          <w:rFonts w:ascii="Times New Roman" w:hAnsi="Times New Roman"/>
          <w:b/>
          <w:sz w:val="22"/>
          <w:szCs w:val="22"/>
          <w:lang w:val="bg-BG"/>
        </w:rPr>
      </w:pPr>
    </w:p>
    <w:p w:rsidR="004D0DA8" w:rsidRPr="0002695F" w:rsidRDefault="004D0DA8" w:rsidP="004D0DA8">
      <w:pPr>
        <w:jc w:val="both"/>
        <w:textAlignment w:val="auto"/>
        <w:rPr>
          <w:rFonts w:ascii="Times New Roman" w:hAnsi="Times New Roman"/>
          <w:b/>
          <w:sz w:val="22"/>
          <w:szCs w:val="22"/>
          <w:lang w:val="bg-BG"/>
        </w:rPr>
      </w:pPr>
    </w:p>
    <w:p w:rsidR="004D0DA8" w:rsidRPr="0002695F" w:rsidRDefault="004D0DA8" w:rsidP="004D0DA8">
      <w:pPr>
        <w:jc w:val="both"/>
        <w:textAlignment w:val="auto"/>
        <w:rPr>
          <w:rFonts w:ascii="Times New Roman" w:hAnsi="Times New Roman"/>
          <w:sz w:val="22"/>
          <w:szCs w:val="22"/>
          <w:lang w:val="bg-BG"/>
        </w:rPr>
      </w:pPr>
      <w:r w:rsidRPr="0002695F">
        <w:rPr>
          <w:rFonts w:ascii="Times New Roman" w:hAnsi="Times New Roman"/>
          <w:sz w:val="22"/>
          <w:szCs w:val="22"/>
          <w:lang w:val="bg-BG"/>
        </w:rPr>
        <w:t>Към 30.11.202</w:t>
      </w:r>
      <w:r>
        <w:rPr>
          <w:rFonts w:ascii="Times New Roman" w:hAnsi="Times New Roman"/>
          <w:sz w:val="22"/>
          <w:szCs w:val="22"/>
          <w:lang w:val="bg-BG"/>
        </w:rPr>
        <w:t>1</w:t>
      </w:r>
      <w:r w:rsidRPr="0002695F">
        <w:rPr>
          <w:rFonts w:ascii="Times New Roman" w:hAnsi="Times New Roman"/>
          <w:sz w:val="22"/>
          <w:szCs w:val="22"/>
          <w:lang w:val="bg-BG"/>
        </w:rPr>
        <w:t xml:space="preserve"> г.</w:t>
      </w:r>
      <w:r w:rsidRPr="00DE35EA">
        <w:rPr>
          <w:rFonts w:ascii="Times New Roman" w:hAnsi="Times New Roman"/>
          <w:color w:val="FF0000"/>
          <w:sz w:val="22"/>
          <w:szCs w:val="22"/>
          <w:lang w:val="bg-BG"/>
        </w:rPr>
        <w:t xml:space="preserve"> </w:t>
      </w:r>
    </w:p>
    <w:tbl>
      <w:tblPr>
        <w:tblW w:w="10773" w:type="dxa"/>
        <w:tblInd w:w="-459" w:type="dxa"/>
        <w:tblLayout w:type="fixed"/>
        <w:tblLook w:val="04A0" w:firstRow="1" w:lastRow="0" w:firstColumn="1" w:lastColumn="0" w:noHBand="0" w:noVBand="1"/>
      </w:tblPr>
      <w:tblGrid>
        <w:gridCol w:w="1276"/>
        <w:gridCol w:w="1418"/>
        <w:gridCol w:w="850"/>
        <w:gridCol w:w="1418"/>
        <w:gridCol w:w="567"/>
        <w:gridCol w:w="1275"/>
        <w:gridCol w:w="709"/>
        <w:gridCol w:w="1276"/>
        <w:gridCol w:w="709"/>
        <w:gridCol w:w="1275"/>
      </w:tblGrid>
      <w:tr w:rsidR="004D0DA8" w:rsidRPr="001476CB" w:rsidTr="00E977BA">
        <w:trPr>
          <w:trHeight w:val="945"/>
        </w:trPr>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Землище</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Обща площ земеделски земи от ДПФ /дка/</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Предоставени за ползване земеделски земи</w:t>
            </w:r>
          </w:p>
        </w:tc>
        <w:tc>
          <w:tcPr>
            <w:tcW w:w="1842" w:type="dxa"/>
            <w:gridSpan w:val="2"/>
            <w:tcBorders>
              <w:top w:val="single" w:sz="8" w:space="0" w:color="auto"/>
              <w:left w:val="nil"/>
              <w:bottom w:val="single" w:sz="8" w:space="0" w:color="auto"/>
              <w:right w:val="single" w:sz="8" w:space="0" w:color="000000"/>
            </w:tcBorders>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Ползване на земеделски земи без правно основание</w:t>
            </w:r>
          </w:p>
        </w:tc>
        <w:tc>
          <w:tcPr>
            <w:tcW w:w="1985" w:type="dxa"/>
            <w:gridSpan w:val="2"/>
            <w:tcBorders>
              <w:top w:val="single" w:sz="8" w:space="0" w:color="auto"/>
              <w:left w:val="nil"/>
              <w:bottom w:val="nil"/>
              <w:right w:val="nil"/>
            </w:tcBorders>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 xml:space="preserve">Необработвани земеделски земи </w:t>
            </w:r>
          </w:p>
        </w:tc>
        <w:tc>
          <w:tcPr>
            <w:tcW w:w="198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Свободни земеделски земи</w:t>
            </w:r>
          </w:p>
        </w:tc>
      </w:tr>
      <w:tr w:rsidR="004D0DA8" w:rsidRPr="001476CB" w:rsidTr="00E977BA">
        <w:trPr>
          <w:trHeight w:val="555"/>
        </w:trPr>
        <w:tc>
          <w:tcPr>
            <w:tcW w:w="1276" w:type="dxa"/>
            <w:vMerge/>
            <w:tcBorders>
              <w:top w:val="single" w:sz="8" w:space="0" w:color="auto"/>
              <w:left w:val="single" w:sz="8" w:space="0" w:color="auto"/>
              <w:bottom w:val="single" w:sz="8" w:space="0" w:color="000000"/>
              <w:right w:val="single" w:sz="8" w:space="0" w:color="auto"/>
            </w:tcBorders>
            <w:vAlign w:val="center"/>
            <w:hideMark/>
          </w:tcPr>
          <w:p w:rsidR="004D0DA8" w:rsidRPr="001476CB" w:rsidRDefault="004D0DA8" w:rsidP="00E977BA">
            <w:pPr>
              <w:overflowPunct/>
              <w:autoSpaceDE/>
              <w:autoSpaceDN/>
              <w:adjustRightInd/>
              <w:textAlignment w:val="auto"/>
              <w:rPr>
                <w:rFonts w:ascii="Times New Roman" w:hAnsi="Times New Roman"/>
                <w:b/>
                <w:bC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4D0DA8" w:rsidRPr="001476CB" w:rsidRDefault="004D0DA8" w:rsidP="00E977BA">
            <w:pPr>
              <w:overflowPunct/>
              <w:autoSpaceDE/>
              <w:autoSpaceDN/>
              <w:adjustRightInd/>
              <w:textAlignment w:val="auto"/>
              <w:rPr>
                <w:rFonts w:ascii="Times New Roman" w:hAnsi="Times New Roman"/>
                <w:b/>
                <w:bCs/>
              </w:rPr>
            </w:pPr>
          </w:p>
        </w:tc>
        <w:tc>
          <w:tcPr>
            <w:tcW w:w="850" w:type="dxa"/>
            <w:tcBorders>
              <w:top w:val="nil"/>
              <w:left w:val="nil"/>
              <w:bottom w:val="single" w:sz="8" w:space="0" w:color="auto"/>
              <w:right w:val="nil"/>
            </w:tcBorders>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брой имоти</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площ дка</w:t>
            </w:r>
          </w:p>
        </w:tc>
        <w:tc>
          <w:tcPr>
            <w:tcW w:w="567" w:type="dxa"/>
            <w:tcBorders>
              <w:top w:val="nil"/>
              <w:left w:val="nil"/>
              <w:bottom w:val="single" w:sz="8" w:space="0" w:color="auto"/>
              <w:right w:val="single" w:sz="8" w:space="0" w:color="auto"/>
            </w:tcBorders>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брой имоти</w:t>
            </w:r>
          </w:p>
        </w:tc>
        <w:tc>
          <w:tcPr>
            <w:tcW w:w="1275" w:type="dxa"/>
            <w:tcBorders>
              <w:top w:val="nil"/>
              <w:left w:val="nil"/>
              <w:bottom w:val="single" w:sz="8" w:space="0" w:color="auto"/>
              <w:right w:val="nil"/>
            </w:tcBorders>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площ дка</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брой имоти</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площ дка</w:t>
            </w:r>
          </w:p>
        </w:tc>
        <w:tc>
          <w:tcPr>
            <w:tcW w:w="709" w:type="dxa"/>
            <w:tcBorders>
              <w:top w:val="nil"/>
              <w:left w:val="nil"/>
              <w:bottom w:val="single" w:sz="8" w:space="0" w:color="auto"/>
              <w:right w:val="single" w:sz="8" w:space="0" w:color="auto"/>
            </w:tcBorders>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брой имоти</w:t>
            </w:r>
          </w:p>
        </w:tc>
        <w:tc>
          <w:tcPr>
            <w:tcW w:w="1275" w:type="dxa"/>
            <w:tcBorders>
              <w:top w:val="nil"/>
              <w:left w:val="nil"/>
              <w:bottom w:val="single" w:sz="8" w:space="0" w:color="auto"/>
              <w:right w:val="single" w:sz="8" w:space="0" w:color="auto"/>
            </w:tcBorders>
            <w:shd w:val="clear" w:color="auto" w:fill="auto"/>
            <w:vAlign w:val="center"/>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площ дка</w:t>
            </w:r>
          </w:p>
        </w:tc>
      </w:tr>
      <w:tr w:rsidR="004D0DA8" w:rsidRPr="001476CB" w:rsidTr="00E977BA">
        <w:trPr>
          <w:trHeight w:val="270"/>
        </w:trPr>
        <w:tc>
          <w:tcPr>
            <w:tcW w:w="1276" w:type="dxa"/>
            <w:tcBorders>
              <w:top w:val="nil"/>
              <w:left w:val="single" w:sz="8" w:space="0" w:color="auto"/>
              <w:bottom w:val="nil"/>
              <w:right w:val="nil"/>
            </w:tcBorders>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1</w:t>
            </w:r>
          </w:p>
        </w:tc>
        <w:tc>
          <w:tcPr>
            <w:tcW w:w="1418" w:type="dxa"/>
            <w:tcBorders>
              <w:top w:val="nil"/>
              <w:left w:val="single" w:sz="8" w:space="0" w:color="auto"/>
              <w:bottom w:val="nil"/>
              <w:right w:val="single" w:sz="8" w:space="0" w:color="auto"/>
            </w:tcBorders>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2</w:t>
            </w:r>
          </w:p>
        </w:tc>
        <w:tc>
          <w:tcPr>
            <w:tcW w:w="850" w:type="dxa"/>
            <w:tcBorders>
              <w:top w:val="nil"/>
              <w:left w:val="nil"/>
              <w:bottom w:val="nil"/>
              <w:right w:val="single" w:sz="8" w:space="0" w:color="auto"/>
            </w:tcBorders>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3</w:t>
            </w:r>
          </w:p>
        </w:tc>
        <w:tc>
          <w:tcPr>
            <w:tcW w:w="1418" w:type="dxa"/>
            <w:tcBorders>
              <w:top w:val="nil"/>
              <w:left w:val="nil"/>
              <w:bottom w:val="nil"/>
              <w:right w:val="nil"/>
            </w:tcBorders>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4</w:t>
            </w:r>
          </w:p>
        </w:tc>
        <w:tc>
          <w:tcPr>
            <w:tcW w:w="567" w:type="dxa"/>
            <w:tcBorders>
              <w:top w:val="nil"/>
              <w:left w:val="single" w:sz="8" w:space="0" w:color="auto"/>
              <w:bottom w:val="nil"/>
              <w:right w:val="single" w:sz="8" w:space="0" w:color="auto"/>
            </w:tcBorders>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5</w:t>
            </w:r>
          </w:p>
        </w:tc>
        <w:tc>
          <w:tcPr>
            <w:tcW w:w="1275" w:type="dxa"/>
            <w:tcBorders>
              <w:top w:val="nil"/>
              <w:left w:val="nil"/>
              <w:bottom w:val="nil"/>
              <w:right w:val="nil"/>
            </w:tcBorders>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6</w:t>
            </w:r>
          </w:p>
        </w:tc>
        <w:tc>
          <w:tcPr>
            <w:tcW w:w="709" w:type="dxa"/>
            <w:tcBorders>
              <w:top w:val="nil"/>
              <w:left w:val="single" w:sz="8" w:space="0" w:color="auto"/>
              <w:bottom w:val="nil"/>
              <w:right w:val="single" w:sz="8" w:space="0" w:color="auto"/>
            </w:tcBorders>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7</w:t>
            </w:r>
          </w:p>
        </w:tc>
        <w:tc>
          <w:tcPr>
            <w:tcW w:w="1276" w:type="dxa"/>
            <w:tcBorders>
              <w:top w:val="nil"/>
              <w:left w:val="nil"/>
              <w:bottom w:val="nil"/>
              <w:right w:val="nil"/>
            </w:tcBorders>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8</w:t>
            </w:r>
          </w:p>
        </w:tc>
        <w:tc>
          <w:tcPr>
            <w:tcW w:w="709" w:type="dxa"/>
            <w:tcBorders>
              <w:top w:val="nil"/>
              <w:left w:val="single" w:sz="8" w:space="0" w:color="auto"/>
              <w:bottom w:val="nil"/>
              <w:right w:val="single" w:sz="8" w:space="0" w:color="auto"/>
            </w:tcBorders>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9</w:t>
            </w:r>
          </w:p>
        </w:tc>
        <w:tc>
          <w:tcPr>
            <w:tcW w:w="1275" w:type="dxa"/>
            <w:tcBorders>
              <w:top w:val="nil"/>
              <w:left w:val="nil"/>
              <w:bottom w:val="nil"/>
              <w:right w:val="single" w:sz="8" w:space="0" w:color="auto"/>
            </w:tcBorders>
            <w:shd w:val="clear" w:color="auto" w:fill="auto"/>
            <w:noWrap/>
            <w:vAlign w:val="bottom"/>
            <w:hideMark/>
          </w:tcPr>
          <w:p w:rsidR="004D0DA8" w:rsidRPr="001476CB" w:rsidRDefault="004D0DA8" w:rsidP="00E977BA">
            <w:pPr>
              <w:overflowPunct/>
              <w:autoSpaceDE/>
              <w:autoSpaceDN/>
              <w:adjustRightInd/>
              <w:jc w:val="center"/>
              <w:textAlignment w:val="auto"/>
              <w:rPr>
                <w:rFonts w:ascii="Times New Roman" w:hAnsi="Times New Roman"/>
                <w:b/>
                <w:bCs/>
              </w:rPr>
            </w:pPr>
            <w:r w:rsidRPr="001476CB">
              <w:rPr>
                <w:rFonts w:ascii="Times New Roman" w:hAnsi="Times New Roman"/>
                <w:b/>
                <w:bCs/>
              </w:rPr>
              <w:t>10</w:t>
            </w:r>
          </w:p>
        </w:tc>
      </w:tr>
      <w:tr w:rsidR="004D0DA8" w:rsidRPr="001476CB" w:rsidTr="00E977BA">
        <w:trPr>
          <w:trHeight w:val="255"/>
        </w:trPr>
        <w:tc>
          <w:tcPr>
            <w:tcW w:w="1276"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1418" w:type="dxa"/>
            <w:tcBorders>
              <w:top w:val="single" w:sz="8" w:space="0" w:color="auto"/>
              <w:left w:val="nil"/>
              <w:bottom w:val="single" w:sz="4" w:space="0" w:color="auto"/>
              <w:right w:val="single" w:sz="4" w:space="0" w:color="auto"/>
            </w:tcBorders>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850" w:type="dxa"/>
            <w:tcBorders>
              <w:top w:val="single" w:sz="8" w:space="0" w:color="auto"/>
              <w:left w:val="nil"/>
              <w:bottom w:val="single" w:sz="4" w:space="0" w:color="auto"/>
              <w:right w:val="single" w:sz="4" w:space="0" w:color="auto"/>
            </w:tcBorders>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1418" w:type="dxa"/>
            <w:tcBorders>
              <w:top w:val="single" w:sz="8" w:space="0" w:color="auto"/>
              <w:left w:val="nil"/>
              <w:bottom w:val="single" w:sz="4" w:space="0" w:color="auto"/>
              <w:right w:val="single" w:sz="4" w:space="0" w:color="auto"/>
            </w:tcBorders>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567" w:type="dxa"/>
            <w:tcBorders>
              <w:top w:val="single" w:sz="8" w:space="0" w:color="auto"/>
              <w:left w:val="nil"/>
              <w:bottom w:val="single" w:sz="4" w:space="0" w:color="auto"/>
              <w:right w:val="single" w:sz="4" w:space="0" w:color="auto"/>
            </w:tcBorders>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1275" w:type="dxa"/>
            <w:tcBorders>
              <w:top w:val="single" w:sz="8" w:space="0" w:color="auto"/>
              <w:left w:val="nil"/>
              <w:bottom w:val="single" w:sz="4" w:space="0" w:color="auto"/>
              <w:right w:val="single" w:sz="4" w:space="0" w:color="auto"/>
            </w:tcBorders>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1276" w:type="dxa"/>
            <w:tcBorders>
              <w:top w:val="single" w:sz="8" w:space="0" w:color="auto"/>
              <w:left w:val="nil"/>
              <w:bottom w:val="single" w:sz="4" w:space="0" w:color="auto"/>
              <w:right w:val="single" w:sz="4" w:space="0" w:color="auto"/>
            </w:tcBorders>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c>
          <w:tcPr>
            <w:tcW w:w="1275" w:type="dxa"/>
            <w:tcBorders>
              <w:top w:val="single" w:sz="8" w:space="0" w:color="auto"/>
              <w:left w:val="nil"/>
              <w:bottom w:val="single" w:sz="4" w:space="0" w:color="auto"/>
              <w:right w:val="single" w:sz="8" w:space="0" w:color="auto"/>
            </w:tcBorders>
            <w:shd w:val="clear" w:color="000000" w:fill="FFFFFF"/>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w:t>
            </w:r>
          </w:p>
        </w:tc>
      </w:tr>
      <w:tr w:rsidR="004D0DA8" w:rsidRPr="001476CB" w:rsidTr="00E977BA">
        <w:trPr>
          <w:trHeight w:val="255"/>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Бaлчик</w:t>
            </w:r>
          </w:p>
        </w:tc>
        <w:tc>
          <w:tcPr>
            <w:tcW w:w="1418"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22020,152</w:t>
            </w:r>
          </w:p>
        </w:tc>
        <w:tc>
          <w:tcPr>
            <w:tcW w:w="850"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55</w:t>
            </w:r>
          </w:p>
        </w:tc>
        <w:tc>
          <w:tcPr>
            <w:tcW w:w="1418"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10459,798</w:t>
            </w:r>
          </w:p>
        </w:tc>
        <w:tc>
          <w:tcPr>
            <w:tcW w:w="567"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5</w:t>
            </w:r>
          </w:p>
        </w:tc>
        <w:tc>
          <w:tcPr>
            <w:tcW w:w="1275"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95,272</w:t>
            </w:r>
          </w:p>
        </w:tc>
        <w:tc>
          <w:tcPr>
            <w:tcW w:w="709"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43</w:t>
            </w:r>
          </w:p>
        </w:tc>
        <w:tc>
          <w:tcPr>
            <w:tcW w:w="1276"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11465,082</w:t>
            </w:r>
          </w:p>
        </w:tc>
        <w:tc>
          <w:tcPr>
            <w:tcW w:w="709"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46</w:t>
            </w:r>
          </w:p>
        </w:tc>
        <w:tc>
          <w:tcPr>
            <w:tcW w:w="1275" w:type="dxa"/>
            <w:tcBorders>
              <w:top w:val="nil"/>
              <w:left w:val="nil"/>
              <w:bottom w:val="single" w:sz="4" w:space="0" w:color="auto"/>
              <w:right w:val="single" w:sz="8"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11560,354</w:t>
            </w:r>
          </w:p>
        </w:tc>
      </w:tr>
      <w:tr w:rsidR="004D0DA8" w:rsidRPr="001476CB" w:rsidTr="00E977BA">
        <w:trPr>
          <w:trHeight w:val="255"/>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Генерал Тошево</w:t>
            </w:r>
          </w:p>
        </w:tc>
        <w:tc>
          <w:tcPr>
            <w:tcW w:w="1418"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42 336,072</w:t>
            </w:r>
          </w:p>
        </w:tc>
        <w:tc>
          <w:tcPr>
            <w:tcW w:w="850"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1130</w:t>
            </w:r>
          </w:p>
        </w:tc>
        <w:tc>
          <w:tcPr>
            <w:tcW w:w="1418"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41 702,240</w:t>
            </w:r>
          </w:p>
        </w:tc>
        <w:tc>
          <w:tcPr>
            <w:tcW w:w="567"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3</w:t>
            </w:r>
          </w:p>
        </w:tc>
        <w:tc>
          <w:tcPr>
            <w:tcW w:w="1275"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19,174</w:t>
            </w:r>
          </w:p>
        </w:tc>
        <w:tc>
          <w:tcPr>
            <w:tcW w:w="709"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24</w:t>
            </w:r>
          </w:p>
        </w:tc>
        <w:tc>
          <w:tcPr>
            <w:tcW w:w="1276"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667,737</w:t>
            </w:r>
          </w:p>
        </w:tc>
        <w:tc>
          <w:tcPr>
            <w:tcW w:w="709"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20</w:t>
            </w:r>
          </w:p>
        </w:tc>
        <w:tc>
          <w:tcPr>
            <w:tcW w:w="1275" w:type="dxa"/>
            <w:tcBorders>
              <w:top w:val="nil"/>
              <w:left w:val="nil"/>
              <w:bottom w:val="single" w:sz="4" w:space="0" w:color="auto"/>
              <w:right w:val="single" w:sz="8"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633,832</w:t>
            </w:r>
          </w:p>
        </w:tc>
      </w:tr>
      <w:tr w:rsidR="004D0DA8" w:rsidRPr="001476CB" w:rsidTr="00E977BA">
        <w:trPr>
          <w:trHeight w:val="255"/>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Добрич</w:t>
            </w:r>
          </w:p>
        </w:tc>
        <w:tc>
          <w:tcPr>
            <w:tcW w:w="1418"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1123,331</w:t>
            </w:r>
          </w:p>
        </w:tc>
        <w:tc>
          <w:tcPr>
            <w:tcW w:w="850"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50</w:t>
            </w:r>
          </w:p>
        </w:tc>
        <w:tc>
          <w:tcPr>
            <w:tcW w:w="1418"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952,384</w:t>
            </w:r>
          </w:p>
        </w:tc>
        <w:tc>
          <w:tcPr>
            <w:tcW w:w="567"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1</w:t>
            </w:r>
          </w:p>
        </w:tc>
        <w:tc>
          <w:tcPr>
            <w:tcW w:w="1275"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50,594</w:t>
            </w:r>
          </w:p>
        </w:tc>
        <w:tc>
          <w:tcPr>
            <w:tcW w:w="709"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w:t>
            </w:r>
          </w:p>
        </w:tc>
        <w:tc>
          <w:tcPr>
            <w:tcW w:w="1276"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120,353</w:t>
            </w:r>
          </w:p>
        </w:tc>
        <w:tc>
          <w:tcPr>
            <w:tcW w:w="709"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w:t>
            </w:r>
          </w:p>
        </w:tc>
        <w:tc>
          <w:tcPr>
            <w:tcW w:w="1275" w:type="dxa"/>
            <w:tcBorders>
              <w:top w:val="nil"/>
              <w:left w:val="nil"/>
              <w:bottom w:val="single" w:sz="4" w:space="0" w:color="auto"/>
              <w:right w:val="single" w:sz="8"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170,947</w:t>
            </w:r>
          </w:p>
        </w:tc>
      </w:tr>
      <w:tr w:rsidR="004D0DA8" w:rsidRPr="001476CB" w:rsidTr="00E977BA">
        <w:trPr>
          <w:trHeight w:val="255"/>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Добричка</w:t>
            </w:r>
          </w:p>
        </w:tc>
        <w:tc>
          <w:tcPr>
            <w:tcW w:w="1418"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rPr>
              <w:t>31918,445</w:t>
            </w:r>
          </w:p>
        </w:tc>
        <w:tc>
          <w:tcPr>
            <w:tcW w:w="850"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1236</w:t>
            </w:r>
          </w:p>
        </w:tc>
        <w:tc>
          <w:tcPr>
            <w:tcW w:w="1418"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rPr>
              <w:t>26399,55</w:t>
            </w:r>
            <w:r w:rsidRPr="001476CB">
              <w:rPr>
                <w:rFonts w:ascii="Times New Roman" w:hAnsi="Times New Roman"/>
                <w:lang w:val="bg-BG"/>
              </w:rPr>
              <w:t>0</w:t>
            </w:r>
          </w:p>
        </w:tc>
        <w:tc>
          <w:tcPr>
            <w:tcW w:w="567"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4</w:t>
            </w:r>
          </w:p>
        </w:tc>
        <w:tc>
          <w:tcPr>
            <w:tcW w:w="1275"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115,132</w:t>
            </w:r>
          </w:p>
        </w:tc>
        <w:tc>
          <w:tcPr>
            <w:tcW w:w="709"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rPr>
              <w:t>11</w:t>
            </w:r>
            <w:r w:rsidRPr="001476CB">
              <w:rPr>
                <w:rFonts w:ascii="Times New Roman" w:hAnsi="Times New Roman"/>
                <w:lang w:val="bg-BG"/>
              </w:rPr>
              <w:t>6</w:t>
            </w:r>
          </w:p>
        </w:tc>
        <w:tc>
          <w:tcPr>
            <w:tcW w:w="1276"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6036,969</w:t>
            </w:r>
          </w:p>
        </w:tc>
        <w:tc>
          <w:tcPr>
            <w:tcW w:w="709"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89</w:t>
            </w:r>
          </w:p>
        </w:tc>
        <w:tc>
          <w:tcPr>
            <w:tcW w:w="1275" w:type="dxa"/>
            <w:tcBorders>
              <w:top w:val="nil"/>
              <w:left w:val="nil"/>
              <w:bottom w:val="single" w:sz="4" w:space="0" w:color="auto"/>
              <w:right w:val="single" w:sz="8"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5518,894</w:t>
            </w:r>
          </w:p>
        </w:tc>
      </w:tr>
      <w:tr w:rsidR="004D0DA8" w:rsidRPr="001476CB" w:rsidTr="00E977BA">
        <w:trPr>
          <w:trHeight w:val="255"/>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Каварна</w:t>
            </w:r>
          </w:p>
        </w:tc>
        <w:tc>
          <w:tcPr>
            <w:tcW w:w="1418"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5496,969</w:t>
            </w:r>
          </w:p>
        </w:tc>
        <w:tc>
          <w:tcPr>
            <w:tcW w:w="850"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164</w:t>
            </w:r>
          </w:p>
        </w:tc>
        <w:tc>
          <w:tcPr>
            <w:tcW w:w="1418"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4 561,388</w:t>
            </w:r>
          </w:p>
        </w:tc>
        <w:tc>
          <w:tcPr>
            <w:tcW w:w="567"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0</w:t>
            </w:r>
          </w:p>
        </w:tc>
        <w:tc>
          <w:tcPr>
            <w:tcW w:w="1275"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0</w:t>
            </w:r>
          </w:p>
        </w:tc>
        <w:tc>
          <w:tcPr>
            <w:tcW w:w="709"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18</w:t>
            </w:r>
          </w:p>
        </w:tc>
        <w:tc>
          <w:tcPr>
            <w:tcW w:w="1276"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935,481</w:t>
            </w:r>
          </w:p>
        </w:tc>
        <w:tc>
          <w:tcPr>
            <w:tcW w:w="709"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17</w:t>
            </w:r>
          </w:p>
        </w:tc>
        <w:tc>
          <w:tcPr>
            <w:tcW w:w="1275" w:type="dxa"/>
            <w:tcBorders>
              <w:top w:val="nil"/>
              <w:left w:val="nil"/>
              <w:bottom w:val="single" w:sz="4" w:space="0" w:color="auto"/>
              <w:right w:val="single" w:sz="8"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933,581</w:t>
            </w:r>
          </w:p>
        </w:tc>
      </w:tr>
      <w:tr w:rsidR="004D0DA8" w:rsidRPr="001476CB" w:rsidTr="00E977BA">
        <w:trPr>
          <w:trHeight w:val="255"/>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Крушари</w:t>
            </w:r>
          </w:p>
        </w:tc>
        <w:tc>
          <w:tcPr>
            <w:tcW w:w="1418"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45 115,913</w:t>
            </w:r>
          </w:p>
        </w:tc>
        <w:tc>
          <w:tcPr>
            <w:tcW w:w="850"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1898</w:t>
            </w:r>
          </w:p>
        </w:tc>
        <w:tc>
          <w:tcPr>
            <w:tcW w:w="1418"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42 559,375</w:t>
            </w:r>
          </w:p>
        </w:tc>
        <w:tc>
          <w:tcPr>
            <w:tcW w:w="567"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1</w:t>
            </w:r>
          </w:p>
        </w:tc>
        <w:tc>
          <w:tcPr>
            <w:tcW w:w="1275"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65,000</w:t>
            </w:r>
          </w:p>
        </w:tc>
        <w:tc>
          <w:tcPr>
            <w:tcW w:w="709"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92</w:t>
            </w:r>
          </w:p>
        </w:tc>
        <w:tc>
          <w:tcPr>
            <w:tcW w:w="1276"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2 491,538</w:t>
            </w:r>
          </w:p>
        </w:tc>
        <w:tc>
          <w:tcPr>
            <w:tcW w:w="709"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92</w:t>
            </w:r>
          </w:p>
        </w:tc>
        <w:tc>
          <w:tcPr>
            <w:tcW w:w="1275" w:type="dxa"/>
            <w:tcBorders>
              <w:top w:val="nil"/>
              <w:left w:val="nil"/>
              <w:bottom w:val="single" w:sz="4" w:space="0" w:color="auto"/>
              <w:right w:val="single" w:sz="8"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2 556,538</w:t>
            </w:r>
          </w:p>
        </w:tc>
      </w:tr>
      <w:tr w:rsidR="004D0DA8" w:rsidRPr="001476CB" w:rsidTr="00E977BA">
        <w:trPr>
          <w:trHeight w:val="255"/>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 xml:space="preserve">Тервел </w:t>
            </w:r>
          </w:p>
        </w:tc>
        <w:tc>
          <w:tcPr>
            <w:tcW w:w="1418"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34 454,623</w:t>
            </w:r>
          </w:p>
        </w:tc>
        <w:tc>
          <w:tcPr>
            <w:tcW w:w="850"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1512</w:t>
            </w:r>
          </w:p>
        </w:tc>
        <w:tc>
          <w:tcPr>
            <w:tcW w:w="1418"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32 679,841</w:t>
            </w:r>
          </w:p>
        </w:tc>
        <w:tc>
          <w:tcPr>
            <w:tcW w:w="567"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lang w:val="bg-BG"/>
              </w:rPr>
            </w:pPr>
            <w:r w:rsidRPr="001476CB">
              <w:rPr>
                <w:rFonts w:ascii="Times New Roman" w:hAnsi="Times New Roman"/>
                <w:lang w:val="bg-BG"/>
              </w:rPr>
              <w:t>5</w:t>
            </w:r>
          </w:p>
        </w:tc>
        <w:tc>
          <w:tcPr>
            <w:tcW w:w="1275"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66,902</w:t>
            </w:r>
          </w:p>
        </w:tc>
        <w:tc>
          <w:tcPr>
            <w:tcW w:w="709"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63</w:t>
            </w:r>
          </w:p>
        </w:tc>
        <w:tc>
          <w:tcPr>
            <w:tcW w:w="1276"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2179,177</w:t>
            </w:r>
          </w:p>
        </w:tc>
        <w:tc>
          <w:tcPr>
            <w:tcW w:w="709" w:type="dxa"/>
            <w:tcBorders>
              <w:top w:val="nil"/>
              <w:left w:val="nil"/>
              <w:bottom w:val="single" w:sz="4"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54</w:t>
            </w:r>
          </w:p>
        </w:tc>
        <w:tc>
          <w:tcPr>
            <w:tcW w:w="1275" w:type="dxa"/>
            <w:tcBorders>
              <w:top w:val="nil"/>
              <w:left w:val="nil"/>
              <w:bottom w:val="single" w:sz="4" w:space="0" w:color="auto"/>
              <w:right w:val="single" w:sz="8"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1774,782</w:t>
            </w:r>
          </w:p>
        </w:tc>
      </w:tr>
      <w:tr w:rsidR="004D0DA8" w:rsidRPr="001476CB" w:rsidTr="00E977BA">
        <w:trPr>
          <w:trHeight w:val="270"/>
        </w:trPr>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rPr>
            </w:pPr>
            <w:r w:rsidRPr="001476CB">
              <w:rPr>
                <w:rFonts w:ascii="Times New Roman" w:hAnsi="Times New Roman"/>
              </w:rPr>
              <w:t>Шабла</w:t>
            </w:r>
          </w:p>
        </w:tc>
        <w:tc>
          <w:tcPr>
            <w:tcW w:w="1418" w:type="dxa"/>
            <w:tcBorders>
              <w:top w:val="nil"/>
              <w:left w:val="nil"/>
              <w:bottom w:val="single" w:sz="8"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2571,117</w:t>
            </w:r>
          </w:p>
        </w:tc>
        <w:tc>
          <w:tcPr>
            <w:tcW w:w="850" w:type="dxa"/>
            <w:tcBorders>
              <w:top w:val="nil"/>
              <w:left w:val="nil"/>
              <w:bottom w:val="single" w:sz="8"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71</w:t>
            </w:r>
          </w:p>
        </w:tc>
        <w:tc>
          <w:tcPr>
            <w:tcW w:w="1418" w:type="dxa"/>
            <w:tcBorders>
              <w:top w:val="nil"/>
              <w:left w:val="nil"/>
              <w:bottom w:val="single" w:sz="8"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2479,161</w:t>
            </w:r>
          </w:p>
        </w:tc>
        <w:tc>
          <w:tcPr>
            <w:tcW w:w="567" w:type="dxa"/>
            <w:tcBorders>
              <w:top w:val="nil"/>
              <w:left w:val="nil"/>
              <w:bottom w:val="single" w:sz="8"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0</w:t>
            </w:r>
          </w:p>
        </w:tc>
        <w:tc>
          <w:tcPr>
            <w:tcW w:w="1275" w:type="dxa"/>
            <w:tcBorders>
              <w:top w:val="nil"/>
              <w:left w:val="nil"/>
              <w:bottom w:val="single" w:sz="8"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0,000</w:t>
            </w:r>
          </w:p>
        </w:tc>
        <w:tc>
          <w:tcPr>
            <w:tcW w:w="709" w:type="dxa"/>
            <w:tcBorders>
              <w:top w:val="nil"/>
              <w:left w:val="nil"/>
              <w:bottom w:val="single" w:sz="8"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w:t>
            </w:r>
          </w:p>
        </w:tc>
        <w:tc>
          <w:tcPr>
            <w:tcW w:w="1276" w:type="dxa"/>
            <w:tcBorders>
              <w:top w:val="nil"/>
              <w:left w:val="nil"/>
              <w:bottom w:val="single" w:sz="8"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91,956</w:t>
            </w:r>
          </w:p>
        </w:tc>
        <w:tc>
          <w:tcPr>
            <w:tcW w:w="709" w:type="dxa"/>
            <w:tcBorders>
              <w:top w:val="nil"/>
              <w:left w:val="nil"/>
              <w:bottom w:val="single" w:sz="8" w:space="0" w:color="auto"/>
              <w:right w:val="single" w:sz="4"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2</w:t>
            </w:r>
          </w:p>
        </w:tc>
        <w:tc>
          <w:tcPr>
            <w:tcW w:w="1275" w:type="dxa"/>
            <w:tcBorders>
              <w:top w:val="nil"/>
              <w:left w:val="nil"/>
              <w:bottom w:val="single" w:sz="8" w:space="0" w:color="auto"/>
              <w:right w:val="single" w:sz="8" w:space="0" w:color="auto"/>
            </w:tcBorders>
            <w:shd w:val="clear" w:color="auto" w:fill="auto"/>
            <w:noWrap/>
            <w:hideMark/>
          </w:tcPr>
          <w:p w:rsidR="004D0DA8" w:rsidRPr="001476CB" w:rsidRDefault="004D0DA8" w:rsidP="00E977BA">
            <w:pPr>
              <w:jc w:val="center"/>
              <w:rPr>
                <w:rFonts w:ascii="Times New Roman" w:hAnsi="Times New Roman"/>
              </w:rPr>
            </w:pPr>
            <w:r w:rsidRPr="001476CB">
              <w:rPr>
                <w:rFonts w:ascii="Times New Roman" w:hAnsi="Times New Roman"/>
              </w:rPr>
              <w:t>91,956</w:t>
            </w:r>
          </w:p>
        </w:tc>
      </w:tr>
      <w:tr w:rsidR="004D0DA8" w:rsidRPr="001476CB" w:rsidTr="00E977BA">
        <w:trPr>
          <w:trHeight w:val="270"/>
        </w:trPr>
        <w:tc>
          <w:tcPr>
            <w:tcW w:w="1276" w:type="dxa"/>
            <w:tcBorders>
              <w:top w:val="nil"/>
              <w:left w:val="single" w:sz="8" w:space="0" w:color="auto"/>
              <w:bottom w:val="single" w:sz="8" w:space="0" w:color="auto"/>
              <w:right w:val="nil"/>
            </w:tcBorders>
            <w:shd w:val="clear" w:color="auto" w:fill="auto"/>
            <w:noWrap/>
            <w:vAlign w:val="bottom"/>
            <w:hideMark/>
          </w:tcPr>
          <w:p w:rsidR="004D0DA8" w:rsidRPr="001476CB" w:rsidRDefault="004D0DA8" w:rsidP="00E977BA">
            <w:pPr>
              <w:overflowPunct/>
              <w:autoSpaceDE/>
              <w:autoSpaceDN/>
              <w:adjustRightInd/>
              <w:textAlignment w:val="auto"/>
              <w:rPr>
                <w:rFonts w:ascii="Times New Roman" w:hAnsi="Times New Roman"/>
                <w:b/>
                <w:bCs/>
              </w:rPr>
            </w:pPr>
            <w:r w:rsidRPr="001476CB">
              <w:rPr>
                <w:rFonts w:ascii="Times New Roman" w:hAnsi="Times New Roman"/>
                <w:b/>
                <w:bCs/>
              </w:rPr>
              <w:t>Общо:</w:t>
            </w:r>
          </w:p>
        </w:tc>
        <w:tc>
          <w:tcPr>
            <w:tcW w:w="1418" w:type="dxa"/>
            <w:tcBorders>
              <w:top w:val="nil"/>
              <w:left w:val="single" w:sz="8" w:space="0" w:color="auto"/>
              <w:bottom w:val="single" w:sz="8" w:space="0" w:color="auto"/>
              <w:right w:val="nil"/>
            </w:tcBorders>
            <w:shd w:val="clear" w:color="auto" w:fill="auto"/>
            <w:noWrap/>
            <w:hideMark/>
          </w:tcPr>
          <w:p w:rsidR="004D0DA8" w:rsidRPr="001476CB" w:rsidRDefault="004D0DA8" w:rsidP="00E977BA">
            <w:pPr>
              <w:jc w:val="center"/>
              <w:rPr>
                <w:rFonts w:ascii="Times New Roman" w:hAnsi="Times New Roman"/>
                <w:b/>
              </w:rPr>
            </w:pPr>
            <w:r w:rsidRPr="001476CB">
              <w:rPr>
                <w:rFonts w:ascii="Times New Roman" w:hAnsi="Times New Roman"/>
                <w:b/>
              </w:rPr>
              <w:t>185 034,622</w:t>
            </w:r>
          </w:p>
        </w:tc>
        <w:tc>
          <w:tcPr>
            <w:tcW w:w="850" w:type="dxa"/>
            <w:tcBorders>
              <w:top w:val="nil"/>
              <w:left w:val="single" w:sz="8" w:space="0" w:color="auto"/>
              <w:bottom w:val="single" w:sz="8" w:space="0" w:color="auto"/>
              <w:right w:val="single" w:sz="8" w:space="0" w:color="auto"/>
            </w:tcBorders>
            <w:shd w:val="clear" w:color="auto" w:fill="auto"/>
            <w:noWrap/>
            <w:hideMark/>
          </w:tcPr>
          <w:p w:rsidR="004D0DA8" w:rsidRPr="001476CB" w:rsidRDefault="004D0DA8" w:rsidP="00E977BA">
            <w:pPr>
              <w:jc w:val="center"/>
              <w:rPr>
                <w:rFonts w:ascii="Times New Roman" w:hAnsi="Times New Roman"/>
                <w:b/>
              </w:rPr>
            </w:pPr>
            <w:r w:rsidRPr="001476CB">
              <w:rPr>
                <w:rFonts w:ascii="Times New Roman" w:hAnsi="Times New Roman"/>
                <w:b/>
              </w:rPr>
              <w:t>6 116</w:t>
            </w:r>
          </w:p>
        </w:tc>
        <w:tc>
          <w:tcPr>
            <w:tcW w:w="1418" w:type="dxa"/>
            <w:tcBorders>
              <w:top w:val="nil"/>
              <w:left w:val="nil"/>
              <w:bottom w:val="single" w:sz="8" w:space="0" w:color="auto"/>
              <w:right w:val="nil"/>
            </w:tcBorders>
            <w:shd w:val="clear" w:color="auto" w:fill="auto"/>
            <w:noWrap/>
            <w:hideMark/>
          </w:tcPr>
          <w:p w:rsidR="004D0DA8" w:rsidRPr="001476CB" w:rsidRDefault="004D0DA8" w:rsidP="00E977BA">
            <w:pPr>
              <w:jc w:val="center"/>
              <w:rPr>
                <w:rFonts w:ascii="Times New Roman" w:hAnsi="Times New Roman"/>
                <w:b/>
              </w:rPr>
            </w:pPr>
            <w:r w:rsidRPr="001476CB">
              <w:rPr>
                <w:rFonts w:ascii="Times New Roman" w:hAnsi="Times New Roman"/>
                <w:b/>
              </w:rPr>
              <w:t>161 793,737</w:t>
            </w:r>
          </w:p>
        </w:tc>
        <w:tc>
          <w:tcPr>
            <w:tcW w:w="567" w:type="dxa"/>
            <w:tcBorders>
              <w:top w:val="nil"/>
              <w:left w:val="single" w:sz="8" w:space="0" w:color="auto"/>
              <w:bottom w:val="single" w:sz="8" w:space="0" w:color="auto"/>
              <w:right w:val="single" w:sz="8" w:space="0" w:color="auto"/>
            </w:tcBorders>
            <w:shd w:val="clear" w:color="auto" w:fill="auto"/>
            <w:noWrap/>
            <w:hideMark/>
          </w:tcPr>
          <w:p w:rsidR="004D0DA8" w:rsidRPr="001476CB" w:rsidRDefault="004D0DA8" w:rsidP="00E977BA">
            <w:pPr>
              <w:jc w:val="center"/>
              <w:rPr>
                <w:rFonts w:ascii="Times New Roman" w:hAnsi="Times New Roman"/>
                <w:b/>
                <w:lang w:val="bg-BG"/>
              </w:rPr>
            </w:pPr>
            <w:r w:rsidRPr="001476CB">
              <w:rPr>
                <w:rFonts w:ascii="Times New Roman" w:hAnsi="Times New Roman"/>
                <w:b/>
                <w:lang w:val="bg-BG"/>
              </w:rPr>
              <w:t>19</w:t>
            </w:r>
          </w:p>
        </w:tc>
        <w:tc>
          <w:tcPr>
            <w:tcW w:w="1275" w:type="dxa"/>
            <w:tcBorders>
              <w:top w:val="nil"/>
              <w:left w:val="nil"/>
              <w:bottom w:val="single" w:sz="8" w:space="0" w:color="auto"/>
              <w:right w:val="single" w:sz="8" w:space="0" w:color="auto"/>
            </w:tcBorders>
            <w:shd w:val="clear" w:color="auto" w:fill="auto"/>
            <w:noWrap/>
            <w:hideMark/>
          </w:tcPr>
          <w:p w:rsidR="004D0DA8" w:rsidRPr="001476CB" w:rsidRDefault="004D0DA8" w:rsidP="00E977BA">
            <w:pPr>
              <w:jc w:val="center"/>
              <w:rPr>
                <w:rFonts w:ascii="Times New Roman" w:hAnsi="Times New Roman"/>
                <w:b/>
              </w:rPr>
            </w:pPr>
            <w:r w:rsidRPr="001476CB">
              <w:rPr>
                <w:rFonts w:ascii="Times New Roman" w:hAnsi="Times New Roman"/>
                <w:b/>
              </w:rPr>
              <w:t>412,074</w:t>
            </w:r>
          </w:p>
        </w:tc>
        <w:tc>
          <w:tcPr>
            <w:tcW w:w="709" w:type="dxa"/>
            <w:tcBorders>
              <w:top w:val="nil"/>
              <w:left w:val="nil"/>
              <w:bottom w:val="single" w:sz="8" w:space="0" w:color="auto"/>
              <w:right w:val="single" w:sz="8" w:space="0" w:color="auto"/>
            </w:tcBorders>
            <w:shd w:val="clear" w:color="auto" w:fill="auto"/>
            <w:noWrap/>
            <w:hideMark/>
          </w:tcPr>
          <w:p w:rsidR="004D0DA8" w:rsidRPr="001476CB" w:rsidRDefault="004D0DA8" w:rsidP="00E977BA">
            <w:pPr>
              <w:jc w:val="center"/>
              <w:rPr>
                <w:rFonts w:ascii="Times New Roman" w:hAnsi="Times New Roman"/>
                <w:b/>
              </w:rPr>
            </w:pPr>
            <w:r w:rsidRPr="001476CB">
              <w:rPr>
                <w:rFonts w:ascii="Times New Roman" w:hAnsi="Times New Roman"/>
                <w:b/>
              </w:rPr>
              <w:t>360</w:t>
            </w:r>
          </w:p>
        </w:tc>
        <w:tc>
          <w:tcPr>
            <w:tcW w:w="1276" w:type="dxa"/>
            <w:tcBorders>
              <w:top w:val="nil"/>
              <w:left w:val="nil"/>
              <w:bottom w:val="single" w:sz="8" w:space="0" w:color="auto"/>
              <w:right w:val="single" w:sz="8" w:space="0" w:color="auto"/>
            </w:tcBorders>
            <w:shd w:val="clear" w:color="auto" w:fill="auto"/>
            <w:noWrap/>
            <w:hideMark/>
          </w:tcPr>
          <w:p w:rsidR="004D0DA8" w:rsidRPr="001476CB" w:rsidRDefault="004D0DA8" w:rsidP="00E977BA">
            <w:pPr>
              <w:jc w:val="center"/>
              <w:rPr>
                <w:rFonts w:ascii="Times New Roman" w:hAnsi="Times New Roman"/>
                <w:b/>
              </w:rPr>
            </w:pPr>
            <w:r w:rsidRPr="001476CB">
              <w:rPr>
                <w:rFonts w:ascii="Times New Roman" w:hAnsi="Times New Roman"/>
                <w:b/>
              </w:rPr>
              <w:t>23 988,293</w:t>
            </w:r>
          </w:p>
        </w:tc>
        <w:tc>
          <w:tcPr>
            <w:tcW w:w="709" w:type="dxa"/>
            <w:tcBorders>
              <w:top w:val="nil"/>
              <w:left w:val="nil"/>
              <w:bottom w:val="single" w:sz="8" w:space="0" w:color="auto"/>
              <w:right w:val="single" w:sz="8" w:space="0" w:color="auto"/>
            </w:tcBorders>
            <w:shd w:val="clear" w:color="auto" w:fill="auto"/>
            <w:noWrap/>
            <w:hideMark/>
          </w:tcPr>
          <w:p w:rsidR="004D0DA8" w:rsidRPr="001476CB" w:rsidRDefault="004D0DA8" w:rsidP="00E977BA">
            <w:pPr>
              <w:jc w:val="center"/>
              <w:rPr>
                <w:rFonts w:ascii="Times New Roman" w:hAnsi="Times New Roman"/>
                <w:b/>
              </w:rPr>
            </w:pPr>
            <w:r w:rsidRPr="001476CB">
              <w:rPr>
                <w:rFonts w:ascii="Times New Roman" w:hAnsi="Times New Roman"/>
                <w:b/>
              </w:rPr>
              <w:t>322</w:t>
            </w:r>
          </w:p>
        </w:tc>
        <w:tc>
          <w:tcPr>
            <w:tcW w:w="1275" w:type="dxa"/>
            <w:tcBorders>
              <w:top w:val="nil"/>
              <w:left w:val="nil"/>
              <w:bottom w:val="single" w:sz="8" w:space="0" w:color="auto"/>
              <w:right w:val="single" w:sz="8" w:space="0" w:color="auto"/>
            </w:tcBorders>
            <w:shd w:val="clear" w:color="auto" w:fill="auto"/>
            <w:noWrap/>
            <w:hideMark/>
          </w:tcPr>
          <w:p w:rsidR="004D0DA8" w:rsidRPr="001476CB" w:rsidRDefault="004D0DA8" w:rsidP="00E977BA">
            <w:pPr>
              <w:jc w:val="center"/>
              <w:rPr>
                <w:rFonts w:ascii="Times New Roman" w:hAnsi="Times New Roman"/>
                <w:b/>
              </w:rPr>
            </w:pPr>
            <w:r w:rsidRPr="001476CB">
              <w:rPr>
                <w:rFonts w:ascii="Times New Roman" w:hAnsi="Times New Roman"/>
                <w:b/>
              </w:rPr>
              <w:t>23 240,884</w:t>
            </w:r>
          </w:p>
        </w:tc>
      </w:tr>
    </w:tbl>
    <w:p w:rsidR="004D0DA8" w:rsidRPr="0002695F" w:rsidRDefault="004D0DA8" w:rsidP="004D0DA8">
      <w:pPr>
        <w:overflowPunct/>
        <w:autoSpaceDE/>
        <w:autoSpaceDN/>
        <w:adjustRightInd/>
        <w:ind w:firstLine="567"/>
        <w:jc w:val="both"/>
        <w:textAlignment w:val="auto"/>
        <w:rPr>
          <w:rFonts w:ascii="Times New Roman" w:eastAsia="Calibri" w:hAnsi="Times New Roman"/>
          <w:sz w:val="22"/>
          <w:szCs w:val="22"/>
          <w:lang w:val="bg-BG"/>
        </w:rPr>
      </w:pPr>
    </w:p>
    <w:p w:rsidR="00DB4B05" w:rsidRPr="00B61118" w:rsidRDefault="00DB4B05" w:rsidP="00F637CE">
      <w:pPr>
        <w:ind w:firstLine="567"/>
        <w:jc w:val="both"/>
        <w:rPr>
          <w:rFonts w:ascii="Times New Roman" w:hAnsi="Times New Roman"/>
          <w:b/>
          <w:bCs/>
          <w:sz w:val="22"/>
          <w:szCs w:val="22"/>
          <w:lang w:val="bg-BG"/>
        </w:rPr>
      </w:pPr>
    </w:p>
    <w:p w:rsidR="00B843B8" w:rsidRDefault="000E4C50" w:rsidP="00F637CE">
      <w:pPr>
        <w:ind w:firstLine="567"/>
        <w:jc w:val="both"/>
        <w:rPr>
          <w:rFonts w:ascii="Times New Roman" w:hAnsi="Times New Roman"/>
          <w:b/>
          <w:bCs/>
          <w:sz w:val="22"/>
          <w:szCs w:val="22"/>
          <w:lang w:val="bg-BG"/>
        </w:rPr>
      </w:pPr>
      <w:r w:rsidRPr="00B61118">
        <w:rPr>
          <w:rFonts w:ascii="Times New Roman" w:hAnsi="Times New Roman"/>
          <w:b/>
          <w:bCs/>
          <w:sz w:val="22"/>
          <w:szCs w:val="22"/>
          <w:lang w:val="bg-BG"/>
        </w:rPr>
        <w:t>І</w:t>
      </w:r>
      <w:r w:rsidR="00FD70C9" w:rsidRPr="00B61118">
        <w:rPr>
          <w:rFonts w:ascii="Times New Roman" w:hAnsi="Times New Roman"/>
          <w:b/>
          <w:bCs/>
          <w:sz w:val="22"/>
          <w:szCs w:val="22"/>
          <w:lang w:val="bg-BG"/>
        </w:rPr>
        <w:t>V</w:t>
      </w:r>
      <w:r w:rsidR="00B843B8" w:rsidRPr="00B61118">
        <w:rPr>
          <w:rFonts w:ascii="Times New Roman" w:hAnsi="Times New Roman"/>
          <w:b/>
          <w:bCs/>
          <w:sz w:val="22"/>
          <w:szCs w:val="22"/>
          <w:lang w:val="bg-BG"/>
        </w:rPr>
        <w:t>.</w:t>
      </w:r>
      <w:r w:rsidR="00331FB2">
        <w:rPr>
          <w:rFonts w:ascii="Times New Roman" w:hAnsi="Times New Roman"/>
          <w:b/>
          <w:bCs/>
          <w:sz w:val="22"/>
          <w:szCs w:val="22"/>
          <w:lang w:val="bg-BG"/>
        </w:rPr>
        <w:t xml:space="preserve">ДЕЙНОСТИ НА ОСЗ ПО </w:t>
      </w:r>
      <w:r w:rsidR="00B843B8" w:rsidRPr="00B61118">
        <w:rPr>
          <w:rFonts w:ascii="Times New Roman" w:hAnsi="Times New Roman"/>
          <w:b/>
          <w:bCs/>
          <w:sz w:val="22"/>
          <w:szCs w:val="22"/>
          <w:lang w:val="bg-BG"/>
        </w:rPr>
        <w:t>АГРОСТАТИСТИКА</w:t>
      </w:r>
    </w:p>
    <w:p w:rsidR="005A6C7C" w:rsidRPr="00B61118" w:rsidRDefault="005A6C7C" w:rsidP="00F637CE">
      <w:pPr>
        <w:ind w:firstLine="567"/>
        <w:jc w:val="both"/>
        <w:rPr>
          <w:rFonts w:ascii="Times New Roman" w:hAnsi="Times New Roman"/>
          <w:b/>
          <w:bCs/>
          <w:sz w:val="22"/>
          <w:szCs w:val="22"/>
          <w:lang w:val="bg-BG"/>
        </w:rPr>
      </w:pPr>
    </w:p>
    <w:p w:rsidR="0002695F" w:rsidRPr="0002695F" w:rsidRDefault="0002695F" w:rsidP="0002695F">
      <w:pPr>
        <w:overflowPunct/>
        <w:autoSpaceDE/>
        <w:adjustRightInd/>
        <w:ind w:firstLine="567"/>
        <w:jc w:val="both"/>
        <w:rPr>
          <w:rFonts w:ascii="Times New Roman" w:eastAsia="Calibri" w:hAnsi="Times New Roman"/>
          <w:sz w:val="22"/>
          <w:szCs w:val="22"/>
          <w:lang w:val="bg-BG"/>
        </w:rPr>
      </w:pPr>
      <w:r w:rsidRPr="0002695F">
        <w:rPr>
          <w:rFonts w:ascii="Times New Roman" w:eastAsia="Calibri" w:hAnsi="Times New Roman"/>
          <w:sz w:val="22"/>
          <w:szCs w:val="22"/>
          <w:lang w:val="bg-BG"/>
        </w:rPr>
        <w:t>В приетата Национална статистическа програма за 202</w:t>
      </w:r>
      <w:r w:rsidR="00943E26">
        <w:rPr>
          <w:rFonts w:ascii="Times New Roman" w:eastAsia="Calibri" w:hAnsi="Times New Roman"/>
          <w:sz w:val="22"/>
          <w:szCs w:val="22"/>
          <w:lang w:val="bg-BG"/>
        </w:rPr>
        <w:t>1</w:t>
      </w:r>
      <w:r w:rsidRPr="0002695F">
        <w:rPr>
          <w:rFonts w:ascii="Times New Roman" w:eastAsia="Calibri" w:hAnsi="Times New Roman"/>
          <w:sz w:val="22"/>
          <w:szCs w:val="22"/>
          <w:lang w:val="bg-BG"/>
        </w:rPr>
        <w:t xml:space="preserve">г. са включени 20 изследвания в 8 продуктови анкети, които се организират и провеждат от МЗХГ и областните дирекции по „Земеделие“. </w:t>
      </w:r>
    </w:p>
    <w:p w:rsidR="0002695F" w:rsidRPr="0002695F" w:rsidRDefault="0002695F" w:rsidP="0002695F">
      <w:pPr>
        <w:overflowPunct/>
        <w:autoSpaceDE/>
        <w:adjustRightInd/>
        <w:ind w:firstLine="567"/>
        <w:jc w:val="both"/>
        <w:rPr>
          <w:rFonts w:ascii="Times New Roman" w:eastAsia="Calibri" w:hAnsi="Times New Roman"/>
          <w:sz w:val="22"/>
          <w:szCs w:val="22"/>
          <w:lang w:val="bg-BG"/>
        </w:rPr>
      </w:pPr>
      <w:r w:rsidRPr="0002695F">
        <w:rPr>
          <w:rFonts w:ascii="Times New Roman" w:eastAsia="Calibri" w:hAnsi="Times New Roman"/>
          <w:sz w:val="22"/>
          <w:szCs w:val="22"/>
          <w:lang w:val="bg-BG"/>
        </w:rPr>
        <w:t>С цел намаляване на финансовите разходи за провеждане на наблюденията, анкетирането на стопанствата се извършва от експертите по агростатистика от Областна дирекция „Земеделие” и служители на общинските служби по земеделие, определени със заповед на директора на Областна дирекция „Земеделие”, град Добрич.</w:t>
      </w:r>
    </w:p>
    <w:p w:rsidR="0002695F" w:rsidRPr="0002695F" w:rsidRDefault="0002695F" w:rsidP="000E4C50">
      <w:pPr>
        <w:ind w:firstLine="567"/>
        <w:jc w:val="both"/>
        <w:rPr>
          <w:rFonts w:ascii="Times New Roman" w:hAnsi="Times New Roman"/>
          <w:bCs/>
          <w:sz w:val="22"/>
          <w:szCs w:val="22"/>
          <w:lang w:val="bg-BG"/>
        </w:rPr>
      </w:pPr>
      <w:r w:rsidRPr="0002695F">
        <w:rPr>
          <w:rFonts w:ascii="Times New Roman" w:hAnsi="Times New Roman"/>
          <w:sz w:val="22"/>
          <w:szCs w:val="22"/>
          <w:lang w:val="bg-BG"/>
        </w:rPr>
        <w:t>През 202</w:t>
      </w:r>
      <w:r w:rsidR="00943E26">
        <w:rPr>
          <w:rFonts w:ascii="Times New Roman" w:hAnsi="Times New Roman"/>
          <w:sz w:val="22"/>
          <w:szCs w:val="22"/>
          <w:lang w:val="bg-BG"/>
        </w:rPr>
        <w:t>1</w:t>
      </w:r>
      <w:r w:rsidRPr="0002695F">
        <w:rPr>
          <w:rFonts w:ascii="Times New Roman" w:hAnsi="Times New Roman"/>
          <w:sz w:val="22"/>
          <w:szCs w:val="22"/>
          <w:lang w:val="bg-BG"/>
        </w:rPr>
        <w:t>г. Общински служби „Земеделие“ извършиха 140</w:t>
      </w:r>
      <w:r w:rsidR="00943E26">
        <w:rPr>
          <w:rFonts w:ascii="Times New Roman" w:hAnsi="Times New Roman"/>
          <w:sz w:val="22"/>
          <w:szCs w:val="22"/>
          <w:lang w:val="bg-BG"/>
        </w:rPr>
        <w:t>3</w:t>
      </w:r>
      <w:r w:rsidRPr="0002695F">
        <w:rPr>
          <w:rFonts w:ascii="Times New Roman" w:hAnsi="Times New Roman"/>
          <w:sz w:val="22"/>
          <w:szCs w:val="22"/>
          <w:lang w:val="bg-BG"/>
        </w:rPr>
        <w:t xml:space="preserve"> бр. анкети</w:t>
      </w:r>
      <w:r w:rsidR="000E4C50">
        <w:rPr>
          <w:rFonts w:ascii="Times New Roman" w:hAnsi="Times New Roman"/>
          <w:sz w:val="22"/>
          <w:szCs w:val="22"/>
          <w:lang w:val="bg-BG"/>
        </w:rPr>
        <w:t>. С</w:t>
      </w:r>
      <w:r w:rsidRPr="0002695F">
        <w:rPr>
          <w:rFonts w:ascii="Times New Roman" w:hAnsi="Times New Roman"/>
          <w:bCs/>
          <w:sz w:val="22"/>
          <w:szCs w:val="22"/>
          <w:lang w:val="bg-BG"/>
        </w:rPr>
        <w:t xml:space="preserve">лужители на общински служби по земеделие участваха в анкетиране на  стопанства, извършвайки дейности по агростатистика посочени в таблицата: </w:t>
      </w:r>
    </w:p>
    <w:p w:rsidR="0002695F" w:rsidRPr="0002695F" w:rsidRDefault="0002695F" w:rsidP="0002695F">
      <w:pPr>
        <w:tabs>
          <w:tab w:val="right" w:pos="0"/>
        </w:tabs>
        <w:ind w:firstLine="567"/>
        <w:jc w:val="both"/>
        <w:rPr>
          <w:rFonts w:ascii="Times New Roman" w:hAnsi="Times New Roman"/>
          <w:bCs/>
          <w:sz w:val="22"/>
          <w:szCs w:val="22"/>
          <w:lang w:val="bg-BG"/>
        </w:rPr>
      </w:pPr>
    </w:p>
    <w:tbl>
      <w:tblPr>
        <w:tblW w:w="10721" w:type="dxa"/>
        <w:jc w:val="center"/>
        <w:tblLayout w:type="fixed"/>
        <w:tblCellMar>
          <w:left w:w="10" w:type="dxa"/>
          <w:right w:w="10" w:type="dxa"/>
        </w:tblCellMar>
        <w:tblLook w:val="0000" w:firstRow="0" w:lastRow="0" w:firstColumn="0" w:lastColumn="0" w:noHBand="0" w:noVBand="0"/>
      </w:tblPr>
      <w:tblGrid>
        <w:gridCol w:w="1392"/>
        <w:gridCol w:w="992"/>
        <w:gridCol w:w="992"/>
        <w:gridCol w:w="1027"/>
        <w:gridCol w:w="989"/>
        <w:gridCol w:w="1103"/>
        <w:gridCol w:w="1027"/>
        <w:gridCol w:w="957"/>
        <w:gridCol w:w="1134"/>
        <w:gridCol w:w="1108"/>
      </w:tblGrid>
      <w:tr w:rsidR="0002695F" w:rsidRPr="0002695F" w:rsidTr="00CD6BD2">
        <w:trPr>
          <w:trHeight w:val="1615"/>
          <w:jc w:val="center"/>
        </w:trPr>
        <w:tc>
          <w:tcPr>
            <w:tcW w:w="13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695F" w:rsidRPr="00321CCA" w:rsidRDefault="0002695F" w:rsidP="00321CCA">
            <w:pPr>
              <w:rPr>
                <w:rFonts w:ascii="Times New Roman" w:hAnsi="Times New Roman"/>
                <w:sz w:val="22"/>
                <w:szCs w:val="22"/>
                <w:lang w:val="bg-BG"/>
              </w:rPr>
            </w:pPr>
            <w:r w:rsidRPr="00321CCA">
              <w:rPr>
                <w:rFonts w:ascii="Times New Roman" w:hAnsi="Times New Roman"/>
                <w:sz w:val="22"/>
                <w:szCs w:val="22"/>
              </w:rPr>
              <w:t xml:space="preserve">Общинска </w:t>
            </w:r>
            <w:r w:rsidRPr="00321CCA">
              <w:rPr>
                <w:rFonts w:ascii="Times New Roman" w:hAnsi="Times New Roman"/>
                <w:sz w:val="22"/>
                <w:szCs w:val="22"/>
                <w:lang w:val="bg-BG"/>
              </w:rPr>
              <w:t>с</w:t>
            </w:r>
            <w:r w:rsidRPr="00321CCA">
              <w:rPr>
                <w:rFonts w:ascii="Times New Roman" w:hAnsi="Times New Roman"/>
                <w:sz w:val="22"/>
                <w:szCs w:val="22"/>
              </w:rPr>
              <w:t>лужба</w:t>
            </w:r>
            <w:r w:rsidRPr="00321CCA">
              <w:rPr>
                <w:rFonts w:ascii="Times New Roman" w:hAnsi="Times New Roman"/>
                <w:sz w:val="22"/>
                <w:szCs w:val="22"/>
                <w:lang w:val="bg-BG"/>
              </w:rPr>
              <w:t xml:space="preserve"> по земеделие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695F" w:rsidRPr="0002695F" w:rsidRDefault="0002695F" w:rsidP="00CD6BD2">
            <w:pPr>
              <w:jc w:val="center"/>
              <w:rPr>
                <w:rFonts w:ascii="Times New Roman" w:hAnsi="Times New Roman"/>
                <w:sz w:val="22"/>
                <w:szCs w:val="22"/>
                <w:lang w:val="bg-BG"/>
              </w:rPr>
            </w:pPr>
            <w:r w:rsidRPr="0002695F">
              <w:rPr>
                <w:rFonts w:ascii="Times New Roman" w:hAnsi="Times New Roman"/>
                <w:sz w:val="22"/>
                <w:szCs w:val="22"/>
                <w:lang w:val="bg-BG"/>
              </w:rPr>
              <w:t>Анкета “Производство на зеленчуци реколта 20</w:t>
            </w:r>
            <w:r>
              <w:rPr>
                <w:rFonts w:ascii="Times New Roman" w:hAnsi="Times New Roman"/>
                <w:sz w:val="22"/>
                <w:szCs w:val="22"/>
                <w:lang w:val="bg-BG"/>
              </w:rPr>
              <w:t>2</w:t>
            </w:r>
            <w:r w:rsidR="00CD6BD2">
              <w:rPr>
                <w:rFonts w:ascii="Times New Roman" w:hAnsi="Times New Roman"/>
                <w:sz w:val="22"/>
                <w:szCs w:val="22"/>
                <w:lang w:val="bg-BG"/>
              </w:rPr>
              <w:t>1</w:t>
            </w:r>
            <w:r w:rsidRPr="0002695F">
              <w:rPr>
                <w:rFonts w:ascii="Times New Roman" w:hAnsi="Times New Roman"/>
                <w:sz w:val="22"/>
                <w:szCs w:val="22"/>
                <w:lang w:val="bg-BG"/>
              </w:rPr>
              <w:t>г.“</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695F" w:rsidRPr="0002695F" w:rsidRDefault="0002695F" w:rsidP="00CD6BD2">
            <w:pPr>
              <w:jc w:val="center"/>
              <w:rPr>
                <w:rFonts w:ascii="Times New Roman" w:hAnsi="Times New Roman"/>
                <w:sz w:val="22"/>
                <w:szCs w:val="22"/>
                <w:lang w:val="bg-BG"/>
              </w:rPr>
            </w:pPr>
            <w:r w:rsidRPr="0002695F">
              <w:rPr>
                <w:rFonts w:ascii="Times New Roman" w:hAnsi="Times New Roman"/>
                <w:sz w:val="22"/>
                <w:szCs w:val="22"/>
                <w:lang w:val="bg-BG"/>
              </w:rPr>
              <w:t>Анкета “Брой  селкостопански  животни към 01.11.20</w:t>
            </w:r>
            <w:r>
              <w:rPr>
                <w:rFonts w:ascii="Times New Roman" w:hAnsi="Times New Roman"/>
                <w:sz w:val="22"/>
                <w:szCs w:val="22"/>
                <w:lang w:val="bg-BG"/>
              </w:rPr>
              <w:t>2</w:t>
            </w:r>
            <w:r w:rsidR="00CD6BD2">
              <w:rPr>
                <w:rFonts w:ascii="Times New Roman" w:hAnsi="Times New Roman"/>
                <w:sz w:val="22"/>
                <w:szCs w:val="22"/>
                <w:lang w:val="bg-BG"/>
              </w:rPr>
              <w:t>1</w:t>
            </w:r>
            <w:r w:rsidRPr="0002695F">
              <w:rPr>
                <w:rFonts w:ascii="Times New Roman" w:hAnsi="Times New Roman"/>
                <w:sz w:val="22"/>
                <w:szCs w:val="22"/>
                <w:lang w:val="bg-BG"/>
              </w:rPr>
              <w:t>г.”</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695F" w:rsidRPr="0002695F" w:rsidRDefault="0002695F" w:rsidP="00CD6BD2">
            <w:pPr>
              <w:jc w:val="center"/>
              <w:rPr>
                <w:rFonts w:ascii="Times New Roman" w:hAnsi="Times New Roman"/>
                <w:sz w:val="22"/>
                <w:szCs w:val="22"/>
                <w:lang w:val="bg-BG"/>
              </w:rPr>
            </w:pPr>
            <w:r w:rsidRPr="0002695F">
              <w:rPr>
                <w:rFonts w:ascii="Times New Roman" w:hAnsi="Times New Roman"/>
                <w:sz w:val="22"/>
                <w:szCs w:val="22"/>
                <w:lang w:val="bg-BG"/>
              </w:rPr>
              <w:t>Анкета “Добиви от полски култури - реколта 20</w:t>
            </w:r>
            <w:r>
              <w:rPr>
                <w:rFonts w:ascii="Times New Roman" w:hAnsi="Times New Roman"/>
                <w:sz w:val="22"/>
                <w:szCs w:val="22"/>
                <w:lang w:val="bg-BG"/>
              </w:rPr>
              <w:t>2</w:t>
            </w:r>
            <w:r w:rsidR="00CD6BD2">
              <w:rPr>
                <w:rFonts w:ascii="Times New Roman" w:hAnsi="Times New Roman"/>
                <w:sz w:val="22"/>
                <w:szCs w:val="22"/>
                <w:lang w:val="bg-BG"/>
              </w:rPr>
              <w:t>1</w:t>
            </w:r>
            <w:r w:rsidRPr="0002695F">
              <w:rPr>
                <w:rFonts w:ascii="Times New Roman" w:hAnsi="Times New Roman"/>
                <w:sz w:val="22"/>
                <w:szCs w:val="22"/>
                <w:lang w:val="bg-BG"/>
              </w:rPr>
              <w:t>г.”</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695F" w:rsidRPr="0002695F" w:rsidRDefault="0002695F" w:rsidP="00CD6BD2">
            <w:pPr>
              <w:jc w:val="center"/>
              <w:rPr>
                <w:rFonts w:ascii="Times New Roman" w:hAnsi="Times New Roman"/>
                <w:sz w:val="22"/>
                <w:szCs w:val="22"/>
                <w:lang w:val="bg-BG"/>
              </w:rPr>
            </w:pPr>
            <w:r w:rsidRPr="0002695F">
              <w:rPr>
                <w:rFonts w:ascii="Times New Roman" w:hAnsi="Times New Roman"/>
                <w:sz w:val="22"/>
                <w:szCs w:val="22"/>
                <w:lang w:val="bg-BG"/>
              </w:rPr>
              <w:t>Анкета “Производство на грозде и вино - реколта 20</w:t>
            </w:r>
            <w:r>
              <w:rPr>
                <w:rFonts w:ascii="Times New Roman" w:hAnsi="Times New Roman"/>
                <w:sz w:val="22"/>
                <w:szCs w:val="22"/>
                <w:lang w:val="bg-BG"/>
              </w:rPr>
              <w:t>2</w:t>
            </w:r>
            <w:r w:rsidR="00CD6BD2">
              <w:rPr>
                <w:rFonts w:ascii="Times New Roman" w:hAnsi="Times New Roman"/>
                <w:sz w:val="22"/>
                <w:szCs w:val="22"/>
                <w:lang w:val="bg-BG"/>
              </w:rPr>
              <w:t>1</w:t>
            </w:r>
            <w:r w:rsidRPr="0002695F">
              <w:rPr>
                <w:rFonts w:ascii="Times New Roman" w:hAnsi="Times New Roman"/>
                <w:sz w:val="22"/>
                <w:szCs w:val="22"/>
                <w:lang w:val="bg-BG"/>
              </w:rPr>
              <w:t>г.”</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695F" w:rsidRPr="0002695F" w:rsidRDefault="0002695F" w:rsidP="00CD6BD2">
            <w:pPr>
              <w:jc w:val="center"/>
              <w:rPr>
                <w:rFonts w:ascii="Times New Roman" w:hAnsi="Times New Roman"/>
                <w:sz w:val="22"/>
                <w:szCs w:val="22"/>
                <w:lang w:val="bg-BG"/>
              </w:rPr>
            </w:pPr>
            <w:r w:rsidRPr="0002695F">
              <w:rPr>
                <w:rFonts w:ascii="Times New Roman" w:hAnsi="Times New Roman"/>
                <w:sz w:val="22"/>
                <w:szCs w:val="22"/>
                <w:lang w:val="bg-BG"/>
              </w:rPr>
              <w:t>Анкета „Пчеларството в България през 20</w:t>
            </w:r>
            <w:r>
              <w:rPr>
                <w:rFonts w:ascii="Times New Roman" w:hAnsi="Times New Roman"/>
                <w:sz w:val="22"/>
                <w:szCs w:val="22"/>
                <w:lang w:val="bg-BG"/>
              </w:rPr>
              <w:t>2</w:t>
            </w:r>
            <w:r w:rsidR="00CD6BD2">
              <w:rPr>
                <w:rFonts w:ascii="Times New Roman" w:hAnsi="Times New Roman"/>
                <w:sz w:val="22"/>
                <w:szCs w:val="22"/>
                <w:lang w:val="bg-BG"/>
              </w:rPr>
              <w:t>1</w:t>
            </w:r>
            <w:r w:rsidRPr="0002695F">
              <w:rPr>
                <w:rFonts w:ascii="Times New Roman" w:hAnsi="Times New Roman"/>
                <w:sz w:val="22"/>
                <w:szCs w:val="22"/>
                <w:lang w:val="bg-BG"/>
              </w:rPr>
              <w:t>г.“</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695F" w:rsidRPr="0002695F" w:rsidRDefault="0002695F" w:rsidP="00CD6BD2">
            <w:pPr>
              <w:ind w:right="-108"/>
              <w:jc w:val="center"/>
              <w:rPr>
                <w:rFonts w:ascii="Times New Roman" w:hAnsi="Times New Roman"/>
                <w:sz w:val="22"/>
                <w:szCs w:val="22"/>
                <w:lang w:val="bg-BG"/>
              </w:rPr>
            </w:pPr>
            <w:r w:rsidRPr="0002695F">
              <w:rPr>
                <w:rFonts w:ascii="Times New Roman" w:hAnsi="Times New Roman"/>
                <w:sz w:val="22"/>
                <w:szCs w:val="22"/>
                <w:lang w:val="bg-BG"/>
              </w:rPr>
              <w:t>Анкета „Птицевъдството в България през 20</w:t>
            </w:r>
            <w:r>
              <w:rPr>
                <w:rFonts w:ascii="Times New Roman" w:hAnsi="Times New Roman"/>
                <w:sz w:val="22"/>
                <w:szCs w:val="22"/>
                <w:lang w:val="bg-BG"/>
              </w:rPr>
              <w:t>2</w:t>
            </w:r>
            <w:r w:rsidR="00CD6BD2">
              <w:rPr>
                <w:rFonts w:ascii="Times New Roman" w:hAnsi="Times New Roman"/>
                <w:sz w:val="22"/>
                <w:szCs w:val="22"/>
                <w:lang w:val="bg-BG"/>
              </w:rPr>
              <w:t>1г</w:t>
            </w:r>
            <w:r w:rsidRPr="0002695F">
              <w:rPr>
                <w:rFonts w:ascii="Times New Roman" w:hAnsi="Times New Roman"/>
                <w:sz w:val="22"/>
                <w:szCs w:val="22"/>
                <w:lang w:val="bg-BG"/>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695F" w:rsidRPr="0002695F" w:rsidRDefault="0002695F" w:rsidP="00CD6BD2">
            <w:pPr>
              <w:ind w:right="-108"/>
              <w:jc w:val="center"/>
              <w:rPr>
                <w:rFonts w:ascii="Times New Roman" w:hAnsi="Times New Roman"/>
                <w:sz w:val="22"/>
                <w:szCs w:val="22"/>
                <w:lang w:val="bg-BG"/>
              </w:rPr>
            </w:pPr>
            <w:r w:rsidRPr="0002695F">
              <w:rPr>
                <w:rFonts w:ascii="Times New Roman" w:hAnsi="Times New Roman"/>
                <w:sz w:val="22"/>
                <w:szCs w:val="22"/>
                <w:lang w:val="bg-BG"/>
              </w:rPr>
              <w:t>Анкета “Производство на плодове - реколта 20</w:t>
            </w:r>
            <w:r>
              <w:rPr>
                <w:rFonts w:ascii="Times New Roman" w:hAnsi="Times New Roman"/>
                <w:sz w:val="22"/>
                <w:szCs w:val="22"/>
                <w:lang w:val="bg-BG"/>
              </w:rPr>
              <w:t>2</w:t>
            </w:r>
            <w:r w:rsidR="00CD6BD2">
              <w:rPr>
                <w:rFonts w:ascii="Times New Roman" w:hAnsi="Times New Roman"/>
                <w:sz w:val="22"/>
                <w:szCs w:val="22"/>
                <w:lang w:val="bg-BG"/>
              </w:rPr>
              <w:t>1</w:t>
            </w:r>
            <w:r w:rsidRPr="0002695F">
              <w:rPr>
                <w:rFonts w:ascii="Times New Roman" w:hAnsi="Times New Roman"/>
                <w:sz w:val="22"/>
                <w:szCs w:val="22"/>
                <w:lang w:val="bg-BG"/>
              </w:rPr>
              <w:t>г.”</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695F" w:rsidRPr="0002695F" w:rsidRDefault="0002695F" w:rsidP="00CD6BD2">
            <w:pPr>
              <w:jc w:val="center"/>
              <w:rPr>
                <w:rFonts w:ascii="Times New Roman" w:hAnsi="Times New Roman"/>
                <w:sz w:val="22"/>
                <w:szCs w:val="22"/>
                <w:lang w:val="bg-BG"/>
              </w:rPr>
            </w:pPr>
            <w:r w:rsidRPr="0002695F">
              <w:rPr>
                <w:rFonts w:ascii="Times New Roman" w:hAnsi="Times New Roman"/>
                <w:sz w:val="22"/>
                <w:szCs w:val="22"/>
              </w:rPr>
              <w:t>БАНСИК 20</w:t>
            </w:r>
            <w:r>
              <w:rPr>
                <w:rFonts w:ascii="Times New Roman" w:hAnsi="Times New Roman"/>
                <w:sz w:val="22"/>
                <w:szCs w:val="22"/>
                <w:lang w:val="bg-BG"/>
              </w:rPr>
              <w:t>2</w:t>
            </w:r>
            <w:r w:rsidR="00CD6BD2">
              <w:rPr>
                <w:rFonts w:ascii="Times New Roman" w:hAnsi="Times New Roman"/>
                <w:sz w:val="22"/>
                <w:szCs w:val="22"/>
                <w:lang w:val="bg-BG"/>
              </w:rPr>
              <w:t>1</w:t>
            </w:r>
          </w:p>
        </w:tc>
        <w:tc>
          <w:tcPr>
            <w:tcW w:w="11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695F" w:rsidRPr="0002695F" w:rsidRDefault="0002695F" w:rsidP="0002695F">
            <w:pPr>
              <w:ind w:right="-155" w:hanging="108"/>
              <w:jc w:val="center"/>
              <w:rPr>
                <w:rFonts w:ascii="Times New Roman" w:hAnsi="Times New Roman"/>
                <w:b/>
                <w:bCs/>
                <w:sz w:val="22"/>
                <w:szCs w:val="22"/>
                <w:lang w:val="bg-BG"/>
              </w:rPr>
            </w:pPr>
            <w:r w:rsidRPr="0002695F">
              <w:rPr>
                <w:rFonts w:ascii="Times New Roman" w:hAnsi="Times New Roman"/>
                <w:b/>
                <w:bCs/>
                <w:sz w:val="22"/>
                <w:szCs w:val="22"/>
              </w:rPr>
              <w:t>Общо</w:t>
            </w:r>
          </w:p>
        </w:tc>
      </w:tr>
      <w:tr w:rsidR="0002695F" w:rsidRPr="0002695F" w:rsidTr="00CD6BD2">
        <w:trPr>
          <w:trHeight w:val="419"/>
          <w:jc w:val="center"/>
        </w:trPr>
        <w:tc>
          <w:tcPr>
            <w:tcW w:w="13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695F" w:rsidRPr="00321CCA" w:rsidRDefault="0002695F" w:rsidP="00321CCA">
            <w:pPr>
              <w:rPr>
                <w:rFonts w:ascii="Times New Roman" w:hAnsi="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02695F" w:rsidRPr="0002695F" w:rsidRDefault="0002695F" w:rsidP="0002695F">
            <w:pPr>
              <w:ind w:right="-108" w:hanging="108"/>
              <w:jc w:val="center"/>
              <w:rPr>
                <w:rFonts w:ascii="Times New Roman" w:hAnsi="Times New Roman"/>
                <w:sz w:val="22"/>
                <w:szCs w:val="22"/>
              </w:rPr>
            </w:pPr>
            <w:r w:rsidRPr="0002695F">
              <w:rPr>
                <w:rFonts w:ascii="Times New Roman" w:hAnsi="Times New Roman"/>
                <w:sz w:val="22"/>
                <w:szCs w:val="22"/>
              </w:rPr>
              <w:t>Бр</w:t>
            </w:r>
            <w:r w:rsidRPr="0002695F">
              <w:rPr>
                <w:rFonts w:ascii="Times New Roman" w:hAnsi="Times New Roman"/>
                <w:sz w:val="22"/>
                <w:szCs w:val="22"/>
                <w:lang w:val="bg-BG"/>
              </w:rPr>
              <w:t>.</w:t>
            </w:r>
            <w:r w:rsidRPr="0002695F">
              <w:rPr>
                <w:rFonts w:ascii="Times New Roman" w:hAnsi="Times New Roman"/>
                <w:sz w:val="22"/>
                <w:szCs w:val="22"/>
              </w:rPr>
              <w:t xml:space="preserve"> стопанства</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02695F" w:rsidRPr="0002695F" w:rsidRDefault="0002695F" w:rsidP="0002695F">
            <w:pPr>
              <w:ind w:right="-108" w:hanging="108"/>
              <w:jc w:val="center"/>
              <w:rPr>
                <w:rFonts w:ascii="Times New Roman" w:hAnsi="Times New Roman"/>
                <w:sz w:val="22"/>
                <w:szCs w:val="22"/>
              </w:rPr>
            </w:pPr>
            <w:r w:rsidRPr="0002695F">
              <w:rPr>
                <w:rFonts w:ascii="Times New Roman" w:hAnsi="Times New Roman"/>
                <w:sz w:val="22"/>
                <w:szCs w:val="22"/>
              </w:rPr>
              <w:t>Бр</w:t>
            </w:r>
            <w:r w:rsidRPr="0002695F">
              <w:rPr>
                <w:rFonts w:ascii="Times New Roman" w:hAnsi="Times New Roman"/>
                <w:sz w:val="22"/>
                <w:szCs w:val="22"/>
                <w:lang w:val="bg-BG"/>
              </w:rPr>
              <w:t>.</w:t>
            </w:r>
            <w:r w:rsidRPr="0002695F">
              <w:rPr>
                <w:rFonts w:ascii="Times New Roman" w:hAnsi="Times New Roman"/>
                <w:sz w:val="22"/>
                <w:szCs w:val="22"/>
              </w:rPr>
              <w:t xml:space="preserve"> стопанства</w:t>
            </w:r>
          </w:p>
        </w:tc>
        <w:tc>
          <w:tcPr>
            <w:tcW w:w="102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02695F" w:rsidRPr="0002695F" w:rsidRDefault="0002695F" w:rsidP="0002695F">
            <w:pPr>
              <w:ind w:right="-108" w:hanging="108"/>
              <w:jc w:val="center"/>
              <w:rPr>
                <w:rFonts w:ascii="Times New Roman" w:hAnsi="Times New Roman"/>
                <w:sz w:val="22"/>
                <w:szCs w:val="22"/>
              </w:rPr>
            </w:pPr>
            <w:r w:rsidRPr="0002695F">
              <w:rPr>
                <w:rFonts w:ascii="Times New Roman" w:hAnsi="Times New Roman"/>
                <w:sz w:val="22"/>
                <w:szCs w:val="22"/>
              </w:rPr>
              <w:t>Бр</w:t>
            </w:r>
            <w:r w:rsidRPr="0002695F">
              <w:rPr>
                <w:rFonts w:ascii="Times New Roman" w:hAnsi="Times New Roman"/>
                <w:sz w:val="22"/>
                <w:szCs w:val="22"/>
                <w:lang w:val="bg-BG"/>
              </w:rPr>
              <w:t>.</w:t>
            </w:r>
            <w:r w:rsidRPr="0002695F">
              <w:rPr>
                <w:rFonts w:ascii="Times New Roman" w:hAnsi="Times New Roman"/>
                <w:sz w:val="22"/>
                <w:szCs w:val="22"/>
              </w:rPr>
              <w:t xml:space="preserve"> стопанства</w:t>
            </w:r>
          </w:p>
        </w:tc>
        <w:tc>
          <w:tcPr>
            <w:tcW w:w="98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02695F" w:rsidRPr="0002695F" w:rsidRDefault="0002695F" w:rsidP="0002695F">
            <w:pPr>
              <w:ind w:right="-108" w:hanging="108"/>
              <w:jc w:val="center"/>
              <w:rPr>
                <w:rFonts w:ascii="Times New Roman" w:hAnsi="Times New Roman"/>
                <w:sz w:val="22"/>
                <w:szCs w:val="22"/>
              </w:rPr>
            </w:pPr>
            <w:r w:rsidRPr="0002695F">
              <w:rPr>
                <w:rFonts w:ascii="Times New Roman" w:hAnsi="Times New Roman"/>
                <w:sz w:val="22"/>
                <w:szCs w:val="22"/>
              </w:rPr>
              <w:t>Бр</w:t>
            </w:r>
            <w:r w:rsidRPr="0002695F">
              <w:rPr>
                <w:rFonts w:ascii="Times New Roman" w:hAnsi="Times New Roman"/>
                <w:sz w:val="22"/>
                <w:szCs w:val="22"/>
                <w:lang w:val="bg-BG"/>
              </w:rPr>
              <w:t>.</w:t>
            </w:r>
            <w:r w:rsidRPr="0002695F">
              <w:rPr>
                <w:rFonts w:ascii="Times New Roman" w:hAnsi="Times New Roman"/>
                <w:sz w:val="22"/>
                <w:szCs w:val="22"/>
              </w:rPr>
              <w:t xml:space="preserve"> стопанства</w:t>
            </w:r>
          </w:p>
        </w:tc>
        <w:tc>
          <w:tcPr>
            <w:tcW w:w="11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02695F" w:rsidRPr="0002695F" w:rsidRDefault="0002695F" w:rsidP="0002695F">
            <w:pPr>
              <w:ind w:right="-108" w:hanging="108"/>
              <w:jc w:val="center"/>
              <w:rPr>
                <w:rFonts w:ascii="Times New Roman" w:hAnsi="Times New Roman"/>
                <w:sz w:val="22"/>
                <w:szCs w:val="22"/>
              </w:rPr>
            </w:pPr>
            <w:r w:rsidRPr="0002695F">
              <w:rPr>
                <w:rFonts w:ascii="Times New Roman" w:hAnsi="Times New Roman"/>
                <w:sz w:val="22"/>
                <w:szCs w:val="22"/>
              </w:rPr>
              <w:t>Бр</w:t>
            </w:r>
            <w:r w:rsidRPr="0002695F">
              <w:rPr>
                <w:rFonts w:ascii="Times New Roman" w:hAnsi="Times New Roman"/>
                <w:sz w:val="22"/>
                <w:szCs w:val="22"/>
                <w:lang w:val="bg-BG"/>
              </w:rPr>
              <w:t>.</w:t>
            </w:r>
            <w:r w:rsidRPr="0002695F">
              <w:rPr>
                <w:rFonts w:ascii="Times New Roman" w:hAnsi="Times New Roman"/>
                <w:sz w:val="22"/>
                <w:szCs w:val="22"/>
              </w:rPr>
              <w:t xml:space="preserve"> стопанства</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695F" w:rsidRPr="0002695F" w:rsidRDefault="0002695F" w:rsidP="0002695F">
            <w:pPr>
              <w:ind w:right="-108" w:hanging="108"/>
              <w:jc w:val="center"/>
              <w:rPr>
                <w:rFonts w:ascii="Times New Roman" w:hAnsi="Times New Roman"/>
                <w:sz w:val="22"/>
                <w:szCs w:val="22"/>
              </w:rPr>
            </w:pPr>
            <w:r w:rsidRPr="0002695F">
              <w:rPr>
                <w:rFonts w:ascii="Times New Roman" w:hAnsi="Times New Roman"/>
                <w:sz w:val="22"/>
                <w:szCs w:val="22"/>
              </w:rPr>
              <w:t>Бр</w:t>
            </w:r>
            <w:r w:rsidRPr="0002695F">
              <w:rPr>
                <w:rFonts w:ascii="Times New Roman" w:hAnsi="Times New Roman"/>
                <w:sz w:val="22"/>
                <w:szCs w:val="22"/>
                <w:lang w:val="bg-BG"/>
              </w:rPr>
              <w:t>.</w:t>
            </w:r>
            <w:r w:rsidRPr="0002695F">
              <w:rPr>
                <w:rFonts w:ascii="Times New Roman" w:hAnsi="Times New Roman"/>
                <w:sz w:val="22"/>
                <w:szCs w:val="22"/>
              </w:rPr>
              <w:t xml:space="preserve"> стопанства</w:t>
            </w:r>
          </w:p>
        </w:tc>
        <w:tc>
          <w:tcPr>
            <w:tcW w:w="95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02695F" w:rsidRPr="0002695F" w:rsidRDefault="0002695F" w:rsidP="0002695F">
            <w:pPr>
              <w:ind w:right="-108"/>
              <w:jc w:val="center"/>
              <w:rPr>
                <w:rFonts w:ascii="Times New Roman" w:hAnsi="Times New Roman"/>
                <w:sz w:val="22"/>
                <w:szCs w:val="22"/>
              </w:rPr>
            </w:pPr>
            <w:r w:rsidRPr="0002695F">
              <w:rPr>
                <w:rFonts w:ascii="Times New Roman" w:hAnsi="Times New Roman"/>
                <w:sz w:val="22"/>
                <w:szCs w:val="22"/>
              </w:rPr>
              <w:t>Бр</w:t>
            </w:r>
            <w:r w:rsidRPr="0002695F">
              <w:rPr>
                <w:rFonts w:ascii="Times New Roman" w:hAnsi="Times New Roman"/>
                <w:sz w:val="22"/>
                <w:szCs w:val="22"/>
                <w:lang w:val="bg-BG"/>
              </w:rPr>
              <w:t>.</w:t>
            </w:r>
            <w:r w:rsidRPr="0002695F">
              <w:rPr>
                <w:rFonts w:ascii="Times New Roman" w:hAnsi="Times New Roman"/>
                <w:sz w:val="22"/>
                <w:szCs w:val="22"/>
              </w:rPr>
              <w:t xml:space="preserve"> стопанства</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02695F" w:rsidRPr="0002695F" w:rsidRDefault="0002695F" w:rsidP="0002695F">
            <w:pPr>
              <w:ind w:right="-108" w:hanging="108"/>
              <w:jc w:val="center"/>
              <w:rPr>
                <w:rFonts w:ascii="Times New Roman" w:hAnsi="Times New Roman"/>
                <w:sz w:val="22"/>
                <w:szCs w:val="22"/>
              </w:rPr>
            </w:pPr>
            <w:r w:rsidRPr="0002695F">
              <w:rPr>
                <w:rFonts w:ascii="Times New Roman" w:hAnsi="Times New Roman"/>
                <w:sz w:val="22"/>
                <w:szCs w:val="22"/>
              </w:rPr>
              <w:t>Бр</w:t>
            </w:r>
            <w:r w:rsidRPr="0002695F">
              <w:rPr>
                <w:rFonts w:ascii="Times New Roman" w:hAnsi="Times New Roman"/>
                <w:sz w:val="22"/>
                <w:szCs w:val="22"/>
                <w:lang w:val="bg-BG"/>
              </w:rPr>
              <w:t>.</w:t>
            </w:r>
            <w:r w:rsidRPr="0002695F">
              <w:rPr>
                <w:rFonts w:ascii="Times New Roman" w:hAnsi="Times New Roman"/>
                <w:sz w:val="22"/>
                <w:szCs w:val="22"/>
              </w:rPr>
              <w:t xml:space="preserve"> сегменти</w:t>
            </w:r>
          </w:p>
        </w:tc>
        <w:tc>
          <w:tcPr>
            <w:tcW w:w="11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695F" w:rsidRPr="0002695F" w:rsidRDefault="0002695F" w:rsidP="0002695F">
            <w:pPr>
              <w:rPr>
                <w:rFonts w:ascii="Times New Roman" w:hAnsi="Times New Roman"/>
                <w:b/>
                <w:bCs/>
                <w:sz w:val="22"/>
                <w:szCs w:val="22"/>
              </w:rPr>
            </w:pPr>
          </w:p>
        </w:tc>
      </w:tr>
      <w:tr w:rsidR="0040712A" w:rsidRPr="00020FF6" w:rsidTr="00CD6BD2">
        <w:trPr>
          <w:trHeight w:val="174"/>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rsidR="0040712A" w:rsidRPr="00321CCA" w:rsidRDefault="0040712A" w:rsidP="00321CCA">
            <w:pPr>
              <w:rPr>
                <w:rFonts w:ascii="Times New Roman" w:hAnsi="Times New Roman"/>
                <w:bCs/>
                <w:sz w:val="22"/>
                <w:szCs w:val="22"/>
              </w:rPr>
            </w:pPr>
            <w:r w:rsidRPr="00321CCA">
              <w:rPr>
                <w:rFonts w:ascii="Times New Roman" w:hAnsi="Times New Roman"/>
                <w:bCs/>
                <w:sz w:val="22"/>
                <w:szCs w:val="22"/>
              </w:rPr>
              <w:t>Балчик</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40712A" w:rsidRPr="00321CCA" w:rsidRDefault="0040712A" w:rsidP="0040712A">
            <w:pPr>
              <w:jc w:val="center"/>
              <w:rPr>
                <w:rFonts w:ascii="Times New Roman" w:hAnsi="Times New Roman"/>
                <w:bCs/>
                <w:sz w:val="22"/>
                <w:szCs w:val="22"/>
                <w:lang w:val="bg-BG"/>
              </w:rPr>
            </w:pPr>
            <w:r w:rsidRPr="00321CCA">
              <w:rPr>
                <w:rFonts w:ascii="Times New Roman" w:hAnsi="Times New Roman"/>
                <w:bCs/>
                <w:sz w:val="22"/>
                <w:szCs w:val="22"/>
                <w:lang w:val="bg-BG"/>
              </w:rPr>
              <w:t>37</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40712A" w:rsidRPr="00321CCA" w:rsidRDefault="0040712A" w:rsidP="0040712A">
            <w:pPr>
              <w:jc w:val="center"/>
              <w:rPr>
                <w:rFonts w:ascii="Times New Roman" w:hAnsi="Times New Roman"/>
                <w:bCs/>
                <w:sz w:val="22"/>
                <w:szCs w:val="22"/>
                <w:lang w:val="bg-BG"/>
              </w:rPr>
            </w:pPr>
            <w:r w:rsidRPr="00321CCA">
              <w:rPr>
                <w:rFonts w:ascii="Times New Roman" w:hAnsi="Times New Roman"/>
                <w:bCs/>
                <w:sz w:val="22"/>
                <w:szCs w:val="22"/>
                <w:lang w:val="bg-BG"/>
              </w:rPr>
              <w:t>14</w:t>
            </w:r>
          </w:p>
        </w:tc>
        <w:tc>
          <w:tcPr>
            <w:tcW w:w="102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40712A" w:rsidRPr="00321CCA" w:rsidRDefault="0040712A" w:rsidP="0040712A">
            <w:pPr>
              <w:jc w:val="center"/>
              <w:rPr>
                <w:rFonts w:ascii="Times New Roman" w:hAnsi="Times New Roman"/>
                <w:bCs/>
                <w:sz w:val="22"/>
                <w:szCs w:val="22"/>
                <w:lang w:val="bg-BG"/>
              </w:rPr>
            </w:pPr>
            <w:r w:rsidRPr="00321CCA">
              <w:rPr>
                <w:rFonts w:ascii="Times New Roman" w:hAnsi="Times New Roman"/>
                <w:bCs/>
                <w:sz w:val="22"/>
                <w:szCs w:val="22"/>
              </w:rPr>
              <w:t>5</w:t>
            </w:r>
            <w:r w:rsidRPr="00321CCA">
              <w:rPr>
                <w:rFonts w:ascii="Times New Roman" w:hAnsi="Times New Roman"/>
                <w:bCs/>
                <w:sz w:val="22"/>
                <w:szCs w:val="22"/>
                <w:lang w:val="bg-BG"/>
              </w:rPr>
              <w:t>3</w:t>
            </w:r>
          </w:p>
        </w:tc>
        <w:tc>
          <w:tcPr>
            <w:tcW w:w="98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40712A" w:rsidRPr="00321CCA" w:rsidRDefault="0040712A" w:rsidP="0040712A">
            <w:pPr>
              <w:jc w:val="center"/>
              <w:rPr>
                <w:rFonts w:ascii="Times New Roman" w:hAnsi="Times New Roman"/>
                <w:bCs/>
                <w:sz w:val="22"/>
                <w:szCs w:val="22"/>
                <w:lang w:val="bg-BG"/>
              </w:rPr>
            </w:pPr>
            <w:r w:rsidRPr="00321CCA">
              <w:rPr>
                <w:rFonts w:ascii="Times New Roman" w:hAnsi="Times New Roman"/>
                <w:bCs/>
                <w:sz w:val="22"/>
                <w:szCs w:val="22"/>
                <w:lang w:val="bg-BG"/>
              </w:rPr>
              <w:t>3</w:t>
            </w:r>
          </w:p>
        </w:tc>
        <w:tc>
          <w:tcPr>
            <w:tcW w:w="11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40712A" w:rsidRPr="00321CCA" w:rsidRDefault="0040712A" w:rsidP="0040712A">
            <w:pPr>
              <w:jc w:val="center"/>
              <w:rPr>
                <w:rFonts w:ascii="Times New Roman" w:hAnsi="Times New Roman"/>
                <w:bCs/>
                <w:sz w:val="22"/>
                <w:szCs w:val="22"/>
                <w:lang w:val="bg-BG"/>
              </w:rPr>
            </w:pPr>
            <w:r w:rsidRPr="00321CCA">
              <w:rPr>
                <w:rFonts w:ascii="Times New Roman" w:hAnsi="Times New Roman"/>
                <w:bCs/>
                <w:sz w:val="22"/>
                <w:szCs w:val="22"/>
                <w:lang w:val="bg-BG"/>
              </w:rPr>
              <w:t>7</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0712A" w:rsidRPr="00321CCA" w:rsidRDefault="0040712A" w:rsidP="0040712A">
            <w:pPr>
              <w:jc w:val="center"/>
              <w:rPr>
                <w:rFonts w:ascii="Times New Roman" w:hAnsi="Times New Roman"/>
                <w:bCs/>
                <w:sz w:val="22"/>
                <w:szCs w:val="22"/>
                <w:lang w:val="bg-BG"/>
              </w:rPr>
            </w:pPr>
            <w:r w:rsidRPr="00321CCA">
              <w:rPr>
                <w:rFonts w:ascii="Times New Roman" w:hAnsi="Times New Roman"/>
                <w:bCs/>
                <w:sz w:val="22"/>
                <w:szCs w:val="22"/>
                <w:lang w:val="bg-BG"/>
              </w:rPr>
              <w:t>4</w:t>
            </w:r>
          </w:p>
        </w:tc>
        <w:tc>
          <w:tcPr>
            <w:tcW w:w="95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40712A" w:rsidRPr="00321CCA" w:rsidRDefault="0040712A" w:rsidP="0040712A">
            <w:pPr>
              <w:jc w:val="center"/>
              <w:rPr>
                <w:rFonts w:ascii="Times New Roman" w:hAnsi="Times New Roman"/>
                <w:bCs/>
                <w:sz w:val="22"/>
                <w:szCs w:val="22"/>
                <w:lang w:val="bg-BG"/>
              </w:rPr>
            </w:pPr>
            <w:r w:rsidRPr="00321CCA">
              <w:rPr>
                <w:rFonts w:ascii="Times New Roman" w:hAnsi="Times New Roman"/>
                <w:bCs/>
                <w:sz w:val="22"/>
                <w:szCs w:val="22"/>
                <w:lang w:val="bg-BG"/>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40712A" w:rsidRPr="00321CCA" w:rsidRDefault="0040712A" w:rsidP="0040712A">
            <w:pPr>
              <w:jc w:val="center"/>
              <w:rPr>
                <w:rFonts w:ascii="Times New Roman" w:hAnsi="Times New Roman"/>
                <w:sz w:val="22"/>
                <w:szCs w:val="22"/>
              </w:rPr>
            </w:pPr>
            <w:r w:rsidRPr="00321CCA">
              <w:rPr>
                <w:rFonts w:ascii="Times New Roman" w:hAnsi="Times New Roman"/>
                <w:sz w:val="22"/>
                <w:szCs w:val="22"/>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40712A" w:rsidRPr="00321CCA" w:rsidRDefault="0040712A" w:rsidP="0040712A">
            <w:pPr>
              <w:jc w:val="center"/>
              <w:rPr>
                <w:rFonts w:ascii="Times New Roman" w:hAnsi="Times New Roman"/>
                <w:b/>
                <w:bCs/>
                <w:sz w:val="22"/>
                <w:szCs w:val="22"/>
              </w:rPr>
            </w:pPr>
            <w:r w:rsidRPr="00321CCA">
              <w:rPr>
                <w:rFonts w:ascii="Times New Roman" w:hAnsi="Times New Roman"/>
                <w:b/>
                <w:bCs/>
                <w:sz w:val="22"/>
                <w:szCs w:val="22"/>
                <w:lang w:val="bg-BG"/>
              </w:rPr>
              <w:t>143</w:t>
            </w:r>
          </w:p>
        </w:tc>
      </w:tr>
      <w:tr w:rsidR="00CD6BD2" w:rsidRPr="00020FF6" w:rsidTr="00CD6BD2">
        <w:trPr>
          <w:trHeight w:val="255"/>
          <w:jc w:val="center"/>
        </w:trPr>
        <w:tc>
          <w:tcPr>
            <w:tcW w:w="13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CD6BD2" w:rsidRPr="00321CCA" w:rsidRDefault="00CD6BD2" w:rsidP="00321CCA">
            <w:pPr>
              <w:rPr>
                <w:rFonts w:ascii="Times New Roman" w:hAnsi="Times New Roman"/>
                <w:bCs/>
                <w:sz w:val="22"/>
                <w:szCs w:val="22"/>
              </w:rPr>
            </w:pPr>
            <w:r w:rsidRPr="00321CCA">
              <w:rPr>
                <w:rFonts w:ascii="Times New Roman" w:hAnsi="Times New Roman"/>
                <w:bCs/>
                <w:sz w:val="22"/>
                <w:szCs w:val="22"/>
              </w:rPr>
              <w:t>Ген.Тошево</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D6BD2" w:rsidRPr="00321CCA" w:rsidRDefault="00CD6BD2" w:rsidP="00CD6BD2">
            <w:pPr>
              <w:jc w:val="center"/>
              <w:rPr>
                <w:rFonts w:ascii="Times New Roman" w:hAnsi="Times New Roman"/>
                <w:bCs/>
                <w:sz w:val="22"/>
                <w:szCs w:val="22"/>
              </w:rPr>
            </w:pPr>
            <w:r w:rsidRPr="00321CCA">
              <w:rPr>
                <w:rFonts w:ascii="Times New Roman" w:hAnsi="Times New Roman"/>
                <w:bCs/>
                <w:sz w:val="22"/>
                <w:szCs w:val="22"/>
              </w:rPr>
              <w:t>31</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D6BD2" w:rsidRPr="00321CCA" w:rsidRDefault="00CD6BD2" w:rsidP="00CD6BD2">
            <w:pPr>
              <w:jc w:val="center"/>
              <w:rPr>
                <w:rFonts w:ascii="Times New Roman" w:hAnsi="Times New Roman"/>
                <w:bCs/>
                <w:sz w:val="22"/>
                <w:szCs w:val="22"/>
              </w:rPr>
            </w:pPr>
            <w:r w:rsidRPr="00321CCA">
              <w:rPr>
                <w:rFonts w:ascii="Times New Roman" w:hAnsi="Times New Roman"/>
                <w:bCs/>
                <w:sz w:val="22"/>
                <w:szCs w:val="22"/>
              </w:rPr>
              <w:t>35</w:t>
            </w:r>
          </w:p>
        </w:tc>
        <w:tc>
          <w:tcPr>
            <w:tcW w:w="102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D6BD2" w:rsidRPr="00321CCA" w:rsidRDefault="00CD6BD2" w:rsidP="00CD6BD2">
            <w:pPr>
              <w:jc w:val="center"/>
              <w:rPr>
                <w:rFonts w:ascii="Times New Roman" w:hAnsi="Times New Roman"/>
                <w:bCs/>
                <w:sz w:val="22"/>
                <w:szCs w:val="22"/>
              </w:rPr>
            </w:pPr>
            <w:r w:rsidRPr="00321CCA">
              <w:rPr>
                <w:rFonts w:ascii="Times New Roman" w:hAnsi="Times New Roman"/>
                <w:bCs/>
                <w:sz w:val="22"/>
                <w:szCs w:val="22"/>
              </w:rPr>
              <w:t>99</w:t>
            </w:r>
          </w:p>
        </w:tc>
        <w:tc>
          <w:tcPr>
            <w:tcW w:w="98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D6BD2" w:rsidRPr="00321CCA" w:rsidRDefault="00CD6BD2" w:rsidP="00CD6BD2">
            <w:pPr>
              <w:jc w:val="center"/>
              <w:rPr>
                <w:rFonts w:ascii="Times New Roman" w:hAnsi="Times New Roman"/>
                <w:bCs/>
                <w:sz w:val="22"/>
                <w:szCs w:val="22"/>
              </w:rPr>
            </w:pPr>
            <w:r w:rsidRPr="00321CCA">
              <w:rPr>
                <w:rFonts w:ascii="Times New Roman" w:hAnsi="Times New Roman"/>
                <w:bCs/>
                <w:sz w:val="22"/>
                <w:szCs w:val="22"/>
              </w:rPr>
              <w:t>6</w:t>
            </w:r>
          </w:p>
        </w:tc>
        <w:tc>
          <w:tcPr>
            <w:tcW w:w="11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D6BD2" w:rsidRPr="00321CCA" w:rsidRDefault="00CD6BD2" w:rsidP="00CD6BD2">
            <w:pPr>
              <w:jc w:val="center"/>
              <w:rPr>
                <w:rFonts w:ascii="Times New Roman" w:hAnsi="Times New Roman"/>
                <w:bCs/>
                <w:sz w:val="22"/>
                <w:szCs w:val="22"/>
              </w:rPr>
            </w:pPr>
            <w:r w:rsidRPr="00321CCA">
              <w:rPr>
                <w:rFonts w:ascii="Times New Roman" w:hAnsi="Times New Roman"/>
                <w:bCs/>
                <w:sz w:val="22"/>
                <w:szCs w:val="22"/>
              </w:rPr>
              <w:t>36</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D6BD2" w:rsidRPr="00321CCA" w:rsidRDefault="00CD6BD2" w:rsidP="00CD6BD2">
            <w:pPr>
              <w:jc w:val="center"/>
              <w:rPr>
                <w:rFonts w:ascii="Times New Roman" w:hAnsi="Times New Roman"/>
                <w:bCs/>
                <w:sz w:val="22"/>
                <w:szCs w:val="22"/>
                <w:lang w:val="bg-BG"/>
              </w:rPr>
            </w:pPr>
            <w:r w:rsidRPr="00321CCA">
              <w:rPr>
                <w:rFonts w:ascii="Times New Roman" w:hAnsi="Times New Roman"/>
                <w:bCs/>
                <w:sz w:val="22"/>
                <w:szCs w:val="22"/>
                <w:lang w:val="bg-BG"/>
              </w:rPr>
              <w:t>0</w:t>
            </w:r>
          </w:p>
        </w:tc>
        <w:tc>
          <w:tcPr>
            <w:tcW w:w="95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D6BD2" w:rsidRPr="00321CCA" w:rsidRDefault="00CD6BD2" w:rsidP="00CD6BD2">
            <w:pPr>
              <w:jc w:val="center"/>
              <w:rPr>
                <w:rFonts w:ascii="Times New Roman" w:hAnsi="Times New Roman"/>
                <w:bCs/>
                <w:sz w:val="22"/>
                <w:szCs w:val="22"/>
                <w:lang w:val="bg-BG"/>
              </w:rPr>
            </w:pPr>
            <w:r w:rsidRPr="00321CCA">
              <w:rPr>
                <w:rFonts w:ascii="Times New Roman" w:hAnsi="Times New Roman"/>
                <w:bCs/>
                <w:sz w:val="22"/>
                <w:szCs w:val="22"/>
                <w:lang w:val="bg-BG"/>
              </w:rPr>
              <w:t>21</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D6BD2" w:rsidRPr="00321CCA" w:rsidRDefault="00CD6BD2" w:rsidP="00CD6BD2">
            <w:pPr>
              <w:jc w:val="center"/>
              <w:rPr>
                <w:rFonts w:ascii="Times New Roman" w:hAnsi="Times New Roman"/>
                <w:sz w:val="22"/>
                <w:szCs w:val="22"/>
              </w:rPr>
            </w:pPr>
            <w:r w:rsidRPr="00321CCA">
              <w:rPr>
                <w:rFonts w:ascii="Times New Roman" w:hAnsi="Times New Roman"/>
                <w:sz w:val="22"/>
                <w:szCs w:val="22"/>
              </w:rPr>
              <w:t>27</w:t>
            </w:r>
          </w:p>
        </w:tc>
        <w:tc>
          <w:tcPr>
            <w:tcW w:w="110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D6BD2" w:rsidRPr="00321CCA" w:rsidRDefault="00CD6BD2" w:rsidP="00CD6BD2">
            <w:pPr>
              <w:jc w:val="center"/>
              <w:rPr>
                <w:rFonts w:ascii="Times New Roman" w:hAnsi="Times New Roman"/>
                <w:b/>
                <w:bCs/>
                <w:sz w:val="22"/>
                <w:szCs w:val="22"/>
              </w:rPr>
            </w:pPr>
            <w:r w:rsidRPr="00321CCA">
              <w:rPr>
                <w:rFonts w:ascii="Times New Roman" w:hAnsi="Times New Roman"/>
                <w:b/>
                <w:bCs/>
                <w:sz w:val="22"/>
                <w:szCs w:val="22"/>
                <w:lang w:val="bg-BG"/>
              </w:rPr>
              <w:t>25</w:t>
            </w:r>
            <w:r w:rsidRPr="00321CCA">
              <w:rPr>
                <w:rFonts w:ascii="Times New Roman" w:hAnsi="Times New Roman"/>
                <w:b/>
                <w:bCs/>
                <w:sz w:val="22"/>
                <w:szCs w:val="22"/>
              </w:rPr>
              <w:t>5</w:t>
            </w:r>
          </w:p>
        </w:tc>
      </w:tr>
      <w:tr w:rsidR="00D95511" w:rsidRPr="00020FF6" w:rsidTr="00CD6BD2">
        <w:trPr>
          <w:trHeight w:val="255"/>
          <w:jc w:val="center"/>
        </w:trPr>
        <w:tc>
          <w:tcPr>
            <w:tcW w:w="13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D95511" w:rsidRPr="00321CCA" w:rsidRDefault="00D95511" w:rsidP="00321CCA">
            <w:pPr>
              <w:rPr>
                <w:rFonts w:ascii="Times New Roman" w:hAnsi="Times New Roman"/>
                <w:bCs/>
                <w:sz w:val="22"/>
                <w:szCs w:val="22"/>
              </w:rPr>
            </w:pPr>
            <w:r w:rsidRPr="00321CCA">
              <w:rPr>
                <w:rFonts w:ascii="Times New Roman" w:hAnsi="Times New Roman"/>
                <w:bCs/>
                <w:sz w:val="22"/>
                <w:szCs w:val="22"/>
              </w:rPr>
              <w:t>Добричка</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95511" w:rsidRPr="00321CCA" w:rsidRDefault="00D95511" w:rsidP="00D95511">
            <w:pPr>
              <w:jc w:val="center"/>
              <w:rPr>
                <w:rFonts w:ascii="Times New Roman" w:hAnsi="Times New Roman"/>
                <w:bCs/>
                <w:sz w:val="22"/>
                <w:szCs w:val="22"/>
              </w:rPr>
            </w:pPr>
            <w:r w:rsidRPr="00321CCA">
              <w:rPr>
                <w:rFonts w:ascii="Times New Roman" w:hAnsi="Times New Roman"/>
                <w:bCs/>
                <w:sz w:val="22"/>
                <w:szCs w:val="22"/>
              </w:rPr>
              <w:t>102</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95511" w:rsidRPr="00321CCA" w:rsidRDefault="00D95511" w:rsidP="00D95511">
            <w:pPr>
              <w:jc w:val="center"/>
              <w:rPr>
                <w:rFonts w:ascii="Times New Roman" w:hAnsi="Times New Roman"/>
                <w:bCs/>
                <w:sz w:val="22"/>
                <w:szCs w:val="22"/>
              </w:rPr>
            </w:pPr>
            <w:r w:rsidRPr="00321CCA">
              <w:rPr>
                <w:rFonts w:ascii="Times New Roman" w:hAnsi="Times New Roman"/>
                <w:bCs/>
                <w:sz w:val="22"/>
                <w:szCs w:val="22"/>
              </w:rPr>
              <w:t>75</w:t>
            </w:r>
          </w:p>
        </w:tc>
        <w:tc>
          <w:tcPr>
            <w:tcW w:w="102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95511" w:rsidRPr="00321CCA" w:rsidRDefault="00D95511" w:rsidP="00D95511">
            <w:pPr>
              <w:jc w:val="center"/>
              <w:rPr>
                <w:rFonts w:ascii="Times New Roman" w:hAnsi="Times New Roman"/>
                <w:bCs/>
                <w:sz w:val="22"/>
                <w:szCs w:val="22"/>
              </w:rPr>
            </w:pPr>
            <w:r w:rsidRPr="00321CCA">
              <w:rPr>
                <w:rFonts w:ascii="Times New Roman" w:hAnsi="Times New Roman"/>
                <w:bCs/>
                <w:sz w:val="22"/>
                <w:szCs w:val="22"/>
                <w:lang w:val="bg-BG"/>
              </w:rPr>
              <w:t>20</w:t>
            </w:r>
            <w:r w:rsidRPr="00321CCA">
              <w:rPr>
                <w:rFonts w:ascii="Times New Roman" w:hAnsi="Times New Roman"/>
                <w:bCs/>
                <w:sz w:val="22"/>
                <w:szCs w:val="22"/>
              </w:rPr>
              <w:t>9</w:t>
            </w:r>
          </w:p>
        </w:tc>
        <w:tc>
          <w:tcPr>
            <w:tcW w:w="98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95511" w:rsidRPr="00321CCA" w:rsidRDefault="00D95511" w:rsidP="00D95511">
            <w:pPr>
              <w:jc w:val="center"/>
              <w:rPr>
                <w:rFonts w:ascii="Times New Roman" w:hAnsi="Times New Roman"/>
                <w:bCs/>
                <w:sz w:val="22"/>
                <w:szCs w:val="22"/>
              </w:rPr>
            </w:pPr>
            <w:r w:rsidRPr="00321CCA">
              <w:rPr>
                <w:rFonts w:ascii="Times New Roman" w:hAnsi="Times New Roman"/>
                <w:bCs/>
                <w:sz w:val="22"/>
                <w:szCs w:val="22"/>
                <w:lang w:val="bg-BG"/>
              </w:rPr>
              <w:t>1</w:t>
            </w:r>
            <w:r w:rsidRPr="00321CCA">
              <w:rPr>
                <w:rFonts w:ascii="Times New Roman" w:hAnsi="Times New Roman"/>
                <w:bCs/>
                <w:sz w:val="22"/>
                <w:szCs w:val="22"/>
              </w:rPr>
              <w:t>1</w:t>
            </w:r>
          </w:p>
        </w:tc>
        <w:tc>
          <w:tcPr>
            <w:tcW w:w="11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95511" w:rsidRPr="00321CCA" w:rsidRDefault="00D95511" w:rsidP="00D95511">
            <w:pPr>
              <w:jc w:val="center"/>
              <w:rPr>
                <w:rFonts w:ascii="Times New Roman" w:hAnsi="Times New Roman"/>
                <w:bCs/>
                <w:sz w:val="22"/>
                <w:szCs w:val="22"/>
              </w:rPr>
            </w:pPr>
            <w:r w:rsidRPr="00321CCA">
              <w:rPr>
                <w:rFonts w:ascii="Times New Roman" w:hAnsi="Times New Roman"/>
                <w:bCs/>
                <w:sz w:val="22"/>
                <w:szCs w:val="22"/>
              </w:rPr>
              <w:t>83</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5511" w:rsidRPr="00321CCA" w:rsidRDefault="00D95511" w:rsidP="00D95511">
            <w:pPr>
              <w:jc w:val="center"/>
              <w:rPr>
                <w:rFonts w:ascii="Times New Roman" w:hAnsi="Times New Roman"/>
                <w:bCs/>
                <w:sz w:val="22"/>
                <w:szCs w:val="22"/>
                <w:lang w:val="bg-BG"/>
              </w:rPr>
            </w:pPr>
            <w:r w:rsidRPr="00321CCA">
              <w:rPr>
                <w:rFonts w:ascii="Times New Roman" w:hAnsi="Times New Roman"/>
                <w:bCs/>
                <w:sz w:val="22"/>
                <w:szCs w:val="22"/>
                <w:lang w:val="bg-BG"/>
              </w:rPr>
              <w:t>0</w:t>
            </w:r>
          </w:p>
        </w:tc>
        <w:tc>
          <w:tcPr>
            <w:tcW w:w="95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95511" w:rsidRPr="00321CCA" w:rsidRDefault="00D95511" w:rsidP="00D95511">
            <w:pPr>
              <w:jc w:val="center"/>
              <w:rPr>
                <w:rFonts w:ascii="Times New Roman" w:hAnsi="Times New Roman"/>
                <w:bCs/>
                <w:sz w:val="22"/>
                <w:szCs w:val="22"/>
              </w:rPr>
            </w:pPr>
            <w:r w:rsidRPr="00321CCA">
              <w:rPr>
                <w:rFonts w:ascii="Times New Roman" w:hAnsi="Times New Roman"/>
                <w:bCs/>
                <w:sz w:val="22"/>
                <w:szCs w:val="22"/>
              </w:rPr>
              <w:t>91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5511" w:rsidRPr="00321CCA" w:rsidRDefault="00D95511" w:rsidP="00D95511">
            <w:pPr>
              <w:jc w:val="center"/>
              <w:rPr>
                <w:rFonts w:ascii="Times New Roman" w:hAnsi="Times New Roman"/>
                <w:sz w:val="22"/>
                <w:szCs w:val="22"/>
              </w:rPr>
            </w:pPr>
            <w:r w:rsidRPr="00321CCA">
              <w:rPr>
                <w:rFonts w:ascii="Times New Roman" w:hAnsi="Times New Roman"/>
                <w:sz w:val="22"/>
                <w:szCs w:val="22"/>
              </w:rPr>
              <w:t>18</w:t>
            </w:r>
          </w:p>
        </w:tc>
        <w:tc>
          <w:tcPr>
            <w:tcW w:w="110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95511" w:rsidRPr="00321CCA" w:rsidRDefault="00D95511" w:rsidP="00D95511">
            <w:pPr>
              <w:jc w:val="center"/>
              <w:rPr>
                <w:rFonts w:ascii="Times New Roman" w:hAnsi="Times New Roman"/>
                <w:b/>
                <w:bCs/>
                <w:sz w:val="22"/>
                <w:szCs w:val="22"/>
              </w:rPr>
            </w:pPr>
            <w:r w:rsidRPr="00321CCA">
              <w:rPr>
                <w:rFonts w:ascii="Times New Roman" w:hAnsi="Times New Roman"/>
                <w:b/>
                <w:bCs/>
                <w:sz w:val="22"/>
                <w:szCs w:val="22"/>
              </w:rPr>
              <w:t>589</w:t>
            </w:r>
            <w:r w:rsidRPr="00321CCA">
              <w:rPr>
                <w:rFonts w:ascii="Times New Roman" w:hAnsi="Times New Roman"/>
                <w:b/>
                <w:bCs/>
                <w:sz w:val="22"/>
                <w:szCs w:val="22"/>
              </w:rPr>
              <w:fldChar w:fldCharType="begin"/>
            </w:r>
            <w:r w:rsidRPr="00321CCA">
              <w:rPr>
                <w:rFonts w:ascii="Times New Roman" w:hAnsi="Times New Roman"/>
                <w:b/>
                <w:bCs/>
                <w:sz w:val="22"/>
                <w:szCs w:val="22"/>
              </w:rPr>
              <w:instrText xml:space="preserve"> =SUM(LEFT) </w:instrText>
            </w:r>
            <w:r w:rsidRPr="00321CCA">
              <w:rPr>
                <w:rFonts w:ascii="Times New Roman" w:hAnsi="Times New Roman"/>
                <w:b/>
                <w:bCs/>
                <w:sz w:val="22"/>
                <w:szCs w:val="22"/>
              </w:rPr>
              <w:fldChar w:fldCharType="end"/>
            </w:r>
          </w:p>
        </w:tc>
      </w:tr>
      <w:tr w:rsidR="00C0236C" w:rsidRPr="00020FF6" w:rsidTr="00CD6BD2">
        <w:trPr>
          <w:trHeight w:val="155"/>
          <w:jc w:val="center"/>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C0236C" w:rsidRPr="00321CCA" w:rsidRDefault="00C0236C" w:rsidP="00321CCA">
            <w:pPr>
              <w:rPr>
                <w:rFonts w:ascii="Times New Roman" w:hAnsi="Times New Roman"/>
                <w:bCs/>
                <w:sz w:val="22"/>
                <w:szCs w:val="22"/>
              </w:rPr>
            </w:pPr>
            <w:r w:rsidRPr="00321CCA">
              <w:rPr>
                <w:rFonts w:ascii="Times New Roman" w:hAnsi="Times New Roman"/>
                <w:bCs/>
                <w:sz w:val="22"/>
                <w:szCs w:val="22"/>
              </w:rPr>
              <w:t>Каварна</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0236C" w:rsidRPr="00321CCA" w:rsidRDefault="00C0236C" w:rsidP="00C0236C">
            <w:pPr>
              <w:jc w:val="center"/>
              <w:rPr>
                <w:rFonts w:ascii="Times New Roman" w:hAnsi="Times New Roman"/>
                <w:bCs/>
                <w:sz w:val="22"/>
                <w:szCs w:val="22"/>
                <w:lang w:val="bg-BG"/>
              </w:rPr>
            </w:pPr>
            <w:r w:rsidRPr="00321CCA">
              <w:rPr>
                <w:rFonts w:ascii="Times New Roman" w:hAnsi="Times New Roman"/>
                <w:bCs/>
                <w:sz w:val="22"/>
                <w:szCs w:val="22"/>
                <w:lang w:val="bg-BG"/>
              </w:rPr>
              <w:t>64</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0236C" w:rsidRPr="00321CCA" w:rsidRDefault="00C0236C" w:rsidP="00C0236C">
            <w:pPr>
              <w:jc w:val="center"/>
              <w:rPr>
                <w:rFonts w:ascii="Times New Roman" w:hAnsi="Times New Roman"/>
                <w:bCs/>
                <w:sz w:val="22"/>
                <w:szCs w:val="22"/>
              </w:rPr>
            </w:pPr>
            <w:r w:rsidRPr="00321CCA">
              <w:rPr>
                <w:rFonts w:ascii="Times New Roman" w:hAnsi="Times New Roman"/>
                <w:bCs/>
                <w:sz w:val="22"/>
                <w:szCs w:val="22"/>
                <w:lang w:val="bg-BG"/>
              </w:rPr>
              <w:t>14</w:t>
            </w:r>
          </w:p>
        </w:tc>
        <w:tc>
          <w:tcPr>
            <w:tcW w:w="102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0236C" w:rsidRPr="00321CCA" w:rsidRDefault="00C0236C" w:rsidP="00C0236C">
            <w:pPr>
              <w:jc w:val="center"/>
              <w:rPr>
                <w:rFonts w:ascii="Times New Roman" w:hAnsi="Times New Roman"/>
                <w:bCs/>
                <w:sz w:val="22"/>
                <w:szCs w:val="22"/>
              </w:rPr>
            </w:pPr>
            <w:r w:rsidRPr="00321CCA">
              <w:rPr>
                <w:rFonts w:ascii="Times New Roman" w:hAnsi="Times New Roman"/>
                <w:bCs/>
                <w:sz w:val="22"/>
                <w:szCs w:val="22"/>
                <w:lang w:val="bg-BG"/>
              </w:rPr>
              <w:t>34</w:t>
            </w:r>
          </w:p>
        </w:tc>
        <w:tc>
          <w:tcPr>
            <w:tcW w:w="98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0236C" w:rsidRPr="00321CCA" w:rsidRDefault="00C0236C" w:rsidP="00C0236C">
            <w:pPr>
              <w:jc w:val="center"/>
              <w:rPr>
                <w:rFonts w:ascii="Times New Roman" w:hAnsi="Times New Roman"/>
                <w:bCs/>
                <w:sz w:val="22"/>
                <w:szCs w:val="22"/>
                <w:lang w:val="bg-BG"/>
              </w:rPr>
            </w:pPr>
            <w:r w:rsidRPr="00321CCA">
              <w:rPr>
                <w:rFonts w:ascii="Times New Roman" w:hAnsi="Times New Roman"/>
                <w:bCs/>
                <w:sz w:val="22"/>
                <w:szCs w:val="22"/>
                <w:lang w:val="bg-BG"/>
              </w:rPr>
              <w:t>8</w:t>
            </w:r>
          </w:p>
        </w:tc>
        <w:tc>
          <w:tcPr>
            <w:tcW w:w="11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0236C" w:rsidRPr="00321CCA" w:rsidRDefault="00C0236C" w:rsidP="00C0236C">
            <w:pPr>
              <w:jc w:val="center"/>
              <w:rPr>
                <w:rFonts w:ascii="Times New Roman" w:hAnsi="Times New Roman"/>
                <w:bCs/>
                <w:sz w:val="22"/>
                <w:szCs w:val="22"/>
              </w:rPr>
            </w:pPr>
            <w:r w:rsidRPr="00321CCA">
              <w:rPr>
                <w:rFonts w:ascii="Times New Roman" w:hAnsi="Times New Roman"/>
                <w:bCs/>
                <w:sz w:val="22"/>
                <w:szCs w:val="22"/>
                <w:lang w:val="bg-BG"/>
              </w:rPr>
              <w:t>16</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236C" w:rsidRPr="00321CCA" w:rsidRDefault="00C0236C" w:rsidP="00C0236C">
            <w:pPr>
              <w:jc w:val="center"/>
              <w:rPr>
                <w:rFonts w:ascii="Times New Roman" w:hAnsi="Times New Roman"/>
                <w:bCs/>
                <w:sz w:val="22"/>
                <w:szCs w:val="22"/>
              </w:rPr>
            </w:pPr>
            <w:r w:rsidRPr="00321CCA">
              <w:rPr>
                <w:rFonts w:ascii="Times New Roman" w:hAnsi="Times New Roman"/>
                <w:bCs/>
                <w:sz w:val="22"/>
                <w:szCs w:val="22"/>
              </w:rPr>
              <w:t>0</w:t>
            </w:r>
          </w:p>
        </w:tc>
        <w:tc>
          <w:tcPr>
            <w:tcW w:w="95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0236C" w:rsidRPr="00321CCA" w:rsidRDefault="00C0236C" w:rsidP="00C0236C">
            <w:pPr>
              <w:jc w:val="center"/>
              <w:rPr>
                <w:rFonts w:ascii="Times New Roman" w:hAnsi="Times New Roman"/>
                <w:bCs/>
                <w:sz w:val="22"/>
                <w:szCs w:val="22"/>
              </w:rPr>
            </w:pPr>
            <w:r w:rsidRPr="00321CCA">
              <w:rPr>
                <w:rFonts w:ascii="Times New Roman" w:hAnsi="Times New Roman"/>
                <w:bCs/>
                <w:sz w:val="22"/>
                <w:szCs w:val="22"/>
                <w:lang w:val="bg-BG"/>
              </w:rPr>
              <w:t>10</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0236C" w:rsidRPr="00321CCA" w:rsidRDefault="00C0236C" w:rsidP="00C0236C">
            <w:pPr>
              <w:jc w:val="center"/>
              <w:rPr>
                <w:rFonts w:ascii="Times New Roman" w:hAnsi="Times New Roman"/>
                <w:sz w:val="22"/>
                <w:szCs w:val="22"/>
              </w:rPr>
            </w:pPr>
            <w:r w:rsidRPr="00321CCA">
              <w:rPr>
                <w:rFonts w:ascii="Times New Roman" w:hAnsi="Times New Roman"/>
                <w:sz w:val="22"/>
                <w:szCs w:val="22"/>
              </w:rPr>
              <w:t>13</w:t>
            </w:r>
          </w:p>
        </w:tc>
        <w:tc>
          <w:tcPr>
            <w:tcW w:w="110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0236C" w:rsidRPr="00321CCA" w:rsidRDefault="00C0236C" w:rsidP="00C0236C">
            <w:pPr>
              <w:jc w:val="center"/>
              <w:rPr>
                <w:rFonts w:ascii="Times New Roman" w:hAnsi="Times New Roman"/>
                <w:b/>
                <w:bCs/>
                <w:sz w:val="22"/>
                <w:szCs w:val="22"/>
                <w:lang w:val="bg-BG"/>
              </w:rPr>
            </w:pPr>
            <w:r w:rsidRPr="00321CCA">
              <w:rPr>
                <w:rFonts w:ascii="Times New Roman" w:hAnsi="Times New Roman"/>
                <w:b/>
                <w:bCs/>
                <w:sz w:val="22"/>
                <w:szCs w:val="22"/>
                <w:lang w:val="bg-BG"/>
              </w:rPr>
              <w:t>159</w:t>
            </w:r>
          </w:p>
        </w:tc>
      </w:tr>
      <w:tr w:rsidR="00574811" w:rsidRPr="00020FF6" w:rsidTr="00CD6BD2">
        <w:trPr>
          <w:trHeight w:val="255"/>
          <w:jc w:val="center"/>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74811" w:rsidRPr="00321CCA" w:rsidRDefault="00574811" w:rsidP="00321CCA">
            <w:pPr>
              <w:rPr>
                <w:rFonts w:ascii="Times New Roman" w:hAnsi="Times New Roman"/>
                <w:sz w:val="22"/>
                <w:szCs w:val="22"/>
              </w:rPr>
            </w:pPr>
            <w:r w:rsidRPr="00321CCA">
              <w:rPr>
                <w:rFonts w:ascii="Times New Roman" w:hAnsi="Times New Roman"/>
                <w:bCs/>
                <w:sz w:val="22"/>
                <w:szCs w:val="22"/>
                <w:lang w:val="bg-BG"/>
              </w:rPr>
              <w:t>Крушари</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574811" w:rsidRPr="00321CCA" w:rsidRDefault="00574811" w:rsidP="00574811">
            <w:pPr>
              <w:jc w:val="center"/>
              <w:rPr>
                <w:rFonts w:ascii="Times New Roman" w:hAnsi="Times New Roman"/>
                <w:bCs/>
                <w:sz w:val="22"/>
                <w:szCs w:val="22"/>
                <w:lang w:val="bg-BG"/>
              </w:rPr>
            </w:pPr>
            <w:r w:rsidRPr="00321CCA">
              <w:rPr>
                <w:rFonts w:ascii="Times New Roman" w:hAnsi="Times New Roman"/>
                <w:bCs/>
                <w:sz w:val="22"/>
                <w:szCs w:val="22"/>
                <w:lang w:val="bg-BG"/>
              </w:rPr>
              <w:t>0</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574811" w:rsidRPr="00321CCA" w:rsidRDefault="00574811" w:rsidP="00574811">
            <w:pPr>
              <w:jc w:val="center"/>
              <w:rPr>
                <w:rFonts w:ascii="Times New Roman" w:hAnsi="Times New Roman"/>
                <w:bCs/>
                <w:sz w:val="22"/>
                <w:szCs w:val="22"/>
              </w:rPr>
            </w:pPr>
            <w:r w:rsidRPr="00321CCA">
              <w:rPr>
                <w:rFonts w:ascii="Times New Roman" w:hAnsi="Times New Roman"/>
                <w:bCs/>
                <w:sz w:val="22"/>
                <w:szCs w:val="22"/>
              </w:rPr>
              <w:t>11</w:t>
            </w:r>
          </w:p>
        </w:tc>
        <w:tc>
          <w:tcPr>
            <w:tcW w:w="102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574811" w:rsidRPr="00321CCA" w:rsidRDefault="00574811" w:rsidP="00574811">
            <w:pPr>
              <w:jc w:val="center"/>
              <w:rPr>
                <w:rFonts w:ascii="Times New Roman" w:hAnsi="Times New Roman"/>
                <w:bCs/>
                <w:sz w:val="22"/>
                <w:szCs w:val="22"/>
              </w:rPr>
            </w:pPr>
            <w:r w:rsidRPr="00321CCA">
              <w:rPr>
                <w:rFonts w:ascii="Times New Roman" w:hAnsi="Times New Roman"/>
                <w:bCs/>
                <w:sz w:val="22"/>
                <w:szCs w:val="22"/>
              </w:rPr>
              <w:t>39</w:t>
            </w:r>
          </w:p>
        </w:tc>
        <w:tc>
          <w:tcPr>
            <w:tcW w:w="98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574811" w:rsidRPr="00321CCA" w:rsidRDefault="00574811" w:rsidP="00574811">
            <w:pPr>
              <w:jc w:val="center"/>
              <w:rPr>
                <w:rFonts w:ascii="Times New Roman" w:hAnsi="Times New Roman"/>
                <w:bCs/>
                <w:sz w:val="22"/>
                <w:szCs w:val="22"/>
                <w:lang w:val="bg-BG"/>
              </w:rPr>
            </w:pPr>
            <w:r w:rsidRPr="00321CCA">
              <w:rPr>
                <w:rFonts w:ascii="Times New Roman" w:hAnsi="Times New Roman"/>
                <w:bCs/>
                <w:sz w:val="22"/>
                <w:szCs w:val="22"/>
                <w:lang w:val="bg-BG"/>
              </w:rPr>
              <w:t>1</w:t>
            </w:r>
          </w:p>
        </w:tc>
        <w:tc>
          <w:tcPr>
            <w:tcW w:w="11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574811" w:rsidRPr="00321CCA" w:rsidRDefault="00574811" w:rsidP="00574811">
            <w:pPr>
              <w:jc w:val="center"/>
              <w:rPr>
                <w:rFonts w:ascii="Times New Roman" w:hAnsi="Times New Roman"/>
                <w:bCs/>
                <w:sz w:val="22"/>
                <w:szCs w:val="22"/>
              </w:rPr>
            </w:pPr>
            <w:r w:rsidRPr="00321CCA">
              <w:rPr>
                <w:rFonts w:ascii="Times New Roman" w:hAnsi="Times New Roman"/>
                <w:bCs/>
                <w:sz w:val="22"/>
                <w:szCs w:val="22"/>
              </w:rPr>
              <w:t>9</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4811" w:rsidRPr="00321CCA" w:rsidRDefault="00574811" w:rsidP="00574811">
            <w:pPr>
              <w:jc w:val="center"/>
              <w:rPr>
                <w:rFonts w:ascii="Times New Roman" w:hAnsi="Times New Roman"/>
                <w:bCs/>
                <w:sz w:val="22"/>
                <w:szCs w:val="22"/>
              </w:rPr>
            </w:pPr>
            <w:r w:rsidRPr="00321CCA">
              <w:rPr>
                <w:rFonts w:ascii="Times New Roman" w:hAnsi="Times New Roman"/>
                <w:bCs/>
                <w:sz w:val="22"/>
                <w:szCs w:val="22"/>
              </w:rPr>
              <w:t>4</w:t>
            </w:r>
          </w:p>
        </w:tc>
        <w:tc>
          <w:tcPr>
            <w:tcW w:w="95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574811" w:rsidRPr="00321CCA" w:rsidRDefault="00574811" w:rsidP="00574811">
            <w:pPr>
              <w:jc w:val="center"/>
              <w:rPr>
                <w:rFonts w:ascii="Times New Roman" w:hAnsi="Times New Roman"/>
                <w:bCs/>
                <w:sz w:val="22"/>
                <w:szCs w:val="22"/>
                <w:lang w:val="bg-BG"/>
              </w:rPr>
            </w:pPr>
            <w:r w:rsidRPr="00321CCA">
              <w:rPr>
                <w:rFonts w:ascii="Times New Roman" w:hAnsi="Times New Roman"/>
                <w:bCs/>
                <w:sz w:val="22"/>
                <w:szCs w:val="22"/>
                <w:lang w:val="bg-BG"/>
              </w:rPr>
              <w:t>3</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574811" w:rsidRPr="00321CCA" w:rsidRDefault="00574811" w:rsidP="00574811">
            <w:pPr>
              <w:jc w:val="center"/>
              <w:rPr>
                <w:rFonts w:ascii="Times New Roman" w:hAnsi="Times New Roman"/>
                <w:sz w:val="22"/>
                <w:szCs w:val="22"/>
              </w:rPr>
            </w:pPr>
            <w:r w:rsidRPr="00321CCA">
              <w:rPr>
                <w:rFonts w:ascii="Times New Roman" w:hAnsi="Times New Roman"/>
                <w:sz w:val="22"/>
                <w:szCs w:val="22"/>
              </w:rPr>
              <w:t>12</w:t>
            </w:r>
          </w:p>
        </w:tc>
        <w:tc>
          <w:tcPr>
            <w:tcW w:w="110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574811" w:rsidRPr="00321CCA" w:rsidRDefault="00574811" w:rsidP="00574811">
            <w:pPr>
              <w:jc w:val="center"/>
              <w:rPr>
                <w:rFonts w:ascii="Times New Roman" w:hAnsi="Times New Roman"/>
                <w:b/>
                <w:bCs/>
                <w:sz w:val="22"/>
                <w:szCs w:val="22"/>
              </w:rPr>
            </w:pPr>
            <w:r w:rsidRPr="00321CCA">
              <w:rPr>
                <w:rFonts w:ascii="Times New Roman" w:hAnsi="Times New Roman"/>
                <w:b/>
                <w:bCs/>
                <w:sz w:val="22"/>
                <w:szCs w:val="22"/>
              </w:rPr>
              <w:t>79</w:t>
            </w:r>
          </w:p>
        </w:tc>
      </w:tr>
      <w:tr w:rsidR="00C161B5" w:rsidRPr="00020FF6" w:rsidTr="00CD6BD2">
        <w:trPr>
          <w:trHeight w:val="213"/>
          <w:jc w:val="center"/>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C161B5" w:rsidRPr="00321CCA" w:rsidRDefault="00C161B5" w:rsidP="00321CCA">
            <w:pPr>
              <w:rPr>
                <w:rFonts w:ascii="Times New Roman" w:hAnsi="Times New Roman"/>
                <w:sz w:val="22"/>
                <w:szCs w:val="22"/>
              </w:rPr>
            </w:pPr>
            <w:r w:rsidRPr="00321CCA">
              <w:rPr>
                <w:rFonts w:ascii="Times New Roman" w:hAnsi="Times New Roman"/>
                <w:bCs/>
                <w:sz w:val="22"/>
                <w:szCs w:val="22"/>
                <w:lang w:val="bg-BG"/>
              </w:rPr>
              <w:t>Тервел</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161B5" w:rsidRPr="00321CCA" w:rsidRDefault="00C161B5" w:rsidP="00C161B5">
            <w:pPr>
              <w:jc w:val="center"/>
              <w:rPr>
                <w:rFonts w:ascii="Times New Roman" w:hAnsi="Times New Roman"/>
                <w:bCs/>
                <w:sz w:val="22"/>
                <w:szCs w:val="22"/>
                <w:lang w:val="bg-BG"/>
              </w:rPr>
            </w:pPr>
            <w:r w:rsidRPr="00321CCA">
              <w:rPr>
                <w:rFonts w:ascii="Times New Roman" w:hAnsi="Times New Roman"/>
                <w:bCs/>
                <w:sz w:val="22"/>
                <w:szCs w:val="22"/>
                <w:lang w:val="bg-BG"/>
              </w:rPr>
              <w:t>12</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161B5" w:rsidRPr="00321CCA" w:rsidRDefault="00C161B5" w:rsidP="00C161B5">
            <w:pPr>
              <w:jc w:val="center"/>
              <w:rPr>
                <w:rFonts w:ascii="Times New Roman" w:hAnsi="Times New Roman"/>
                <w:bCs/>
                <w:sz w:val="22"/>
                <w:szCs w:val="22"/>
                <w:lang w:val="bg-BG"/>
              </w:rPr>
            </w:pPr>
            <w:r w:rsidRPr="00321CCA">
              <w:rPr>
                <w:rFonts w:ascii="Times New Roman" w:hAnsi="Times New Roman"/>
                <w:bCs/>
                <w:sz w:val="22"/>
                <w:szCs w:val="22"/>
                <w:lang w:val="bg-BG"/>
              </w:rPr>
              <w:t>49</w:t>
            </w:r>
          </w:p>
        </w:tc>
        <w:tc>
          <w:tcPr>
            <w:tcW w:w="102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161B5" w:rsidRPr="00321CCA" w:rsidRDefault="00C161B5" w:rsidP="00C161B5">
            <w:pPr>
              <w:jc w:val="center"/>
              <w:rPr>
                <w:rFonts w:ascii="Times New Roman" w:hAnsi="Times New Roman"/>
                <w:bCs/>
                <w:sz w:val="22"/>
                <w:szCs w:val="22"/>
                <w:lang w:val="bg-BG"/>
              </w:rPr>
            </w:pPr>
            <w:r w:rsidRPr="00321CCA">
              <w:rPr>
                <w:rFonts w:ascii="Times New Roman" w:hAnsi="Times New Roman"/>
                <w:bCs/>
                <w:sz w:val="22"/>
                <w:szCs w:val="22"/>
                <w:lang w:val="bg-BG"/>
              </w:rPr>
              <w:t>90</w:t>
            </w:r>
          </w:p>
        </w:tc>
        <w:tc>
          <w:tcPr>
            <w:tcW w:w="98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161B5" w:rsidRPr="00321CCA" w:rsidRDefault="00C161B5" w:rsidP="00C161B5">
            <w:pPr>
              <w:jc w:val="center"/>
              <w:rPr>
                <w:rFonts w:ascii="Times New Roman" w:hAnsi="Times New Roman"/>
                <w:bCs/>
                <w:sz w:val="22"/>
                <w:szCs w:val="22"/>
                <w:lang w:val="bg-BG"/>
              </w:rPr>
            </w:pPr>
            <w:r w:rsidRPr="00321CCA">
              <w:rPr>
                <w:rFonts w:ascii="Times New Roman" w:hAnsi="Times New Roman"/>
                <w:bCs/>
                <w:sz w:val="22"/>
                <w:szCs w:val="22"/>
                <w:lang w:val="bg-BG"/>
              </w:rPr>
              <w:t>6</w:t>
            </w:r>
          </w:p>
        </w:tc>
        <w:tc>
          <w:tcPr>
            <w:tcW w:w="11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161B5" w:rsidRPr="00321CCA" w:rsidRDefault="00C161B5" w:rsidP="00C161B5">
            <w:pPr>
              <w:jc w:val="center"/>
              <w:rPr>
                <w:rFonts w:ascii="Times New Roman" w:hAnsi="Times New Roman"/>
                <w:bCs/>
                <w:sz w:val="22"/>
                <w:szCs w:val="22"/>
                <w:lang w:val="bg-BG"/>
              </w:rPr>
            </w:pPr>
            <w:r w:rsidRPr="00321CCA">
              <w:rPr>
                <w:rFonts w:ascii="Times New Roman" w:hAnsi="Times New Roman"/>
                <w:bCs/>
                <w:sz w:val="22"/>
                <w:szCs w:val="22"/>
                <w:lang w:val="bg-BG"/>
              </w:rPr>
              <w:t>21</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61B5" w:rsidRPr="00321CCA" w:rsidRDefault="00C161B5" w:rsidP="00C161B5">
            <w:pPr>
              <w:jc w:val="center"/>
              <w:rPr>
                <w:rFonts w:ascii="Times New Roman" w:hAnsi="Times New Roman"/>
                <w:bCs/>
                <w:sz w:val="22"/>
                <w:szCs w:val="22"/>
              </w:rPr>
            </w:pPr>
            <w:r w:rsidRPr="00321CCA">
              <w:rPr>
                <w:rFonts w:ascii="Times New Roman" w:hAnsi="Times New Roman"/>
                <w:bCs/>
                <w:sz w:val="22"/>
                <w:szCs w:val="22"/>
              </w:rPr>
              <w:t>0</w:t>
            </w:r>
          </w:p>
        </w:tc>
        <w:tc>
          <w:tcPr>
            <w:tcW w:w="95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161B5" w:rsidRPr="00321CCA" w:rsidRDefault="00C161B5" w:rsidP="00C161B5">
            <w:pPr>
              <w:jc w:val="center"/>
              <w:rPr>
                <w:rFonts w:ascii="Times New Roman" w:hAnsi="Times New Roman"/>
                <w:bCs/>
                <w:sz w:val="22"/>
                <w:szCs w:val="22"/>
              </w:rPr>
            </w:pPr>
            <w:r w:rsidRPr="00321CCA">
              <w:rPr>
                <w:rFonts w:ascii="Times New Roman" w:hAnsi="Times New Roman"/>
                <w:bCs/>
                <w:sz w:val="22"/>
                <w:szCs w:val="22"/>
                <w:lang w:val="bg-BG"/>
              </w:rPr>
              <w:t>21</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161B5" w:rsidRPr="00321CCA" w:rsidRDefault="00C161B5" w:rsidP="00C161B5">
            <w:pPr>
              <w:jc w:val="center"/>
              <w:rPr>
                <w:rFonts w:ascii="Times New Roman" w:hAnsi="Times New Roman"/>
                <w:sz w:val="22"/>
                <w:szCs w:val="22"/>
                <w:lang w:val="bg-BG"/>
              </w:rPr>
            </w:pPr>
            <w:r w:rsidRPr="00321CCA">
              <w:rPr>
                <w:rFonts w:ascii="Times New Roman" w:hAnsi="Times New Roman"/>
                <w:sz w:val="22"/>
                <w:szCs w:val="22"/>
                <w:lang w:val="bg-BG"/>
              </w:rPr>
              <w:t>8</w:t>
            </w:r>
          </w:p>
        </w:tc>
        <w:tc>
          <w:tcPr>
            <w:tcW w:w="110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161B5" w:rsidRPr="00321CCA" w:rsidRDefault="00C161B5" w:rsidP="00C161B5">
            <w:pPr>
              <w:jc w:val="center"/>
              <w:rPr>
                <w:rFonts w:ascii="Times New Roman" w:hAnsi="Times New Roman"/>
                <w:b/>
                <w:bCs/>
                <w:sz w:val="22"/>
                <w:szCs w:val="22"/>
                <w:lang w:val="bg-BG"/>
              </w:rPr>
            </w:pPr>
            <w:r w:rsidRPr="00321CCA">
              <w:rPr>
                <w:rFonts w:ascii="Times New Roman" w:hAnsi="Times New Roman"/>
                <w:b/>
                <w:bCs/>
                <w:sz w:val="22"/>
                <w:szCs w:val="22"/>
                <w:lang w:val="bg-BG"/>
              </w:rPr>
              <w:t>207</w:t>
            </w:r>
          </w:p>
        </w:tc>
      </w:tr>
      <w:tr w:rsidR="003C726A" w:rsidRPr="00020FF6" w:rsidTr="00CD6BD2">
        <w:trPr>
          <w:trHeight w:val="151"/>
          <w:jc w:val="center"/>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C726A" w:rsidRPr="00321CCA" w:rsidRDefault="003C726A" w:rsidP="00321CCA">
            <w:pPr>
              <w:rPr>
                <w:rFonts w:ascii="Times New Roman" w:hAnsi="Times New Roman"/>
                <w:sz w:val="22"/>
                <w:szCs w:val="22"/>
              </w:rPr>
            </w:pPr>
            <w:r w:rsidRPr="00321CCA">
              <w:rPr>
                <w:rFonts w:ascii="Times New Roman" w:hAnsi="Times New Roman"/>
                <w:bCs/>
                <w:sz w:val="22"/>
                <w:szCs w:val="22"/>
                <w:lang w:val="bg-BG"/>
              </w:rPr>
              <w:t>Шабла</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3C726A" w:rsidRPr="00321CCA" w:rsidRDefault="003C726A" w:rsidP="003C726A">
            <w:pPr>
              <w:jc w:val="center"/>
              <w:rPr>
                <w:rFonts w:ascii="Times New Roman" w:hAnsi="Times New Roman"/>
                <w:bCs/>
                <w:sz w:val="22"/>
                <w:szCs w:val="22"/>
                <w:lang w:val="bg-BG"/>
              </w:rPr>
            </w:pPr>
            <w:r w:rsidRPr="00321CCA">
              <w:rPr>
                <w:rFonts w:ascii="Times New Roman" w:hAnsi="Times New Roman"/>
                <w:bCs/>
                <w:sz w:val="22"/>
                <w:szCs w:val="22"/>
                <w:lang w:val="bg-BG"/>
              </w:rPr>
              <w:t>13</w:t>
            </w:r>
          </w:p>
        </w:tc>
        <w:tc>
          <w:tcPr>
            <w:tcW w:w="9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3C726A" w:rsidRPr="00321CCA" w:rsidRDefault="003C726A" w:rsidP="003C726A">
            <w:pPr>
              <w:jc w:val="center"/>
              <w:rPr>
                <w:rFonts w:ascii="Times New Roman" w:hAnsi="Times New Roman"/>
                <w:bCs/>
                <w:sz w:val="22"/>
                <w:szCs w:val="22"/>
                <w:lang w:val="bg-BG"/>
              </w:rPr>
            </w:pPr>
            <w:r w:rsidRPr="00321CCA">
              <w:rPr>
                <w:rFonts w:ascii="Times New Roman" w:hAnsi="Times New Roman"/>
                <w:bCs/>
                <w:sz w:val="22"/>
                <w:szCs w:val="22"/>
                <w:lang w:val="bg-BG"/>
              </w:rPr>
              <w:t>3</w:t>
            </w:r>
          </w:p>
        </w:tc>
        <w:tc>
          <w:tcPr>
            <w:tcW w:w="102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3C726A" w:rsidRPr="00321CCA" w:rsidRDefault="003C726A" w:rsidP="003C726A">
            <w:pPr>
              <w:jc w:val="center"/>
              <w:rPr>
                <w:rFonts w:ascii="Times New Roman" w:hAnsi="Times New Roman"/>
                <w:bCs/>
                <w:sz w:val="22"/>
                <w:szCs w:val="22"/>
                <w:lang w:val="bg-BG"/>
              </w:rPr>
            </w:pPr>
            <w:r w:rsidRPr="00321CCA">
              <w:rPr>
                <w:rFonts w:ascii="Times New Roman" w:hAnsi="Times New Roman"/>
                <w:bCs/>
                <w:sz w:val="22"/>
                <w:szCs w:val="22"/>
                <w:lang w:val="bg-BG"/>
              </w:rPr>
              <w:t>12</w:t>
            </w:r>
          </w:p>
        </w:tc>
        <w:tc>
          <w:tcPr>
            <w:tcW w:w="98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3C726A" w:rsidRPr="00321CCA" w:rsidRDefault="003C726A" w:rsidP="003C726A">
            <w:pPr>
              <w:jc w:val="center"/>
              <w:rPr>
                <w:rFonts w:ascii="Times New Roman" w:hAnsi="Times New Roman"/>
                <w:bCs/>
                <w:sz w:val="22"/>
                <w:szCs w:val="22"/>
                <w:lang w:val="bg-BG"/>
              </w:rPr>
            </w:pPr>
            <w:r w:rsidRPr="00321CCA">
              <w:rPr>
                <w:rFonts w:ascii="Times New Roman" w:hAnsi="Times New Roman"/>
                <w:bCs/>
                <w:sz w:val="22"/>
                <w:szCs w:val="22"/>
                <w:lang w:val="bg-BG"/>
              </w:rPr>
              <w:t>1</w:t>
            </w:r>
          </w:p>
        </w:tc>
        <w:tc>
          <w:tcPr>
            <w:tcW w:w="11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3C726A" w:rsidRPr="00321CCA" w:rsidRDefault="003C726A" w:rsidP="003C726A">
            <w:pPr>
              <w:jc w:val="center"/>
              <w:rPr>
                <w:rFonts w:ascii="Times New Roman" w:hAnsi="Times New Roman"/>
                <w:bCs/>
                <w:sz w:val="22"/>
                <w:szCs w:val="22"/>
                <w:lang w:val="bg-BG"/>
              </w:rPr>
            </w:pPr>
            <w:r w:rsidRPr="00321CCA">
              <w:rPr>
                <w:rFonts w:ascii="Times New Roman" w:hAnsi="Times New Roman"/>
                <w:bCs/>
                <w:sz w:val="22"/>
                <w:szCs w:val="22"/>
                <w:lang w:val="bg-BG"/>
              </w:rPr>
              <w:t>3</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726A" w:rsidRPr="00321CCA" w:rsidRDefault="003C726A" w:rsidP="003C726A">
            <w:pPr>
              <w:jc w:val="center"/>
              <w:rPr>
                <w:rFonts w:ascii="Times New Roman" w:hAnsi="Times New Roman"/>
                <w:bCs/>
                <w:sz w:val="22"/>
                <w:szCs w:val="22"/>
                <w:lang w:val="bg-BG"/>
              </w:rPr>
            </w:pPr>
            <w:r w:rsidRPr="00321CCA">
              <w:rPr>
                <w:rFonts w:ascii="Times New Roman" w:hAnsi="Times New Roman"/>
                <w:bCs/>
                <w:sz w:val="22"/>
                <w:szCs w:val="22"/>
                <w:lang w:val="bg-BG"/>
              </w:rPr>
              <w:t>0</w:t>
            </w:r>
          </w:p>
        </w:tc>
        <w:tc>
          <w:tcPr>
            <w:tcW w:w="95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3C726A" w:rsidRPr="00321CCA" w:rsidRDefault="003C726A" w:rsidP="003C726A">
            <w:pPr>
              <w:jc w:val="center"/>
              <w:rPr>
                <w:rFonts w:ascii="Times New Roman" w:hAnsi="Times New Roman"/>
                <w:bCs/>
                <w:sz w:val="22"/>
                <w:szCs w:val="22"/>
                <w:lang w:val="bg-BG"/>
              </w:rPr>
            </w:pPr>
            <w:r w:rsidRPr="00321CCA">
              <w:rPr>
                <w:rFonts w:ascii="Times New Roman" w:hAnsi="Times New Roman"/>
                <w:bCs/>
                <w:sz w:val="22"/>
                <w:szCs w:val="22"/>
                <w:lang w:val="bg-BG"/>
              </w:rPr>
              <w:t>5</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3C726A" w:rsidRPr="00321CCA" w:rsidRDefault="003C726A" w:rsidP="003C726A">
            <w:pPr>
              <w:jc w:val="center"/>
              <w:rPr>
                <w:rFonts w:ascii="Times New Roman" w:hAnsi="Times New Roman"/>
                <w:sz w:val="22"/>
                <w:szCs w:val="22"/>
              </w:rPr>
            </w:pPr>
            <w:r w:rsidRPr="00321CCA">
              <w:rPr>
                <w:rFonts w:ascii="Times New Roman" w:hAnsi="Times New Roman"/>
                <w:sz w:val="22"/>
                <w:szCs w:val="22"/>
              </w:rPr>
              <w:t>11</w:t>
            </w:r>
          </w:p>
        </w:tc>
        <w:tc>
          <w:tcPr>
            <w:tcW w:w="110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3C726A" w:rsidRPr="00321CCA" w:rsidRDefault="003C726A" w:rsidP="003C726A">
            <w:pPr>
              <w:jc w:val="center"/>
              <w:rPr>
                <w:rFonts w:ascii="Times New Roman" w:hAnsi="Times New Roman"/>
                <w:b/>
                <w:bCs/>
                <w:sz w:val="22"/>
                <w:szCs w:val="22"/>
                <w:lang w:val="bg-BG"/>
              </w:rPr>
            </w:pPr>
            <w:r w:rsidRPr="00321CCA">
              <w:rPr>
                <w:rFonts w:ascii="Times New Roman" w:hAnsi="Times New Roman"/>
                <w:b/>
                <w:bCs/>
                <w:sz w:val="22"/>
                <w:szCs w:val="22"/>
                <w:lang w:val="bg-BG"/>
              </w:rPr>
              <w:t>48</w:t>
            </w:r>
          </w:p>
        </w:tc>
      </w:tr>
      <w:tr w:rsidR="00321CCA" w:rsidRPr="00020FF6" w:rsidTr="00321CCA">
        <w:trPr>
          <w:trHeight w:val="135"/>
          <w:jc w:val="center"/>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21CCA" w:rsidRPr="00020FF6" w:rsidRDefault="00321CCA" w:rsidP="00321CCA">
            <w:pPr>
              <w:jc w:val="center"/>
              <w:rPr>
                <w:rFonts w:ascii="Times New Roman" w:hAnsi="Times New Roman"/>
                <w:b/>
                <w:bCs/>
                <w:sz w:val="22"/>
                <w:szCs w:val="22"/>
              </w:rPr>
            </w:pPr>
            <w:r w:rsidRPr="00020FF6">
              <w:rPr>
                <w:rFonts w:ascii="Times New Roman" w:hAnsi="Times New Roman"/>
                <w:b/>
                <w:bCs/>
                <w:sz w:val="22"/>
                <w:szCs w:val="22"/>
              </w:rPr>
              <w:t>Общо</w:t>
            </w:r>
          </w:p>
        </w:tc>
        <w:tc>
          <w:tcPr>
            <w:tcW w:w="992"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321CCA" w:rsidRPr="00321CCA" w:rsidRDefault="00321CCA" w:rsidP="00321CCA">
            <w:pPr>
              <w:jc w:val="center"/>
              <w:rPr>
                <w:rFonts w:ascii="Times New Roman" w:hAnsi="Times New Roman"/>
                <w:b/>
                <w:sz w:val="22"/>
                <w:szCs w:val="22"/>
              </w:rPr>
            </w:pPr>
            <w:r w:rsidRPr="00321CCA">
              <w:rPr>
                <w:rFonts w:ascii="Times New Roman" w:hAnsi="Times New Roman"/>
                <w:b/>
                <w:sz w:val="22"/>
                <w:szCs w:val="22"/>
              </w:rPr>
              <w:t>259</w:t>
            </w:r>
          </w:p>
        </w:tc>
        <w:tc>
          <w:tcPr>
            <w:tcW w:w="992"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321CCA" w:rsidRPr="00321CCA" w:rsidRDefault="00321CCA" w:rsidP="00321CCA">
            <w:pPr>
              <w:jc w:val="center"/>
              <w:rPr>
                <w:rFonts w:ascii="Times New Roman" w:hAnsi="Times New Roman"/>
                <w:b/>
                <w:sz w:val="22"/>
                <w:szCs w:val="22"/>
              </w:rPr>
            </w:pPr>
            <w:r w:rsidRPr="00321CCA">
              <w:rPr>
                <w:rFonts w:ascii="Times New Roman" w:hAnsi="Times New Roman"/>
                <w:b/>
                <w:sz w:val="22"/>
                <w:szCs w:val="22"/>
              </w:rPr>
              <w:t>201</w:t>
            </w:r>
          </w:p>
        </w:tc>
        <w:tc>
          <w:tcPr>
            <w:tcW w:w="102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321CCA" w:rsidRPr="00321CCA" w:rsidRDefault="00321CCA" w:rsidP="00321CCA">
            <w:pPr>
              <w:jc w:val="center"/>
              <w:rPr>
                <w:rFonts w:ascii="Times New Roman" w:hAnsi="Times New Roman"/>
                <w:b/>
                <w:sz w:val="22"/>
                <w:szCs w:val="22"/>
              </w:rPr>
            </w:pPr>
            <w:r w:rsidRPr="00321CCA">
              <w:rPr>
                <w:rFonts w:ascii="Times New Roman" w:hAnsi="Times New Roman"/>
                <w:b/>
                <w:sz w:val="22"/>
                <w:szCs w:val="22"/>
              </w:rPr>
              <w:t>536</w:t>
            </w:r>
          </w:p>
        </w:tc>
        <w:tc>
          <w:tcPr>
            <w:tcW w:w="989"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321CCA" w:rsidRPr="00321CCA" w:rsidRDefault="00321CCA" w:rsidP="00321CCA">
            <w:pPr>
              <w:jc w:val="center"/>
              <w:rPr>
                <w:rFonts w:ascii="Times New Roman" w:hAnsi="Times New Roman"/>
                <w:b/>
                <w:sz w:val="22"/>
                <w:szCs w:val="22"/>
              </w:rPr>
            </w:pPr>
            <w:r w:rsidRPr="00321CCA">
              <w:rPr>
                <w:rFonts w:ascii="Times New Roman" w:hAnsi="Times New Roman"/>
                <w:b/>
                <w:sz w:val="22"/>
                <w:szCs w:val="22"/>
              </w:rPr>
              <w:t>36</w:t>
            </w:r>
          </w:p>
        </w:tc>
        <w:tc>
          <w:tcPr>
            <w:tcW w:w="1103"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321CCA" w:rsidRPr="00321CCA" w:rsidRDefault="00321CCA" w:rsidP="00321CCA">
            <w:pPr>
              <w:jc w:val="center"/>
              <w:rPr>
                <w:rFonts w:ascii="Times New Roman" w:hAnsi="Times New Roman"/>
                <w:b/>
                <w:sz w:val="22"/>
                <w:szCs w:val="22"/>
              </w:rPr>
            </w:pPr>
            <w:r w:rsidRPr="00321CCA">
              <w:rPr>
                <w:rFonts w:ascii="Times New Roman" w:hAnsi="Times New Roman"/>
                <w:b/>
                <w:sz w:val="22"/>
                <w:szCs w:val="22"/>
              </w:rPr>
              <w:t>175</w:t>
            </w:r>
          </w:p>
        </w:tc>
        <w:tc>
          <w:tcPr>
            <w:tcW w:w="10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21CCA" w:rsidRPr="00321CCA" w:rsidRDefault="00321CCA" w:rsidP="00321CCA">
            <w:pPr>
              <w:jc w:val="center"/>
              <w:rPr>
                <w:rFonts w:ascii="Times New Roman" w:hAnsi="Times New Roman"/>
                <w:b/>
                <w:sz w:val="22"/>
                <w:szCs w:val="22"/>
              </w:rPr>
            </w:pPr>
            <w:r w:rsidRPr="00321CCA">
              <w:rPr>
                <w:rFonts w:ascii="Times New Roman" w:hAnsi="Times New Roman"/>
                <w:b/>
                <w:sz w:val="22"/>
                <w:szCs w:val="22"/>
              </w:rPr>
              <w:t>8</w:t>
            </w:r>
          </w:p>
        </w:tc>
        <w:tc>
          <w:tcPr>
            <w:tcW w:w="95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321CCA" w:rsidRPr="00321CCA" w:rsidRDefault="00321CCA" w:rsidP="00321CCA">
            <w:pPr>
              <w:jc w:val="center"/>
              <w:rPr>
                <w:rFonts w:ascii="Times New Roman" w:hAnsi="Times New Roman"/>
                <w:b/>
                <w:sz w:val="22"/>
                <w:szCs w:val="22"/>
              </w:rPr>
            </w:pPr>
            <w:r w:rsidRPr="00321CCA">
              <w:rPr>
                <w:rFonts w:ascii="Times New Roman" w:hAnsi="Times New Roman"/>
                <w:b/>
                <w:sz w:val="22"/>
                <w:szCs w:val="22"/>
              </w:rPr>
              <w:t>160</w:t>
            </w:r>
          </w:p>
        </w:tc>
        <w:tc>
          <w:tcPr>
            <w:tcW w:w="1134"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321CCA" w:rsidRPr="00321CCA" w:rsidRDefault="00321CCA" w:rsidP="00321CCA">
            <w:pPr>
              <w:jc w:val="center"/>
              <w:rPr>
                <w:rFonts w:ascii="Times New Roman" w:hAnsi="Times New Roman"/>
                <w:b/>
                <w:sz w:val="22"/>
                <w:szCs w:val="22"/>
              </w:rPr>
            </w:pPr>
            <w:r w:rsidRPr="00321CCA">
              <w:rPr>
                <w:rFonts w:ascii="Times New Roman" w:hAnsi="Times New Roman"/>
                <w:b/>
                <w:sz w:val="22"/>
                <w:szCs w:val="22"/>
              </w:rPr>
              <w:t>105</w:t>
            </w:r>
          </w:p>
        </w:tc>
        <w:tc>
          <w:tcPr>
            <w:tcW w:w="1108"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321CCA" w:rsidRPr="00321CCA" w:rsidRDefault="00321CCA" w:rsidP="00321CCA">
            <w:pPr>
              <w:jc w:val="center"/>
              <w:rPr>
                <w:rFonts w:ascii="Times New Roman" w:hAnsi="Times New Roman"/>
                <w:b/>
                <w:sz w:val="22"/>
                <w:szCs w:val="22"/>
              </w:rPr>
            </w:pPr>
            <w:r w:rsidRPr="00321CCA">
              <w:rPr>
                <w:rFonts w:ascii="Times New Roman" w:hAnsi="Times New Roman"/>
                <w:b/>
                <w:sz w:val="22"/>
                <w:szCs w:val="22"/>
              </w:rPr>
              <w:t>1480</w:t>
            </w:r>
          </w:p>
        </w:tc>
      </w:tr>
    </w:tbl>
    <w:p w:rsidR="0002695F" w:rsidRPr="0002695F" w:rsidRDefault="0002695F" w:rsidP="0002695F">
      <w:pPr>
        <w:tabs>
          <w:tab w:val="center" w:pos="4320"/>
          <w:tab w:val="right" w:pos="8640"/>
        </w:tabs>
        <w:ind w:left="567"/>
        <w:jc w:val="both"/>
        <w:rPr>
          <w:rFonts w:ascii="Times New Roman" w:hAnsi="Times New Roman"/>
          <w:b/>
          <w:bCs/>
          <w:sz w:val="22"/>
          <w:szCs w:val="22"/>
          <w:lang w:val="bg-BG"/>
        </w:rPr>
      </w:pPr>
    </w:p>
    <w:p w:rsidR="00A803EB" w:rsidRDefault="00A803EB" w:rsidP="00B843B8">
      <w:pPr>
        <w:tabs>
          <w:tab w:val="center" w:pos="4320"/>
          <w:tab w:val="right" w:pos="8640"/>
        </w:tabs>
        <w:ind w:left="567"/>
        <w:jc w:val="both"/>
        <w:rPr>
          <w:rFonts w:ascii="Times New Roman" w:hAnsi="Times New Roman"/>
          <w:b/>
          <w:bCs/>
          <w:sz w:val="22"/>
          <w:szCs w:val="22"/>
          <w:lang w:val="bg-BG"/>
        </w:rPr>
      </w:pPr>
    </w:p>
    <w:p w:rsidR="00B843B8" w:rsidRPr="00B61118" w:rsidRDefault="00B843B8" w:rsidP="00B843B8">
      <w:pPr>
        <w:tabs>
          <w:tab w:val="center" w:pos="4320"/>
          <w:tab w:val="right" w:pos="8640"/>
        </w:tabs>
        <w:ind w:left="567"/>
        <w:jc w:val="both"/>
        <w:rPr>
          <w:rFonts w:ascii="Times New Roman" w:hAnsi="Times New Roman"/>
          <w:b/>
          <w:bCs/>
          <w:sz w:val="22"/>
          <w:szCs w:val="22"/>
          <w:lang w:val="bg-BG"/>
        </w:rPr>
      </w:pPr>
      <w:r w:rsidRPr="00B61118">
        <w:rPr>
          <w:rFonts w:ascii="Times New Roman" w:hAnsi="Times New Roman"/>
          <w:b/>
          <w:bCs/>
          <w:sz w:val="22"/>
          <w:szCs w:val="22"/>
          <w:lang w:val="bg-BG"/>
        </w:rPr>
        <w:t xml:space="preserve">V. </w:t>
      </w:r>
      <w:r w:rsidR="003618D0">
        <w:rPr>
          <w:rFonts w:ascii="Times New Roman" w:hAnsi="Times New Roman"/>
          <w:b/>
          <w:bCs/>
          <w:sz w:val="22"/>
          <w:szCs w:val="22"/>
          <w:lang w:val="bg-BG"/>
        </w:rPr>
        <w:t xml:space="preserve">ДЕЙНОСТИ НА ОСЗ ПО </w:t>
      </w:r>
      <w:r w:rsidRPr="00B61118">
        <w:rPr>
          <w:rFonts w:ascii="Times New Roman" w:hAnsi="Times New Roman"/>
          <w:b/>
          <w:bCs/>
          <w:sz w:val="22"/>
          <w:szCs w:val="22"/>
          <w:lang w:val="bg-BG"/>
        </w:rPr>
        <w:t>РЕГИСТРАЦИЯ НА ЗЕМЕДЕЛСКИТЕ СТОПАНИ СЪГЛАСНО ИЗИСКВАНИЯТА НА НАРЕДБА №3 ОТ 29.01.1999 Г.</w:t>
      </w:r>
    </w:p>
    <w:p w:rsidR="00B843B8" w:rsidRPr="00B61118" w:rsidRDefault="00B843B8" w:rsidP="00B843B8">
      <w:pPr>
        <w:tabs>
          <w:tab w:val="center" w:pos="4320"/>
          <w:tab w:val="right" w:pos="8640"/>
        </w:tabs>
        <w:ind w:left="567"/>
        <w:jc w:val="both"/>
        <w:rPr>
          <w:rFonts w:ascii="Times New Roman" w:hAnsi="Times New Roman"/>
          <w:b/>
          <w:bCs/>
          <w:sz w:val="22"/>
          <w:szCs w:val="22"/>
          <w:lang w:val="bg-BG"/>
        </w:rPr>
      </w:pPr>
    </w:p>
    <w:p w:rsidR="008B3CB2" w:rsidRPr="008B3CB2" w:rsidRDefault="008B3CB2" w:rsidP="008B3CB2">
      <w:pPr>
        <w:ind w:firstLine="720"/>
        <w:jc w:val="both"/>
        <w:rPr>
          <w:rFonts w:ascii="Times New Roman" w:hAnsi="Times New Roman"/>
          <w:sz w:val="22"/>
          <w:szCs w:val="22"/>
          <w:lang w:val="bg-BG"/>
        </w:rPr>
      </w:pPr>
      <w:r w:rsidRPr="008B3CB2">
        <w:rPr>
          <w:rFonts w:ascii="Times New Roman" w:hAnsi="Times New Roman"/>
          <w:sz w:val="22"/>
          <w:szCs w:val="22"/>
          <w:lang w:val="bg-BG"/>
        </w:rPr>
        <w:t xml:space="preserve">Областните дирекции "Земеделие" водят регистъра на земеделските стопани на територията на областта съгласно изискванията на Наредба №3 от 29.01.1999 г., с която се определят условията и редът за регистриране на земеделските стопани съгласно чл. 7, ал. 1 от Закона за подпомагане на земеделските стопани. </w:t>
      </w:r>
    </w:p>
    <w:p w:rsidR="008B3CB2" w:rsidRPr="008B3CB2" w:rsidRDefault="008B3CB2" w:rsidP="008B3CB2">
      <w:pPr>
        <w:ind w:firstLine="720"/>
        <w:jc w:val="both"/>
        <w:rPr>
          <w:rFonts w:ascii="Times New Roman" w:hAnsi="Times New Roman"/>
          <w:sz w:val="22"/>
          <w:szCs w:val="22"/>
          <w:lang w:val="bg-BG"/>
        </w:rPr>
      </w:pPr>
      <w:r w:rsidRPr="008B3CB2">
        <w:rPr>
          <w:rFonts w:ascii="Times New Roman" w:hAnsi="Times New Roman"/>
          <w:sz w:val="22"/>
          <w:szCs w:val="22"/>
          <w:lang w:val="bg-BG"/>
        </w:rPr>
        <w:t>Обработването, заверката и входирането на Анкетните формуляри се извършва в съответната ОСЗ по местонахождение на имота и извършените в това направление дейности са както следват:</w:t>
      </w:r>
    </w:p>
    <w:p w:rsidR="008B3CB2" w:rsidRPr="008B3CB2" w:rsidRDefault="008B3CB2" w:rsidP="008B3CB2">
      <w:pPr>
        <w:ind w:firstLine="720"/>
        <w:jc w:val="both"/>
        <w:rPr>
          <w:rFonts w:ascii="Times New Roman" w:hAnsi="Times New Roman"/>
          <w:sz w:val="22"/>
          <w:szCs w:val="22"/>
          <w:lang w:val="bg-BG"/>
        </w:rPr>
      </w:pPr>
    </w:p>
    <w:p w:rsidR="008B3CB2" w:rsidRPr="00A803EB" w:rsidRDefault="008B3CB2" w:rsidP="008B3CB2">
      <w:pPr>
        <w:ind w:left="567"/>
        <w:jc w:val="both"/>
        <w:rPr>
          <w:rFonts w:ascii="Times New Roman" w:hAnsi="Times New Roman"/>
          <w:b/>
          <w:sz w:val="22"/>
          <w:szCs w:val="22"/>
          <w:u w:val="single"/>
          <w:lang w:val="bg-BG"/>
        </w:rPr>
      </w:pPr>
      <w:r w:rsidRPr="008B3CB2">
        <w:rPr>
          <w:rFonts w:ascii="Times New Roman" w:eastAsia="Malgun Gothic" w:hAnsi="Times New Roman"/>
          <w:b/>
          <w:sz w:val="22"/>
          <w:szCs w:val="22"/>
          <w:u w:val="single"/>
          <w:lang w:val="bg-BG" w:eastAsia="ko-KR"/>
        </w:rPr>
        <w:t xml:space="preserve">За </w:t>
      </w:r>
      <w:r w:rsidRPr="00A803EB">
        <w:rPr>
          <w:rFonts w:ascii="Times New Roman" w:eastAsia="Malgun Gothic" w:hAnsi="Times New Roman"/>
          <w:b/>
          <w:sz w:val="22"/>
          <w:szCs w:val="22"/>
          <w:u w:val="single"/>
          <w:lang w:val="bg-BG" w:eastAsia="ko-KR"/>
        </w:rPr>
        <w:t>ОСЗ Балчик</w:t>
      </w:r>
      <w:r w:rsidRPr="00A803EB">
        <w:rPr>
          <w:rFonts w:ascii="Times New Roman" w:hAnsi="Times New Roman"/>
          <w:b/>
          <w:sz w:val="22"/>
          <w:szCs w:val="22"/>
          <w:u w:val="single"/>
          <w:lang w:val="bg-BG"/>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6"/>
      </w:tblGrid>
      <w:tr w:rsidR="008B3CB2" w:rsidRPr="00A803EB" w:rsidTr="008B3CB2">
        <w:tc>
          <w:tcPr>
            <w:tcW w:w="2126"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jc w:val="both"/>
              <w:rPr>
                <w:rFonts w:ascii="Times New Roman" w:hAnsi="Times New Roman"/>
                <w:b/>
                <w:sz w:val="22"/>
                <w:szCs w:val="22"/>
                <w:lang w:val="bg-BG" w:eastAsia="bg-BG"/>
              </w:rPr>
            </w:pPr>
            <w:r w:rsidRPr="00A803EB">
              <w:rPr>
                <w:rFonts w:ascii="Times New Roman" w:hAnsi="Times New Roman"/>
                <w:b/>
                <w:sz w:val="22"/>
                <w:szCs w:val="22"/>
                <w:lang w:val="bg-BG" w:eastAsia="bg-BG"/>
              </w:rPr>
              <w:t>Стопанска година</w:t>
            </w:r>
          </w:p>
        </w:tc>
        <w:tc>
          <w:tcPr>
            <w:tcW w:w="3686"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ind w:left="142"/>
              <w:jc w:val="both"/>
              <w:rPr>
                <w:rFonts w:ascii="Times New Roman" w:hAnsi="Times New Roman"/>
                <w:b/>
                <w:sz w:val="22"/>
                <w:szCs w:val="22"/>
                <w:lang w:val="bg-BG" w:eastAsia="bg-BG"/>
              </w:rPr>
            </w:pPr>
            <w:r w:rsidRPr="00A803EB">
              <w:rPr>
                <w:rFonts w:ascii="Times New Roman" w:hAnsi="Times New Roman"/>
                <w:b/>
                <w:sz w:val="22"/>
                <w:szCs w:val="22"/>
                <w:lang w:val="bg-BG" w:eastAsia="bg-BG"/>
              </w:rPr>
              <w:t>брой регистрирани зем. стопани</w:t>
            </w:r>
          </w:p>
        </w:tc>
      </w:tr>
      <w:tr w:rsidR="008B3CB2" w:rsidRPr="00A803EB" w:rsidTr="008B3CB2">
        <w:tc>
          <w:tcPr>
            <w:tcW w:w="2126"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ind w:left="142"/>
              <w:jc w:val="both"/>
              <w:rPr>
                <w:rFonts w:ascii="Times New Roman" w:hAnsi="Times New Roman"/>
                <w:sz w:val="22"/>
                <w:szCs w:val="22"/>
                <w:lang w:val="bg-BG" w:eastAsia="bg-BG"/>
              </w:rPr>
            </w:pPr>
            <w:r w:rsidRPr="00A803EB">
              <w:rPr>
                <w:rFonts w:ascii="Times New Roman" w:hAnsi="Times New Roman"/>
                <w:sz w:val="22"/>
                <w:szCs w:val="22"/>
                <w:lang w:val="bg-BG" w:eastAsia="bg-BG"/>
              </w:rPr>
              <w:t>2018 г./2019 г.</w:t>
            </w:r>
          </w:p>
        </w:tc>
        <w:tc>
          <w:tcPr>
            <w:tcW w:w="3686"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ind w:left="142"/>
              <w:jc w:val="center"/>
              <w:rPr>
                <w:rFonts w:ascii="Times New Roman" w:hAnsi="Times New Roman"/>
                <w:b/>
                <w:sz w:val="22"/>
                <w:szCs w:val="22"/>
                <w:lang w:val="bg-BG" w:eastAsia="bg-BG"/>
              </w:rPr>
            </w:pPr>
            <w:r w:rsidRPr="00A803EB">
              <w:rPr>
                <w:rFonts w:ascii="Times New Roman" w:hAnsi="Times New Roman"/>
                <w:b/>
                <w:sz w:val="22"/>
                <w:szCs w:val="22"/>
                <w:lang w:val="bg-BG" w:eastAsia="bg-BG"/>
              </w:rPr>
              <w:t>418</w:t>
            </w:r>
          </w:p>
        </w:tc>
      </w:tr>
      <w:tr w:rsidR="008B3CB2" w:rsidRPr="00A803EB" w:rsidTr="008B3CB2">
        <w:tc>
          <w:tcPr>
            <w:tcW w:w="2126" w:type="dxa"/>
            <w:tcBorders>
              <w:top w:val="single" w:sz="4" w:space="0" w:color="auto"/>
              <w:left w:val="single" w:sz="4" w:space="0" w:color="auto"/>
              <w:bottom w:val="single" w:sz="4" w:space="0" w:color="auto"/>
              <w:right w:val="single" w:sz="4" w:space="0" w:color="auto"/>
            </w:tcBorders>
          </w:tcPr>
          <w:p w:rsidR="008B3CB2" w:rsidRPr="00A803EB" w:rsidRDefault="008B3CB2" w:rsidP="008B3CB2">
            <w:pPr>
              <w:ind w:left="142"/>
              <w:jc w:val="both"/>
              <w:rPr>
                <w:rFonts w:ascii="Times New Roman" w:hAnsi="Times New Roman"/>
                <w:sz w:val="22"/>
                <w:szCs w:val="22"/>
                <w:lang w:val="bg-BG" w:eastAsia="bg-BG"/>
              </w:rPr>
            </w:pPr>
            <w:r w:rsidRPr="00A803EB">
              <w:rPr>
                <w:rFonts w:ascii="Times New Roman" w:hAnsi="Times New Roman"/>
                <w:sz w:val="22"/>
                <w:szCs w:val="22"/>
                <w:lang w:val="bg-BG" w:eastAsia="bg-BG"/>
              </w:rPr>
              <w:t>2019 г./2020 г.</w:t>
            </w:r>
          </w:p>
        </w:tc>
        <w:tc>
          <w:tcPr>
            <w:tcW w:w="3686" w:type="dxa"/>
            <w:tcBorders>
              <w:top w:val="single" w:sz="4" w:space="0" w:color="auto"/>
              <w:left w:val="single" w:sz="4" w:space="0" w:color="auto"/>
              <w:bottom w:val="single" w:sz="4" w:space="0" w:color="auto"/>
              <w:right w:val="single" w:sz="4" w:space="0" w:color="auto"/>
            </w:tcBorders>
          </w:tcPr>
          <w:p w:rsidR="008B3CB2" w:rsidRPr="00A803EB" w:rsidRDefault="008B3CB2" w:rsidP="008B3CB2">
            <w:pPr>
              <w:ind w:left="142"/>
              <w:jc w:val="center"/>
              <w:rPr>
                <w:rFonts w:ascii="Times New Roman" w:hAnsi="Times New Roman"/>
                <w:b/>
                <w:sz w:val="22"/>
                <w:szCs w:val="22"/>
                <w:lang w:val="bg-BG" w:eastAsia="bg-BG"/>
              </w:rPr>
            </w:pPr>
            <w:r w:rsidRPr="00A803EB">
              <w:rPr>
                <w:rFonts w:ascii="Times New Roman" w:hAnsi="Times New Roman"/>
                <w:b/>
                <w:sz w:val="22"/>
                <w:szCs w:val="22"/>
                <w:lang w:val="bg-BG" w:eastAsia="bg-BG"/>
              </w:rPr>
              <w:t>426</w:t>
            </w:r>
          </w:p>
        </w:tc>
      </w:tr>
      <w:tr w:rsidR="007765B2" w:rsidRPr="00A803EB" w:rsidTr="008B3CB2">
        <w:tc>
          <w:tcPr>
            <w:tcW w:w="2126" w:type="dxa"/>
            <w:tcBorders>
              <w:top w:val="single" w:sz="4" w:space="0" w:color="auto"/>
              <w:left w:val="single" w:sz="4" w:space="0" w:color="auto"/>
              <w:bottom w:val="single" w:sz="4" w:space="0" w:color="auto"/>
              <w:right w:val="single" w:sz="4" w:space="0" w:color="auto"/>
            </w:tcBorders>
          </w:tcPr>
          <w:p w:rsidR="007765B2" w:rsidRPr="00A803EB" w:rsidRDefault="007765B2" w:rsidP="007765B2">
            <w:pPr>
              <w:ind w:left="142"/>
              <w:jc w:val="both"/>
              <w:rPr>
                <w:rFonts w:ascii="Times New Roman" w:hAnsi="Times New Roman"/>
                <w:sz w:val="22"/>
                <w:szCs w:val="22"/>
                <w:lang w:val="bg-BG" w:eastAsia="bg-BG"/>
              </w:rPr>
            </w:pPr>
            <w:r w:rsidRPr="00A803EB">
              <w:rPr>
                <w:rFonts w:ascii="Times New Roman" w:hAnsi="Times New Roman"/>
                <w:sz w:val="22"/>
                <w:szCs w:val="22"/>
                <w:lang w:val="bg-BG" w:eastAsia="bg-BG"/>
              </w:rPr>
              <w:t>2020 г./2021 г.</w:t>
            </w:r>
          </w:p>
        </w:tc>
        <w:tc>
          <w:tcPr>
            <w:tcW w:w="3686" w:type="dxa"/>
            <w:tcBorders>
              <w:top w:val="single" w:sz="4" w:space="0" w:color="auto"/>
              <w:left w:val="single" w:sz="4" w:space="0" w:color="auto"/>
              <w:bottom w:val="single" w:sz="4" w:space="0" w:color="auto"/>
              <w:right w:val="single" w:sz="4" w:space="0" w:color="auto"/>
            </w:tcBorders>
          </w:tcPr>
          <w:p w:rsidR="007765B2" w:rsidRPr="00A803EB" w:rsidRDefault="007765B2" w:rsidP="007765B2">
            <w:pPr>
              <w:ind w:left="142"/>
              <w:jc w:val="center"/>
              <w:rPr>
                <w:rFonts w:ascii="Times New Roman" w:hAnsi="Times New Roman"/>
                <w:b/>
                <w:sz w:val="22"/>
                <w:szCs w:val="22"/>
                <w:lang w:val="bg-BG" w:eastAsia="bg-BG"/>
              </w:rPr>
            </w:pPr>
            <w:r w:rsidRPr="00A803EB">
              <w:rPr>
                <w:rFonts w:ascii="Times New Roman" w:hAnsi="Times New Roman"/>
                <w:b/>
                <w:sz w:val="22"/>
                <w:szCs w:val="22"/>
                <w:lang w:val="bg-BG" w:eastAsia="bg-BG"/>
              </w:rPr>
              <w:t>413</w:t>
            </w:r>
          </w:p>
        </w:tc>
      </w:tr>
    </w:tbl>
    <w:p w:rsidR="008B3CB2" w:rsidRPr="00A803EB" w:rsidRDefault="008B3CB2" w:rsidP="008B3CB2">
      <w:pPr>
        <w:ind w:left="142"/>
        <w:jc w:val="both"/>
        <w:rPr>
          <w:rFonts w:ascii="Times New Roman" w:hAnsi="Times New Roman"/>
          <w:sz w:val="22"/>
          <w:szCs w:val="22"/>
          <w:lang w:val="bg-BG"/>
        </w:rPr>
      </w:pPr>
    </w:p>
    <w:p w:rsidR="00BF01FC" w:rsidRPr="00A803EB" w:rsidRDefault="00BF01FC" w:rsidP="00BF01FC">
      <w:pPr>
        <w:ind w:left="567"/>
        <w:jc w:val="both"/>
        <w:rPr>
          <w:rFonts w:ascii="Times New Roman" w:hAnsi="Times New Roman"/>
          <w:b/>
          <w:sz w:val="22"/>
          <w:szCs w:val="22"/>
          <w:u w:val="single"/>
          <w:lang w:val="bg-BG"/>
        </w:rPr>
      </w:pPr>
      <w:r w:rsidRPr="00A803EB">
        <w:rPr>
          <w:rFonts w:ascii="Times New Roman" w:hAnsi="Times New Roman"/>
          <w:b/>
          <w:sz w:val="22"/>
          <w:szCs w:val="22"/>
          <w:u w:val="single"/>
          <w:lang w:val="bg-BG"/>
        </w:rPr>
        <w:t>За ОСЗ Генерал Тошево:</w:t>
      </w:r>
    </w:p>
    <w:tbl>
      <w:tblPr>
        <w:tblStyle w:val="3c"/>
        <w:tblW w:w="0" w:type="auto"/>
        <w:tblInd w:w="426" w:type="dxa"/>
        <w:tblLook w:val="04A0" w:firstRow="1" w:lastRow="0" w:firstColumn="1" w:lastColumn="0" w:noHBand="0" w:noVBand="1"/>
      </w:tblPr>
      <w:tblGrid>
        <w:gridCol w:w="2092"/>
        <w:gridCol w:w="3686"/>
      </w:tblGrid>
      <w:tr w:rsidR="00A803EB" w:rsidRPr="00A803EB" w:rsidTr="00C306F0">
        <w:tc>
          <w:tcPr>
            <w:tcW w:w="2092" w:type="dxa"/>
            <w:tcBorders>
              <w:top w:val="single" w:sz="4" w:space="0" w:color="auto"/>
              <w:left w:val="single" w:sz="4" w:space="0" w:color="auto"/>
              <w:bottom w:val="single" w:sz="4" w:space="0" w:color="auto"/>
              <w:right w:val="single" w:sz="4" w:space="0" w:color="auto"/>
            </w:tcBorders>
            <w:hideMark/>
          </w:tcPr>
          <w:p w:rsidR="00BF01FC" w:rsidRPr="00A803EB" w:rsidRDefault="00BF01FC" w:rsidP="00C306F0">
            <w:pPr>
              <w:ind w:left="142" w:hanging="142"/>
              <w:jc w:val="both"/>
              <w:rPr>
                <w:rFonts w:ascii="Times New Roman" w:hAnsi="Times New Roman"/>
                <w:b/>
                <w:sz w:val="22"/>
                <w:szCs w:val="22"/>
                <w:lang w:val="bg-BG" w:eastAsia="bg-BG"/>
              </w:rPr>
            </w:pPr>
            <w:r w:rsidRPr="00A803EB">
              <w:rPr>
                <w:rFonts w:ascii="Times New Roman" w:hAnsi="Times New Roman"/>
                <w:b/>
                <w:sz w:val="22"/>
                <w:szCs w:val="22"/>
                <w:lang w:val="bg-BG" w:eastAsia="bg-BG"/>
              </w:rPr>
              <w:t>Стопанска година</w:t>
            </w:r>
          </w:p>
        </w:tc>
        <w:tc>
          <w:tcPr>
            <w:tcW w:w="3686" w:type="dxa"/>
            <w:tcBorders>
              <w:top w:val="single" w:sz="4" w:space="0" w:color="auto"/>
              <w:left w:val="single" w:sz="4" w:space="0" w:color="auto"/>
              <w:bottom w:val="single" w:sz="4" w:space="0" w:color="auto"/>
              <w:right w:val="single" w:sz="4" w:space="0" w:color="auto"/>
            </w:tcBorders>
            <w:hideMark/>
          </w:tcPr>
          <w:p w:rsidR="00BF01FC" w:rsidRPr="00A803EB" w:rsidRDefault="00BF01FC" w:rsidP="00C306F0">
            <w:pPr>
              <w:ind w:left="142"/>
              <w:jc w:val="both"/>
              <w:rPr>
                <w:rFonts w:ascii="Times New Roman" w:hAnsi="Times New Roman"/>
                <w:b/>
                <w:sz w:val="22"/>
                <w:szCs w:val="22"/>
                <w:lang w:val="bg-BG" w:eastAsia="bg-BG"/>
              </w:rPr>
            </w:pPr>
            <w:r w:rsidRPr="00A803EB">
              <w:rPr>
                <w:rFonts w:ascii="Times New Roman" w:hAnsi="Times New Roman"/>
                <w:b/>
                <w:sz w:val="22"/>
                <w:szCs w:val="22"/>
                <w:lang w:val="bg-BG" w:eastAsia="bg-BG"/>
              </w:rPr>
              <w:t>брой регистрирани зем. стопани</w:t>
            </w:r>
          </w:p>
        </w:tc>
      </w:tr>
      <w:tr w:rsidR="00A803EB" w:rsidRPr="00A803EB" w:rsidTr="00C306F0">
        <w:tc>
          <w:tcPr>
            <w:tcW w:w="2092" w:type="dxa"/>
            <w:tcBorders>
              <w:top w:val="single" w:sz="4" w:space="0" w:color="auto"/>
              <w:left w:val="single" w:sz="4" w:space="0" w:color="auto"/>
              <w:bottom w:val="single" w:sz="4" w:space="0" w:color="auto"/>
              <w:right w:val="single" w:sz="4" w:space="0" w:color="auto"/>
            </w:tcBorders>
            <w:hideMark/>
          </w:tcPr>
          <w:p w:rsidR="00BF01FC" w:rsidRPr="00A803EB" w:rsidRDefault="00BF01FC" w:rsidP="00C306F0">
            <w:pPr>
              <w:ind w:left="142"/>
              <w:jc w:val="both"/>
              <w:rPr>
                <w:rFonts w:ascii="Times New Roman" w:hAnsi="Times New Roman"/>
                <w:sz w:val="22"/>
                <w:szCs w:val="22"/>
                <w:lang w:val="bg-BG" w:eastAsia="bg-BG"/>
              </w:rPr>
            </w:pPr>
            <w:r w:rsidRPr="00A803EB">
              <w:rPr>
                <w:rFonts w:ascii="Times New Roman" w:hAnsi="Times New Roman"/>
                <w:sz w:val="22"/>
                <w:szCs w:val="22"/>
                <w:lang w:val="bg-BG" w:eastAsia="bg-BG"/>
              </w:rPr>
              <w:t>2018 г./2019 г.</w:t>
            </w:r>
          </w:p>
        </w:tc>
        <w:tc>
          <w:tcPr>
            <w:tcW w:w="3686" w:type="dxa"/>
            <w:tcBorders>
              <w:top w:val="single" w:sz="4" w:space="0" w:color="auto"/>
              <w:left w:val="single" w:sz="4" w:space="0" w:color="auto"/>
              <w:bottom w:val="single" w:sz="4" w:space="0" w:color="auto"/>
              <w:right w:val="single" w:sz="4" w:space="0" w:color="auto"/>
            </w:tcBorders>
            <w:hideMark/>
          </w:tcPr>
          <w:p w:rsidR="00BF01FC" w:rsidRPr="00A803EB" w:rsidRDefault="00BF01FC" w:rsidP="00C306F0">
            <w:pPr>
              <w:ind w:left="142"/>
              <w:jc w:val="center"/>
              <w:rPr>
                <w:rFonts w:ascii="Times New Roman" w:hAnsi="Times New Roman"/>
                <w:b/>
                <w:sz w:val="22"/>
                <w:szCs w:val="22"/>
                <w:lang w:val="bg-BG" w:eastAsia="bg-BG"/>
              </w:rPr>
            </w:pPr>
            <w:r w:rsidRPr="00A803EB">
              <w:rPr>
                <w:rFonts w:ascii="Times New Roman" w:hAnsi="Times New Roman"/>
                <w:b/>
                <w:sz w:val="22"/>
                <w:szCs w:val="22"/>
                <w:lang w:val="bg-BG" w:eastAsia="bg-BG"/>
              </w:rPr>
              <w:t>1083</w:t>
            </w:r>
          </w:p>
        </w:tc>
      </w:tr>
      <w:tr w:rsidR="00A803EB" w:rsidRPr="00A803EB" w:rsidTr="00C306F0">
        <w:tc>
          <w:tcPr>
            <w:tcW w:w="2092" w:type="dxa"/>
            <w:tcBorders>
              <w:top w:val="single" w:sz="4" w:space="0" w:color="auto"/>
              <w:left w:val="single" w:sz="4" w:space="0" w:color="auto"/>
              <w:bottom w:val="single" w:sz="4" w:space="0" w:color="auto"/>
              <w:right w:val="single" w:sz="4" w:space="0" w:color="auto"/>
            </w:tcBorders>
            <w:hideMark/>
          </w:tcPr>
          <w:p w:rsidR="00BF01FC" w:rsidRPr="00A803EB" w:rsidRDefault="00BF01FC" w:rsidP="00C306F0">
            <w:pPr>
              <w:ind w:left="142"/>
              <w:jc w:val="both"/>
              <w:rPr>
                <w:rFonts w:ascii="Times New Roman" w:hAnsi="Times New Roman"/>
                <w:sz w:val="22"/>
                <w:szCs w:val="22"/>
                <w:lang w:val="bg-BG" w:eastAsia="bg-BG"/>
              </w:rPr>
            </w:pPr>
            <w:r w:rsidRPr="00A803EB">
              <w:rPr>
                <w:rFonts w:ascii="Times New Roman" w:hAnsi="Times New Roman"/>
                <w:sz w:val="22"/>
                <w:szCs w:val="22"/>
                <w:lang w:val="bg-BG" w:eastAsia="bg-BG"/>
              </w:rPr>
              <w:t>2019 г./2020 г.</w:t>
            </w:r>
          </w:p>
        </w:tc>
        <w:tc>
          <w:tcPr>
            <w:tcW w:w="3686" w:type="dxa"/>
            <w:tcBorders>
              <w:top w:val="single" w:sz="4" w:space="0" w:color="auto"/>
              <w:left w:val="single" w:sz="4" w:space="0" w:color="auto"/>
              <w:bottom w:val="single" w:sz="4" w:space="0" w:color="auto"/>
              <w:right w:val="single" w:sz="4" w:space="0" w:color="auto"/>
            </w:tcBorders>
            <w:hideMark/>
          </w:tcPr>
          <w:p w:rsidR="00BF01FC" w:rsidRPr="00A803EB" w:rsidRDefault="00BF01FC" w:rsidP="00C306F0">
            <w:pPr>
              <w:ind w:left="142"/>
              <w:jc w:val="center"/>
              <w:rPr>
                <w:rFonts w:ascii="Times New Roman" w:hAnsi="Times New Roman"/>
                <w:b/>
                <w:sz w:val="22"/>
                <w:szCs w:val="22"/>
                <w:lang w:val="bg-BG" w:eastAsia="bg-BG"/>
              </w:rPr>
            </w:pPr>
            <w:r w:rsidRPr="00A803EB">
              <w:rPr>
                <w:rFonts w:ascii="Times New Roman" w:hAnsi="Times New Roman"/>
                <w:b/>
                <w:sz w:val="22"/>
                <w:szCs w:val="22"/>
                <w:lang w:val="bg-BG" w:eastAsia="bg-BG"/>
              </w:rPr>
              <w:t>1083</w:t>
            </w:r>
          </w:p>
        </w:tc>
      </w:tr>
      <w:tr w:rsidR="00A803EB" w:rsidRPr="00A803EB" w:rsidTr="00C306F0">
        <w:tc>
          <w:tcPr>
            <w:tcW w:w="2092" w:type="dxa"/>
            <w:tcBorders>
              <w:top w:val="single" w:sz="4" w:space="0" w:color="auto"/>
              <w:left w:val="single" w:sz="4" w:space="0" w:color="auto"/>
              <w:bottom w:val="single" w:sz="4" w:space="0" w:color="auto"/>
              <w:right w:val="single" w:sz="4" w:space="0" w:color="auto"/>
            </w:tcBorders>
          </w:tcPr>
          <w:p w:rsidR="00BF01FC" w:rsidRPr="00A803EB" w:rsidRDefault="00BF01FC" w:rsidP="00C306F0">
            <w:pPr>
              <w:ind w:left="142"/>
              <w:jc w:val="both"/>
              <w:rPr>
                <w:rFonts w:ascii="Times New Roman" w:hAnsi="Times New Roman"/>
                <w:sz w:val="22"/>
                <w:szCs w:val="22"/>
                <w:lang w:val="bg-BG" w:eastAsia="bg-BG"/>
              </w:rPr>
            </w:pPr>
            <w:r w:rsidRPr="00A803EB">
              <w:rPr>
                <w:rFonts w:ascii="Times New Roman" w:hAnsi="Times New Roman"/>
                <w:sz w:val="22"/>
                <w:szCs w:val="22"/>
                <w:lang w:eastAsia="bg-BG"/>
              </w:rPr>
              <w:t>2020</w:t>
            </w:r>
            <w:r w:rsidRPr="00A803EB">
              <w:rPr>
                <w:rFonts w:ascii="Times New Roman" w:hAnsi="Times New Roman"/>
                <w:sz w:val="22"/>
                <w:szCs w:val="22"/>
                <w:lang w:val="bg-BG" w:eastAsia="bg-BG"/>
              </w:rPr>
              <w:t>г.</w:t>
            </w:r>
            <w:r w:rsidRPr="00A803EB">
              <w:rPr>
                <w:rFonts w:ascii="Times New Roman" w:hAnsi="Times New Roman"/>
                <w:sz w:val="22"/>
                <w:szCs w:val="22"/>
                <w:lang w:eastAsia="bg-BG"/>
              </w:rPr>
              <w:t>/2021</w:t>
            </w:r>
            <w:r w:rsidRPr="00A803EB">
              <w:rPr>
                <w:rFonts w:ascii="Times New Roman" w:hAnsi="Times New Roman"/>
                <w:sz w:val="22"/>
                <w:szCs w:val="22"/>
                <w:lang w:val="bg-BG" w:eastAsia="bg-BG"/>
              </w:rPr>
              <w:t>г.</w:t>
            </w:r>
          </w:p>
        </w:tc>
        <w:tc>
          <w:tcPr>
            <w:tcW w:w="3686" w:type="dxa"/>
            <w:tcBorders>
              <w:top w:val="single" w:sz="4" w:space="0" w:color="auto"/>
              <w:left w:val="single" w:sz="4" w:space="0" w:color="auto"/>
              <w:bottom w:val="single" w:sz="4" w:space="0" w:color="auto"/>
              <w:right w:val="single" w:sz="4" w:space="0" w:color="auto"/>
            </w:tcBorders>
          </w:tcPr>
          <w:p w:rsidR="00BF01FC" w:rsidRPr="00A803EB" w:rsidRDefault="00BF01FC" w:rsidP="00C306F0">
            <w:pPr>
              <w:ind w:left="142"/>
              <w:jc w:val="center"/>
              <w:rPr>
                <w:rFonts w:ascii="Times New Roman" w:hAnsi="Times New Roman"/>
                <w:b/>
                <w:sz w:val="22"/>
                <w:szCs w:val="22"/>
                <w:lang w:val="bg-BG" w:eastAsia="bg-BG"/>
              </w:rPr>
            </w:pPr>
            <w:r w:rsidRPr="00A803EB">
              <w:rPr>
                <w:rFonts w:ascii="Times New Roman" w:hAnsi="Times New Roman"/>
                <w:b/>
                <w:sz w:val="22"/>
                <w:szCs w:val="22"/>
                <w:lang w:val="bg-BG" w:eastAsia="bg-BG"/>
              </w:rPr>
              <w:t>1017</w:t>
            </w:r>
          </w:p>
        </w:tc>
      </w:tr>
    </w:tbl>
    <w:p w:rsidR="008B3CB2" w:rsidRPr="00A803EB" w:rsidRDefault="008B3CB2" w:rsidP="008B3CB2">
      <w:pPr>
        <w:ind w:left="142"/>
        <w:jc w:val="both"/>
        <w:rPr>
          <w:rFonts w:ascii="Times New Roman" w:hAnsi="Times New Roman"/>
          <w:sz w:val="22"/>
          <w:szCs w:val="22"/>
          <w:lang w:val="bg-BG"/>
        </w:rPr>
      </w:pPr>
    </w:p>
    <w:p w:rsidR="008B3CB2" w:rsidRPr="00A803EB" w:rsidRDefault="008B3CB2" w:rsidP="008B3CB2">
      <w:pPr>
        <w:ind w:left="142" w:firstLine="578"/>
        <w:jc w:val="both"/>
        <w:rPr>
          <w:rFonts w:ascii="Times New Roman" w:hAnsi="Times New Roman"/>
          <w:b/>
          <w:sz w:val="22"/>
          <w:szCs w:val="22"/>
          <w:u w:val="single"/>
          <w:lang w:val="bg-BG"/>
        </w:rPr>
      </w:pPr>
      <w:r w:rsidRPr="00A803EB">
        <w:rPr>
          <w:rFonts w:ascii="Times New Roman" w:hAnsi="Times New Roman"/>
          <w:b/>
          <w:sz w:val="22"/>
          <w:szCs w:val="22"/>
          <w:u w:val="single"/>
          <w:lang w:val="bg-BG"/>
        </w:rPr>
        <w:t>За ОСЗ Добричка:</w:t>
      </w:r>
    </w:p>
    <w:tbl>
      <w:tblPr>
        <w:tblStyle w:val="3c"/>
        <w:tblW w:w="0" w:type="auto"/>
        <w:tblInd w:w="426" w:type="dxa"/>
        <w:tblLook w:val="04A0" w:firstRow="1" w:lastRow="0" w:firstColumn="1" w:lastColumn="0" w:noHBand="0" w:noVBand="1"/>
      </w:tblPr>
      <w:tblGrid>
        <w:gridCol w:w="2092"/>
        <w:gridCol w:w="3686"/>
      </w:tblGrid>
      <w:tr w:rsidR="008B3CB2" w:rsidRPr="00A803EB" w:rsidTr="008B3CB2">
        <w:tc>
          <w:tcPr>
            <w:tcW w:w="2092"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ind w:left="142" w:hanging="146"/>
              <w:jc w:val="both"/>
              <w:rPr>
                <w:rFonts w:ascii="Times New Roman" w:hAnsi="Times New Roman"/>
                <w:b/>
                <w:sz w:val="22"/>
                <w:szCs w:val="22"/>
                <w:lang w:val="bg-BG" w:eastAsia="bg-BG"/>
              </w:rPr>
            </w:pPr>
            <w:r w:rsidRPr="00A803EB">
              <w:rPr>
                <w:rFonts w:ascii="Times New Roman" w:hAnsi="Times New Roman"/>
                <w:b/>
                <w:sz w:val="22"/>
                <w:szCs w:val="22"/>
                <w:lang w:val="bg-BG" w:eastAsia="bg-BG"/>
              </w:rPr>
              <w:t>Стопанска година</w:t>
            </w:r>
          </w:p>
        </w:tc>
        <w:tc>
          <w:tcPr>
            <w:tcW w:w="3686"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ind w:left="142"/>
              <w:jc w:val="both"/>
              <w:rPr>
                <w:rFonts w:ascii="Times New Roman" w:hAnsi="Times New Roman"/>
                <w:b/>
                <w:sz w:val="22"/>
                <w:szCs w:val="22"/>
                <w:lang w:val="bg-BG" w:eastAsia="bg-BG"/>
              </w:rPr>
            </w:pPr>
            <w:r w:rsidRPr="00A803EB">
              <w:rPr>
                <w:rFonts w:ascii="Times New Roman" w:hAnsi="Times New Roman"/>
                <w:b/>
                <w:sz w:val="22"/>
                <w:szCs w:val="22"/>
                <w:lang w:val="bg-BG" w:eastAsia="bg-BG"/>
              </w:rPr>
              <w:t>брой регистрирани зем. стопани</w:t>
            </w:r>
          </w:p>
        </w:tc>
      </w:tr>
      <w:tr w:rsidR="008B3CB2" w:rsidRPr="00A803EB" w:rsidTr="008B3CB2">
        <w:tc>
          <w:tcPr>
            <w:tcW w:w="2092"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ind w:left="142"/>
              <w:jc w:val="both"/>
              <w:rPr>
                <w:rFonts w:ascii="Times New Roman" w:hAnsi="Times New Roman"/>
                <w:sz w:val="22"/>
                <w:szCs w:val="22"/>
                <w:lang w:val="bg-BG" w:eastAsia="bg-BG"/>
              </w:rPr>
            </w:pPr>
            <w:r w:rsidRPr="00A803EB">
              <w:rPr>
                <w:rFonts w:ascii="Times New Roman" w:hAnsi="Times New Roman"/>
                <w:sz w:val="22"/>
                <w:szCs w:val="22"/>
                <w:lang w:val="bg-BG" w:eastAsia="bg-BG"/>
              </w:rPr>
              <w:t>2018 г./2019 г.</w:t>
            </w:r>
          </w:p>
        </w:tc>
        <w:tc>
          <w:tcPr>
            <w:tcW w:w="3686"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ind w:left="142"/>
              <w:jc w:val="center"/>
              <w:rPr>
                <w:rFonts w:ascii="Times New Roman" w:hAnsi="Times New Roman"/>
                <w:b/>
                <w:sz w:val="22"/>
                <w:szCs w:val="22"/>
                <w:lang w:val="bg-BG" w:eastAsia="bg-BG"/>
              </w:rPr>
            </w:pPr>
            <w:r w:rsidRPr="00A803EB">
              <w:rPr>
                <w:rFonts w:ascii="Times New Roman" w:hAnsi="Times New Roman"/>
                <w:b/>
                <w:sz w:val="22"/>
                <w:szCs w:val="22"/>
                <w:lang w:val="bg-BG" w:eastAsia="bg-BG"/>
              </w:rPr>
              <w:t>1674</w:t>
            </w:r>
          </w:p>
        </w:tc>
      </w:tr>
      <w:tr w:rsidR="008B3CB2" w:rsidRPr="00A803EB" w:rsidTr="008B3CB2">
        <w:tc>
          <w:tcPr>
            <w:tcW w:w="2092"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ind w:left="142"/>
              <w:jc w:val="both"/>
              <w:rPr>
                <w:rFonts w:ascii="Times New Roman" w:hAnsi="Times New Roman"/>
                <w:sz w:val="22"/>
                <w:szCs w:val="22"/>
                <w:lang w:val="bg-BG" w:eastAsia="bg-BG"/>
              </w:rPr>
            </w:pPr>
            <w:r w:rsidRPr="00A803EB">
              <w:rPr>
                <w:rFonts w:ascii="Times New Roman" w:hAnsi="Times New Roman"/>
                <w:sz w:val="22"/>
                <w:szCs w:val="22"/>
                <w:lang w:val="bg-BG" w:eastAsia="bg-BG"/>
              </w:rPr>
              <w:t>2019 г./2020 г.</w:t>
            </w:r>
          </w:p>
        </w:tc>
        <w:tc>
          <w:tcPr>
            <w:tcW w:w="3686"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ind w:left="142"/>
              <w:jc w:val="center"/>
              <w:rPr>
                <w:rFonts w:ascii="Times New Roman" w:hAnsi="Times New Roman"/>
                <w:b/>
                <w:sz w:val="22"/>
                <w:szCs w:val="22"/>
                <w:lang w:val="bg-BG" w:eastAsia="bg-BG"/>
              </w:rPr>
            </w:pPr>
            <w:r w:rsidRPr="00A803EB">
              <w:rPr>
                <w:rFonts w:ascii="Times New Roman" w:hAnsi="Times New Roman"/>
                <w:b/>
                <w:sz w:val="22"/>
                <w:szCs w:val="22"/>
                <w:lang w:val="bg-BG" w:eastAsia="bg-BG"/>
              </w:rPr>
              <w:t>1618</w:t>
            </w:r>
          </w:p>
        </w:tc>
      </w:tr>
      <w:tr w:rsidR="00D528E8" w:rsidRPr="00A803EB" w:rsidTr="008B3CB2">
        <w:tc>
          <w:tcPr>
            <w:tcW w:w="2092" w:type="dxa"/>
            <w:tcBorders>
              <w:top w:val="single" w:sz="4" w:space="0" w:color="auto"/>
              <w:left w:val="single" w:sz="4" w:space="0" w:color="auto"/>
              <w:bottom w:val="single" w:sz="4" w:space="0" w:color="auto"/>
              <w:right w:val="single" w:sz="4" w:space="0" w:color="auto"/>
            </w:tcBorders>
          </w:tcPr>
          <w:p w:rsidR="00D528E8" w:rsidRPr="00A803EB" w:rsidRDefault="00D528E8" w:rsidP="00D528E8">
            <w:pPr>
              <w:ind w:left="142"/>
              <w:jc w:val="both"/>
              <w:rPr>
                <w:rFonts w:ascii="Times New Roman" w:hAnsi="Times New Roman"/>
                <w:sz w:val="22"/>
                <w:szCs w:val="22"/>
                <w:lang w:val="bg-BG" w:eastAsia="bg-BG"/>
              </w:rPr>
            </w:pPr>
            <w:r w:rsidRPr="00A803EB">
              <w:rPr>
                <w:rFonts w:ascii="Times New Roman" w:hAnsi="Times New Roman"/>
                <w:sz w:val="22"/>
                <w:szCs w:val="22"/>
                <w:lang w:val="bg-BG" w:eastAsia="bg-BG"/>
              </w:rPr>
              <w:t>2020 г./2021 г.</w:t>
            </w:r>
          </w:p>
        </w:tc>
        <w:tc>
          <w:tcPr>
            <w:tcW w:w="3686" w:type="dxa"/>
            <w:tcBorders>
              <w:top w:val="single" w:sz="4" w:space="0" w:color="auto"/>
              <w:left w:val="single" w:sz="4" w:space="0" w:color="auto"/>
              <w:bottom w:val="single" w:sz="4" w:space="0" w:color="auto"/>
              <w:right w:val="single" w:sz="4" w:space="0" w:color="auto"/>
            </w:tcBorders>
          </w:tcPr>
          <w:p w:rsidR="00D528E8" w:rsidRPr="00A803EB" w:rsidRDefault="00D528E8" w:rsidP="00D528E8">
            <w:pPr>
              <w:ind w:left="142"/>
              <w:jc w:val="center"/>
              <w:rPr>
                <w:rFonts w:ascii="Times New Roman" w:hAnsi="Times New Roman"/>
                <w:b/>
                <w:sz w:val="22"/>
                <w:szCs w:val="22"/>
                <w:lang w:val="bg-BG" w:eastAsia="bg-BG"/>
              </w:rPr>
            </w:pPr>
            <w:r w:rsidRPr="00A803EB">
              <w:rPr>
                <w:rFonts w:ascii="Times New Roman" w:hAnsi="Times New Roman"/>
                <w:b/>
                <w:sz w:val="22"/>
                <w:szCs w:val="22"/>
                <w:lang w:val="bg-BG" w:eastAsia="bg-BG"/>
              </w:rPr>
              <w:t>1534</w:t>
            </w:r>
          </w:p>
        </w:tc>
      </w:tr>
    </w:tbl>
    <w:p w:rsidR="00D528E8" w:rsidRPr="00A803EB" w:rsidRDefault="00D528E8" w:rsidP="008B3CB2">
      <w:pPr>
        <w:ind w:left="142" w:firstLine="578"/>
        <w:jc w:val="both"/>
        <w:rPr>
          <w:rFonts w:ascii="Times New Roman" w:hAnsi="Times New Roman"/>
          <w:b/>
          <w:sz w:val="22"/>
          <w:szCs w:val="22"/>
          <w:u w:val="single"/>
          <w:lang w:val="bg-BG"/>
        </w:rPr>
      </w:pPr>
    </w:p>
    <w:p w:rsidR="008B3CB2" w:rsidRPr="00A803EB" w:rsidRDefault="008B3CB2" w:rsidP="008B3CB2">
      <w:pPr>
        <w:ind w:left="142" w:firstLine="578"/>
        <w:jc w:val="both"/>
        <w:rPr>
          <w:rFonts w:ascii="Times New Roman" w:hAnsi="Times New Roman"/>
          <w:b/>
          <w:sz w:val="22"/>
          <w:szCs w:val="22"/>
          <w:u w:val="single"/>
          <w:lang w:val="bg-BG"/>
        </w:rPr>
      </w:pPr>
      <w:r w:rsidRPr="00A803EB">
        <w:rPr>
          <w:rFonts w:ascii="Times New Roman" w:hAnsi="Times New Roman"/>
          <w:b/>
          <w:sz w:val="22"/>
          <w:szCs w:val="22"/>
          <w:u w:val="single"/>
          <w:lang w:val="bg-BG"/>
        </w:rPr>
        <w:lastRenderedPageBreak/>
        <w:t>За ОСЗ Каварна:</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0"/>
        <w:gridCol w:w="3686"/>
      </w:tblGrid>
      <w:tr w:rsidR="00A803EB" w:rsidRPr="00A803EB" w:rsidTr="008B3CB2">
        <w:tc>
          <w:tcPr>
            <w:tcW w:w="2190"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ind w:left="142"/>
              <w:jc w:val="both"/>
              <w:rPr>
                <w:rFonts w:ascii="Times New Roman" w:hAnsi="Times New Roman"/>
                <w:b/>
                <w:sz w:val="22"/>
                <w:szCs w:val="22"/>
                <w:lang w:val="bg-BG" w:eastAsia="bg-BG"/>
              </w:rPr>
            </w:pPr>
            <w:r w:rsidRPr="00A803EB">
              <w:rPr>
                <w:rFonts w:ascii="Times New Roman" w:hAnsi="Times New Roman"/>
                <w:b/>
                <w:sz w:val="22"/>
                <w:szCs w:val="22"/>
                <w:lang w:val="bg-BG" w:eastAsia="bg-BG"/>
              </w:rPr>
              <w:t>Стопанска година</w:t>
            </w:r>
          </w:p>
        </w:tc>
        <w:tc>
          <w:tcPr>
            <w:tcW w:w="3686"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ind w:left="142"/>
              <w:jc w:val="both"/>
              <w:rPr>
                <w:rFonts w:ascii="Times New Roman" w:hAnsi="Times New Roman"/>
                <w:b/>
                <w:sz w:val="22"/>
                <w:szCs w:val="22"/>
                <w:lang w:val="bg-BG" w:eastAsia="bg-BG"/>
              </w:rPr>
            </w:pPr>
            <w:r w:rsidRPr="00A803EB">
              <w:rPr>
                <w:rFonts w:ascii="Times New Roman" w:hAnsi="Times New Roman"/>
                <w:b/>
                <w:sz w:val="22"/>
                <w:szCs w:val="22"/>
                <w:lang w:val="bg-BG" w:eastAsia="bg-BG"/>
              </w:rPr>
              <w:t>брой регистрирани зем. стопани</w:t>
            </w:r>
          </w:p>
        </w:tc>
      </w:tr>
      <w:tr w:rsidR="00A803EB" w:rsidRPr="00A803EB" w:rsidTr="008B3CB2">
        <w:tc>
          <w:tcPr>
            <w:tcW w:w="2190"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ind w:left="142"/>
              <w:jc w:val="both"/>
              <w:rPr>
                <w:rFonts w:ascii="Times New Roman" w:hAnsi="Times New Roman"/>
                <w:sz w:val="22"/>
                <w:szCs w:val="22"/>
                <w:lang w:val="bg-BG" w:eastAsia="bg-BG"/>
              </w:rPr>
            </w:pPr>
            <w:r w:rsidRPr="00A803EB">
              <w:rPr>
                <w:rFonts w:ascii="Times New Roman" w:hAnsi="Times New Roman"/>
                <w:sz w:val="22"/>
                <w:szCs w:val="22"/>
                <w:lang w:val="bg-BG" w:eastAsia="bg-BG"/>
              </w:rPr>
              <w:t>2018 г./2019 г.</w:t>
            </w:r>
          </w:p>
        </w:tc>
        <w:tc>
          <w:tcPr>
            <w:tcW w:w="3686"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ind w:left="142"/>
              <w:jc w:val="center"/>
              <w:rPr>
                <w:rFonts w:ascii="Times New Roman" w:hAnsi="Times New Roman"/>
                <w:b/>
                <w:sz w:val="22"/>
                <w:szCs w:val="22"/>
                <w:lang w:val="bg-BG" w:eastAsia="bg-BG"/>
              </w:rPr>
            </w:pPr>
            <w:r w:rsidRPr="00A803EB">
              <w:rPr>
                <w:rFonts w:ascii="Times New Roman" w:hAnsi="Times New Roman"/>
                <w:b/>
                <w:sz w:val="22"/>
                <w:szCs w:val="22"/>
                <w:lang w:val="bg-BG" w:eastAsia="bg-BG"/>
              </w:rPr>
              <w:t>529</w:t>
            </w:r>
          </w:p>
        </w:tc>
      </w:tr>
      <w:tr w:rsidR="00A803EB" w:rsidRPr="00A803EB" w:rsidTr="008B3CB2">
        <w:tc>
          <w:tcPr>
            <w:tcW w:w="2190" w:type="dxa"/>
            <w:tcBorders>
              <w:top w:val="single" w:sz="4" w:space="0" w:color="auto"/>
              <w:left w:val="single" w:sz="4" w:space="0" w:color="auto"/>
              <w:bottom w:val="single" w:sz="4" w:space="0" w:color="auto"/>
              <w:right w:val="single" w:sz="4" w:space="0" w:color="auto"/>
            </w:tcBorders>
          </w:tcPr>
          <w:p w:rsidR="008B3CB2" w:rsidRPr="00A803EB" w:rsidRDefault="008B3CB2" w:rsidP="008B3CB2">
            <w:pPr>
              <w:ind w:left="142"/>
              <w:jc w:val="both"/>
              <w:rPr>
                <w:rFonts w:ascii="Times New Roman" w:hAnsi="Times New Roman"/>
                <w:sz w:val="22"/>
                <w:szCs w:val="22"/>
                <w:lang w:val="bg-BG" w:eastAsia="bg-BG"/>
              </w:rPr>
            </w:pPr>
            <w:r w:rsidRPr="00A803EB">
              <w:rPr>
                <w:rFonts w:ascii="Times New Roman" w:hAnsi="Times New Roman"/>
                <w:sz w:val="22"/>
                <w:szCs w:val="22"/>
                <w:lang w:eastAsia="bg-BG"/>
              </w:rPr>
              <w:t>2019</w:t>
            </w:r>
            <w:r w:rsidRPr="00A803EB">
              <w:rPr>
                <w:rFonts w:ascii="Times New Roman" w:hAnsi="Times New Roman"/>
                <w:sz w:val="22"/>
                <w:szCs w:val="22"/>
                <w:lang w:val="bg-BG" w:eastAsia="bg-BG"/>
              </w:rPr>
              <w:t xml:space="preserve"> г.</w:t>
            </w:r>
            <w:r w:rsidRPr="00A803EB">
              <w:rPr>
                <w:rFonts w:ascii="Times New Roman" w:hAnsi="Times New Roman"/>
                <w:sz w:val="22"/>
                <w:szCs w:val="22"/>
                <w:lang w:eastAsia="bg-BG"/>
              </w:rPr>
              <w:t>/2020</w:t>
            </w:r>
            <w:r w:rsidRPr="00A803EB">
              <w:rPr>
                <w:rFonts w:ascii="Times New Roman" w:hAnsi="Times New Roman"/>
                <w:sz w:val="22"/>
                <w:szCs w:val="22"/>
                <w:lang w:val="bg-BG" w:eastAsia="bg-BG"/>
              </w:rPr>
              <w:t xml:space="preserve"> г.</w:t>
            </w:r>
          </w:p>
        </w:tc>
        <w:tc>
          <w:tcPr>
            <w:tcW w:w="3686" w:type="dxa"/>
            <w:tcBorders>
              <w:top w:val="single" w:sz="4" w:space="0" w:color="auto"/>
              <w:left w:val="single" w:sz="4" w:space="0" w:color="auto"/>
              <w:bottom w:val="single" w:sz="4" w:space="0" w:color="auto"/>
              <w:right w:val="single" w:sz="4" w:space="0" w:color="auto"/>
            </w:tcBorders>
          </w:tcPr>
          <w:p w:rsidR="008B3CB2" w:rsidRPr="00A803EB" w:rsidRDefault="008B3CB2" w:rsidP="008B3CB2">
            <w:pPr>
              <w:ind w:left="142"/>
              <w:jc w:val="center"/>
              <w:rPr>
                <w:rFonts w:ascii="Times New Roman" w:hAnsi="Times New Roman"/>
                <w:b/>
                <w:sz w:val="22"/>
                <w:szCs w:val="22"/>
                <w:lang w:val="bg-BG" w:eastAsia="bg-BG"/>
              </w:rPr>
            </w:pPr>
            <w:r w:rsidRPr="00A803EB">
              <w:rPr>
                <w:rFonts w:ascii="Times New Roman" w:hAnsi="Times New Roman"/>
                <w:b/>
                <w:sz w:val="22"/>
                <w:szCs w:val="22"/>
                <w:lang w:val="bg-BG" w:eastAsia="bg-BG"/>
              </w:rPr>
              <w:t>520</w:t>
            </w:r>
          </w:p>
        </w:tc>
      </w:tr>
      <w:tr w:rsidR="00A803EB" w:rsidRPr="00A803EB" w:rsidTr="008B3CB2">
        <w:tc>
          <w:tcPr>
            <w:tcW w:w="2190" w:type="dxa"/>
            <w:tcBorders>
              <w:top w:val="single" w:sz="4" w:space="0" w:color="auto"/>
              <w:left w:val="single" w:sz="4" w:space="0" w:color="auto"/>
              <w:bottom w:val="single" w:sz="4" w:space="0" w:color="auto"/>
              <w:right w:val="single" w:sz="4" w:space="0" w:color="auto"/>
            </w:tcBorders>
          </w:tcPr>
          <w:p w:rsidR="00A068D0" w:rsidRPr="00A803EB" w:rsidRDefault="00A068D0" w:rsidP="00A068D0">
            <w:pPr>
              <w:ind w:left="142"/>
              <w:jc w:val="both"/>
              <w:rPr>
                <w:rFonts w:ascii="Times New Roman" w:hAnsi="Times New Roman"/>
                <w:sz w:val="22"/>
                <w:szCs w:val="22"/>
                <w:lang w:val="bg-BG" w:eastAsia="bg-BG"/>
              </w:rPr>
            </w:pPr>
            <w:r w:rsidRPr="00A803EB">
              <w:rPr>
                <w:rFonts w:ascii="Times New Roman" w:hAnsi="Times New Roman"/>
                <w:sz w:val="22"/>
                <w:szCs w:val="22"/>
                <w:lang w:eastAsia="bg-BG"/>
              </w:rPr>
              <w:t>2020</w:t>
            </w:r>
            <w:r w:rsidRPr="00A803EB">
              <w:rPr>
                <w:rFonts w:ascii="Times New Roman" w:hAnsi="Times New Roman"/>
                <w:sz w:val="22"/>
                <w:szCs w:val="22"/>
                <w:lang w:val="bg-BG" w:eastAsia="bg-BG"/>
              </w:rPr>
              <w:t>г.</w:t>
            </w:r>
            <w:r w:rsidRPr="00A803EB">
              <w:rPr>
                <w:rFonts w:ascii="Times New Roman" w:hAnsi="Times New Roman"/>
                <w:sz w:val="22"/>
                <w:szCs w:val="22"/>
                <w:lang w:eastAsia="bg-BG"/>
              </w:rPr>
              <w:t>/2021</w:t>
            </w:r>
            <w:r w:rsidRPr="00A803EB">
              <w:rPr>
                <w:rFonts w:ascii="Times New Roman" w:hAnsi="Times New Roman"/>
                <w:sz w:val="22"/>
                <w:szCs w:val="22"/>
                <w:lang w:val="bg-BG" w:eastAsia="bg-BG"/>
              </w:rPr>
              <w:t>г.</w:t>
            </w:r>
          </w:p>
        </w:tc>
        <w:tc>
          <w:tcPr>
            <w:tcW w:w="3686" w:type="dxa"/>
            <w:tcBorders>
              <w:top w:val="single" w:sz="4" w:space="0" w:color="auto"/>
              <w:left w:val="single" w:sz="4" w:space="0" w:color="auto"/>
              <w:bottom w:val="single" w:sz="4" w:space="0" w:color="auto"/>
              <w:right w:val="single" w:sz="4" w:space="0" w:color="auto"/>
            </w:tcBorders>
          </w:tcPr>
          <w:p w:rsidR="00A068D0" w:rsidRPr="00A803EB" w:rsidRDefault="00A068D0" w:rsidP="00A068D0">
            <w:pPr>
              <w:ind w:left="142"/>
              <w:jc w:val="center"/>
              <w:rPr>
                <w:rFonts w:ascii="Times New Roman" w:hAnsi="Times New Roman"/>
                <w:b/>
                <w:sz w:val="22"/>
                <w:szCs w:val="22"/>
                <w:lang w:val="bg-BG" w:eastAsia="bg-BG"/>
              </w:rPr>
            </w:pPr>
            <w:r w:rsidRPr="00A803EB">
              <w:rPr>
                <w:rFonts w:ascii="Times New Roman" w:hAnsi="Times New Roman"/>
                <w:b/>
                <w:sz w:val="22"/>
                <w:szCs w:val="22"/>
                <w:lang w:val="bg-BG" w:eastAsia="bg-BG"/>
              </w:rPr>
              <w:t>502</w:t>
            </w:r>
          </w:p>
        </w:tc>
      </w:tr>
    </w:tbl>
    <w:p w:rsidR="008B3CB2" w:rsidRPr="00A803EB" w:rsidRDefault="008B3CB2" w:rsidP="008B3CB2">
      <w:pPr>
        <w:ind w:left="142"/>
        <w:jc w:val="both"/>
        <w:rPr>
          <w:rFonts w:ascii="Times New Roman" w:hAnsi="Times New Roman"/>
          <w:b/>
          <w:sz w:val="22"/>
          <w:szCs w:val="22"/>
          <w:u w:val="single"/>
          <w:lang w:val="bg-BG"/>
        </w:rPr>
      </w:pPr>
    </w:p>
    <w:p w:rsidR="00ED6F90" w:rsidRPr="00A803EB" w:rsidRDefault="00ED6F90" w:rsidP="00ED6F90">
      <w:pPr>
        <w:overflowPunct/>
        <w:autoSpaceDE/>
        <w:adjustRightInd/>
        <w:ind w:left="142" w:firstLine="578"/>
        <w:jc w:val="both"/>
        <w:rPr>
          <w:rFonts w:ascii="Times New Roman" w:eastAsia="Calibri" w:hAnsi="Times New Roman"/>
          <w:b/>
          <w:sz w:val="22"/>
          <w:szCs w:val="22"/>
          <w:u w:val="single"/>
          <w:lang w:val="bg-BG"/>
        </w:rPr>
      </w:pPr>
      <w:r w:rsidRPr="00A803EB">
        <w:rPr>
          <w:rFonts w:ascii="Times New Roman" w:eastAsia="Calibri" w:hAnsi="Times New Roman"/>
          <w:b/>
          <w:sz w:val="22"/>
          <w:szCs w:val="22"/>
          <w:u w:val="single"/>
          <w:lang w:val="bg-BG"/>
        </w:rPr>
        <w:t>За ОСЗ Крушари:</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0"/>
        <w:gridCol w:w="3686"/>
      </w:tblGrid>
      <w:tr w:rsidR="00ED6F90" w:rsidRPr="00A803EB" w:rsidTr="00D528E8">
        <w:tc>
          <w:tcPr>
            <w:tcW w:w="2190" w:type="dxa"/>
            <w:hideMark/>
          </w:tcPr>
          <w:p w:rsidR="00ED6F90" w:rsidRPr="00A803EB" w:rsidRDefault="00ED6F90" w:rsidP="003D61E0">
            <w:pPr>
              <w:ind w:left="142"/>
              <w:jc w:val="both"/>
              <w:rPr>
                <w:rFonts w:ascii="Times New Roman" w:hAnsi="Times New Roman"/>
                <w:b/>
                <w:sz w:val="22"/>
                <w:szCs w:val="22"/>
                <w:lang w:val="bg-BG" w:eastAsia="bg-BG"/>
              </w:rPr>
            </w:pPr>
            <w:r w:rsidRPr="00A803EB">
              <w:rPr>
                <w:rFonts w:ascii="Times New Roman" w:hAnsi="Times New Roman"/>
                <w:b/>
                <w:sz w:val="22"/>
                <w:szCs w:val="22"/>
                <w:lang w:val="bg-BG" w:eastAsia="bg-BG"/>
              </w:rPr>
              <w:t>Стопанска година</w:t>
            </w:r>
          </w:p>
        </w:tc>
        <w:tc>
          <w:tcPr>
            <w:tcW w:w="3686" w:type="dxa"/>
            <w:hideMark/>
          </w:tcPr>
          <w:p w:rsidR="00ED6F90" w:rsidRPr="00A803EB" w:rsidRDefault="00ED6F90" w:rsidP="003D61E0">
            <w:pPr>
              <w:ind w:left="142"/>
              <w:jc w:val="both"/>
              <w:rPr>
                <w:rFonts w:ascii="Times New Roman" w:hAnsi="Times New Roman"/>
                <w:b/>
                <w:sz w:val="22"/>
                <w:szCs w:val="22"/>
                <w:lang w:val="bg-BG" w:eastAsia="bg-BG"/>
              </w:rPr>
            </w:pPr>
            <w:r w:rsidRPr="00A803EB">
              <w:rPr>
                <w:rFonts w:ascii="Times New Roman" w:hAnsi="Times New Roman"/>
                <w:b/>
                <w:sz w:val="22"/>
                <w:szCs w:val="22"/>
                <w:lang w:val="bg-BG" w:eastAsia="bg-BG"/>
              </w:rPr>
              <w:t>брой регистрирани зем. стопани</w:t>
            </w:r>
          </w:p>
        </w:tc>
      </w:tr>
      <w:tr w:rsidR="00ED6F90" w:rsidRPr="00A803EB" w:rsidTr="00D528E8">
        <w:tc>
          <w:tcPr>
            <w:tcW w:w="2190" w:type="dxa"/>
            <w:hideMark/>
          </w:tcPr>
          <w:p w:rsidR="00ED6F90" w:rsidRPr="00A803EB" w:rsidRDefault="00ED6F90" w:rsidP="003D61E0">
            <w:pPr>
              <w:ind w:left="142"/>
              <w:jc w:val="both"/>
              <w:rPr>
                <w:rFonts w:ascii="Times New Roman" w:hAnsi="Times New Roman"/>
                <w:sz w:val="22"/>
                <w:szCs w:val="22"/>
                <w:lang w:val="bg-BG" w:eastAsia="bg-BG"/>
              </w:rPr>
            </w:pPr>
            <w:r w:rsidRPr="00A803EB">
              <w:rPr>
                <w:rFonts w:ascii="Times New Roman" w:hAnsi="Times New Roman"/>
                <w:sz w:val="22"/>
                <w:szCs w:val="22"/>
                <w:lang w:val="bg-BG" w:eastAsia="bg-BG"/>
              </w:rPr>
              <w:t>201</w:t>
            </w:r>
            <w:r w:rsidRPr="00A803EB">
              <w:rPr>
                <w:rFonts w:ascii="Times New Roman" w:hAnsi="Times New Roman"/>
                <w:sz w:val="22"/>
                <w:szCs w:val="22"/>
                <w:lang w:eastAsia="bg-BG"/>
              </w:rPr>
              <w:t>8</w:t>
            </w:r>
            <w:r w:rsidRPr="00A803EB">
              <w:rPr>
                <w:rFonts w:ascii="Times New Roman" w:hAnsi="Times New Roman"/>
                <w:sz w:val="22"/>
                <w:szCs w:val="22"/>
                <w:lang w:val="bg-BG" w:eastAsia="bg-BG"/>
              </w:rPr>
              <w:t xml:space="preserve"> г./2019 г.</w:t>
            </w:r>
          </w:p>
        </w:tc>
        <w:tc>
          <w:tcPr>
            <w:tcW w:w="3686" w:type="dxa"/>
            <w:hideMark/>
          </w:tcPr>
          <w:p w:rsidR="00ED6F90" w:rsidRPr="00A803EB" w:rsidRDefault="00ED6F90" w:rsidP="003D61E0">
            <w:pPr>
              <w:ind w:left="142"/>
              <w:jc w:val="center"/>
              <w:rPr>
                <w:rFonts w:ascii="Times New Roman" w:hAnsi="Times New Roman"/>
                <w:b/>
                <w:sz w:val="22"/>
                <w:szCs w:val="22"/>
                <w:lang w:eastAsia="bg-BG"/>
              </w:rPr>
            </w:pPr>
            <w:r w:rsidRPr="00A803EB">
              <w:rPr>
                <w:rFonts w:ascii="Times New Roman" w:hAnsi="Times New Roman"/>
                <w:b/>
                <w:sz w:val="22"/>
                <w:szCs w:val="22"/>
                <w:lang w:val="bg-BG" w:eastAsia="bg-BG"/>
              </w:rPr>
              <w:t>3</w:t>
            </w:r>
            <w:r w:rsidRPr="00A803EB">
              <w:rPr>
                <w:rFonts w:ascii="Times New Roman" w:hAnsi="Times New Roman"/>
                <w:b/>
                <w:sz w:val="22"/>
                <w:szCs w:val="22"/>
                <w:lang w:eastAsia="bg-BG"/>
              </w:rPr>
              <w:t>50</w:t>
            </w:r>
          </w:p>
        </w:tc>
      </w:tr>
      <w:tr w:rsidR="00ED6F90" w:rsidRPr="00A803EB" w:rsidTr="00D528E8">
        <w:tc>
          <w:tcPr>
            <w:tcW w:w="2190" w:type="dxa"/>
            <w:hideMark/>
          </w:tcPr>
          <w:p w:rsidR="00ED6F90" w:rsidRPr="00A803EB" w:rsidRDefault="00ED6F90" w:rsidP="003D61E0">
            <w:pPr>
              <w:ind w:left="142"/>
              <w:jc w:val="both"/>
              <w:rPr>
                <w:rFonts w:ascii="Times New Roman" w:hAnsi="Times New Roman"/>
                <w:sz w:val="22"/>
                <w:szCs w:val="22"/>
                <w:lang w:val="bg-BG" w:eastAsia="bg-BG"/>
              </w:rPr>
            </w:pPr>
            <w:r w:rsidRPr="00A803EB">
              <w:rPr>
                <w:rFonts w:ascii="Times New Roman" w:hAnsi="Times New Roman"/>
                <w:sz w:val="22"/>
                <w:szCs w:val="22"/>
                <w:lang w:val="bg-BG" w:eastAsia="bg-BG"/>
              </w:rPr>
              <w:t>201</w:t>
            </w:r>
            <w:r w:rsidRPr="00A803EB">
              <w:rPr>
                <w:rFonts w:ascii="Times New Roman" w:hAnsi="Times New Roman"/>
                <w:sz w:val="22"/>
                <w:szCs w:val="22"/>
                <w:lang w:eastAsia="bg-BG"/>
              </w:rPr>
              <w:t>9</w:t>
            </w:r>
            <w:r w:rsidRPr="00A803EB">
              <w:rPr>
                <w:rFonts w:ascii="Times New Roman" w:hAnsi="Times New Roman"/>
                <w:sz w:val="22"/>
                <w:szCs w:val="22"/>
                <w:lang w:val="bg-BG" w:eastAsia="bg-BG"/>
              </w:rPr>
              <w:t xml:space="preserve"> г./2020 г.</w:t>
            </w:r>
          </w:p>
        </w:tc>
        <w:tc>
          <w:tcPr>
            <w:tcW w:w="3686" w:type="dxa"/>
            <w:hideMark/>
          </w:tcPr>
          <w:p w:rsidR="00ED6F90" w:rsidRPr="00A803EB" w:rsidRDefault="00ED6F90" w:rsidP="003D61E0">
            <w:pPr>
              <w:ind w:left="142"/>
              <w:jc w:val="center"/>
              <w:rPr>
                <w:rFonts w:ascii="Times New Roman" w:hAnsi="Times New Roman"/>
                <w:b/>
                <w:sz w:val="22"/>
                <w:szCs w:val="22"/>
                <w:lang w:eastAsia="bg-BG"/>
              </w:rPr>
            </w:pPr>
            <w:r w:rsidRPr="00A803EB">
              <w:rPr>
                <w:rFonts w:ascii="Times New Roman" w:hAnsi="Times New Roman"/>
                <w:b/>
                <w:sz w:val="22"/>
                <w:szCs w:val="22"/>
                <w:lang w:eastAsia="bg-BG"/>
              </w:rPr>
              <w:t>346</w:t>
            </w:r>
          </w:p>
        </w:tc>
      </w:tr>
      <w:tr w:rsidR="00ED6F90" w:rsidRPr="00A803EB" w:rsidTr="00D528E8">
        <w:tc>
          <w:tcPr>
            <w:tcW w:w="2190" w:type="dxa"/>
            <w:hideMark/>
          </w:tcPr>
          <w:p w:rsidR="00ED6F90" w:rsidRPr="00A803EB" w:rsidRDefault="00ED6F90" w:rsidP="003D61E0">
            <w:pPr>
              <w:ind w:left="142"/>
              <w:jc w:val="both"/>
              <w:rPr>
                <w:rFonts w:ascii="Times New Roman" w:hAnsi="Times New Roman"/>
                <w:sz w:val="22"/>
                <w:szCs w:val="22"/>
                <w:lang w:val="bg-BG" w:eastAsia="bg-BG"/>
              </w:rPr>
            </w:pPr>
            <w:r w:rsidRPr="00A803EB">
              <w:rPr>
                <w:rFonts w:ascii="Times New Roman" w:hAnsi="Times New Roman"/>
                <w:sz w:val="22"/>
                <w:szCs w:val="22"/>
                <w:lang w:val="bg-BG" w:eastAsia="bg-BG"/>
              </w:rPr>
              <w:t>2020 г./2021 г.</w:t>
            </w:r>
          </w:p>
        </w:tc>
        <w:tc>
          <w:tcPr>
            <w:tcW w:w="3686" w:type="dxa"/>
            <w:hideMark/>
          </w:tcPr>
          <w:p w:rsidR="00ED6F90" w:rsidRPr="00A803EB" w:rsidRDefault="00ED6F90" w:rsidP="003D61E0">
            <w:pPr>
              <w:ind w:left="142"/>
              <w:jc w:val="center"/>
              <w:rPr>
                <w:rFonts w:ascii="Times New Roman" w:hAnsi="Times New Roman"/>
                <w:b/>
                <w:sz w:val="22"/>
                <w:szCs w:val="22"/>
                <w:lang w:val="bg-BG" w:eastAsia="bg-BG"/>
              </w:rPr>
            </w:pPr>
            <w:r w:rsidRPr="00A803EB">
              <w:rPr>
                <w:rFonts w:ascii="Times New Roman" w:hAnsi="Times New Roman"/>
                <w:b/>
                <w:sz w:val="22"/>
                <w:szCs w:val="22"/>
                <w:lang w:val="bg-BG" w:eastAsia="bg-BG"/>
              </w:rPr>
              <w:t>324</w:t>
            </w:r>
          </w:p>
        </w:tc>
      </w:tr>
    </w:tbl>
    <w:p w:rsidR="008B3CB2" w:rsidRPr="00A803EB" w:rsidRDefault="008B3CB2" w:rsidP="008B3CB2">
      <w:pPr>
        <w:overflowPunct/>
        <w:autoSpaceDE/>
        <w:adjustRightInd/>
        <w:ind w:left="142"/>
        <w:jc w:val="both"/>
        <w:rPr>
          <w:rFonts w:ascii="Times New Roman" w:eastAsia="Calibri" w:hAnsi="Times New Roman"/>
          <w:b/>
          <w:sz w:val="22"/>
          <w:szCs w:val="22"/>
          <w:u w:val="single"/>
          <w:lang w:val="bg-BG"/>
        </w:rPr>
      </w:pPr>
    </w:p>
    <w:p w:rsidR="008B3CB2" w:rsidRPr="00A803EB" w:rsidRDefault="008B3CB2" w:rsidP="008B3CB2">
      <w:pPr>
        <w:overflowPunct/>
        <w:autoSpaceDE/>
        <w:adjustRightInd/>
        <w:ind w:left="567"/>
        <w:jc w:val="both"/>
        <w:rPr>
          <w:rFonts w:ascii="Times New Roman" w:eastAsia="Calibri" w:hAnsi="Times New Roman"/>
          <w:b/>
          <w:sz w:val="22"/>
          <w:szCs w:val="22"/>
          <w:u w:val="single"/>
          <w:lang w:val="bg-BG"/>
        </w:rPr>
      </w:pPr>
      <w:r w:rsidRPr="00A803EB">
        <w:rPr>
          <w:rFonts w:ascii="Times New Roman" w:eastAsia="Calibri" w:hAnsi="Times New Roman"/>
          <w:b/>
          <w:sz w:val="22"/>
          <w:szCs w:val="22"/>
          <w:u w:val="single"/>
          <w:lang w:val="bg-BG"/>
        </w:rPr>
        <w:t>За ОСЗ Тервел:</w:t>
      </w:r>
    </w:p>
    <w:tbl>
      <w:tblPr>
        <w:tblStyle w:val="3c"/>
        <w:tblW w:w="0" w:type="auto"/>
        <w:tblInd w:w="328" w:type="dxa"/>
        <w:tblLook w:val="04A0" w:firstRow="1" w:lastRow="0" w:firstColumn="1" w:lastColumn="0" w:noHBand="0" w:noVBand="1"/>
      </w:tblPr>
      <w:tblGrid>
        <w:gridCol w:w="2190"/>
        <w:gridCol w:w="3544"/>
      </w:tblGrid>
      <w:tr w:rsidR="00A803EB" w:rsidRPr="00A803EB" w:rsidTr="008B3CB2">
        <w:tc>
          <w:tcPr>
            <w:tcW w:w="2190"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rPr>
                <w:rFonts w:ascii="Times New Roman" w:hAnsi="Times New Roman"/>
                <w:b/>
                <w:sz w:val="22"/>
                <w:szCs w:val="22"/>
                <w:lang w:val="bg-BG" w:eastAsia="bg-BG"/>
              </w:rPr>
            </w:pPr>
            <w:r w:rsidRPr="00A803EB">
              <w:rPr>
                <w:rFonts w:ascii="Times New Roman" w:hAnsi="Times New Roman"/>
                <w:b/>
                <w:sz w:val="22"/>
                <w:szCs w:val="22"/>
                <w:lang w:val="bg-BG" w:eastAsia="bg-BG"/>
              </w:rPr>
              <w:t>Стопанска година</w:t>
            </w:r>
          </w:p>
        </w:tc>
        <w:tc>
          <w:tcPr>
            <w:tcW w:w="3544"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rPr>
                <w:rFonts w:ascii="Times New Roman" w:hAnsi="Times New Roman"/>
                <w:b/>
                <w:sz w:val="22"/>
                <w:szCs w:val="22"/>
                <w:lang w:val="bg-BG" w:eastAsia="bg-BG"/>
              </w:rPr>
            </w:pPr>
            <w:r w:rsidRPr="00A803EB">
              <w:rPr>
                <w:rFonts w:ascii="Times New Roman" w:hAnsi="Times New Roman"/>
                <w:b/>
                <w:sz w:val="22"/>
                <w:szCs w:val="22"/>
                <w:lang w:val="bg-BG" w:eastAsia="bg-BG"/>
              </w:rPr>
              <w:t>брой регистрирани зем. стопани</w:t>
            </w:r>
          </w:p>
        </w:tc>
      </w:tr>
      <w:tr w:rsidR="00A803EB" w:rsidRPr="00A803EB" w:rsidTr="008B3CB2">
        <w:tc>
          <w:tcPr>
            <w:tcW w:w="2190"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ind w:left="98"/>
              <w:rPr>
                <w:rFonts w:ascii="Times New Roman" w:hAnsi="Times New Roman"/>
                <w:sz w:val="22"/>
                <w:szCs w:val="22"/>
                <w:lang w:val="bg-BG" w:eastAsia="bg-BG"/>
              </w:rPr>
            </w:pPr>
            <w:r w:rsidRPr="00A803EB">
              <w:rPr>
                <w:rFonts w:ascii="Times New Roman" w:hAnsi="Times New Roman"/>
                <w:sz w:val="22"/>
                <w:szCs w:val="22"/>
                <w:lang w:val="bg-BG" w:eastAsia="bg-BG"/>
              </w:rPr>
              <w:t>2018 г./2019 г.</w:t>
            </w:r>
          </w:p>
        </w:tc>
        <w:tc>
          <w:tcPr>
            <w:tcW w:w="3544" w:type="dxa"/>
            <w:tcBorders>
              <w:top w:val="single" w:sz="4" w:space="0" w:color="auto"/>
              <w:left w:val="single" w:sz="4" w:space="0" w:color="auto"/>
              <w:bottom w:val="single" w:sz="4" w:space="0" w:color="auto"/>
              <w:right w:val="single" w:sz="4" w:space="0" w:color="auto"/>
            </w:tcBorders>
            <w:hideMark/>
          </w:tcPr>
          <w:p w:rsidR="008B3CB2" w:rsidRPr="00A803EB" w:rsidRDefault="008B3CB2" w:rsidP="008B3CB2">
            <w:pPr>
              <w:ind w:left="567"/>
              <w:jc w:val="center"/>
              <w:rPr>
                <w:rFonts w:ascii="Times New Roman" w:hAnsi="Times New Roman"/>
                <w:b/>
                <w:sz w:val="22"/>
                <w:szCs w:val="22"/>
                <w:lang w:val="bg-BG" w:eastAsia="bg-BG"/>
              </w:rPr>
            </w:pPr>
            <w:r w:rsidRPr="00A803EB">
              <w:rPr>
                <w:rFonts w:ascii="Times New Roman" w:hAnsi="Times New Roman"/>
                <w:b/>
                <w:sz w:val="22"/>
                <w:szCs w:val="22"/>
                <w:lang w:val="bg-BG" w:eastAsia="bg-BG"/>
              </w:rPr>
              <w:t>713</w:t>
            </w:r>
          </w:p>
        </w:tc>
      </w:tr>
      <w:tr w:rsidR="00A803EB" w:rsidRPr="00A803EB" w:rsidTr="008B3CB2">
        <w:tc>
          <w:tcPr>
            <w:tcW w:w="2190" w:type="dxa"/>
            <w:tcBorders>
              <w:top w:val="single" w:sz="4" w:space="0" w:color="auto"/>
              <w:left w:val="single" w:sz="4" w:space="0" w:color="auto"/>
              <w:bottom w:val="single" w:sz="4" w:space="0" w:color="auto"/>
              <w:right w:val="single" w:sz="4" w:space="0" w:color="auto"/>
            </w:tcBorders>
          </w:tcPr>
          <w:p w:rsidR="008B3CB2" w:rsidRPr="00A803EB" w:rsidRDefault="008B3CB2" w:rsidP="008B3CB2">
            <w:pPr>
              <w:ind w:left="98"/>
              <w:rPr>
                <w:rFonts w:ascii="Times New Roman" w:hAnsi="Times New Roman"/>
                <w:sz w:val="22"/>
                <w:szCs w:val="22"/>
                <w:lang w:val="bg-BG" w:eastAsia="bg-BG"/>
              </w:rPr>
            </w:pPr>
            <w:r w:rsidRPr="00A803EB">
              <w:rPr>
                <w:rFonts w:ascii="Times New Roman" w:hAnsi="Times New Roman"/>
                <w:sz w:val="22"/>
                <w:szCs w:val="22"/>
                <w:lang w:val="bg-BG" w:eastAsia="bg-BG"/>
              </w:rPr>
              <w:t>2019 г./2020 г.</w:t>
            </w:r>
          </w:p>
        </w:tc>
        <w:tc>
          <w:tcPr>
            <w:tcW w:w="3544" w:type="dxa"/>
            <w:tcBorders>
              <w:top w:val="single" w:sz="4" w:space="0" w:color="auto"/>
              <w:left w:val="single" w:sz="4" w:space="0" w:color="auto"/>
              <w:bottom w:val="single" w:sz="4" w:space="0" w:color="auto"/>
              <w:right w:val="single" w:sz="4" w:space="0" w:color="auto"/>
            </w:tcBorders>
          </w:tcPr>
          <w:p w:rsidR="008B3CB2" w:rsidRPr="00A803EB" w:rsidRDefault="008B3CB2" w:rsidP="008B3CB2">
            <w:pPr>
              <w:ind w:left="567"/>
              <w:jc w:val="center"/>
              <w:rPr>
                <w:rFonts w:ascii="Times New Roman" w:hAnsi="Times New Roman"/>
                <w:b/>
                <w:sz w:val="22"/>
                <w:szCs w:val="22"/>
                <w:lang w:val="bg-BG" w:eastAsia="bg-BG"/>
              </w:rPr>
            </w:pPr>
            <w:r w:rsidRPr="00A803EB">
              <w:rPr>
                <w:rFonts w:ascii="Times New Roman" w:hAnsi="Times New Roman"/>
                <w:b/>
                <w:sz w:val="22"/>
                <w:szCs w:val="22"/>
                <w:lang w:val="bg-BG" w:eastAsia="bg-BG"/>
              </w:rPr>
              <w:t>674</w:t>
            </w:r>
          </w:p>
        </w:tc>
      </w:tr>
      <w:tr w:rsidR="00A803EB" w:rsidRPr="00A803EB" w:rsidTr="008B3CB2">
        <w:tc>
          <w:tcPr>
            <w:tcW w:w="2190" w:type="dxa"/>
            <w:tcBorders>
              <w:top w:val="single" w:sz="4" w:space="0" w:color="auto"/>
              <w:left w:val="single" w:sz="4" w:space="0" w:color="auto"/>
              <w:bottom w:val="single" w:sz="4" w:space="0" w:color="auto"/>
              <w:right w:val="single" w:sz="4" w:space="0" w:color="auto"/>
            </w:tcBorders>
          </w:tcPr>
          <w:p w:rsidR="00C161B5" w:rsidRPr="00A803EB" w:rsidRDefault="00C161B5" w:rsidP="008B3CB2">
            <w:pPr>
              <w:ind w:left="98"/>
              <w:rPr>
                <w:rFonts w:ascii="Times New Roman" w:hAnsi="Times New Roman"/>
                <w:sz w:val="22"/>
                <w:szCs w:val="22"/>
                <w:lang w:val="bg-BG" w:eastAsia="bg-BG"/>
              </w:rPr>
            </w:pPr>
            <w:r w:rsidRPr="00A803EB">
              <w:rPr>
                <w:rFonts w:ascii="Times New Roman" w:hAnsi="Times New Roman"/>
                <w:sz w:val="22"/>
                <w:szCs w:val="22"/>
                <w:lang w:val="bg-BG" w:eastAsia="bg-BG"/>
              </w:rPr>
              <w:t>2020 г./2021 г.</w:t>
            </w:r>
          </w:p>
        </w:tc>
        <w:tc>
          <w:tcPr>
            <w:tcW w:w="3544" w:type="dxa"/>
            <w:tcBorders>
              <w:top w:val="single" w:sz="4" w:space="0" w:color="auto"/>
              <w:left w:val="single" w:sz="4" w:space="0" w:color="auto"/>
              <w:bottom w:val="single" w:sz="4" w:space="0" w:color="auto"/>
              <w:right w:val="single" w:sz="4" w:space="0" w:color="auto"/>
            </w:tcBorders>
          </w:tcPr>
          <w:p w:rsidR="00C161B5" w:rsidRPr="00A803EB" w:rsidRDefault="00C161B5" w:rsidP="008B3CB2">
            <w:pPr>
              <w:ind w:left="567"/>
              <w:jc w:val="center"/>
              <w:rPr>
                <w:rFonts w:ascii="Times New Roman" w:hAnsi="Times New Roman"/>
                <w:b/>
                <w:sz w:val="22"/>
                <w:szCs w:val="22"/>
                <w:lang w:val="bg-BG" w:eastAsia="bg-BG"/>
              </w:rPr>
            </w:pPr>
            <w:r w:rsidRPr="00A803EB">
              <w:rPr>
                <w:rFonts w:ascii="Times New Roman" w:hAnsi="Times New Roman"/>
                <w:b/>
                <w:sz w:val="22"/>
                <w:szCs w:val="22"/>
                <w:lang w:val="bg-BG" w:eastAsia="bg-BG"/>
              </w:rPr>
              <w:t>650</w:t>
            </w:r>
          </w:p>
        </w:tc>
      </w:tr>
    </w:tbl>
    <w:p w:rsidR="008B3CB2" w:rsidRPr="00A803EB" w:rsidRDefault="008B3CB2" w:rsidP="008B3CB2">
      <w:pPr>
        <w:overflowPunct/>
        <w:autoSpaceDE/>
        <w:adjustRightInd/>
        <w:ind w:left="567"/>
        <w:jc w:val="both"/>
        <w:rPr>
          <w:rFonts w:ascii="Times New Roman" w:eastAsia="Calibri" w:hAnsi="Times New Roman"/>
          <w:b/>
          <w:sz w:val="22"/>
          <w:szCs w:val="22"/>
          <w:u w:val="single"/>
          <w:lang w:val="bg-BG"/>
        </w:rPr>
      </w:pPr>
    </w:p>
    <w:p w:rsidR="008B3CB2" w:rsidRPr="00A803EB" w:rsidRDefault="008B3CB2" w:rsidP="008B3CB2">
      <w:pPr>
        <w:overflowPunct/>
        <w:autoSpaceDE/>
        <w:adjustRightInd/>
        <w:ind w:left="567"/>
        <w:jc w:val="both"/>
        <w:rPr>
          <w:rFonts w:ascii="Times New Roman" w:eastAsia="Calibri" w:hAnsi="Times New Roman"/>
          <w:b/>
          <w:sz w:val="22"/>
          <w:szCs w:val="22"/>
          <w:u w:val="single"/>
          <w:lang w:val="bg-BG"/>
        </w:rPr>
      </w:pPr>
      <w:r w:rsidRPr="00A803EB">
        <w:rPr>
          <w:rFonts w:ascii="Times New Roman" w:eastAsia="Calibri" w:hAnsi="Times New Roman"/>
          <w:b/>
          <w:sz w:val="22"/>
          <w:szCs w:val="22"/>
          <w:u w:val="single"/>
          <w:lang w:val="bg-BG"/>
        </w:rPr>
        <w:t>За ОСЗ Шабла:</w:t>
      </w:r>
    </w:p>
    <w:tbl>
      <w:tblPr>
        <w:tblStyle w:val="3c"/>
        <w:tblW w:w="0" w:type="auto"/>
        <w:tblInd w:w="442" w:type="dxa"/>
        <w:tblLook w:val="04A0" w:firstRow="1" w:lastRow="0" w:firstColumn="1" w:lastColumn="0" w:noHBand="0" w:noVBand="1"/>
      </w:tblPr>
      <w:tblGrid>
        <w:gridCol w:w="2076"/>
        <w:gridCol w:w="3544"/>
      </w:tblGrid>
      <w:tr w:rsidR="008B3CB2" w:rsidRPr="00A803EB" w:rsidTr="008B3CB2">
        <w:tc>
          <w:tcPr>
            <w:tcW w:w="2076" w:type="dxa"/>
          </w:tcPr>
          <w:p w:rsidR="008B3CB2" w:rsidRPr="00A803EB" w:rsidRDefault="008B3CB2" w:rsidP="008B3CB2">
            <w:pPr>
              <w:jc w:val="both"/>
              <w:rPr>
                <w:rFonts w:ascii="Times New Roman" w:hAnsi="Times New Roman"/>
                <w:b/>
                <w:sz w:val="22"/>
                <w:szCs w:val="22"/>
                <w:lang w:val="bg-BG"/>
              </w:rPr>
            </w:pPr>
            <w:r w:rsidRPr="00A803EB">
              <w:rPr>
                <w:rFonts w:ascii="Times New Roman" w:hAnsi="Times New Roman"/>
                <w:b/>
                <w:sz w:val="22"/>
                <w:szCs w:val="22"/>
                <w:lang w:val="bg-BG"/>
              </w:rPr>
              <w:t xml:space="preserve">Стопанска </w:t>
            </w:r>
            <w:r w:rsidRPr="00A803EB">
              <w:rPr>
                <w:rFonts w:ascii="Times New Roman" w:hAnsi="Times New Roman"/>
                <w:b/>
                <w:sz w:val="22"/>
                <w:szCs w:val="22"/>
              </w:rPr>
              <w:t>година</w:t>
            </w:r>
          </w:p>
        </w:tc>
        <w:tc>
          <w:tcPr>
            <w:tcW w:w="3544" w:type="dxa"/>
          </w:tcPr>
          <w:p w:rsidR="008B3CB2" w:rsidRPr="00A803EB" w:rsidRDefault="008B3CB2" w:rsidP="008B3CB2">
            <w:pPr>
              <w:jc w:val="both"/>
              <w:rPr>
                <w:rFonts w:ascii="Times New Roman" w:hAnsi="Times New Roman"/>
                <w:b/>
                <w:sz w:val="22"/>
                <w:szCs w:val="22"/>
                <w:lang w:val="bg-BG"/>
              </w:rPr>
            </w:pPr>
            <w:r w:rsidRPr="00A803EB">
              <w:rPr>
                <w:rFonts w:ascii="Times New Roman" w:hAnsi="Times New Roman"/>
                <w:b/>
                <w:sz w:val="22"/>
                <w:szCs w:val="22"/>
                <w:lang w:val="bg-BG"/>
              </w:rPr>
              <w:t>брой регистрирани зем. стопани</w:t>
            </w:r>
          </w:p>
        </w:tc>
      </w:tr>
      <w:tr w:rsidR="00C761E7" w:rsidRPr="00A803EB" w:rsidTr="008B3CB2">
        <w:tc>
          <w:tcPr>
            <w:tcW w:w="2076" w:type="dxa"/>
          </w:tcPr>
          <w:p w:rsidR="00C761E7" w:rsidRPr="00A803EB" w:rsidRDefault="00C761E7" w:rsidP="00C761E7">
            <w:pPr>
              <w:ind w:left="98"/>
              <w:rPr>
                <w:rFonts w:ascii="Times New Roman" w:hAnsi="Times New Roman"/>
                <w:sz w:val="22"/>
                <w:szCs w:val="22"/>
                <w:lang w:val="bg-BG" w:eastAsia="bg-BG"/>
              </w:rPr>
            </w:pPr>
            <w:r w:rsidRPr="00A803EB">
              <w:rPr>
                <w:rFonts w:ascii="Times New Roman" w:hAnsi="Times New Roman"/>
                <w:sz w:val="22"/>
                <w:szCs w:val="22"/>
                <w:lang w:val="bg-BG" w:eastAsia="bg-BG"/>
              </w:rPr>
              <w:t>2018 г./2019 г.</w:t>
            </w:r>
          </w:p>
        </w:tc>
        <w:tc>
          <w:tcPr>
            <w:tcW w:w="3544" w:type="dxa"/>
          </w:tcPr>
          <w:p w:rsidR="00C761E7" w:rsidRPr="00A803EB" w:rsidRDefault="00C761E7" w:rsidP="00C761E7">
            <w:pPr>
              <w:jc w:val="center"/>
              <w:rPr>
                <w:rFonts w:ascii="Times New Roman" w:hAnsi="Times New Roman"/>
                <w:b/>
                <w:sz w:val="22"/>
                <w:szCs w:val="22"/>
                <w:lang w:val="bg-BG"/>
              </w:rPr>
            </w:pPr>
            <w:r w:rsidRPr="00A803EB">
              <w:rPr>
                <w:rFonts w:ascii="Times New Roman" w:hAnsi="Times New Roman"/>
                <w:b/>
                <w:sz w:val="22"/>
                <w:szCs w:val="22"/>
                <w:lang w:val="bg-BG"/>
              </w:rPr>
              <w:t>292</w:t>
            </w:r>
          </w:p>
        </w:tc>
      </w:tr>
      <w:tr w:rsidR="00C761E7" w:rsidRPr="00A803EB" w:rsidTr="008B3CB2">
        <w:tc>
          <w:tcPr>
            <w:tcW w:w="2076" w:type="dxa"/>
          </w:tcPr>
          <w:p w:rsidR="00C761E7" w:rsidRPr="00A803EB" w:rsidRDefault="00C761E7" w:rsidP="00C761E7">
            <w:pPr>
              <w:ind w:left="98"/>
              <w:rPr>
                <w:rFonts w:ascii="Times New Roman" w:hAnsi="Times New Roman"/>
                <w:sz w:val="22"/>
                <w:szCs w:val="22"/>
                <w:lang w:val="bg-BG" w:eastAsia="bg-BG"/>
              </w:rPr>
            </w:pPr>
            <w:r w:rsidRPr="00A803EB">
              <w:rPr>
                <w:rFonts w:ascii="Times New Roman" w:hAnsi="Times New Roman"/>
                <w:sz w:val="22"/>
                <w:szCs w:val="22"/>
                <w:lang w:val="bg-BG" w:eastAsia="bg-BG"/>
              </w:rPr>
              <w:t>2019 г./2020 г.</w:t>
            </w:r>
          </w:p>
        </w:tc>
        <w:tc>
          <w:tcPr>
            <w:tcW w:w="3544" w:type="dxa"/>
          </w:tcPr>
          <w:p w:rsidR="00C761E7" w:rsidRPr="00A803EB" w:rsidRDefault="00C761E7" w:rsidP="00C761E7">
            <w:pPr>
              <w:jc w:val="center"/>
              <w:rPr>
                <w:rFonts w:ascii="Times New Roman" w:hAnsi="Times New Roman"/>
                <w:b/>
                <w:sz w:val="22"/>
                <w:szCs w:val="22"/>
                <w:lang w:val="bg-BG"/>
              </w:rPr>
            </w:pPr>
            <w:r w:rsidRPr="00A803EB">
              <w:rPr>
                <w:rFonts w:ascii="Times New Roman" w:hAnsi="Times New Roman"/>
                <w:b/>
                <w:sz w:val="22"/>
                <w:szCs w:val="22"/>
                <w:lang w:val="bg-BG"/>
              </w:rPr>
              <w:t>2</w:t>
            </w:r>
            <w:r>
              <w:rPr>
                <w:rFonts w:ascii="Times New Roman" w:hAnsi="Times New Roman"/>
                <w:b/>
                <w:sz w:val="22"/>
                <w:szCs w:val="22"/>
                <w:lang w:val="bg-BG"/>
              </w:rPr>
              <w:t>74</w:t>
            </w:r>
          </w:p>
        </w:tc>
      </w:tr>
      <w:tr w:rsidR="00C761E7" w:rsidRPr="00A803EB" w:rsidTr="008B3CB2">
        <w:tc>
          <w:tcPr>
            <w:tcW w:w="2076" w:type="dxa"/>
          </w:tcPr>
          <w:p w:rsidR="00C761E7" w:rsidRPr="00A803EB" w:rsidRDefault="00C761E7" w:rsidP="00C761E7">
            <w:pPr>
              <w:ind w:left="98"/>
              <w:rPr>
                <w:rFonts w:ascii="Times New Roman" w:hAnsi="Times New Roman"/>
                <w:sz w:val="22"/>
                <w:szCs w:val="22"/>
                <w:lang w:val="bg-BG" w:eastAsia="bg-BG"/>
              </w:rPr>
            </w:pPr>
            <w:r w:rsidRPr="00A803EB">
              <w:rPr>
                <w:rFonts w:ascii="Times New Roman" w:hAnsi="Times New Roman"/>
                <w:sz w:val="22"/>
                <w:szCs w:val="22"/>
                <w:lang w:val="bg-BG" w:eastAsia="bg-BG"/>
              </w:rPr>
              <w:t>2020 г./2021 г.</w:t>
            </w:r>
          </w:p>
        </w:tc>
        <w:tc>
          <w:tcPr>
            <w:tcW w:w="3544" w:type="dxa"/>
          </w:tcPr>
          <w:p w:rsidR="00C761E7" w:rsidRPr="00A803EB" w:rsidRDefault="00C761E7" w:rsidP="00C761E7">
            <w:pPr>
              <w:jc w:val="center"/>
              <w:rPr>
                <w:rFonts w:ascii="Times New Roman" w:hAnsi="Times New Roman"/>
                <w:b/>
                <w:sz w:val="22"/>
                <w:szCs w:val="22"/>
                <w:lang w:val="bg-BG"/>
              </w:rPr>
            </w:pPr>
            <w:r w:rsidRPr="00A803EB">
              <w:rPr>
                <w:rFonts w:ascii="Times New Roman" w:hAnsi="Times New Roman"/>
                <w:b/>
                <w:sz w:val="22"/>
                <w:szCs w:val="22"/>
                <w:lang w:val="bg-BG"/>
              </w:rPr>
              <w:t>274</w:t>
            </w:r>
          </w:p>
        </w:tc>
      </w:tr>
    </w:tbl>
    <w:p w:rsidR="008B3CB2" w:rsidRDefault="008B3CB2" w:rsidP="008B3CB2">
      <w:pPr>
        <w:ind w:left="426" w:firstLine="720"/>
        <w:jc w:val="both"/>
        <w:rPr>
          <w:rFonts w:ascii="Times New Roman" w:hAnsi="Times New Roman"/>
          <w:sz w:val="22"/>
          <w:szCs w:val="22"/>
          <w:lang w:val="bg-BG"/>
        </w:rPr>
      </w:pPr>
    </w:p>
    <w:p w:rsidR="00A54EE2" w:rsidRPr="008B3CB2" w:rsidRDefault="00A54EE2" w:rsidP="008B3CB2">
      <w:pPr>
        <w:ind w:left="426" w:firstLine="720"/>
        <w:jc w:val="both"/>
        <w:rPr>
          <w:rFonts w:ascii="Times New Roman" w:hAnsi="Times New Roman"/>
          <w:sz w:val="22"/>
          <w:szCs w:val="22"/>
          <w:lang w:val="bg-BG"/>
        </w:rPr>
      </w:pPr>
    </w:p>
    <w:p w:rsidR="00B843B8" w:rsidRPr="00B61118" w:rsidRDefault="00DF1595" w:rsidP="00B843B8">
      <w:pPr>
        <w:ind w:left="426"/>
        <w:jc w:val="both"/>
        <w:rPr>
          <w:rFonts w:ascii="Times New Roman" w:hAnsi="Times New Roman"/>
          <w:b/>
          <w:sz w:val="22"/>
          <w:szCs w:val="22"/>
          <w:lang w:val="bg-BG"/>
        </w:rPr>
      </w:pPr>
      <w:r w:rsidRPr="00B61118">
        <w:rPr>
          <w:rFonts w:ascii="Times New Roman" w:hAnsi="Times New Roman"/>
          <w:b/>
          <w:bCs/>
          <w:sz w:val="22"/>
          <w:szCs w:val="22"/>
          <w:lang w:val="bg-BG"/>
        </w:rPr>
        <w:t>VІ</w:t>
      </w:r>
      <w:r w:rsidR="00B843B8" w:rsidRPr="00B61118">
        <w:rPr>
          <w:rFonts w:ascii="Times New Roman" w:hAnsi="Times New Roman"/>
          <w:b/>
          <w:sz w:val="22"/>
          <w:szCs w:val="22"/>
          <w:lang w:val="bg-BG"/>
        </w:rPr>
        <w:t>.ДИРЕКТНИ ПЛАЩАНИЯ НА ПЛОЩ – КАМПАНИЯ 20</w:t>
      </w:r>
      <w:r w:rsidR="008B3CB2">
        <w:rPr>
          <w:rFonts w:ascii="Times New Roman" w:hAnsi="Times New Roman"/>
          <w:b/>
          <w:sz w:val="22"/>
          <w:szCs w:val="22"/>
          <w:lang w:val="bg-BG"/>
        </w:rPr>
        <w:t>2</w:t>
      </w:r>
      <w:r w:rsidR="00CD28DA">
        <w:rPr>
          <w:rFonts w:ascii="Times New Roman" w:hAnsi="Times New Roman"/>
          <w:b/>
          <w:sz w:val="22"/>
          <w:szCs w:val="22"/>
          <w:lang w:val="bg-BG"/>
        </w:rPr>
        <w:t>1</w:t>
      </w:r>
      <w:r w:rsidR="00B843B8" w:rsidRPr="00B61118">
        <w:rPr>
          <w:rFonts w:ascii="Times New Roman" w:hAnsi="Times New Roman"/>
          <w:b/>
          <w:sz w:val="22"/>
          <w:szCs w:val="22"/>
          <w:lang w:val="bg-BG"/>
        </w:rPr>
        <w:t xml:space="preserve"> </w:t>
      </w:r>
      <w:r w:rsidR="008B3CB2">
        <w:rPr>
          <w:rFonts w:ascii="Times New Roman" w:hAnsi="Times New Roman"/>
          <w:b/>
          <w:sz w:val="22"/>
          <w:szCs w:val="22"/>
          <w:lang w:val="bg-BG"/>
        </w:rPr>
        <w:t>г</w:t>
      </w:r>
      <w:r w:rsidR="00B843B8" w:rsidRPr="00B61118">
        <w:rPr>
          <w:rFonts w:ascii="Times New Roman" w:hAnsi="Times New Roman"/>
          <w:b/>
          <w:sz w:val="22"/>
          <w:szCs w:val="22"/>
          <w:lang w:val="bg-BG"/>
        </w:rPr>
        <w:t>.</w:t>
      </w:r>
    </w:p>
    <w:p w:rsidR="00B843B8" w:rsidRPr="00B61118" w:rsidRDefault="00B843B8" w:rsidP="00B843B8">
      <w:pPr>
        <w:tabs>
          <w:tab w:val="num" w:pos="720"/>
        </w:tabs>
        <w:ind w:left="426"/>
        <w:jc w:val="both"/>
        <w:rPr>
          <w:rFonts w:ascii="Times New Roman" w:hAnsi="Times New Roman"/>
          <w:sz w:val="22"/>
          <w:szCs w:val="22"/>
          <w:lang w:val="bg-BG"/>
        </w:rPr>
      </w:pPr>
    </w:p>
    <w:p w:rsidR="008B3CB2" w:rsidRPr="008B3CB2" w:rsidRDefault="008B3CB2" w:rsidP="00DD6E5E">
      <w:pPr>
        <w:ind w:firstLine="567"/>
        <w:jc w:val="both"/>
        <w:rPr>
          <w:rFonts w:ascii="Times New Roman" w:hAnsi="Times New Roman"/>
          <w:sz w:val="22"/>
          <w:szCs w:val="22"/>
          <w:lang w:val="bg-BG"/>
        </w:rPr>
      </w:pPr>
      <w:r w:rsidRPr="008B3CB2">
        <w:rPr>
          <w:rFonts w:ascii="Times New Roman" w:hAnsi="Times New Roman"/>
          <w:sz w:val="22"/>
          <w:szCs w:val="22"/>
          <w:lang w:val="bg-BG"/>
        </w:rPr>
        <w:t>В края на месец март 202</w:t>
      </w:r>
      <w:r w:rsidR="00CC0A15">
        <w:rPr>
          <w:rFonts w:ascii="Times New Roman" w:hAnsi="Times New Roman"/>
          <w:sz w:val="22"/>
          <w:szCs w:val="22"/>
          <w:lang w:val="bg-BG"/>
        </w:rPr>
        <w:t>1</w:t>
      </w:r>
      <w:r w:rsidRPr="008B3CB2">
        <w:rPr>
          <w:rFonts w:ascii="Times New Roman" w:hAnsi="Times New Roman"/>
          <w:sz w:val="22"/>
          <w:szCs w:val="22"/>
          <w:lang w:val="bg-BG"/>
        </w:rPr>
        <w:t xml:space="preserve"> г. стартира кампанията по приемане, обработване и представяне в Областна дирекция на държавен фонд „Земеделие” на заявления за единно плащане на площ.  За кампания 202</w:t>
      </w:r>
      <w:r w:rsidR="00CC0A15">
        <w:rPr>
          <w:rFonts w:ascii="Times New Roman" w:hAnsi="Times New Roman"/>
          <w:sz w:val="22"/>
          <w:szCs w:val="22"/>
          <w:lang w:val="bg-BG"/>
        </w:rPr>
        <w:t>1</w:t>
      </w:r>
      <w:r w:rsidRPr="008B3CB2">
        <w:rPr>
          <w:rFonts w:ascii="Times New Roman" w:hAnsi="Times New Roman"/>
          <w:sz w:val="22"/>
          <w:szCs w:val="22"/>
          <w:lang w:val="bg-BG"/>
        </w:rPr>
        <w:t xml:space="preserve"> г., общинските служби по земеделие организираха и проведоха процеса по регистрация на бенефициенти и предаване на заявления за директни плащания в ОД на ДФЗ-РА – град Добрич. Следва да се отчете високото ниво на информираност на земеделските стопани, по отношение на схемите и мерките за кандидатстване за подпомагане, както и на финансовата помощ, която успя да достигне до повече хора, поддържащи площи в добро земеделско състояние. Все повече земеделски стопани осъзнават приоритетите в  селските общини, където това е алтернатива за допълнителен доход.</w:t>
      </w:r>
    </w:p>
    <w:p w:rsidR="008B3CB2" w:rsidRPr="00C80588" w:rsidRDefault="008B3CB2" w:rsidP="00DD6E5E">
      <w:pPr>
        <w:jc w:val="both"/>
        <w:rPr>
          <w:rFonts w:ascii="Times New Roman" w:hAnsi="Times New Roman"/>
          <w:sz w:val="22"/>
          <w:szCs w:val="22"/>
          <w:lang w:val="bg-BG"/>
        </w:rPr>
      </w:pPr>
    </w:p>
    <w:tbl>
      <w:tblPr>
        <w:tblW w:w="9589" w:type="dxa"/>
        <w:jc w:val="center"/>
        <w:tblLayout w:type="fixed"/>
        <w:tblLook w:val="0000" w:firstRow="0" w:lastRow="0" w:firstColumn="0" w:lastColumn="0" w:noHBand="0" w:noVBand="0"/>
      </w:tblPr>
      <w:tblGrid>
        <w:gridCol w:w="2693"/>
        <w:gridCol w:w="1843"/>
        <w:gridCol w:w="1701"/>
        <w:gridCol w:w="1417"/>
        <w:gridCol w:w="1935"/>
      </w:tblGrid>
      <w:tr w:rsidR="008B3CB2" w:rsidRPr="00C80588" w:rsidTr="008B3CB2">
        <w:trPr>
          <w:trHeight w:val="262"/>
          <w:jc w:val="center"/>
        </w:trPr>
        <w:tc>
          <w:tcPr>
            <w:tcW w:w="9589" w:type="dxa"/>
            <w:gridSpan w:val="5"/>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jc w:val="center"/>
              <w:textAlignment w:val="auto"/>
              <w:rPr>
                <w:rFonts w:ascii="Times New Roman" w:hAnsi="Times New Roman"/>
                <w:color w:val="FF0000"/>
                <w:sz w:val="22"/>
                <w:szCs w:val="22"/>
              </w:rPr>
            </w:pPr>
            <w:r w:rsidRPr="00C80588">
              <w:rPr>
                <w:rFonts w:ascii="Times New Roman" w:hAnsi="Times New Roman"/>
                <w:b/>
                <w:sz w:val="22"/>
                <w:szCs w:val="22"/>
                <w:lang w:val="bg-BG"/>
              </w:rPr>
              <w:t xml:space="preserve">                   </w:t>
            </w:r>
            <w:r w:rsidRPr="00C80588">
              <w:rPr>
                <w:rFonts w:ascii="Times New Roman" w:hAnsi="Times New Roman"/>
                <w:b/>
                <w:sz w:val="22"/>
                <w:szCs w:val="22"/>
              </w:rPr>
              <w:t>201</w:t>
            </w:r>
            <w:r w:rsidRPr="00C80588">
              <w:rPr>
                <w:rFonts w:ascii="Times New Roman" w:hAnsi="Times New Roman"/>
                <w:b/>
                <w:sz w:val="22"/>
                <w:szCs w:val="22"/>
                <w:lang w:val="bg-BG"/>
              </w:rPr>
              <w:t>8</w:t>
            </w:r>
            <w:r w:rsidRPr="00C80588">
              <w:rPr>
                <w:rFonts w:ascii="Times New Roman" w:hAnsi="Times New Roman"/>
                <w:b/>
                <w:sz w:val="22"/>
                <w:szCs w:val="22"/>
              </w:rPr>
              <w:t>/201</w:t>
            </w:r>
            <w:r w:rsidRPr="00C80588">
              <w:rPr>
                <w:rFonts w:ascii="Times New Roman" w:hAnsi="Times New Roman"/>
                <w:b/>
                <w:sz w:val="22"/>
                <w:szCs w:val="22"/>
                <w:lang w:val="bg-BG"/>
              </w:rPr>
              <w:t>9</w:t>
            </w:r>
            <w:r w:rsidRPr="00C80588">
              <w:rPr>
                <w:rFonts w:ascii="Times New Roman" w:hAnsi="Times New Roman"/>
                <w:b/>
                <w:sz w:val="22"/>
                <w:szCs w:val="22"/>
              </w:rPr>
              <w:t xml:space="preserve"> стопанска година</w:t>
            </w:r>
          </w:p>
        </w:tc>
      </w:tr>
      <w:tr w:rsidR="008B3CB2" w:rsidRPr="00C80588" w:rsidTr="008B3CB2">
        <w:trPr>
          <w:trHeight w:val="423"/>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jc w:val="center"/>
              <w:textAlignment w:val="auto"/>
              <w:rPr>
                <w:rFonts w:ascii="Times New Roman" w:hAnsi="Times New Roman"/>
                <w:b/>
                <w:sz w:val="22"/>
                <w:szCs w:val="22"/>
                <w:lang w:val="bg-BG"/>
              </w:rPr>
            </w:pPr>
          </w:p>
          <w:p w:rsidR="008B3CB2" w:rsidRPr="00C80588" w:rsidRDefault="008B3CB2" w:rsidP="008B3CB2">
            <w:pPr>
              <w:overflowPunct/>
              <w:jc w:val="center"/>
              <w:textAlignment w:val="auto"/>
              <w:rPr>
                <w:rFonts w:ascii="Times New Roman" w:hAnsi="Times New Roman"/>
                <w:sz w:val="22"/>
                <w:szCs w:val="22"/>
              </w:rPr>
            </w:pPr>
            <w:r w:rsidRPr="00C80588">
              <w:rPr>
                <w:rFonts w:ascii="Times New Roman" w:hAnsi="Times New Roman"/>
                <w:b/>
                <w:sz w:val="22"/>
                <w:szCs w:val="22"/>
              </w:rPr>
              <w:t>ОСЗ</w:t>
            </w:r>
          </w:p>
        </w:tc>
        <w:tc>
          <w:tcPr>
            <w:tcW w:w="3544" w:type="dxa"/>
            <w:gridSpan w:val="2"/>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jc w:val="center"/>
              <w:textAlignment w:val="auto"/>
              <w:rPr>
                <w:rFonts w:ascii="Times New Roman" w:hAnsi="Times New Roman"/>
                <w:b/>
                <w:sz w:val="22"/>
                <w:szCs w:val="22"/>
                <w:lang w:val="bg-BG"/>
              </w:rPr>
            </w:pPr>
            <w:r w:rsidRPr="00C80588">
              <w:rPr>
                <w:rFonts w:ascii="Times New Roman" w:hAnsi="Times New Roman"/>
                <w:b/>
                <w:sz w:val="22"/>
                <w:szCs w:val="22"/>
              </w:rPr>
              <w:t xml:space="preserve">Регистрация на ЗС по </w:t>
            </w:r>
            <w:r w:rsidRPr="00C80588">
              <w:rPr>
                <w:rFonts w:ascii="Times New Roman" w:hAnsi="Times New Roman"/>
                <w:b/>
                <w:sz w:val="22"/>
                <w:szCs w:val="22"/>
                <w:lang w:val="bg-BG"/>
              </w:rPr>
              <w:t>Н</w:t>
            </w:r>
            <w:r w:rsidRPr="00C80588">
              <w:rPr>
                <w:rFonts w:ascii="Times New Roman" w:hAnsi="Times New Roman"/>
                <w:b/>
                <w:sz w:val="22"/>
                <w:szCs w:val="22"/>
              </w:rPr>
              <w:t>аредба №3/1999</w:t>
            </w:r>
            <w:r w:rsidRPr="00C80588">
              <w:rPr>
                <w:rFonts w:ascii="Times New Roman" w:hAnsi="Times New Roman"/>
                <w:b/>
                <w:sz w:val="22"/>
                <w:szCs w:val="22"/>
                <w:lang w:val="bg-BG"/>
              </w:rPr>
              <w:t xml:space="preserve"> </w:t>
            </w:r>
            <w:r w:rsidRPr="00C80588">
              <w:rPr>
                <w:rFonts w:ascii="Times New Roman" w:hAnsi="Times New Roman"/>
                <w:b/>
                <w:sz w:val="22"/>
                <w:szCs w:val="22"/>
              </w:rPr>
              <w:t>г</w:t>
            </w:r>
            <w:r w:rsidRPr="00C80588">
              <w:rPr>
                <w:rFonts w:ascii="Times New Roman" w:hAnsi="Times New Roman"/>
                <w:b/>
                <w:sz w:val="22"/>
                <w:szCs w:val="22"/>
                <w:lang w:val="bg-BG"/>
              </w:rPr>
              <w:t>.</w:t>
            </w:r>
          </w:p>
        </w:tc>
        <w:tc>
          <w:tcPr>
            <w:tcW w:w="3352" w:type="dxa"/>
            <w:gridSpan w:val="2"/>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jc w:val="center"/>
              <w:textAlignment w:val="auto"/>
              <w:rPr>
                <w:rFonts w:ascii="Times New Roman" w:hAnsi="Times New Roman"/>
                <w:b/>
                <w:sz w:val="22"/>
                <w:szCs w:val="22"/>
                <w:lang w:val="bg-BG"/>
              </w:rPr>
            </w:pPr>
            <w:r w:rsidRPr="00C80588">
              <w:rPr>
                <w:rFonts w:ascii="Times New Roman" w:hAnsi="Times New Roman"/>
                <w:b/>
                <w:sz w:val="22"/>
                <w:szCs w:val="22"/>
                <w:lang w:val="bg-BG"/>
              </w:rPr>
              <w:t>Заявления за директни плащания на площ</w:t>
            </w:r>
          </w:p>
        </w:tc>
      </w:tr>
      <w:tr w:rsidR="008B3CB2" w:rsidRPr="00C80588" w:rsidTr="008B3CB2">
        <w:trPr>
          <w:trHeight w:val="349"/>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textAlignment w:val="auto"/>
              <w:rPr>
                <w:rFonts w:ascii="Times New Roman" w:hAnsi="Times New Roman"/>
                <w:sz w:val="22"/>
                <w:szCs w:val="22"/>
                <w:lang w:val="bg-BG"/>
              </w:rPr>
            </w:pPr>
          </w:p>
        </w:tc>
        <w:tc>
          <w:tcPr>
            <w:tcW w:w="184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jc w:val="center"/>
              <w:textAlignment w:val="auto"/>
              <w:rPr>
                <w:rFonts w:ascii="Times New Roman" w:hAnsi="Times New Roman"/>
                <w:b/>
                <w:sz w:val="22"/>
                <w:szCs w:val="22"/>
              </w:rPr>
            </w:pPr>
            <w:r w:rsidRPr="00C80588">
              <w:rPr>
                <w:rFonts w:ascii="Times New Roman" w:hAnsi="Times New Roman"/>
                <w:b/>
                <w:sz w:val="22"/>
                <w:szCs w:val="22"/>
              </w:rPr>
              <w:t>Брой регистрирани ЗС</w:t>
            </w:r>
          </w:p>
        </w:tc>
        <w:tc>
          <w:tcPr>
            <w:tcW w:w="1701"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jc w:val="center"/>
              <w:textAlignment w:val="auto"/>
              <w:rPr>
                <w:rFonts w:ascii="Times New Roman" w:hAnsi="Times New Roman"/>
                <w:b/>
                <w:sz w:val="22"/>
                <w:szCs w:val="22"/>
                <w:lang w:val="bg-BG"/>
              </w:rPr>
            </w:pPr>
          </w:p>
          <w:p w:rsidR="008B3CB2" w:rsidRPr="00C80588" w:rsidRDefault="008B3CB2" w:rsidP="008B3CB2">
            <w:pPr>
              <w:overflowPunct/>
              <w:jc w:val="center"/>
              <w:textAlignment w:val="auto"/>
              <w:rPr>
                <w:rFonts w:ascii="Times New Roman" w:hAnsi="Times New Roman"/>
                <w:b/>
                <w:sz w:val="22"/>
                <w:szCs w:val="22"/>
              </w:rPr>
            </w:pPr>
            <w:r w:rsidRPr="00C80588">
              <w:rPr>
                <w:rFonts w:ascii="Times New Roman" w:hAnsi="Times New Roman"/>
                <w:b/>
                <w:sz w:val="22"/>
                <w:szCs w:val="22"/>
              </w:rPr>
              <w:t>Площ /ха/</w:t>
            </w:r>
          </w:p>
        </w:tc>
        <w:tc>
          <w:tcPr>
            <w:tcW w:w="1417"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jc w:val="center"/>
              <w:textAlignment w:val="auto"/>
              <w:rPr>
                <w:rFonts w:ascii="Times New Roman" w:hAnsi="Times New Roman"/>
                <w:b/>
                <w:sz w:val="22"/>
                <w:szCs w:val="22"/>
              </w:rPr>
            </w:pPr>
            <w:r w:rsidRPr="00C80588">
              <w:rPr>
                <w:rFonts w:ascii="Times New Roman" w:hAnsi="Times New Roman"/>
                <w:b/>
                <w:sz w:val="22"/>
                <w:szCs w:val="22"/>
              </w:rPr>
              <w:t>Брой заявления</w:t>
            </w:r>
          </w:p>
        </w:tc>
        <w:tc>
          <w:tcPr>
            <w:tcW w:w="1935"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jc w:val="center"/>
              <w:textAlignment w:val="auto"/>
              <w:rPr>
                <w:rFonts w:ascii="Times New Roman" w:hAnsi="Times New Roman"/>
                <w:b/>
                <w:sz w:val="22"/>
                <w:szCs w:val="22"/>
                <w:lang w:val="bg-BG"/>
              </w:rPr>
            </w:pPr>
          </w:p>
          <w:p w:rsidR="008B3CB2" w:rsidRPr="00C80588" w:rsidRDefault="008B3CB2" w:rsidP="008B3CB2">
            <w:pPr>
              <w:overflowPunct/>
              <w:jc w:val="center"/>
              <w:textAlignment w:val="auto"/>
              <w:rPr>
                <w:rFonts w:ascii="Times New Roman" w:hAnsi="Times New Roman"/>
                <w:b/>
                <w:sz w:val="22"/>
                <w:szCs w:val="22"/>
              </w:rPr>
            </w:pPr>
            <w:r w:rsidRPr="00C80588">
              <w:rPr>
                <w:rFonts w:ascii="Times New Roman" w:hAnsi="Times New Roman"/>
                <w:b/>
                <w:sz w:val="22"/>
                <w:szCs w:val="22"/>
                <w:lang w:val="bg-BG"/>
              </w:rPr>
              <w:t>П</w:t>
            </w:r>
            <w:r w:rsidRPr="00C80588">
              <w:rPr>
                <w:rFonts w:ascii="Times New Roman" w:hAnsi="Times New Roman"/>
                <w:b/>
                <w:sz w:val="22"/>
                <w:szCs w:val="22"/>
              </w:rPr>
              <w:t>лощ /ха/</w:t>
            </w:r>
          </w:p>
        </w:tc>
      </w:tr>
      <w:tr w:rsidR="008B3CB2" w:rsidRPr="00C80588" w:rsidTr="008B3CB2">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Добричка</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overflowPunct/>
              <w:autoSpaceDE/>
              <w:autoSpaceDN/>
              <w:adjustRightInd/>
              <w:jc w:val="center"/>
              <w:textAlignment w:val="auto"/>
              <w:rPr>
                <w:rFonts w:ascii="Times New Roman" w:hAnsi="Times New Roman"/>
                <w:color w:val="000000"/>
                <w:sz w:val="22"/>
                <w:szCs w:val="22"/>
              </w:rPr>
            </w:pPr>
            <w:r w:rsidRPr="00C80588">
              <w:rPr>
                <w:rFonts w:ascii="Times New Roman" w:hAnsi="Times New Roman"/>
                <w:color w:val="000000"/>
                <w:sz w:val="22"/>
                <w:szCs w:val="22"/>
              </w:rPr>
              <w:t>1674</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95937,5967</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1582</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107138,3180</w:t>
            </w:r>
          </w:p>
        </w:tc>
      </w:tr>
      <w:tr w:rsidR="008B3CB2" w:rsidRPr="00C80588" w:rsidTr="008B3CB2">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Ген. Тошево</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color w:val="000000"/>
                <w:sz w:val="22"/>
                <w:szCs w:val="22"/>
              </w:rPr>
            </w:pPr>
            <w:r w:rsidRPr="00C80588">
              <w:rPr>
                <w:rFonts w:ascii="Times New Roman" w:hAnsi="Times New Roman"/>
                <w:color w:val="000000"/>
                <w:sz w:val="22"/>
                <w:szCs w:val="22"/>
              </w:rPr>
              <w:t>1083</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79835,0000</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812</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76029,0000</w:t>
            </w:r>
          </w:p>
        </w:tc>
      </w:tr>
      <w:tr w:rsidR="008B3CB2" w:rsidRPr="00C80588" w:rsidTr="008B3CB2">
        <w:trPr>
          <w:trHeight w:val="229"/>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Тервел</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color w:val="000000"/>
                <w:sz w:val="22"/>
                <w:szCs w:val="22"/>
              </w:rPr>
            </w:pPr>
            <w:r w:rsidRPr="00C80588">
              <w:rPr>
                <w:rFonts w:ascii="Times New Roman" w:hAnsi="Times New Roman"/>
                <w:color w:val="000000"/>
                <w:sz w:val="22"/>
                <w:szCs w:val="22"/>
              </w:rPr>
              <w:t>713</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34961,8291 </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908</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28389,6700</w:t>
            </w:r>
          </w:p>
        </w:tc>
      </w:tr>
      <w:tr w:rsidR="008B3CB2" w:rsidRPr="00C80588" w:rsidTr="008B3CB2">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Крушари</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color w:val="000000"/>
                <w:sz w:val="22"/>
                <w:szCs w:val="22"/>
              </w:rPr>
            </w:pPr>
            <w:r w:rsidRPr="00C80588">
              <w:rPr>
                <w:rFonts w:ascii="Times New Roman" w:hAnsi="Times New Roman"/>
                <w:color w:val="000000"/>
                <w:sz w:val="22"/>
                <w:szCs w:val="22"/>
              </w:rPr>
              <w:t>350</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27580,0000</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268</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25011,3350</w:t>
            </w:r>
          </w:p>
        </w:tc>
      </w:tr>
      <w:tr w:rsidR="008B3CB2" w:rsidRPr="00C80588" w:rsidTr="008B3CB2">
        <w:trPr>
          <w:trHeight w:val="223"/>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Шабла</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color w:val="000000"/>
                <w:sz w:val="22"/>
                <w:szCs w:val="22"/>
              </w:rPr>
            </w:pPr>
            <w:r w:rsidRPr="00C80588">
              <w:rPr>
                <w:rFonts w:ascii="Times New Roman" w:hAnsi="Times New Roman"/>
                <w:color w:val="000000"/>
                <w:sz w:val="22"/>
                <w:szCs w:val="22"/>
              </w:rPr>
              <w:t>292</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25421,2326 </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202</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25011,4100</w:t>
            </w:r>
          </w:p>
        </w:tc>
      </w:tr>
      <w:tr w:rsidR="008B3CB2" w:rsidRPr="00C80588" w:rsidTr="008B3CB2">
        <w:trPr>
          <w:trHeight w:val="305"/>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Каварна</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color w:val="000000"/>
                <w:sz w:val="22"/>
                <w:szCs w:val="22"/>
              </w:rPr>
            </w:pPr>
            <w:r w:rsidRPr="00C80588">
              <w:rPr>
                <w:rFonts w:ascii="Times New Roman" w:hAnsi="Times New Roman"/>
                <w:color w:val="000000"/>
                <w:sz w:val="22"/>
                <w:szCs w:val="22"/>
              </w:rPr>
              <w:t>529</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37248,0997 </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384</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39405,7000</w:t>
            </w:r>
          </w:p>
        </w:tc>
      </w:tr>
      <w:tr w:rsidR="008B3CB2" w:rsidRPr="00C80588" w:rsidTr="008B3CB2">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Балчик</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color w:val="000000"/>
                <w:sz w:val="22"/>
                <w:szCs w:val="22"/>
              </w:rPr>
            </w:pPr>
            <w:r w:rsidRPr="00C80588">
              <w:rPr>
                <w:rFonts w:ascii="Times New Roman" w:hAnsi="Times New Roman"/>
                <w:color w:val="000000"/>
                <w:sz w:val="22"/>
                <w:szCs w:val="22"/>
              </w:rPr>
              <w:t>418</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38624,5030</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292</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37430,7600</w:t>
            </w:r>
          </w:p>
        </w:tc>
      </w:tr>
      <w:tr w:rsidR="008B3CB2" w:rsidRPr="00C80588" w:rsidTr="008B3CB2">
        <w:trPr>
          <w:trHeight w:val="262"/>
          <w:jc w:val="center"/>
        </w:trPr>
        <w:tc>
          <w:tcPr>
            <w:tcW w:w="2693"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overflowPunct/>
              <w:textAlignment w:val="auto"/>
              <w:rPr>
                <w:rFonts w:ascii="Times New Roman" w:hAnsi="Times New Roman"/>
                <w:b/>
                <w:sz w:val="22"/>
                <w:szCs w:val="22"/>
                <w:lang w:val="bg-BG"/>
              </w:rPr>
            </w:pPr>
            <w:r w:rsidRPr="00C80588">
              <w:rPr>
                <w:rFonts w:ascii="Times New Roman" w:hAnsi="Times New Roman"/>
                <w:b/>
                <w:sz w:val="22"/>
                <w:szCs w:val="22"/>
              </w:rPr>
              <w:t>О</w:t>
            </w:r>
            <w:r w:rsidRPr="00C80588">
              <w:rPr>
                <w:rFonts w:ascii="Times New Roman" w:hAnsi="Times New Roman"/>
                <w:b/>
                <w:sz w:val="22"/>
                <w:szCs w:val="22"/>
                <w:lang w:val="bg-BG"/>
              </w:rPr>
              <w:t>бщо</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b/>
                <w:bCs/>
                <w:color w:val="000000"/>
                <w:sz w:val="22"/>
                <w:szCs w:val="22"/>
              </w:rPr>
            </w:pPr>
            <w:r w:rsidRPr="00C80588">
              <w:rPr>
                <w:rFonts w:ascii="Times New Roman" w:hAnsi="Times New Roman"/>
                <w:b/>
                <w:bCs/>
                <w:color w:val="000000"/>
                <w:sz w:val="22"/>
                <w:szCs w:val="22"/>
              </w:rPr>
              <w:t>5059</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b/>
                <w:bCs/>
                <w:color w:val="000000"/>
                <w:sz w:val="22"/>
                <w:szCs w:val="22"/>
              </w:rPr>
            </w:pPr>
            <w:r w:rsidRPr="00C80588">
              <w:rPr>
                <w:rFonts w:ascii="Times New Roman" w:hAnsi="Times New Roman"/>
                <w:b/>
                <w:bCs/>
                <w:color w:val="000000"/>
                <w:sz w:val="22"/>
                <w:szCs w:val="22"/>
              </w:rPr>
              <w:t>241977,0997</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b/>
                <w:bCs/>
                <w:color w:val="000000"/>
                <w:sz w:val="22"/>
                <w:szCs w:val="22"/>
              </w:rPr>
            </w:pPr>
            <w:r w:rsidRPr="00C80588">
              <w:rPr>
                <w:rFonts w:ascii="Times New Roman" w:hAnsi="Times New Roman"/>
                <w:b/>
                <w:bCs/>
                <w:color w:val="000000"/>
                <w:sz w:val="22"/>
                <w:szCs w:val="22"/>
              </w:rPr>
              <w:t>4448</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b/>
                <w:bCs/>
                <w:color w:val="000000"/>
                <w:sz w:val="22"/>
                <w:szCs w:val="22"/>
              </w:rPr>
            </w:pPr>
            <w:r w:rsidRPr="00C80588">
              <w:rPr>
                <w:rFonts w:ascii="Times New Roman" w:hAnsi="Times New Roman"/>
                <w:b/>
                <w:bCs/>
                <w:color w:val="000000"/>
                <w:sz w:val="22"/>
                <w:szCs w:val="22"/>
              </w:rPr>
              <w:t>338416,1930</w:t>
            </w:r>
          </w:p>
        </w:tc>
      </w:tr>
    </w:tbl>
    <w:p w:rsidR="008B3CB2" w:rsidRPr="00C80588" w:rsidRDefault="008B3CB2" w:rsidP="00DD6E5E">
      <w:pPr>
        <w:jc w:val="both"/>
        <w:rPr>
          <w:rFonts w:ascii="Times New Roman" w:hAnsi="Times New Roman"/>
          <w:sz w:val="22"/>
          <w:szCs w:val="22"/>
          <w:lang w:val="bg-BG"/>
        </w:rPr>
      </w:pPr>
    </w:p>
    <w:tbl>
      <w:tblPr>
        <w:tblW w:w="9589" w:type="dxa"/>
        <w:jc w:val="center"/>
        <w:tblLayout w:type="fixed"/>
        <w:tblLook w:val="0000" w:firstRow="0" w:lastRow="0" w:firstColumn="0" w:lastColumn="0" w:noHBand="0" w:noVBand="0"/>
      </w:tblPr>
      <w:tblGrid>
        <w:gridCol w:w="2693"/>
        <w:gridCol w:w="1843"/>
        <w:gridCol w:w="1701"/>
        <w:gridCol w:w="1417"/>
        <w:gridCol w:w="1935"/>
      </w:tblGrid>
      <w:tr w:rsidR="008B3CB2" w:rsidRPr="00C80588" w:rsidTr="008B3CB2">
        <w:trPr>
          <w:trHeight w:val="262"/>
          <w:jc w:val="center"/>
        </w:trPr>
        <w:tc>
          <w:tcPr>
            <w:tcW w:w="9589" w:type="dxa"/>
            <w:gridSpan w:val="5"/>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jc w:val="center"/>
              <w:textAlignment w:val="auto"/>
              <w:rPr>
                <w:rFonts w:ascii="Times New Roman" w:hAnsi="Times New Roman"/>
                <w:color w:val="FF0000"/>
                <w:sz w:val="22"/>
                <w:szCs w:val="22"/>
              </w:rPr>
            </w:pPr>
            <w:r w:rsidRPr="00C80588">
              <w:rPr>
                <w:rFonts w:ascii="Times New Roman" w:hAnsi="Times New Roman"/>
                <w:b/>
                <w:sz w:val="22"/>
                <w:szCs w:val="22"/>
                <w:lang w:val="bg-BG"/>
              </w:rPr>
              <w:t xml:space="preserve">                   </w:t>
            </w:r>
            <w:r w:rsidRPr="00C80588">
              <w:rPr>
                <w:rFonts w:ascii="Times New Roman" w:hAnsi="Times New Roman"/>
                <w:b/>
                <w:sz w:val="22"/>
                <w:szCs w:val="22"/>
              </w:rPr>
              <w:t>201</w:t>
            </w:r>
            <w:r w:rsidRPr="00C80588">
              <w:rPr>
                <w:rFonts w:ascii="Times New Roman" w:hAnsi="Times New Roman"/>
                <w:b/>
                <w:sz w:val="22"/>
                <w:szCs w:val="22"/>
                <w:lang w:val="bg-BG"/>
              </w:rPr>
              <w:t>9</w:t>
            </w:r>
            <w:r w:rsidRPr="00C80588">
              <w:rPr>
                <w:rFonts w:ascii="Times New Roman" w:hAnsi="Times New Roman"/>
                <w:b/>
                <w:sz w:val="22"/>
                <w:szCs w:val="22"/>
              </w:rPr>
              <w:t>/20</w:t>
            </w:r>
            <w:r w:rsidRPr="00C80588">
              <w:rPr>
                <w:rFonts w:ascii="Times New Roman" w:hAnsi="Times New Roman"/>
                <w:b/>
                <w:sz w:val="22"/>
                <w:szCs w:val="22"/>
                <w:lang w:val="bg-BG"/>
              </w:rPr>
              <w:t>20</w:t>
            </w:r>
            <w:r w:rsidRPr="00C80588">
              <w:rPr>
                <w:rFonts w:ascii="Times New Roman" w:hAnsi="Times New Roman"/>
                <w:b/>
                <w:sz w:val="22"/>
                <w:szCs w:val="22"/>
              </w:rPr>
              <w:t xml:space="preserve"> стопанска година</w:t>
            </w:r>
          </w:p>
        </w:tc>
      </w:tr>
      <w:tr w:rsidR="008B3CB2" w:rsidRPr="00C80588" w:rsidTr="008B3CB2">
        <w:trPr>
          <w:trHeight w:val="423"/>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jc w:val="center"/>
              <w:textAlignment w:val="auto"/>
              <w:rPr>
                <w:rFonts w:ascii="Times New Roman" w:hAnsi="Times New Roman"/>
                <w:b/>
                <w:sz w:val="22"/>
                <w:szCs w:val="22"/>
                <w:lang w:val="bg-BG"/>
              </w:rPr>
            </w:pPr>
          </w:p>
          <w:p w:rsidR="008B3CB2" w:rsidRPr="00C80588" w:rsidRDefault="008B3CB2" w:rsidP="008B3CB2">
            <w:pPr>
              <w:overflowPunct/>
              <w:jc w:val="center"/>
              <w:textAlignment w:val="auto"/>
              <w:rPr>
                <w:rFonts w:ascii="Times New Roman" w:hAnsi="Times New Roman"/>
                <w:sz w:val="22"/>
                <w:szCs w:val="22"/>
              </w:rPr>
            </w:pPr>
            <w:r w:rsidRPr="00C80588">
              <w:rPr>
                <w:rFonts w:ascii="Times New Roman" w:hAnsi="Times New Roman"/>
                <w:b/>
                <w:sz w:val="22"/>
                <w:szCs w:val="22"/>
              </w:rPr>
              <w:t>ОСЗ</w:t>
            </w:r>
          </w:p>
        </w:tc>
        <w:tc>
          <w:tcPr>
            <w:tcW w:w="3544" w:type="dxa"/>
            <w:gridSpan w:val="2"/>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jc w:val="center"/>
              <w:textAlignment w:val="auto"/>
              <w:rPr>
                <w:rFonts w:ascii="Times New Roman" w:hAnsi="Times New Roman"/>
                <w:b/>
                <w:sz w:val="22"/>
                <w:szCs w:val="22"/>
                <w:lang w:val="bg-BG"/>
              </w:rPr>
            </w:pPr>
            <w:r w:rsidRPr="00C80588">
              <w:rPr>
                <w:rFonts w:ascii="Times New Roman" w:hAnsi="Times New Roman"/>
                <w:b/>
                <w:sz w:val="22"/>
                <w:szCs w:val="22"/>
              </w:rPr>
              <w:t xml:space="preserve">Регистрация на ЗС по </w:t>
            </w:r>
            <w:r w:rsidRPr="00C80588">
              <w:rPr>
                <w:rFonts w:ascii="Times New Roman" w:hAnsi="Times New Roman"/>
                <w:b/>
                <w:sz w:val="22"/>
                <w:szCs w:val="22"/>
                <w:lang w:val="bg-BG"/>
              </w:rPr>
              <w:t>Н</w:t>
            </w:r>
            <w:r w:rsidRPr="00C80588">
              <w:rPr>
                <w:rFonts w:ascii="Times New Roman" w:hAnsi="Times New Roman"/>
                <w:b/>
                <w:sz w:val="22"/>
                <w:szCs w:val="22"/>
              </w:rPr>
              <w:t>аредба №3/1999</w:t>
            </w:r>
            <w:r w:rsidRPr="00C80588">
              <w:rPr>
                <w:rFonts w:ascii="Times New Roman" w:hAnsi="Times New Roman"/>
                <w:b/>
                <w:sz w:val="22"/>
                <w:szCs w:val="22"/>
                <w:lang w:val="bg-BG"/>
              </w:rPr>
              <w:t xml:space="preserve"> </w:t>
            </w:r>
            <w:r w:rsidRPr="00C80588">
              <w:rPr>
                <w:rFonts w:ascii="Times New Roman" w:hAnsi="Times New Roman"/>
                <w:b/>
                <w:sz w:val="22"/>
                <w:szCs w:val="22"/>
              </w:rPr>
              <w:t>г</w:t>
            </w:r>
            <w:r w:rsidRPr="00C80588">
              <w:rPr>
                <w:rFonts w:ascii="Times New Roman" w:hAnsi="Times New Roman"/>
                <w:b/>
                <w:sz w:val="22"/>
                <w:szCs w:val="22"/>
                <w:lang w:val="bg-BG"/>
              </w:rPr>
              <w:t>.</w:t>
            </w:r>
          </w:p>
        </w:tc>
        <w:tc>
          <w:tcPr>
            <w:tcW w:w="3352" w:type="dxa"/>
            <w:gridSpan w:val="2"/>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jc w:val="center"/>
              <w:textAlignment w:val="auto"/>
              <w:rPr>
                <w:rFonts w:ascii="Times New Roman" w:hAnsi="Times New Roman"/>
                <w:b/>
                <w:sz w:val="22"/>
                <w:szCs w:val="22"/>
                <w:lang w:val="bg-BG"/>
              </w:rPr>
            </w:pPr>
            <w:r w:rsidRPr="00C80588">
              <w:rPr>
                <w:rFonts w:ascii="Times New Roman" w:hAnsi="Times New Roman"/>
                <w:b/>
                <w:sz w:val="22"/>
                <w:szCs w:val="22"/>
                <w:lang w:val="bg-BG"/>
              </w:rPr>
              <w:t>Заявления за директни плащания на площ</w:t>
            </w:r>
          </w:p>
        </w:tc>
      </w:tr>
      <w:tr w:rsidR="008B3CB2" w:rsidRPr="00C80588" w:rsidTr="008B3CB2">
        <w:trPr>
          <w:trHeight w:val="349"/>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textAlignment w:val="auto"/>
              <w:rPr>
                <w:rFonts w:ascii="Times New Roman" w:hAnsi="Times New Roman"/>
                <w:sz w:val="22"/>
                <w:szCs w:val="22"/>
                <w:lang w:val="bg-BG"/>
              </w:rPr>
            </w:pPr>
          </w:p>
        </w:tc>
        <w:tc>
          <w:tcPr>
            <w:tcW w:w="184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jc w:val="center"/>
              <w:textAlignment w:val="auto"/>
              <w:rPr>
                <w:rFonts w:ascii="Times New Roman" w:hAnsi="Times New Roman"/>
                <w:b/>
                <w:sz w:val="22"/>
                <w:szCs w:val="22"/>
              </w:rPr>
            </w:pPr>
            <w:r w:rsidRPr="00C80588">
              <w:rPr>
                <w:rFonts w:ascii="Times New Roman" w:hAnsi="Times New Roman"/>
                <w:b/>
                <w:sz w:val="22"/>
                <w:szCs w:val="22"/>
              </w:rPr>
              <w:t>Брой регистрирани ЗС</w:t>
            </w:r>
          </w:p>
        </w:tc>
        <w:tc>
          <w:tcPr>
            <w:tcW w:w="1701"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jc w:val="center"/>
              <w:textAlignment w:val="auto"/>
              <w:rPr>
                <w:rFonts w:ascii="Times New Roman" w:hAnsi="Times New Roman"/>
                <w:b/>
                <w:sz w:val="22"/>
                <w:szCs w:val="22"/>
                <w:lang w:val="bg-BG"/>
              </w:rPr>
            </w:pPr>
          </w:p>
          <w:p w:rsidR="008B3CB2" w:rsidRPr="00C80588" w:rsidRDefault="008B3CB2" w:rsidP="008B3CB2">
            <w:pPr>
              <w:overflowPunct/>
              <w:jc w:val="center"/>
              <w:textAlignment w:val="auto"/>
              <w:rPr>
                <w:rFonts w:ascii="Times New Roman" w:hAnsi="Times New Roman"/>
                <w:b/>
                <w:sz w:val="22"/>
                <w:szCs w:val="22"/>
              </w:rPr>
            </w:pPr>
            <w:r w:rsidRPr="00C80588">
              <w:rPr>
                <w:rFonts w:ascii="Times New Roman" w:hAnsi="Times New Roman"/>
                <w:b/>
                <w:sz w:val="22"/>
                <w:szCs w:val="22"/>
              </w:rPr>
              <w:t>Площ /ха/</w:t>
            </w:r>
          </w:p>
        </w:tc>
        <w:tc>
          <w:tcPr>
            <w:tcW w:w="1417"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jc w:val="center"/>
              <w:textAlignment w:val="auto"/>
              <w:rPr>
                <w:rFonts w:ascii="Times New Roman" w:hAnsi="Times New Roman"/>
                <w:b/>
                <w:sz w:val="22"/>
                <w:szCs w:val="22"/>
              </w:rPr>
            </w:pPr>
            <w:r w:rsidRPr="00C80588">
              <w:rPr>
                <w:rFonts w:ascii="Times New Roman" w:hAnsi="Times New Roman"/>
                <w:b/>
                <w:sz w:val="22"/>
                <w:szCs w:val="22"/>
              </w:rPr>
              <w:t>Брой заявления</w:t>
            </w:r>
          </w:p>
        </w:tc>
        <w:tc>
          <w:tcPr>
            <w:tcW w:w="1935"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jc w:val="center"/>
              <w:textAlignment w:val="auto"/>
              <w:rPr>
                <w:rFonts w:ascii="Times New Roman" w:hAnsi="Times New Roman"/>
                <w:b/>
                <w:sz w:val="22"/>
                <w:szCs w:val="22"/>
                <w:lang w:val="bg-BG"/>
              </w:rPr>
            </w:pPr>
          </w:p>
          <w:p w:rsidR="008B3CB2" w:rsidRPr="00C80588" w:rsidRDefault="008B3CB2" w:rsidP="008B3CB2">
            <w:pPr>
              <w:overflowPunct/>
              <w:jc w:val="center"/>
              <w:textAlignment w:val="auto"/>
              <w:rPr>
                <w:rFonts w:ascii="Times New Roman" w:hAnsi="Times New Roman"/>
                <w:b/>
                <w:sz w:val="22"/>
                <w:szCs w:val="22"/>
              </w:rPr>
            </w:pPr>
            <w:r w:rsidRPr="00C80588">
              <w:rPr>
                <w:rFonts w:ascii="Times New Roman" w:hAnsi="Times New Roman"/>
                <w:b/>
                <w:sz w:val="22"/>
                <w:szCs w:val="22"/>
                <w:lang w:val="bg-BG"/>
              </w:rPr>
              <w:t>П</w:t>
            </w:r>
            <w:r w:rsidRPr="00C80588">
              <w:rPr>
                <w:rFonts w:ascii="Times New Roman" w:hAnsi="Times New Roman"/>
                <w:b/>
                <w:sz w:val="22"/>
                <w:szCs w:val="22"/>
              </w:rPr>
              <w:t>лощ /ха/</w:t>
            </w:r>
          </w:p>
        </w:tc>
      </w:tr>
      <w:tr w:rsidR="008B3CB2" w:rsidRPr="00C80588" w:rsidTr="008B3CB2">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Добричка</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overflowPunct/>
              <w:autoSpaceDE/>
              <w:autoSpaceDN/>
              <w:adjustRightInd/>
              <w:jc w:val="center"/>
              <w:textAlignment w:val="auto"/>
              <w:rPr>
                <w:rFonts w:ascii="Times New Roman" w:hAnsi="Times New Roman"/>
                <w:sz w:val="22"/>
                <w:szCs w:val="22"/>
                <w:lang w:val="bg-BG"/>
              </w:rPr>
            </w:pPr>
            <w:r w:rsidRPr="00C80588">
              <w:rPr>
                <w:rFonts w:ascii="Times New Roman" w:hAnsi="Times New Roman"/>
                <w:sz w:val="22"/>
                <w:szCs w:val="22"/>
                <w:lang w:val="bg-BG"/>
              </w:rPr>
              <w:t>1618</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96054.0524</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1285</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107138,3180</w:t>
            </w:r>
          </w:p>
        </w:tc>
      </w:tr>
      <w:tr w:rsidR="008B3CB2" w:rsidRPr="00C80588" w:rsidTr="008B3CB2">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Ген. Тошево</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1083</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80471.0000</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rPr>
              <w:t>812</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76050</w:t>
            </w:r>
          </w:p>
        </w:tc>
      </w:tr>
      <w:tr w:rsidR="008B3CB2" w:rsidRPr="00C80588" w:rsidTr="008B3CB2">
        <w:trPr>
          <w:trHeight w:val="229"/>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Тервел</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674</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lang w:val="bg-BG"/>
              </w:rPr>
              <w:t>34492.1781</w:t>
            </w:r>
            <w:r w:rsidRPr="00C80588">
              <w:rPr>
                <w:rFonts w:ascii="Times New Roman" w:hAnsi="Times New Roman"/>
                <w:sz w:val="22"/>
                <w:szCs w:val="22"/>
              </w:rPr>
              <w:t> </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788</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23113,2900</w:t>
            </w:r>
          </w:p>
        </w:tc>
      </w:tr>
      <w:tr w:rsidR="008B3CB2" w:rsidRPr="00C80588" w:rsidTr="008B3CB2">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Крушари</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346</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27340.0000</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273</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25702,67</w:t>
            </w:r>
          </w:p>
        </w:tc>
      </w:tr>
      <w:tr w:rsidR="008B3CB2" w:rsidRPr="00C80588" w:rsidTr="008B3CB2">
        <w:trPr>
          <w:trHeight w:val="223"/>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Шабла</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274</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lang w:val="bg-BG"/>
              </w:rPr>
              <w:t>25759.6594</w:t>
            </w:r>
            <w:r w:rsidRPr="00C80588">
              <w:rPr>
                <w:rFonts w:ascii="Times New Roman" w:hAnsi="Times New Roman"/>
                <w:sz w:val="22"/>
                <w:szCs w:val="22"/>
              </w:rPr>
              <w:t> </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174</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22150,12</w:t>
            </w:r>
          </w:p>
        </w:tc>
      </w:tr>
      <w:tr w:rsidR="008B3CB2" w:rsidRPr="00C80588" w:rsidTr="008B3CB2">
        <w:trPr>
          <w:trHeight w:val="305"/>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Каварна</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520</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rPr>
            </w:pPr>
            <w:r w:rsidRPr="00C80588">
              <w:rPr>
                <w:rFonts w:ascii="Times New Roman" w:hAnsi="Times New Roman"/>
                <w:sz w:val="22"/>
                <w:szCs w:val="22"/>
                <w:lang w:val="bg-BG"/>
              </w:rPr>
              <w:t>3</w:t>
            </w:r>
            <w:r w:rsidRPr="00C80588">
              <w:rPr>
                <w:rFonts w:ascii="Times New Roman" w:hAnsi="Times New Roman"/>
                <w:sz w:val="22"/>
                <w:szCs w:val="22"/>
              </w:rPr>
              <w:t>7248</w:t>
            </w:r>
            <w:r w:rsidRPr="00C80588">
              <w:rPr>
                <w:rFonts w:ascii="Times New Roman" w:hAnsi="Times New Roman"/>
                <w:sz w:val="22"/>
                <w:szCs w:val="22"/>
                <w:lang w:val="bg-BG"/>
              </w:rPr>
              <w:t>.</w:t>
            </w:r>
            <w:r w:rsidRPr="00C80588">
              <w:rPr>
                <w:rFonts w:ascii="Times New Roman" w:hAnsi="Times New Roman"/>
                <w:sz w:val="22"/>
                <w:szCs w:val="22"/>
              </w:rPr>
              <w:t>0997 </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341</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39966,37</w:t>
            </w:r>
          </w:p>
        </w:tc>
      </w:tr>
      <w:tr w:rsidR="008B3CB2" w:rsidRPr="00C80588" w:rsidTr="008B3CB2">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8B3CB2" w:rsidRPr="00C80588" w:rsidRDefault="008B3CB2" w:rsidP="008B3CB2">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Балчик</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426</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37112.589</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264</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C80588" w:rsidRDefault="008B3CB2" w:rsidP="008B3CB2">
            <w:pPr>
              <w:jc w:val="center"/>
              <w:rPr>
                <w:rFonts w:ascii="Times New Roman" w:hAnsi="Times New Roman"/>
                <w:sz w:val="22"/>
                <w:szCs w:val="22"/>
                <w:lang w:val="bg-BG"/>
              </w:rPr>
            </w:pPr>
            <w:r w:rsidRPr="00C80588">
              <w:rPr>
                <w:rFonts w:ascii="Times New Roman" w:hAnsi="Times New Roman"/>
                <w:sz w:val="22"/>
                <w:szCs w:val="22"/>
                <w:lang w:val="bg-BG"/>
              </w:rPr>
              <w:t>36418,490</w:t>
            </w:r>
          </w:p>
        </w:tc>
      </w:tr>
      <w:tr w:rsidR="00020FF6" w:rsidRPr="00C80588" w:rsidTr="009865EF">
        <w:trPr>
          <w:trHeight w:val="262"/>
          <w:jc w:val="center"/>
        </w:trPr>
        <w:tc>
          <w:tcPr>
            <w:tcW w:w="2693" w:type="dxa"/>
            <w:tcBorders>
              <w:top w:val="single" w:sz="4" w:space="0" w:color="auto"/>
              <w:left w:val="single" w:sz="4" w:space="0" w:color="auto"/>
              <w:bottom w:val="single" w:sz="4" w:space="0" w:color="auto"/>
              <w:right w:val="single" w:sz="4" w:space="0" w:color="auto"/>
            </w:tcBorders>
            <w:vAlign w:val="center"/>
          </w:tcPr>
          <w:p w:rsidR="00020FF6" w:rsidRPr="00C80588" w:rsidRDefault="00020FF6" w:rsidP="00020FF6">
            <w:pPr>
              <w:overflowPunct/>
              <w:textAlignment w:val="auto"/>
              <w:rPr>
                <w:rFonts w:ascii="Times New Roman" w:hAnsi="Times New Roman"/>
                <w:b/>
                <w:sz w:val="22"/>
                <w:szCs w:val="22"/>
                <w:lang w:val="bg-BG"/>
              </w:rPr>
            </w:pPr>
            <w:r w:rsidRPr="00C80588">
              <w:rPr>
                <w:rFonts w:ascii="Times New Roman" w:hAnsi="Times New Roman"/>
                <w:b/>
                <w:sz w:val="22"/>
                <w:szCs w:val="22"/>
              </w:rPr>
              <w:t>О</w:t>
            </w:r>
            <w:r w:rsidRPr="00C80588">
              <w:rPr>
                <w:rFonts w:ascii="Times New Roman" w:hAnsi="Times New Roman"/>
                <w:b/>
                <w:sz w:val="22"/>
                <w:szCs w:val="22"/>
                <w:lang w:val="bg-BG"/>
              </w:rPr>
              <w:t>бщо</w:t>
            </w:r>
          </w:p>
        </w:tc>
        <w:tc>
          <w:tcPr>
            <w:tcW w:w="1843" w:type="dxa"/>
            <w:tcBorders>
              <w:top w:val="single" w:sz="8" w:space="0" w:color="auto"/>
              <w:left w:val="single" w:sz="8" w:space="0" w:color="auto"/>
              <w:bottom w:val="single" w:sz="8" w:space="0" w:color="000000"/>
              <w:right w:val="single" w:sz="8" w:space="0" w:color="auto"/>
            </w:tcBorders>
            <w:shd w:val="clear" w:color="auto" w:fill="auto"/>
            <w:vAlign w:val="center"/>
          </w:tcPr>
          <w:p w:rsidR="00020FF6" w:rsidRPr="00C80588" w:rsidRDefault="00020FF6" w:rsidP="00020FF6">
            <w:pPr>
              <w:overflowPunct/>
              <w:autoSpaceDE/>
              <w:autoSpaceDN/>
              <w:adjustRightInd/>
              <w:jc w:val="center"/>
              <w:textAlignment w:val="auto"/>
              <w:rPr>
                <w:rFonts w:ascii="Times New Roman" w:hAnsi="Times New Roman"/>
                <w:b/>
                <w:color w:val="000000"/>
                <w:sz w:val="22"/>
                <w:szCs w:val="22"/>
              </w:rPr>
            </w:pPr>
            <w:r w:rsidRPr="00C80588">
              <w:rPr>
                <w:rFonts w:ascii="Times New Roman" w:hAnsi="Times New Roman"/>
                <w:b/>
                <w:color w:val="000000"/>
                <w:sz w:val="22"/>
                <w:szCs w:val="22"/>
              </w:rPr>
              <w:t>4941</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tcPr>
          <w:p w:rsidR="00020FF6" w:rsidRPr="00C80588" w:rsidRDefault="00020FF6" w:rsidP="00020FF6">
            <w:pPr>
              <w:jc w:val="center"/>
              <w:rPr>
                <w:rFonts w:ascii="Times New Roman" w:hAnsi="Times New Roman"/>
                <w:b/>
                <w:color w:val="000000"/>
                <w:sz w:val="22"/>
                <w:szCs w:val="22"/>
              </w:rPr>
            </w:pPr>
            <w:r w:rsidRPr="00C80588">
              <w:rPr>
                <w:rFonts w:ascii="Times New Roman" w:hAnsi="Times New Roman"/>
                <w:b/>
                <w:color w:val="000000"/>
                <w:sz w:val="22"/>
                <w:szCs w:val="22"/>
              </w:rPr>
              <w:t>240977.6414</w:t>
            </w:r>
          </w:p>
        </w:tc>
        <w:tc>
          <w:tcPr>
            <w:tcW w:w="1417" w:type="dxa"/>
            <w:tcBorders>
              <w:top w:val="single" w:sz="8" w:space="0" w:color="auto"/>
              <w:left w:val="single" w:sz="8" w:space="0" w:color="auto"/>
              <w:bottom w:val="single" w:sz="8" w:space="0" w:color="000000"/>
              <w:right w:val="single" w:sz="8" w:space="0" w:color="auto"/>
            </w:tcBorders>
            <w:shd w:val="clear" w:color="auto" w:fill="auto"/>
            <w:vAlign w:val="center"/>
          </w:tcPr>
          <w:p w:rsidR="00020FF6" w:rsidRPr="00C80588" w:rsidRDefault="00020FF6" w:rsidP="00020FF6">
            <w:pPr>
              <w:jc w:val="center"/>
              <w:rPr>
                <w:rFonts w:ascii="Times New Roman" w:hAnsi="Times New Roman"/>
                <w:b/>
                <w:color w:val="000000"/>
                <w:sz w:val="22"/>
                <w:szCs w:val="22"/>
              </w:rPr>
            </w:pPr>
            <w:r w:rsidRPr="00C80588">
              <w:rPr>
                <w:rFonts w:ascii="Times New Roman" w:hAnsi="Times New Roman"/>
                <w:b/>
                <w:color w:val="000000"/>
                <w:sz w:val="22"/>
                <w:szCs w:val="22"/>
              </w:rPr>
              <w:t>3937</w:t>
            </w:r>
          </w:p>
        </w:tc>
        <w:tc>
          <w:tcPr>
            <w:tcW w:w="1935" w:type="dxa"/>
            <w:tcBorders>
              <w:top w:val="single" w:sz="8" w:space="0" w:color="auto"/>
              <w:left w:val="single" w:sz="8" w:space="0" w:color="auto"/>
              <w:bottom w:val="single" w:sz="8" w:space="0" w:color="000000"/>
              <w:right w:val="single" w:sz="8" w:space="0" w:color="auto"/>
            </w:tcBorders>
            <w:shd w:val="clear" w:color="auto" w:fill="auto"/>
            <w:vAlign w:val="center"/>
          </w:tcPr>
          <w:p w:rsidR="00020FF6" w:rsidRPr="00C80588" w:rsidRDefault="00020FF6" w:rsidP="00020FF6">
            <w:pPr>
              <w:jc w:val="center"/>
              <w:rPr>
                <w:rFonts w:ascii="Times New Roman" w:hAnsi="Times New Roman"/>
                <w:b/>
                <w:bCs/>
                <w:color w:val="000000"/>
                <w:sz w:val="22"/>
                <w:szCs w:val="22"/>
              </w:rPr>
            </w:pPr>
            <w:r w:rsidRPr="00C80588">
              <w:rPr>
                <w:rFonts w:ascii="Times New Roman" w:hAnsi="Times New Roman"/>
                <w:b/>
                <w:bCs/>
                <w:color w:val="000000"/>
                <w:sz w:val="22"/>
                <w:szCs w:val="22"/>
              </w:rPr>
              <w:t>304836.588</w:t>
            </w:r>
          </w:p>
        </w:tc>
      </w:tr>
    </w:tbl>
    <w:p w:rsidR="00614E1B" w:rsidRPr="00C80588" w:rsidRDefault="00614E1B" w:rsidP="00DD6E5E">
      <w:pPr>
        <w:jc w:val="both"/>
        <w:rPr>
          <w:rFonts w:ascii="Times New Roman" w:hAnsi="Times New Roman"/>
          <w:sz w:val="22"/>
          <w:szCs w:val="22"/>
          <w:lang w:val="bg-BG"/>
        </w:rPr>
      </w:pPr>
    </w:p>
    <w:tbl>
      <w:tblPr>
        <w:tblW w:w="9589" w:type="dxa"/>
        <w:jc w:val="center"/>
        <w:tblLayout w:type="fixed"/>
        <w:tblLook w:val="0000" w:firstRow="0" w:lastRow="0" w:firstColumn="0" w:lastColumn="0" w:noHBand="0" w:noVBand="0"/>
      </w:tblPr>
      <w:tblGrid>
        <w:gridCol w:w="2693"/>
        <w:gridCol w:w="1843"/>
        <w:gridCol w:w="1701"/>
        <w:gridCol w:w="1417"/>
        <w:gridCol w:w="1935"/>
      </w:tblGrid>
      <w:tr w:rsidR="00614E1B" w:rsidRPr="00C80588" w:rsidTr="00C306F0">
        <w:trPr>
          <w:trHeight w:val="262"/>
          <w:jc w:val="center"/>
        </w:trPr>
        <w:tc>
          <w:tcPr>
            <w:tcW w:w="9589" w:type="dxa"/>
            <w:gridSpan w:val="5"/>
            <w:tcBorders>
              <w:top w:val="single" w:sz="4" w:space="0" w:color="auto"/>
              <w:left w:val="single" w:sz="4" w:space="0" w:color="auto"/>
              <w:bottom w:val="single" w:sz="4" w:space="0" w:color="auto"/>
              <w:right w:val="single" w:sz="4" w:space="0" w:color="auto"/>
            </w:tcBorders>
          </w:tcPr>
          <w:p w:rsidR="00614E1B" w:rsidRPr="00C80588" w:rsidRDefault="00614E1B" w:rsidP="00C306F0">
            <w:pPr>
              <w:overflowPunct/>
              <w:jc w:val="center"/>
              <w:textAlignment w:val="auto"/>
              <w:rPr>
                <w:rFonts w:ascii="Times New Roman" w:hAnsi="Times New Roman"/>
                <w:sz w:val="22"/>
                <w:szCs w:val="22"/>
              </w:rPr>
            </w:pPr>
            <w:r w:rsidRPr="00C80588">
              <w:rPr>
                <w:rFonts w:ascii="Times New Roman" w:hAnsi="Times New Roman"/>
                <w:b/>
                <w:sz w:val="22"/>
                <w:szCs w:val="22"/>
                <w:lang w:val="bg-BG"/>
              </w:rPr>
              <w:t xml:space="preserve">                   </w:t>
            </w:r>
            <w:r w:rsidRPr="00C80588">
              <w:rPr>
                <w:rFonts w:ascii="Times New Roman" w:hAnsi="Times New Roman"/>
                <w:b/>
                <w:sz w:val="22"/>
                <w:szCs w:val="22"/>
              </w:rPr>
              <w:t>20</w:t>
            </w:r>
            <w:r w:rsidRPr="00C80588">
              <w:rPr>
                <w:rFonts w:ascii="Times New Roman" w:hAnsi="Times New Roman"/>
                <w:b/>
                <w:sz w:val="22"/>
                <w:szCs w:val="22"/>
                <w:lang w:val="bg-BG"/>
              </w:rPr>
              <w:t>20</w:t>
            </w:r>
            <w:r w:rsidRPr="00C80588">
              <w:rPr>
                <w:rFonts w:ascii="Times New Roman" w:hAnsi="Times New Roman"/>
                <w:b/>
                <w:sz w:val="22"/>
                <w:szCs w:val="22"/>
              </w:rPr>
              <w:t>/20</w:t>
            </w:r>
            <w:r w:rsidRPr="00C80588">
              <w:rPr>
                <w:rFonts w:ascii="Times New Roman" w:hAnsi="Times New Roman"/>
                <w:b/>
                <w:sz w:val="22"/>
                <w:szCs w:val="22"/>
                <w:lang w:val="bg-BG"/>
              </w:rPr>
              <w:t xml:space="preserve">21 </w:t>
            </w:r>
            <w:r w:rsidRPr="00C80588">
              <w:rPr>
                <w:rFonts w:ascii="Times New Roman" w:hAnsi="Times New Roman"/>
                <w:b/>
                <w:sz w:val="22"/>
                <w:szCs w:val="22"/>
              </w:rPr>
              <w:t>стопанска година</w:t>
            </w:r>
          </w:p>
        </w:tc>
      </w:tr>
      <w:tr w:rsidR="00614E1B" w:rsidRPr="00C80588" w:rsidTr="00C306F0">
        <w:trPr>
          <w:trHeight w:val="423"/>
          <w:jc w:val="center"/>
        </w:trPr>
        <w:tc>
          <w:tcPr>
            <w:tcW w:w="2693" w:type="dxa"/>
            <w:tcBorders>
              <w:top w:val="single" w:sz="4" w:space="0" w:color="auto"/>
              <w:left w:val="single" w:sz="4" w:space="0" w:color="auto"/>
              <w:bottom w:val="single" w:sz="4" w:space="0" w:color="auto"/>
              <w:right w:val="single" w:sz="4" w:space="0" w:color="auto"/>
            </w:tcBorders>
          </w:tcPr>
          <w:p w:rsidR="00614E1B" w:rsidRPr="00C80588" w:rsidRDefault="00614E1B" w:rsidP="00C306F0">
            <w:pPr>
              <w:overflowPunct/>
              <w:jc w:val="center"/>
              <w:textAlignment w:val="auto"/>
              <w:rPr>
                <w:rFonts w:ascii="Times New Roman" w:hAnsi="Times New Roman"/>
                <w:b/>
                <w:sz w:val="22"/>
                <w:szCs w:val="22"/>
                <w:lang w:val="bg-BG"/>
              </w:rPr>
            </w:pPr>
          </w:p>
          <w:p w:rsidR="00614E1B" w:rsidRPr="00C80588" w:rsidRDefault="00614E1B" w:rsidP="00C306F0">
            <w:pPr>
              <w:overflowPunct/>
              <w:jc w:val="center"/>
              <w:textAlignment w:val="auto"/>
              <w:rPr>
                <w:rFonts w:ascii="Times New Roman" w:hAnsi="Times New Roman"/>
                <w:sz w:val="22"/>
                <w:szCs w:val="22"/>
              </w:rPr>
            </w:pPr>
            <w:r w:rsidRPr="00C80588">
              <w:rPr>
                <w:rFonts w:ascii="Times New Roman" w:hAnsi="Times New Roman"/>
                <w:b/>
                <w:sz w:val="22"/>
                <w:szCs w:val="22"/>
              </w:rPr>
              <w:t>ОСЗ</w:t>
            </w:r>
          </w:p>
        </w:tc>
        <w:tc>
          <w:tcPr>
            <w:tcW w:w="3544" w:type="dxa"/>
            <w:gridSpan w:val="2"/>
            <w:tcBorders>
              <w:top w:val="single" w:sz="4" w:space="0" w:color="auto"/>
              <w:left w:val="single" w:sz="4" w:space="0" w:color="auto"/>
              <w:bottom w:val="single" w:sz="4" w:space="0" w:color="auto"/>
              <w:right w:val="single" w:sz="4" w:space="0" w:color="auto"/>
            </w:tcBorders>
          </w:tcPr>
          <w:p w:rsidR="00614E1B" w:rsidRPr="00C80588" w:rsidRDefault="00614E1B" w:rsidP="00C306F0">
            <w:pPr>
              <w:overflowPunct/>
              <w:jc w:val="center"/>
              <w:textAlignment w:val="auto"/>
              <w:rPr>
                <w:rFonts w:ascii="Times New Roman" w:hAnsi="Times New Roman"/>
                <w:b/>
                <w:sz w:val="22"/>
                <w:szCs w:val="22"/>
                <w:lang w:val="bg-BG"/>
              </w:rPr>
            </w:pPr>
            <w:r w:rsidRPr="00C80588">
              <w:rPr>
                <w:rFonts w:ascii="Times New Roman" w:hAnsi="Times New Roman"/>
                <w:b/>
                <w:sz w:val="22"/>
                <w:szCs w:val="22"/>
              </w:rPr>
              <w:t xml:space="preserve">Регистрация на ЗС по </w:t>
            </w:r>
            <w:r w:rsidRPr="00C80588">
              <w:rPr>
                <w:rFonts w:ascii="Times New Roman" w:hAnsi="Times New Roman"/>
                <w:b/>
                <w:sz w:val="22"/>
                <w:szCs w:val="22"/>
                <w:lang w:val="bg-BG"/>
              </w:rPr>
              <w:t>Н</w:t>
            </w:r>
            <w:r w:rsidRPr="00C80588">
              <w:rPr>
                <w:rFonts w:ascii="Times New Roman" w:hAnsi="Times New Roman"/>
                <w:b/>
                <w:sz w:val="22"/>
                <w:szCs w:val="22"/>
              </w:rPr>
              <w:t>аредба №3/1999</w:t>
            </w:r>
            <w:r w:rsidRPr="00C80588">
              <w:rPr>
                <w:rFonts w:ascii="Times New Roman" w:hAnsi="Times New Roman"/>
                <w:b/>
                <w:sz w:val="22"/>
                <w:szCs w:val="22"/>
                <w:lang w:val="bg-BG"/>
              </w:rPr>
              <w:t xml:space="preserve"> </w:t>
            </w:r>
            <w:r w:rsidRPr="00C80588">
              <w:rPr>
                <w:rFonts w:ascii="Times New Roman" w:hAnsi="Times New Roman"/>
                <w:b/>
                <w:sz w:val="22"/>
                <w:szCs w:val="22"/>
              </w:rPr>
              <w:t>г</w:t>
            </w:r>
            <w:r w:rsidRPr="00C80588">
              <w:rPr>
                <w:rFonts w:ascii="Times New Roman" w:hAnsi="Times New Roman"/>
                <w:b/>
                <w:sz w:val="22"/>
                <w:szCs w:val="22"/>
                <w:lang w:val="bg-BG"/>
              </w:rPr>
              <w:t>.</w:t>
            </w:r>
          </w:p>
        </w:tc>
        <w:tc>
          <w:tcPr>
            <w:tcW w:w="3352" w:type="dxa"/>
            <w:gridSpan w:val="2"/>
            <w:tcBorders>
              <w:top w:val="single" w:sz="4" w:space="0" w:color="auto"/>
              <w:left w:val="single" w:sz="4" w:space="0" w:color="auto"/>
              <w:bottom w:val="single" w:sz="4" w:space="0" w:color="auto"/>
              <w:right w:val="single" w:sz="4" w:space="0" w:color="auto"/>
            </w:tcBorders>
          </w:tcPr>
          <w:p w:rsidR="00614E1B" w:rsidRPr="00C80588" w:rsidRDefault="00614E1B" w:rsidP="00C306F0">
            <w:pPr>
              <w:overflowPunct/>
              <w:jc w:val="center"/>
              <w:textAlignment w:val="auto"/>
              <w:rPr>
                <w:rFonts w:ascii="Times New Roman" w:hAnsi="Times New Roman"/>
                <w:b/>
                <w:sz w:val="22"/>
                <w:szCs w:val="22"/>
                <w:lang w:val="bg-BG"/>
              </w:rPr>
            </w:pPr>
            <w:r w:rsidRPr="00C80588">
              <w:rPr>
                <w:rFonts w:ascii="Times New Roman" w:hAnsi="Times New Roman"/>
                <w:b/>
                <w:sz w:val="22"/>
                <w:szCs w:val="22"/>
                <w:lang w:val="bg-BG"/>
              </w:rPr>
              <w:t>Заявления за директни плащания на площ</w:t>
            </w:r>
          </w:p>
        </w:tc>
      </w:tr>
      <w:tr w:rsidR="00C80588" w:rsidRPr="00C80588" w:rsidTr="00C306F0">
        <w:trPr>
          <w:trHeight w:val="349"/>
          <w:jc w:val="center"/>
        </w:trPr>
        <w:tc>
          <w:tcPr>
            <w:tcW w:w="2693" w:type="dxa"/>
            <w:tcBorders>
              <w:top w:val="single" w:sz="4" w:space="0" w:color="auto"/>
              <w:left w:val="single" w:sz="4" w:space="0" w:color="auto"/>
              <w:bottom w:val="single" w:sz="4" w:space="0" w:color="auto"/>
              <w:right w:val="single" w:sz="4" w:space="0" w:color="auto"/>
            </w:tcBorders>
          </w:tcPr>
          <w:p w:rsidR="00614E1B" w:rsidRPr="00C80588" w:rsidRDefault="00614E1B" w:rsidP="00C306F0">
            <w:pPr>
              <w:overflowPunct/>
              <w:textAlignment w:val="auto"/>
              <w:rPr>
                <w:rFonts w:ascii="Times New Roman" w:hAnsi="Times New Roman"/>
                <w:sz w:val="22"/>
                <w:szCs w:val="22"/>
                <w:lang w:val="bg-BG"/>
              </w:rPr>
            </w:pPr>
          </w:p>
        </w:tc>
        <w:tc>
          <w:tcPr>
            <w:tcW w:w="1843" w:type="dxa"/>
            <w:tcBorders>
              <w:top w:val="single" w:sz="4" w:space="0" w:color="auto"/>
              <w:left w:val="single" w:sz="4" w:space="0" w:color="auto"/>
              <w:bottom w:val="single" w:sz="4" w:space="0" w:color="auto"/>
              <w:right w:val="single" w:sz="4" w:space="0" w:color="auto"/>
            </w:tcBorders>
          </w:tcPr>
          <w:p w:rsidR="00614E1B" w:rsidRPr="00C80588" w:rsidRDefault="00614E1B" w:rsidP="00C306F0">
            <w:pPr>
              <w:overflowPunct/>
              <w:jc w:val="center"/>
              <w:textAlignment w:val="auto"/>
              <w:rPr>
                <w:rFonts w:ascii="Times New Roman" w:hAnsi="Times New Roman"/>
                <w:b/>
                <w:sz w:val="22"/>
                <w:szCs w:val="22"/>
              </w:rPr>
            </w:pPr>
            <w:r w:rsidRPr="00C80588">
              <w:rPr>
                <w:rFonts w:ascii="Times New Roman" w:hAnsi="Times New Roman"/>
                <w:b/>
                <w:sz w:val="22"/>
                <w:szCs w:val="22"/>
              </w:rPr>
              <w:t>Брой регистрирани ЗС</w:t>
            </w:r>
          </w:p>
        </w:tc>
        <w:tc>
          <w:tcPr>
            <w:tcW w:w="1701" w:type="dxa"/>
            <w:tcBorders>
              <w:top w:val="single" w:sz="4" w:space="0" w:color="auto"/>
              <w:left w:val="single" w:sz="4" w:space="0" w:color="auto"/>
              <w:bottom w:val="single" w:sz="4" w:space="0" w:color="auto"/>
              <w:right w:val="single" w:sz="4" w:space="0" w:color="auto"/>
            </w:tcBorders>
          </w:tcPr>
          <w:p w:rsidR="00614E1B" w:rsidRPr="00C80588" w:rsidRDefault="00614E1B" w:rsidP="00C306F0">
            <w:pPr>
              <w:overflowPunct/>
              <w:jc w:val="center"/>
              <w:textAlignment w:val="auto"/>
              <w:rPr>
                <w:rFonts w:ascii="Times New Roman" w:hAnsi="Times New Roman"/>
                <w:b/>
                <w:sz w:val="22"/>
                <w:szCs w:val="22"/>
                <w:lang w:val="bg-BG"/>
              </w:rPr>
            </w:pPr>
          </w:p>
          <w:p w:rsidR="00614E1B" w:rsidRPr="00C80588" w:rsidRDefault="00614E1B" w:rsidP="00C306F0">
            <w:pPr>
              <w:overflowPunct/>
              <w:jc w:val="center"/>
              <w:textAlignment w:val="auto"/>
              <w:rPr>
                <w:rFonts w:ascii="Times New Roman" w:hAnsi="Times New Roman"/>
                <w:b/>
                <w:sz w:val="22"/>
                <w:szCs w:val="22"/>
              </w:rPr>
            </w:pPr>
            <w:r w:rsidRPr="00C80588">
              <w:rPr>
                <w:rFonts w:ascii="Times New Roman" w:hAnsi="Times New Roman"/>
                <w:b/>
                <w:sz w:val="22"/>
                <w:szCs w:val="22"/>
              </w:rPr>
              <w:t>Площ /ха/</w:t>
            </w:r>
          </w:p>
        </w:tc>
        <w:tc>
          <w:tcPr>
            <w:tcW w:w="1417" w:type="dxa"/>
            <w:tcBorders>
              <w:top w:val="single" w:sz="4" w:space="0" w:color="auto"/>
              <w:left w:val="single" w:sz="4" w:space="0" w:color="auto"/>
              <w:bottom w:val="single" w:sz="4" w:space="0" w:color="auto"/>
              <w:right w:val="single" w:sz="4" w:space="0" w:color="auto"/>
            </w:tcBorders>
          </w:tcPr>
          <w:p w:rsidR="00614E1B" w:rsidRPr="00C80588" w:rsidRDefault="00614E1B" w:rsidP="00C306F0">
            <w:pPr>
              <w:overflowPunct/>
              <w:jc w:val="center"/>
              <w:textAlignment w:val="auto"/>
              <w:rPr>
                <w:rFonts w:ascii="Times New Roman" w:hAnsi="Times New Roman"/>
                <w:b/>
                <w:sz w:val="22"/>
                <w:szCs w:val="22"/>
              </w:rPr>
            </w:pPr>
            <w:r w:rsidRPr="00C80588">
              <w:rPr>
                <w:rFonts w:ascii="Times New Roman" w:hAnsi="Times New Roman"/>
                <w:b/>
                <w:sz w:val="22"/>
                <w:szCs w:val="22"/>
              </w:rPr>
              <w:t>Брой заявления</w:t>
            </w:r>
          </w:p>
        </w:tc>
        <w:tc>
          <w:tcPr>
            <w:tcW w:w="1935" w:type="dxa"/>
            <w:tcBorders>
              <w:top w:val="single" w:sz="4" w:space="0" w:color="auto"/>
              <w:left w:val="single" w:sz="4" w:space="0" w:color="auto"/>
              <w:bottom w:val="single" w:sz="4" w:space="0" w:color="auto"/>
              <w:right w:val="single" w:sz="4" w:space="0" w:color="auto"/>
            </w:tcBorders>
          </w:tcPr>
          <w:p w:rsidR="00614E1B" w:rsidRPr="00C80588" w:rsidRDefault="00614E1B" w:rsidP="00C306F0">
            <w:pPr>
              <w:overflowPunct/>
              <w:jc w:val="center"/>
              <w:textAlignment w:val="auto"/>
              <w:rPr>
                <w:rFonts w:ascii="Times New Roman" w:hAnsi="Times New Roman"/>
                <w:b/>
                <w:sz w:val="22"/>
                <w:szCs w:val="22"/>
                <w:lang w:val="bg-BG"/>
              </w:rPr>
            </w:pPr>
          </w:p>
          <w:p w:rsidR="00614E1B" w:rsidRPr="00C80588" w:rsidRDefault="00614E1B" w:rsidP="00C306F0">
            <w:pPr>
              <w:overflowPunct/>
              <w:jc w:val="center"/>
              <w:textAlignment w:val="auto"/>
              <w:rPr>
                <w:rFonts w:ascii="Times New Roman" w:hAnsi="Times New Roman"/>
                <w:b/>
                <w:sz w:val="22"/>
                <w:szCs w:val="22"/>
              </w:rPr>
            </w:pPr>
            <w:r w:rsidRPr="00C80588">
              <w:rPr>
                <w:rFonts w:ascii="Times New Roman" w:hAnsi="Times New Roman"/>
                <w:b/>
                <w:sz w:val="22"/>
                <w:szCs w:val="22"/>
                <w:lang w:val="bg-BG"/>
              </w:rPr>
              <w:t>П</w:t>
            </w:r>
            <w:r w:rsidRPr="00C80588">
              <w:rPr>
                <w:rFonts w:ascii="Times New Roman" w:hAnsi="Times New Roman"/>
                <w:b/>
                <w:sz w:val="22"/>
                <w:szCs w:val="22"/>
              </w:rPr>
              <w:t>лощ /ха/</w:t>
            </w:r>
          </w:p>
        </w:tc>
      </w:tr>
      <w:tr w:rsidR="00C80588" w:rsidRPr="00C80588" w:rsidTr="00C306F0">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614E1B" w:rsidRPr="00C80588" w:rsidRDefault="00614E1B" w:rsidP="00C306F0">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Добричка</w:t>
            </w:r>
          </w:p>
        </w:tc>
        <w:tc>
          <w:tcPr>
            <w:tcW w:w="1843" w:type="dxa"/>
            <w:tcBorders>
              <w:top w:val="single" w:sz="4" w:space="0" w:color="auto"/>
              <w:left w:val="single" w:sz="4" w:space="0" w:color="auto"/>
              <w:bottom w:val="single" w:sz="4" w:space="0" w:color="auto"/>
              <w:right w:val="single" w:sz="4" w:space="0" w:color="auto"/>
            </w:tcBorders>
            <w:vAlign w:val="center"/>
          </w:tcPr>
          <w:p w:rsidR="00614E1B" w:rsidRPr="00C80588" w:rsidRDefault="00ED748B" w:rsidP="00C306F0">
            <w:pPr>
              <w:overflowPunct/>
              <w:autoSpaceDE/>
              <w:autoSpaceDN/>
              <w:adjustRightInd/>
              <w:jc w:val="center"/>
              <w:textAlignment w:val="auto"/>
              <w:rPr>
                <w:rFonts w:ascii="Times New Roman" w:hAnsi="Times New Roman"/>
                <w:sz w:val="22"/>
                <w:szCs w:val="22"/>
                <w:lang w:val="bg-BG"/>
              </w:rPr>
            </w:pPr>
            <w:r w:rsidRPr="00C80588">
              <w:rPr>
                <w:rFonts w:ascii="Times New Roman" w:hAnsi="Times New Roman"/>
                <w:sz w:val="22"/>
                <w:szCs w:val="22"/>
                <w:lang w:val="bg-BG"/>
              </w:rPr>
              <w:t>1534</w:t>
            </w:r>
          </w:p>
        </w:tc>
        <w:tc>
          <w:tcPr>
            <w:tcW w:w="1701" w:type="dxa"/>
            <w:tcBorders>
              <w:top w:val="single" w:sz="4" w:space="0" w:color="auto"/>
              <w:left w:val="single" w:sz="4" w:space="0" w:color="auto"/>
              <w:bottom w:val="single" w:sz="4" w:space="0" w:color="auto"/>
              <w:right w:val="single" w:sz="4" w:space="0" w:color="auto"/>
            </w:tcBorders>
            <w:vAlign w:val="center"/>
          </w:tcPr>
          <w:p w:rsidR="00614E1B" w:rsidRPr="00C80588" w:rsidRDefault="00C80588" w:rsidP="00C80588">
            <w:pPr>
              <w:overflowPunct/>
              <w:autoSpaceDE/>
              <w:autoSpaceDN/>
              <w:adjustRightInd/>
              <w:jc w:val="center"/>
              <w:textAlignment w:val="auto"/>
              <w:rPr>
                <w:rFonts w:ascii="Times New Roman" w:hAnsi="Times New Roman"/>
                <w:sz w:val="22"/>
                <w:szCs w:val="22"/>
                <w:lang w:val="bg-BG"/>
              </w:rPr>
            </w:pPr>
            <w:r w:rsidRPr="00C80588">
              <w:rPr>
                <w:rFonts w:ascii="Calibri" w:hAnsi="Calibri" w:cs="Calibri"/>
                <w:sz w:val="22"/>
                <w:szCs w:val="22"/>
              </w:rPr>
              <w:t>95819,157</w:t>
            </w:r>
          </w:p>
        </w:tc>
        <w:tc>
          <w:tcPr>
            <w:tcW w:w="1417" w:type="dxa"/>
            <w:tcBorders>
              <w:top w:val="single" w:sz="4" w:space="0" w:color="auto"/>
              <w:left w:val="single" w:sz="4" w:space="0" w:color="auto"/>
              <w:bottom w:val="single" w:sz="4" w:space="0" w:color="auto"/>
              <w:right w:val="single" w:sz="4" w:space="0" w:color="auto"/>
            </w:tcBorders>
            <w:vAlign w:val="center"/>
          </w:tcPr>
          <w:p w:rsidR="00614E1B" w:rsidRPr="00C80588" w:rsidRDefault="00ED748B" w:rsidP="00C306F0">
            <w:pPr>
              <w:jc w:val="center"/>
              <w:rPr>
                <w:rFonts w:ascii="Times New Roman" w:hAnsi="Times New Roman"/>
                <w:sz w:val="22"/>
                <w:szCs w:val="22"/>
                <w:lang w:val="bg-BG"/>
              </w:rPr>
            </w:pPr>
            <w:r w:rsidRPr="00C80588">
              <w:rPr>
                <w:rFonts w:ascii="Times New Roman" w:hAnsi="Times New Roman"/>
                <w:sz w:val="22"/>
                <w:szCs w:val="22"/>
                <w:lang w:val="bg-BG"/>
              </w:rPr>
              <w:t>1120</w:t>
            </w:r>
          </w:p>
        </w:tc>
        <w:tc>
          <w:tcPr>
            <w:tcW w:w="1935" w:type="dxa"/>
            <w:tcBorders>
              <w:top w:val="single" w:sz="4" w:space="0" w:color="auto"/>
              <w:left w:val="single" w:sz="4" w:space="0" w:color="auto"/>
              <w:bottom w:val="single" w:sz="4" w:space="0" w:color="auto"/>
              <w:right w:val="single" w:sz="4" w:space="0" w:color="auto"/>
            </w:tcBorders>
            <w:vAlign w:val="center"/>
          </w:tcPr>
          <w:p w:rsidR="00614E1B" w:rsidRPr="00C80588" w:rsidRDefault="00ED748B" w:rsidP="005237A3">
            <w:pPr>
              <w:jc w:val="center"/>
              <w:rPr>
                <w:rFonts w:ascii="Times New Roman" w:hAnsi="Times New Roman"/>
                <w:sz w:val="22"/>
                <w:szCs w:val="22"/>
              </w:rPr>
            </w:pPr>
            <w:r w:rsidRPr="00C80588">
              <w:rPr>
                <w:rFonts w:ascii="Times New Roman" w:hAnsi="Times New Roman"/>
                <w:sz w:val="22"/>
                <w:szCs w:val="22"/>
                <w:lang w:val="bg-BG"/>
              </w:rPr>
              <w:t>106140</w:t>
            </w:r>
            <w:r w:rsidR="005237A3" w:rsidRPr="00C80588">
              <w:rPr>
                <w:rFonts w:ascii="Times New Roman" w:hAnsi="Times New Roman"/>
                <w:sz w:val="22"/>
                <w:szCs w:val="22"/>
                <w:lang w:val="bg-BG"/>
              </w:rPr>
              <w:t>,</w:t>
            </w:r>
            <w:r w:rsidRPr="00C80588">
              <w:rPr>
                <w:rFonts w:ascii="Times New Roman" w:hAnsi="Times New Roman"/>
                <w:sz w:val="22"/>
                <w:szCs w:val="22"/>
                <w:lang w:val="bg-BG"/>
              </w:rPr>
              <w:t>910</w:t>
            </w:r>
          </w:p>
        </w:tc>
      </w:tr>
      <w:tr w:rsidR="00C80588" w:rsidRPr="00C80588" w:rsidTr="00C306F0">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614E1B" w:rsidRPr="00C80588" w:rsidRDefault="00614E1B" w:rsidP="00C306F0">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Ген. Тошево</w:t>
            </w:r>
          </w:p>
        </w:tc>
        <w:tc>
          <w:tcPr>
            <w:tcW w:w="1843" w:type="dxa"/>
            <w:tcBorders>
              <w:top w:val="single" w:sz="4" w:space="0" w:color="auto"/>
              <w:left w:val="single" w:sz="4" w:space="0" w:color="auto"/>
              <w:bottom w:val="single" w:sz="4" w:space="0" w:color="auto"/>
              <w:right w:val="single" w:sz="4" w:space="0" w:color="auto"/>
            </w:tcBorders>
            <w:vAlign w:val="center"/>
          </w:tcPr>
          <w:p w:rsidR="00614E1B" w:rsidRPr="00C80588" w:rsidRDefault="00614E1B" w:rsidP="00C306F0">
            <w:pPr>
              <w:jc w:val="center"/>
              <w:rPr>
                <w:rFonts w:ascii="Times New Roman" w:hAnsi="Times New Roman"/>
                <w:sz w:val="22"/>
                <w:szCs w:val="22"/>
                <w:lang w:val="bg-BG"/>
              </w:rPr>
            </w:pPr>
            <w:r w:rsidRPr="00C80588">
              <w:rPr>
                <w:rFonts w:ascii="Times New Roman" w:hAnsi="Times New Roman"/>
                <w:sz w:val="22"/>
                <w:szCs w:val="22"/>
              </w:rPr>
              <w:t>10</w:t>
            </w:r>
            <w:r w:rsidRPr="00C80588">
              <w:rPr>
                <w:rFonts w:ascii="Times New Roman" w:hAnsi="Times New Roman"/>
                <w:sz w:val="22"/>
                <w:szCs w:val="22"/>
                <w:lang w:val="bg-BG"/>
              </w:rPr>
              <w:t>17</w:t>
            </w:r>
          </w:p>
        </w:tc>
        <w:tc>
          <w:tcPr>
            <w:tcW w:w="1701" w:type="dxa"/>
            <w:tcBorders>
              <w:top w:val="single" w:sz="4" w:space="0" w:color="auto"/>
              <w:left w:val="single" w:sz="4" w:space="0" w:color="auto"/>
              <w:bottom w:val="single" w:sz="4" w:space="0" w:color="auto"/>
              <w:right w:val="single" w:sz="4" w:space="0" w:color="auto"/>
            </w:tcBorders>
            <w:vAlign w:val="center"/>
          </w:tcPr>
          <w:p w:rsidR="00614E1B" w:rsidRPr="00C80588" w:rsidRDefault="00614E1B" w:rsidP="005237A3">
            <w:pPr>
              <w:jc w:val="center"/>
              <w:rPr>
                <w:rFonts w:ascii="Times New Roman" w:hAnsi="Times New Roman"/>
                <w:sz w:val="22"/>
                <w:szCs w:val="22"/>
                <w:lang w:val="bg-BG"/>
              </w:rPr>
            </w:pPr>
            <w:r w:rsidRPr="00C80588">
              <w:rPr>
                <w:rFonts w:ascii="Times New Roman" w:hAnsi="Times New Roman"/>
                <w:sz w:val="22"/>
                <w:szCs w:val="22"/>
                <w:lang w:val="bg-BG"/>
              </w:rPr>
              <w:t>80471</w:t>
            </w:r>
            <w:r w:rsidR="005237A3" w:rsidRPr="00C80588">
              <w:rPr>
                <w:rFonts w:ascii="Times New Roman" w:hAnsi="Times New Roman"/>
                <w:sz w:val="22"/>
                <w:szCs w:val="22"/>
                <w:lang w:val="bg-BG"/>
              </w:rPr>
              <w:t>,</w:t>
            </w:r>
            <w:r w:rsidRPr="00C80588">
              <w:rPr>
                <w:rFonts w:ascii="Times New Roman" w:hAnsi="Times New Roman"/>
                <w:sz w:val="22"/>
                <w:szCs w:val="22"/>
                <w:lang w:val="bg-BG"/>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14E1B" w:rsidRPr="00C80588" w:rsidRDefault="00614E1B" w:rsidP="00C306F0">
            <w:pPr>
              <w:jc w:val="center"/>
              <w:rPr>
                <w:rFonts w:ascii="Times New Roman" w:hAnsi="Times New Roman"/>
                <w:sz w:val="22"/>
                <w:szCs w:val="22"/>
                <w:lang w:val="bg-BG"/>
              </w:rPr>
            </w:pPr>
            <w:r w:rsidRPr="00C80588">
              <w:rPr>
                <w:rFonts w:ascii="Times New Roman" w:hAnsi="Times New Roman"/>
                <w:sz w:val="22"/>
                <w:szCs w:val="22"/>
                <w:lang w:val="bg-BG"/>
              </w:rPr>
              <w:t>746</w:t>
            </w:r>
          </w:p>
        </w:tc>
        <w:tc>
          <w:tcPr>
            <w:tcW w:w="1935" w:type="dxa"/>
            <w:tcBorders>
              <w:top w:val="single" w:sz="4" w:space="0" w:color="auto"/>
              <w:left w:val="single" w:sz="4" w:space="0" w:color="auto"/>
              <w:bottom w:val="single" w:sz="4" w:space="0" w:color="auto"/>
              <w:right w:val="single" w:sz="4" w:space="0" w:color="auto"/>
            </w:tcBorders>
            <w:vAlign w:val="center"/>
          </w:tcPr>
          <w:p w:rsidR="00614E1B" w:rsidRPr="00C80588" w:rsidRDefault="00614E1B" w:rsidP="00C306F0">
            <w:pPr>
              <w:jc w:val="center"/>
              <w:rPr>
                <w:rFonts w:ascii="Times New Roman" w:hAnsi="Times New Roman"/>
                <w:sz w:val="22"/>
                <w:szCs w:val="22"/>
                <w:lang w:val="bg-BG"/>
              </w:rPr>
            </w:pPr>
            <w:r w:rsidRPr="00C80588">
              <w:rPr>
                <w:rFonts w:ascii="Times New Roman" w:hAnsi="Times New Roman"/>
                <w:sz w:val="22"/>
                <w:szCs w:val="22"/>
                <w:lang w:val="bg-BG"/>
              </w:rPr>
              <w:t>74798,27</w:t>
            </w:r>
          </w:p>
        </w:tc>
      </w:tr>
      <w:tr w:rsidR="00C80588" w:rsidRPr="00C80588" w:rsidTr="00C306F0">
        <w:trPr>
          <w:trHeight w:val="229"/>
          <w:jc w:val="center"/>
        </w:trPr>
        <w:tc>
          <w:tcPr>
            <w:tcW w:w="2693" w:type="dxa"/>
            <w:tcBorders>
              <w:top w:val="single" w:sz="4" w:space="0" w:color="auto"/>
              <w:left w:val="single" w:sz="4" w:space="0" w:color="auto"/>
              <w:bottom w:val="single" w:sz="4" w:space="0" w:color="auto"/>
              <w:right w:val="single" w:sz="4" w:space="0" w:color="auto"/>
            </w:tcBorders>
          </w:tcPr>
          <w:p w:rsidR="003D61E0" w:rsidRPr="00C80588" w:rsidRDefault="003D61E0" w:rsidP="003D61E0">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Тервел</w:t>
            </w:r>
          </w:p>
        </w:tc>
        <w:tc>
          <w:tcPr>
            <w:tcW w:w="1843" w:type="dxa"/>
            <w:tcBorders>
              <w:top w:val="single" w:sz="4" w:space="0" w:color="auto"/>
              <w:left w:val="single" w:sz="4" w:space="0" w:color="auto"/>
              <w:bottom w:val="single" w:sz="4" w:space="0" w:color="auto"/>
              <w:right w:val="single" w:sz="4" w:space="0" w:color="auto"/>
            </w:tcBorders>
            <w:vAlign w:val="center"/>
          </w:tcPr>
          <w:p w:rsidR="003D61E0" w:rsidRPr="00C80588" w:rsidRDefault="003D61E0" w:rsidP="003D61E0">
            <w:pPr>
              <w:jc w:val="center"/>
              <w:rPr>
                <w:rFonts w:ascii="Times New Roman" w:hAnsi="Times New Roman"/>
                <w:sz w:val="22"/>
                <w:szCs w:val="22"/>
                <w:lang w:val="bg-BG"/>
              </w:rPr>
            </w:pPr>
            <w:r w:rsidRPr="00C80588">
              <w:rPr>
                <w:rFonts w:ascii="Times New Roman" w:hAnsi="Times New Roman"/>
                <w:sz w:val="22"/>
                <w:szCs w:val="22"/>
                <w:lang w:val="bg-BG"/>
              </w:rPr>
              <w:t>650</w:t>
            </w:r>
          </w:p>
        </w:tc>
        <w:tc>
          <w:tcPr>
            <w:tcW w:w="1701" w:type="dxa"/>
            <w:tcBorders>
              <w:top w:val="single" w:sz="4" w:space="0" w:color="auto"/>
              <w:left w:val="single" w:sz="4" w:space="0" w:color="auto"/>
              <w:bottom w:val="single" w:sz="4" w:space="0" w:color="auto"/>
              <w:right w:val="single" w:sz="4" w:space="0" w:color="auto"/>
            </w:tcBorders>
            <w:vAlign w:val="center"/>
          </w:tcPr>
          <w:p w:rsidR="003D61E0" w:rsidRPr="00C80588" w:rsidRDefault="003D61E0" w:rsidP="005237A3">
            <w:pPr>
              <w:jc w:val="center"/>
              <w:rPr>
                <w:rFonts w:ascii="Times New Roman" w:hAnsi="Times New Roman"/>
                <w:sz w:val="22"/>
                <w:szCs w:val="22"/>
                <w:lang w:val="bg-BG"/>
              </w:rPr>
            </w:pPr>
            <w:r w:rsidRPr="00C80588">
              <w:rPr>
                <w:rFonts w:ascii="Times New Roman" w:hAnsi="Times New Roman"/>
                <w:sz w:val="22"/>
                <w:szCs w:val="22"/>
                <w:lang w:val="bg-BG"/>
              </w:rPr>
              <w:t>648870,39</w:t>
            </w:r>
            <w:r w:rsidR="005237A3" w:rsidRPr="00C80588">
              <w:rPr>
                <w:rFonts w:ascii="Times New Roman" w:hAnsi="Times New Roman"/>
                <w:sz w:val="22"/>
                <w:szCs w:val="22"/>
                <w:lang w:val="bg-BG"/>
              </w:rPr>
              <w:t>6</w:t>
            </w:r>
          </w:p>
        </w:tc>
        <w:tc>
          <w:tcPr>
            <w:tcW w:w="1417" w:type="dxa"/>
            <w:tcBorders>
              <w:top w:val="single" w:sz="4" w:space="0" w:color="auto"/>
              <w:left w:val="single" w:sz="4" w:space="0" w:color="auto"/>
              <w:bottom w:val="single" w:sz="4" w:space="0" w:color="auto"/>
              <w:right w:val="single" w:sz="4" w:space="0" w:color="auto"/>
            </w:tcBorders>
            <w:vAlign w:val="center"/>
          </w:tcPr>
          <w:p w:rsidR="003D61E0" w:rsidRPr="00C80588" w:rsidRDefault="003D61E0" w:rsidP="003D61E0">
            <w:pPr>
              <w:jc w:val="center"/>
              <w:rPr>
                <w:rFonts w:ascii="Times New Roman" w:hAnsi="Times New Roman"/>
                <w:sz w:val="22"/>
                <w:szCs w:val="22"/>
                <w:lang w:val="bg-BG"/>
              </w:rPr>
            </w:pPr>
            <w:r w:rsidRPr="00C80588">
              <w:rPr>
                <w:rFonts w:ascii="Times New Roman" w:hAnsi="Times New Roman"/>
                <w:sz w:val="22"/>
                <w:szCs w:val="22"/>
                <w:lang w:val="bg-BG"/>
              </w:rPr>
              <w:t>752</w:t>
            </w:r>
          </w:p>
        </w:tc>
        <w:tc>
          <w:tcPr>
            <w:tcW w:w="1935" w:type="dxa"/>
            <w:tcBorders>
              <w:top w:val="single" w:sz="4" w:space="0" w:color="auto"/>
              <w:left w:val="single" w:sz="4" w:space="0" w:color="auto"/>
              <w:bottom w:val="single" w:sz="4" w:space="0" w:color="auto"/>
              <w:right w:val="single" w:sz="4" w:space="0" w:color="auto"/>
            </w:tcBorders>
            <w:vAlign w:val="center"/>
          </w:tcPr>
          <w:p w:rsidR="003D61E0" w:rsidRPr="00C80588" w:rsidRDefault="003D61E0" w:rsidP="003D61E0">
            <w:pPr>
              <w:jc w:val="center"/>
              <w:rPr>
                <w:rFonts w:ascii="Times New Roman" w:hAnsi="Times New Roman"/>
                <w:sz w:val="22"/>
                <w:szCs w:val="22"/>
                <w:lang w:val="bg-BG"/>
              </w:rPr>
            </w:pPr>
            <w:r w:rsidRPr="00C80588">
              <w:rPr>
                <w:rFonts w:ascii="Times New Roman" w:hAnsi="Times New Roman"/>
                <w:sz w:val="22"/>
                <w:szCs w:val="22"/>
                <w:lang w:val="bg-BG"/>
              </w:rPr>
              <w:t>31105,670</w:t>
            </w:r>
          </w:p>
        </w:tc>
      </w:tr>
      <w:tr w:rsidR="00C80588" w:rsidRPr="00C80588" w:rsidTr="00C306F0">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C241B6" w:rsidRPr="00C80588" w:rsidRDefault="00C241B6" w:rsidP="00C241B6">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Крушари</w:t>
            </w:r>
          </w:p>
        </w:tc>
        <w:tc>
          <w:tcPr>
            <w:tcW w:w="1843" w:type="dxa"/>
            <w:tcBorders>
              <w:top w:val="single" w:sz="4" w:space="0" w:color="auto"/>
              <w:left w:val="single" w:sz="4" w:space="0" w:color="auto"/>
              <w:bottom w:val="single" w:sz="4" w:space="0" w:color="auto"/>
              <w:right w:val="single" w:sz="4" w:space="0" w:color="auto"/>
            </w:tcBorders>
            <w:vAlign w:val="center"/>
          </w:tcPr>
          <w:p w:rsidR="00C241B6" w:rsidRPr="00C80588" w:rsidRDefault="00C241B6" w:rsidP="00C241B6">
            <w:pPr>
              <w:jc w:val="center"/>
              <w:rPr>
                <w:rFonts w:ascii="Times New Roman" w:hAnsi="Times New Roman"/>
                <w:sz w:val="22"/>
                <w:szCs w:val="22"/>
                <w:lang w:val="bg-BG"/>
              </w:rPr>
            </w:pPr>
            <w:r w:rsidRPr="00C80588">
              <w:rPr>
                <w:rFonts w:ascii="Times New Roman" w:hAnsi="Times New Roman"/>
                <w:sz w:val="22"/>
                <w:szCs w:val="22"/>
                <w:lang w:val="bg-BG"/>
              </w:rPr>
              <w:t>324</w:t>
            </w:r>
          </w:p>
        </w:tc>
        <w:tc>
          <w:tcPr>
            <w:tcW w:w="1701" w:type="dxa"/>
            <w:tcBorders>
              <w:top w:val="single" w:sz="4" w:space="0" w:color="auto"/>
              <w:left w:val="single" w:sz="4" w:space="0" w:color="auto"/>
              <w:bottom w:val="single" w:sz="4" w:space="0" w:color="auto"/>
              <w:right w:val="single" w:sz="4" w:space="0" w:color="auto"/>
            </w:tcBorders>
            <w:vAlign w:val="center"/>
          </w:tcPr>
          <w:p w:rsidR="00C241B6" w:rsidRPr="00C80588" w:rsidRDefault="00C241B6" w:rsidP="005237A3">
            <w:pPr>
              <w:jc w:val="center"/>
              <w:rPr>
                <w:rFonts w:ascii="Times New Roman" w:hAnsi="Times New Roman"/>
                <w:sz w:val="22"/>
                <w:szCs w:val="22"/>
                <w:lang w:val="bg-BG"/>
              </w:rPr>
            </w:pPr>
            <w:r w:rsidRPr="00C80588">
              <w:rPr>
                <w:rFonts w:ascii="Times New Roman" w:hAnsi="Times New Roman"/>
                <w:sz w:val="22"/>
                <w:szCs w:val="22"/>
                <w:lang w:val="bg-BG"/>
              </w:rPr>
              <w:t>27</w:t>
            </w:r>
            <w:r w:rsidRPr="00C80588">
              <w:rPr>
                <w:rFonts w:ascii="Times New Roman" w:hAnsi="Times New Roman"/>
                <w:sz w:val="22"/>
                <w:szCs w:val="22"/>
              </w:rPr>
              <w:t>2</w:t>
            </w:r>
            <w:r w:rsidRPr="00C80588">
              <w:rPr>
                <w:rFonts w:ascii="Times New Roman" w:hAnsi="Times New Roman"/>
                <w:sz w:val="22"/>
                <w:szCs w:val="22"/>
                <w:lang w:val="bg-BG"/>
              </w:rPr>
              <w:t>65</w:t>
            </w:r>
            <w:r w:rsidR="005237A3" w:rsidRPr="00C80588">
              <w:rPr>
                <w:rFonts w:ascii="Times New Roman" w:hAnsi="Times New Roman"/>
                <w:sz w:val="22"/>
                <w:szCs w:val="22"/>
                <w:lang w:val="bg-BG"/>
              </w:rPr>
              <w:t>,</w:t>
            </w:r>
            <w:r w:rsidRPr="00C80588">
              <w:rPr>
                <w:rFonts w:ascii="Times New Roman" w:hAnsi="Times New Roman"/>
                <w:sz w:val="22"/>
                <w:szCs w:val="22"/>
              </w:rPr>
              <w:t>3</w:t>
            </w:r>
            <w:r w:rsidRPr="00C80588">
              <w:rPr>
                <w:rFonts w:ascii="Times New Roman" w:hAnsi="Times New Roman"/>
                <w:sz w:val="22"/>
                <w:szCs w:val="22"/>
                <w:lang w:val="bg-BG"/>
              </w:rPr>
              <w:t>00</w:t>
            </w:r>
          </w:p>
        </w:tc>
        <w:tc>
          <w:tcPr>
            <w:tcW w:w="1417" w:type="dxa"/>
            <w:tcBorders>
              <w:top w:val="single" w:sz="4" w:space="0" w:color="auto"/>
              <w:left w:val="single" w:sz="4" w:space="0" w:color="auto"/>
              <w:bottom w:val="single" w:sz="4" w:space="0" w:color="auto"/>
              <w:right w:val="single" w:sz="4" w:space="0" w:color="auto"/>
            </w:tcBorders>
            <w:vAlign w:val="center"/>
          </w:tcPr>
          <w:p w:rsidR="00C241B6" w:rsidRPr="00C80588" w:rsidRDefault="00C241B6" w:rsidP="00C241B6">
            <w:pPr>
              <w:jc w:val="center"/>
              <w:rPr>
                <w:rFonts w:ascii="Times New Roman" w:hAnsi="Times New Roman"/>
                <w:sz w:val="22"/>
                <w:szCs w:val="22"/>
              </w:rPr>
            </w:pPr>
            <w:r w:rsidRPr="00C80588">
              <w:rPr>
                <w:rFonts w:ascii="Times New Roman" w:hAnsi="Times New Roman"/>
                <w:sz w:val="22"/>
                <w:szCs w:val="22"/>
                <w:lang w:val="bg-BG"/>
              </w:rPr>
              <w:t>2</w:t>
            </w:r>
            <w:r w:rsidRPr="00C80588">
              <w:rPr>
                <w:rFonts w:ascii="Times New Roman" w:hAnsi="Times New Roman"/>
                <w:sz w:val="22"/>
                <w:szCs w:val="22"/>
              </w:rPr>
              <w:t>68</w:t>
            </w:r>
          </w:p>
        </w:tc>
        <w:tc>
          <w:tcPr>
            <w:tcW w:w="1935" w:type="dxa"/>
            <w:tcBorders>
              <w:top w:val="single" w:sz="4" w:space="0" w:color="auto"/>
              <w:left w:val="single" w:sz="4" w:space="0" w:color="auto"/>
              <w:bottom w:val="single" w:sz="4" w:space="0" w:color="auto"/>
              <w:right w:val="single" w:sz="4" w:space="0" w:color="auto"/>
            </w:tcBorders>
            <w:vAlign w:val="center"/>
          </w:tcPr>
          <w:p w:rsidR="00C241B6" w:rsidRPr="00C80588" w:rsidRDefault="00C241B6" w:rsidP="005237A3">
            <w:pPr>
              <w:jc w:val="center"/>
              <w:rPr>
                <w:rFonts w:ascii="Times New Roman" w:hAnsi="Times New Roman"/>
                <w:sz w:val="22"/>
                <w:szCs w:val="22"/>
              </w:rPr>
            </w:pPr>
            <w:r w:rsidRPr="00C80588">
              <w:rPr>
                <w:rFonts w:ascii="Times New Roman" w:hAnsi="Times New Roman"/>
                <w:sz w:val="22"/>
                <w:szCs w:val="22"/>
              </w:rPr>
              <w:t>25805</w:t>
            </w:r>
            <w:r w:rsidR="005237A3" w:rsidRPr="00C80588">
              <w:rPr>
                <w:rFonts w:ascii="Times New Roman" w:hAnsi="Times New Roman"/>
                <w:sz w:val="22"/>
                <w:szCs w:val="22"/>
                <w:lang w:val="bg-BG"/>
              </w:rPr>
              <w:t>,</w:t>
            </w:r>
            <w:r w:rsidRPr="00C80588">
              <w:rPr>
                <w:rFonts w:ascii="Times New Roman" w:hAnsi="Times New Roman"/>
                <w:sz w:val="22"/>
                <w:szCs w:val="22"/>
              </w:rPr>
              <w:t>97</w:t>
            </w:r>
          </w:p>
        </w:tc>
      </w:tr>
      <w:tr w:rsidR="00C80588" w:rsidRPr="00C80588" w:rsidTr="00C306F0">
        <w:trPr>
          <w:trHeight w:val="223"/>
          <w:jc w:val="center"/>
        </w:trPr>
        <w:tc>
          <w:tcPr>
            <w:tcW w:w="2693" w:type="dxa"/>
            <w:tcBorders>
              <w:top w:val="single" w:sz="4" w:space="0" w:color="auto"/>
              <w:left w:val="single" w:sz="4" w:space="0" w:color="auto"/>
              <w:bottom w:val="single" w:sz="4" w:space="0" w:color="auto"/>
              <w:right w:val="single" w:sz="4" w:space="0" w:color="auto"/>
            </w:tcBorders>
          </w:tcPr>
          <w:p w:rsidR="00CC0A15" w:rsidRPr="00C80588" w:rsidRDefault="00CC0A15" w:rsidP="00CC0A15">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Шабла</w:t>
            </w:r>
          </w:p>
        </w:tc>
        <w:tc>
          <w:tcPr>
            <w:tcW w:w="1843" w:type="dxa"/>
            <w:tcBorders>
              <w:top w:val="single" w:sz="4" w:space="0" w:color="auto"/>
              <w:left w:val="single" w:sz="4" w:space="0" w:color="auto"/>
              <w:bottom w:val="single" w:sz="4" w:space="0" w:color="auto"/>
              <w:right w:val="single" w:sz="4" w:space="0" w:color="auto"/>
            </w:tcBorders>
            <w:vAlign w:val="center"/>
          </w:tcPr>
          <w:p w:rsidR="00CC0A15" w:rsidRPr="00C80588" w:rsidRDefault="00CC0A15" w:rsidP="00CC0A15">
            <w:pPr>
              <w:jc w:val="center"/>
              <w:rPr>
                <w:rFonts w:ascii="Times New Roman" w:hAnsi="Times New Roman"/>
                <w:sz w:val="22"/>
                <w:szCs w:val="22"/>
                <w:lang w:val="bg-BG"/>
              </w:rPr>
            </w:pPr>
            <w:r w:rsidRPr="00C80588">
              <w:rPr>
                <w:rFonts w:ascii="Times New Roman" w:hAnsi="Times New Roman"/>
                <w:sz w:val="22"/>
                <w:szCs w:val="22"/>
                <w:lang w:val="bg-BG"/>
              </w:rPr>
              <w:t>274</w:t>
            </w:r>
          </w:p>
        </w:tc>
        <w:tc>
          <w:tcPr>
            <w:tcW w:w="1701" w:type="dxa"/>
            <w:tcBorders>
              <w:top w:val="single" w:sz="4" w:space="0" w:color="auto"/>
              <w:left w:val="single" w:sz="4" w:space="0" w:color="auto"/>
              <w:bottom w:val="single" w:sz="4" w:space="0" w:color="auto"/>
              <w:right w:val="single" w:sz="4" w:space="0" w:color="auto"/>
            </w:tcBorders>
            <w:vAlign w:val="center"/>
          </w:tcPr>
          <w:p w:rsidR="00CC0A15" w:rsidRPr="00C80588" w:rsidRDefault="00CC0A15" w:rsidP="005237A3">
            <w:pPr>
              <w:jc w:val="center"/>
              <w:rPr>
                <w:rFonts w:ascii="Times New Roman" w:hAnsi="Times New Roman"/>
                <w:sz w:val="22"/>
                <w:szCs w:val="22"/>
                <w:lang w:val="bg-BG"/>
              </w:rPr>
            </w:pPr>
            <w:r w:rsidRPr="00C80588">
              <w:rPr>
                <w:rFonts w:ascii="Times New Roman" w:hAnsi="Times New Roman"/>
                <w:sz w:val="22"/>
                <w:szCs w:val="22"/>
                <w:lang w:val="bg-BG"/>
              </w:rPr>
              <w:t>25820,707</w:t>
            </w:r>
          </w:p>
        </w:tc>
        <w:tc>
          <w:tcPr>
            <w:tcW w:w="1417" w:type="dxa"/>
            <w:tcBorders>
              <w:top w:val="single" w:sz="4" w:space="0" w:color="auto"/>
              <w:left w:val="single" w:sz="4" w:space="0" w:color="auto"/>
              <w:bottom w:val="single" w:sz="4" w:space="0" w:color="auto"/>
              <w:right w:val="single" w:sz="4" w:space="0" w:color="auto"/>
            </w:tcBorders>
            <w:vAlign w:val="center"/>
          </w:tcPr>
          <w:p w:rsidR="00CC0A15" w:rsidRPr="00C80588" w:rsidRDefault="00CC0A15" w:rsidP="00CC0A15">
            <w:pPr>
              <w:jc w:val="center"/>
              <w:rPr>
                <w:rFonts w:ascii="Times New Roman" w:hAnsi="Times New Roman"/>
                <w:sz w:val="22"/>
                <w:szCs w:val="22"/>
                <w:lang w:val="bg-BG"/>
              </w:rPr>
            </w:pPr>
            <w:r w:rsidRPr="00C80588">
              <w:rPr>
                <w:rFonts w:ascii="Times New Roman" w:hAnsi="Times New Roman"/>
                <w:sz w:val="22"/>
                <w:szCs w:val="22"/>
                <w:lang w:val="bg-BG"/>
              </w:rPr>
              <w:t>201</w:t>
            </w:r>
          </w:p>
        </w:tc>
        <w:tc>
          <w:tcPr>
            <w:tcW w:w="1935" w:type="dxa"/>
            <w:tcBorders>
              <w:top w:val="single" w:sz="4" w:space="0" w:color="auto"/>
              <w:left w:val="single" w:sz="4" w:space="0" w:color="auto"/>
              <w:bottom w:val="single" w:sz="4" w:space="0" w:color="auto"/>
              <w:right w:val="single" w:sz="4" w:space="0" w:color="auto"/>
            </w:tcBorders>
            <w:vAlign w:val="center"/>
          </w:tcPr>
          <w:p w:rsidR="00CC0A15" w:rsidRPr="00C80588" w:rsidRDefault="00CC0A15" w:rsidP="00CC0A15">
            <w:pPr>
              <w:jc w:val="center"/>
              <w:rPr>
                <w:rFonts w:ascii="Times New Roman" w:hAnsi="Times New Roman"/>
                <w:sz w:val="22"/>
                <w:szCs w:val="22"/>
                <w:lang w:val="bg-BG"/>
              </w:rPr>
            </w:pPr>
            <w:r w:rsidRPr="00C80588">
              <w:rPr>
                <w:rFonts w:ascii="Times New Roman" w:hAnsi="Times New Roman"/>
                <w:sz w:val="22"/>
                <w:szCs w:val="22"/>
                <w:lang w:val="bg-BG"/>
              </w:rPr>
              <w:t>22989,52</w:t>
            </w:r>
          </w:p>
        </w:tc>
      </w:tr>
      <w:tr w:rsidR="00C80588" w:rsidRPr="00C80588" w:rsidTr="00C306F0">
        <w:trPr>
          <w:trHeight w:val="305"/>
          <w:jc w:val="center"/>
        </w:trPr>
        <w:tc>
          <w:tcPr>
            <w:tcW w:w="2693" w:type="dxa"/>
            <w:tcBorders>
              <w:top w:val="single" w:sz="4" w:space="0" w:color="auto"/>
              <w:left w:val="single" w:sz="4" w:space="0" w:color="auto"/>
              <w:bottom w:val="single" w:sz="4" w:space="0" w:color="auto"/>
              <w:right w:val="single" w:sz="4" w:space="0" w:color="auto"/>
            </w:tcBorders>
          </w:tcPr>
          <w:p w:rsidR="00614E1B" w:rsidRPr="00C80588" w:rsidRDefault="00614E1B" w:rsidP="00C306F0">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Каварна</w:t>
            </w:r>
          </w:p>
        </w:tc>
        <w:tc>
          <w:tcPr>
            <w:tcW w:w="1843" w:type="dxa"/>
            <w:tcBorders>
              <w:top w:val="single" w:sz="4" w:space="0" w:color="auto"/>
              <w:left w:val="single" w:sz="4" w:space="0" w:color="auto"/>
              <w:bottom w:val="single" w:sz="4" w:space="0" w:color="auto"/>
              <w:right w:val="single" w:sz="4" w:space="0" w:color="auto"/>
            </w:tcBorders>
            <w:vAlign w:val="center"/>
          </w:tcPr>
          <w:p w:rsidR="00614E1B" w:rsidRPr="00C80588" w:rsidRDefault="00DD6A4E" w:rsidP="00C306F0">
            <w:pPr>
              <w:jc w:val="center"/>
              <w:rPr>
                <w:rFonts w:ascii="Times New Roman" w:hAnsi="Times New Roman"/>
                <w:sz w:val="22"/>
                <w:szCs w:val="22"/>
                <w:lang w:val="bg-BG"/>
              </w:rPr>
            </w:pPr>
            <w:r w:rsidRPr="00C80588">
              <w:rPr>
                <w:rFonts w:ascii="Times New Roman" w:hAnsi="Times New Roman"/>
                <w:sz w:val="22"/>
                <w:szCs w:val="22"/>
                <w:lang w:val="bg-BG"/>
              </w:rPr>
              <w:t>502</w:t>
            </w:r>
          </w:p>
        </w:tc>
        <w:tc>
          <w:tcPr>
            <w:tcW w:w="1701" w:type="dxa"/>
            <w:tcBorders>
              <w:top w:val="single" w:sz="4" w:space="0" w:color="auto"/>
              <w:left w:val="single" w:sz="4" w:space="0" w:color="auto"/>
              <w:bottom w:val="single" w:sz="4" w:space="0" w:color="auto"/>
              <w:right w:val="single" w:sz="4" w:space="0" w:color="auto"/>
            </w:tcBorders>
            <w:vAlign w:val="center"/>
          </w:tcPr>
          <w:p w:rsidR="00614E1B" w:rsidRPr="00C80588" w:rsidRDefault="005237A3" w:rsidP="00C306F0">
            <w:pPr>
              <w:jc w:val="center"/>
              <w:rPr>
                <w:rFonts w:ascii="Times New Roman" w:hAnsi="Times New Roman"/>
                <w:sz w:val="22"/>
                <w:szCs w:val="22"/>
                <w:lang w:val="bg-BG"/>
              </w:rPr>
            </w:pPr>
            <w:r w:rsidRPr="00C80588">
              <w:rPr>
                <w:rFonts w:ascii="Times New Roman" w:hAnsi="Times New Roman"/>
                <w:sz w:val="22"/>
                <w:szCs w:val="22"/>
                <w:lang w:val="bg-BG"/>
              </w:rPr>
              <w:t>37150,479</w:t>
            </w:r>
          </w:p>
        </w:tc>
        <w:tc>
          <w:tcPr>
            <w:tcW w:w="1417" w:type="dxa"/>
            <w:tcBorders>
              <w:top w:val="single" w:sz="4" w:space="0" w:color="auto"/>
              <w:left w:val="single" w:sz="4" w:space="0" w:color="auto"/>
              <w:bottom w:val="single" w:sz="4" w:space="0" w:color="auto"/>
              <w:right w:val="single" w:sz="4" w:space="0" w:color="auto"/>
            </w:tcBorders>
            <w:vAlign w:val="center"/>
          </w:tcPr>
          <w:p w:rsidR="00614E1B" w:rsidRPr="00C80588" w:rsidRDefault="00614E1B" w:rsidP="00DD6A4E">
            <w:pPr>
              <w:jc w:val="center"/>
              <w:rPr>
                <w:rFonts w:ascii="Times New Roman" w:hAnsi="Times New Roman"/>
                <w:sz w:val="22"/>
                <w:szCs w:val="22"/>
                <w:lang w:val="bg-BG"/>
              </w:rPr>
            </w:pPr>
            <w:r w:rsidRPr="00C80588">
              <w:rPr>
                <w:rFonts w:ascii="Times New Roman" w:hAnsi="Times New Roman"/>
                <w:sz w:val="22"/>
                <w:szCs w:val="22"/>
                <w:lang w:val="bg-BG"/>
              </w:rPr>
              <w:t>34</w:t>
            </w:r>
            <w:r w:rsidR="00DD6A4E" w:rsidRPr="00C80588">
              <w:rPr>
                <w:rFonts w:ascii="Times New Roman" w:hAnsi="Times New Roman"/>
                <w:sz w:val="22"/>
                <w:szCs w:val="22"/>
                <w:lang w:val="bg-BG"/>
              </w:rPr>
              <w:t>4</w:t>
            </w:r>
          </w:p>
        </w:tc>
        <w:tc>
          <w:tcPr>
            <w:tcW w:w="1935" w:type="dxa"/>
            <w:tcBorders>
              <w:top w:val="single" w:sz="4" w:space="0" w:color="auto"/>
              <w:left w:val="single" w:sz="4" w:space="0" w:color="auto"/>
              <w:bottom w:val="single" w:sz="4" w:space="0" w:color="auto"/>
              <w:right w:val="single" w:sz="4" w:space="0" w:color="auto"/>
            </w:tcBorders>
            <w:vAlign w:val="center"/>
          </w:tcPr>
          <w:p w:rsidR="00614E1B" w:rsidRPr="00C80588" w:rsidRDefault="00DD6A4E" w:rsidP="00DD6A4E">
            <w:pPr>
              <w:spacing w:line="276" w:lineRule="auto"/>
              <w:ind w:left="567"/>
              <w:jc w:val="both"/>
              <w:rPr>
                <w:rFonts w:ascii="Times New Roman" w:hAnsi="Times New Roman"/>
                <w:sz w:val="22"/>
                <w:szCs w:val="22"/>
                <w:lang w:val="bg-BG"/>
              </w:rPr>
            </w:pPr>
            <w:r w:rsidRPr="00C80588">
              <w:rPr>
                <w:rFonts w:ascii="Times New Roman" w:hAnsi="Times New Roman"/>
                <w:sz w:val="22"/>
                <w:szCs w:val="22"/>
                <w:lang w:val="bg-BG"/>
              </w:rPr>
              <w:t>48678,74</w:t>
            </w:r>
          </w:p>
        </w:tc>
      </w:tr>
      <w:tr w:rsidR="00C80588" w:rsidRPr="00C80588" w:rsidTr="00C306F0">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D5263D" w:rsidRPr="00C80588" w:rsidRDefault="00D5263D" w:rsidP="00D5263D">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Балчик</w:t>
            </w:r>
          </w:p>
        </w:tc>
        <w:tc>
          <w:tcPr>
            <w:tcW w:w="1843" w:type="dxa"/>
            <w:tcBorders>
              <w:top w:val="single" w:sz="4" w:space="0" w:color="auto"/>
              <w:left w:val="single" w:sz="4" w:space="0" w:color="auto"/>
              <w:bottom w:val="single" w:sz="4" w:space="0" w:color="auto"/>
              <w:right w:val="single" w:sz="4" w:space="0" w:color="auto"/>
            </w:tcBorders>
            <w:vAlign w:val="center"/>
          </w:tcPr>
          <w:p w:rsidR="00D5263D" w:rsidRPr="00C80588" w:rsidRDefault="00D5263D" w:rsidP="00D5263D">
            <w:pPr>
              <w:jc w:val="center"/>
              <w:rPr>
                <w:rFonts w:ascii="Times New Roman" w:hAnsi="Times New Roman"/>
                <w:sz w:val="22"/>
                <w:szCs w:val="22"/>
                <w:lang w:val="bg-BG"/>
              </w:rPr>
            </w:pPr>
            <w:r w:rsidRPr="00C80588">
              <w:rPr>
                <w:rFonts w:ascii="Times New Roman" w:hAnsi="Times New Roman"/>
                <w:sz w:val="22"/>
                <w:szCs w:val="22"/>
                <w:lang w:val="bg-BG"/>
              </w:rPr>
              <w:t>413</w:t>
            </w:r>
          </w:p>
        </w:tc>
        <w:tc>
          <w:tcPr>
            <w:tcW w:w="1701" w:type="dxa"/>
            <w:tcBorders>
              <w:top w:val="single" w:sz="4" w:space="0" w:color="auto"/>
              <w:left w:val="single" w:sz="4" w:space="0" w:color="auto"/>
              <w:bottom w:val="single" w:sz="4" w:space="0" w:color="auto"/>
              <w:right w:val="single" w:sz="4" w:space="0" w:color="auto"/>
            </w:tcBorders>
            <w:vAlign w:val="center"/>
          </w:tcPr>
          <w:p w:rsidR="00D5263D" w:rsidRPr="00C80588" w:rsidRDefault="00D5263D" w:rsidP="005237A3">
            <w:pPr>
              <w:jc w:val="center"/>
              <w:rPr>
                <w:rFonts w:ascii="Times New Roman" w:hAnsi="Times New Roman"/>
                <w:sz w:val="22"/>
                <w:szCs w:val="22"/>
                <w:lang w:val="bg-BG"/>
              </w:rPr>
            </w:pPr>
            <w:r w:rsidRPr="00C80588">
              <w:rPr>
                <w:rFonts w:ascii="Times New Roman" w:hAnsi="Times New Roman"/>
                <w:sz w:val="22"/>
                <w:szCs w:val="22"/>
                <w:lang w:val="bg-BG"/>
              </w:rPr>
              <w:t>37374</w:t>
            </w:r>
            <w:r w:rsidR="005237A3" w:rsidRPr="00C80588">
              <w:rPr>
                <w:rFonts w:ascii="Times New Roman" w:hAnsi="Times New Roman"/>
                <w:sz w:val="22"/>
                <w:szCs w:val="22"/>
                <w:lang w:val="bg-BG"/>
              </w:rPr>
              <w:t>,</w:t>
            </w:r>
            <w:r w:rsidRPr="00C80588">
              <w:rPr>
                <w:rFonts w:ascii="Times New Roman" w:hAnsi="Times New Roman"/>
                <w:sz w:val="22"/>
                <w:szCs w:val="22"/>
                <w:lang w:val="bg-BG"/>
              </w:rPr>
              <w:t>629</w:t>
            </w:r>
          </w:p>
        </w:tc>
        <w:tc>
          <w:tcPr>
            <w:tcW w:w="1417" w:type="dxa"/>
            <w:tcBorders>
              <w:top w:val="single" w:sz="4" w:space="0" w:color="auto"/>
              <w:left w:val="single" w:sz="4" w:space="0" w:color="auto"/>
              <w:bottom w:val="single" w:sz="4" w:space="0" w:color="auto"/>
              <w:right w:val="single" w:sz="4" w:space="0" w:color="auto"/>
            </w:tcBorders>
            <w:vAlign w:val="center"/>
          </w:tcPr>
          <w:p w:rsidR="00D5263D" w:rsidRPr="00C80588" w:rsidRDefault="00D5263D" w:rsidP="00D5263D">
            <w:pPr>
              <w:jc w:val="center"/>
              <w:rPr>
                <w:rFonts w:ascii="Times New Roman" w:hAnsi="Times New Roman"/>
                <w:sz w:val="22"/>
                <w:szCs w:val="22"/>
                <w:lang w:val="bg-BG"/>
              </w:rPr>
            </w:pPr>
            <w:r w:rsidRPr="00C80588">
              <w:rPr>
                <w:rFonts w:ascii="Times New Roman" w:hAnsi="Times New Roman"/>
                <w:sz w:val="22"/>
                <w:szCs w:val="22"/>
                <w:lang w:val="bg-BG"/>
              </w:rPr>
              <w:t>258</w:t>
            </w:r>
          </w:p>
        </w:tc>
        <w:tc>
          <w:tcPr>
            <w:tcW w:w="1935" w:type="dxa"/>
            <w:tcBorders>
              <w:top w:val="single" w:sz="4" w:space="0" w:color="auto"/>
              <w:left w:val="single" w:sz="4" w:space="0" w:color="auto"/>
              <w:bottom w:val="single" w:sz="4" w:space="0" w:color="auto"/>
              <w:right w:val="single" w:sz="4" w:space="0" w:color="auto"/>
            </w:tcBorders>
            <w:vAlign w:val="center"/>
          </w:tcPr>
          <w:p w:rsidR="00D5263D" w:rsidRPr="00C80588" w:rsidRDefault="005237A3" w:rsidP="00D5263D">
            <w:pPr>
              <w:jc w:val="center"/>
              <w:rPr>
                <w:rFonts w:ascii="Times New Roman" w:hAnsi="Times New Roman"/>
                <w:sz w:val="22"/>
                <w:szCs w:val="22"/>
                <w:lang w:val="bg-BG"/>
              </w:rPr>
            </w:pPr>
            <w:r w:rsidRPr="00C80588">
              <w:rPr>
                <w:rFonts w:ascii="Times New Roman" w:hAnsi="Times New Roman"/>
                <w:sz w:val="22"/>
                <w:szCs w:val="22"/>
                <w:lang w:val="bg-BG"/>
              </w:rPr>
              <w:t>36726,</w:t>
            </w:r>
            <w:r w:rsidR="00D5263D" w:rsidRPr="00C80588">
              <w:rPr>
                <w:rFonts w:ascii="Times New Roman" w:hAnsi="Times New Roman"/>
                <w:sz w:val="22"/>
                <w:szCs w:val="22"/>
                <w:lang w:val="bg-BG"/>
              </w:rPr>
              <w:t>360</w:t>
            </w:r>
          </w:p>
        </w:tc>
      </w:tr>
      <w:tr w:rsidR="00C80588" w:rsidRPr="00C80588" w:rsidTr="00E977BA">
        <w:trPr>
          <w:trHeight w:val="262"/>
          <w:jc w:val="center"/>
        </w:trPr>
        <w:tc>
          <w:tcPr>
            <w:tcW w:w="2693" w:type="dxa"/>
            <w:tcBorders>
              <w:top w:val="single" w:sz="4" w:space="0" w:color="auto"/>
              <w:left w:val="single" w:sz="4" w:space="0" w:color="auto"/>
              <w:bottom w:val="single" w:sz="4" w:space="0" w:color="auto"/>
              <w:right w:val="single" w:sz="4" w:space="0" w:color="auto"/>
            </w:tcBorders>
            <w:vAlign w:val="center"/>
          </w:tcPr>
          <w:p w:rsidR="00C80588" w:rsidRPr="00C80588" w:rsidRDefault="00C80588" w:rsidP="00C80588">
            <w:pPr>
              <w:overflowPunct/>
              <w:textAlignment w:val="auto"/>
              <w:rPr>
                <w:rFonts w:ascii="Times New Roman" w:hAnsi="Times New Roman"/>
                <w:b/>
                <w:sz w:val="22"/>
                <w:szCs w:val="22"/>
                <w:lang w:val="bg-BG"/>
              </w:rPr>
            </w:pPr>
            <w:r w:rsidRPr="00C80588">
              <w:rPr>
                <w:rFonts w:ascii="Times New Roman" w:hAnsi="Times New Roman"/>
                <w:b/>
                <w:sz w:val="22"/>
                <w:szCs w:val="22"/>
              </w:rPr>
              <w:t>О</w:t>
            </w:r>
            <w:r w:rsidRPr="00C80588">
              <w:rPr>
                <w:rFonts w:ascii="Times New Roman" w:hAnsi="Times New Roman"/>
                <w:b/>
                <w:sz w:val="22"/>
                <w:szCs w:val="22"/>
                <w:lang w:val="bg-BG"/>
              </w:rPr>
              <w:t>бщо</w:t>
            </w:r>
          </w:p>
        </w:tc>
        <w:tc>
          <w:tcPr>
            <w:tcW w:w="1843" w:type="dxa"/>
            <w:tcBorders>
              <w:top w:val="single" w:sz="8" w:space="0" w:color="auto"/>
              <w:left w:val="single" w:sz="8" w:space="0" w:color="auto"/>
              <w:bottom w:val="single" w:sz="8" w:space="0" w:color="000000"/>
              <w:right w:val="single" w:sz="8" w:space="0" w:color="auto"/>
            </w:tcBorders>
            <w:shd w:val="clear" w:color="auto" w:fill="auto"/>
            <w:vAlign w:val="bottom"/>
          </w:tcPr>
          <w:p w:rsidR="00C80588" w:rsidRPr="00C80588" w:rsidRDefault="00C80588" w:rsidP="00C80588">
            <w:pPr>
              <w:overflowPunct/>
              <w:autoSpaceDE/>
              <w:autoSpaceDN/>
              <w:adjustRightInd/>
              <w:jc w:val="center"/>
              <w:textAlignment w:val="auto"/>
              <w:rPr>
                <w:rFonts w:ascii="Times New Roman" w:hAnsi="Times New Roman"/>
                <w:b/>
                <w:color w:val="000000"/>
                <w:sz w:val="22"/>
                <w:szCs w:val="22"/>
              </w:rPr>
            </w:pPr>
            <w:r w:rsidRPr="00C80588">
              <w:rPr>
                <w:rFonts w:ascii="Times New Roman" w:hAnsi="Times New Roman"/>
                <w:b/>
                <w:color w:val="000000"/>
                <w:sz w:val="22"/>
                <w:szCs w:val="22"/>
              </w:rPr>
              <w:t>4714</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bottom"/>
          </w:tcPr>
          <w:p w:rsidR="00C80588" w:rsidRPr="00C80588" w:rsidRDefault="00C80588" w:rsidP="00C80588">
            <w:pPr>
              <w:jc w:val="center"/>
              <w:rPr>
                <w:rFonts w:ascii="Times New Roman" w:hAnsi="Times New Roman"/>
                <w:b/>
                <w:color w:val="000000"/>
                <w:sz w:val="22"/>
                <w:szCs w:val="22"/>
              </w:rPr>
            </w:pPr>
            <w:r w:rsidRPr="00C80588">
              <w:rPr>
                <w:rFonts w:ascii="Times New Roman" w:hAnsi="Times New Roman"/>
                <w:b/>
                <w:color w:val="000000"/>
                <w:sz w:val="22"/>
                <w:szCs w:val="22"/>
              </w:rPr>
              <w:t>952771,668</w:t>
            </w:r>
          </w:p>
        </w:tc>
        <w:tc>
          <w:tcPr>
            <w:tcW w:w="1417" w:type="dxa"/>
            <w:tcBorders>
              <w:top w:val="single" w:sz="8" w:space="0" w:color="auto"/>
              <w:left w:val="single" w:sz="8" w:space="0" w:color="auto"/>
              <w:bottom w:val="single" w:sz="8" w:space="0" w:color="000000"/>
              <w:right w:val="single" w:sz="8" w:space="0" w:color="auto"/>
            </w:tcBorders>
            <w:shd w:val="clear" w:color="auto" w:fill="auto"/>
            <w:vAlign w:val="bottom"/>
          </w:tcPr>
          <w:p w:rsidR="00C80588" w:rsidRPr="00C80588" w:rsidRDefault="00C80588" w:rsidP="00C80588">
            <w:pPr>
              <w:jc w:val="center"/>
              <w:rPr>
                <w:rFonts w:ascii="Times New Roman" w:hAnsi="Times New Roman"/>
                <w:b/>
                <w:color w:val="000000"/>
                <w:sz w:val="22"/>
                <w:szCs w:val="22"/>
              </w:rPr>
            </w:pPr>
            <w:r w:rsidRPr="00C80588">
              <w:rPr>
                <w:rFonts w:ascii="Times New Roman" w:hAnsi="Times New Roman"/>
                <w:b/>
                <w:color w:val="000000"/>
                <w:sz w:val="22"/>
                <w:szCs w:val="22"/>
              </w:rPr>
              <w:t>3689</w:t>
            </w:r>
          </w:p>
        </w:tc>
        <w:tc>
          <w:tcPr>
            <w:tcW w:w="1935" w:type="dxa"/>
            <w:tcBorders>
              <w:top w:val="single" w:sz="8" w:space="0" w:color="auto"/>
              <w:left w:val="single" w:sz="8" w:space="0" w:color="auto"/>
              <w:bottom w:val="single" w:sz="8" w:space="0" w:color="000000"/>
              <w:right w:val="single" w:sz="8" w:space="0" w:color="auto"/>
            </w:tcBorders>
            <w:shd w:val="clear" w:color="auto" w:fill="auto"/>
            <w:vAlign w:val="bottom"/>
          </w:tcPr>
          <w:p w:rsidR="00C80588" w:rsidRPr="00C80588" w:rsidRDefault="00C80588" w:rsidP="00C80588">
            <w:pPr>
              <w:jc w:val="center"/>
              <w:rPr>
                <w:rFonts w:ascii="Times New Roman" w:hAnsi="Times New Roman"/>
                <w:b/>
                <w:color w:val="000000"/>
                <w:sz w:val="22"/>
                <w:szCs w:val="22"/>
              </w:rPr>
            </w:pPr>
            <w:r w:rsidRPr="00C80588">
              <w:rPr>
                <w:rFonts w:ascii="Times New Roman" w:hAnsi="Times New Roman"/>
                <w:b/>
                <w:color w:val="000000"/>
                <w:sz w:val="22"/>
                <w:szCs w:val="22"/>
              </w:rPr>
              <w:t>346245,44</w:t>
            </w:r>
          </w:p>
        </w:tc>
      </w:tr>
    </w:tbl>
    <w:p w:rsidR="003A61FA" w:rsidRDefault="003A61FA" w:rsidP="008B3CB2">
      <w:pPr>
        <w:spacing w:line="276" w:lineRule="auto"/>
        <w:ind w:left="567"/>
        <w:jc w:val="both"/>
        <w:rPr>
          <w:rFonts w:ascii="Times New Roman" w:hAnsi="Times New Roman"/>
          <w:b/>
          <w:sz w:val="22"/>
          <w:szCs w:val="22"/>
        </w:rPr>
      </w:pPr>
    </w:p>
    <w:p w:rsidR="00473523" w:rsidRPr="00C80588" w:rsidRDefault="00473523" w:rsidP="008B3CB2">
      <w:pPr>
        <w:spacing w:line="276" w:lineRule="auto"/>
        <w:ind w:left="567"/>
        <w:jc w:val="both"/>
        <w:rPr>
          <w:rFonts w:ascii="Times New Roman" w:hAnsi="Times New Roman"/>
          <w:b/>
          <w:sz w:val="22"/>
          <w:szCs w:val="22"/>
        </w:rPr>
      </w:pPr>
    </w:p>
    <w:p w:rsidR="00B843B8" w:rsidRPr="00C80588" w:rsidRDefault="000E4C50" w:rsidP="00DD6E5E">
      <w:pPr>
        <w:spacing w:line="276" w:lineRule="auto"/>
        <w:ind w:left="567"/>
        <w:jc w:val="both"/>
        <w:rPr>
          <w:rFonts w:ascii="Times New Roman" w:hAnsi="Times New Roman"/>
          <w:b/>
          <w:sz w:val="22"/>
          <w:szCs w:val="22"/>
          <w:lang w:val="bg-BG"/>
        </w:rPr>
      </w:pPr>
      <w:r w:rsidRPr="00B61118">
        <w:rPr>
          <w:rFonts w:ascii="Times New Roman" w:hAnsi="Times New Roman"/>
          <w:b/>
          <w:bCs/>
          <w:sz w:val="22"/>
          <w:szCs w:val="22"/>
          <w:lang w:val="bg-BG"/>
        </w:rPr>
        <w:t>VІ</w:t>
      </w:r>
      <w:r w:rsidR="00512DFC" w:rsidRPr="00C80588">
        <w:rPr>
          <w:rFonts w:ascii="Times New Roman" w:hAnsi="Times New Roman"/>
          <w:b/>
          <w:sz w:val="22"/>
          <w:szCs w:val="22"/>
        </w:rPr>
        <w:t>I</w:t>
      </w:r>
      <w:r w:rsidR="00B843B8" w:rsidRPr="00C80588">
        <w:rPr>
          <w:rFonts w:ascii="Times New Roman" w:hAnsi="Times New Roman"/>
          <w:b/>
          <w:sz w:val="22"/>
          <w:szCs w:val="22"/>
          <w:lang w:val="bg-BG"/>
        </w:rPr>
        <w:t>. СП</w:t>
      </w:r>
      <w:r w:rsidR="00DD6E5E">
        <w:rPr>
          <w:rFonts w:ascii="Times New Roman" w:hAnsi="Times New Roman"/>
          <w:b/>
          <w:sz w:val="22"/>
          <w:szCs w:val="22"/>
          <w:lang w:val="bg-BG"/>
        </w:rPr>
        <w:t>ЕЦИАЛИЗИРАНИ ПРОВЕРКИ НА ТЕРЕН.</w:t>
      </w:r>
    </w:p>
    <w:p w:rsidR="008B3CB2" w:rsidRPr="00C80588" w:rsidRDefault="008B3CB2" w:rsidP="008B3CB2">
      <w:pPr>
        <w:ind w:firstLine="720"/>
        <w:jc w:val="both"/>
        <w:rPr>
          <w:rFonts w:ascii="Times New Roman" w:hAnsi="Times New Roman"/>
          <w:sz w:val="22"/>
          <w:szCs w:val="22"/>
          <w:lang w:val="bg-BG"/>
        </w:rPr>
      </w:pPr>
      <w:r w:rsidRPr="00C80588">
        <w:rPr>
          <w:rFonts w:ascii="Times New Roman" w:hAnsi="Times New Roman"/>
          <w:sz w:val="22"/>
          <w:szCs w:val="22"/>
          <w:lang w:val="bg-BG"/>
        </w:rPr>
        <w:t>През 202</w:t>
      </w:r>
      <w:r w:rsidR="00B9118A" w:rsidRPr="00C80588">
        <w:rPr>
          <w:rFonts w:ascii="Times New Roman" w:hAnsi="Times New Roman"/>
          <w:sz w:val="22"/>
          <w:szCs w:val="22"/>
          <w:lang w:val="bg-BG"/>
        </w:rPr>
        <w:t>1</w:t>
      </w:r>
      <w:r w:rsidRPr="00C80588">
        <w:rPr>
          <w:rFonts w:ascii="Times New Roman" w:hAnsi="Times New Roman"/>
          <w:sz w:val="22"/>
          <w:szCs w:val="22"/>
          <w:lang w:val="bg-BG"/>
        </w:rPr>
        <w:t xml:space="preserve"> г. се извърши самолетно заснемане на област Добрич, с цел актуализиране на ЦОФК, поради което бяха извършени специализирани проверки на терен на </w:t>
      </w:r>
      <w:r w:rsidR="00B9118A" w:rsidRPr="00C80588">
        <w:rPr>
          <w:rFonts w:ascii="Times New Roman" w:hAnsi="Times New Roman"/>
          <w:sz w:val="22"/>
          <w:szCs w:val="22"/>
          <w:lang w:val="bg-BG"/>
        </w:rPr>
        <w:t xml:space="preserve">следните </w:t>
      </w:r>
      <w:r w:rsidRPr="00C80588">
        <w:rPr>
          <w:rFonts w:ascii="Times New Roman" w:hAnsi="Times New Roman"/>
          <w:sz w:val="22"/>
          <w:szCs w:val="22"/>
          <w:lang w:val="bg-BG"/>
        </w:rPr>
        <w:t xml:space="preserve">физически блока </w:t>
      </w:r>
    </w:p>
    <w:p w:rsidR="00FD1415" w:rsidRDefault="00FD1415" w:rsidP="008B3CB2">
      <w:pPr>
        <w:ind w:firstLine="720"/>
        <w:jc w:val="both"/>
        <w:rPr>
          <w:rFonts w:ascii="Times New Roman" w:hAnsi="Times New Roman"/>
          <w:b/>
          <w:sz w:val="22"/>
          <w:szCs w:val="22"/>
          <w:lang w:val="bg-BG"/>
        </w:rPr>
      </w:pPr>
    </w:p>
    <w:tbl>
      <w:tblPr>
        <w:tblW w:w="6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701"/>
        <w:gridCol w:w="1276"/>
        <w:gridCol w:w="1559"/>
      </w:tblGrid>
      <w:tr w:rsidR="006F5EF1" w:rsidRPr="00C80588" w:rsidTr="006B1017">
        <w:trPr>
          <w:trHeight w:val="315"/>
          <w:jc w:val="center"/>
        </w:trPr>
        <w:tc>
          <w:tcPr>
            <w:tcW w:w="6204" w:type="dxa"/>
            <w:gridSpan w:val="4"/>
            <w:shd w:val="clear" w:color="auto" w:fill="auto"/>
            <w:vAlign w:val="center"/>
          </w:tcPr>
          <w:p w:rsidR="006F5EF1" w:rsidRPr="00C80588" w:rsidRDefault="006F5EF1" w:rsidP="006F5EF1">
            <w:pPr>
              <w:ind w:firstLine="720"/>
              <w:jc w:val="center"/>
              <w:rPr>
                <w:rFonts w:ascii="Times New Roman" w:hAnsi="Times New Roman"/>
                <w:b/>
                <w:sz w:val="22"/>
                <w:szCs w:val="22"/>
                <w:lang w:val="bg-BG"/>
              </w:rPr>
            </w:pPr>
            <w:r>
              <w:rPr>
                <w:rFonts w:ascii="Times New Roman" w:hAnsi="Times New Roman"/>
                <w:b/>
                <w:sz w:val="22"/>
                <w:szCs w:val="22"/>
                <w:lang w:val="bg-BG"/>
              </w:rPr>
              <w:t>ТЕРЕННИ ПРОВЕРКИ</w:t>
            </w:r>
          </w:p>
        </w:tc>
      </w:tr>
      <w:tr w:rsidR="006F5EF1" w:rsidRPr="00C80588" w:rsidTr="006F5EF1">
        <w:trPr>
          <w:trHeight w:val="315"/>
          <w:jc w:val="center"/>
        </w:trPr>
        <w:tc>
          <w:tcPr>
            <w:tcW w:w="1668" w:type="dxa"/>
            <w:shd w:val="clear" w:color="auto" w:fill="auto"/>
            <w:vAlign w:val="center"/>
          </w:tcPr>
          <w:p w:rsidR="006F5EF1" w:rsidRPr="00C80588" w:rsidRDefault="006F5EF1" w:rsidP="00C306F0">
            <w:pPr>
              <w:overflowPunct/>
              <w:autoSpaceDE/>
              <w:autoSpaceDN/>
              <w:adjustRightInd/>
              <w:jc w:val="center"/>
              <w:textAlignment w:val="auto"/>
              <w:rPr>
                <w:rFonts w:ascii="Times New Roman" w:hAnsi="Times New Roman"/>
                <w:b/>
                <w:sz w:val="22"/>
                <w:szCs w:val="22"/>
                <w:lang w:val="bg-BG"/>
              </w:rPr>
            </w:pPr>
            <w:r w:rsidRPr="00C80588">
              <w:rPr>
                <w:rFonts w:ascii="Times New Roman" w:hAnsi="Times New Roman"/>
                <w:b/>
                <w:sz w:val="22"/>
                <w:szCs w:val="22"/>
                <w:lang w:val="bg-BG"/>
              </w:rPr>
              <w:t>ОСЗ</w:t>
            </w:r>
          </w:p>
        </w:tc>
        <w:tc>
          <w:tcPr>
            <w:tcW w:w="1701" w:type="dxa"/>
            <w:shd w:val="clear" w:color="auto" w:fill="auto"/>
            <w:noWrap/>
            <w:vAlign w:val="center"/>
          </w:tcPr>
          <w:p w:rsidR="006F5EF1" w:rsidRPr="00C80588" w:rsidRDefault="006F5EF1" w:rsidP="00C306F0">
            <w:pPr>
              <w:overflowPunct/>
              <w:autoSpaceDE/>
              <w:autoSpaceDN/>
              <w:adjustRightInd/>
              <w:jc w:val="center"/>
              <w:textAlignment w:val="auto"/>
              <w:rPr>
                <w:rFonts w:ascii="Times New Roman" w:hAnsi="Times New Roman"/>
                <w:b/>
                <w:sz w:val="22"/>
                <w:szCs w:val="22"/>
                <w:lang w:val="bg-BG"/>
              </w:rPr>
            </w:pPr>
            <w:r w:rsidRPr="00C80588">
              <w:rPr>
                <w:rFonts w:ascii="Times New Roman" w:hAnsi="Times New Roman"/>
                <w:b/>
                <w:sz w:val="22"/>
                <w:szCs w:val="22"/>
              </w:rPr>
              <w:t>201</w:t>
            </w:r>
            <w:r w:rsidRPr="00C80588">
              <w:rPr>
                <w:rFonts w:ascii="Times New Roman" w:hAnsi="Times New Roman"/>
                <w:b/>
                <w:sz w:val="22"/>
                <w:szCs w:val="22"/>
                <w:lang w:val="bg-BG"/>
              </w:rPr>
              <w:t>9 год.</w:t>
            </w:r>
          </w:p>
        </w:tc>
        <w:tc>
          <w:tcPr>
            <w:tcW w:w="1276" w:type="dxa"/>
            <w:shd w:val="clear" w:color="auto" w:fill="auto"/>
            <w:noWrap/>
            <w:vAlign w:val="center"/>
          </w:tcPr>
          <w:p w:rsidR="006F5EF1" w:rsidRPr="00C80588" w:rsidRDefault="006F5EF1" w:rsidP="00C306F0">
            <w:pPr>
              <w:overflowPunct/>
              <w:autoSpaceDE/>
              <w:autoSpaceDN/>
              <w:adjustRightInd/>
              <w:jc w:val="center"/>
              <w:textAlignment w:val="auto"/>
              <w:rPr>
                <w:rFonts w:ascii="Times New Roman" w:hAnsi="Times New Roman"/>
                <w:b/>
                <w:sz w:val="22"/>
                <w:szCs w:val="22"/>
                <w:lang w:val="bg-BG"/>
              </w:rPr>
            </w:pPr>
            <w:r w:rsidRPr="00C80588">
              <w:rPr>
                <w:rFonts w:ascii="Times New Roman" w:hAnsi="Times New Roman"/>
                <w:b/>
                <w:sz w:val="22"/>
                <w:szCs w:val="22"/>
                <w:lang w:val="bg-BG"/>
              </w:rPr>
              <w:t>2020 год.</w:t>
            </w:r>
          </w:p>
        </w:tc>
        <w:tc>
          <w:tcPr>
            <w:tcW w:w="1559" w:type="dxa"/>
          </w:tcPr>
          <w:p w:rsidR="006F5EF1" w:rsidRPr="00C80588" w:rsidRDefault="006F5EF1" w:rsidP="00C306F0">
            <w:pPr>
              <w:overflowPunct/>
              <w:autoSpaceDE/>
              <w:autoSpaceDN/>
              <w:adjustRightInd/>
              <w:jc w:val="center"/>
              <w:textAlignment w:val="auto"/>
              <w:rPr>
                <w:rFonts w:ascii="Times New Roman" w:hAnsi="Times New Roman"/>
                <w:b/>
                <w:sz w:val="22"/>
                <w:szCs w:val="22"/>
                <w:lang w:val="bg-BG"/>
              </w:rPr>
            </w:pPr>
            <w:r w:rsidRPr="00C80588">
              <w:rPr>
                <w:rFonts w:ascii="Times New Roman" w:hAnsi="Times New Roman"/>
                <w:b/>
                <w:sz w:val="22"/>
                <w:szCs w:val="22"/>
                <w:lang w:val="bg-BG"/>
              </w:rPr>
              <w:t>2021</w:t>
            </w:r>
          </w:p>
        </w:tc>
      </w:tr>
      <w:tr w:rsidR="006F5EF1" w:rsidRPr="00C80588" w:rsidTr="006F5EF1">
        <w:trPr>
          <w:trHeight w:val="225"/>
          <w:jc w:val="center"/>
        </w:trPr>
        <w:tc>
          <w:tcPr>
            <w:tcW w:w="1668" w:type="dxa"/>
            <w:shd w:val="clear" w:color="auto" w:fill="auto"/>
          </w:tcPr>
          <w:p w:rsidR="006F5EF1" w:rsidRPr="00C80588" w:rsidRDefault="006F5EF1" w:rsidP="00C306F0">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Добричка</w:t>
            </w:r>
          </w:p>
        </w:tc>
        <w:tc>
          <w:tcPr>
            <w:tcW w:w="1701" w:type="dxa"/>
            <w:shd w:val="clear" w:color="auto" w:fill="auto"/>
            <w:noWrap/>
            <w:vAlign w:val="bottom"/>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0</w:t>
            </w:r>
          </w:p>
        </w:tc>
        <w:tc>
          <w:tcPr>
            <w:tcW w:w="1276" w:type="dxa"/>
            <w:shd w:val="clear" w:color="auto" w:fill="auto"/>
            <w:noWrap/>
            <w:vAlign w:val="bottom"/>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0</w:t>
            </w:r>
          </w:p>
        </w:tc>
        <w:tc>
          <w:tcPr>
            <w:tcW w:w="1559" w:type="dxa"/>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204</w:t>
            </w:r>
          </w:p>
        </w:tc>
      </w:tr>
      <w:tr w:rsidR="006F5EF1" w:rsidRPr="00C80588" w:rsidTr="006F5EF1">
        <w:trPr>
          <w:trHeight w:val="272"/>
          <w:jc w:val="center"/>
        </w:trPr>
        <w:tc>
          <w:tcPr>
            <w:tcW w:w="1668" w:type="dxa"/>
            <w:shd w:val="clear" w:color="auto" w:fill="auto"/>
            <w:noWrap/>
          </w:tcPr>
          <w:p w:rsidR="006F5EF1" w:rsidRPr="00C80588" w:rsidRDefault="006F5EF1" w:rsidP="00C306F0">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Ген.Тошево</w:t>
            </w:r>
          </w:p>
        </w:tc>
        <w:tc>
          <w:tcPr>
            <w:tcW w:w="1701" w:type="dxa"/>
            <w:shd w:val="clear" w:color="auto" w:fill="auto"/>
            <w:noWrap/>
            <w:vAlign w:val="bottom"/>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0</w:t>
            </w:r>
          </w:p>
        </w:tc>
        <w:tc>
          <w:tcPr>
            <w:tcW w:w="1276" w:type="dxa"/>
            <w:shd w:val="clear" w:color="auto" w:fill="auto"/>
            <w:noWrap/>
            <w:vAlign w:val="bottom"/>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328</w:t>
            </w:r>
          </w:p>
        </w:tc>
        <w:tc>
          <w:tcPr>
            <w:tcW w:w="1559" w:type="dxa"/>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251</w:t>
            </w:r>
          </w:p>
        </w:tc>
      </w:tr>
      <w:tr w:rsidR="006F5EF1" w:rsidRPr="00C80588" w:rsidTr="006F5EF1">
        <w:trPr>
          <w:trHeight w:val="261"/>
          <w:jc w:val="center"/>
        </w:trPr>
        <w:tc>
          <w:tcPr>
            <w:tcW w:w="1668" w:type="dxa"/>
            <w:shd w:val="clear" w:color="auto" w:fill="auto"/>
            <w:noWrap/>
          </w:tcPr>
          <w:p w:rsidR="006F5EF1" w:rsidRPr="00C80588" w:rsidRDefault="006F5EF1" w:rsidP="00C306F0">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Тервел</w:t>
            </w:r>
          </w:p>
        </w:tc>
        <w:tc>
          <w:tcPr>
            <w:tcW w:w="1701" w:type="dxa"/>
            <w:shd w:val="clear" w:color="auto" w:fill="auto"/>
            <w:noWrap/>
            <w:vAlign w:val="bottom"/>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0</w:t>
            </w:r>
          </w:p>
        </w:tc>
        <w:tc>
          <w:tcPr>
            <w:tcW w:w="1276" w:type="dxa"/>
            <w:shd w:val="clear" w:color="auto" w:fill="auto"/>
            <w:noWrap/>
            <w:vAlign w:val="bottom"/>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94</w:t>
            </w:r>
          </w:p>
        </w:tc>
        <w:tc>
          <w:tcPr>
            <w:tcW w:w="1559" w:type="dxa"/>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63</w:t>
            </w:r>
          </w:p>
        </w:tc>
      </w:tr>
      <w:tr w:rsidR="006F5EF1" w:rsidRPr="00C80588" w:rsidTr="006F5EF1">
        <w:trPr>
          <w:trHeight w:val="70"/>
          <w:jc w:val="center"/>
        </w:trPr>
        <w:tc>
          <w:tcPr>
            <w:tcW w:w="1668" w:type="dxa"/>
            <w:shd w:val="clear" w:color="auto" w:fill="auto"/>
            <w:noWrap/>
          </w:tcPr>
          <w:p w:rsidR="006F5EF1" w:rsidRPr="00C80588" w:rsidRDefault="006F5EF1" w:rsidP="001F30A4">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Крушари</w:t>
            </w:r>
          </w:p>
        </w:tc>
        <w:tc>
          <w:tcPr>
            <w:tcW w:w="1701" w:type="dxa"/>
            <w:shd w:val="clear" w:color="auto" w:fill="auto"/>
            <w:noWrap/>
            <w:vAlign w:val="bottom"/>
          </w:tcPr>
          <w:p w:rsidR="006F5EF1" w:rsidRPr="00C80588" w:rsidRDefault="006F5EF1" w:rsidP="001F30A4">
            <w:pPr>
              <w:jc w:val="center"/>
              <w:rPr>
                <w:rFonts w:ascii="Times New Roman" w:hAnsi="Times New Roman"/>
                <w:sz w:val="22"/>
                <w:szCs w:val="22"/>
                <w:lang w:val="bg-BG"/>
              </w:rPr>
            </w:pPr>
            <w:r w:rsidRPr="00C80588">
              <w:rPr>
                <w:rFonts w:ascii="Times New Roman" w:hAnsi="Times New Roman"/>
                <w:sz w:val="22"/>
                <w:szCs w:val="22"/>
                <w:lang w:val="bg-BG"/>
              </w:rPr>
              <w:t>0</w:t>
            </w:r>
          </w:p>
        </w:tc>
        <w:tc>
          <w:tcPr>
            <w:tcW w:w="1276" w:type="dxa"/>
            <w:shd w:val="clear" w:color="auto" w:fill="auto"/>
            <w:noWrap/>
            <w:vAlign w:val="bottom"/>
          </w:tcPr>
          <w:p w:rsidR="006F5EF1" w:rsidRPr="00C80588" w:rsidRDefault="006F5EF1" w:rsidP="001F30A4">
            <w:pPr>
              <w:jc w:val="center"/>
              <w:rPr>
                <w:rFonts w:ascii="Times New Roman" w:hAnsi="Times New Roman"/>
                <w:sz w:val="22"/>
                <w:szCs w:val="22"/>
                <w:lang w:val="bg-BG"/>
              </w:rPr>
            </w:pPr>
            <w:r w:rsidRPr="00C80588">
              <w:rPr>
                <w:rFonts w:ascii="Times New Roman" w:hAnsi="Times New Roman"/>
                <w:sz w:val="22"/>
                <w:szCs w:val="22"/>
                <w:lang w:val="bg-BG"/>
              </w:rPr>
              <w:t>14</w:t>
            </w:r>
          </w:p>
        </w:tc>
        <w:tc>
          <w:tcPr>
            <w:tcW w:w="1559" w:type="dxa"/>
          </w:tcPr>
          <w:p w:rsidR="006F5EF1" w:rsidRPr="00C80588" w:rsidRDefault="006F5EF1" w:rsidP="001F30A4">
            <w:pPr>
              <w:jc w:val="center"/>
              <w:rPr>
                <w:rFonts w:ascii="Times New Roman" w:hAnsi="Times New Roman"/>
                <w:sz w:val="22"/>
                <w:szCs w:val="22"/>
              </w:rPr>
            </w:pPr>
            <w:r w:rsidRPr="00C80588">
              <w:rPr>
                <w:rFonts w:ascii="Times New Roman" w:hAnsi="Times New Roman"/>
                <w:sz w:val="22"/>
                <w:szCs w:val="22"/>
              </w:rPr>
              <w:t>37</w:t>
            </w:r>
          </w:p>
        </w:tc>
      </w:tr>
      <w:tr w:rsidR="006F5EF1" w:rsidRPr="00C80588" w:rsidTr="006F5EF1">
        <w:trPr>
          <w:trHeight w:val="211"/>
          <w:jc w:val="center"/>
        </w:trPr>
        <w:tc>
          <w:tcPr>
            <w:tcW w:w="1668" w:type="dxa"/>
            <w:shd w:val="clear" w:color="auto" w:fill="auto"/>
            <w:noWrap/>
          </w:tcPr>
          <w:p w:rsidR="006F5EF1" w:rsidRPr="00C80588" w:rsidRDefault="006F5EF1" w:rsidP="00C306F0">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Шабла</w:t>
            </w:r>
          </w:p>
        </w:tc>
        <w:tc>
          <w:tcPr>
            <w:tcW w:w="1701" w:type="dxa"/>
            <w:shd w:val="clear" w:color="auto" w:fill="auto"/>
            <w:noWrap/>
            <w:vAlign w:val="bottom"/>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0</w:t>
            </w:r>
          </w:p>
        </w:tc>
        <w:tc>
          <w:tcPr>
            <w:tcW w:w="1276" w:type="dxa"/>
            <w:shd w:val="clear" w:color="auto" w:fill="auto"/>
            <w:noWrap/>
            <w:vAlign w:val="bottom"/>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6</w:t>
            </w:r>
          </w:p>
        </w:tc>
        <w:tc>
          <w:tcPr>
            <w:tcW w:w="1559" w:type="dxa"/>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20</w:t>
            </w:r>
          </w:p>
        </w:tc>
      </w:tr>
      <w:tr w:rsidR="006F5EF1" w:rsidRPr="00C80588" w:rsidTr="006F5EF1">
        <w:trPr>
          <w:trHeight w:val="272"/>
          <w:jc w:val="center"/>
        </w:trPr>
        <w:tc>
          <w:tcPr>
            <w:tcW w:w="1668" w:type="dxa"/>
            <w:shd w:val="clear" w:color="auto" w:fill="auto"/>
            <w:noWrap/>
          </w:tcPr>
          <w:p w:rsidR="006F5EF1" w:rsidRPr="00C80588" w:rsidRDefault="006F5EF1" w:rsidP="00C306F0">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Каварна</w:t>
            </w:r>
          </w:p>
        </w:tc>
        <w:tc>
          <w:tcPr>
            <w:tcW w:w="1701" w:type="dxa"/>
            <w:shd w:val="clear" w:color="auto" w:fill="auto"/>
            <w:noWrap/>
            <w:vAlign w:val="bottom"/>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0</w:t>
            </w:r>
          </w:p>
        </w:tc>
        <w:tc>
          <w:tcPr>
            <w:tcW w:w="1276" w:type="dxa"/>
            <w:shd w:val="clear" w:color="auto" w:fill="auto"/>
            <w:noWrap/>
            <w:vAlign w:val="bottom"/>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31</w:t>
            </w:r>
          </w:p>
        </w:tc>
        <w:tc>
          <w:tcPr>
            <w:tcW w:w="1559" w:type="dxa"/>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63</w:t>
            </w:r>
          </w:p>
        </w:tc>
      </w:tr>
      <w:tr w:rsidR="006F5EF1" w:rsidRPr="00C80588" w:rsidTr="006F5EF1">
        <w:trPr>
          <w:trHeight w:val="223"/>
          <w:jc w:val="center"/>
        </w:trPr>
        <w:tc>
          <w:tcPr>
            <w:tcW w:w="1668" w:type="dxa"/>
            <w:shd w:val="clear" w:color="auto" w:fill="auto"/>
            <w:noWrap/>
          </w:tcPr>
          <w:p w:rsidR="006F5EF1" w:rsidRPr="00C80588" w:rsidRDefault="006F5EF1" w:rsidP="00C306F0">
            <w:pPr>
              <w:overflowPunct/>
              <w:textAlignment w:val="auto"/>
              <w:rPr>
                <w:rFonts w:ascii="Times New Roman" w:hAnsi="Times New Roman"/>
                <w:b/>
                <w:sz w:val="22"/>
                <w:szCs w:val="22"/>
                <w:lang w:val="bg-BG"/>
              </w:rPr>
            </w:pPr>
            <w:r w:rsidRPr="00C80588">
              <w:rPr>
                <w:rFonts w:ascii="Times New Roman" w:hAnsi="Times New Roman"/>
                <w:b/>
                <w:sz w:val="22"/>
                <w:szCs w:val="22"/>
                <w:lang w:val="bg-BG"/>
              </w:rPr>
              <w:t>Балчик</w:t>
            </w:r>
          </w:p>
        </w:tc>
        <w:tc>
          <w:tcPr>
            <w:tcW w:w="1701" w:type="dxa"/>
            <w:shd w:val="clear" w:color="auto" w:fill="auto"/>
            <w:noWrap/>
            <w:vAlign w:val="bottom"/>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3</w:t>
            </w:r>
          </w:p>
        </w:tc>
        <w:tc>
          <w:tcPr>
            <w:tcW w:w="1276" w:type="dxa"/>
            <w:shd w:val="clear" w:color="auto" w:fill="auto"/>
            <w:noWrap/>
            <w:vAlign w:val="bottom"/>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62</w:t>
            </w:r>
          </w:p>
        </w:tc>
        <w:tc>
          <w:tcPr>
            <w:tcW w:w="1559" w:type="dxa"/>
          </w:tcPr>
          <w:p w:rsidR="006F5EF1" w:rsidRPr="00C80588" w:rsidRDefault="006F5EF1" w:rsidP="00C306F0">
            <w:pPr>
              <w:jc w:val="center"/>
              <w:rPr>
                <w:rFonts w:ascii="Times New Roman" w:hAnsi="Times New Roman"/>
                <w:sz w:val="22"/>
                <w:szCs w:val="22"/>
                <w:lang w:val="bg-BG"/>
              </w:rPr>
            </w:pPr>
            <w:r w:rsidRPr="00C80588">
              <w:rPr>
                <w:rFonts w:ascii="Times New Roman" w:hAnsi="Times New Roman"/>
                <w:sz w:val="22"/>
                <w:szCs w:val="22"/>
                <w:lang w:val="bg-BG"/>
              </w:rPr>
              <w:t>62</w:t>
            </w:r>
          </w:p>
        </w:tc>
      </w:tr>
      <w:tr w:rsidR="006F5EF1" w:rsidRPr="00C80588" w:rsidTr="006F5EF1">
        <w:trPr>
          <w:trHeight w:val="315"/>
          <w:jc w:val="center"/>
        </w:trPr>
        <w:tc>
          <w:tcPr>
            <w:tcW w:w="1668" w:type="dxa"/>
            <w:shd w:val="clear" w:color="auto" w:fill="auto"/>
            <w:noWrap/>
            <w:vAlign w:val="center"/>
          </w:tcPr>
          <w:p w:rsidR="006F5EF1" w:rsidRPr="00C80588" w:rsidRDefault="006F5EF1" w:rsidP="00C306F0">
            <w:pPr>
              <w:overflowPunct/>
              <w:autoSpaceDE/>
              <w:autoSpaceDN/>
              <w:adjustRightInd/>
              <w:jc w:val="both"/>
              <w:textAlignment w:val="auto"/>
              <w:rPr>
                <w:rFonts w:ascii="Times New Roman" w:hAnsi="Times New Roman"/>
                <w:b/>
                <w:sz w:val="22"/>
                <w:szCs w:val="22"/>
                <w:lang w:val="bg-BG"/>
              </w:rPr>
            </w:pPr>
            <w:r w:rsidRPr="00C80588">
              <w:rPr>
                <w:rFonts w:ascii="Times New Roman" w:hAnsi="Times New Roman"/>
                <w:b/>
                <w:sz w:val="22"/>
                <w:szCs w:val="22"/>
                <w:lang w:val="bg-BG"/>
              </w:rPr>
              <w:t>Общо</w:t>
            </w:r>
          </w:p>
        </w:tc>
        <w:tc>
          <w:tcPr>
            <w:tcW w:w="1701" w:type="dxa"/>
            <w:tcBorders>
              <w:top w:val="nil"/>
              <w:left w:val="nil"/>
              <w:bottom w:val="single" w:sz="8" w:space="0" w:color="auto"/>
              <w:right w:val="single" w:sz="8" w:space="0" w:color="auto"/>
            </w:tcBorders>
            <w:shd w:val="clear" w:color="auto" w:fill="auto"/>
            <w:noWrap/>
            <w:vAlign w:val="center"/>
          </w:tcPr>
          <w:p w:rsidR="006F5EF1" w:rsidRPr="00C80588" w:rsidRDefault="006F5EF1" w:rsidP="00C306F0">
            <w:pPr>
              <w:jc w:val="center"/>
              <w:rPr>
                <w:rFonts w:ascii="Times New Roman" w:hAnsi="Times New Roman"/>
                <w:b/>
                <w:sz w:val="22"/>
                <w:szCs w:val="22"/>
                <w:lang w:val="bg-BG"/>
              </w:rPr>
            </w:pPr>
            <w:r w:rsidRPr="00C80588">
              <w:rPr>
                <w:rFonts w:ascii="Times New Roman" w:hAnsi="Times New Roman"/>
                <w:b/>
                <w:sz w:val="22"/>
                <w:szCs w:val="22"/>
                <w:lang w:val="bg-BG"/>
              </w:rPr>
              <w:t>3</w:t>
            </w:r>
          </w:p>
        </w:tc>
        <w:tc>
          <w:tcPr>
            <w:tcW w:w="1276" w:type="dxa"/>
            <w:tcBorders>
              <w:top w:val="nil"/>
              <w:left w:val="nil"/>
              <w:bottom w:val="single" w:sz="8" w:space="0" w:color="auto"/>
              <w:right w:val="single" w:sz="8" w:space="0" w:color="auto"/>
            </w:tcBorders>
            <w:shd w:val="clear" w:color="auto" w:fill="auto"/>
            <w:noWrap/>
            <w:vAlign w:val="center"/>
          </w:tcPr>
          <w:p w:rsidR="006F5EF1" w:rsidRPr="00C80588" w:rsidRDefault="006F5EF1" w:rsidP="00C306F0">
            <w:pPr>
              <w:jc w:val="center"/>
              <w:rPr>
                <w:rFonts w:ascii="Times New Roman" w:hAnsi="Times New Roman"/>
                <w:b/>
                <w:sz w:val="22"/>
                <w:szCs w:val="22"/>
                <w:lang w:val="bg-BG"/>
              </w:rPr>
            </w:pPr>
            <w:r w:rsidRPr="00C80588">
              <w:rPr>
                <w:rFonts w:ascii="Times New Roman" w:hAnsi="Times New Roman"/>
                <w:b/>
                <w:sz w:val="22"/>
                <w:szCs w:val="22"/>
                <w:lang w:val="bg-BG"/>
              </w:rPr>
              <w:t>535</w:t>
            </w:r>
          </w:p>
        </w:tc>
        <w:tc>
          <w:tcPr>
            <w:tcW w:w="1559" w:type="dxa"/>
            <w:tcBorders>
              <w:top w:val="nil"/>
              <w:left w:val="nil"/>
              <w:bottom w:val="single" w:sz="8" w:space="0" w:color="auto"/>
              <w:right w:val="single" w:sz="8" w:space="0" w:color="auto"/>
            </w:tcBorders>
          </w:tcPr>
          <w:p w:rsidR="006F5EF1" w:rsidRPr="00C80588" w:rsidRDefault="006F5EF1" w:rsidP="00C306F0">
            <w:pPr>
              <w:jc w:val="center"/>
              <w:rPr>
                <w:rFonts w:ascii="Times New Roman" w:hAnsi="Times New Roman"/>
                <w:b/>
                <w:sz w:val="22"/>
                <w:szCs w:val="22"/>
                <w:lang w:val="bg-BG"/>
              </w:rPr>
            </w:pPr>
            <w:r w:rsidRPr="00C80588">
              <w:rPr>
                <w:rFonts w:ascii="Times New Roman" w:hAnsi="Times New Roman"/>
                <w:b/>
                <w:sz w:val="22"/>
                <w:szCs w:val="22"/>
                <w:lang w:val="bg-BG"/>
              </w:rPr>
              <w:t>700</w:t>
            </w:r>
          </w:p>
        </w:tc>
      </w:tr>
    </w:tbl>
    <w:p w:rsidR="006F5EF1" w:rsidRDefault="006F5EF1" w:rsidP="008B3CB2">
      <w:pPr>
        <w:ind w:firstLine="720"/>
        <w:jc w:val="both"/>
        <w:rPr>
          <w:rFonts w:ascii="Times New Roman" w:hAnsi="Times New Roman"/>
          <w:sz w:val="22"/>
          <w:szCs w:val="22"/>
          <w:lang w:val="bg-BG"/>
        </w:rPr>
      </w:pPr>
    </w:p>
    <w:p w:rsidR="008B3CB2" w:rsidRPr="008B3CB2" w:rsidRDefault="008B3CB2" w:rsidP="008B3CB2">
      <w:pPr>
        <w:ind w:firstLine="720"/>
        <w:jc w:val="both"/>
        <w:rPr>
          <w:rFonts w:ascii="Times New Roman" w:hAnsi="Times New Roman"/>
          <w:sz w:val="22"/>
          <w:szCs w:val="22"/>
          <w:lang w:val="bg-BG"/>
        </w:rPr>
      </w:pPr>
      <w:r w:rsidRPr="008B3CB2">
        <w:rPr>
          <w:rFonts w:ascii="Times New Roman" w:hAnsi="Times New Roman"/>
          <w:sz w:val="22"/>
          <w:szCs w:val="22"/>
          <w:lang w:val="bg-BG"/>
        </w:rPr>
        <w:lastRenderedPageBreak/>
        <w:t>Общинск</w:t>
      </w:r>
      <w:r w:rsidR="00FE0FE0">
        <w:rPr>
          <w:rFonts w:ascii="Times New Roman" w:hAnsi="Times New Roman"/>
          <w:sz w:val="22"/>
          <w:szCs w:val="22"/>
          <w:lang w:val="bg-BG"/>
        </w:rPr>
        <w:t>и</w:t>
      </w:r>
      <w:r w:rsidRPr="008B3CB2">
        <w:rPr>
          <w:rFonts w:ascii="Times New Roman" w:hAnsi="Times New Roman"/>
          <w:sz w:val="22"/>
          <w:szCs w:val="22"/>
          <w:lang w:val="bg-BG"/>
        </w:rPr>
        <w:t>т</w:t>
      </w:r>
      <w:r w:rsidR="00FE0FE0">
        <w:rPr>
          <w:rFonts w:ascii="Times New Roman" w:hAnsi="Times New Roman"/>
          <w:sz w:val="22"/>
          <w:szCs w:val="22"/>
          <w:lang w:val="bg-BG"/>
        </w:rPr>
        <w:t>е</w:t>
      </w:r>
      <w:r w:rsidRPr="008B3CB2">
        <w:rPr>
          <w:rFonts w:ascii="Times New Roman" w:hAnsi="Times New Roman"/>
          <w:sz w:val="22"/>
          <w:szCs w:val="22"/>
          <w:lang w:val="bg-BG"/>
        </w:rPr>
        <w:t xml:space="preserve"> служб</w:t>
      </w:r>
      <w:r w:rsidR="00FE0FE0">
        <w:rPr>
          <w:rFonts w:ascii="Times New Roman" w:hAnsi="Times New Roman"/>
          <w:sz w:val="22"/>
          <w:szCs w:val="22"/>
          <w:lang w:val="bg-BG"/>
        </w:rPr>
        <w:t>и</w:t>
      </w:r>
      <w:r w:rsidRPr="008B3CB2">
        <w:rPr>
          <w:rFonts w:ascii="Times New Roman" w:hAnsi="Times New Roman"/>
          <w:sz w:val="22"/>
          <w:szCs w:val="22"/>
          <w:lang w:val="bg-BG"/>
        </w:rPr>
        <w:t xml:space="preserve"> по земеделие коректно и отговорно изпълни</w:t>
      </w:r>
      <w:r w:rsidR="00FE0FE0">
        <w:rPr>
          <w:rFonts w:ascii="Times New Roman" w:hAnsi="Times New Roman"/>
          <w:sz w:val="22"/>
          <w:szCs w:val="22"/>
          <w:lang w:val="bg-BG"/>
        </w:rPr>
        <w:t>ха</w:t>
      </w:r>
      <w:r w:rsidRPr="008B3CB2">
        <w:rPr>
          <w:rFonts w:ascii="Times New Roman" w:hAnsi="Times New Roman"/>
          <w:sz w:val="22"/>
          <w:szCs w:val="22"/>
          <w:lang w:val="bg-BG"/>
        </w:rPr>
        <w:t xml:space="preserve"> задълженията си, изготви</w:t>
      </w:r>
      <w:r w:rsidR="00FE0FE0">
        <w:rPr>
          <w:rFonts w:ascii="Times New Roman" w:hAnsi="Times New Roman"/>
          <w:sz w:val="22"/>
          <w:szCs w:val="22"/>
          <w:lang w:val="bg-BG"/>
        </w:rPr>
        <w:t>ха</w:t>
      </w:r>
      <w:r w:rsidRPr="008B3CB2">
        <w:rPr>
          <w:rFonts w:ascii="Times New Roman" w:hAnsi="Times New Roman"/>
          <w:sz w:val="22"/>
          <w:szCs w:val="22"/>
          <w:lang w:val="bg-BG"/>
        </w:rPr>
        <w:t xml:space="preserve"> в срок протоколи с констатациите от извършените през деня проверки на място и заедно с направените измервания, снимки и с</w:t>
      </w:r>
      <w:r w:rsidR="00FE0FE0">
        <w:rPr>
          <w:rFonts w:ascii="Times New Roman" w:hAnsi="Times New Roman"/>
          <w:sz w:val="22"/>
          <w:szCs w:val="22"/>
          <w:lang w:val="bg-BG"/>
        </w:rPr>
        <w:t>канирана работна карта ги въведоха</w:t>
      </w:r>
      <w:r w:rsidRPr="008B3CB2">
        <w:rPr>
          <w:rFonts w:ascii="Times New Roman" w:hAnsi="Times New Roman"/>
          <w:sz w:val="22"/>
          <w:szCs w:val="22"/>
          <w:lang w:val="bg-BG"/>
        </w:rPr>
        <w:t xml:space="preserve"> в централизирания регистър на теренните проверки. </w:t>
      </w:r>
    </w:p>
    <w:p w:rsidR="008B3CB2" w:rsidRPr="008B3CB2" w:rsidRDefault="008B3CB2" w:rsidP="008B3CB2">
      <w:pPr>
        <w:ind w:firstLine="720"/>
        <w:jc w:val="both"/>
        <w:rPr>
          <w:rFonts w:ascii="Times New Roman" w:hAnsi="Times New Roman"/>
          <w:sz w:val="22"/>
          <w:szCs w:val="22"/>
          <w:lang w:val="bg-BG"/>
        </w:rPr>
      </w:pPr>
      <w:r w:rsidRPr="008B3CB2">
        <w:rPr>
          <w:rFonts w:ascii="Times New Roman" w:hAnsi="Times New Roman"/>
          <w:sz w:val="22"/>
          <w:szCs w:val="22"/>
          <w:lang w:val="bg-BG"/>
        </w:rPr>
        <w:t>Това доведе до своевременно отразяване на необходимите корекции в слой допустим за подпомагане и корекции на границите на физическите блокове от Дирекция „Директни плащания и идентификация на земеделски парцели” към МЗХГ.</w:t>
      </w:r>
    </w:p>
    <w:p w:rsidR="00FE0FE0" w:rsidRPr="008B3CB2" w:rsidRDefault="00FE0FE0" w:rsidP="008B3CB2">
      <w:pPr>
        <w:ind w:left="567"/>
        <w:jc w:val="both"/>
        <w:rPr>
          <w:rFonts w:ascii="Times New Roman" w:hAnsi="Times New Roman"/>
          <w:b/>
          <w:sz w:val="22"/>
          <w:szCs w:val="22"/>
          <w:lang w:val="bg-BG"/>
        </w:rPr>
      </w:pPr>
    </w:p>
    <w:p w:rsidR="00B843B8" w:rsidRPr="00B61118" w:rsidRDefault="000E4C50" w:rsidP="00B843B8">
      <w:pPr>
        <w:ind w:left="567"/>
        <w:jc w:val="both"/>
        <w:rPr>
          <w:rFonts w:ascii="Times New Roman" w:hAnsi="Times New Roman"/>
          <w:b/>
          <w:sz w:val="22"/>
          <w:szCs w:val="22"/>
          <w:lang w:val="bg-BG"/>
        </w:rPr>
      </w:pPr>
      <w:r w:rsidRPr="00B61118">
        <w:rPr>
          <w:rFonts w:ascii="Times New Roman" w:hAnsi="Times New Roman"/>
          <w:b/>
          <w:bCs/>
          <w:sz w:val="22"/>
          <w:szCs w:val="22"/>
          <w:lang w:val="bg-BG"/>
        </w:rPr>
        <w:t>VІІІ</w:t>
      </w:r>
      <w:r w:rsidR="00B843B8" w:rsidRPr="00B61118">
        <w:rPr>
          <w:rFonts w:ascii="Times New Roman" w:hAnsi="Times New Roman"/>
          <w:b/>
          <w:sz w:val="22"/>
          <w:szCs w:val="22"/>
          <w:lang w:val="bg-BG"/>
        </w:rPr>
        <w:t>. ПРИЕМАНЕ НА ДЕКЛАРАЦИИ ПО ЧЛ. 69 И ЗАЯВЛЕНИЯ ПО ЧЛ. 70 ОТ ППЗСПЗЗ, РЕГИСТРИРАНЕ НА ПРАВНО ОСНОВАНИЕ</w:t>
      </w:r>
    </w:p>
    <w:p w:rsidR="00B843B8" w:rsidRPr="00B61118" w:rsidRDefault="00B843B8" w:rsidP="00B843B8">
      <w:pPr>
        <w:ind w:left="567"/>
        <w:jc w:val="both"/>
        <w:rPr>
          <w:rFonts w:ascii="Times New Roman" w:hAnsi="Times New Roman"/>
          <w:sz w:val="22"/>
          <w:szCs w:val="22"/>
          <w:lang w:val="bg-BG"/>
        </w:rPr>
      </w:pPr>
    </w:p>
    <w:p w:rsidR="008B3CB2" w:rsidRPr="008B3CB2" w:rsidRDefault="008B3CB2" w:rsidP="00DD6E5E">
      <w:pPr>
        <w:ind w:firstLine="720"/>
        <w:jc w:val="both"/>
        <w:rPr>
          <w:rFonts w:ascii="Times New Roman" w:hAnsi="Times New Roman"/>
          <w:sz w:val="22"/>
          <w:szCs w:val="22"/>
          <w:lang w:val="bg-BG"/>
        </w:rPr>
      </w:pPr>
      <w:r w:rsidRPr="008B3CB2">
        <w:rPr>
          <w:rFonts w:ascii="Times New Roman" w:hAnsi="Times New Roman"/>
          <w:sz w:val="22"/>
          <w:szCs w:val="22"/>
          <w:lang w:val="bg-BG"/>
        </w:rPr>
        <w:t xml:space="preserve">За стопанската 2020/2021 г. общо в ОСЗ към Областна дирекция „Земеделие“ Добрич са приети </w:t>
      </w:r>
      <w:r>
        <w:rPr>
          <w:rFonts w:ascii="Times New Roman" w:hAnsi="Times New Roman"/>
          <w:sz w:val="22"/>
          <w:szCs w:val="22"/>
          <w:lang w:val="bg-BG"/>
        </w:rPr>
        <w:t>2537</w:t>
      </w:r>
      <w:r w:rsidRPr="008B3CB2">
        <w:rPr>
          <w:rFonts w:ascii="Times New Roman" w:hAnsi="Times New Roman"/>
          <w:sz w:val="22"/>
          <w:szCs w:val="22"/>
          <w:lang w:val="bg-BG"/>
        </w:rPr>
        <w:t xml:space="preserve"> бр. декларации по чл. 69 и  </w:t>
      </w:r>
      <w:r w:rsidRPr="008B3CB2">
        <w:rPr>
          <w:rFonts w:ascii="Times New Roman" w:hAnsi="Times New Roman"/>
          <w:bCs/>
          <w:sz w:val="22"/>
          <w:szCs w:val="22"/>
          <w:lang w:val="bg-BG"/>
        </w:rPr>
        <w:t>5610</w:t>
      </w:r>
      <w:r w:rsidRPr="008B3CB2">
        <w:rPr>
          <w:rFonts w:ascii="Times New Roman" w:hAnsi="Times New Roman"/>
          <w:sz w:val="22"/>
          <w:szCs w:val="22"/>
          <w:lang w:val="bg-BG"/>
        </w:rPr>
        <w:t xml:space="preserve"> бр. заявления по чл. 70 от ППЗСПЗЗ. Наблюдава се нарастване на броя на деклараторите/заявителите. До голяма степен, това се дължи на тенденцията към увеличаване на стопаните, които отглеждат етерично-маслени култури и др. трайни насаждения. </w:t>
      </w:r>
    </w:p>
    <w:p w:rsidR="008B3CB2" w:rsidRPr="008B3CB2" w:rsidRDefault="008B3CB2" w:rsidP="00DD6E5E">
      <w:pPr>
        <w:ind w:firstLine="720"/>
        <w:jc w:val="both"/>
        <w:rPr>
          <w:rFonts w:ascii="Times New Roman" w:hAnsi="Times New Roman"/>
          <w:sz w:val="22"/>
          <w:szCs w:val="22"/>
          <w:lang w:val="bg-BG"/>
        </w:rPr>
      </w:pPr>
      <w:r w:rsidRPr="008B3CB2">
        <w:rPr>
          <w:rFonts w:ascii="Times New Roman" w:hAnsi="Times New Roman"/>
          <w:sz w:val="22"/>
          <w:szCs w:val="22"/>
          <w:lang w:val="bg-BG"/>
        </w:rPr>
        <w:t xml:space="preserve">Декларациите по чл. 69 и заявленията по чл. 70 от ППЗСПЗЗ се приемат основно през месеците юни/юли. Служителите на ОСЗ извършват проверки на всички представени договори, съгласно изискванията на чл. 37б от ЗСПЗЗ. Актуална информация, включително и относно собствениците на имотите, се получава два пъти годишно от СГКК – гр. Добрич за Общинските служби </w:t>
      </w:r>
      <w:r w:rsidRPr="008B3CB2">
        <w:rPr>
          <w:rFonts w:ascii="Times New Roman" w:hAnsi="Times New Roman"/>
          <w:bCs/>
          <w:sz w:val="22"/>
          <w:szCs w:val="22"/>
          <w:lang w:val="bg-BG"/>
        </w:rPr>
        <w:t>в режим на поддръжка от АГКК</w:t>
      </w:r>
      <w:r w:rsidRPr="008B3CB2">
        <w:rPr>
          <w:rFonts w:ascii="Times New Roman" w:hAnsi="Times New Roman"/>
          <w:sz w:val="22"/>
          <w:szCs w:val="22"/>
          <w:lang w:val="bg-BG"/>
        </w:rPr>
        <w:t xml:space="preserve">, поради което в процеса на проверка на декларациите/заявленията често се наблюдава разминаване между регистрирания в базата данни на СГКК и действителния собственик на имота. </w:t>
      </w:r>
    </w:p>
    <w:p w:rsidR="008B3CB2" w:rsidRPr="008B3CB2" w:rsidRDefault="008B3CB2" w:rsidP="00DD6E5E">
      <w:pPr>
        <w:ind w:firstLine="720"/>
        <w:jc w:val="both"/>
        <w:rPr>
          <w:rFonts w:ascii="Times New Roman" w:hAnsi="Times New Roman"/>
          <w:sz w:val="22"/>
          <w:szCs w:val="22"/>
          <w:lang w:val="bg-BG"/>
        </w:rPr>
      </w:pPr>
      <w:r w:rsidRPr="008B3CB2">
        <w:rPr>
          <w:rFonts w:ascii="Times New Roman" w:hAnsi="Times New Roman"/>
          <w:sz w:val="22"/>
          <w:szCs w:val="22"/>
          <w:lang w:val="bg-BG"/>
        </w:rPr>
        <w:t xml:space="preserve">В база данни на ОСЗ целогодишно се регистрират правни основания – договори за наем и аренда на земеделски земи, както и на такива за имоти в урбанизирани територии /дворове/, договори за ползване на пасища и мери. </w:t>
      </w:r>
    </w:p>
    <w:p w:rsidR="008B3CB2" w:rsidRPr="008B3CB2" w:rsidRDefault="008B3CB2" w:rsidP="008B3CB2">
      <w:pPr>
        <w:ind w:left="567" w:firstLine="720"/>
        <w:jc w:val="both"/>
        <w:rPr>
          <w:rFonts w:ascii="Times New Roman" w:hAnsi="Times New Roman"/>
          <w:sz w:val="22"/>
          <w:szCs w:val="22"/>
          <w:lang w:val="bg-BG"/>
        </w:rPr>
      </w:pPr>
    </w:p>
    <w:tbl>
      <w:tblPr>
        <w:tblW w:w="9690" w:type="dxa"/>
        <w:tblInd w:w="80" w:type="dxa"/>
        <w:tblLayout w:type="fixed"/>
        <w:tblCellMar>
          <w:left w:w="70" w:type="dxa"/>
          <w:right w:w="70" w:type="dxa"/>
        </w:tblCellMar>
        <w:tblLook w:val="04A0" w:firstRow="1" w:lastRow="0" w:firstColumn="1" w:lastColumn="0" w:noHBand="0" w:noVBand="1"/>
      </w:tblPr>
      <w:tblGrid>
        <w:gridCol w:w="1408"/>
        <w:gridCol w:w="631"/>
        <w:gridCol w:w="707"/>
        <w:gridCol w:w="708"/>
        <w:gridCol w:w="709"/>
        <w:gridCol w:w="941"/>
        <w:gridCol w:w="617"/>
        <w:gridCol w:w="709"/>
        <w:gridCol w:w="665"/>
        <w:gridCol w:w="611"/>
        <w:gridCol w:w="708"/>
        <w:gridCol w:w="595"/>
        <w:gridCol w:w="681"/>
      </w:tblGrid>
      <w:tr w:rsidR="008B3CB2" w:rsidRPr="008B3CB2" w:rsidTr="00DF763C">
        <w:trPr>
          <w:trHeight w:val="960"/>
        </w:trPr>
        <w:tc>
          <w:tcPr>
            <w:tcW w:w="1408"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Общинска служба по земеделие</w:t>
            </w:r>
          </w:p>
        </w:tc>
        <w:tc>
          <w:tcPr>
            <w:tcW w:w="204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both"/>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Подадени декларации по чл. 69 от ППЗСПЗЗ</w:t>
            </w:r>
          </w:p>
        </w:tc>
        <w:tc>
          <w:tcPr>
            <w:tcW w:w="226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both"/>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Подадени декларации по чл. 70 от ППЗСПЗЗ</w:t>
            </w:r>
          </w:p>
        </w:tc>
        <w:tc>
          <w:tcPr>
            <w:tcW w:w="198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both"/>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Регистрирани договори за аренда бр.</w:t>
            </w:r>
          </w:p>
        </w:tc>
        <w:tc>
          <w:tcPr>
            <w:tcW w:w="198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both"/>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Извършени Административни услуги – бр.</w:t>
            </w:r>
          </w:p>
        </w:tc>
      </w:tr>
      <w:tr w:rsidR="008B3CB2" w:rsidRPr="008B3CB2" w:rsidTr="00A54EE2">
        <w:trPr>
          <w:trHeight w:val="291"/>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color w:val="000000"/>
                <w:sz w:val="22"/>
                <w:szCs w:val="22"/>
                <w:lang w:val="bg-BG" w:eastAsia="bg-BG"/>
              </w:rPr>
            </w:pPr>
          </w:p>
        </w:tc>
        <w:tc>
          <w:tcPr>
            <w:tcW w:w="2046" w:type="dxa"/>
            <w:gridSpan w:val="3"/>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color w:val="000000"/>
                <w:sz w:val="22"/>
                <w:szCs w:val="22"/>
                <w:lang w:val="bg-BG" w:eastAsia="bg-BG"/>
              </w:rPr>
            </w:pPr>
          </w:p>
        </w:tc>
        <w:tc>
          <w:tcPr>
            <w:tcW w:w="2267" w:type="dxa"/>
            <w:gridSpan w:val="3"/>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color w:val="000000"/>
                <w:sz w:val="22"/>
                <w:szCs w:val="22"/>
                <w:lang w:val="bg-BG" w:eastAsia="bg-BG"/>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color w:val="000000"/>
                <w:sz w:val="22"/>
                <w:szCs w:val="22"/>
                <w:lang w:val="bg-BG" w:eastAsia="bg-BG"/>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color w:val="000000"/>
                <w:sz w:val="22"/>
                <w:szCs w:val="22"/>
                <w:lang w:val="bg-BG" w:eastAsia="bg-BG"/>
              </w:rPr>
            </w:pPr>
          </w:p>
        </w:tc>
      </w:tr>
      <w:tr w:rsidR="00DF763C" w:rsidRPr="00DF763C" w:rsidTr="00DF763C">
        <w:trPr>
          <w:trHeight w:val="315"/>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b/>
                <w:bCs/>
                <w:color w:val="000000"/>
                <w:sz w:val="22"/>
                <w:szCs w:val="22"/>
                <w:lang w:val="bg-BG" w:eastAsia="bg-BG"/>
              </w:rPr>
            </w:pPr>
          </w:p>
        </w:tc>
        <w:tc>
          <w:tcPr>
            <w:tcW w:w="631" w:type="dxa"/>
            <w:tcBorders>
              <w:top w:val="single" w:sz="4" w:space="0" w:color="auto"/>
              <w:left w:val="single" w:sz="4" w:space="0" w:color="auto"/>
              <w:bottom w:val="single" w:sz="4" w:space="0" w:color="auto"/>
              <w:right w:val="single" w:sz="4" w:space="0" w:color="auto"/>
            </w:tcBorders>
            <w:hideMark/>
          </w:tcPr>
          <w:p w:rsidR="00DF763C" w:rsidRPr="00601CDB" w:rsidRDefault="00DF763C" w:rsidP="00DF763C">
            <w:pPr>
              <w:rPr>
                <w:rFonts w:ascii="Times New Roman" w:hAnsi="Times New Roman"/>
                <w:b/>
                <w:i/>
                <w:sz w:val="22"/>
                <w:szCs w:val="22"/>
              </w:rPr>
            </w:pPr>
            <w:r w:rsidRPr="00601CDB">
              <w:rPr>
                <w:rFonts w:ascii="Times New Roman" w:hAnsi="Times New Roman"/>
                <w:b/>
                <w:i/>
                <w:sz w:val="22"/>
                <w:szCs w:val="22"/>
              </w:rPr>
              <w:t>2019</w:t>
            </w:r>
          </w:p>
        </w:tc>
        <w:tc>
          <w:tcPr>
            <w:tcW w:w="707" w:type="dxa"/>
            <w:tcBorders>
              <w:top w:val="single" w:sz="4" w:space="0" w:color="auto"/>
              <w:left w:val="single" w:sz="4" w:space="0" w:color="auto"/>
              <w:bottom w:val="single" w:sz="4" w:space="0" w:color="auto"/>
              <w:right w:val="single" w:sz="4" w:space="0" w:color="auto"/>
            </w:tcBorders>
            <w:hideMark/>
          </w:tcPr>
          <w:p w:rsidR="00DF763C" w:rsidRPr="00601CDB" w:rsidRDefault="00DF763C" w:rsidP="00DF763C">
            <w:pPr>
              <w:rPr>
                <w:rFonts w:ascii="Times New Roman" w:hAnsi="Times New Roman"/>
                <w:b/>
                <w:i/>
                <w:sz w:val="22"/>
                <w:szCs w:val="22"/>
              </w:rPr>
            </w:pPr>
            <w:r w:rsidRPr="00601CDB">
              <w:rPr>
                <w:rFonts w:ascii="Times New Roman" w:hAnsi="Times New Roman"/>
                <w:b/>
                <w:i/>
                <w:sz w:val="22"/>
                <w:szCs w:val="22"/>
              </w:rPr>
              <w:t>2020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F763C" w:rsidRPr="00601CDB" w:rsidRDefault="00DF763C" w:rsidP="00DF763C">
            <w:pPr>
              <w:overflowPunct/>
              <w:autoSpaceDE/>
              <w:adjustRightInd/>
              <w:spacing w:line="276" w:lineRule="auto"/>
              <w:jc w:val="both"/>
              <w:rPr>
                <w:rFonts w:ascii="Times New Roman" w:hAnsi="Times New Roman"/>
                <w:b/>
                <w:bCs/>
                <w:i/>
                <w:color w:val="000000"/>
                <w:sz w:val="22"/>
                <w:szCs w:val="22"/>
                <w:lang w:val="bg-BG" w:eastAsia="bg-BG"/>
              </w:rPr>
            </w:pPr>
            <w:r w:rsidRPr="00601CDB">
              <w:rPr>
                <w:rFonts w:ascii="Times New Roman" w:hAnsi="Times New Roman"/>
                <w:b/>
                <w:bCs/>
                <w:i/>
                <w:color w:val="000000"/>
                <w:sz w:val="22"/>
                <w:szCs w:val="22"/>
                <w:lang w:val="bg-BG" w:eastAsia="bg-BG"/>
              </w:rPr>
              <w:t>2021</w:t>
            </w:r>
          </w:p>
        </w:tc>
        <w:tc>
          <w:tcPr>
            <w:tcW w:w="709" w:type="dxa"/>
            <w:tcBorders>
              <w:top w:val="single" w:sz="4" w:space="0" w:color="auto"/>
              <w:left w:val="single" w:sz="4" w:space="0" w:color="auto"/>
              <w:bottom w:val="single" w:sz="4" w:space="0" w:color="auto"/>
              <w:right w:val="single" w:sz="4" w:space="0" w:color="auto"/>
            </w:tcBorders>
            <w:hideMark/>
          </w:tcPr>
          <w:p w:rsidR="00DF763C" w:rsidRPr="00601CDB" w:rsidRDefault="00DF763C" w:rsidP="00DF763C">
            <w:pPr>
              <w:rPr>
                <w:rFonts w:ascii="Times New Roman" w:hAnsi="Times New Roman"/>
                <w:b/>
                <w:i/>
                <w:sz w:val="22"/>
                <w:szCs w:val="22"/>
              </w:rPr>
            </w:pPr>
            <w:r w:rsidRPr="00601CDB">
              <w:rPr>
                <w:rFonts w:ascii="Times New Roman" w:hAnsi="Times New Roman"/>
                <w:b/>
                <w:i/>
                <w:sz w:val="22"/>
                <w:szCs w:val="22"/>
              </w:rPr>
              <w:t>2019</w:t>
            </w:r>
          </w:p>
        </w:tc>
        <w:tc>
          <w:tcPr>
            <w:tcW w:w="941" w:type="dxa"/>
            <w:tcBorders>
              <w:top w:val="single" w:sz="4" w:space="0" w:color="auto"/>
              <w:left w:val="single" w:sz="4" w:space="0" w:color="auto"/>
              <w:bottom w:val="single" w:sz="4" w:space="0" w:color="auto"/>
              <w:right w:val="single" w:sz="4" w:space="0" w:color="auto"/>
            </w:tcBorders>
            <w:hideMark/>
          </w:tcPr>
          <w:p w:rsidR="00DF763C" w:rsidRPr="00601CDB" w:rsidRDefault="00DF763C" w:rsidP="00DF763C">
            <w:pPr>
              <w:rPr>
                <w:rFonts w:ascii="Times New Roman" w:hAnsi="Times New Roman"/>
                <w:b/>
                <w:i/>
                <w:sz w:val="22"/>
                <w:szCs w:val="22"/>
              </w:rPr>
            </w:pPr>
            <w:r w:rsidRPr="00601CDB">
              <w:rPr>
                <w:rFonts w:ascii="Times New Roman" w:hAnsi="Times New Roman"/>
                <w:b/>
                <w:i/>
                <w:sz w:val="22"/>
                <w:szCs w:val="22"/>
              </w:rPr>
              <w:t>2020</w:t>
            </w:r>
          </w:p>
        </w:tc>
        <w:tc>
          <w:tcPr>
            <w:tcW w:w="617" w:type="dxa"/>
            <w:tcBorders>
              <w:top w:val="single" w:sz="4" w:space="0" w:color="auto"/>
              <w:left w:val="single" w:sz="4" w:space="0" w:color="auto"/>
              <w:bottom w:val="single" w:sz="4" w:space="0" w:color="auto"/>
              <w:right w:val="single" w:sz="4" w:space="0" w:color="auto"/>
            </w:tcBorders>
            <w:vAlign w:val="center"/>
            <w:hideMark/>
          </w:tcPr>
          <w:p w:rsidR="00DF763C" w:rsidRPr="00601CDB" w:rsidRDefault="00DF763C" w:rsidP="00DF763C">
            <w:pPr>
              <w:overflowPunct/>
              <w:autoSpaceDE/>
              <w:adjustRightInd/>
              <w:spacing w:line="276" w:lineRule="auto"/>
              <w:rPr>
                <w:rFonts w:ascii="Times New Roman" w:hAnsi="Times New Roman"/>
                <w:b/>
                <w:bCs/>
                <w:i/>
                <w:color w:val="000000"/>
                <w:sz w:val="22"/>
                <w:szCs w:val="22"/>
                <w:lang w:val="bg-BG" w:eastAsia="bg-BG"/>
              </w:rPr>
            </w:pPr>
            <w:r w:rsidRPr="00601CDB">
              <w:rPr>
                <w:rFonts w:ascii="Times New Roman" w:hAnsi="Times New Roman"/>
                <w:b/>
                <w:bCs/>
                <w:i/>
                <w:color w:val="000000"/>
                <w:sz w:val="22"/>
                <w:szCs w:val="22"/>
                <w:lang w:val="bg-BG" w:eastAsia="bg-BG"/>
              </w:rPr>
              <w:t>2021</w:t>
            </w:r>
          </w:p>
        </w:tc>
        <w:tc>
          <w:tcPr>
            <w:tcW w:w="709" w:type="dxa"/>
            <w:tcBorders>
              <w:top w:val="single" w:sz="4" w:space="0" w:color="auto"/>
              <w:left w:val="single" w:sz="4" w:space="0" w:color="auto"/>
              <w:bottom w:val="single" w:sz="4" w:space="0" w:color="auto"/>
              <w:right w:val="single" w:sz="4" w:space="0" w:color="auto"/>
            </w:tcBorders>
            <w:hideMark/>
          </w:tcPr>
          <w:p w:rsidR="00DF763C" w:rsidRPr="00601CDB" w:rsidRDefault="00DF763C" w:rsidP="00DF763C">
            <w:pPr>
              <w:rPr>
                <w:rFonts w:ascii="Times New Roman" w:hAnsi="Times New Roman"/>
                <w:b/>
                <w:i/>
                <w:sz w:val="22"/>
                <w:szCs w:val="22"/>
              </w:rPr>
            </w:pPr>
            <w:r w:rsidRPr="00601CDB">
              <w:rPr>
                <w:rFonts w:ascii="Times New Roman" w:hAnsi="Times New Roman"/>
                <w:b/>
                <w:i/>
                <w:sz w:val="22"/>
                <w:szCs w:val="22"/>
              </w:rPr>
              <w:t>2019</w:t>
            </w:r>
          </w:p>
        </w:tc>
        <w:tc>
          <w:tcPr>
            <w:tcW w:w="665" w:type="dxa"/>
            <w:tcBorders>
              <w:top w:val="single" w:sz="4" w:space="0" w:color="auto"/>
              <w:left w:val="single" w:sz="4" w:space="0" w:color="auto"/>
              <w:bottom w:val="single" w:sz="4" w:space="0" w:color="auto"/>
              <w:right w:val="single" w:sz="4" w:space="0" w:color="auto"/>
            </w:tcBorders>
            <w:hideMark/>
          </w:tcPr>
          <w:p w:rsidR="00DF763C" w:rsidRPr="00601CDB" w:rsidRDefault="00DF763C" w:rsidP="00DF763C">
            <w:pPr>
              <w:rPr>
                <w:rFonts w:ascii="Times New Roman" w:hAnsi="Times New Roman"/>
                <w:b/>
                <w:i/>
                <w:sz w:val="22"/>
                <w:szCs w:val="22"/>
              </w:rPr>
            </w:pPr>
            <w:r w:rsidRPr="00601CDB">
              <w:rPr>
                <w:rFonts w:ascii="Times New Roman" w:hAnsi="Times New Roman"/>
                <w:b/>
                <w:i/>
                <w:sz w:val="22"/>
                <w:szCs w:val="22"/>
              </w:rPr>
              <w:t>2020</w:t>
            </w:r>
          </w:p>
        </w:tc>
        <w:tc>
          <w:tcPr>
            <w:tcW w:w="611" w:type="dxa"/>
            <w:tcBorders>
              <w:top w:val="single" w:sz="4" w:space="0" w:color="auto"/>
              <w:left w:val="single" w:sz="4" w:space="0" w:color="auto"/>
              <w:bottom w:val="single" w:sz="4" w:space="0" w:color="auto"/>
              <w:right w:val="single" w:sz="4" w:space="0" w:color="auto"/>
            </w:tcBorders>
            <w:vAlign w:val="center"/>
            <w:hideMark/>
          </w:tcPr>
          <w:p w:rsidR="00DF763C" w:rsidRPr="00601CDB" w:rsidRDefault="00DF763C" w:rsidP="00DF763C">
            <w:pPr>
              <w:overflowPunct/>
              <w:autoSpaceDE/>
              <w:adjustRightInd/>
              <w:spacing w:line="276" w:lineRule="auto"/>
              <w:jc w:val="center"/>
              <w:rPr>
                <w:rFonts w:ascii="Times New Roman" w:hAnsi="Times New Roman"/>
                <w:b/>
                <w:bCs/>
                <w:i/>
                <w:color w:val="000000"/>
                <w:sz w:val="22"/>
                <w:szCs w:val="22"/>
                <w:lang w:val="bg-BG" w:eastAsia="bg-BG"/>
              </w:rPr>
            </w:pPr>
            <w:r w:rsidRPr="00601CDB">
              <w:rPr>
                <w:rFonts w:ascii="Times New Roman" w:hAnsi="Times New Roman"/>
                <w:b/>
                <w:bCs/>
                <w:i/>
                <w:color w:val="000000"/>
                <w:sz w:val="22"/>
                <w:szCs w:val="22"/>
                <w:lang w:val="bg-BG" w:eastAsia="bg-BG"/>
              </w:rPr>
              <w:t>2021</w:t>
            </w:r>
          </w:p>
        </w:tc>
        <w:tc>
          <w:tcPr>
            <w:tcW w:w="708" w:type="dxa"/>
            <w:tcBorders>
              <w:top w:val="single" w:sz="4" w:space="0" w:color="auto"/>
              <w:left w:val="single" w:sz="4" w:space="0" w:color="auto"/>
              <w:bottom w:val="single" w:sz="4" w:space="0" w:color="auto"/>
              <w:right w:val="single" w:sz="4" w:space="0" w:color="auto"/>
            </w:tcBorders>
            <w:hideMark/>
          </w:tcPr>
          <w:p w:rsidR="00DF763C" w:rsidRPr="00601CDB" w:rsidRDefault="00DF763C" w:rsidP="00DF763C">
            <w:pPr>
              <w:rPr>
                <w:rFonts w:ascii="Times New Roman" w:hAnsi="Times New Roman"/>
                <w:b/>
                <w:i/>
                <w:sz w:val="22"/>
                <w:szCs w:val="22"/>
              </w:rPr>
            </w:pPr>
            <w:r w:rsidRPr="00601CDB">
              <w:rPr>
                <w:rFonts w:ascii="Times New Roman" w:hAnsi="Times New Roman"/>
                <w:b/>
                <w:i/>
                <w:sz w:val="22"/>
                <w:szCs w:val="22"/>
              </w:rPr>
              <w:t>2019</w:t>
            </w:r>
          </w:p>
        </w:tc>
        <w:tc>
          <w:tcPr>
            <w:tcW w:w="595" w:type="dxa"/>
            <w:tcBorders>
              <w:top w:val="single" w:sz="4" w:space="0" w:color="auto"/>
              <w:left w:val="single" w:sz="4" w:space="0" w:color="auto"/>
              <w:bottom w:val="single" w:sz="4" w:space="0" w:color="auto"/>
              <w:right w:val="single" w:sz="4" w:space="0" w:color="auto"/>
            </w:tcBorders>
            <w:hideMark/>
          </w:tcPr>
          <w:p w:rsidR="00DF763C" w:rsidRPr="00601CDB" w:rsidRDefault="00DF763C" w:rsidP="00DF763C">
            <w:pPr>
              <w:rPr>
                <w:rFonts w:ascii="Times New Roman" w:hAnsi="Times New Roman"/>
                <w:b/>
                <w:i/>
                <w:sz w:val="22"/>
                <w:szCs w:val="22"/>
              </w:rPr>
            </w:pPr>
            <w:r w:rsidRPr="00601CDB">
              <w:rPr>
                <w:rFonts w:ascii="Times New Roman" w:hAnsi="Times New Roman"/>
                <w:b/>
                <w:i/>
                <w:sz w:val="22"/>
                <w:szCs w:val="22"/>
              </w:rPr>
              <w:t>2020</w:t>
            </w:r>
          </w:p>
        </w:tc>
        <w:tc>
          <w:tcPr>
            <w:tcW w:w="681" w:type="dxa"/>
            <w:tcBorders>
              <w:top w:val="single" w:sz="4" w:space="0" w:color="auto"/>
              <w:left w:val="single" w:sz="4" w:space="0" w:color="auto"/>
              <w:bottom w:val="single" w:sz="4" w:space="0" w:color="auto"/>
              <w:right w:val="single" w:sz="4" w:space="0" w:color="auto"/>
            </w:tcBorders>
            <w:vAlign w:val="center"/>
            <w:hideMark/>
          </w:tcPr>
          <w:p w:rsidR="00DF763C" w:rsidRPr="00601CDB" w:rsidRDefault="00DF763C" w:rsidP="00DF763C">
            <w:pPr>
              <w:overflowPunct/>
              <w:autoSpaceDE/>
              <w:adjustRightInd/>
              <w:spacing w:line="276" w:lineRule="auto"/>
              <w:jc w:val="center"/>
              <w:rPr>
                <w:rFonts w:ascii="Times New Roman" w:hAnsi="Times New Roman"/>
                <w:b/>
                <w:bCs/>
                <w:i/>
                <w:color w:val="000000"/>
                <w:sz w:val="22"/>
                <w:szCs w:val="22"/>
                <w:lang w:val="bg-BG" w:eastAsia="bg-BG"/>
              </w:rPr>
            </w:pPr>
            <w:r w:rsidRPr="00601CDB">
              <w:rPr>
                <w:rFonts w:ascii="Times New Roman" w:hAnsi="Times New Roman"/>
                <w:b/>
                <w:bCs/>
                <w:i/>
                <w:color w:val="000000"/>
                <w:sz w:val="22"/>
                <w:szCs w:val="22"/>
                <w:lang w:val="bg-BG" w:eastAsia="bg-BG"/>
              </w:rPr>
              <w:t>2021</w:t>
            </w:r>
          </w:p>
        </w:tc>
      </w:tr>
      <w:tr w:rsidR="00DF763C" w:rsidRPr="00DF763C" w:rsidTr="00D671AA">
        <w:trPr>
          <w:trHeight w:val="291"/>
        </w:trPr>
        <w:tc>
          <w:tcPr>
            <w:tcW w:w="1408"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djustRightInd/>
              <w:spacing w:line="276" w:lineRule="auto"/>
              <w:rPr>
                <w:rFonts w:ascii="Times New Roman" w:hAnsi="Times New Roman"/>
                <w:b/>
                <w:bCs/>
                <w:sz w:val="22"/>
                <w:szCs w:val="22"/>
                <w:lang w:val="bg-BG" w:eastAsia="bg-BG"/>
              </w:rPr>
            </w:pPr>
            <w:r w:rsidRPr="00D418CA">
              <w:rPr>
                <w:rFonts w:ascii="Times New Roman" w:hAnsi="Times New Roman"/>
                <w:b/>
                <w:bCs/>
                <w:sz w:val="22"/>
                <w:szCs w:val="22"/>
                <w:lang w:val="bg-BG" w:eastAsia="bg-BG"/>
              </w:rPr>
              <w:t>Добричка</w:t>
            </w:r>
          </w:p>
        </w:tc>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rPr>
                <w:rFonts w:ascii="Times New Roman" w:hAnsi="Times New Roman"/>
                <w:sz w:val="22"/>
                <w:szCs w:val="22"/>
              </w:rPr>
            </w:pPr>
            <w:r w:rsidRPr="005D3849">
              <w:rPr>
                <w:rFonts w:ascii="Times New Roman" w:hAnsi="Times New Roman"/>
                <w:sz w:val="22"/>
                <w:szCs w:val="22"/>
              </w:rPr>
              <w:t>697</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rPr>
                <w:rFonts w:ascii="Times New Roman" w:hAnsi="Times New Roman"/>
                <w:sz w:val="22"/>
                <w:szCs w:val="22"/>
              </w:rPr>
            </w:pPr>
            <w:r w:rsidRPr="005D3849">
              <w:rPr>
                <w:rFonts w:ascii="Times New Roman" w:hAnsi="Times New Roman"/>
                <w:sz w:val="22"/>
                <w:szCs w:val="22"/>
              </w:rPr>
              <w:t>654</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DF763C" w:rsidRPr="005D3849" w:rsidRDefault="004B7061" w:rsidP="00DF763C">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617</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rPr>
                <w:rFonts w:ascii="Times New Roman" w:hAnsi="Times New Roman"/>
                <w:sz w:val="22"/>
                <w:szCs w:val="22"/>
              </w:rPr>
            </w:pPr>
            <w:r w:rsidRPr="005D3849">
              <w:rPr>
                <w:rFonts w:ascii="Times New Roman" w:hAnsi="Times New Roman"/>
                <w:sz w:val="22"/>
                <w:szCs w:val="22"/>
              </w:rPr>
              <w:t>1164</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rPr>
                <w:rFonts w:ascii="Times New Roman" w:hAnsi="Times New Roman"/>
                <w:sz w:val="22"/>
                <w:szCs w:val="22"/>
              </w:rPr>
            </w:pPr>
            <w:r w:rsidRPr="005D3849">
              <w:rPr>
                <w:rFonts w:ascii="Times New Roman" w:hAnsi="Times New Roman"/>
                <w:sz w:val="22"/>
                <w:szCs w:val="22"/>
              </w:rPr>
              <w:t>1150</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DF763C" w:rsidRPr="005D3849" w:rsidRDefault="004B7061" w:rsidP="00DF763C">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1067</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rPr>
                <w:rFonts w:ascii="Times New Roman" w:hAnsi="Times New Roman"/>
                <w:sz w:val="22"/>
                <w:szCs w:val="22"/>
              </w:rPr>
            </w:pPr>
            <w:r w:rsidRPr="005D3849">
              <w:rPr>
                <w:rFonts w:ascii="Times New Roman" w:hAnsi="Times New Roman"/>
                <w:sz w:val="22"/>
                <w:szCs w:val="22"/>
              </w:rPr>
              <w:t>2187</w:t>
            </w:r>
          </w:p>
        </w:tc>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rPr>
                <w:rFonts w:ascii="Times New Roman" w:hAnsi="Times New Roman"/>
                <w:sz w:val="22"/>
                <w:szCs w:val="22"/>
              </w:rPr>
            </w:pPr>
            <w:r w:rsidRPr="005D3849">
              <w:rPr>
                <w:rFonts w:ascii="Times New Roman" w:hAnsi="Times New Roman"/>
                <w:sz w:val="22"/>
                <w:szCs w:val="22"/>
              </w:rPr>
              <w:t>1900</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DF763C" w:rsidRPr="005D3849" w:rsidRDefault="004B7061" w:rsidP="00DF763C">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1854</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rPr>
                <w:rFonts w:ascii="Times New Roman" w:hAnsi="Times New Roman"/>
                <w:sz w:val="22"/>
                <w:szCs w:val="22"/>
              </w:rPr>
            </w:pPr>
            <w:r w:rsidRPr="005D3849">
              <w:rPr>
                <w:rFonts w:ascii="Times New Roman" w:hAnsi="Times New Roman"/>
                <w:sz w:val="22"/>
                <w:szCs w:val="22"/>
              </w:rPr>
              <w:t>822</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rPr>
                <w:rFonts w:ascii="Times New Roman" w:hAnsi="Times New Roman"/>
                <w:sz w:val="22"/>
                <w:szCs w:val="22"/>
              </w:rPr>
            </w:pPr>
            <w:r w:rsidRPr="005D3849">
              <w:rPr>
                <w:rFonts w:ascii="Times New Roman" w:hAnsi="Times New Roman"/>
                <w:sz w:val="22"/>
                <w:szCs w:val="22"/>
              </w:rPr>
              <w:t>944</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DF763C" w:rsidRPr="00DF763C" w:rsidRDefault="00D418CA" w:rsidP="00DF763C">
            <w:pPr>
              <w:overflowPunct/>
              <w:autoSpaceDE/>
              <w:adjustRightInd/>
              <w:spacing w:line="276" w:lineRule="auto"/>
              <w:jc w:val="center"/>
              <w:rPr>
                <w:rFonts w:ascii="Times New Roman" w:hAnsi="Times New Roman"/>
                <w:sz w:val="22"/>
                <w:szCs w:val="22"/>
                <w:lang w:val="bg-BG" w:eastAsia="bg-BG"/>
              </w:rPr>
            </w:pPr>
            <w:r>
              <w:rPr>
                <w:rFonts w:ascii="Times New Roman" w:hAnsi="Times New Roman"/>
                <w:sz w:val="22"/>
                <w:szCs w:val="22"/>
                <w:lang w:val="bg-BG" w:eastAsia="bg-BG"/>
              </w:rPr>
              <w:t>1132</w:t>
            </w:r>
          </w:p>
        </w:tc>
      </w:tr>
      <w:tr w:rsidR="00DF763C" w:rsidRPr="00DF763C" w:rsidTr="000E4B11">
        <w:trPr>
          <w:trHeight w:val="291"/>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b/>
                <w:bCs/>
                <w:sz w:val="22"/>
                <w:szCs w:val="22"/>
                <w:lang w:val="bg-BG" w:eastAsia="bg-BG"/>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sz w:val="22"/>
                <w:szCs w:val="22"/>
                <w:lang w:val="bg-BG" w:eastAsia="bg-BG"/>
              </w:rPr>
            </w:pPr>
          </w:p>
        </w:tc>
      </w:tr>
      <w:tr w:rsidR="00386E16" w:rsidRPr="00386E16" w:rsidTr="006148D2">
        <w:trPr>
          <w:trHeight w:val="300"/>
        </w:trPr>
        <w:tc>
          <w:tcPr>
            <w:tcW w:w="1408"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djustRightInd/>
              <w:spacing w:line="276" w:lineRule="auto"/>
              <w:rPr>
                <w:rFonts w:ascii="Times New Roman" w:hAnsi="Times New Roman"/>
                <w:b/>
                <w:bCs/>
                <w:sz w:val="22"/>
                <w:szCs w:val="22"/>
                <w:lang w:val="bg-BG" w:eastAsia="bg-BG"/>
              </w:rPr>
            </w:pPr>
            <w:r w:rsidRPr="005D3849">
              <w:rPr>
                <w:rFonts w:ascii="Times New Roman" w:hAnsi="Times New Roman"/>
                <w:b/>
                <w:bCs/>
                <w:sz w:val="22"/>
                <w:szCs w:val="22"/>
                <w:lang w:val="bg-BG" w:eastAsia="bg-BG"/>
              </w:rPr>
              <w:t>Ген.Тошево</w:t>
            </w:r>
          </w:p>
        </w:tc>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463</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476</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DF763C" w:rsidRPr="005D3849" w:rsidRDefault="00DF763C" w:rsidP="00DF763C">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392</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827</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877</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DF763C" w:rsidRPr="005D3849" w:rsidRDefault="00DF763C" w:rsidP="00DF763C">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805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1377</w:t>
            </w:r>
          </w:p>
        </w:tc>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1393</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DF763C" w:rsidRPr="005D3849" w:rsidRDefault="00DF763C" w:rsidP="00DF763C">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1145</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428</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519</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DF763C" w:rsidRPr="00386E16" w:rsidRDefault="00DF763C" w:rsidP="00DF763C">
            <w:pPr>
              <w:overflowPunct/>
              <w:autoSpaceDE/>
              <w:adjustRightInd/>
              <w:spacing w:line="276" w:lineRule="auto"/>
              <w:jc w:val="center"/>
              <w:rPr>
                <w:rFonts w:ascii="Times New Roman" w:hAnsi="Times New Roman"/>
                <w:sz w:val="22"/>
                <w:szCs w:val="22"/>
                <w:lang w:val="bg-BG" w:eastAsia="bg-BG"/>
              </w:rPr>
            </w:pPr>
            <w:r w:rsidRPr="00386E16">
              <w:rPr>
                <w:rFonts w:ascii="Times New Roman" w:hAnsi="Times New Roman"/>
                <w:sz w:val="22"/>
                <w:szCs w:val="22"/>
                <w:lang w:val="bg-BG" w:eastAsia="bg-BG"/>
              </w:rPr>
              <w:t>961</w:t>
            </w:r>
          </w:p>
        </w:tc>
      </w:tr>
      <w:tr w:rsidR="00386E16" w:rsidRPr="00386E16" w:rsidTr="000E4B11">
        <w:trPr>
          <w:trHeight w:val="291"/>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b/>
                <w:bCs/>
                <w:sz w:val="22"/>
                <w:szCs w:val="22"/>
                <w:lang w:val="bg-BG" w:eastAsia="bg-BG"/>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DF763C" w:rsidRPr="00386E16" w:rsidRDefault="00DF763C" w:rsidP="00DF763C">
            <w:pPr>
              <w:overflowPunct/>
              <w:autoSpaceDE/>
              <w:autoSpaceDN/>
              <w:adjustRightInd/>
              <w:spacing w:line="276" w:lineRule="auto"/>
              <w:rPr>
                <w:rFonts w:ascii="Times New Roman" w:hAnsi="Times New Roman"/>
                <w:sz w:val="22"/>
                <w:szCs w:val="22"/>
                <w:lang w:val="bg-BG" w:eastAsia="bg-BG"/>
              </w:rPr>
            </w:pPr>
          </w:p>
        </w:tc>
      </w:tr>
      <w:tr w:rsidR="00DF763C" w:rsidRPr="00DF763C" w:rsidTr="006148D2">
        <w:trPr>
          <w:trHeight w:val="300"/>
        </w:trPr>
        <w:tc>
          <w:tcPr>
            <w:tcW w:w="1408"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overflowPunct/>
              <w:autoSpaceDE/>
              <w:adjustRightInd/>
              <w:spacing w:line="276" w:lineRule="auto"/>
              <w:rPr>
                <w:rFonts w:ascii="Times New Roman" w:hAnsi="Times New Roman"/>
                <w:b/>
                <w:bCs/>
                <w:sz w:val="22"/>
                <w:szCs w:val="22"/>
                <w:lang w:val="bg-BG" w:eastAsia="bg-BG"/>
              </w:rPr>
            </w:pPr>
            <w:r w:rsidRPr="00B62237">
              <w:rPr>
                <w:rFonts w:ascii="Times New Roman" w:hAnsi="Times New Roman"/>
                <w:b/>
                <w:bCs/>
                <w:sz w:val="22"/>
                <w:szCs w:val="22"/>
                <w:lang w:val="bg-BG" w:eastAsia="bg-BG"/>
              </w:rPr>
              <w:t>Тервел</w:t>
            </w:r>
          </w:p>
        </w:tc>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rPr>
                <w:rFonts w:ascii="Times New Roman" w:hAnsi="Times New Roman"/>
                <w:sz w:val="22"/>
                <w:szCs w:val="22"/>
              </w:rPr>
            </w:pPr>
            <w:r w:rsidRPr="00B62237">
              <w:rPr>
                <w:rFonts w:ascii="Times New Roman" w:hAnsi="Times New Roman"/>
                <w:sz w:val="22"/>
                <w:szCs w:val="22"/>
              </w:rPr>
              <w:t>489</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rPr>
                <w:rFonts w:ascii="Times New Roman" w:hAnsi="Times New Roman"/>
                <w:sz w:val="22"/>
                <w:szCs w:val="22"/>
              </w:rPr>
            </w:pPr>
            <w:r w:rsidRPr="00B62237">
              <w:rPr>
                <w:rFonts w:ascii="Times New Roman" w:hAnsi="Times New Roman"/>
                <w:sz w:val="22"/>
                <w:szCs w:val="22"/>
              </w:rPr>
              <w:t>441</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DF763C" w:rsidRPr="00B62237" w:rsidRDefault="00DE217E" w:rsidP="00DF763C">
            <w:pPr>
              <w:overflowPunct/>
              <w:autoSpaceDE/>
              <w:adjustRightInd/>
              <w:spacing w:line="276" w:lineRule="auto"/>
              <w:jc w:val="center"/>
              <w:rPr>
                <w:rFonts w:ascii="Times New Roman" w:hAnsi="Times New Roman"/>
                <w:sz w:val="22"/>
                <w:szCs w:val="22"/>
                <w:lang w:val="bg-BG" w:eastAsia="bg-BG"/>
              </w:rPr>
            </w:pPr>
            <w:r w:rsidRPr="00B62237">
              <w:rPr>
                <w:rFonts w:ascii="Times New Roman" w:hAnsi="Times New Roman"/>
                <w:sz w:val="22"/>
                <w:szCs w:val="22"/>
                <w:lang w:val="bg-BG" w:eastAsia="bg-BG"/>
              </w:rPr>
              <w:t>423</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rPr>
                <w:rFonts w:ascii="Times New Roman" w:hAnsi="Times New Roman"/>
                <w:sz w:val="22"/>
                <w:szCs w:val="22"/>
              </w:rPr>
            </w:pPr>
            <w:r w:rsidRPr="00B62237">
              <w:rPr>
                <w:rFonts w:ascii="Times New Roman" w:hAnsi="Times New Roman"/>
                <w:sz w:val="22"/>
                <w:szCs w:val="22"/>
              </w:rPr>
              <w:t>1142</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rPr>
                <w:rFonts w:ascii="Times New Roman" w:hAnsi="Times New Roman"/>
                <w:sz w:val="22"/>
                <w:szCs w:val="22"/>
              </w:rPr>
            </w:pPr>
            <w:r w:rsidRPr="00B62237">
              <w:rPr>
                <w:rFonts w:ascii="Times New Roman" w:hAnsi="Times New Roman"/>
                <w:sz w:val="22"/>
                <w:szCs w:val="22"/>
              </w:rPr>
              <w:t>1079</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DF763C" w:rsidRPr="00B62237" w:rsidRDefault="00DE217E" w:rsidP="00DF763C">
            <w:pPr>
              <w:overflowPunct/>
              <w:autoSpaceDE/>
              <w:adjustRightInd/>
              <w:spacing w:line="276" w:lineRule="auto"/>
              <w:jc w:val="center"/>
              <w:rPr>
                <w:rFonts w:ascii="Times New Roman" w:hAnsi="Times New Roman"/>
                <w:sz w:val="22"/>
                <w:szCs w:val="22"/>
                <w:lang w:val="bg-BG" w:eastAsia="bg-BG"/>
              </w:rPr>
            </w:pPr>
            <w:r w:rsidRPr="00B62237">
              <w:rPr>
                <w:rFonts w:ascii="Times New Roman" w:hAnsi="Times New Roman"/>
                <w:sz w:val="22"/>
                <w:szCs w:val="22"/>
                <w:lang w:val="bg-BG" w:eastAsia="bg-BG"/>
              </w:rPr>
              <w:t>1113</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rPr>
                <w:rFonts w:ascii="Times New Roman" w:hAnsi="Times New Roman"/>
                <w:sz w:val="22"/>
                <w:szCs w:val="22"/>
              </w:rPr>
            </w:pPr>
            <w:r w:rsidRPr="00B62237">
              <w:rPr>
                <w:rFonts w:ascii="Times New Roman" w:hAnsi="Times New Roman"/>
                <w:sz w:val="22"/>
                <w:szCs w:val="22"/>
              </w:rPr>
              <w:t>515</w:t>
            </w:r>
          </w:p>
        </w:tc>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rPr>
                <w:rFonts w:ascii="Times New Roman" w:hAnsi="Times New Roman"/>
                <w:sz w:val="22"/>
                <w:szCs w:val="22"/>
              </w:rPr>
            </w:pPr>
            <w:r w:rsidRPr="00B62237">
              <w:rPr>
                <w:rFonts w:ascii="Times New Roman" w:hAnsi="Times New Roman"/>
                <w:sz w:val="22"/>
                <w:szCs w:val="22"/>
              </w:rPr>
              <w:t>1074</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DF763C" w:rsidRPr="00B62237" w:rsidRDefault="00DE217E" w:rsidP="00DF763C">
            <w:pPr>
              <w:overflowPunct/>
              <w:autoSpaceDE/>
              <w:adjustRightInd/>
              <w:spacing w:line="276" w:lineRule="auto"/>
              <w:jc w:val="center"/>
              <w:rPr>
                <w:rFonts w:ascii="Times New Roman" w:hAnsi="Times New Roman"/>
                <w:sz w:val="22"/>
                <w:szCs w:val="22"/>
                <w:lang w:val="bg-BG" w:eastAsia="bg-BG"/>
              </w:rPr>
            </w:pPr>
            <w:r w:rsidRPr="00B62237">
              <w:rPr>
                <w:rFonts w:ascii="Times New Roman" w:hAnsi="Times New Roman"/>
                <w:sz w:val="22"/>
                <w:szCs w:val="22"/>
                <w:lang w:val="bg-BG" w:eastAsia="bg-BG"/>
              </w:rPr>
              <w:t>1492</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rPr>
                <w:rFonts w:ascii="Times New Roman" w:hAnsi="Times New Roman"/>
                <w:sz w:val="22"/>
                <w:szCs w:val="22"/>
              </w:rPr>
            </w:pPr>
            <w:r w:rsidRPr="00B62237">
              <w:rPr>
                <w:rFonts w:ascii="Times New Roman" w:hAnsi="Times New Roman"/>
                <w:sz w:val="22"/>
                <w:szCs w:val="22"/>
              </w:rPr>
              <w:t>3605</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rPr>
                <w:rFonts w:ascii="Times New Roman" w:hAnsi="Times New Roman"/>
                <w:sz w:val="22"/>
                <w:szCs w:val="22"/>
              </w:rPr>
            </w:pPr>
            <w:r w:rsidRPr="00B62237">
              <w:rPr>
                <w:rFonts w:ascii="Times New Roman" w:hAnsi="Times New Roman"/>
                <w:sz w:val="22"/>
                <w:szCs w:val="22"/>
              </w:rPr>
              <w:t>1946</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DF763C" w:rsidRPr="00DF763C" w:rsidRDefault="00B62237" w:rsidP="00DF763C">
            <w:pPr>
              <w:overflowPunct/>
              <w:autoSpaceDE/>
              <w:adjustRightInd/>
              <w:spacing w:line="276" w:lineRule="auto"/>
              <w:jc w:val="center"/>
              <w:rPr>
                <w:rFonts w:ascii="Times New Roman" w:hAnsi="Times New Roman"/>
                <w:sz w:val="22"/>
                <w:szCs w:val="22"/>
                <w:lang w:val="bg-BG" w:eastAsia="bg-BG"/>
              </w:rPr>
            </w:pPr>
            <w:r>
              <w:rPr>
                <w:rFonts w:ascii="Times New Roman" w:hAnsi="Times New Roman"/>
                <w:sz w:val="22"/>
                <w:szCs w:val="22"/>
                <w:lang w:val="bg-BG" w:eastAsia="bg-BG"/>
              </w:rPr>
              <w:t>2131</w:t>
            </w:r>
          </w:p>
        </w:tc>
      </w:tr>
      <w:tr w:rsidR="00DF763C" w:rsidRPr="00DF763C" w:rsidTr="00DE217E">
        <w:trPr>
          <w:trHeight w:val="291"/>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overflowPunct/>
              <w:autoSpaceDE/>
              <w:autoSpaceDN/>
              <w:adjustRightInd/>
              <w:spacing w:line="276" w:lineRule="auto"/>
              <w:rPr>
                <w:rFonts w:ascii="Times New Roman" w:hAnsi="Times New Roman"/>
                <w:b/>
                <w:bCs/>
                <w:sz w:val="22"/>
                <w:szCs w:val="22"/>
                <w:lang w:val="bg-BG" w:eastAsia="bg-BG"/>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overflowPunct/>
              <w:autoSpaceDE/>
              <w:autoSpaceDN/>
              <w:adjustRightInd/>
              <w:spacing w:line="276" w:lineRule="auto"/>
              <w:rPr>
                <w:rFonts w:ascii="Times New Roman" w:hAnsi="Times New Roman"/>
                <w:sz w:val="22"/>
                <w:szCs w:val="22"/>
                <w:lang w:val="bg-BG" w:eastAsia="bg-BG"/>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overflowPunct/>
              <w:autoSpaceDE/>
              <w:autoSpaceDN/>
              <w:adjustRightInd/>
              <w:spacing w:line="276" w:lineRule="auto"/>
              <w:rPr>
                <w:rFonts w:ascii="Times New Roman" w:hAnsi="Times New Roman"/>
                <w:sz w:val="22"/>
                <w:szCs w:val="22"/>
                <w:lang w:val="bg-BG" w:eastAsia="bg-BG"/>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overflowPunct/>
              <w:autoSpaceDE/>
              <w:autoSpaceDN/>
              <w:adjustRightInd/>
              <w:spacing w:line="276" w:lineRule="auto"/>
              <w:rPr>
                <w:rFonts w:ascii="Times New Roman" w:hAnsi="Times New Roman"/>
                <w:sz w:val="22"/>
                <w:szCs w:val="22"/>
                <w:lang w:val="bg-BG" w:eastAsia="bg-BG"/>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overflowPunct/>
              <w:autoSpaceDE/>
              <w:autoSpaceDN/>
              <w:adjustRightInd/>
              <w:spacing w:line="276" w:lineRule="auto"/>
              <w:rPr>
                <w:rFonts w:ascii="Times New Roman" w:hAnsi="Times New Roman"/>
                <w:sz w:val="22"/>
                <w:szCs w:val="22"/>
                <w:lang w:val="bg-BG" w:eastAsia="bg-BG"/>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overflowPunct/>
              <w:autoSpaceDE/>
              <w:autoSpaceDN/>
              <w:adjustRightInd/>
              <w:spacing w:line="276" w:lineRule="auto"/>
              <w:rPr>
                <w:rFonts w:ascii="Times New Roman" w:hAnsi="Times New Roman"/>
                <w:sz w:val="22"/>
                <w:szCs w:val="22"/>
                <w:lang w:val="bg-BG" w:eastAsia="bg-BG"/>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overflowPunct/>
              <w:autoSpaceDE/>
              <w:autoSpaceDN/>
              <w:adjustRightInd/>
              <w:spacing w:line="276" w:lineRule="auto"/>
              <w:rPr>
                <w:rFonts w:ascii="Times New Roman" w:hAnsi="Times New Roman"/>
                <w:sz w:val="22"/>
                <w:szCs w:val="22"/>
                <w:lang w:val="bg-BG" w:eastAsia="bg-BG"/>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overflowPunct/>
              <w:autoSpaceDE/>
              <w:autoSpaceDN/>
              <w:adjustRightInd/>
              <w:spacing w:line="276" w:lineRule="auto"/>
              <w:rPr>
                <w:rFonts w:ascii="Times New Roman" w:hAnsi="Times New Roman"/>
                <w:sz w:val="22"/>
                <w:szCs w:val="22"/>
                <w:lang w:val="bg-BG" w:eastAsia="bg-BG"/>
              </w:rPr>
            </w:pPr>
          </w:p>
        </w:tc>
        <w:tc>
          <w:tcPr>
            <w:tcW w:w="681" w:type="dxa"/>
            <w:vMerge/>
            <w:tcBorders>
              <w:top w:val="single" w:sz="4" w:space="0" w:color="auto"/>
              <w:left w:val="single" w:sz="4" w:space="0" w:color="auto"/>
              <w:bottom w:val="single" w:sz="4" w:space="0" w:color="auto"/>
              <w:right w:val="single" w:sz="4" w:space="0" w:color="auto"/>
            </w:tcBorders>
            <w:vAlign w:val="center"/>
          </w:tcPr>
          <w:p w:rsidR="00DF763C" w:rsidRPr="00DF763C" w:rsidRDefault="00DF763C" w:rsidP="00DF763C">
            <w:pPr>
              <w:overflowPunct/>
              <w:autoSpaceDE/>
              <w:autoSpaceDN/>
              <w:adjustRightInd/>
              <w:spacing w:line="276" w:lineRule="auto"/>
              <w:rPr>
                <w:rFonts w:ascii="Times New Roman" w:hAnsi="Times New Roman"/>
                <w:sz w:val="22"/>
                <w:szCs w:val="22"/>
                <w:lang w:val="bg-BG" w:eastAsia="bg-BG"/>
              </w:rPr>
            </w:pPr>
          </w:p>
        </w:tc>
      </w:tr>
      <w:tr w:rsidR="00601803" w:rsidRPr="00DF763C" w:rsidTr="006148D2">
        <w:trPr>
          <w:trHeight w:val="300"/>
        </w:trPr>
        <w:tc>
          <w:tcPr>
            <w:tcW w:w="1408" w:type="dxa"/>
            <w:vMerge w:val="restart"/>
            <w:tcBorders>
              <w:top w:val="single" w:sz="4" w:space="0" w:color="auto"/>
              <w:left w:val="single" w:sz="4" w:space="0" w:color="auto"/>
              <w:bottom w:val="single" w:sz="4" w:space="0" w:color="auto"/>
              <w:right w:val="single" w:sz="4" w:space="0" w:color="auto"/>
            </w:tcBorders>
            <w:vAlign w:val="center"/>
            <w:hideMark/>
          </w:tcPr>
          <w:p w:rsidR="00601803" w:rsidRPr="00B62237" w:rsidRDefault="00601803" w:rsidP="00601803">
            <w:pPr>
              <w:overflowPunct/>
              <w:autoSpaceDE/>
              <w:adjustRightInd/>
              <w:spacing w:line="276" w:lineRule="auto"/>
              <w:rPr>
                <w:rFonts w:ascii="Times New Roman" w:hAnsi="Times New Roman"/>
                <w:b/>
                <w:bCs/>
                <w:sz w:val="22"/>
                <w:szCs w:val="22"/>
                <w:lang w:val="bg-BG" w:eastAsia="bg-BG"/>
              </w:rPr>
            </w:pPr>
            <w:r w:rsidRPr="00B62237">
              <w:rPr>
                <w:rFonts w:ascii="Times New Roman" w:hAnsi="Times New Roman"/>
                <w:b/>
                <w:bCs/>
                <w:sz w:val="22"/>
                <w:szCs w:val="22"/>
                <w:lang w:val="bg-BG" w:eastAsia="bg-BG"/>
              </w:rPr>
              <w:t>Крушари</w:t>
            </w:r>
          </w:p>
        </w:tc>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601803" w:rsidRPr="00B62237" w:rsidRDefault="00601803" w:rsidP="00601803">
            <w:pPr>
              <w:overflowPunct/>
              <w:autoSpaceDE/>
              <w:adjustRightInd/>
              <w:spacing w:line="276" w:lineRule="auto"/>
              <w:jc w:val="center"/>
              <w:rPr>
                <w:rFonts w:ascii="Times New Roman" w:hAnsi="Times New Roman"/>
                <w:sz w:val="22"/>
                <w:szCs w:val="22"/>
                <w:lang w:val="bg-BG" w:eastAsia="bg-BG"/>
              </w:rPr>
            </w:pPr>
            <w:r w:rsidRPr="00B62237">
              <w:rPr>
                <w:rFonts w:ascii="Times New Roman" w:hAnsi="Times New Roman"/>
                <w:sz w:val="22"/>
                <w:szCs w:val="22"/>
                <w:lang w:val="bg-BG" w:eastAsia="bg-BG"/>
              </w:rPr>
              <w:t>259</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601803" w:rsidRPr="00B62237" w:rsidRDefault="00601803" w:rsidP="00601803">
            <w:pPr>
              <w:overflowPunct/>
              <w:autoSpaceDE/>
              <w:adjustRightInd/>
              <w:spacing w:line="276" w:lineRule="auto"/>
              <w:jc w:val="center"/>
              <w:rPr>
                <w:rFonts w:ascii="Times New Roman" w:hAnsi="Times New Roman"/>
                <w:sz w:val="22"/>
                <w:szCs w:val="22"/>
                <w:lang w:eastAsia="bg-BG"/>
              </w:rPr>
            </w:pPr>
            <w:r w:rsidRPr="00B62237">
              <w:rPr>
                <w:rFonts w:ascii="Times New Roman" w:hAnsi="Times New Roman"/>
                <w:sz w:val="22"/>
                <w:szCs w:val="22"/>
                <w:lang w:eastAsia="bg-BG"/>
              </w:rPr>
              <w:t>513</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601803" w:rsidRPr="00B62237" w:rsidRDefault="00601803" w:rsidP="00601803">
            <w:pPr>
              <w:overflowPunct/>
              <w:autoSpaceDE/>
              <w:adjustRightInd/>
              <w:spacing w:line="276" w:lineRule="auto"/>
              <w:jc w:val="center"/>
              <w:rPr>
                <w:rFonts w:ascii="Times New Roman" w:hAnsi="Times New Roman"/>
                <w:sz w:val="22"/>
                <w:szCs w:val="22"/>
                <w:lang w:eastAsia="bg-BG"/>
              </w:rPr>
            </w:pPr>
            <w:r w:rsidRPr="00B62237">
              <w:rPr>
                <w:rFonts w:ascii="Times New Roman" w:hAnsi="Times New Roman"/>
                <w:sz w:val="22"/>
                <w:szCs w:val="22"/>
                <w:lang w:eastAsia="bg-BG"/>
              </w:rPr>
              <w:t>244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01803" w:rsidRPr="00B62237" w:rsidRDefault="00601803" w:rsidP="00601803">
            <w:pPr>
              <w:overflowPunct/>
              <w:autoSpaceDE/>
              <w:adjustRightInd/>
              <w:spacing w:line="276" w:lineRule="auto"/>
              <w:jc w:val="center"/>
              <w:rPr>
                <w:rFonts w:ascii="Times New Roman" w:hAnsi="Times New Roman"/>
                <w:sz w:val="22"/>
                <w:szCs w:val="22"/>
                <w:lang w:val="bg-BG" w:eastAsia="bg-BG"/>
              </w:rPr>
            </w:pPr>
            <w:r w:rsidRPr="00B62237">
              <w:rPr>
                <w:rFonts w:ascii="Times New Roman" w:hAnsi="Times New Roman"/>
                <w:sz w:val="22"/>
                <w:szCs w:val="22"/>
                <w:lang w:val="bg-BG" w:eastAsia="bg-BG"/>
              </w:rPr>
              <w:t>513</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601803" w:rsidRPr="00B62237" w:rsidRDefault="00601803" w:rsidP="00601803">
            <w:pPr>
              <w:overflowPunct/>
              <w:autoSpaceDE/>
              <w:adjustRightInd/>
              <w:spacing w:line="276" w:lineRule="auto"/>
              <w:jc w:val="center"/>
              <w:rPr>
                <w:rFonts w:ascii="Times New Roman" w:hAnsi="Times New Roman"/>
                <w:sz w:val="22"/>
                <w:szCs w:val="22"/>
                <w:lang w:eastAsia="bg-BG"/>
              </w:rPr>
            </w:pPr>
            <w:r w:rsidRPr="00B62237">
              <w:rPr>
                <w:rFonts w:ascii="Times New Roman" w:hAnsi="Times New Roman"/>
                <w:sz w:val="22"/>
                <w:szCs w:val="22"/>
                <w:lang w:val="bg-BG" w:eastAsia="bg-BG"/>
              </w:rPr>
              <w:t>5</w:t>
            </w:r>
            <w:r w:rsidRPr="00B62237">
              <w:rPr>
                <w:rFonts w:ascii="Times New Roman" w:hAnsi="Times New Roman"/>
                <w:sz w:val="22"/>
                <w:szCs w:val="22"/>
                <w:lang w:eastAsia="bg-BG"/>
              </w:rPr>
              <w:t>63</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601803" w:rsidRPr="00B62237" w:rsidRDefault="00601803" w:rsidP="00601803">
            <w:pPr>
              <w:overflowPunct/>
              <w:autoSpaceDE/>
              <w:adjustRightInd/>
              <w:spacing w:line="276" w:lineRule="auto"/>
              <w:jc w:val="center"/>
              <w:rPr>
                <w:rFonts w:ascii="Times New Roman" w:hAnsi="Times New Roman"/>
                <w:sz w:val="22"/>
                <w:szCs w:val="22"/>
                <w:lang w:eastAsia="bg-BG"/>
              </w:rPr>
            </w:pPr>
            <w:r w:rsidRPr="00B62237">
              <w:rPr>
                <w:rFonts w:ascii="Times New Roman" w:hAnsi="Times New Roman"/>
                <w:sz w:val="22"/>
                <w:szCs w:val="22"/>
                <w:lang w:eastAsia="bg-BG"/>
              </w:rPr>
              <w:t>985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01803" w:rsidRPr="00B62237" w:rsidRDefault="00601803" w:rsidP="00601803">
            <w:pPr>
              <w:overflowPunct/>
              <w:autoSpaceDE/>
              <w:adjustRightInd/>
              <w:spacing w:line="276" w:lineRule="auto"/>
              <w:jc w:val="center"/>
              <w:rPr>
                <w:rFonts w:ascii="Times New Roman" w:hAnsi="Times New Roman"/>
                <w:sz w:val="22"/>
                <w:szCs w:val="22"/>
                <w:lang w:val="bg-BG" w:eastAsia="bg-BG"/>
              </w:rPr>
            </w:pPr>
            <w:r w:rsidRPr="00B62237">
              <w:rPr>
                <w:rFonts w:ascii="Times New Roman" w:hAnsi="Times New Roman"/>
                <w:sz w:val="22"/>
                <w:szCs w:val="22"/>
                <w:lang w:val="bg-BG" w:eastAsia="bg-BG"/>
              </w:rPr>
              <w:t>227</w:t>
            </w:r>
          </w:p>
        </w:tc>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601803" w:rsidRPr="00B62237" w:rsidRDefault="00601803" w:rsidP="00601803">
            <w:pPr>
              <w:overflowPunct/>
              <w:autoSpaceDE/>
              <w:adjustRightInd/>
              <w:spacing w:line="276" w:lineRule="auto"/>
              <w:jc w:val="center"/>
              <w:rPr>
                <w:rFonts w:ascii="Times New Roman" w:hAnsi="Times New Roman"/>
                <w:sz w:val="22"/>
                <w:szCs w:val="22"/>
                <w:lang w:val="bg-BG" w:eastAsia="bg-BG"/>
              </w:rPr>
            </w:pPr>
            <w:r w:rsidRPr="00B62237">
              <w:rPr>
                <w:rFonts w:ascii="Times New Roman" w:hAnsi="Times New Roman"/>
                <w:sz w:val="22"/>
                <w:szCs w:val="22"/>
                <w:lang w:val="bg-BG" w:eastAsia="bg-BG"/>
              </w:rPr>
              <w:t>209</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601803" w:rsidRPr="00B62237" w:rsidRDefault="00601803" w:rsidP="00601803">
            <w:pPr>
              <w:overflowPunct/>
              <w:autoSpaceDE/>
              <w:adjustRightInd/>
              <w:spacing w:line="276" w:lineRule="auto"/>
              <w:jc w:val="center"/>
              <w:rPr>
                <w:rFonts w:ascii="Times New Roman" w:hAnsi="Times New Roman"/>
                <w:sz w:val="22"/>
                <w:szCs w:val="22"/>
                <w:lang w:eastAsia="bg-BG"/>
              </w:rPr>
            </w:pPr>
            <w:r w:rsidRPr="00B62237">
              <w:rPr>
                <w:rFonts w:ascii="Times New Roman" w:hAnsi="Times New Roman"/>
                <w:sz w:val="22"/>
                <w:szCs w:val="22"/>
                <w:lang w:eastAsia="bg-BG"/>
              </w:rPr>
              <w:t>261</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601803" w:rsidRPr="00B62237" w:rsidRDefault="00601803" w:rsidP="00601803">
            <w:pPr>
              <w:overflowPunct/>
              <w:autoSpaceDE/>
              <w:adjustRightInd/>
              <w:spacing w:line="276" w:lineRule="auto"/>
              <w:jc w:val="center"/>
              <w:rPr>
                <w:rFonts w:ascii="Times New Roman" w:hAnsi="Times New Roman"/>
                <w:sz w:val="22"/>
                <w:szCs w:val="22"/>
                <w:lang w:eastAsia="bg-BG"/>
              </w:rPr>
            </w:pPr>
            <w:r w:rsidRPr="00B62237">
              <w:rPr>
                <w:rFonts w:ascii="Times New Roman" w:hAnsi="Times New Roman"/>
                <w:sz w:val="22"/>
                <w:szCs w:val="22"/>
                <w:lang w:eastAsia="bg-BG"/>
              </w:rPr>
              <w:t>663</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601803" w:rsidRPr="00B62237" w:rsidRDefault="00601803" w:rsidP="00601803">
            <w:pPr>
              <w:overflowPunct/>
              <w:autoSpaceDE/>
              <w:adjustRightInd/>
              <w:spacing w:line="276" w:lineRule="auto"/>
              <w:jc w:val="center"/>
              <w:rPr>
                <w:rFonts w:ascii="Times New Roman" w:hAnsi="Times New Roman"/>
                <w:sz w:val="22"/>
                <w:szCs w:val="22"/>
                <w:lang w:eastAsia="bg-BG"/>
              </w:rPr>
            </w:pPr>
            <w:r w:rsidRPr="00B62237">
              <w:rPr>
                <w:rFonts w:ascii="Times New Roman" w:hAnsi="Times New Roman"/>
                <w:sz w:val="22"/>
                <w:szCs w:val="22"/>
                <w:lang w:eastAsia="bg-BG"/>
              </w:rPr>
              <w:t>168</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601803" w:rsidRPr="00B62237" w:rsidRDefault="00601803" w:rsidP="00601803">
            <w:pPr>
              <w:overflowPunct/>
              <w:autoSpaceDE/>
              <w:adjustRightInd/>
              <w:spacing w:line="276" w:lineRule="auto"/>
              <w:jc w:val="center"/>
              <w:rPr>
                <w:rFonts w:ascii="Times New Roman" w:hAnsi="Times New Roman"/>
                <w:sz w:val="22"/>
                <w:szCs w:val="22"/>
                <w:lang w:eastAsia="bg-BG"/>
              </w:rPr>
            </w:pPr>
            <w:r w:rsidRPr="00B62237">
              <w:rPr>
                <w:rFonts w:ascii="Times New Roman" w:hAnsi="Times New Roman"/>
                <w:sz w:val="22"/>
                <w:szCs w:val="22"/>
                <w:lang w:eastAsia="bg-BG"/>
              </w:rPr>
              <w:t>218</w:t>
            </w:r>
          </w:p>
        </w:tc>
      </w:tr>
      <w:tr w:rsidR="00DF763C" w:rsidRPr="00DF763C" w:rsidTr="000E4B11">
        <w:trPr>
          <w:trHeight w:val="291"/>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b/>
                <w:bCs/>
                <w:sz w:val="22"/>
                <w:szCs w:val="22"/>
                <w:lang w:val="bg-BG" w:eastAsia="bg-BG"/>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overflowPunct/>
              <w:autoSpaceDE/>
              <w:autoSpaceDN/>
              <w:adjustRightInd/>
              <w:spacing w:line="276" w:lineRule="auto"/>
              <w:rPr>
                <w:rFonts w:ascii="Times New Roman" w:hAnsi="Times New Roman"/>
                <w:sz w:val="22"/>
                <w:szCs w:val="22"/>
                <w:lang w:val="bg-BG" w:eastAsia="bg-BG"/>
              </w:rPr>
            </w:pPr>
          </w:p>
        </w:tc>
      </w:tr>
      <w:tr w:rsidR="000E4B11" w:rsidRPr="00DF763C" w:rsidTr="006148D2">
        <w:trPr>
          <w:trHeight w:val="300"/>
        </w:trPr>
        <w:tc>
          <w:tcPr>
            <w:tcW w:w="1408" w:type="dxa"/>
            <w:vMerge w:val="restart"/>
            <w:tcBorders>
              <w:top w:val="single" w:sz="4" w:space="0" w:color="auto"/>
              <w:left w:val="single" w:sz="4" w:space="0" w:color="auto"/>
              <w:bottom w:val="single" w:sz="4" w:space="0" w:color="auto"/>
              <w:right w:val="single" w:sz="4" w:space="0" w:color="auto"/>
            </w:tcBorders>
            <w:vAlign w:val="center"/>
            <w:hideMark/>
          </w:tcPr>
          <w:p w:rsidR="000E4B11" w:rsidRPr="005D3849" w:rsidRDefault="000E4B11" w:rsidP="000E4B11">
            <w:pPr>
              <w:overflowPunct/>
              <w:autoSpaceDE/>
              <w:autoSpaceDN/>
              <w:adjustRightInd/>
              <w:textAlignment w:val="auto"/>
              <w:rPr>
                <w:rFonts w:ascii="Times New Roman" w:hAnsi="Times New Roman"/>
                <w:b/>
                <w:bCs/>
                <w:sz w:val="22"/>
                <w:szCs w:val="22"/>
                <w:lang w:val="bg-BG" w:eastAsia="bg-BG"/>
              </w:rPr>
            </w:pPr>
            <w:r w:rsidRPr="005D3849">
              <w:rPr>
                <w:rFonts w:ascii="Times New Roman" w:hAnsi="Times New Roman"/>
                <w:b/>
                <w:bCs/>
                <w:sz w:val="22"/>
                <w:szCs w:val="22"/>
                <w:lang w:val="bg-BG" w:eastAsia="bg-BG"/>
              </w:rPr>
              <w:t>Балчик</w:t>
            </w:r>
          </w:p>
        </w:tc>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0E4B11" w:rsidRPr="005D3849" w:rsidRDefault="000E4B11" w:rsidP="000E4B11">
            <w:pPr>
              <w:overflowPunct/>
              <w:autoSpaceDE/>
              <w:autoSpaceDN/>
              <w:adjustRightInd/>
              <w:jc w:val="center"/>
              <w:textAlignment w:val="auto"/>
              <w:rPr>
                <w:rFonts w:ascii="Times New Roman" w:hAnsi="Times New Roman"/>
                <w:sz w:val="22"/>
                <w:szCs w:val="22"/>
                <w:lang w:val="bg-BG" w:eastAsia="bg-BG"/>
              </w:rPr>
            </w:pPr>
            <w:r w:rsidRPr="005D3849">
              <w:rPr>
                <w:rFonts w:ascii="Times New Roman" w:hAnsi="Times New Roman"/>
                <w:sz w:val="22"/>
                <w:szCs w:val="22"/>
                <w:lang w:val="bg-BG" w:eastAsia="bg-BG"/>
              </w:rPr>
              <w:t>211</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0E4B11" w:rsidRPr="005D3849" w:rsidRDefault="000E4B11" w:rsidP="000E4B11">
            <w:pPr>
              <w:overflowPunct/>
              <w:autoSpaceDE/>
              <w:autoSpaceDN/>
              <w:adjustRightInd/>
              <w:jc w:val="center"/>
              <w:textAlignment w:val="auto"/>
              <w:rPr>
                <w:rFonts w:ascii="Times New Roman" w:hAnsi="Times New Roman"/>
                <w:sz w:val="22"/>
                <w:szCs w:val="22"/>
                <w:lang w:val="bg-BG" w:eastAsia="bg-BG"/>
              </w:rPr>
            </w:pPr>
            <w:r w:rsidRPr="005D3849">
              <w:rPr>
                <w:rFonts w:ascii="Times New Roman" w:hAnsi="Times New Roman"/>
                <w:sz w:val="22"/>
                <w:szCs w:val="22"/>
                <w:lang w:val="bg-BG" w:eastAsia="bg-BG"/>
              </w:rPr>
              <w:t>214</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0E4B11" w:rsidRPr="005D3849" w:rsidRDefault="000E4B11" w:rsidP="000E4B11">
            <w:pPr>
              <w:overflowPunct/>
              <w:autoSpaceDE/>
              <w:autoSpaceDN/>
              <w:adjustRightInd/>
              <w:jc w:val="center"/>
              <w:textAlignment w:val="auto"/>
              <w:rPr>
                <w:rFonts w:ascii="Times New Roman" w:hAnsi="Times New Roman"/>
                <w:sz w:val="22"/>
                <w:szCs w:val="22"/>
                <w:lang w:val="bg-BG" w:eastAsia="bg-BG"/>
              </w:rPr>
            </w:pPr>
            <w:r w:rsidRPr="005D3849">
              <w:rPr>
                <w:rFonts w:ascii="Times New Roman" w:hAnsi="Times New Roman"/>
                <w:sz w:val="22"/>
                <w:szCs w:val="22"/>
                <w:lang w:val="bg-BG" w:eastAsia="bg-BG"/>
              </w:rPr>
              <w:t>206</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E4B11" w:rsidRPr="005D3849" w:rsidRDefault="000E4B11" w:rsidP="000E4B11">
            <w:pPr>
              <w:overflowPunct/>
              <w:autoSpaceDE/>
              <w:autoSpaceDN/>
              <w:adjustRightInd/>
              <w:jc w:val="center"/>
              <w:textAlignment w:val="auto"/>
              <w:rPr>
                <w:rFonts w:ascii="Times New Roman" w:hAnsi="Times New Roman"/>
                <w:sz w:val="22"/>
                <w:szCs w:val="22"/>
                <w:lang w:val="bg-BG" w:eastAsia="bg-BG"/>
              </w:rPr>
            </w:pPr>
            <w:r w:rsidRPr="005D3849">
              <w:rPr>
                <w:rFonts w:ascii="Times New Roman" w:hAnsi="Times New Roman"/>
                <w:sz w:val="22"/>
                <w:szCs w:val="22"/>
                <w:lang w:val="bg-BG" w:eastAsia="bg-BG"/>
              </w:rPr>
              <w:t>205</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0E4B11" w:rsidRPr="005D3849" w:rsidRDefault="000E4B11" w:rsidP="000E4B11">
            <w:pPr>
              <w:overflowPunct/>
              <w:autoSpaceDE/>
              <w:autoSpaceDN/>
              <w:adjustRightInd/>
              <w:jc w:val="center"/>
              <w:textAlignment w:val="auto"/>
              <w:rPr>
                <w:rFonts w:ascii="Times New Roman" w:hAnsi="Times New Roman"/>
                <w:sz w:val="22"/>
                <w:szCs w:val="22"/>
                <w:lang w:val="bg-BG" w:eastAsia="bg-BG"/>
              </w:rPr>
            </w:pPr>
            <w:r w:rsidRPr="005D3849">
              <w:rPr>
                <w:rFonts w:ascii="Times New Roman" w:hAnsi="Times New Roman"/>
                <w:sz w:val="22"/>
                <w:szCs w:val="22"/>
                <w:lang w:val="bg-BG" w:eastAsia="bg-BG"/>
              </w:rPr>
              <w:t>686</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0E4B11" w:rsidRPr="005D3849" w:rsidRDefault="000E4B11" w:rsidP="000E4B11">
            <w:pPr>
              <w:overflowPunct/>
              <w:autoSpaceDE/>
              <w:autoSpaceDN/>
              <w:adjustRightInd/>
              <w:jc w:val="center"/>
              <w:textAlignment w:val="auto"/>
              <w:rPr>
                <w:rFonts w:ascii="Times New Roman" w:hAnsi="Times New Roman"/>
                <w:sz w:val="22"/>
                <w:szCs w:val="22"/>
                <w:lang w:val="bg-BG" w:eastAsia="bg-BG"/>
              </w:rPr>
            </w:pPr>
            <w:r w:rsidRPr="005D3849">
              <w:rPr>
                <w:rFonts w:ascii="Times New Roman" w:hAnsi="Times New Roman"/>
                <w:sz w:val="22"/>
                <w:szCs w:val="22"/>
                <w:lang w:val="bg-BG" w:eastAsia="bg-BG"/>
              </w:rPr>
              <w:t>714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E4B11" w:rsidRPr="005D3849" w:rsidRDefault="000E4B11" w:rsidP="000E4B11">
            <w:pPr>
              <w:overflowPunct/>
              <w:autoSpaceDE/>
              <w:autoSpaceDN/>
              <w:adjustRightInd/>
              <w:jc w:val="center"/>
              <w:textAlignment w:val="auto"/>
              <w:rPr>
                <w:rFonts w:ascii="Times New Roman" w:hAnsi="Times New Roman"/>
                <w:sz w:val="22"/>
                <w:szCs w:val="22"/>
                <w:lang w:val="bg-BG" w:eastAsia="bg-BG"/>
              </w:rPr>
            </w:pPr>
            <w:r w:rsidRPr="005D3849">
              <w:rPr>
                <w:rFonts w:ascii="Times New Roman" w:hAnsi="Times New Roman"/>
                <w:sz w:val="22"/>
                <w:szCs w:val="22"/>
                <w:lang w:val="bg-BG" w:eastAsia="bg-BG"/>
              </w:rPr>
              <w:t>731</w:t>
            </w:r>
          </w:p>
        </w:tc>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0E4B11" w:rsidRPr="005D3849" w:rsidRDefault="000E4B11" w:rsidP="000E4B11">
            <w:pPr>
              <w:overflowPunct/>
              <w:autoSpaceDE/>
              <w:autoSpaceDN/>
              <w:adjustRightInd/>
              <w:jc w:val="center"/>
              <w:textAlignment w:val="auto"/>
              <w:rPr>
                <w:rFonts w:ascii="Times New Roman" w:hAnsi="Times New Roman"/>
                <w:sz w:val="22"/>
                <w:szCs w:val="22"/>
                <w:lang w:val="bg-BG" w:eastAsia="bg-BG"/>
              </w:rPr>
            </w:pPr>
            <w:r w:rsidRPr="005D3849">
              <w:rPr>
                <w:rFonts w:ascii="Times New Roman" w:hAnsi="Times New Roman"/>
                <w:sz w:val="22"/>
                <w:szCs w:val="22"/>
                <w:lang w:val="bg-BG" w:eastAsia="bg-BG"/>
              </w:rPr>
              <w:t>739</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0E4B11" w:rsidRPr="005D3849" w:rsidRDefault="000E4B11" w:rsidP="000E4B11">
            <w:pPr>
              <w:overflowPunct/>
              <w:autoSpaceDE/>
              <w:autoSpaceDN/>
              <w:adjustRightInd/>
              <w:jc w:val="center"/>
              <w:textAlignment w:val="auto"/>
              <w:rPr>
                <w:rFonts w:ascii="Times New Roman" w:hAnsi="Times New Roman"/>
                <w:sz w:val="22"/>
                <w:szCs w:val="22"/>
                <w:lang w:val="bg-BG" w:eastAsia="bg-BG"/>
              </w:rPr>
            </w:pPr>
            <w:r w:rsidRPr="005D3849">
              <w:rPr>
                <w:rFonts w:ascii="Times New Roman" w:hAnsi="Times New Roman"/>
                <w:sz w:val="22"/>
                <w:szCs w:val="22"/>
                <w:lang w:val="bg-BG" w:eastAsia="bg-BG"/>
              </w:rPr>
              <w:t>193</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E4B11" w:rsidRPr="005D3849" w:rsidRDefault="000E4B11" w:rsidP="000E4B11">
            <w:pPr>
              <w:overflowPunct/>
              <w:autoSpaceDE/>
              <w:autoSpaceDN/>
              <w:adjustRightInd/>
              <w:jc w:val="center"/>
              <w:textAlignment w:val="auto"/>
              <w:rPr>
                <w:rFonts w:ascii="Times New Roman" w:hAnsi="Times New Roman"/>
                <w:sz w:val="22"/>
                <w:szCs w:val="22"/>
                <w:lang w:val="bg-BG" w:eastAsia="bg-BG"/>
              </w:rPr>
            </w:pPr>
            <w:r w:rsidRPr="005D3849">
              <w:rPr>
                <w:rFonts w:ascii="Times New Roman" w:hAnsi="Times New Roman"/>
                <w:sz w:val="22"/>
                <w:szCs w:val="22"/>
                <w:lang w:val="bg-BG" w:eastAsia="bg-BG"/>
              </w:rPr>
              <w:t>636</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0E4B11" w:rsidRPr="005D3849" w:rsidRDefault="000E4B11" w:rsidP="000E4B11">
            <w:pPr>
              <w:overflowPunct/>
              <w:autoSpaceDE/>
              <w:autoSpaceDN/>
              <w:adjustRightInd/>
              <w:jc w:val="center"/>
              <w:textAlignment w:val="auto"/>
              <w:rPr>
                <w:rFonts w:ascii="Times New Roman" w:hAnsi="Times New Roman"/>
                <w:sz w:val="22"/>
                <w:szCs w:val="22"/>
                <w:lang w:val="bg-BG" w:eastAsia="bg-BG"/>
              </w:rPr>
            </w:pPr>
            <w:r w:rsidRPr="005D3849">
              <w:rPr>
                <w:rFonts w:ascii="Times New Roman" w:hAnsi="Times New Roman"/>
                <w:sz w:val="22"/>
                <w:szCs w:val="22"/>
                <w:lang w:val="bg-BG" w:eastAsia="bg-BG"/>
              </w:rPr>
              <w:t>455</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0E4B11" w:rsidRPr="00B62237" w:rsidRDefault="000E4B11" w:rsidP="000E4B11">
            <w:pPr>
              <w:overflowPunct/>
              <w:autoSpaceDE/>
              <w:autoSpaceDN/>
              <w:adjustRightInd/>
              <w:jc w:val="center"/>
              <w:textAlignment w:val="auto"/>
              <w:rPr>
                <w:rFonts w:ascii="Times New Roman" w:hAnsi="Times New Roman"/>
                <w:sz w:val="22"/>
                <w:szCs w:val="22"/>
                <w:lang w:val="bg-BG" w:eastAsia="bg-BG"/>
              </w:rPr>
            </w:pPr>
            <w:r w:rsidRPr="00B62237">
              <w:rPr>
                <w:rFonts w:ascii="Times New Roman" w:hAnsi="Times New Roman"/>
                <w:sz w:val="22"/>
                <w:szCs w:val="22"/>
                <w:lang w:val="bg-BG" w:eastAsia="bg-BG"/>
              </w:rPr>
              <w:t> 792</w:t>
            </w:r>
          </w:p>
        </w:tc>
      </w:tr>
      <w:tr w:rsidR="00DF763C" w:rsidRPr="00DF763C" w:rsidTr="000E4B11">
        <w:trPr>
          <w:trHeight w:val="291"/>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b/>
                <w:bCs/>
                <w:sz w:val="22"/>
                <w:szCs w:val="22"/>
                <w:lang w:val="bg-BG" w:eastAsia="bg-BG"/>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overflowPunct/>
              <w:autoSpaceDE/>
              <w:autoSpaceDN/>
              <w:adjustRightInd/>
              <w:spacing w:line="276" w:lineRule="auto"/>
              <w:rPr>
                <w:rFonts w:ascii="Times New Roman" w:hAnsi="Times New Roman"/>
                <w:sz w:val="22"/>
                <w:szCs w:val="22"/>
                <w:lang w:val="bg-BG" w:eastAsia="bg-BG"/>
              </w:rPr>
            </w:pPr>
          </w:p>
        </w:tc>
      </w:tr>
      <w:tr w:rsidR="00FC1827" w:rsidRPr="00FC1827" w:rsidTr="006148D2">
        <w:trPr>
          <w:trHeight w:val="300"/>
        </w:trPr>
        <w:tc>
          <w:tcPr>
            <w:tcW w:w="1408"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djustRightInd/>
              <w:spacing w:line="276" w:lineRule="auto"/>
              <w:rPr>
                <w:rFonts w:ascii="Times New Roman" w:hAnsi="Times New Roman"/>
                <w:b/>
                <w:bCs/>
                <w:sz w:val="22"/>
                <w:szCs w:val="22"/>
                <w:lang w:val="bg-BG" w:eastAsia="bg-BG"/>
              </w:rPr>
            </w:pPr>
            <w:r w:rsidRPr="005D3849">
              <w:rPr>
                <w:rFonts w:ascii="Times New Roman" w:hAnsi="Times New Roman"/>
                <w:b/>
                <w:bCs/>
                <w:sz w:val="22"/>
                <w:szCs w:val="22"/>
                <w:lang w:val="bg-BG" w:eastAsia="bg-BG"/>
              </w:rPr>
              <w:t>Каварна</w:t>
            </w:r>
          </w:p>
        </w:tc>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6148D2">
            <w:pPr>
              <w:jc w:val="center"/>
              <w:rPr>
                <w:rFonts w:ascii="Times New Roman" w:hAnsi="Times New Roman"/>
                <w:sz w:val="22"/>
                <w:szCs w:val="22"/>
              </w:rPr>
            </w:pPr>
            <w:r w:rsidRPr="005D3849">
              <w:rPr>
                <w:rFonts w:ascii="Times New Roman" w:hAnsi="Times New Roman"/>
                <w:sz w:val="22"/>
                <w:szCs w:val="22"/>
              </w:rPr>
              <w:t>164</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6148D2">
            <w:pPr>
              <w:jc w:val="center"/>
              <w:rPr>
                <w:rFonts w:ascii="Times New Roman" w:hAnsi="Times New Roman"/>
                <w:sz w:val="22"/>
                <w:szCs w:val="22"/>
              </w:rPr>
            </w:pPr>
            <w:r w:rsidRPr="005D3849">
              <w:rPr>
                <w:rFonts w:ascii="Times New Roman" w:hAnsi="Times New Roman"/>
                <w:sz w:val="22"/>
                <w:szCs w:val="22"/>
              </w:rPr>
              <w:t>180</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DF763C" w:rsidRPr="005D3849" w:rsidRDefault="00FC1827" w:rsidP="006148D2">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226</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6148D2">
            <w:pPr>
              <w:jc w:val="center"/>
              <w:rPr>
                <w:rFonts w:ascii="Times New Roman" w:hAnsi="Times New Roman"/>
                <w:sz w:val="22"/>
                <w:szCs w:val="22"/>
              </w:rPr>
            </w:pPr>
            <w:r w:rsidRPr="005D3849">
              <w:rPr>
                <w:rFonts w:ascii="Times New Roman" w:hAnsi="Times New Roman"/>
                <w:sz w:val="22"/>
                <w:szCs w:val="22"/>
              </w:rPr>
              <w:t>417</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6148D2">
            <w:pPr>
              <w:jc w:val="center"/>
              <w:rPr>
                <w:rFonts w:ascii="Times New Roman" w:hAnsi="Times New Roman"/>
                <w:sz w:val="22"/>
                <w:szCs w:val="22"/>
              </w:rPr>
            </w:pPr>
            <w:r w:rsidRPr="005D3849">
              <w:rPr>
                <w:rFonts w:ascii="Times New Roman" w:hAnsi="Times New Roman"/>
                <w:sz w:val="22"/>
                <w:szCs w:val="22"/>
              </w:rPr>
              <w:t>423</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DF763C" w:rsidRPr="005D3849" w:rsidRDefault="00FC1827" w:rsidP="006148D2">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1332</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6148D2">
            <w:pPr>
              <w:jc w:val="center"/>
              <w:rPr>
                <w:rFonts w:ascii="Times New Roman" w:hAnsi="Times New Roman"/>
                <w:sz w:val="22"/>
                <w:szCs w:val="22"/>
              </w:rPr>
            </w:pPr>
            <w:r w:rsidRPr="005D3849">
              <w:rPr>
                <w:rFonts w:ascii="Times New Roman" w:hAnsi="Times New Roman"/>
                <w:sz w:val="22"/>
                <w:szCs w:val="22"/>
              </w:rPr>
              <w:t>8</w:t>
            </w:r>
          </w:p>
        </w:tc>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6148D2">
            <w:pPr>
              <w:jc w:val="center"/>
              <w:rPr>
                <w:rFonts w:ascii="Times New Roman" w:hAnsi="Times New Roman"/>
                <w:sz w:val="22"/>
                <w:szCs w:val="22"/>
              </w:rPr>
            </w:pPr>
            <w:r w:rsidRPr="005D3849">
              <w:rPr>
                <w:rFonts w:ascii="Times New Roman" w:hAnsi="Times New Roman"/>
                <w:sz w:val="22"/>
                <w:szCs w:val="22"/>
              </w:rPr>
              <w:t>25</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DF763C" w:rsidRPr="005D3849" w:rsidRDefault="006148D2" w:rsidP="006148D2">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120</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6148D2">
            <w:pPr>
              <w:jc w:val="center"/>
              <w:rPr>
                <w:rFonts w:ascii="Times New Roman" w:hAnsi="Times New Roman"/>
                <w:sz w:val="22"/>
                <w:szCs w:val="22"/>
              </w:rPr>
            </w:pPr>
            <w:r w:rsidRPr="005D3849">
              <w:rPr>
                <w:rFonts w:ascii="Times New Roman" w:hAnsi="Times New Roman"/>
                <w:sz w:val="22"/>
                <w:szCs w:val="22"/>
              </w:rPr>
              <w:t>68</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6148D2">
            <w:pPr>
              <w:jc w:val="center"/>
              <w:rPr>
                <w:rFonts w:ascii="Times New Roman" w:hAnsi="Times New Roman"/>
                <w:sz w:val="22"/>
                <w:szCs w:val="22"/>
              </w:rPr>
            </w:pPr>
            <w:r w:rsidRPr="005D3849">
              <w:rPr>
                <w:rFonts w:ascii="Times New Roman" w:hAnsi="Times New Roman"/>
                <w:sz w:val="22"/>
                <w:szCs w:val="22"/>
              </w:rPr>
              <w:t>86</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DF763C" w:rsidRPr="00B62237" w:rsidRDefault="006148D2" w:rsidP="006148D2">
            <w:pPr>
              <w:overflowPunct/>
              <w:autoSpaceDE/>
              <w:adjustRightInd/>
              <w:spacing w:line="276" w:lineRule="auto"/>
              <w:jc w:val="center"/>
              <w:rPr>
                <w:rFonts w:ascii="Times New Roman" w:hAnsi="Times New Roman"/>
                <w:sz w:val="22"/>
                <w:szCs w:val="22"/>
                <w:lang w:val="bg-BG" w:eastAsia="bg-BG"/>
              </w:rPr>
            </w:pPr>
            <w:r w:rsidRPr="00B62237">
              <w:rPr>
                <w:rFonts w:ascii="Times New Roman" w:hAnsi="Times New Roman"/>
                <w:sz w:val="22"/>
                <w:szCs w:val="22"/>
                <w:lang w:val="bg-BG" w:eastAsia="bg-BG"/>
              </w:rPr>
              <w:t>136</w:t>
            </w:r>
          </w:p>
        </w:tc>
      </w:tr>
      <w:tr w:rsidR="00DF763C" w:rsidRPr="00DF763C" w:rsidTr="006148D2">
        <w:trPr>
          <w:trHeight w:val="291"/>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b/>
                <w:bCs/>
                <w:sz w:val="22"/>
                <w:szCs w:val="22"/>
                <w:lang w:val="bg-BG" w:eastAsia="bg-BG"/>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DF763C" w:rsidRPr="005D3849" w:rsidRDefault="00DF763C" w:rsidP="00DF763C">
            <w:pPr>
              <w:overflowPunct/>
              <w:autoSpaceDE/>
              <w:autoSpaceDN/>
              <w:adjustRightInd/>
              <w:spacing w:line="276" w:lineRule="auto"/>
              <w:rPr>
                <w:rFonts w:ascii="Times New Roman" w:hAnsi="Times New Roman"/>
                <w:sz w:val="22"/>
                <w:szCs w:val="22"/>
                <w:lang w:val="bg-BG" w:eastAsia="bg-BG"/>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DF763C" w:rsidRPr="00B62237" w:rsidRDefault="00DF763C" w:rsidP="00DF763C">
            <w:pPr>
              <w:overflowPunct/>
              <w:autoSpaceDE/>
              <w:autoSpaceDN/>
              <w:adjustRightInd/>
              <w:spacing w:line="276" w:lineRule="auto"/>
              <w:rPr>
                <w:rFonts w:ascii="Times New Roman" w:hAnsi="Times New Roman"/>
                <w:sz w:val="22"/>
                <w:szCs w:val="22"/>
                <w:lang w:val="bg-BG" w:eastAsia="bg-BG"/>
              </w:rPr>
            </w:pPr>
          </w:p>
        </w:tc>
      </w:tr>
      <w:tr w:rsidR="00D049BB" w:rsidRPr="00DF763C" w:rsidTr="006148D2">
        <w:trPr>
          <w:trHeight w:val="300"/>
        </w:trPr>
        <w:tc>
          <w:tcPr>
            <w:tcW w:w="1408" w:type="dxa"/>
            <w:vMerge w:val="restart"/>
            <w:tcBorders>
              <w:top w:val="single" w:sz="4" w:space="0" w:color="auto"/>
              <w:left w:val="single" w:sz="4" w:space="0" w:color="auto"/>
              <w:bottom w:val="single" w:sz="4" w:space="0" w:color="auto"/>
              <w:right w:val="single" w:sz="4" w:space="0" w:color="auto"/>
            </w:tcBorders>
            <w:vAlign w:val="center"/>
            <w:hideMark/>
          </w:tcPr>
          <w:p w:rsidR="00D049BB" w:rsidRPr="00DF763C" w:rsidRDefault="00D049BB" w:rsidP="00D049BB">
            <w:pPr>
              <w:overflowPunct/>
              <w:autoSpaceDE/>
              <w:adjustRightInd/>
              <w:spacing w:line="276" w:lineRule="auto"/>
              <w:rPr>
                <w:rFonts w:ascii="Times New Roman" w:hAnsi="Times New Roman"/>
                <w:b/>
                <w:bCs/>
                <w:sz w:val="22"/>
                <w:szCs w:val="22"/>
                <w:lang w:val="bg-BG" w:eastAsia="bg-BG"/>
              </w:rPr>
            </w:pPr>
            <w:r w:rsidRPr="00DF763C">
              <w:rPr>
                <w:rFonts w:ascii="Times New Roman" w:hAnsi="Times New Roman"/>
                <w:b/>
                <w:bCs/>
                <w:sz w:val="22"/>
                <w:szCs w:val="22"/>
                <w:lang w:val="bg-BG" w:eastAsia="bg-BG"/>
              </w:rPr>
              <w:t>Шабла</w:t>
            </w:r>
          </w:p>
        </w:tc>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D049BB" w:rsidRPr="005D3849" w:rsidRDefault="00D049BB" w:rsidP="00D049BB">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134</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D049BB" w:rsidRPr="005D3849" w:rsidRDefault="00D049BB" w:rsidP="00D049BB">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125</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049BB" w:rsidRPr="005D3849" w:rsidRDefault="00D049BB" w:rsidP="00D049BB">
            <w:pPr>
              <w:overflowPunct/>
              <w:autoSpaceDE/>
              <w:adjustRightInd/>
              <w:spacing w:line="276" w:lineRule="auto"/>
              <w:jc w:val="center"/>
              <w:rPr>
                <w:rFonts w:ascii="Times New Roman" w:hAnsi="Times New Roman"/>
                <w:sz w:val="22"/>
                <w:szCs w:val="22"/>
                <w:lang w:eastAsia="bg-BG"/>
              </w:rPr>
            </w:pPr>
            <w:r w:rsidRPr="005D3849">
              <w:rPr>
                <w:rFonts w:ascii="Times New Roman" w:hAnsi="Times New Roman"/>
                <w:sz w:val="22"/>
                <w:szCs w:val="22"/>
                <w:lang w:eastAsia="bg-BG"/>
              </w:rPr>
              <w:t>125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049BB" w:rsidRPr="005D3849" w:rsidRDefault="00D049BB" w:rsidP="00D049BB">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843</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D049BB" w:rsidRPr="005D3849" w:rsidRDefault="00D049BB" w:rsidP="00D049BB">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854</w:t>
            </w:r>
          </w:p>
        </w:tc>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D049BB" w:rsidRPr="005D3849" w:rsidRDefault="00D049BB" w:rsidP="00D049BB">
            <w:pPr>
              <w:overflowPunct/>
              <w:autoSpaceDE/>
              <w:adjustRightInd/>
              <w:spacing w:line="276" w:lineRule="auto"/>
              <w:jc w:val="center"/>
              <w:rPr>
                <w:rFonts w:ascii="Times New Roman" w:hAnsi="Times New Roman"/>
                <w:sz w:val="22"/>
                <w:szCs w:val="22"/>
                <w:lang w:eastAsia="bg-BG"/>
              </w:rPr>
            </w:pPr>
            <w:r w:rsidRPr="005D3849">
              <w:rPr>
                <w:rFonts w:ascii="Times New Roman" w:hAnsi="Times New Roman"/>
                <w:sz w:val="22"/>
                <w:szCs w:val="22"/>
                <w:lang w:eastAsia="bg-BG"/>
              </w:rPr>
              <w:t>861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049BB" w:rsidRPr="005D3849" w:rsidRDefault="00D049BB" w:rsidP="00D049BB">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52</w:t>
            </w:r>
          </w:p>
        </w:tc>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D049BB" w:rsidRPr="005D3849" w:rsidRDefault="00D049BB" w:rsidP="00D049BB">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195</w:t>
            </w:r>
          </w:p>
        </w:tc>
        <w:tc>
          <w:tcPr>
            <w:tcW w:w="611" w:type="dxa"/>
            <w:vMerge w:val="restart"/>
            <w:tcBorders>
              <w:top w:val="single" w:sz="4" w:space="0" w:color="auto"/>
              <w:left w:val="single" w:sz="4" w:space="0" w:color="auto"/>
              <w:bottom w:val="single" w:sz="4" w:space="0" w:color="auto"/>
              <w:right w:val="single" w:sz="4" w:space="0" w:color="auto"/>
            </w:tcBorders>
            <w:vAlign w:val="center"/>
            <w:hideMark/>
          </w:tcPr>
          <w:p w:rsidR="00D049BB" w:rsidRPr="005D3849" w:rsidRDefault="00D049BB" w:rsidP="00D049BB">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45</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049BB" w:rsidRPr="005D3849" w:rsidRDefault="00D049BB" w:rsidP="00D049BB">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147</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D049BB" w:rsidRPr="005D3849" w:rsidRDefault="00D049BB" w:rsidP="00D049BB">
            <w:pPr>
              <w:overflowPunct/>
              <w:autoSpaceDE/>
              <w:adjustRightInd/>
              <w:spacing w:line="276" w:lineRule="auto"/>
              <w:jc w:val="center"/>
              <w:rPr>
                <w:rFonts w:ascii="Times New Roman" w:hAnsi="Times New Roman"/>
                <w:sz w:val="22"/>
                <w:szCs w:val="22"/>
                <w:lang w:val="bg-BG" w:eastAsia="bg-BG"/>
              </w:rPr>
            </w:pPr>
            <w:r w:rsidRPr="005D3849">
              <w:rPr>
                <w:rFonts w:ascii="Times New Roman" w:hAnsi="Times New Roman"/>
                <w:sz w:val="22"/>
                <w:szCs w:val="22"/>
                <w:lang w:val="bg-BG" w:eastAsia="bg-BG"/>
              </w:rPr>
              <w:t>286</w:t>
            </w:r>
          </w:p>
        </w:tc>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D049BB" w:rsidRPr="00B62237" w:rsidRDefault="00D049BB" w:rsidP="00D049BB">
            <w:pPr>
              <w:overflowPunct/>
              <w:autoSpaceDE/>
              <w:adjustRightInd/>
              <w:spacing w:line="276" w:lineRule="auto"/>
              <w:jc w:val="center"/>
              <w:rPr>
                <w:rFonts w:ascii="Times New Roman" w:hAnsi="Times New Roman"/>
                <w:sz w:val="22"/>
                <w:szCs w:val="22"/>
                <w:lang w:val="bg-BG" w:eastAsia="bg-BG"/>
              </w:rPr>
            </w:pPr>
            <w:r w:rsidRPr="00B62237">
              <w:rPr>
                <w:rFonts w:ascii="Times New Roman" w:hAnsi="Times New Roman"/>
                <w:sz w:val="22"/>
                <w:szCs w:val="22"/>
                <w:lang w:val="bg-BG" w:eastAsia="bg-BG"/>
              </w:rPr>
              <w:t>255</w:t>
            </w:r>
          </w:p>
        </w:tc>
      </w:tr>
      <w:tr w:rsidR="00DF763C" w:rsidRPr="00DF763C" w:rsidTr="006148D2">
        <w:trPr>
          <w:trHeight w:val="291"/>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b/>
                <w:bCs/>
                <w:sz w:val="22"/>
                <w:szCs w:val="22"/>
                <w:lang w:val="bg-BG" w:eastAsia="bg-BG"/>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sz w:val="22"/>
                <w:szCs w:val="22"/>
                <w:lang w:val="bg-BG" w:eastAsia="bg-BG"/>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sz w:val="22"/>
                <w:szCs w:val="22"/>
                <w:lang w:val="bg-BG" w:eastAsia="bg-BG"/>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sz w:val="22"/>
                <w:szCs w:val="22"/>
                <w:lang w:val="bg-BG" w:eastAsia="bg-BG"/>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sz w:val="22"/>
                <w:szCs w:val="22"/>
                <w:lang w:val="bg-BG" w:eastAsia="bg-BG"/>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sz w:val="22"/>
                <w:szCs w:val="22"/>
                <w:lang w:val="bg-BG" w:eastAsia="bg-BG"/>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sz w:val="22"/>
                <w:szCs w:val="22"/>
                <w:lang w:val="bg-BG" w:eastAsia="bg-BG"/>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sz w:val="22"/>
                <w:szCs w:val="22"/>
                <w:lang w:val="bg-BG" w:eastAsia="bg-BG"/>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utoSpaceDN/>
              <w:adjustRightInd/>
              <w:spacing w:line="276" w:lineRule="auto"/>
              <w:rPr>
                <w:rFonts w:ascii="Times New Roman" w:hAnsi="Times New Roman"/>
                <w:sz w:val="22"/>
                <w:szCs w:val="22"/>
                <w:lang w:val="bg-BG" w:eastAsia="bg-BG"/>
              </w:rPr>
            </w:pPr>
          </w:p>
        </w:tc>
      </w:tr>
      <w:tr w:rsidR="00DF763C" w:rsidRPr="00DF763C" w:rsidTr="006148D2">
        <w:trPr>
          <w:trHeight w:val="300"/>
        </w:trPr>
        <w:tc>
          <w:tcPr>
            <w:tcW w:w="1408" w:type="dxa"/>
            <w:vMerge w:val="restart"/>
            <w:tcBorders>
              <w:top w:val="single" w:sz="4" w:space="0" w:color="auto"/>
              <w:left w:val="single" w:sz="4" w:space="0" w:color="auto"/>
              <w:bottom w:val="single" w:sz="4" w:space="0" w:color="auto"/>
              <w:right w:val="single" w:sz="4" w:space="0" w:color="auto"/>
            </w:tcBorders>
            <w:vAlign w:val="center"/>
            <w:hideMark/>
          </w:tcPr>
          <w:p w:rsidR="00DF763C" w:rsidRPr="00DF763C" w:rsidRDefault="00DF763C" w:rsidP="00DF763C">
            <w:pPr>
              <w:overflowPunct/>
              <w:autoSpaceDE/>
              <w:adjustRightInd/>
              <w:spacing w:line="276" w:lineRule="auto"/>
              <w:rPr>
                <w:rFonts w:ascii="Times New Roman" w:hAnsi="Times New Roman"/>
                <w:b/>
                <w:bCs/>
                <w:sz w:val="22"/>
                <w:szCs w:val="22"/>
                <w:lang w:val="bg-BG" w:eastAsia="bg-BG"/>
              </w:rPr>
            </w:pPr>
            <w:r w:rsidRPr="00DF763C">
              <w:rPr>
                <w:rFonts w:ascii="Times New Roman" w:hAnsi="Times New Roman"/>
                <w:b/>
                <w:bCs/>
                <w:sz w:val="22"/>
                <w:szCs w:val="22"/>
                <w:lang w:val="bg-BG" w:eastAsia="bg-BG"/>
              </w:rPr>
              <w:t>Общо</w:t>
            </w:r>
          </w:p>
        </w:tc>
        <w:tc>
          <w:tcPr>
            <w:tcW w:w="6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763C" w:rsidRPr="00D671AA" w:rsidRDefault="00DF763C" w:rsidP="00D671AA">
            <w:pPr>
              <w:jc w:val="center"/>
              <w:rPr>
                <w:rFonts w:ascii="Times New Roman" w:hAnsi="Times New Roman"/>
                <w:b/>
                <w:sz w:val="22"/>
                <w:szCs w:val="22"/>
              </w:rPr>
            </w:pPr>
            <w:r w:rsidRPr="00D671AA">
              <w:rPr>
                <w:rFonts w:ascii="Times New Roman" w:hAnsi="Times New Roman"/>
                <w:b/>
                <w:sz w:val="22"/>
                <w:szCs w:val="22"/>
              </w:rPr>
              <w:t>2433</w:t>
            </w:r>
          </w:p>
        </w:tc>
        <w:tc>
          <w:tcPr>
            <w:tcW w:w="7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763C" w:rsidRPr="00D671AA" w:rsidRDefault="00DF763C" w:rsidP="00D671AA">
            <w:pPr>
              <w:jc w:val="center"/>
              <w:rPr>
                <w:rFonts w:ascii="Times New Roman" w:hAnsi="Times New Roman"/>
                <w:b/>
                <w:sz w:val="22"/>
                <w:szCs w:val="22"/>
              </w:rPr>
            </w:pPr>
            <w:r w:rsidRPr="00D671AA">
              <w:rPr>
                <w:rFonts w:ascii="Times New Roman" w:hAnsi="Times New Roman"/>
                <w:b/>
                <w:sz w:val="22"/>
                <w:szCs w:val="22"/>
              </w:rPr>
              <w:t>2537</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F763C" w:rsidRPr="00D671AA" w:rsidRDefault="00D671AA" w:rsidP="00D671AA">
            <w:pPr>
              <w:jc w:val="center"/>
              <w:rPr>
                <w:rFonts w:ascii="Times New Roman" w:hAnsi="Times New Roman"/>
                <w:b/>
                <w:bCs/>
                <w:color w:val="000000"/>
                <w:sz w:val="22"/>
                <w:szCs w:val="22"/>
                <w:lang w:val="bg-BG"/>
              </w:rPr>
            </w:pPr>
            <w:r w:rsidRPr="00D671AA">
              <w:rPr>
                <w:rFonts w:ascii="Times New Roman" w:hAnsi="Times New Roman"/>
                <w:b/>
                <w:bCs/>
                <w:color w:val="000000"/>
                <w:sz w:val="22"/>
                <w:szCs w:val="22"/>
                <w:lang w:val="bg-BG"/>
              </w:rPr>
              <w:t>2233</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763C" w:rsidRPr="00D671AA" w:rsidRDefault="00DF763C" w:rsidP="00D671AA">
            <w:pPr>
              <w:jc w:val="center"/>
              <w:rPr>
                <w:rFonts w:ascii="Times New Roman" w:hAnsi="Times New Roman"/>
                <w:b/>
                <w:sz w:val="22"/>
                <w:szCs w:val="22"/>
              </w:rPr>
            </w:pPr>
            <w:r w:rsidRPr="00D671AA">
              <w:rPr>
                <w:rFonts w:ascii="Times New Roman" w:hAnsi="Times New Roman"/>
                <w:b/>
                <w:sz w:val="22"/>
                <w:szCs w:val="22"/>
              </w:rPr>
              <w:t>5670</w:t>
            </w:r>
          </w:p>
        </w:tc>
        <w:tc>
          <w:tcPr>
            <w:tcW w:w="9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763C" w:rsidRPr="00D671AA" w:rsidRDefault="00DF763C" w:rsidP="00D671AA">
            <w:pPr>
              <w:jc w:val="center"/>
              <w:rPr>
                <w:rFonts w:ascii="Times New Roman" w:hAnsi="Times New Roman"/>
                <w:b/>
                <w:sz w:val="22"/>
                <w:szCs w:val="22"/>
              </w:rPr>
            </w:pPr>
            <w:r w:rsidRPr="00D671AA">
              <w:rPr>
                <w:rFonts w:ascii="Times New Roman" w:hAnsi="Times New Roman"/>
                <w:b/>
                <w:sz w:val="22"/>
                <w:szCs w:val="22"/>
              </w:rPr>
              <w:t>5645</w:t>
            </w:r>
          </w:p>
        </w:tc>
        <w:tc>
          <w:tcPr>
            <w:tcW w:w="6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F763C" w:rsidRPr="00D671AA" w:rsidRDefault="00D671AA" w:rsidP="00D671AA">
            <w:pPr>
              <w:jc w:val="center"/>
              <w:rPr>
                <w:rFonts w:ascii="Times New Roman" w:hAnsi="Times New Roman"/>
                <w:b/>
                <w:bCs/>
                <w:color w:val="000000"/>
                <w:sz w:val="22"/>
                <w:szCs w:val="22"/>
                <w:lang w:val="bg-BG"/>
              </w:rPr>
            </w:pPr>
            <w:r w:rsidRPr="00D671AA">
              <w:rPr>
                <w:rFonts w:ascii="Times New Roman" w:hAnsi="Times New Roman"/>
                <w:b/>
                <w:bCs/>
                <w:color w:val="000000"/>
                <w:sz w:val="22"/>
                <w:szCs w:val="22"/>
                <w:lang w:val="bg-BG"/>
              </w:rPr>
              <w:t>6877</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763C" w:rsidRPr="00D671AA" w:rsidRDefault="00DF763C" w:rsidP="00D671AA">
            <w:pPr>
              <w:jc w:val="center"/>
              <w:rPr>
                <w:rFonts w:ascii="Times New Roman" w:hAnsi="Times New Roman"/>
                <w:b/>
                <w:sz w:val="22"/>
                <w:szCs w:val="22"/>
              </w:rPr>
            </w:pPr>
            <w:r w:rsidRPr="00D671AA">
              <w:rPr>
                <w:rFonts w:ascii="Times New Roman" w:hAnsi="Times New Roman"/>
                <w:b/>
                <w:sz w:val="22"/>
                <w:szCs w:val="22"/>
              </w:rPr>
              <w:t>5018</w:t>
            </w:r>
          </w:p>
        </w:tc>
        <w:tc>
          <w:tcPr>
            <w:tcW w:w="6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763C" w:rsidRPr="00D671AA" w:rsidRDefault="00DF763C" w:rsidP="00D671AA">
            <w:pPr>
              <w:jc w:val="center"/>
              <w:rPr>
                <w:rFonts w:ascii="Times New Roman" w:hAnsi="Times New Roman"/>
                <w:b/>
                <w:sz w:val="22"/>
                <w:szCs w:val="22"/>
              </w:rPr>
            </w:pPr>
            <w:r w:rsidRPr="00D671AA">
              <w:rPr>
                <w:rFonts w:ascii="Times New Roman" w:hAnsi="Times New Roman"/>
                <w:b/>
                <w:sz w:val="22"/>
                <w:szCs w:val="22"/>
              </w:rPr>
              <w:t>5428</w:t>
            </w:r>
          </w:p>
        </w:tc>
        <w:tc>
          <w:tcPr>
            <w:tcW w:w="61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F763C" w:rsidRPr="00D671AA" w:rsidRDefault="00D671AA" w:rsidP="00D671AA">
            <w:pPr>
              <w:jc w:val="center"/>
              <w:rPr>
                <w:rFonts w:ascii="Times New Roman" w:hAnsi="Times New Roman"/>
                <w:b/>
                <w:bCs/>
                <w:color w:val="000000"/>
                <w:sz w:val="22"/>
                <w:szCs w:val="22"/>
                <w:lang w:val="bg-BG"/>
              </w:rPr>
            </w:pPr>
            <w:r w:rsidRPr="00D671AA">
              <w:rPr>
                <w:rFonts w:ascii="Times New Roman" w:hAnsi="Times New Roman"/>
                <w:b/>
                <w:bCs/>
                <w:color w:val="000000"/>
                <w:sz w:val="22"/>
                <w:szCs w:val="22"/>
                <w:lang w:val="bg-BG"/>
              </w:rPr>
              <w:t>5110</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763C" w:rsidRPr="00D671AA" w:rsidRDefault="00DF763C" w:rsidP="00D671AA">
            <w:pPr>
              <w:jc w:val="center"/>
              <w:rPr>
                <w:rFonts w:ascii="Times New Roman" w:hAnsi="Times New Roman"/>
                <w:b/>
                <w:sz w:val="22"/>
                <w:szCs w:val="22"/>
              </w:rPr>
            </w:pPr>
            <w:r w:rsidRPr="00D671AA">
              <w:rPr>
                <w:rFonts w:ascii="Times New Roman" w:hAnsi="Times New Roman"/>
                <w:b/>
                <w:sz w:val="22"/>
                <w:szCs w:val="22"/>
              </w:rPr>
              <w:t>6487</w:t>
            </w:r>
          </w:p>
        </w:tc>
        <w:tc>
          <w:tcPr>
            <w:tcW w:w="5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763C" w:rsidRPr="00D671AA" w:rsidRDefault="00DF763C" w:rsidP="00D671AA">
            <w:pPr>
              <w:jc w:val="center"/>
              <w:rPr>
                <w:rFonts w:ascii="Times New Roman" w:hAnsi="Times New Roman"/>
                <w:b/>
                <w:sz w:val="22"/>
                <w:szCs w:val="22"/>
              </w:rPr>
            </w:pPr>
            <w:r w:rsidRPr="00D671AA">
              <w:rPr>
                <w:rFonts w:ascii="Times New Roman" w:hAnsi="Times New Roman"/>
                <w:b/>
                <w:sz w:val="22"/>
                <w:szCs w:val="22"/>
              </w:rPr>
              <w:t>5281</w:t>
            </w:r>
          </w:p>
        </w:tc>
        <w:tc>
          <w:tcPr>
            <w:tcW w:w="68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F763C" w:rsidRPr="00601CDB" w:rsidRDefault="00601CDB" w:rsidP="00DF763C">
            <w:pPr>
              <w:jc w:val="center"/>
              <w:rPr>
                <w:rFonts w:ascii="Times New Roman" w:hAnsi="Times New Roman"/>
                <w:b/>
                <w:bCs/>
                <w:color w:val="000000"/>
                <w:sz w:val="22"/>
                <w:szCs w:val="22"/>
                <w:lang w:val="bg-BG"/>
              </w:rPr>
            </w:pPr>
            <w:r>
              <w:rPr>
                <w:rFonts w:ascii="Times New Roman" w:hAnsi="Times New Roman"/>
                <w:b/>
                <w:bCs/>
                <w:color w:val="000000"/>
                <w:sz w:val="22"/>
                <w:szCs w:val="22"/>
                <w:lang w:val="bg-BG"/>
              </w:rPr>
              <w:t>5625</w:t>
            </w:r>
          </w:p>
        </w:tc>
      </w:tr>
      <w:tr w:rsidR="008B3CB2" w:rsidRPr="00DF763C" w:rsidTr="00BA2F1D">
        <w:trPr>
          <w:trHeight w:val="315"/>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8B3CB2" w:rsidRPr="00DF763C"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8B3CB2" w:rsidRPr="00DF763C"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8B3CB2" w:rsidRPr="00DF763C"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DF763C"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DF763C"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8B3CB2" w:rsidRPr="00DF763C"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8B3CB2" w:rsidRPr="00DF763C"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DF763C"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8B3CB2" w:rsidRPr="00DF763C"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8B3CB2" w:rsidRPr="00DF763C"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DF763C"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8B3CB2" w:rsidRPr="00DF763C"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81" w:type="dxa"/>
            <w:vMerge/>
            <w:tcBorders>
              <w:top w:val="single" w:sz="4" w:space="0" w:color="auto"/>
              <w:left w:val="single" w:sz="4" w:space="0" w:color="auto"/>
              <w:bottom w:val="single" w:sz="4" w:space="0" w:color="auto"/>
              <w:right w:val="single" w:sz="4" w:space="0" w:color="auto"/>
            </w:tcBorders>
            <w:vAlign w:val="center"/>
          </w:tcPr>
          <w:p w:rsidR="008B3CB2" w:rsidRPr="00DF763C" w:rsidRDefault="008B3CB2" w:rsidP="008B3CB2">
            <w:pPr>
              <w:overflowPunct/>
              <w:autoSpaceDE/>
              <w:autoSpaceDN/>
              <w:adjustRightInd/>
              <w:spacing w:line="276" w:lineRule="auto"/>
              <w:rPr>
                <w:rFonts w:ascii="Times New Roman" w:hAnsi="Times New Roman"/>
                <w:b/>
                <w:bCs/>
                <w:sz w:val="22"/>
                <w:szCs w:val="22"/>
                <w:lang w:val="bg-BG" w:eastAsia="bg-BG"/>
              </w:rPr>
            </w:pPr>
          </w:p>
        </w:tc>
      </w:tr>
    </w:tbl>
    <w:p w:rsidR="000B6455" w:rsidRDefault="000B6455" w:rsidP="00B843B8">
      <w:pPr>
        <w:ind w:left="567"/>
        <w:rPr>
          <w:rFonts w:ascii="Times New Roman" w:hAnsi="Times New Roman"/>
          <w:b/>
          <w:bCs/>
          <w:sz w:val="22"/>
          <w:szCs w:val="22"/>
        </w:rPr>
      </w:pPr>
    </w:p>
    <w:p w:rsidR="005F2E3E" w:rsidRDefault="005F2E3E" w:rsidP="00B843B8">
      <w:pPr>
        <w:ind w:left="567"/>
        <w:rPr>
          <w:rFonts w:ascii="Times New Roman" w:hAnsi="Times New Roman"/>
          <w:b/>
          <w:bCs/>
          <w:sz w:val="22"/>
          <w:szCs w:val="22"/>
        </w:rPr>
      </w:pPr>
    </w:p>
    <w:p w:rsidR="00B843B8" w:rsidRPr="00B61118" w:rsidRDefault="000E4C50" w:rsidP="00B843B8">
      <w:pPr>
        <w:ind w:left="567"/>
        <w:rPr>
          <w:rFonts w:ascii="Times New Roman" w:hAnsi="Times New Roman"/>
          <w:b/>
          <w:bCs/>
          <w:sz w:val="22"/>
          <w:szCs w:val="22"/>
          <w:lang w:val="bg-BG"/>
        </w:rPr>
      </w:pPr>
      <w:r>
        <w:rPr>
          <w:rFonts w:ascii="Times New Roman" w:hAnsi="Times New Roman"/>
          <w:b/>
          <w:bCs/>
          <w:sz w:val="22"/>
          <w:szCs w:val="22"/>
        </w:rPr>
        <w:t>I</w:t>
      </w:r>
      <w:r w:rsidR="00B843B8" w:rsidRPr="00B61118">
        <w:rPr>
          <w:rFonts w:ascii="Times New Roman" w:hAnsi="Times New Roman"/>
          <w:b/>
          <w:bCs/>
          <w:sz w:val="22"/>
          <w:szCs w:val="22"/>
        </w:rPr>
        <w:t>X</w:t>
      </w:r>
      <w:r w:rsidR="00B843B8" w:rsidRPr="00B61118">
        <w:rPr>
          <w:rFonts w:ascii="Times New Roman" w:hAnsi="Times New Roman"/>
          <w:b/>
          <w:bCs/>
          <w:sz w:val="22"/>
          <w:szCs w:val="22"/>
          <w:lang w:val="bg-BG"/>
        </w:rPr>
        <w:t xml:space="preserve">. СПОРАЗУМЕНИЯ ПО ЧЛ.37В, АЛ.1 ОТ ЗСПЗЗ </w:t>
      </w:r>
    </w:p>
    <w:p w:rsidR="00B843B8" w:rsidRPr="00B61118" w:rsidRDefault="00B843B8" w:rsidP="00B843B8">
      <w:pPr>
        <w:ind w:left="567"/>
        <w:rPr>
          <w:rFonts w:ascii="Times New Roman" w:hAnsi="Times New Roman"/>
          <w:b/>
          <w:bCs/>
          <w:sz w:val="22"/>
          <w:szCs w:val="22"/>
          <w:lang w:val="bg-BG"/>
        </w:rPr>
      </w:pPr>
    </w:p>
    <w:p w:rsidR="008B3CB2" w:rsidRPr="008B3CB2" w:rsidRDefault="008B3CB2" w:rsidP="00601CDB">
      <w:pPr>
        <w:ind w:firstLine="720"/>
        <w:jc w:val="both"/>
        <w:rPr>
          <w:rFonts w:ascii="Times New Roman" w:hAnsi="Times New Roman"/>
          <w:sz w:val="22"/>
          <w:szCs w:val="22"/>
          <w:lang w:val="bg-BG"/>
        </w:rPr>
      </w:pPr>
      <w:r w:rsidRPr="008B3CB2">
        <w:rPr>
          <w:rFonts w:ascii="Times New Roman" w:hAnsi="Times New Roman"/>
          <w:sz w:val="22"/>
          <w:szCs w:val="22"/>
          <w:lang w:val="bg-BG"/>
        </w:rPr>
        <w:t xml:space="preserve">Влезлите в сила на 01.01.2015 г. промени в Закона за подпомагане на земеделските производители обнародвани в ДВ. бр. 40 от 13 май 2014 г. и конкретно разпоредбата на чл. 41, регламентира заявяването на площи за подпомагане по СЕПП, да става само въз основа на регистрирано в ОСЗ правно основание. Само тези земеделски стопани, които ползват земеделска площ въз основа на: документ за собственост, аренден договор, договор за наем на земеделска земя, договор за съвместна обработка и споразумение по чл. 37в, ал. 4 или 10 от Закона за собствеността и ползването на земеделските земи,  могат да кандидатстват за плащане по Схемата за единно плащане на площ  т.е. по този начин споразуменията по чл. 37в ЗСПЗЗ се утвърдиха като едно от основните правни основания, даващи възможност на ползвателите, да заявяват площи за подпомагане. </w:t>
      </w:r>
    </w:p>
    <w:p w:rsidR="008B3CB2" w:rsidRPr="008B3CB2" w:rsidRDefault="008B3CB2" w:rsidP="00601CDB">
      <w:pPr>
        <w:ind w:firstLine="720"/>
        <w:jc w:val="both"/>
        <w:rPr>
          <w:rFonts w:ascii="Times New Roman" w:hAnsi="Times New Roman"/>
          <w:sz w:val="22"/>
          <w:szCs w:val="22"/>
          <w:lang w:val="bg-BG"/>
        </w:rPr>
      </w:pPr>
      <w:r w:rsidRPr="008B3CB2">
        <w:rPr>
          <w:rFonts w:ascii="Times New Roman" w:hAnsi="Times New Roman"/>
          <w:sz w:val="22"/>
          <w:szCs w:val="22"/>
          <w:lang w:val="bg-BG"/>
        </w:rPr>
        <w:t>Процесът на сключване на споразумения изисква много време и наличие на човешки ресурс.</w:t>
      </w:r>
      <w:r w:rsidRPr="008B3CB2">
        <w:rPr>
          <w:rFonts w:ascii="Times New Roman" w:hAnsi="Times New Roman"/>
          <w:bCs/>
          <w:sz w:val="22"/>
          <w:szCs w:val="22"/>
          <w:lang w:val="bg-BG"/>
        </w:rPr>
        <w:t xml:space="preserve"> Една от основните дейности на Общинските служби по земеделие е </w:t>
      </w:r>
      <w:r w:rsidRPr="008B3CB2">
        <w:rPr>
          <w:rFonts w:ascii="Times New Roman" w:hAnsi="Times New Roman"/>
          <w:sz w:val="22"/>
          <w:szCs w:val="22"/>
          <w:shd w:val="clear" w:color="auto" w:fill="FEFEFE"/>
          <w:lang w:val="bg-BG"/>
        </w:rPr>
        <w:t xml:space="preserve">участие в комисии и администриране процеса по </w:t>
      </w:r>
      <w:r w:rsidRPr="008B3CB2">
        <w:rPr>
          <w:rFonts w:ascii="Times New Roman" w:hAnsi="Times New Roman"/>
          <w:bCs/>
          <w:sz w:val="22"/>
          <w:szCs w:val="22"/>
          <w:lang w:val="bg-BG"/>
        </w:rPr>
        <w:t>с</w:t>
      </w:r>
      <w:r w:rsidRPr="008B3CB2">
        <w:rPr>
          <w:rFonts w:ascii="Times New Roman" w:hAnsi="Times New Roman"/>
          <w:bCs/>
          <w:sz w:val="22"/>
          <w:szCs w:val="22"/>
          <w:lang w:val="ru-RU"/>
        </w:rPr>
        <w:t>ключването на споразумени</w:t>
      </w:r>
      <w:r w:rsidRPr="008B3CB2">
        <w:rPr>
          <w:rFonts w:ascii="Times New Roman" w:hAnsi="Times New Roman"/>
          <w:bCs/>
          <w:sz w:val="22"/>
          <w:szCs w:val="22"/>
          <w:lang w:val="bg-BG"/>
        </w:rPr>
        <w:t>я за</w:t>
      </w:r>
      <w:r w:rsidRPr="008B3CB2">
        <w:rPr>
          <w:rFonts w:ascii="Times New Roman" w:hAnsi="Times New Roman"/>
          <w:bCs/>
          <w:sz w:val="22"/>
          <w:szCs w:val="22"/>
          <w:lang w:val="ru-RU"/>
        </w:rPr>
        <w:t xml:space="preserve"> землищ</w:t>
      </w:r>
      <w:r w:rsidRPr="008B3CB2">
        <w:rPr>
          <w:rFonts w:ascii="Times New Roman" w:hAnsi="Times New Roman"/>
          <w:bCs/>
          <w:sz w:val="22"/>
          <w:szCs w:val="22"/>
          <w:lang w:val="bg-BG"/>
        </w:rPr>
        <w:t>ата</w:t>
      </w:r>
      <w:r w:rsidRPr="008B3CB2">
        <w:rPr>
          <w:rFonts w:ascii="Times New Roman" w:hAnsi="Times New Roman"/>
          <w:bCs/>
          <w:sz w:val="22"/>
          <w:szCs w:val="22"/>
          <w:lang w:val="ru-RU"/>
        </w:rPr>
        <w:t xml:space="preserve"> на територи</w:t>
      </w:r>
      <w:r w:rsidRPr="008B3CB2">
        <w:rPr>
          <w:rFonts w:ascii="Times New Roman" w:hAnsi="Times New Roman"/>
          <w:bCs/>
          <w:sz w:val="22"/>
          <w:szCs w:val="22"/>
          <w:lang w:val="bg-BG"/>
        </w:rPr>
        <w:t>ите</w:t>
      </w:r>
      <w:r w:rsidRPr="008B3CB2">
        <w:rPr>
          <w:rFonts w:ascii="Times New Roman" w:hAnsi="Times New Roman"/>
          <w:bCs/>
          <w:sz w:val="22"/>
          <w:szCs w:val="22"/>
          <w:lang w:val="ru-RU"/>
        </w:rPr>
        <w:t xml:space="preserve"> на </w:t>
      </w:r>
      <w:r w:rsidRPr="008B3CB2">
        <w:rPr>
          <w:rFonts w:ascii="Times New Roman" w:hAnsi="Times New Roman"/>
          <w:bCs/>
          <w:sz w:val="22"/>
          <w:szCs w:val="22"/>
          <w:lang w:val="bg-BG"/>
        </w:rPr>
        <w:t xml:space="preserve">съответните </w:t>
      </w:r>
      <w:r w:rsidRPr="008B3CB2">
        <w:rPr>
          <w:rFonts w:ascii="Times New Roman" w:hAnsi="Times New Roman"/>
          <w:bCs/>
          <w:sz w:val="22"/>
          <w:szCs w:val="22"/>
          <w:lang w:val="ru-RU"/>
        </w:rPr>
        <w:t>общин</w:t>
      </w:r>
      <w:r w:rsidRPr="008B3CB2">
        <w:rPr>
          <w:rFonts w:ascii="Times New Roman" w:hAnsi="Times New Roman"/>
          <w:bCs/>
          <w:sz w:val="22"/>
          <w:szCs w:val="22"/>
          <w:lang w:val="bg-BG"/>
        </w:rPr>
        <w:t>и.</w:t>
      </w:r>
      <w:r w:rsidRPr="008B3CB2">
        <w:rPr>
          <w:rFonts w:ascii="Times New Roman" w:hAnsi="Times New Roman"/>
          <w:sz w:val="22"/>
          <w:szCs w:val="22"/>
          <w:lang w:val="bg-BG"/>
        </w:rPr>
        <w:t xml:space="preserve"> С оглед кратките и интензивни срокове изключително натоварено е изготвянето на предварителни регистри и всички необходими бази данни за всяко землище. </w:t>
      </w:r>
    </w:p>
    <w:p w:rsidR="008B3CB2" w:rsidRPr="008B3CB2" w:rsidRDefault="008B3CB2" w:rsidP="00601CDB">
      <w:pPr>
        <w:ind w:firstLine="720"/>
        <w:jc w:val="both"/>
        <w:rPr>
          <w:rFonts w:ascii="Times New Roman" w:hAnsi="Times New Roman"/>
          <w:sz w:val="22"/>
          <w:szCs w:val="22"/>
          <w:lang w:val="bg-BG"/>
        </w:rPr>
      </w:pPr>
      <w:r w:rsidRPr="008B3CB2">
        <w:rPr>
          <w:rFonts w:ascii="Times New Roman" w:hAnsi="Times New Roman"/>
          <w:sz w:val="22"/>
          <w:szCs w:val="22"/>
          <w:lang w:val="bg-BG"/>
        </w:rPr>
        <w:t xml:space="preserve">Въпреки трудностите, всички необходими изходни данни са изготвени и  предоставени на комисиите и ползвателите в рамките на инструктивните срокове регламентирани от закона. </w:t>
      </w:r>
    </w:p>
    <w:p w:rsidR="008B3CB2" w:rsidRPr="008B3CB2" w:rsidRDefault="008B3CB2" w:rsidP="008B3CB2">
      <w:pPr>
        <w:ind w:left="567"/>
        <w:jc w:val="both"/>
        <w:rPr>
          <w:rFonts w:ascii="Times New Roman" w:hAnsi="Times New Roman"/>
          <w:sz w:val="22"/>
          <w:szCs w:val="22"/>
          <w:lang w:val="bg-BG"/>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3"/>
        <w:gridCol w:w="104"/>
        <w:gridCol w:w="1526"/>
        <w:gridCol w:w="30"/>
        <w:gridCol w:w="1238"/>
        <w:gridCol w:w="61"/>
        <w:gridCol w:w="1321"/>
        <w:gridCol w:w="150"/>
        <w:gridCol w:w="1361"/>
        <w:gridCol w:w="157"/>
        <w:gridCol w:w="1148"/>
        <w:gridCol w:w="326"/>
        <w:gridCol w:w="1497"/>
        <w:gridCol w:w="7"/>
      </w:tblGrid>
      <w:tr w:rsidR="008B3CB2" w:rsidRPr="008B3CB2" w:rsidTr="00601CDB">
        <w:trPr>
          <w:trHeight w:val="300"/>
          <w:jc w:val="center"/>
        </w:trPr>
        <w:tc>
          <w:tcPr>
            <w:tcW w:w="1387" w:type="dxa"/>
            <w:gridSpan w:val="2"/>
            <w:vMerge w:val="restart"/>
            <w:tcBorders>
              <w:top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ОСЗ</w:t>
            </w:r>
          </w:p>
        </w:tc>
        <w:tc>
          <w:tcPr>
            <w:tcW w:w="8822" w:type="dxa"/>
            <w:gridSpan w:val="12"/>
            <w:tcBorders>
              <w:top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2019/2020 стопанска година</w:t>
            </w:r>
          </w:p>
        </w:tc>
      </w:tr>
      <w:tr w:rsidR="008B3CB2" w:rsidRPr="008F25E1" w:rsidTr="00601CDB">
        <w:trPr>
          <w:trHeight w:val="750"/>
          <w:jc w:val="center"/>
        </w:trPr>
        <w:tc>
          <w:tcPr>
            <w:tcW w:w="1387" w:type="dxa"/>
            <w:gridSpan w:val="2"/>
            <w:vMerge/>
            <w:vAlign w:val="center"/>
            <w:hideMark/>
          </w:tcPr>
          <w:p w:rsidR="008B3CB2" w:rsidRPr="008B3CB2" w:rsidRDefault="008B3CB2" w:rsidP="008B3CB2">
            <w:pPr>
              <w:overflowPunct/>
              <w:autoSpaceDE/>
              <w:autoSpaceDN/>
              <w:adjustRightInd/>
              <w:textAlignment w:val="auto"/>
              <w:rPr>
                <w:rFonts w:ascii="Times New Roman" w:hAnsi="Times New Roman"/>
                <w:b/>
                <w:bCs/>
                <w:color w:val="000000"/>
                <w:sz w:val="22"/>
                <w:szCs w:val="22"/>
                <w:lang w:val="bg-BG" w:eastAsia="bg-BG"/>
              </w:rPr>
            </w:pPr>
          </w:p>
        </w:tc>
        <w:tc>
          <w:tcPr>
            <w:tcW w:w="1526" w:type="dxa"/>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Брой</w:t>
            </w:r>
          </w:p>
        </w:tc>
        <w:tc>
          <w:tcPr>
            <w:tcW w:w="1329" w:type="dxa"/>
            <w:gridSpan w:val="3"/>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Брой</w:t>
            </w:r>
          </w:p>
        </w:tc>
        <w:tc>
          <w:tcPr>
            <w:tcW w:w="1471" w:type="dxa"/>
            <w:gridSpan w:val="2"/>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 xml:space="preserve">Площ общо, </w:t>
            </w:r>
          </w:p>
        </w:tc>
        <w:tc>
          <w:tcPr>
            <w:tcW w:w="1518" w:type="dxa"/>
            <w:gridSpan w:val="2"/>
            <w:vMerge w:val="restart"/>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Площ на имоти с регистрирано правно основание, дка</w:t>
            </w:r>
          </w:p>
        </w:tc>
        <w:tc>
          <w:tcPr>
            <w:tcW w:w="1474" w:type="dxa"/>
            <w:gridSpan w:val="2"/>
            <w:vMerge w:val="restart"/>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Площ на имоти чл.37, ал.3, т.2</w:t>
            </w:r>
          </w:p>
        </w:tc>
        <w:tc>
          <w:tcPr>
            <w:tcW w:w="1504" w:type="dxa"/>
            <w:gridSpan w:val="2"/>
            <w:vMerge w:val="restart"/>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Реални граници извън споразумение дка</w:t>
            </w:r>
          </w:p>
        </w:tc>
      </w:tr>
      <w:tr w:rsidR="008B3CB2" w:rsidRPr="008B3CB2" w:rsidTr="00601CDB">
        <w:trPr>
          <w:trHeight w:val="771"/>
          <w:jc w:val="center"/>
        </w:trPr>
        <w:tc>
          <w:tcPr>
            <w:tcW w:w="1387" w:type="dxa"/>
            <w:gridSpan w:val="2"/>
            <w:vMerge/>
            <w:vAlign w:val="center"/>
            <w:hideMark/>
          </w:tcPr>
          <w:p w:rsidR="008B3CB2" w:rsidRPr="008B3CB2" w:rsidRDefault="008B3CB2" w:rsidP="008B3CB2">
            <w:pPr>
              <w:overflowPunct/>
              <w:autoSpaceDE/>
              <w:autoSpaceDN/>
              <w:adjustRightInd/>
              <w:textAlignment w:val="auto"/>
              <w:rPr>
                <w:rFonts w:ascii="Times New Roman" w:hAnsi="Times New Roman"/>
                <w:b/>
                <w:bCs/>
                <w:color w:val="000000"/>
                <w:sz w:val="22"/>
                <w:szCs w:val="22"/>
                <w:lang w:val="bg-BG" w:eastAsia="bg-BG"/>
              </w:rPr>
            </w:pPr>
          </w:p>
        </w:tc>
        <w:tc>
          <w:tcPr>
            <w:tcW w:w="1526" w:type="dxa"/>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землища със споразумения</w:t>
            </w:r>
          </w:p>
        </w:tc>
        <w:tc>
          <w:tcPr>
            <w:tcW w:w="1329" w:type="dxa"/>
            <w:gridSpan w:val="3"/>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землища с разпределе</w:t>
            </w:r>
          </w:p>
          <w:p w:rsidR="008B3CB2" w:rsidRPr="008B3CB2" w:rsidRDefault="008B3CB2" w:rsidP="008B3CB2">
            <w:pPr>
              <w:overflowPunct/>
              <w:autoSpaceDE/>
              <w:autoSpaceDN/>
              <w:adjustRightInd/>
              <w:jc w:val="center"/>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ния</w:t>
            </w:r>
          </w:p>
        </w:tc>
        <w:tc>
          <w:tcPr>
            <w:tcW w:w="1471" w:type="dxa"/>
            <w:gridSpan w:val="2"/>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дка</w:t>
            </w:r>
          </w:p>
        </w:tc>
        <w:tc>
          <w:tcPr>
            <w:tcW w:w="1518" w:type="dxa"/>
            <w:gridSpan w:val="2"/>
            <w:vMerge/>
            <w:vAlign w:val="center"/>
            <w:hideMark/>
          </w:tcPr>
          <w:p w:rsidR="008B3CB2" w:rsidRPr="008B3CB2" w:rsidRDefault="008B3CB2" w:rsidP="008B3CB2">
            <w:pPr>
              <w:overflowPunct/>
              <w:autoSpaceDE/>
              <w:autoSpaceDN/>
              <w:adjustRightInd/>
              <w:textAlignment w:val="auto"/>
              <w:rPr>
                <w:rFonts w:ascii="Times New Roman" w:hAnsi="Times New Roman"/>
                <w:b/>
                <w:bCs/>
                <w:color w:val="000000"/>
                <w:sz w:val="22"/>
                <w:szCs w:val="22"/>
                <w:lang w:val="bg-BG" w:eastAsia="bg-BG"/>
              </w:rPr>
            </w:pPr>
          </w:p>
        </w:tc>
        <w:tc>
          <w:tcPr>
            <w:tcW w:w="1474" w:type="dxa"/>
            <w:gridSpan w:val="2"/>
            <w:vMerge/>
            <w:vAlign w:val="center"/>
            <w:hideMark/>
          </w:tcPr>
          <w:p w:rsidR="008B3CB2" w:rsidRPr="008B3CB2" w:rsidRDefault="008B3CB2" w:rsidP="008B3CB2">
            <w:pPr>
              <w:overflowPunct/>
              <w:autoSpaceDE/>
              <w:autoSpaceDN/>
              <w:adjustRightInd/>
              <w:textAlignment w:val="auto"/>
              <w:rPr>
                <w:rFonts w:ascii="Times New Roman" w:hAnsi="Times New Roman"/>
                <w:b/>
                <w:bCs/>
                <w:color w:val="000000"/>
                <w:sz w:val="22"/>
                <w:szCs w:val="22"/>
                <w:lang w:val="bg-BG" w:eastAsia="bg-BG"/>
              </w:rPr>
            </w:pPr>
          </w:p>
        </w:tc>
        <w:tc>
          <w:tcPr>
            <w:tcW w:w="1504" w:type="dxa"/>
            <w:gridSpan w:val="2"/>
            <w:vMerge/>
            <w:vAlign w:val="center"/>
            <w:hideMark/>
          </w:tcPr>
          <w:p w:rsidR="008B3CB2" w:rsidRPr="008B3CB2" w:rsidRDefault="008B3CB2" w:rsidP="008B3CB2">
            <w:pPr>
              <w:overflowPunct/>
              <w:autoSpaceDE/>
              <w:autoSpaceDN/>
              <w:adjustRightInd/>
              <w:textAlignment w:val="auto"/>
              <w:rPr>
                <w:rFonts w:ascii="Times New Roman" w:hAnsi="Times New Roman"/>
                <w:b/>
                <w:bCs/>
                <w:color w:val="000000"/>
                <w:sz w:val="22"/>
                <w:szCs w:val="22"/>
                <w:lang w:val="bg-BG" w:eastAsia="bg-BG"/>
              </w:rPr>
            </w:pPr>
          </w:p>
        </w:tc>
      </w:tr>
      <w:tr w:rsidR="008B3CB2" w:rsidRPr="008B3CB2" w:rsidTr="00601CDB">
        <w:trPr>
          <w:trHeight w:val="300"/>
          <w:jc w:val="center"/>
        </w:trPr>
        <w:tc>
          <w:tcPr>
            <w:tcW w:w="1387" w:type="dxa"/>
            <w:gridSpan w:val="2"/>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Добричка</w:t>
            </w:r>
          </w:p>
        </w:tc>
        <w:tc>
          <w:tcPr>
            <w:tcW w:w="1526" w:type="dxa"/>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color w:val="000000"/>
                <w:sz w:val="22"/>
                <w:szCs w:val="22"/>
                <w:lang w:val="bg-BG" w:eastAsia="bg-BG"/>
              </w:rPr>
            </w:pPr>
            <w:r w:rsidRPr="008B3CB2">
              <w:rPr>
                <w:rFonts w:ascii="Times New Roman" w:hAnsi="Times New Roman"/>
                <w:color w:val="000000"/>
                <w:sz w:val="22"/>
                <w:szCs w:val="22"/>
                <w:lang w:val="bg-BG" w:eastAsia="bg-BG"/>
              </w:rPr>
              <w:t>67</w:t>
            </w:r>
          </w:p>
        </w:tc>
        <w:tc>
          <w:tcPr>
            <w:tcW w:w="1329" w:type="dxa"/>
            <w:gridSpan w:val="3"/>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color w:val="000000"/>
                <w:sz w:val="22"/>
                <w:szCs w:val="22"/>
                <w:lang w:val="bg-BG" w:eastAsia="bg-BG"/>
              </w:rPr>
            </w:pPr>
            <w:r w:rsidRPr="008B3CB2">
              <w:rPr>
                <w:rFonts w:ascii="Times New Roman" w:hAnsi="Times New Roman"/>
                <w:color w:val="000000"/>
                <w:sz w:val="22"/>
                <w:szCs w:val="22"/>
                <w:lang w:val="bg-BG" w:eastAsia="bg-BG"/>
              </w:rPr>
              <w:t>0</w:t>
            </w:r>
          </w:p>
        </w:tc>
        <w:tc>
          <w:tcPr>
            <w:tcW w:w="1471" w:type="dxa"/>
            <w:gridSpan w:val="2"/>
            <w:shd w:val="clear" w:color="auto" w:fill="auto"/>
            <w:noWrap/>
            <w:vAlign w:val="center"/>
            <w:hideMark/>
          </w:tcPr>
          <w:p w:rsidR="008B3CB2" w:rsidRPr="008B3CB2" w:rsidRDefault="008B3CB2" w:rsidP="008B3CB2">
            <w:pPr>
              <w:overflowPunct/>
              <w:autoSpaceDE/>
              <w:autoSpaceDN/>
              <w:adjustRightInd/>
              <w:jc w:val="right"/>
              <w:textAlignment w:val="auto"/>
              <w:rPr>
                <w:rFonts w:ascii="Times New Roman" w:hAnsi="Times New Roman"/>
                <w:color w:val="000000"/>
                <w:sz w:val="22"/>
                <w:szCs w:val="22"/>
              </w:rPr>
            </w:pPr>
            <w:r w:rsidRPr="008B3CB2">
              <w:rPr>
                <w:rFonts w:ascii="Times New Roman" w:hAnsi="Times New Roman"/>
                <w:color w:val="000000"/>
                <w:sz w:val="22"/>
                <w:szCs w:val="22"/>
              </w:rPr>
              <w:t>828941,669</w:t>
            </w:r>
          </w:p>
        </w:tc>
        <w:tc>
          <w:tcPr>
            <w:tcW w:w="1518"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827220,273</w:t>
            </w:r>
          </w:p>
        </w:tc>
        <w:tc>
          <w:tcPr>
            <w:tcW w:w="1474"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1721,396</w:t>
            </w:r>
          </w:p>
        </w:tc>
        <w:tc>
          <w:tcPr>
            <w:tcW w:w="1504"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109746,874</w:t>
            </w:r>
          </w:p>
        </w:tc>
      </w:tr>
      <w:tr w:rsidR="008B3CB2" w:rsidRPr="008B3CB2" w:rsidTr="00601CDB">
        <w:trPr>
          <w:trHeight w:val="300"/>
          <w:jc w:val="center"/>
        </w:trPr>
        <w:tc>
          <w:tcPr>
            <w:tcW w:w="1387" w:type="dxa"/>
            <w:gridSpan w:val="2"/>
            <w:shd w:val="clear" w:color="auto" w:fill="auto"/>
            <w:noWrap/>
            <w:vAlign w:val="center"/>
            <w:hideMark/>
          </w:tcPr>
          <w:p w:rsidR="008B3CB2" w:rsidRPr="008B3CB2" w:rsidRDefault="008B3CB2" w:rsidP="004062DA">
            <w:pPr>
              <w:overflowPunct/>
              <w:autoSpaceDE/>
              <w:autoSpaceDN/>
              <w:adjustRightInd/>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Г.Тошево</w:t>
            </w:r>
          </w:p>
        </w:tc>
        <w:tc>
          <w:tcPr>
            <w:tcW w:w="1526" w:type="dxa"/>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color w:val="000000"/>
                <w:sz w:val="22"/>
                <w:szCs w:val="22"/>
                <w:lang w:val="bg-BG" w:eastAsia="bg-BG"/>
              </w:rPr>
            </w:pPr>
            <w:r w:rsidRPr="008B3CB2">
              <w:rPr>
                <w:rFonts w:ascii="Times New Roman" w:hAnsi="Times New Roman"/>
                <w:color w:val="000000"/>
                <w:sz w:val="22"/>
                <w:szCs w:val="22"/>
                <w:lang w:val="bg-BG" w:eastAsia="bg-BG"/>
              </w:rPr>
              <w:t>42</w:t>
            </w:r>
          </w:p>
        </w:tc>
        <w:tc>
          <w:tcPr>
            <w:tcW w:w="1329" w:type="dxa"/>
            <w:gridSpan w:val="3"/>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color w:val="000000"/>
                <w:sz w:val="22"/>
                <w:szCs w:val="22"/>
                <w:lang w:val="bg-BG" w:eastAsia="bg-BG"/>
              </w:rPr>
            </w:pPr>
            <w:r w:rsidRPr="008B3CB2">
              <w:rPr>
                <w:rFonts w:ascii="Times New Roman" w:hAnsi="Times New Roman"/>
                <w:color w:val="000000"/>
                <w:sz w:val="22"/>
                <w:szCs w:val="22"/>
                <w:lang w:val="bg-BG" w:eastAsia="bg-BG"/>
              </w:rPr>
              <w:t>0</w:t>
            </w:r>
          </w:p>
        </w:tc>
        <w:tc>
          <w:tcPr>
            <w:tcW w:w="1471"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607392,787</w:t>
            </w:r>
          </w:p>
        </w:tc>
        <w:tc>
          <w:tcPr>
            <w:tcW w:w="1518"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605983,974</w:t>
            </w:r>
          </w:p>
        </w:tc>
        <w:tc>
          <w:tcPr>
            <w:tcW w:w="1474"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1408,813</w:t>
            </w:r>
          </w:p>
        </w:tc>
        <w:tc>
          <w:tcPr>
            <w:tcW w:w="1504"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170878</w:t>
            </w:r>
          </w:p>
        </w:tc>
      </w:tr>
      <w:tr w:rsidR="008B3CB2" w:rsidRPr="008B3CB2" w:rsidTr="00601CDB">
        <w:trPr>
          <w:trHeight w:val="300"/>
          <w:jc w:val="center"/>
        </w:trPr>
        <w:tc>
          <w:tcPr>
            <w:tcW w:w="1387" w:type="dxa"/>
            <w:gridSpan w:val="2"/>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Тервел</w:t>
            </w:r>
          </w:p>
        </w:tc>
        <w:tc>
          <w:tcPr>
            <w:tcW w:w="1526" w:type="dxa"/>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color w:val="000000"/>
                <w:sz w:val="22"/>
                <w:szCs w:val="22"/>
                <w:lang w:val="bg-BG" w:eastAsia="bg-BG"/>
              </w:rPr>
            </w:pPr>
            <w:r w:rsidRPr="008B3CB2">
              <w:rPr>
                <w:rFonts w:ascii="Times New Roman" w:hAnsi="Times New Roman"/>
                <w:color w:val="000000"/>
                <w:sz w:val="22"/>
                <w:szCs w:val="22"/>
                <w:lang w:val="bg-BG" w:eastAsia="bg-BG"/>
              </w:rPr>
              <w:t>25</w:t>
            </w:r>
          </w:p>
        </w:tc>
        <w:tc>
          <w:tcPr>
            <w:tcW w:w="1329" w:type="dxa"/>
            <w:gridSpan w:val="3"/>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color w:val="000000"/>
                <w:sz w:val="22"/>
                <w:szCs w:val="22"/>
                <w:lang w:val="bg-BG" w:eastAsia="bg-BG"/>
              </w:rPr>
            </w:pPr>
            <w:r w:rsidRPr="008B3CB2">
              <w:rPr>
                <w:rFonts w:ascii="Times New Roman" w:hAnsi="Times New Roman"/>
                <w:color w:val="000000"/>
                <w:sz w:val="22"/>
                <w:szCs w:val="22"/>
                <w:lang w:val="bg-BG" w:eastAsia="bg-BG"/>
              </w:rPr>
              <w:t>0</w:t>
            </w:r>
          </w:p>
        </w:tc>
        <w:tc>
          <w:tcPr>
            <w:tcW w:w="1471"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199744,652</w:t>
            </w:r>
          </w:p>
        </w:tc>
        <w:tc>
          <w:tcPr>
            <w:tcW w:w="1518"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199060,36</w:t>
            </w:r>
          </w:p>
        </w:tc>
        <w:tc>
          <w:tcPr>
            <w:tcW w:w="1474"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684,346</w:t>
            </w:r>
          </w:p>
        </w:tc>
        <w:tc>
          <w:tcPr>
            <w:tcW w:w="1504"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132314,581</w:t>
            </w:r>
          </w:p>
        </w:tc>
      </w:tr>
      <w:tr w:rsidR="008B3CB2" w:rsidRPr="008B3CB2" w:rsidTr="00601CDB">
        <w:trPr>
          <w:trHeight w:val="300"/>
          <w:jc w:val="center"/>
        </w:trPr>
        <w:tc>
          <w:tcPr>
            <w:tcW w:w="1387" w:type="dxa"/>
            <w:gridSpan w:val="2"/>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Крушари</w:t>
            </w:r>
          </w:p>
        </w:tc>
        <w:tc>
          <w:tcPr>
            <w:tcW w:w="1526" w:type="dxa"/>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color w:val="000000"/>
                <w:sz w:val="22"/>
                <w:szCs w:val="22"/>
                <w:lang w:val="bg-BG" w:eastAsia="bg-BG"/>
              </w:rPr>
            </w:pPr>
            <w:r w:rsidRPr="008B3CB2">
              <w:rPr>
                <w:rFonts w:ascii="Times New Roman" w:hAnsi="Times New Roman"/>
                <w:color w:val="000000"/>
                <w:sz w:val="22"/>
                <w:szCs w:val="22"/>
                <w:lang w:val="bg-BG" w:eastAsia="bg-BG"/>
              </w:rPr>
              <w:t>19</w:t>
            </w:r>
          </w:p>
        </w:tc>
        <w:tc>
          <w:tcPr>
            <w:tcW w:w="1329" w:type="dxa"/>
            <w:gridSpan w:val="3"/>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color w:val="000000"/>
                <w:sz w:val="22"/>
                <w:szCs w:val="22"/>
                <w:lang w:val="bg-BG" w:eastAsia="bg-BG"/>
              </w:rPr>
            </w:pPr>
            <w:r w:rsidRPr="008B3CB2">
              <w:rPr>
                <w:rFonts w:ascii="Times New Roman" w:hAnsi="Times New Roman"/>
                <w:color w:val="000000"/>
                <w:sz w:val="22"/>
                <w:szCs w:val="22"/>
                <w:lang w:val="bg-BG" w:eastAsia="bg-BG"/>
              </w:rPr>
              <w:t>0</w:t>
            </w:r>
          </w:p>
        </w:tc>
        <w:tc>
          <w:tcPr>
            <w:tcW w:w="1471"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233513,616</w:t>
            </w:r>
          </w:p>
        </w:tc>
        <w:tc>
          <w:tcPr>
            <w:tcW w:w="1518"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233187,793</w:t>
            </w:r>
          </w:p>
        </w:tc>
        <w:tc>
          <w:tcPr>
            <w:tcW w:w="1474"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325,823</w:t>
            </w:r>
          </w:p>
        </w:tc>
        <w:tc>
          <w:tcPr>
            <w:tcW w:w="1504"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32779,168</w:t>
            </w:r>
          </w:p>
        </w:tc>
      </w:tr>
      <w:tr w:rsidR="008B3CB2" w:rsidRPr="008B3CB2" w:rsidTr="00601CDB">
        <w:trPr>
          <w:trHeight w:val="300"/>
          <w:jc w:val="center"/>
        </w:trPr>
        <w:tc>
          <w:tcPr>
            <w:tcW w:w="1387" w:type="dxa"/>
            <w:gridSpan w:val="2"/>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Шабла</w:t>
            </w:r>
          </w:p>
        </w:tc>
        <w:tc>
          <w:tcPr>
            <w:tcW w:w="1526" w:type="dxa"/>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color w:val="000000"/>
                <w:sz w:val="22"/>
                <w:szCs w:val="22"/>
                <w:lang w:val="bg-BG" w:eastAsia="bg-BG"/>
              </w:rPr>
            </w:pPr>
            <w:r w:rsidRPr="008B3CB2">
              <w:rPr>
                <w:rFonts w:ascii="Times New Roman" w:hAnsi="Times New Roman"/>
                <w:color w:val="000000"/>
                <w:sz w:val="22"/>
                <w:szCs w:val="22"/>
                <w:lang w:val="bg-BG" w:eastAsia="bg-BG"/>
              </w:rPr>
              <w:t>16</w:t>
            </w:r>
          </w:p>
        </w:tc>
        <w:tc>
          <w:tcPr>
            <w:tcW w:w="1329" w:type="dxa"/>
            <w:gridSpan w:val="3"/>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color w:val="000000"/>
                <w:sz w:val="22"/>
                <w:szCs w:val="22"/>
                <w:lang w:val="bg-BG" w:eastAsia="bg-BG"/>
              </w:rPr>
            </w:pPr>
            <w:r w:rsidRPr="008B3CB2">
              <w:rPr>
                <w:rFonts w:ascii="Times New Roman" w:hAnsi="Times New Roman"/>
                <w:color w:val="000000"/>
                <w:sz w:val="22"/>
                <w:szCs w:val="22"/>
                <w:lang w:val="bg-BG" w:eastAsia="bg-BG"/>
              </w:rPr>
              <w:t>0</w:t>
            </w:r>
          </w:p>
        </w:tc>
        <w:tc>
          <w:tcPr>
            <w:tcW w:w="1471"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lang w:val="bg-BG"/>
              </w:rPr>
            </w:pPr>
            <w:r w:rsidRPr="008B3CB2">
              <w:rPr>
                <w:rFonts w:ascii="Times New Roman" w:hAnsi="Times New Roman"/>
                <w:color w:val="000000"/>
                <w:sz w:val="22"/>
                <w:szCs w:val="22"/>
                <w:lang w:val="bg-BG"/>
              </w:rPr>
              <w:t>239665,052</w:t>
            </w:r>
          </w:p>
        </w:tc>
        <w:tc>
          <w:tcPr>
            <w:tcW w:w="1518" w:type="dxa"/>
            <w:gridSpan w:val="2"/>
            <w:shd w:val="clear" w:color="auto" w:fill="auto"/>
            <w:noWrap/>
            <w:vAlign w:val="center"/>
          </w:tcPr>
          <w:p w:rsidR="008B3CB2" w:rsidRPr="008B3CB2" w:rsidRDefault="008B3CB2" w:rsidP="008B3CB2">
            <w:pPr>
              <w:jc w:val="right"/>
              <w:rPr>
                <w:rFonts w:ascii="Times New Roman" w:hAnsi="Times New Roman"/>
                <w:color w:val="000000"/>
                <w:sz w:val="22"/>
                <w:szCs w:val="22"/>
                <w:lang w:val="bg-BG"/>
              </w:rPr>
            </w:pPr>
            <w:r w:rsidRPr="008B3CB2">
              <w:rPr>
                <w:rFonts w:ascii="Times New Roman" w:hAnsi="Times New Roman"/>
                <w:color w:val="000000"/>
                <w:sz w:val="22"/>
                <w:szCs w:val="22"/>
                <w:lang w:val="bg-BG"/>
              </w:rPr>
              <w:t>239354,071</w:t>
            </w:r>
          </w:p>
        </w:tc>
        <w:tc>
          <w:tcPr>
            <w:tcW w:w="1474" w:type="dxa"/>
            <w:gridSpan w:val="2"/>
            <w:shd w:val="clear" w:color="auto" w:fill="auto"/>
            <w:noWrap/>
            <w:vAlign w:val="center"/>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310,981</w:t>
            </w:r>
          </w:p>
        </w:tc>
        <w:tc>
          <w:tcPr>
            <w:tcW w:w="1504" w:type="dxa"/>
            <w:gridSpan w:val="2"/>
            <w:shd w:val="clear" w:color="auto" w:fill="auto"/>
            <w:noWrap/>
            <w:vAlign w:val="center"/>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17126,223</w:t>
            </w:r>
          </w:p>
        </w:tc>
      </w:tr>
      <w:tr w:rsidR="008B3CB2" w:rsidRPr="008B3CB2" w:rsidTr="00601CDB">
        <w:trPr>
          <w:trHeight w:val="300"/>
          <w:jc w:val="center"/>
        </w:trPr>
        <w:tc>
          <w:tcPr>
            <w:tcW w:w="1387" w:type="dxa"/>
            <w:gridSpan w:val="2"/>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Каварна</w:t>
            </w:r>
          </w:p>
        </w:tc>
        <w:tc>
          <w:tcPr>
            <w:tcW w:w="1526" w:type="dxa"/>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color w:val="000000"/>
                <w:sz w:val="22"/>
                <w:szCs w:val="22"/>
                <w:lang w:val="bg-BG" w:eastAsia="bg-BG"/>
              </w:rPr>
            </w:pPr>
            <w:r w:rsidRPr="008B3CB2">
              <w:rPr>
                <w:rFonts w:ascii="Times New Roman" w:hAnsi="Times New Roman"/>
                <w:color w:val="000000"/>
                <w:sz w:val="22"/>
                <w:szCs w:val="22"/>
                <w:lang w:val="bg-BG" w:eastAsia="bg-BG"/>
              </w:rPr>
              <w:t>21</w:t>
            </w:r>
          </w:p>
        </w:tc>
        <w:tc>
          <w:tcPr>
            <w:tcW w:w="1329" w:type="dxa"/>
            <w:gridSpan w:val="3"/>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color w:val="000000"/>
                <w:sz w:val="22"/>
                <w:szCs w:val="22"/>
                <w:lang w:val="bg-BG" w:eastAsia="bg-BG"/>
              </w:rPr>
            </w:pPr>
            <w:r w:rsidRPr="008B3CB2">
              <w:rPr>
                <w:rFonts w:ascii="Times New Roman" w:hAnsi="Times New Roman"/>
                <w:color w:val="000000"/>
                <w:sz w:val="22"/>
                <w:szCs w:val="22"/>
                <w:lang w:val="bg-BG" w:eastAsia="bg-BG"/>
              </w:rPr>
              <w:t>0</w:t>
            </w:r>
          </w:p>
        </w:tc>
        <w:tc>
          <w:tcPr>
            <w:tcW w:w="1471"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320284,619</w:t>
            </w:r>
          </w:p>
        </w:tc>
        <w:tc>
          <w:tcPr>
            <w:tcW w:w="1518"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319402,537</w:t>
            </w:r>
          </w:p>
        </w:tc>
        <w:tc>
          <w:tcPr>
            <w:tcW w:w="1474"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882,082</w:t>
            </w:r>
          </w:p>
        </w:tc>
        <w:tc>
          <w:tcPr>
            <w:tcW w:w="1504" w:type="dxa"/>
            <w:gridSpan w:val="2"/>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40402,475</w:t>
            </w:r>
          </w:p>
        </w:tc>
      </w:tr>
      <w:tr w:rsidR="008B3CB2" w:rsidRPr="008B3CB2" w:rsidTr="00601CDB">
        <w:trPr>
          <w:trHeight w:val="300"/>
          <w:jc w:val="center"/>
        </w:trPr>
        <w:tc>
          <w:tcPr>
            <w:tcW w:w="1387" w:type="dxa"/>
            <w:gridSpan w:val="2"/>
            <w:tcBorders>
              <w:bottom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Балчик</w:t>
            </w:r>
          </w:p>
        </w:tc>
        <w:tc>
          <w:tcPr>
            <w:tcW w:w="1526" w:type="dxa"/>
            <w:tcBorders>
              <w:bottom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color w:val="000000"/>
                <w:sz w:val="22"/>
                <w:szCs w:val="22"/>
                <w:lang w:val="bg-BG" w:eastAsia="bg-BG"/>
              </w:rPr>
            </w:pPr>
            <w:r w:rsidRPr="008B3CB2">
              <w:rPr>
                <w:rFonts w:ascii="Times New Roman" w:hAnsi="Times New Roman"/>
                <w:color w:val="000000"/>
                <w:sz w:val="22"/>
                <w:szCs w:val="22"/>
                <w:lang w:val="bg-BG" w:eastAsia="bg-BG"/>
              </w:rPr>
              <w:t>21</w:t>
            </w:r>
          </w:p>
        </w:tc>
        <w:tc>
          <w:tcPr>
            <w:tcW w:w="1329" w:type="dxa"/>
            <w:gridSpan w:val="3"/>
            <w:tcBorders>
              <w:bottom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color w:val="000000"/>
                <w:sz w:val="22"/>
                <w:szCs w:val="22"/>
                <w:lang w:val="bg-BG" w:eastAsia="bg-BG"/>
              </w:rPr>
            </w:pPr>
            <w:r w:rsidRPr="008B3CB2">
              <w:rPr>
                <w:rFonts w:ascii="Times New Roman" w:hAnsi="Times New Roman"/>
                <w:color w:val="000000"/>
                <w:sz w:val="22"/>
                <w:szCs w:val="22"/>
                <w:lang w:val="bg-BG" w:eastAsia="bg-BG"/>
              </w:rPr>
              <w:t>0</w:t>
            </w:r>
          </w:p>
        </w:tc>
        <w:tc>
          <w:tcPr>
            <w:tcW w:w="1471" w:type="dxa"/>
            <w:gridSpan w:val="2"/>
            <w:tcBorders>
              <w:bottom w:val="single" w:sz="4" w:space="0" w:color="auto"/>
            </w:tcBorders>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309157,382</w:t>
            </w:r>
          </w:p>
        </w:tc>
        <w:tc>
          <w:tcPr>
            <w:tcW w:w="1518" w:type="dxa"/>
            <w:gridSpan w:val="2"/>
            <w:tcBorders>
              <w:bottom w:val="single" w:sz="4" w:space="0" w:color="auto"/>
            </w:tcBorders>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306898,439</w:t>
            </w:r>
          </w:p>
        </w:tc>
        <w:tc>
          <w:tcPr>
            <w:tcW w:w="1474" w:type="dxa"/>
            <w:gridSpan w:val="2"/>
            <w:tcBorders>
              <w:bottom w:val="single" w:sz="4" w:space="0" w:color="auto"/>
            </w:tcBorders>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2258,943</w:t>
            </w:r>
          </w:p>
        </w:tc>
        <w:tc>
          <w:tcPr>
            <w:tcW w:w="1504" w:type="dxa"/>
            <w:gridSpan w:val="2"/>
            <w:tcBorders>
              <w:bottom w:val="single" w:sz="4" w:space="0" w:color="auto"/>
            </w:tcBorders>
            <w:shd w:val="clear" w:color="auto" w:fill="auto"/>
            <w:noWrap/>
            <w:vAlign w:val="center"/>
            <w:hideMark/>
          </w:tcPr>
          <w:p w:rsidR="008B3CB2" w:rsidRPr="008B3CB2" w:rsidRDefault="008B3CB2" w:rsidP="008B3CB2">
            <w:pPr>
              <w:jc w:val="right"/>
              <w:rPr>
                <w:rFonts w:ascii="Times New Roman" w:hAnsi="Times New Roman"/>
                <w:color w:val="000000"/>
                <w:sz w:val="22"/>
                <w:szCs w:val="22"/>
              </w:rPr>
            </w:pPr>
            <w:r w:rsidRPr="008B3CB2">
              <w:rPr>
                <w:rFonts w:ascii="Times New Roman" w:hAnsi="Times New Roman"/>
                <w:color w:val="000000"/>
                <w:sz w:val="22"/>
                <w:szCs w:val="22"/>
              </w:rPr>
              <w:t>45999,986</w:t>
            </w:r>
          </w:p>
        </w:tc>
      </w:tr>
      <w:tr w:rsidR="008B3CB2" w:rsidRPr="008B3CB2" w:rsidTr="00601CDB">
        <w:trPr>
          <w:trHeight w:val="300"/>
          <w:jc w:val="center"/>
        </w:trPr>
        <w:tc>
          <w:tcPr>
            <w:tcW w:w="1387" w:type="dxa"/>
            <w:gridSpan w:val="2"/>
            <w:tcBorders>
              <w:bottom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Общо</w:t>
            </w:r>
          </w:p>
        </w:tc>
        <w:tc>
          <w:tcPr>
            <w:tcW w:w="1526" w:type="dxa"/>
            <w:tcBorders>
              <w:bottom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211</w:t>
            </w:r>
          </w:p>
        </w:tc>
        <w:tc>
          <w:tcPr>
            <w:tcW w:w="1329" w:type="dxa"/>
            <w:gridSpan w:val="3"/>
            <w:tcBorders>
              <w:bottom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0</w:t>
            </w:r>
          </w:p>
        </w:tc>
        <w:tc>
          <w:tcPr>
            <w:tcW w:w="1471" w:type="dxa"/>
            <w:gridSpan w:val="2"/>
            <w:tcBorders>
              <w:bottom w:val="single" w:sz="4" w:space="0" w:color="auto"/>
            </w:tcBorders>
            <w:shd w:val="clear" w:color="auto" w:fill="auto"/>
            <w:noWrap/>
            <w:vAlign w:val="center"/>
            <w:hideMark/>
          </w:tcPr>
          <w:p w:rsidR="008B3CB2" w:rsidRPr="008B3CB2" w:rsidRDefault="008B3CB2" w:rsidP="008B3CB2">
            <w:pPr>
              <w:jc w:val="right"/>
              <w:rPr>
                <w:rFonts w:ascii="Times New Roman" w:hAnsi="Times New Roman"/>
                <w:b/>
                <w:bCs/>
                <w:color w:val="000000"/>
                <w:sz w:val="22"/>
                <w:szCs w:val="22"/>
              </w:rPr>
            </w:pPr>
            <w:r w:rsidRPr="008B3CB2">
              <w:rPr>
                <w:rFonts w:ascii="Times New Roman" w:hAnsi="Times New Roman"/>
                <w:b/>
                <w:bCs/>
                <w:color w:val="000000"/>
                <w:sz w:val="22"/>
                <w:szCs w:val="22"/>
              </w:rPr>
              <w:t>2738565,51</w:t>
            </w:r>
          </w:p>
        </w:tc>
        <w:tc>
          <w:tcPr>
            <w:tcW w:w="1518" w:type="dxa"/>
            <w:gridSpan w:val="2"/>
            <w:tcBorders>
              <w:bottom w:val="single" w:sz="4" w:space="0" w:color="auto"/>
            </w:tcBorders>
            <w:shd w:val="clear" w:color="auto" w:fill="auto"/>
            <w:noWrap/>
            <w:vAlign w:val="center"/>
          </w:tcPr>
          <w:p w:rsidR="008B3CB2" w:rsidRPr="008B3CB2" w:rsidRDefault="008B3CB2" w:rsidP="008B3CB2">
            <w:pPr>
              <w:jc w:val="right"/>
              <w:rPr>
                <w:rFonts w:ascii="Times New Roman" w:hAnsi="Times New Roman"/>
                <w:b/>
                <w:bCs/>
                <w:color w:val="000000"/>
                <w:sz w:val="22"/>
                <w:szCs w:val="22"/>
              </w:rPr>
            </w:pPr>
            <w:r w:rsidRPr="008B3CB2">
              <w:rPr>
                <w:rFonts w:ascii="Times New Roman" w:hAnsi="Times New Roman"/>
                <w:b/>
                <w:bCs/>
                <w:color w:val="000000"/>
                <w:sz w:val="22"/>
                <w:szCs w:val="22"/>
              </w:rPr>
              <w:t>2734490,99</w:t>
            </w:r>
          </w:p>
        </w:tc>
        <w:tc>
          <w:tcPr>
            <w:tcW w:w="1474" w:type="dxa"/>
            <w:gridSpan w:val="2"/>
            <w:tcBorders>
              <w:bottom w:val="single" w:sz="4" w:space="0" w:color="auto"/>
            </w:tcBorders>
            <w:shd w:val="clear" w:color="auto" w:fill="auto"/>
            <w:noWrap/>
            <w:vAlign w:val="center"/>
          </w:tcPr>
          <w:p w:rsidR="008B3CB2" w:rsidRPr="008B3CB2" w:rsidRDefault="008B3CB2" w:rsidP="008B3CB2">
            <w:pPr>
              <w:jc w:val="right"/>
              <w:rPr>
                <w:rFonts w:ascii="Times New Roman" w:hAnsi="Times New Roman"/>
                <w:b/>
                <w:bCs/>
                <w:color w:val="000000"/>
                <w:sz w:val="22"/>
                <w:szCs w:val="22"/>
              </w:rPr>
            </w:pPr>
            <w:r w:rsidRPr="008B3CB2">
              <w:rPr>
                <w:rFonts w:ascii="Times New Roman" w:hAnsi="Times New Roman"/>
                <w:b/>
                <w:bCs/>
                <w:color w:val="000000"/>
                <w:sz w:val="22"/>
                <w:szCs w:val="22"/>
              </w:rPr>
              <w:t>7592,384</w:t>
            </w:r>
          </w:p>
        </w:tc>
        <w:tc>
          <w:tcPr>
            <w:tcW w:w="1504" w:type="dxa"/>
            <w:gridSpan w:val="2"/>
            <w:tcBorders>
              <w:bottom w:val="single" w:sz="4" w:space="0" w:color="auto"/>
            </w:tcBorders>
            <w:shd w:val="clear" w:color="auto" w:fill="auto"/>
            <w:noWrap/>
            <w:vAlign w:val="center"/>
          </w:tcPr>
          <w:p w:rsidR="008B3CB2" w:rsidRPr="008B3CB2" w:rsidRDefault="008B3CB2" w:rsidP="008B3CB2">
            <w:pPr>
              <w:jc w:val="right"/>
              <w:rPr>
                <w:rFonts w:ascii="Times New Roman" w:hAnsi="Times New Roman"/>
                <w:b/>
                <w:bCs/>
                <w:color w:val="000000"/>
                <w:sz w:val="22"/>
                <w:szCs w:val="22"/>
              </w:rPr>
            </w:pPr>
            <w:r w:rsidRPr="008B3CB2">
              <w:rPr>
                <w:rFonts w:ascii="Times New Roman" w:hAnsi="Times New Roman"/>
                <w:b/>
                <w:bCs/>
                <w:color w:val="000000"/>
                <w:sz w:val="22"/>
                <w:szCs w:val="22"/>
              </w:rPr>
              <w:t>549247,307</w:t>
            </w:r>
          </w:p>
        </w:tc>
      </w:tr>
      <w:tr w:rsidR="008B3CB2" w:rsidRPr="008B3CB2" w:rsidTr="00601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ОСЗ</w:t>
            </w:r>
          </w:p>
        </w:tc>
        <w:tc>
          <w:tcPr>
            <w:tcW w:w="8926" w:type="dxa"/>
            <w:gridSpan w:val="13"/>
            <w:tcBorders>
              <w:top w:val="single" w:sz="4" w:space="0" w:color="auto"/>
              <w:left w:val="nil"/>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2020/2021 стопанска година</w:t>
            </w:r>
          </w:p>
        </w:tc>
      </w:tr>
      <w:tr w:rsidR="008B3CB2" w:rsidRPr="008F25E1" w:rsidTr="00601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750"/>
          <w:jc w:val="center"/>
        </w:trPr>
        <w:tc>
          <w:tcPr>
            <w:tcW w:w="1283"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p>
        </w:tc>
        <w:tc>
          <w:tcPr>
            <w:tcW w:w="1660" w:type="dxa"/>
            <w:gridSpan w:val="3"/>
            <w:tcBorders>
              <w:top w:val="single" w:sz="4" w:space="0" w:color="auto"/>
              <w:left w:val="nil"/>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Брой</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Брой</w:t>
            </w:r>
          </w:p>
        </w:tc>
        <w:tc>
          <w:tcPr>
            <w:tcW w:w="1382" w:type="dxa"/>
            <w:gridSpan w:val="2"/>
            <w:tcBorders>
              <w:top w:val="single" w:sz="4" w:space="0" w:color="auto"/>
              <w:left w:val="nil"/>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 xml:space="preserve">Площ общо, </w:t>
            </w:r>
          </w:p>
        </w:tc>
        <w:tc>
          <w:tcPr>
            <w:tcW w:w="15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Площ на имоти с регистрирано правно основание, дка</w:t>
            </w:r>
          </w:p>
        </w:tc>
        <w:tc>
          <w:tcPr>
            <w:tcW w:w="1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Площ на имоти чл.37, ал.3, т.2</w:t>
            </w:r>
          </w:p>
        </w:tc>
        <w:tc>
          <w:tcPr>
            <w:tcW w:w="18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Реални граници извън споразумение дка</w:t>
            </w:r>
          </w:p>
        </w:tc>
      </w:tr>
      <w:tr w:rsidR="008B3CB2" w:rsidRPr="008B3CB2" w:rsidTr="00601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771"/>
          <w:jc w:val="center"/>
        </w:trPr>
        <w:tc>
          <w:tcPr>
            <w:tcW w:w="1283" w:type="dxa"/>
            <w:vMerge/>
            <w:tcBorders>
              <w:top w:val="single" w:sz="4" w:space="0" w:color="auto"/>
              <w:left w:val="single" w:sz="4" w:space="0" w:color="auto"/>
              <w:bottom w:val="single" w:sz="4" w:space="0" w:color="000000"/>
              <w:right w:val="single" w:sz="4" w:space="0" w:color="auto"/>
            </w:tcBorders>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p>
        </w:tc>
        <w:tc>
          <w:tcPr>
            <w:tcW w:w="1660" w:type="dxa"/>
            <w:gridSpan w:val="3"/>
            <w:tcBorders>
              <w:top w:val="single" w:sz="4" w:space="0" w:color="auto"/>
              <w:left w:val="nil"/>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землища със споразумения</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землища с разпределе</w:t>
            </w:r>
          </w:p>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ния</w:t>
            </w:r>
          </w:p>
        </w:tc>
        <w:tc>
          <w:tcPr>
            <w:tcW w:w="1382" w:type="dxa"/>
            <w:gridSpan w:val="2"/>
            <w:tcBorders>
              <w:top w:val="single" w:sz="4" w:space="0" w:color="auto"/>
              <w:left w:val="nil"/>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дка</w:t>
            </w:r>
          </w:p>
        </w:tc>
        <w:tc>
          <w:tcPr>
            <w:tcW w:w="1511" w:type="dxa"/>
            <w:gridSpan w:val="2"/>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p>
        </w:tc>
        <w:tc>
          <w:tcPr>
            <w:tcW w:w="1305" w:type="dxa"/>
            <w:gridSpan w:val="2"/>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p>
        </w:tc>
        <w:tc>
          <w:tcPr>
            <w:tcW w:w="1823" w:type="dxa"/>
            <w:gridSpan w:val="2"/>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p>
        </w:tc>
      </w:tr>
      <w:tr w:rsidR="008B3CB2" w:rsidRPr="008B3CB2" w:rsidTr="00601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00"/>
          <w:jc w:val="center"/>
        </w:trPr>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Добричка</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67</w:t>
            </w:r>
          </w:p>
        </w:tc>
        <w:tc>
          <w:tcPr>
            <w:tcW w:w="1238" w:type="dxa"/>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0</w:t>
            </w:r>
          </w:p>
        </w:tc>
        <w:tc>
          <w:tcPr>
            <w:tcW w:w="1382" w:type="dxa"/>
            <w:gridSpan w:val="2"/>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right"/>
              <w:textAlignment w:val="auto"/>
              <w:rPr>
                <w:rFonts w:ascii="Times New Roman" w:hAnsi="Times New Roman"/>
                <w:sz w:val="22"/>
                <w:szCs w:val="22"/>
                <w:lang w:val="bg-BG"/>
              </w:rPr>
            </w:pPr>
            <w:r w:rsidRPr="008B3CB2">
              <w:rPr>
                <w:rFonts w:ascii="Times New Roman" w:hAnsi="Times New Roman"/>
                <w:sz w:val="22"/>
                <w:szCs w:val="22"/>
                <w:lang w:val="bg-BG"/>
              </w:rPr>
              <w:t>818180,730</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945968,576</w:t>
            </w:r>
          </w:p>
        </w:tc>
        <w:tc>
          <w:tcPr>
            <w:tcW w:w="1305" w:type="dxa"/>
            <w:gridSpan w:val="2"/>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1729,851</w:t>
            </w:r>
          </w:p>
        </w:tc>
        <w:tc>
          <w:tcPr>
            <w:tcW w:w="1823" w:type="dxa"/>
            <w:gridSpan w:val="2"/>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125480,894</w:t>
            </w:r>
          </w:p>
        </w:tc>
      </w:tr>
      <w:tr w:rsidR="008B3CB2" w:rsidRPr="008B3CB2" w:rsidTr="00601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00"/>
          <w:jc w:val="center"/>
        </w:trPr>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Г.Тошево</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42</w:t>
            </w:r>
          </w:p>
        </w:tc>
        <w:tc>
          <w:tcPr>
            <w:tcW w:w="1238" w:type="dxa"/>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0</w:t>
            </w:r>
          </w:p>
        </w:tc>
        <w:tc>
          <w:tcPr>
            <w:tcW w:w="1382" w:type="dxa"/>
            <w:gridSpan w:val="2"/>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604539,584</w:t>
            </w:r>
          </w:p>
        </w:tc>
        <w:tc>
          <w:tcPr>
            <w:tcW w:w="1511" w:type="dxa"/>
            <w:gridSpan w:val="2"/>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603118,065</w:t>
            </w:r>
          </w:p>
        </w:tc>
        <w:tc>
          <w:tcPr>
            <w:tcW w:w="1305" w:type="dxa"/>
            <w:gridSpan w:val="2"/>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1421,519</w:t>
            </w:r>
          </w:p>
        </w:tc>
        <w:tc>
          <w:tcPr>
            <w:tcW w:w="1823" w:type="dxa"/>
            <w:gridSpan w:val="2"/>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165983,565</w:t>
            </w:r>
          </w:p>
        </w:tc>
      </w:tr>
      <w:tr w:rsidR="008B3CB2" w:rsidRPr="008B3CB2" w:rsidTr="00601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0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Тервел</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25</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0</w:t>
            </w:r>
          </w:p>
        </w:tc>
        <w:tc>
          <w:tcPr>
            <w:tcW w:w="13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203530,496</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204575,154</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1044,658</w:t>
            </w:r>
          </w:p>
        </w:tc>
        <w:tc>
          <w:tcPr>
            <w:tcW w:w="1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127483,846</w:t>
            </w:r>
          </w:p>
        </w:tc>
      </w:tr>
      <w:tr w:rsidR="008B3CB2" w:rsidRPr="008B3CB2" w:rsidTr="00601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0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Крушари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19</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0</w:t>
            </w:r>
          </w:p>
        </w:tc>
        <w:tc>
          <w:tcPr>
            <w:tcW w:w="13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233319,225</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232965,894</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353,331</w:t>
            </w:r>
          </w:p>
        </w:tc>
        <w:tc>
          <w:tcPr>
            <w:tcW w:w="1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33779,926</w:t>
            </w:r>
          </w:p>
        </w:tc>
      </w:tr>
      <w:tr w:rsidR="008B3CB2" w:rsidRPr="008B3CB2" w:rsidTr="00601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0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Шабла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16</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0</w:t>
            </w:r>
          </w:p>
        </w:tc>
        <w:tc>
          <w:tcPr>
            <w:tcW w:w="13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227364,432</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226804,064</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3CB2" w:rsidRPr="008B3CB2" w:rsidRDefault="008B3CB2" w:rsidP="008B3CB2">
            <w:pPr>
              <w:jc w:val="right"/>
              <w:rPr>
                <w:rFonts w:ascii="Times New Roman" w:hAnsi="Times New Roman"/>
                <w:sz w:val="22"/>
                <w:szCs w:val="22"/>
              </w:rPr>
            </w:pPr>
            <w:r w:rsidRPr="008B3CB2">
              <w:rPr>
                <w:rFonts w:ascii="Times New Roman" w:hAnsi="Times New Roman"/>
                <w:sz w:val="22"/>
                <w:szCs w:val="22"/>
              </w:rPr>
              <w:t>310,981</w:t>
            </w:r>
          </w:p>
        </w:tc>
        <w:tc>
          <w:tcPr>
            <w:tcW w:w="1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3CB2" w:rsidRPr="008B3CB2" w:rsidRDefault="008B3CB2" w:rsidP="008B3CB2">
            <w:pPr>
              <w:jc w:val="right"/>
              <w:rPr>
                <w:rFonts w:ascii="Times New Roman" w:hAnsi="Times New Roman"/>
                <w:sz w:val="22"/>
                <w:szCs w:val="22"/>
              </w:rPr>
            </w:pPr>
            <w:r w:rsidRPr="008B3CB2">
              <w:rPr>
                <w:rFonts w:ascii="Times New Roman" w:hAnsi="Times New Roman"/>
                <w:sz w:val="22"/>
                <w:szCs w:val="22"/>
              </w:rPr>
              <w:t>17126,223</w:t>
            </w:r>
          </w:p>
        </w:tc>
      </w:tr>
      <w:tr w:rsidR="008B3CB2" w:rsidRPr="008B3CB2" w:rsidTr="00601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0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Каварна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21</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0</w:t>
            </w:r>
          </w:p>
        </w:tc>
        <w:tc>
          <w:tcPr>
            <w:tcW w:w="13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298539,589</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296691,534</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1848,055</w:t>
            </w:r>
          </w:p>
        </w:tc>
        <w:tc>
          <w:tcPr>
            <w:tcW w:w="1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60239,96</w:t>
            </w:r>
          </w:p>
        </w:tc>
      </w:tr>
      <w:tr w:rsidR="008B3CB2" w:rsidRPr="008B3CB2" w:rsidTr="00601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0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lastRenderedPageBreak/>
              <w:t>Балчик</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21</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0</w:t>
            </w:r>
          </w:p>
        </w:tc>
        <w:tc>
          <w:tcPr>
            <w:tcW w:w="13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295013,052</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293343,549</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1669,503</w:t>
            </w:r>
          </w:p>
        </w:tc>
        <w:tc>
          <w:tcPr>
            <w:tcW w:w="1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69454,850</w:t>
            </w:r>
          </w:p>
        </w:tc>
      </w:tr>
      <w:tr w:rsidR="00020FF6" w:rsidRPr="008B3CB2" w:rsidTr="00601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0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FF6" w:rsidRPr="008B3CB2" w:rsidRDefault="00020FF6" w:rsidP="00020FF6">
            <w:pPr>
              <w:overflowPunct/>
              <w:autoSpaceDE/>
              <w:autoSpaceDN/>
              <w:adjustRightInd/>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Общо</w:t>
            </w:r>
          </w:p>
        </w:tc>
        <w:tc>
          <w:tcPr>
            <w:tcW w:w="1660" w:type="dxa"/>
            <w:gridSpan w:val="3"/>
            <w:tcBorders>
              <w:top w:val="nil"/>
              <w:left w:val="nil"/>
              <w:bottom w:val="single" w:sz="8" w:space="0" w:color="auto"/>
              <w:right w:val="single" w:sz="8" w:space="0" w:color="auto"/>
            </w:tcBorders>
            <w:shd w:val="clear" w:color="auto" w:fill="auto"/>
            <w:noWrap/>
            <w:vAlign w:val="center"/>
            <w:hideMark/>
          </w:tcPr>
          <w:p w:rsidR="00020FF6" w:rsidRPr="00020FF6" w:rsidRDefault="00020FF6" w:rsidP="00020FF6">
            <w:pPr>
              <w:overflowPunct/>
              <w:autoSpaceDE/>
              <w:autoSpaceDN/>
              <w:adjustRightInd/>
              <w:jc w:val="right"/>
              <w:textAlignment w:val="auto"/>
              <w:rPr>
                <w:rFonts w:ascii="Times New Roman" w:hAnsi="Times New Roman"/>
                <w:b/>
                <w:bCs/>
                <w:color w:val="000000"/>
                <w:sz w:val="22"/>
                <w:szCs w:val="22"/>
              </w:rPr>
            </w:pPr>
            <w:r w:rsidRPr="00020FF6">
              <w:rPr>
                <w:rFonts w:ascii="Times New Roman" w:hAnsi="Times New Roman"/>
                <w:b/>
                <w:bCs/>
                <w:color w:val="000000"/>
                <w:sz w:val="22"/>
                <w:szCs w:val="22"/>
              </w:rPr>
              <w:t>211</w:t>
            </w:r>
          </w:p>
        </w:tc>
        <w:tc>
          <w:tcPr>
            <w:tcW w:w="1238" w:type="dxa"/>
            <w:tcBorders>
              <w:top w:val="nil"/>
              <w:left w:val="nil"/>
              <w:bottom w:val="single" w:sz="8" w:space="0" w:color="auto"/>
              <w:right w:val="single" w:sz="8" w:space="0" w:color="auto"/>
            </w:tcBorders>
            <w:shd w:val="clear" w:color="auto" w:fill="auto"/>
            <w:noWrap/>
            <w:vAlign w:val="center"/>
            <w:hideMark/>
          </w:tcPr>
          <w:p w:rsidR="00020FF6" w:rsidRPr="00020FF6" w:rsidRDefault="00020FF6" w:rsidP="00020FF6">
            <w:pPr>
              <w:jc w:val="right"/>
              <w:rPr>
                <w:rFonts w:ascii="Times New Roman" w:hAnsi="Times New Roman"/>
                <w:b/>
                <w:bCs/>
                <w:color w:val="000000"/>
                <w:sz w:val="22"/>
                <w:szCs w:val="22"/>
              </w:rPr>
            </w:pPr>
            <w:r w:rsidRPr="00020FF6">
              <w:rPr>
                <w:rFonts w:ascii="Times New Roman" w:hAnsi="Times New Roman"/>
                <w:b/>
                <w:bCs/>
                <w:color w:val="000000"/>
                <w:sz w:val="22"/>
                <w:szCs w:val="22"/>
              </w:rPr>
              <w:t>0</w:t>
            </w:r>
          </w:p>
        </w:tc>
        <w:tc>
          <w:tcPr>
            <w:tcW w:w="1382" w:type="dxa"/>
            <w:gridSpan w:val="2"/>
            <w:tcBorders>
              <w:top w:val="nil"/>
              <w:left w:val="nil"/>
              <w:bottom w:val="single" w:sz="8" w:space="0" w:color="auto"/>
              <w:right w:val="single" w:sz="8" w:space="0" w:color="auto"/>
            </w:tcBorders>
            <w:shd w:val="clear" w:color="auto" w:fill="auto"/>
            <w:noWrap/>
            <w:vAlign w:val="center"/>
            <w:hideMark/>
          </w:tcPr>
          <w:p w:rsidR="00020FF6" w:rsidRPr="00020FF6" w:rsidRDefault="00020FF6" w:rsidP="003365D3">
            <w:pPr>
              <w:jc w:val="right"/>
              <w:rPr>
                <w:rFonts w:ascii="Times New Roman" w:hAnsi="Times New Roman"/>
                <w:b/>
                <w:bCs/>
                <w:color w:val="000000"/>
                <w:sz w:val="22"/>
                <w:szCs w:val="22"/>
              </w:rPr>
            </w:pPr>
            <w:r w:rsidRPr="00020FF6">
              <w:rPr>
                <w:rFonts w:ascii="Times New Roman" w:hAnsi="Times New Roman"/>
                <w:b/>
                <w:bCs/>
                <w:color w:val="000000"/>
                <w:sz w:val="22"/>
                <w:szCs w:val="22"/>
              </w:rPr>
              <w:t>2680487</w:t>
            </w:r>
            <w:r w:rsidR="003365D3">
              <w:rPr>
                <w:rFonts w:ascii="Times New Roman" w:hAnsi="Times New Roman"/>
                <w:b/>
                <w:bCs/>
                <w:color w:val="000000"/>
                <w:sz w:val="22"/>
                <w:szCs w:val="22"/>
                <w:lang w:val="bg-BG"/>
              </w:rPr>
              <w:t>,</w:t>
            </w:r>
            <w:r w:rsidRPr="00020FF6">
              <w:rPr>
                <w:rFonts w:ascii="Times New Roman" w:hAnsi="Times New Roman"/>
                <w:b/>
                <w:bCs/>
                <w:color w:val="000000"/>
                <w:sz w:val="22"/>
                <w:szCs w:val="22"/>
              </w:rPr>
              <w:t>11</w:t>
            </w:r>
          </w:p>
        </w:tc>
        <w:tc>
          <w:tcPr>
            <w:tcW w:w="1511" w:type="dxa"/>
            <w:gridSpan w:val="2"/>
            <w:tcBorders>
              <w:top w:val="nil"/>
              <w:left w:val="nil"/>
              <w:bottom w:val="single" w:sz="8" w:space="0" w:color="auto"/>
              <w:right w:val="single" w:sz="8" w:space="0" w:color="auto"/>
            </w:tcBorders>
            <w:shd w:val="clear" w:color="auto" w:fill="auto"/>
            <w:noWrap/>
            <w:vAlign w:val="center"/>
          </w:tcPr>
          <w:p w:rsidR="00020FF6" w:rsidRPr="00020FF6" w:rsidRDefault="00020FF6" w:rsidP="003365D3">
            <w:pPr>
              <w:jc w:val="right"/>
              <w:rPr>
                <w:rFonts w:ascii="Times New Roman" w:hAnsi="Times New Roman"/>
                <w:b/>
                <w:bCs/>
                <w:color w:val="000000"/>
                <w:sz w:val="22"/>
                <w:szCs w:val="22"/>
              </w:rPr>
            </w:pPr>
            <w:r w:rsidRPr="00020FF6">
              <w:rPr>
                <w:rFonts w:ascii="Times New Roman" w:hAnsi="Times New Roman"/>
                <w:b/>
                <w:bCs/>
                <w:color w:val="000000"/>
                <w:sz w:val="22"/>
                <w:szCs w:val="22"/>
              </w:rPr>
              <w:t>2803466</w:t>
            </w:r>
            <w:r w:rsidR="003365D3">
              <w:rPr>
                <w:rFonts w:ascii="Times New Roman" w:hAnsi="Times New Roman"/>
                <w:b/>
                <w:bCs/>
                <w:color w:val="000000"/>
                <w:sz w:val="22"/>
                <w:szCs w:val="22"/>
                <w:lang w:val="bg-BG"/>
              </w:rPr>
              <w:t>,</w:t>
            </w:r>
            <w:r w:rsidRPr="00020FF6">
              <w:rPr>
                <w:rFonts w:ascii="Times New Roman" w:hAnsi="Times New Roman"/>
                <w:b/>
                <w:bCs/>
                <w:color w:val="000000"/>
                <w:sz w:val="22"/>
                <w:szCs w:val="22"/>
              </w:rPr>
              <w:t>836</w:t>
            </w:r>
          </w:p>
        </w:tc>
        <w:tc>
          <w:tcPr>
            <w:tcW w:w="1305" w:type="dxa"/>
            <w:gridSpan w:val="2"/>
            <w:tcBorders>
              <w:top w:val="nil"/>
              <w:left w:val="nil"/>
              <w:bottom w:val="single" w:sz="8" w:space="0" w:color="auto"/>
              <w:right w:val="single" w:sz="8" w:space="0" w:color="auto"/>
            </w:tcBorders>
            <w:shd w:val="clear" w:color="auto" w:fill="auto"/>
            <w:noWrap/>
            <w:vAlign w:val="center"/>
          </w:tcPr>
          <w:p w:rsidR="00020FF6" w:rsidRPr="00020FF6" w:rsidRDefault="00020FF6" w:rsidP="003365D3">
            <w:pPr>
              <w:jc w:val="right"/>
              <w:rPr>
                <w:rFonts w:ascii="Times New Roman" w:hAnsi="Times New Roman"/>
                <w:b/>
                <w:bCs/>
                <w:color w:val="000000"/>
                <w:sz w:val="22"/>
                <w:szCs w:val="22"/>
              </w:rPr>
            </w:pPr>
            <w:r w:rsidRPr="00020FF6">
              <w:rPr>
                <w:rFonts w:ascii="Times New Roman" w:hAnsi="Times New Roman"/>
                <w:b/>
                <w:bCs/>
                <w:color w:val="000000"/>
                <w:sz w:val="22"/>
                <w:szCs w:val="22"/>
              </w:rPr>
              <w:t>8377</w:t>
            </w:r>
            <w:r w:rsidR="003365D3">
              <w:rPr>
                <w:rFonts w:ascii="Times New Roman" w:hAnsi="Times New Roman"/>
                <w:b/>
                <w:bCs/>
                <w:color w:val="000000"/>
                <w:sz w:val="22"/>
                <w:szCs w:val="22"/>
                <w:lang w:val="bg-BG"/>
              </w:rPr>
              <w:t>,</w:t>
            </w:r>
            <w:r w:rsidRPr="00020FF6">
              <w:rPr>
                <w:rFonts w:ascii="Times New Roman" w:hAnsi="Times New Roman"/>
                <w:b/>
                <w:bCs/>
                <w:color w:val="000000"/>
                <w:sz w:val="22"/>
                <w:szCs w:val="22"/>
              </w:rPr>
              <w:t>9</w:t>
            </w:r>
          </w:p>
        </w:tc>
        <w:tc>
          <w:tcPr>
            <w:tcW w:w="1823" w:type="dxa"/>
            <w:gridSpan w:val="2"/>
            <w:tcBorders>
              <w:top w:val="nil"/>
              <w:left w:val="nil"/>
              <w:bottom w:val="single" w:sz="8" w:space="0" w:color="auto"/>
              <w:right w:val="single" w:sz="8" w:space="0" w:color="auto"/>
            </w:tcBorders>
            <w:shd w:val="clear" w:color="auto" w:fill="auto"/>
            <w:noWrap/>
            <w:vAlign w:val="center"/>
          </w:tcPr>
          <w:p w:rsidR="00020FF6" w:rsidRPr="00020FF6" w:rsidRDefault="00020FF6" w:rsidP="00020FF6">
            <w:pPr>
              <w:jc w:val="right"/>
              <w:rPr>
                <w:rFonts w:ascii="Times New Roman" w:hAnsi="Times New Roman"/>
                <w:b/>
                <w:bCs/>
                <w:color w:val="000000"/>
                <w:sz w:val="22"/>
                <w:szCs w:val="22"/>
              </w:rPr>
            </w:pPr>
            <w:r w:rsidRPr="00020FF6">
              <w:rPr>
                <w:rFonts w:ascii="Times New Roman" w:hAnsi="Times New Roman"/>
                <w:b/>
                <w:bCs/>
                <w:color w:val="000000"/>
                <w:sz w:val="22"/>
                <w:szCs w:val="22"/>
              </w:rPr>
              <w:t>599549</w:t>
            </w:r>
          </w:p>
        </w:tc>
      </w:tr>
    </w:tbl>
    <w:p w:rsidR="008B3CB2" w:rsidRDefault="008B3CB2" w:rsidP="008B3CB2">
      <w:pPr>
        <w:ind w:firstLine="567"/>
        <w:jc w:val="both"/>
        <w:rPr>
          <w:rFonts w:ascii="Times New Roman" w:hAnsi="Times New Roman"/>
          <w:sz w:val="22"/>
          <w:szCs w:val="22"/>
          <w:lang w:val="bg-BG"/>
        </w:rPr>
      </w:pPr>
    </w:p>
    <w:p w:rsidR="005E6AB3" w:rsidRPr="008B3CB2" w:rsidRDefault="005E6AB3" w:rsidP="008B3CB2">
      <w:pPr>
        <w:ind w:firstLine="567"/>
        <w:jc w:val="both"/>
        <w:rPr>
          <w:rFonts w:ascii="Times New Roman" w:hAnsi="Times New Roman"/>
          <w:sz w:val="22"/>
          <w:szCs w:val="22"/>
          <w:lang w:val="bg-BG"/>
        </w:rPr>
      </w:pPr>
    </w:p>
    <w:tbl>
      <w:tblPr>
        <w:tblW w:w="10063" w:type="dxa"/>
        <w:jc w:val="center"/>
        <w:tblLayout w:type="fixed"/>
        <w:tblCellMar>
          <w:left w:w="70" w:type="dxa"/>
          <w:right w:w="70" w:type="dxa"/>
        </w:tblCellMar>
        <w:tblLook w:val="04A0" w:firstRow="1" w:lastRow="0" w:firstColumn="1" w:lastColumn="0" w:noHBand="0" w:noVBand="1"/>
      </w:tblPr>
      <w:tblGrid>
        <w:gridCol w:w="1234"/>
        <w:gridCol w:w="1246"/>
        <w:gridCol w:w="1276"/>
        <w:gridCol w:w="1559"/>
        <w:gridCol w:w="1559"/>
        <w:gridCol w:w="1482"/>
        <w:gridCol w:w="1707"/>
      </w:tblGrid>
      <w:tr w:rsidR="003365D3" w:rsidRPr="003365D3" w:rsidTr="00C306F0">
        <w:trPr>
          <w:trHeight w:val="300"/>
          <w:jc w:val="center"/>
        </w:trPr>
        <w:tc>
          <w:tcPr>
            <w:tcW w:w="12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6AB3" w:rsidRPr="003365D3" w:rsidRDefault="005E6AB3" w:rsidP="00C306F0">
            <w:pPr>
              <w:overflowPunct/>
              <w:autoSpaceDE/>
              <w:autoSpaceDN/>
              <w:adjustRightInd/>
              <w:jc w:val="center"/>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ОСЗ</w:t>
            </w:r>
          </w:p>
        </w:tc>
        <w:tc>
          <w:tcPr>
            <w:tcW w:w="8829" w:type="dxa"/>
            <w:gridSpan w:val="6"/>
            <w:tcBorders>
              <w:top w:val="single" w:sz="4" w:space="0" w:color="auto"/>
              <w:left w:val="nil"/>
              <w:bottom w:val="single" w:sz="4" w:space="0" w:color="auto"/>
              <w:right w:val="single" w:sz="4" w:space="0" w:color="auto"/>
            </w:tcBorders>
            <w:shd w:val="clear" w:color="auto" w:fill="auto"/>
            <w:noWrap/>
            <w:vAlign w:val="center"/>
            <w:hideMark/>
          </w:tcPr>
          <w:p w:rsidR="005E6AB3" w:rsidRPr="003365D3" w:rsidRDefault="005E6AB3" w:rsidP="00C306F0">
            <w:pPr>
              <w:overflowPunct/>
              <w:autoSpaceDE/>
              <w:autoSpaceDN/>
              <w:adjustRightInd/>
              <w:jc w:val="center"/>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202</w:t>
            </w:r>
            <w:r w:rsidRPr="003365D3">
              <w:rPr>
                <w:rFonts w:ascii="Times New Roman" w:hAnsi="Times New Roman"/>
                <w:b/>
                <w:bCs/>
                <w:sz w:val="22"/>
                <w:szCs w:val="22"/>
                <w:lang w:eastAsia="bg-BG"/>
              </w:rPr>
              <w:t>1</w:t>
            </w:r>
            <w:r w:rsidRPr="003365D3">
              <w:rPr>
                <w:rFonts w:ascii="Times New Roman" w:hAnsi="Times New Roman"/>
                <w:b/>
                <w:bCs/>
                <w:sz w:val="22"/>
                <w:szCs w:val="22"/>
                <w:lang w:val="bg-BG" w:eastAsia="bg-BG"/>
              </w:rPr>
              <w:t>/202</w:t>
            </w:r>
            <w:r w:rsidRPr="003365D3">
              <w:rPr>
                <w:rFonts w:ascii="Times New Roman" w:hAnsi="Times New Roman"/>
                <w:b/>
                <w:bCs/>
                <w:sz w:val="22"/>
                <w:szCs w:val="22"/>
                <w:lang w:eastAsia="bg-BG"/>
              </w:rPr>
              <w:t>2</w:t>
            </w:r>
            <w:r w:rsidRPr="003365D3">
              <w:rPr>
                <w:rFonts w:ascii="Times New Roman" w:hAnsi="Times New Roman"/>
                <w:b/>
                <w:bCs/>
                <w:sz w:val="22"/>
                <w:szCs w:val="22"/>
                <w:lang w:val="bg-BG" w:eastAsia="bg-BG"/>
              </w:rPr>
              <w:t xml:space="preserve"> стопанска година</w:t>
            </w:r>
          </w:p>
        </w:tc>
      </w:tr>
      <w:tr w:rsidR="003365D3" w:rsidRPr="003365D3" w:rsidTr="00C306F0">
        <w:trPr>
          <w:trHeight w:val="750"/>
          <w:jc w:val="center"/>
        </w:trPr>
        <w:tc>
          <w:tcPr>
            <w:tcW w:w="1234" w:type="dxa"/>
            <w:vMerge/>
            <w:tcBorders>
              <w:top w:val="single" w:sz="4" w:space="0" w:color="auto"/>
              <w:left w:val="single" w:sz="4" w:space="0" w:color="auto"/>
              <w:bottom w:val="single" w:sz="4" w:space="0" w:color="000000"/>
              <w:right w:val="single" w:sz="4" w:space="0" w:color="auto"/>
            </w:tcBorders>
            <w:vAlign w:val="center"/>
            <w:hideMark/>
          </w:tcPr>
          <w:p w:rsidR="005E6AB3" w:rsidRPr="003365D3" w:rsidRDefault="005E6AB3" w:rsidP="00C306F0">
            <w:pPr>
              <w:overflowPunct/>
              <w:autoSpaceDE/>
              <w:autoSpaceDN/>
              <w:adjustRightInd/>
              <w:textAlignment w:val="auto"/>
              <w:rPr>
                <w:rFonts w:ascii="Times New Roman" w:hAnsi="Times New Roman"/>
                <w:b/>
                <w:bCs/>
                <w:sz w:val="22"/>
                <w:szCs w:val="22"/>
                <w:lang w:val="bg-BG" w:eastAsia="bg-BG"/>
              </w:rPr>
            </w:pPr>
          </w:p>
        </w:tc>
        <w:tc>
          <w:tcPr>
            <w:tcW w:w="1246" w:type="dxa"/>
            <w:tcBorders>
              <w:top w:val="nil"/>
              <w:left w:val="nil"/>
              <w:bottom w:val="single" w:sz="4" w:space="0" w:color="auto"/>
              <w:right w:val="single" w:sz="4" w:space="0" w:color="auto"/>
            </w:tcBorders>
            <w:shd w:val="clear" w:color="auto" w:fill="auto"/>
            <w:vAlign w:val="center"/>
            <w:hideMark/>
          </w:tcPr>
          <w:p w:rsidR="005E6AB3" w:rsidRPr="003365D3" w:rsidRDefault="005E6AB3" w:rsidP="00C306F0">
            <w:pPr>
              <w:overflowPunct/>
              <w:autoSpaceDE/>
              <w:autoSpaceDN/>
              <w:adjustRightInd/>
              <w:jc w:val="center"/>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Брой</w:t>
            </w:r>
          </w:p>
        </w:tc>
        <w:tc>
          <w:tcPr>
            <w:tcW w:w="1276" w:type="dxa"/>
            <w:tcBorders>
              <w:top w:val="nil"/>
              <w:left w:val="nil"/>
              <w:bottom w:val="single" w:sz="4" w:space="0" w:color="auto"/>
              <w:right w:val="single" w:sz="4" w:space="0" w:color="auto"/>
            </w:tcBorders>
            <w:shd w:val="clear" w:color="auto" w:fill="auto"/>
            <w:vAlign w:val="center"/>
            <w:hideMark/>
          </w:tcPr>
          <w:p w:rsidR="005E6AB3" w:rsidRPr="003365D3" w:rsidRDefault="005E6AB3" w:rsidP="00C306F0">
            <w:pPr>
              <w:overflowPunct/>
              <w:autoSpaceDE/>
              <w:autoSpaceDN/>
              <w:adjustRightInd/>
              <w:jc w:val="center"/>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Брой</w:t>
            </w:r>
          </w:p>
        </w:tc>
        <w:tc>
          <w:tcPr>
            <w:tcW w:w="1559" w:type="dxa"/>
            <w:tcBorders>
              <w:top w:val="nil"/>
              <w:left w:val="nil"/>
              <w:bottom w:val="single" w:sz="4" w:space="0" w:color="auto"/>
              <w:right w:val="single" w:sz="4" w:space="0" w:color="auto"/>
            </w:tcBorders>
            <w:shd w:val="clear" w:color="auto" w:fill="auto"/>
            <w:vAlign w:val="center"/>
            <w:hideMark/>
          </w:tcPr>
          <w:p w:rsidR="005E6AB3" w:rsidRPr="003365D3" w:rsidRDefault="005E6AB3" w:rsidP="00C306F0">
            <w:pPr>
              <w:overflowPunct/>
              <w:autoSpaceDE/>
              <w:autoSpaceDN/>
              <w:adjustRightInd/>
              <w:jc w:val="center"/>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 xml:space="preserve">Площ общо,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E6AB3" w:rsidRPr="003365D3" w:rsidRDefault="005E6AB3" w:rsidP="00C306F0">
            <w:pPr>
              <w:overflowPunct/>
              <w:autoSpaceDE/>
              <w:autoSpaceDN/>
              <w:adjustRightInd/>
              <w:jc w:val="center"/>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Площ на имоти с регистрирано правно основание, дка</w:t>
            </w:r>
          </w:p>
        </w:tc>
        <w:tc>
          <w:tcPr>
            <w:tcW w:w="1482" w:type="dxa"/>
            <w:vMerge w:val="restart"/>
            <w:tcBorders>
              <w:top w:val="nil"/>
              <w:left w:val="single" w:sz="4" w:space="0" w:color="auto"/>
              <w:bottom w:val="single" w:sz="4" w:space="0" w:color="auto"/>
              <w:right w:val="single" w:sz="4" w:space="0" w:color="auto"/>
            </w:tcBorders>
            <w:shd w:val="clear" w:color="auto" w:fill="auto"/>
            <w:vAlign w:val="center"/>
            <w:hideMark/>
          </w:tcPr>
          <w:p w:rsidR="005E6AB3" w:rsidRPr="003365D3" w:rsidRDefault="005E6AB3" w:rsidP="00C306F0">
            <w:pPr>
              <w:overflowPunct/>
              <w:autoSpaceDE/>
              <w:autoSpaceDN/>
              <w:adjustRightInd/>
              <w:jc w:val="center"/>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Площ на имоти чл.37, ал.3, т.2</w:t>
            </w:r>
          </w:p>
        </w:tc>
        <w:tc>
          <w:tcPr>
            <w:tcW w:w="1707" w:type="dxa"/>
            <w:vMerge w:val="restart"/>
            <w:tcBorders>
              <w:top w:val="nil"/>
              <w:left w:val="single" w:sz="4" w:space="0" w:color="auto"/>
              <w:bottom w:val="single" w:sz="4" w:space="0" w:color="auto"/>
              <w:right w:val="single" w:sz="4" w:space="0" w:color="auto"/>
            </w:tcBorders>
            <w:shd w:val="clear" w:color="auto" w:fill="auto"/>
            <w:vAlign w:val="center"/>
            <w:hideMark/>
          </w:tcPr>
          <w:p w:rsidR="005E6AB3" w:rsidRPr="003365D3" w:rsidRDefault="005E6AB3" w:rsidP="00C306F0">
            <w:pPr>
              <w:overflowPunct/>
              <w:autoSpaceDE/>
              <w:autoSpaceDN/>
              <w:adjustRightInd/>
              <w:jc w:val="center"/>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Реални граници извън споразумение дка</w:t>
            </w:r>
          </w:p>
        </w:tc>
      </w:tr>
      <w:tr w:rsidR="003365D3" w:rsidRPr="003365D3" w:rsidTr="003365D3">
        <w:trPr>
          <w:trHeight w:val="347"/>
          <w:jc w:val="center"/>
        </w:trPr>
        <w:tc>
          <w:tcPr>
            <w:tcW w:w="1234" w:type="dxa"/>
            <w:vMerge/>
            <w:tcBorders>
              <w:top w:val="single" w:sz="4" w:space="0" w:color="auto"/>
              <w:left w:val="single" w:sz="4" w:space="0" w:color="auto"/>
              <w:bottom w:val="single" w:sz="4" w:space="0" w:color="000000"/>
              <w:right w:val="single" w:sz="4" w:space="0" w:color="auto"/>
            </w:tcBorders>
            <w:vAlign w:val="center"/>
            <w:hideMark/>
          </w:tcPr>
          <w:p w:rsidR="005E6AB3" w:rsidRPr="003365D3" w:rsidRDefault="005E6AB3" w:rsidP="00C306F0">
            <w:pPr>
              <w:overflowPunct/>
              <w:autoSpaceDE/>
              <w:autoSpaceDN/>
              <w:adjustRightInd/>
              <w:textAlignment w:val="auto"/>
              <w:rPr>
                <w:rFonts w:ascii="Times New Roman" w:hAnsi="Times New Roman"/>
                <w:b/>
                <w:bCs/>
                <w:sz w:val="22"/>
                <w:szCs w:val="22"/>
                <w:lang w:val="bg-BG" w:eastAsia="bg-BG"/>
              </w:rPr>
            </w:pPr>
          </w:p>
        </w:tc>
        <w:tc>
          <w:tcPr>
            <w:tcW w:w="1246" w:type="dxa"/>
            <w:tcBorders>
              <w:top w:val="nil"/>
              <w:left w:val="nil"/>
              <w:bottom w:val="single" w:sz="4" w:space="0" w:color="auto"/>
              <w:right w:val="single" w:sz="4" w:space="0" w:color="auto"/>
            </w:tcBorders>
            <w:shd w:val="clear" w:color="auto" w:fill="auto"/>
            <w:vAlign w:val="center"/>
            <w:hideMark/>
          </w:tcPr>
          <w:p w:rsidR="005E6AB3" w:rsidRPr="003365D3" w:rsidRDefault="005E6AB3" w:rsidP="00C306F0">
            <w:pPr>
              <w:overflowPunct/>
              <w:autoSpaceDE/>
              <w:autoSpaceDN/>
              <w:adjustRightInd/>
              <w:jc w:val="center"/>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землища със споразумения</w:t>
            </w:r>
          </w:p>
        </w:tc>
        <w:tc>
          <w:tcPr>
            <w:tcW w:w="1276" w:type="dxa"/>
            <w:tcBorders>
              <w:top w:val="nil"/>
              <w:left w:val="nil"/>
              <w:bottom w:val="single" w:sz="4" w:space="0" w:color="auto"/>
              <w:right w:val="single" w:sz="4" w:space="0" w:color="auto"/>
            </w:tcBorders>
            <w:shd w:val="clear" w:color="auto" w:fill="auto"/>
            <w:vAlign w:val="center"/>
            <w:hideMark/>
          </w:tcPr>
          <w:p w:rsidR="005E6AB3" w:rsidRPr="003365D3" w:rsidRDefault="005E6AB3" w:rsidP="00C306F0">
            <w:pPr>
              <w:overflowPunct/>
              <w:autoSpaceDE/>
              <w:autoSpaceDN/>
              <w:adjustRightInd/>
              <w:jc w:val="center"/>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землища с разпределе</w:t>
            </w:r>
          </w:p>
          <w:p w:rsidR="005E6AB3" w:rsidRPr="003365D3" w:rsidRDefault="005E6AB3" w:rsidP="00C306F0">
            <w:pPr>
              <w:overflowPunct/>
              <w:autoSpaceDE/>
              <w:autoSpaceDN/>
              <w:adjustRightInd/>
              <w:jc w:val="center"/>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ния</w:t>
            </w:r>
          </w:p>
        </w:tc>
        <w:tc>
          <w:tcPr>
            <w:tcW w:w="1559" w:type="dxa"/>
            <w:tcBorders>
              <w:top w:val="nil"/>
              <w:left w:val="nil"/>
              <w:bottom w:val="single" w:sz="4" w:space="0" w:color="auto"/>
              <w:right w:val="single" w:sz="4" w:space="0" w:color="auto"/>
            </w:tcBorders>
            <w:shd w:val="clear" w:color="auto" w:fill="auto"/>
            <w:vAlign w:val="center"/>
            <w:hideMark/>
          </w:tcPr>
          <w:p w:rsidR="005E6AB3" w:rsidRPr="003365D3" w:rsidRDefault="005E6AB3" w:rsidP="00C306F0">
            <w:pPr>
              <w:overflowPunct/>
              <w:autoSpaceDE/>
              <w:autoSpaceDN/>
              <w:adjustRightInd/>
              <w:jc w:val="center"/>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дка</w:t>
            </w:r>
          </w:p>
        </w:tc>
        <w:tc>
          <w:tcPr>
            <w:tcW w:w="1559" w:type="dxa"/>
            <w:vMerge/>
            <w:tcBorders>
              <w:top w:val="nil"/>
              <w:left w:val="single" w:sz="4" w:space="0" w:color="auto"/>
              <w:bottom w:val="single" w:sz="4" w:space="0" w:color="auto"/>
              <w:right w:val="single" w:sz="4" w:space="0" w:color="auto"/>
            </w:tcBorders>
            <w:vAlign w:val="center"/>
            <w:hideMark/>
          </w:tcPr>
          <w:p w:rsidR="005E6AB3" w:rsidRPr="003365D3" w:rsidRDefault="005E6AB3" w:rsidP="00C306F0">
            <w:pPr>
              <w:overflowPunct/>
              <w:autoSpaceDE/>
              <w:autoSpaceDN/>
              <w:adjustRightInd/>
              <w:textAlignment w:val="auto"/>
              <w:rPr>
                <w:rFonts w:ascii="Times New Roman" w:hAnsi="Times New Roman"/>
                <w:b/>
                <w:bCs/>
                <w:sz w:val="22"/>
                <w:szCs w:val="22"/>
                <w:lang w:val="bg-BG" w:eastAsia="bg-BG"/>
              </w:rPr>
            </w:pPr>
          </w:p>
        </w:tc>
        <w:tc>
          <w:tcPr>
            <w:tcW w:w="1482" w:type="dxa"/>
            <w:vMerge/>
            <w:tcBorders>
              <w:top w:val="nil"/>
              <w:left w:val="single" w:sz="4" w:space="0" w:color="auto"/>
              <w:bottom w:val="single" w:sz="4" w:space="0" w:color="auto"/>
              <w:right w:val="single" w:sz="4" w:space="0" w:color="auto"/>
            </w:tcBorders>
            <w:vAlign w:val="center"/>
            <w:hideMark/>
          </w:tcPr>
          <w:p w:rsidR="005E6AB3" w:rsidRPr="003365D3" w:rsidRDefault="005E6AB3" w:rsidP="00C306F0">
            <w:pPr>
              <w:overflowPunct/>
              <w:autoSpaceDE/>
              <w:autoSpaceDN/>
              <w:adjustRightInd/>
              <w:textAlignment w:val="auto"/>
              <w:rPr>
                <w:rFonts w:ascii="Times New Roman" w:hAnsi="Times New Roman"/>
                <w:b/>
                <w:bCs/>
                <w:sz w:val="22"/>
                <w:szCs w:val="22"/>
                <w:lang w:val="bg-BG" w:eastAsia="bg-BG"/>
              </w:rPr>
            </w:pPr>
          </w:p>
        </w:tc>
        <w:tc>
          <w:tcPr>
            <w:tcW w:w="1707" w:type="dxa"/>
            <w:vMerge/>
            <w:tcBorders>
              <w:top w:val="nil"/>
              <w:left w:val="single" w:sz="4" w:space="0" w:color="auto"/>
              <w:bottom w:val="single" w:sz="4" w:space="0" w:color="auto"/>
              <w:right w:val="single" w:sz="4" w:space="0" w:color="auto"/>
            </w:tcBorders>
            <w:vAlign w:val="center"/>
            <w:hideMark/>
          </w:tcPr>
          <w:p w:rsidR="005E6AB3" w:rsidRPr="003365D3" w:rsidRDefault="005E6AB3" w:rsidP="00C306F0">
            <w:pPr>
              <w:overflowPunct/>
              <w:autoSpaceDE/>
              <w:autoSpaceDN/>
              <w:adjustRightInd/>
              <w:textAlignment w:val="auto"/>
              <w:rPr>
                <w:rFonts w:ascii="Times New Roman" w:hAnsi="Times New Roman"/>
                <w:b/>
                <w:bCs/>
                <w:sz w:val="22"/>
                <w:szCs w:val="22"/>
                <w:lang w:val="bg-BG" w:eastAsia="bg-BG"/>
              </w:rPr>
            </w:pPr>
          </w:p>
        </w:tc>
      </w:tr>
      <w:tr w:rsidR="003365D3" w:rsidRPr="003365D3" w:rsidTr="006F5EF1">
        <w:trPr>
          <w:trHeight w:val="300"/>
          <w:jc w:val="center"/>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rsidR="00B263AC" w:rsidRPr="003365D3" w:rsidRDefault="00B263AC" w:rsidP="00B263AC">
            <w:pPr>
              <w:overflowPunct/>
              <w:autoSpaceDE/>
              <w:autoSpaceDN/>
              <w:adjustRightInd/>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Добричка</w:t>
            </w:r>
          </w:p>
        </w:tc>
        <w:tc>
          <w:tcPr>
            <w:tcW w:w="1246" w:type="dxa"/>
            <w:tcBorders>
              <w:top w:val="nil"/>
              <w:left w:val="nil"/>
              <w:bottom w:val="single" w:sz="4" w:space="0" w:color="auto"/>
              <w:right w:val="single" w:sz="4" w:space="0" w:color="auto"/>
            </w:tcBorders>
            <w:shd w:val="clear" w:color="auto" w:fill="auto"/>
            <w:noWrap/>
            <w:vAlign w:val="center"/>
            <w:hideMark/>
          </w:tcPr>
          <w:p w:rsidR="00B263AC" w:rsidRPr="003365D3" w:rsidRDefault="00B263AC" w:rsidP="00B263AC">
            <w:pPr>
              <w:overflowPunct/>
              <w:autoSpaceDE/>
              <w:autoSpaceDN/>
              <w:adjustRightInd/>
              <w:jc w:val="center"/>
              <w:textAlignment w:val="auto"/>
              <w:rPr>
                <w:rFonts w:ascii="Times New Roman" w:hAnsi="Times New Roman"/>
                <w:sz w:val="22"/>
                <w:szCs w:val="22"/>
                <w:lang w:val="bg-BG" w:eastAsia="bg-BG"/>
              </w:rPr>
            </w:pPr>
            <w:r w:rsidRPr="003365D3">
              <w:rPr>
                <w:rFonts w:ascii="Times New Roman" w:hAnsi="Times New Roman"/>
                <w:sz w:val="22"/>
                <w:szCs w:val="22"/>
                <w:lang w:val="bg-BG" w:eastAsia="bg-BG"/>
              </w:rPr>
              <w:t>67</w:t>
            </w:r>
          </w:p>
        </w:tc>
        <w:tc>
          <w:tcPr>
            <w:tcW w:w="1276" w:type="dxa"/>
            <w:tcBorders>
              <w:top w:val="nil"/>
              <w:left w:val="nil"/>
              <w:bottom w:val="single" w:sz="4" w:space="0" w:color="auto"/>
              <w:right w:val="single" w:sz="4" w:space="0" w:color="auto"/>
            </w:tcBorders>
            <w:shd w:val="clear" w:color="auto" w:fill="auto"/>
            <w:noWrap/>
            <w:vAlign w:val="center"/>
            <w:hideMark/>
          </w:tcPr>
          <w:p w:rsidR="00B263AC" w:rsidRPr="003365D3" w:rsidRDefault="00B263AC" w:rsidP="00B263AC">
            <w:pPr>
              <w:overflowPunct/>
              <w:autoSpaceDE/>
              <w:autoSpaceDN/>
              <w:adjustRightInd/>
              <w:jc w:val="center"/>
              <w:textAlignment w:val="auto"/>
              <w:rPr>
                <w:rFonts w:ascii="Times New Roman" w:hAnsi="Times New Roman"/>
                <w:sz w:val="22"/>
                <w:szCs w:val="22"/>
                <w:lang w:val="bg-BG" w:eastAsia="bg-BG"/>
              </w:rPr>
            </w:pPr>
            <w:r w:rsidRPr="003365D3">
              <w:rPr>
                <w:rFonts w:ascii="Times New Roman" w:hAnsi="Times New Roman"/>
                <w:sz w:val="22"/>
                <w:szCs w:val="22"/>
                <w:lang w:val="bg-BG" w:eastAsia="bg-BG"/>
              </w:rPr>
              <w:t>0</w:t>
            </w:r>
          </w:p>
        </w:tc>
        <w:tc>
          <w:tcPr>
            <w:tcW w:w="1559" w:type="dxa"/>
            <w:tcBorders>
              <w:top w:val="nil"/>
              <w:left w:val="nil"/>
              <w:bottom w:val="single" w:sz="4" w:space="0" w:color="auto"/>
              <w:right w:val="single" w:sz="4" w:space="0" w:color="auto"/>
            </w:tcBorders>
            <w:shd w:val="clear" w:color="auto" w:fill="auto"/>
            <w:noWrap/>
            <w:vAlign w:val="center"/>
            <w:hideMark/>
          </w:tcPr>
          <w:p w:rsidR="00B263AC" w:rsidRPr="003365D3" w:rsidRDefault="00B263AC" w:rsidP="00B263AC">
            <w:pPr>
              <w:overflowPunct/>
              <w:autoSpaceDE/>
              <w:autoSpaceDN/>
              <w:adjustRightInd/>
              <w:jc w:val="right"/>
              <w:textAlignment w:val="auto"/>
              <w:rPr>
                <w:rFonts w:ascii="Times New Roman" w:hAnsi="Times New Roman"/>
                <w:sz w:val="22"/>
                <w:szCs w:val="22"/>
                <w:lang w:val="bg-BG"/>
              </w:rPr>
            </w:pPr>
            <w:r w:rsidRPr="003365D3">
              <w:rPr>
                <w:rFonts w:ascii="Times New Roman" w:hAnsi="Times New Roman"/>
                <w:sz w:val="22"/>
                <w:szCs w:val="22"/>
                <w:lang w:val="bg-BG"/>
              </w:rPr>
              <w:t>822061,875</w:t>
            </w:r>
          </w:p>
        </w:tc>
        <w:tc>
          <w:tcPr>
            <w:tcW w:w="1559" w:type="dxa"/>
            <w:tcBorders>
              <w:top w:val="nil"/>
              <w:left w:val="nil"/>
              <w:bottom w:val="single" w:sz="4" w:space="0" w:color="auto"/>
              <w:right w:val="single" w:sz="4" w:space="0" w:color="auto"/>
            </w:tcBorders>
            <w:shd w:val="clear" w:color="auto" w:fill="auto"/>
            <w:noWrap/>
            <w:vAlign w:val="center"/>
            <w:hideMark/>
          </w:tcPr>
          <w:p w:rsidR="00B263AC" w:rsidRPr="003365D3" w:rsidRDefault="00B263AC" w:rsidP="00B263AC">
            <w:pPr>
              <w:jc w:val="right"/>
              <w:rPr>
                <w:rFonts w:ascii="Times New Roman" w:hAnsi="Times New Roman"/>
                <w:sz w:val="22"/>
                <w:szCs w:val="22"/>
              </w:rPr>
            </w:pPr>
            <w:r w:rsidRPr="003365D3">
              <w:rPr>
                <w:rFonts w:ascii="Times New Roman" w:hAnsi="Times New Roman"/>
                <w:sz w:val="22"/>
                <w:szCs w:val="22"/>
              </w:rPr>
              <w:t>839942</w:t>
            </w:r>
            <w:r w:rsidRPr="003365D3">
              <w:rPr>
                <w:rFonts w:ascii="Times New Roman" w:hAnsi="Times New Roman"/>
                <w:sz w:val="22"/>
                <w:szCs w:val="22"/>
                <w:lang w:val="bg-BG"/>
              </w:rPr>
              <w:t>,</w:t>
            </w:r>
            <w:r w:rsidRPr="003365D3">
              <w:rPr>
                <w:rFonts w:ascii="Times New Roman" w:hAnsi="Times New Roman"/>
                <w:sz w:val="22"/>
                <w:szCs w:val="22"/>
              </w:rPr>
              <w:t>391</w:t>
            </w:r>
          </w:p>
        </w:tc>
        <w:tc>
          <w:tcPr>
            <w:tcW w:w="1482" w:type="dxa"/>
            <w:tcBorders>
              <w:top w:val="nil"/>
              <w:left w:val="nil"/>
              <w:bottom w:val="single" w:sz="4" w:space="0" w:color="auto"/>
              <w:right w:val="single" w:sz="4" w:space="0" w:color="auto"/>
            </w:tcBorders>
            <w:shd w:val="clear" w:color="auto" w:fill="auto"/>
            <w:noWrap/>
            <w:vAlign w:val="center"/>
            <w:hideMark/>
          </w:tcPr>
          <w:p w:rsidR="00B263AC" w:rsidRPr="003365D3" w:rsidRDefault="00B263AC" w:rsidP="00B263AC">
            <w:pPr>
              <w:jc w:val="right"/>
              <w:rPr>
                <w:rFonts w:ascii="Times New Roman" w:hAnsi="Times New Roman"/>
                <w:sz w:val="22"/>
                <w:szCs w:val="22"/>
                <w:lang w:val="bg-BG"/>
              </w:rPr>
            </w:pPr>
            <w:r w:rsidRPr="003365D3">
              <w:rPr>
                <w:rFonts w:ascii="Times New Roman" w:hAnsi="Times New Roman"/>
                <w:sz w:val="22"/>
                <w:szCs w:val="22"/>
                <w:lang w:val="bg-BG"/>
              </w:rPr>
              <w:t>2274,020</w:t>
            </w:r>
          </w:p>
        </w:tc>
        <w:tc>
          <w:tcPr>
            <w:tcW w:w="1707" w:type="dxa"/>
            <w:tcBorders>
              <w:top w:val="nil"/>
              <w:left w:val="nil"/>
              <w:bottom w:val="single" w:sz="4" w:space="0" w:color="auto"/>
              <w:right w:val="single" w:sz="4" w:space="0" w:color="auto"/>
            </w:tcBorders>
            <w:shd w:val="clear" w:color="auto" w:fill="auto"/>
            <w:noWrap/>
            <w:vAlign w:val="center"/>
            <w:hideMark/>
          </w:tcPr>
          <w:p w:rsidR="00B263AC" w:rsidRPr="003365D3" w:rsidRDefault="00B263AC" w:rsidP="00B263AC">
            <w:pPr>
              <w:jc w:val="right"/>
              <w:rPr>
                <w:rFonts w:ascii="Times New Roman" w:hAnsi="Times New Roman"/>
                <w:sz w:val="22"/>
                <w:szCs w:val="22"/>
              </w:rPr>
            </w:pPr>
            <w:r w:rsidRPr="003365D3">
              <w:rPr>
                <w:rFonts w:ascii="Times New Roman" w:hAnsi="Times New Roman"/>
                <w:sz w:val="22"/>
                <w:szCs w:val="22"/>
                <w:lang w:val="bg-BG"/>
              </w:rPr>
              <w:t>1254</w:t>
            </w:r>
            <w:r w:rsidRPr="003365D3">
              <w:rPr>
                <w:rFonts w:ascii="Times New Roman" w:hAnsi="Times New Roman"/>
                <w:sz w:val="22"/>
                <w:szCs w:val="22"/>
              </w:rPr>
              <w:t>34</w:t>
            </w:r>
            <w:r w:rsidRPr="003365D3">
              <w:rPr>
                <w:rFonts w:ascii="Times New Roman" w:hAnsi="Times New Roman"/>
                <w:sz w:val="22"/>
                <w:szCs w:val="22"/>
                <w:lang w:val="bg-BG"/>
              </w:rPr>
              <w:t>,</w:t>
            </w:r>
            <w:r w:rsidRPr="003365D3">
              <w:rPr>
                <w:rFonts w:ascii="Times New Roman" w:hAnsi="Times New Roman"/>
                <w:sz w:val="22"/>
                <w:szCs w:val="22"/>
              </w:rPr>
              <w:t>5</w:t>
            </w:r>
            <w:r w:rsidRPr="003365D3">
              <w:rPr>
                <w:rFonts w:ascii="Times New Roman" w:hAnsi="Times New Roman"/>
                <w:sz w:val="22"/>
                <w:szCs w:val="22"/>
                <w:lang w:val="bg-BG"/>
              </w:rPr>
              <w:t>9</w:t>
            </w:r>
            <w:r w:rsidRPr="003365D3">
              <w:rPr>
                <w:rFonts w:ascii="Times New Roman" w:hAnsi="Times New Roman"/>
                <w:sz w:val="22"/>
                <w:szCs w:val="22"/>
              </w:rPr>
              <w:t>8</w:t>
            </w:r>
          </w:p>
        </w:tc>
      </w:tr>
      <w:tr w:rsidR="003365D3" w:rsidRPr="003365D3" w:rsidTr="006F5EF1">
        <w:trPr>
          <w:trHeight w:val="300"/>
          <w:jc w:val="center"/>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B3" w:rsidRPr="003365D3" w:rsidRDefault="005E6AB3" w:rsidP="00C306F0">
            <w:pPr>
              <w:overflowPunct/>
              <w:autoSpaceDE/>
              <w:autoSpaceDN/>
              <w:adjustRightInd/>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Г.Тошево</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5E6AB3" w:rsidRPr="003365D3" w:rsidRDefault="005E6AB3" w:rsidP="00C306F0">
            <w:pPr>
              <w:overflowPunct/>
              <w:autoSpaceDE/>
              <w:autoSpaceDN/>
              <w:adjustRightInd/>
              <w:jc w:val="center"/>
              <w:textAlignment w:val="auto"/>
              <w:rPr>
                <w:rFonts w:ascii="Times New Roman" w:hAnsi="Times New Roman"/>
                <w:sz w:val="22"/>
                <w:szCs w:val="22"/>
                <w:lang w:val="bg-BG" w:eastAsia="bg-BG"/>
              </w:rPr>
            </w:pPr>
            <w:r w:rsidRPr="003365D3">
              <w:rPr>
                <w:rFonts w:ascii="Times New Roman" w:hAnsi="Times New Roman"/>
                <w:sz w:val="22"/>
                <w:szCs w:val="22"/>
                <w:lang w:val="bg-BG" w:eastAsia="bg-BG"/>
              </w:rPr>
              <w:t>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E6AB3" w:rsidRPr="003365D3" w:rsidRDefault="005E6AB3" w:rsidP="00C306F0">
            <w:pPr>
              <w:overflowPunct/>
              <w:autoSpaceDE/>
              <w:autoSpaceDN/>
              <w:adjustRightInd/>
              <w:jc w:val="center"/>
              <w:textAlignment w:val="auto"/>
              <w:rPr>
                <w:rFonts w:ascii="Times New Roman" w:hAnsi="Times New Roman"/>
                <w:sz w:val="22"/>
                <w:szCs w:val="22"/>
                <w:lang w:val="bg-BG" w:eastAsia="bg-BG"/>
              </w:rPr>
            </w:pPr>
            <w:r w:rsidRPr="003365D3">
              <w:rPr>
                <w:rFonts w:ascii="Times New Roman" w:hAnsi="Times New Roman"/>
                <w:sz w:val="22"/>
                <w:szCs w:val="22"/>
                <w:lang w:val="bg-BG" w:eastAsia="bg-BG"/>
              </w:rPr>
              <w:t>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E6AB3" w:rsidRPr="003365D3" w:rsidRDefault="005E6AB3" w:rsidP="00C306F0">
            <w:pPr>
              <w:jc w:val="right"/>
              <w:rPr>
                <w:rFonts w:ascii="Times New Roman" w:hAnsi="Times New Roman"/>
                <w:sz w:val="22"/>
                <w:szCs w:val="22"/>
              </w:rPr>
            </w:pPr>
            <w:r w:rsidRPr="003365D3">
              <w:rPr>
                <w:rFonts w:ascii="Times New Roman" w:hAnsi="Times New Roman"/>
                <w:sz w:val="22"/>
                <w:szCs w:val="22"/>
                <w:lang w:val="bg-BG"/>
              </w:rPr>
              <w:t>6</w:t>
            </w:r>
            <w:r w:rsidRPr="003365D3">
              <w:rPr>
                <w:rFonts w:ascii="Times New Roman" w:hAnsi="Times New Roman"/>
                <w:sz w:val="22"/>
                <w:szCs w:val="22"/>
              </w:rPr>
              <w:t>07611,726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E6AB3" w:rsidRPr="003365D3" w:rsidRDefault="005E6AB3" w:rsidP="00C306F0">
            <w:pPr>
              <w:jc w:val="right"/>
              <w:rPr>
                <w:rFonts w:ascii="Times New Roman" w:hAnsi="Times New Roman"/>
                <w:sz w:val="22"/>
                <w:szCs w:val="22"/>
              </w:rPr>
            </w:pPr>
            <w:r w:rsidRPr="003365D3">
              <w:rPr>
                <w:rFonts w:ascii="Times New Roman" w:hAnsi="Times New Roman"/>
                <w:sz w:val="22"/>
                <w:szCs w:val="22"/>
                <w:lang w:val="bg-BG"/>
              </w:rPr>
              <w:t>60</w:t>
            </w:r>
            <w:r w:rsidRPr="003365D3">
              <w:rPr>
                <w:rFonts w:ascii="Times New Roman" w:hAnsi="Times New Roman"/>
                <w:sz w:val="22"/>
                <w:szCs w:val="22"/>
              </w:rPr>
              <w:t>5943,201</w:t>
            </w:r>
          </w:p>
        </w:tc>
        <w:tc>
          <w:tcPr>
            <w:tcW w:w="1482" w:type="dxa"/>
            <w:tcBorders>
              <w:top w:val="single" w:sz="4" w:space="0" w:color="auto"/>
              <w:left w:val="nil"/>
              <w:bottom w:val="single" w:sz="4" w:space="0" w:color="auto"/>
              <w:right w:val="single" w:sz="4" w:space="0" w:color="auto"/>
            </w:tcBorders>
            <w:shd w:val="clear" w:color="auto" w:fill="auto"/>
            <w:noWrap/>
            <w:vAlign w:val="center"/>
            <w:hideMark/>
          </w:tcPr>
          <w:p w:rsidR="005E6AB3" w:rsidRPr="003365D3" w:rsidRDefault="005E6AB3" w:rsidP="00C306F0">
            <w:pPr>
              <w:jc w:val="right"/>
              <w:rPr>
                <w:rFonts w:ascii="Times New Roman" w:hAnsi="Times New Roman"/>
                <w:sz w:val="22"/>
                <w:szCs w:val="22"/>
              </w:rPr>
            </w:pPr>
            <w:r w:rsidRPr="003365D3">
              <w:rPr>
                <w:rFonts w:ascii="Times New Roman" w:hAnsi="Times New Roman"/>
                <w:sz w:val="22"/>
                <w:szCs w:val="22"/>
              </w:rPr>
              <w:t>1668,525</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5E6AB3" w:rsidRPr="003365D3" w:rsidRDefault="005E6AB3" w:rsidP="00C306F0">
            <w:pPr>
              <w:jc w:val="right"/>
              <w:rPr>
                <w:rFonts w:ascii="Times New Roman" w:hAnsi="Times New Roman"/>
                <w:sz w:val="22"/>
                <w:szCs w:val="22"/>
              </w:rPr>
            </w:pPr>
            <w:r w:rsidRPr="003365D3">
              <w:rPr>
                <w:rFonts w:ascii="Times New Roman" w:hAnsi="Times New Roman"/>
                <w:sz w:val="22"/>
                <w:szCs w:val="22"/>
                <w:lang w:val="bg-BG"/>
              </w:rPr>
              <w:t>16</w:t>
            </w:r>
            <w:r w:rsidRPr="003365D3">
              <w:rPr>
                <w:rFonts w:ascii="Times New Roman" w:hAnsi="Times New Roman"/>
                <w:sz w:val="22"/>
                <w:szCs w:val="22"/>
              </w:rPr>
              <w:t>1387,332</w:t>
            </w:r>
          </w:p>
        </w:tc>
      </w:tr>
      <w:tr w:rsidR="003365D3" w:rsidRPr="003365D3" w:rsidTr="00C306F0">
        <w:trPr>
          <w:trHeight w:val="300"/>
          <w:jc w:val="center"/>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879" w:rsidRPr="003365D3" w:rsidRDefault="00900879" w:rsidP="00900879">
            <w:pPr>
              <w:overflowPunct/>
              <w:autoSpaceDE/>
              <w:autoSpaceDN/>
              <w:adjustRightInd/>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Тервел</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879" w:rsidRPr="003365D3" w:rsidRDefault="00900879" w:rsidP="00900879">
            <w:pPr>
              <w:overflowPunct/>
              <w:autoSpaceDE/>
              <w:autoSpaceDN/>
              <w:adjustRightInd/>
              <w:jc w:val="center"/>
              <w:textAlignment w:val="auto"/>
              <w:rPr>
                <w:rFonts w:ascii="Times New Roman" w:hAnsi="Times New Roman"/>
                <w:sz w:val="22"/>
                <w:szCs w:val="22"/>
                <w:lang w:val="bg-BG" w:eastAsia="bg-BG"/>
              </w:rPr>
            </w:pPr>
            <w:r w:rsidRPr="003365D3">
              <w:rPr>
                <w:rFonts w:ascii="Times New Roman" w:hAnsi="Times New Roman"/>
                <w:sz w:val="22"/>
                <w:szCs w:val="22"/>
                <w:lang w:val="bg-BG" w:eastAsia="bg-BG"/>
              </w:rPr>
              <w:t>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879" w:rsidRPr="003365D3" w:rsidRDefault="00900879" w:rsidP="00900879">
            <w:pPr>
              <w:overflowPunct/>
              <w:autoSpaceDE/>
              <w:autoSpaceDN/>
              <w:adjustRightInd/>
              <w:jc w:val="center"/>
              <w:textAlignment w:val="auto"/>
              <w:rPr>
                <w:rFonts w:ascii="Times New Roman" w:hAnsi="Times New Roman"/>
                <w:sz w:val="22"/>
                <w:szCs w:val="22"/>
                <w:lang w:val="bg-BG" w:eastAsia="bg-BG"/>
              </w:rPr>
            </w:pPr>
            <w:r w:rsidRPr="003365D3">
              <w:rPr>
                <w:rFonts w:ascii="Times New Roman" w:hAnsi="Times New Roman"/>
                <w:sz w:val="22"/>
                <w:szCs w:val="22"/>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879" w:rsidRPr="003365D3" w:rsidRDefault="00900879" w:rsidP="00900879">
            <w:pPr>
              <w:jc w:val="right"/>
              <w:rPr>
                <w:rFonts w:ascii="Times New Roman" w:hAnsi="Times New Roman"/>
                <w:sz w:val="22"/>
                <w:szCs w:val="22"/>
                <w:lang w:val="bg-BG"/>
              </w:rPr>
            </w:pPr>
            <w:r w:rsidRPr="003365D3">
              <w:rPr>
                <w:rFonts w:ascii="Times New Roman" w:hAnsi="Times New Roman"/>
                <w:sz w:val="22"/>
                <w:szCs w:val="22"/>
                <w:lang w:val="bg-BG"/>
              </w:rPr>
              <w:t>216674,846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879" w:rsidRPr="003365D3" w:rsidRDefault="00900879" w:rsidP="00900879">
            <w:pPr>
              <w:jc w:val="right"/>
              <w:rPr>
                <w:rFonts w:ascii="Times New Roman" w:hAnsi="Times New Roman"/>
                <w:sz w:val="22"/>
                <w:szCs w:val="22"/>
                <w:lang w:val="bg-BG"/>
              </w:rPr>
            </w:pPr>
            <w:r w:rsidRPr="003365D3">
              <w:rPr>
                <w:rFonts w:ascii="Times New Roman" w:hAnsi="Times New Roman"/>
                <w:sz w:val="22"/>
                <w:szCs w:val="22"/>
                <w:lang w:val="bg-BG"/>
              </w:rPr>
              <w:t>215745,898</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879" w:rsidRPr="003365D3" w:rsidRDefault="00900879" w:rsidP="00900879">
            <w:pPr>
              <w:jc w:val="right"/>
              <w:rPr>
                <w:rFonts w:ascii="Times New Roman" w:hAnsi="Times New Roman"/>
                <w:sz w:val="22"/>
                <w:szCs w:val="22"/>
                <w:lang w:val="bg-BG"/>
              </w:rPr>
            </w:pPr>
            <w:r w:rsidRPr="003365D3">
              <w:rPr>
                <w:rFonts w:ascii="Times New Roman" w:hAnsi="Times New Roman"/>
                <w:sz w:val="22"/>
                <w:szCs w:val="22"/>
                <w:lang w:val="bg-BG"/>
              </w:rPr>
              <w:t>928,948</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879" w:rsidRPr="003365D3" w:rsidRDefault="00900879" w:rsidP="00900879">
            <w:pPr>
              <w:jc w:val="right"/>
              <w:rPr>
                <w:rFonts w:ascii="Times New Roman" w:hAnsi="Times New Roman"/>
                <w:sz w:val="22"/>
                <w:szCs w:val="22"/>
                <w:lang w:val="bg-BG"/>
              </w:rPr>
            </w:pPr>
            <w:r w:rsidRPr="003365D3">
              <w:rPr>
                <w:rFonts w:ascii="Times New Roman" w:eastAsia="Calibri" w:hAnsi="Times New Roman"/>
                <w:sz w:val="22"/>
                <w:szCs w:val="22"/>
                <w:lang w:val="bg-BG"/>
              </w:rPr>
              <w:t>118743,154</w:t>
            </w:r>
          </w:p>
        </w:tc>
      </w:tr>
      <w:tr w:rsidR="003365D3" w:rsidRPr="003365D3" w:rsidTr="00C306F0">
        <w:trPr>
          <w:trHeight w:val="300"/>
          <w:jc w:val="center"/>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686" w:rsidRPr="003365D3" w:rsidRDefault="00C54686" w:rsidP="00C54686">
            <w:pPr>
              <w:overflowPunct/>
              <w:autoSpaceDE/>
              <w:autoSpaceDN/>
              <w:adjustRightInd/>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Крушари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686" w:rsidRPr="003365D3" w:rsidRDefault="00C54686" w:rsidP="00C54686">
            <w:pPr>
              <w:overflowPunct/>
              <w:autoSpaceDE/>
              <w:autoSpaceDN/>
              <w:adjustRightInd/>
              <w:jc w:val="center"/>
              <w:textAlignment w:val="auto"/>
              <w:rPr>
                <w:rFonts w:ascii="Times New Roman" w:hAnsi="Times New Roman"/>
                <w:sz w:val="22"/>
                <w:szCs w:val="22"/>
                <w:lang w:val="bg-BG" w:eastAsia="bg-BG"/>
              </w:rPr>
            </w:pPr>
            <w:r w:rsidRPr="003365D3">
              <w:rPr>
                <w:rFonts w:ascii="Times New Roman" w:hAnsi="Times New Roman"/>
                <w:sz w:val="22"/>
                <w:szCs w:val="22"/>
                <w:lang w:val="bg-BG" w:eastAsia="bg-BG"/>
              </w:rPr>
              <w:t>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686" w:rsidRPr="003365D3" w:rsidRDefault="00C54686" w:rsidP="00C54686">
            <w:pPr>
              <w:overflowPunct/>
              <w:autoSpaceDE/>
              <w:autoSpaceDN/>
              <w:adjustRightInd/>
              <w:jc w:val="center"/>
              <w:textAlignment w:val="auto"/>
              <w:rPr>
                <w:rFonts w:ascii="Times New Roman" w:hAnsi="Times New Roman"/>
                <w:sz w:val="22"/>
                <w:szCs w:val="22"/>
                <w:lang w:val="bg-BG" w:eastAsia="bg-BG"/>
              </w:rPr>
            </w:pPr>
            <w:r w:rsidRPr="003365D3">
              <w:rPr>
                <w:rFonts w:ascii="Times New Roman" w:hAnsi="Times New Roman"/>
                <w:sz w:val="22"/>
                <w:szCs w:val="22"/>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686" w:rsidRPr="003365D3" w:rsidRDefault="00C54686" w:rsidP="00C54686">
            <w:pPr>
              <w:jc w:val="right"/>
              <w:rPr>
                <w:rFonts w:ascii="Times New Roman" w:hAnsi="Times New Roman"/>
                <w:sz w:val="22"/>
                <w:szCs w:val="22"/>
                <w:lang w:val="bg-BG"/>
              </w:rPr>
            </w:pPr>
            <w:r w:rsidRPr="003365D3">
              <w:rPr>
                <w:rFonts w:ascii="Times New Roman" w:eastAsia="Calibri" w:hAnsi="Times New Roman"/>
                <w:sz w:val="22"/>
                <w:szCs w:val="22"/>
              </w:rPr>
              <w:t>235213,492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686" w:rsidRPr="003365D3" w:rsidRDefault="00C54686" w:rsidP="00C54686">
            <w:pPr>
              <w:jc w:val="right"/>
              <w:rPr>
                <w:rFonts w:ascii="Times New Roman" w:hAnsi="Times New Roman"/>
                <w:sz w:val="22"/>
                <w:szCs w:val="22"/>
                <w:lang w:val="bg-BG"/>
              </w:rPr>
            </w:pPr>
            <w:r w:rsidRPr="003365D3">
              <w:rPr>
                <w:rFonts w:ascii="Times New Roman" w:hAnsi="Times New Roman"/>
                <w:sz w:val="22"/>
                <w:szCs w:val="22"/>
                <w:lang w:val="bg-BG"/>
              </w:rPr>
              <w:t>234885,031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686" w:rsidRPr="003365D3" w:rsidRDefault="00C54686" w:rsidP="00C54686">
            <w:pPr>
              <w:jc w:val="right"/>
              <w:rPr>
                <w:rFonts w:ascii="Times New Roman" w:hAnsi="Times New Roman"/>
                <w:sz w:val="22"/>
                <w:szCs w:val="22"/>
                <w:lang w:val="bg-BG"/>
              </w:rPr>
            </w:pPr>
            <w:r w:rsidRPr="003365D3">
              <w:rPr>
                <w:rFonts w:ascii="Times New Roman" w:eastAsia="Calibri" w:hAnsi="Times New Roman"/>
                <w:sz w:val="22"/>
                <w:szCs w:val="22"/>
              </w:rPr>
              <w:t>328,461</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686" w:rsidRPr="003365D3" w:rsidRDefault="00C54686" w:rsidP="003365D3">
            <w:pPr>
              <w:jc w:val="right"/>
              <w:rPr>
                <w:rFonts w:ascii="Times New Roman" w:hAnsi="Times New Roman"/>
                <w:sz w:val="22"/>
                <w:szCs w:val="22"/>
              </w:rPr>
            </w:pPr>
            <w:r w:rsidRPr="003365D3">
              <w:rPr>
                <w:rFonts w:ascii="Times New Roman" w:hAnsi="Times New Roman"/>
                <w:sz w:val="22"/>
                <w:szCs w:val="22"/>
              </w:rPr>
              <w:t>30165</w:t>
            </w:r>
            <w:r w:rsidR="003365D3" w:rsidRPr="003365D3">
              <w:rPr>
                <w:rFonts w:ascii="Times New Roman" w:hAnsi="Times New Roman"/>
                <w:sz w:val="22"/>
                <w:szCs w:val="22"/>
                <w:lang w:val="bg-BG"/>
              </w:rPr>
              <w:t>,</w:t>
            </w:r>
            <w:r w:rsidRPr="003365D3">
              <w:rPr>
                <w:rFonts w:ascii="Times New Roman" w:hAnsi="Times New Roman"/>
                <w:sz w:val="22"/>
                <w:szCs w:val="22"/>
              </w:rPr>
              <w:t>387</w:t>
            </w:r>
          </w:p>
        </w:tc>
      </w:tr>
      <w:tr w:rsidR="003365D3" w:rsidRPr="003365D3" w:rsidTr="00C306F0">
        <w:trPr>
          <w:trHeight w:val="300"/>
          <w:jc w:val="center"/>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D80" w:rsidRPr="003365D3" w:rsidRDefault="00B44D80" w:rsidP="00B44D80">
            <w:pPr>
              <w:overflowPunct/>
              <w:autoSpaceDE/>
              <w:autoSpaceDN/>
              <w:adjustRightInd/>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Шабла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D80" w:rsidRPr="003365D3" w:rsidRDefault="00B44D80" w:rsidP="00B44D80">
            <w:pPr>
              <w:overflowPunct/>
              <w:autoSpaceDE/>
              <w:autoSpaceDN/>
              <w:adjustRightInd/>
              <w:jc w:val="center"/>
              <w:textAlignment w:val="auto"/>
              <w:rPr>
                <w:rFonts w:ascii="Times New Roman" w:hAnsi="Times New Roman"/>
                <w:sz w:val="22"/>
                <w:szCs w:val="22"/>
                <w:lang w:val="bg-BG" w:eastAsia="bg-BG"/>
              </w:rPr>
            </w:pPr>
            <w:r w:rsidRPr="003365D3">
              <w:rPr>
                <w:rFonts w:ascii="Times New Roman" w:hAnsi="Times New Roman"/>
                <w:sz w:val="22"/>
                <w:szCs w:val="22"/>
                <w:lang w:val="bg-BG" w:eastAsia="bg-BG"/>
              </w:rPr>
              <w:t>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D80" w:rsidRPr="003365D3" w:rsidRDefault="00B44D80" w:rsidP="00B44D80">
            <w:pPr>
              <w:overflowPunct/>
              <w:autoSpaceDE/>
              <w:autoSpaceDN/>
              <w:adjustRightInd/>
              <w:jc w:val="center"/>
              <w:textAlignment w:val="auto"/>
              <w:rPr>
                <w:rFonts w:ascii="Times New Roman" w:hAnsi="Times New Roman"/>
                <w:sz w:val="22"/>
                <w:szCs w:val="22"/>
                <w:lang w:val="bg-BG" w:eastAsia="bg-BG"/>
              </w:rPr>
            </w:pPr>
            <w:r w:rsidRPr="003365D3">
              <w:rPr>
                <w:rFonts w:ascii="Times New Roman" w:hAnsi="Times New Roman"/>
                <w:sz w:val="22"/>
                <w:szCs w:val="22"/>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D80" w:rsidRPr="00F54704" w:rsidRDefault="00F54704" w:rsidP="003365D3">
            <w:pPr>
              <w:jc w:val="right"/>
              <w:rPr>
                <w:rFonts w:ascii="Times New Roman" w:hAnsi="Times New Roman"/>
                <w:sz w:val="22"/>
                <w:szCs w:val="22"/>
                <w:lang w:val="bg-BG"/>
              </w:rPr>
            </w:pPr>
            <w:r>
              <w:rPr>
                <w:rFonts w:ascii="Times New Roman" w:hAnsi="Times New Roman"/>
                <w:sz w:val="22"/>
                <w:szCs w:val="22"/>
                <w:lang w:val="bg-BG"/>
              </w:rPr>
              <w:t>225113,052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D80" w:rsidRPr="003365D3" w:rsidRDefault="00B44D80" w:rsidP="003365D3">
            <w:pPr>
              <w:jc w:val="right"/>
              <w:rPr>
                <w:rFonts w:ascii="Times New Roman" w:hAnsi="Times New Roman"/>
                <w:sz w:val="22"/>
                <w:szCs w:val="22"/>
              </w:rPr>
            </w:pPr>
            <w:r w:rsidRPr="003365D3">
              <w:rPr>
                <w:rFonts w:ascii="Times New Roman" w:hAnsi="Times New Roman"/>
                <w:sz w:val="22"/>
                <w:szCs w:val="22"/>
              </w:rPr>
              <w:t>224441</w:t>
            </w:r>
            <w:r w:rsidR="003365D3" w:rsidRPr="003365D3">
              <w:rPr>
                <w:rFonts w:ascii="Times New Roman" w:hAnsi="Times New Roman"/>
                <w:sz w:val="22"/>
                <w:szCs w:val="22"/>
                <w:lang w:val="bg-BG"/>
              </w:rPr>
              <w:t>,</w:t>
            </w:r>
            <w:r w:rsidRPr="003365D3">
              <w:rPr>
                <w:rFonts w:ascii="Times New Roman" w:hAnsi="Times New Roman"/>
                <w:sz w:val="22"/>
                <w:szCs w:val="22"/>
              </w:rPr>
              <w:t>53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D80" w:rsidRPr="003365D3" w:rsidRDefault="00B44D80" w:rsidP="003365D3">
            <w:pPr>
              <w:jc w:val="right"/>
              <w:rPr>
                <w:rFonts w:ascii="Times New Roman" w:hAnsi="Times New Roman"/>
                <w:sz w:val="22"/>
                <w:szCs w:val="22"/>
              </w:rPr>
            </w:pPr>
            <w:r w:rsidRPr="003365D3">
              <w:rPr>
                <w:rFonts w:ascii="Times New Roman" w:hAnsi="Times New Roman"/>
                <w:sz w:val="22"/>
                <w:szCs w:val="22"/>
              </w:rPr>
              <w:t>668</w:t>
            </w:r>
            <w:r w:rsidR="003365D3" w:rsidRPr="003365D3">
              <w:rPr>
                <w:rFonts w:ascii="Times New Roman" w:hAnsi="Times New Roman"/>
                <w:sz w:val="22"/>
                <w:szCs w:val="22"/>
                <w:lang w:val="bg-BG"/>
              </w:rPr>
              <w:t>,</w:t>
            </w:r>
            <w:r w:rsidRPr="003365D3">
              <w:rPr>
                <w:rFonts w:ascii="Times New Roman" w:hAnsi="Times New Roman"/>
                <w:sz w:val="22"/>
                <w:szCs w:val="22"/>
              </w:rPr>
              <w:t>192</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D80" w:rsidRPr="003365D3" w:rsidRDefault="00B44D80" w:rsidP="003365D3">
            <w:pPr>
              <w:jc w:val="right"/>
              <w:rPr>
                <w:rFonts w:ascii="Times New Roman" w:hAnsi="Times New Roman"/>
                <w:sz w:val="22"/>
                <w:szCs w:val="22"/>
              </w:rPr>
            </w:pPr>
            <w:r w:rsidRPr="003365D3">
              <w:rPr>
                <w:rFonts w:ascii="Times New Roman" w:hAnsi="Times New Roman"/>
                <w:sz w:val="22"/>
                <w:szCs w:val="22"/>
              </w:rPr>
              <w:t>28199</w:t>
            </w:r>
            <w:r w:rsidR="003365D3" w:rsidRPr="003365D3">
              <w:rPr>
                <w:rFonts w:ascii="Times New Roman" w:hAnsi="Times New Roman"/>
                <w:sz w:val="22"/>
                <w:szCs w:val="22"/>
                <w:lang w:val="bg-BG"/>
              </w:rPr>
              <w:t>,</w:t>
            </w:r>
            <w:r w:rsidRPr="003365D3">
              <w:rPr>
                <w:rFonts w:ascii="Times New Roman" w:hAnsi="Times New Roman"/>
                <w:sz w:val="22"/>
                <w:szCs w:val="22"/>
              </w:rPr>
              <w:t>29</w:t>
            </w:r>
          </w:p>
        </w:tc>
      </w:tr>
      <w:tr w:rsidR="003365D3" w:rsidRPr="003365D3" w:rsidTr="00C306F0">
        <w:trPr>
          <w:trHeight w:val="300"/>
          <w:jc w:val="center"/>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073" w:rsidRPr="003365D3" w:rsidRDefault="00AB3073" w:rsidP="00AB3073">
            <w:pPr>
              <w:overflowPunct/>
              <w:autoSpaceDE/>
              <w:autoSpaceDN/>
              <w:adjustRightInd/>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Каварна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073" w:rsidRPr="003365D3" w:rsidRDefault="00AB3073" w:rsidP="00AB3073">
            <w:pPr>
              <w:overflowPunct/>
              <w:autoSpaceDE/>
              <w:autoSpaceDN/>
              <w:adjustRightInd/>
              <w:jc w:val="center"/>
              <w:textAlignment w:val="auto"/>
              <w:rPr>
                <w:rFonts w:ascii="Times New Roman" w:hAnsi="Times New Roman"/>
                <w:sz w:val="22"/>
                <w:szCs w:val="22"/>
                <w:lang w:val="bg-BG" w:eastAsia="bg-BG"/>
              </w:rPr>
            </w:pPr>
            <w:r w:rsidRPr="003365D3">
              <w:rPr>
                <w:rFonts w:ascii="Times New Roman" w:hAnsi="Times New Roman"/>
                <w:sz w:val="22"/>
                <w:szCs w:val="22"/>
                <w:lang w:val="bg-BG" w:eastAsia="bg-BG"/>
              </w:rPr>
              <w:t>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073" w:rsidRPr="003365D3" w:rsidRDefault="00AB3073" w:rsidP="00AB3073">
            <w:pPr>
              <w:overflowPunct/>
              <w:autoSpaceDE/>
              <w:autoSpaceDN/>
              <w:adjustRightInd/>
              <w:jc w:val="center"/>
              <w:textAlignment w:val="auto"/>
              <w:rPr>
                <w:rFonts w:ascii="Times New Roman" w:hAnsi="Times New Roman"/>
                <w:sz w:val="22"/>
                <w:szCs w:val="22"/>
                <w:lang w:val="bg-BG" w:eastAsia="bg-BG"/>
              </w:rPr>
            </w:pPr>
            <w:r w:rsidRPr="003365D3">
              <w:rPr>
                <w:rFonts w:ascii="Times New Roman" w:hAnsi="Times New Roman"/>
                <w:sz w:val="22"/>
                <w:szCs w:val="22"/>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073" w:rsidRPr="003365D3" w:rsidRDefault="00AB3073" w:rsidP="00AB3073">
            <w:pPr>
              <w:jc w:val="right"/>
              <w:rPr>
                <w:rFonts w:ascii="Times New Roman" w:hAnsi="Times New Roman"/>
                <w:sz w:val="22"/>
                <w:szCs w:val="22"/>
                <w:lang w:val="bg-BG"/>
              </w:rPr>
            </w:pPr>
            <w:r w:rsidRPr="003365D3">
              <w:rPr>
                <w:rFonts w:ascii="Times New Roman" w:hAnsi="Times New Roman"/>
                <w:sz w:val="22"/>
                <w:szCs w:val="22"/>
                <w:lang w:val="bg-BG"/>
              </w:rPr>
              <w:t>278650,928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073" w:rsidRPr="003365D3" w:rsidRDefault="00AB3073" w:rsidP="00AB3073">
            <w:pPr>
              <w:jc w:val="right"/>
              <w:rPr>
                <w:rFonts w:ascii="Times New Roman" w:hAnsi="Times New Roman"/>
                <w:sz w:val="22"/>
                <w:szCs w:val="22"/>
                <w:lang w:val="bg-BG"/>
              </w:rPr>
            </w:pPr>
            <w:r w:rsidRPr="003365D3">
              <w:rPr>
                <w:rFonts w:ascii="Times New Roman" w:hAnsi="Times New Roman"/>
                <w:sz w:val="22"/>
                <w:szCs w:val="22"/>
                <w:lang w:val="bg-BG"/>
              </w:rPr>
              <w:t>277297,13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073" w:rsidRPr="003365D3" w:rsidRDefault="00AB3073" w:rsidP="00AB3073">
            <w:pPr>
              <w:jc w:val="right"/>
              <w:rPr>
                <w:rFonts w:ascii="Times New Roman" w:hAnsi="Times New Roman"/>
                <w:sz w:val="22"/>
                <w:szCs w:val="22"/>
                <w:lang w:val="bg-BG"/>
              </w:rPr>
            </w:pPr>
            <w:r w:rsidRPr="003365D3">
              <w:rPr>
                <w:rFonts w:ascii="Times New Roman" w:hAnsi="Times New Roman"/>
                <w:sz w:val="22"/>
                <w:szCs w:val="22"/>
                <w:lang w:val="bg-BG"/>
              </w:rPr>
              <w:t>1353,798</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073" w:rsidRPr="003365D3" w:rsidRDefault="00AB3073" w:rsidP="00AB3073">
            <w:pPr>
              <w:jc w:val="right"/>
              <w:rPr>
                <w:rFonts w:ascii="Times New Roman" w:hAnsi="Times New Roman"/>
                <w:sz w:val="22"/>
                <w:szCs w:val="22"/>
                <w:lang w:val="bg-BG"/>
              </w:rPr>
            </w:pPr>
            <w:r w:rsidRPr="003365D3">
              <w:rPr>
                <w:rFonts w:ascii="Times New Roman" w:hAnsi="Times New Roman"/>
                <w:sz w:val="22"/>
                <w:szCs w:val="22"/>
                <w:lang w:val="bg-BG"/>
              </w:rPr>
              <w:t>80888,014</w:t>
            </w:r>
          </w:p>
        </w:tc>
      </w:tr>
      <w:tr w:rsidR="003365D3" w:rsidRPr="003365D3" w:rsidTr="00C306F0">
        <w:trPr>
          <w:trHeight w:val="300"/>
          <w:jc w:val="center"/>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A33" w:rsidRPr="003365D3" w:rsidRDefault="00D04A33" w:rsidP="00D04A33">
            <w:pPr>
              <w:overflowPunct/>
              <w:autoSpaceDE/>
              <w:autoSpaceDN/>
              <w:adjustRightInd/>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Балчик</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A33" w:rsidRPr="003365D3" w:rsidRDefault="00D04A33" w:rsidP="00D04A33">
            <w:pPr>
              <w:overflowPunct/>
              <w:autoSpaceDE/>
              <w:autoSpaceDN/>
              <w:adjustRightInd/>
              <w:jc w:val="center"/>
              <w:textAlignment w:val="auto"/>
              <w:rPr>
                <w:rFonts w:ascii="Times New Roman" w:hAnsi="Times New Roman"/>
                <w:sz w:val="22"/>
                <w:szCs w:val="22"/>
                <w:lang w:val="bg-BG" w:eastAsia="bg-BG"/>
              </w:rPr>
            </w:pPr>
            <w:r w:rsidRPr="003365D3">
              <w:rPr>
                <w:rFonts w:ascii="Times New Roman" w:hAnsi="Times New Roman"/>
                <w:sz w:val="22"/>
                <w:szCs w:val="22"/>
                <w:lang w:val="bg-BG" w:eastAsia="bg-BG"/>
              </w:rPr>
              <w:t>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A33" w:rsidRPr="003365D3" w:rsidRDefault="00D04A33" w:rsidP="00D04A33">
            <w:pPr>
              <w:overflowPunct/>
              <w:autoSpaceDE/>
              <w:autoSpaceDN/>
              <w:adjustRightInd/>
              <w:jc w:val="center"/>
              <w:textAlignment w:val="auto"/>
              <w:rPr>
                <w:rFonts w:ascii="Times New Roman" w:hAnsi="Times New Roman"/>
                <w:sz w:val="22"/>
                <w:szCs w:val="22"/>
                <w:lang w:val="bg-BG" w:eastAsia="bg-BG"/>
              </w:rPr>
            </w:pPr>
            <w:r w:rsidRPr="003365D3">
              <w:rPr>
                <w:rFonts w:ascii="Times New Roman" w:hAnsi="Times New Roman"/>
                <w:sz w:val="22"/>
                <w:szCs w:val="22"/>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A33" w:rsidRPr="003365D3" w:rsidRDefault="00D04A33" w:rsidP="00900879">
            <w:pPr>
              <w:jc w:val="right"/>
              <w:rPr>
                <w:rFonts w:ascii="Times New Roman" w:hAnsi="Times New Roman"/>
                <w:sz w:val="22"/>
                <w:szCs w:val="22"/>
                <w:lang w:val="bg-BG"/>
              </w:rPr>
            </w:pPr>
            <w:r w:rsidRPr="003365D3">
              <w:rPr>
                <w:rFonts w:ascii="Times New Roman" w:hAnsi="Times New Roman"/>
                <w:sz w:val="22"/>
                <w:szCs w:val="22"/>
                <w:lang w:val="bg-BG"/>
              </w:rPr>
              <w:t>296944</w:t>
            </w:r>
            <w:r w:rsidR="00900879" w:rsidRPr="003365D3">
              <w:rPr>
                <w:rFonts w:ascii="Times New Roman" w:hAnsi="Times New Roman"/>
                <w:sz w:val="22"/>
                <w:szCs w:val="22"/>
                <w:lang w:val="bg-BG"/>
              </w:rPr>
              <w:t>,</w:t>
            </w:r>
            <w:r w:rsidRPr="003365D3">
              <w:rPr>
                <w:rFonts w:ascii="Times New Roman" w:hAnsi="Times New Roman"/>
                <w:sz w:val="22"/>
                <w:szCs w:val="22"/>
                <w:lang w:val="bg-BG"/>
              </w:rPr>
              <w:t>617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A33" w:rsidRPr="003365D3" w:rsidRDefault="00D04A33" w:rsidP="00900879">
            <w:pPr>
              <w:jc w:val="right"/>
              <w:rPr>
                <w:rFonts w:ascii="Times New Roman" w:hAnsi="Times New Roman"/>
                <w:sz w:val="22"/>
                <w:szCs w:val="22"/>
                <w:lang w:val="bg-BG"/>
              </w:rPr>
            </w:pPr>
            <w:r w:rsidRPr="003365D3">
              <w:rPr>
                <w:rFonts w:ascii="Times New Roman" w:hAnsi="Times New Roman"/>
                <w:sz w:val="22"/>
                <w:szCs w:val="22"/>
                <w:lang w:val="bg-BG"/>
              </w:rPr>
              <w:t>294144</w:t>
            </w:r>
            <w:r w:rsidR="00900879" w:rsidRPr="003365D3">
              <w:rPr>
                <w:rFonts w:ascii="Times New Roman" w:hAnsi="Times New Roman"/>
                <w:sz w:val="22"/>
                <w:szCs w:val="22"/>
                <w:lang w:val="bg-BG"/>
              </w:rPr>
              <w:t>,</w:t>
            </w:r>
            <w:r w:rsidRPr="003365D3">
              <w:rPr>
                <w:rFonts w:ascii="Times New Roman" w:hAnsi="Times New Roman"/>
                <w:sz w:val="22"/>
                <w:szCs w:val="22"/>
                <w:lang w:val="bg-BG"/>
              </w:rPr>
              <w:t>879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A33" w:rsidRPr="003365D3" w:rsidRDefault="00D04A33" w:rsidP="00900879">
            <w:pPr>
              <w:jc w:val="right"/>
              <w:rPr>
                <w:rFonts w:ascii="Times New Roman" w:hAnsi="Times New Roman"/>
                <w:sz w:val="22"/>
                <w:szCs w:val="22"/>
                <w:lang w:val="bg-BG"/>
              </w:rPr>
            </w:pPr>
            <w:r w:rsidRPr="003365D3">
              <w:rPr>
                <w:rFonts w:ascii="Times New Roman" w:hAnsi="Times New Roman"/>
                <w:sz w:val="22"/>
                <w:szCs w:val="22"/>
                <w:lang w:val="bg-BG"/>
              </w:rPr>
              <w:t>2799</w:t>
            </w:r>
            <w:r w:rsidR="00900879" w:rsidRPr="003365D3">
              <w:rPr>
                <w:rFonts w:ascii="Times New Roman" w:hAnsi="Times New Roman"/>
                <w:sz w:val="22"/>
                <w:szCs w:val="22"/>
                <w:lang w:val="bg-BG"/>
              </w:rPr>
              <w:t>,</w:t>
            </w:r>
            <w:r w:rsidRPr="003365D3">
              <w:rPr>
                <w:rFonts w:ascii="Times New Roman" w:hAnsi="Times New Roman"/>
                <w:sz w:val="22"/>
                <w:szCs w:val="22"/>
                <w:lang w:val="bg-BG"/>
              </w:rPr>
              <w:t>738</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A33" w:rsidRPr="003365D3" w:rsidRDefault="00D04A33" w:rsidP="00900879">
            <w:pPr>
              <w:jc w:val="right"/>
              <w:rPr>
                <w:rFonts w:ascii="Times New Roman" w:hAnsi="Times New Roman"/>
                <w:sz w:val="22"/>
                <w:szCs w:val="22"/>
                <w:lang w:val="bg-BG"/>
              </w:rPr>
            </w:pPr>
            <w:r w:rsidRPr="003365D3">
              <w:rPr>
                <w:rFonts w:ascii="Times New Roman" w:hAnsi="Times New Roman"/>
                <w:sz w:val="22"/>
                <w:szCs w:val="22"/>
                <w:lang w:val="bg-BG"/>
              </w:rPr>
              <w:t>43555</w:t>
            </w:r>
            <w:r w:rsidR="00900879" w:rsidRPr="003365D3">
              <w:rPr>
                <w:rFonts w:ascii="Times New Roman" w:hAnsi="Times New Roman"/>
                <w:sz w:val="22"/>
                <w:szCs w:val="22"/>
                <w:lang w:val="bg-BG"/>
              </w:rPr>
              <w:t>,</w:t>
            </w:r>
            <w:r w:rsidRPr="003365D3">
              <w:rPr>
                <w:rFonts w:ascii="Times New Roman" w:hAnsi="Times New Roman"/>
                <w:sz w:val="22"/>
                <w:szCs w:val="22"/>
                <w:lang w:val="bg-BG"/>
              </w:rPr>
              <w:t>345</w:t>
            </w:r>
          </w:p>
        </w:tc>
      </w:tr>
      <w:tr w:rsidR="003365D3" w:rsidRPr="003365D3" w:rsidTr="006F5EF1">
        <w:trPr>
          <w:trHeight w:val="300"/>
          <w:jc w:val="center"/>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B3" w:rsidRPr="003365D3" w:rsidRDefault="005E6AB3" w:rsidP="00C306F0">
            <w:pPr>
              <w:overflowPunct/>
              <w:autoSpaceDE/>
              <w:autoSpaceDN/>
              <w:adjustRightInd/>
              <w:textAlignment w:val="auto"/>
              <w:rPr>
                <w:rFonts w:ascii="Times New Roman" w:hAnsi="Times New Roman"/>
                <w:b/>
                <w:bCs/>
                <w:sz w:val="22"/>
                <w:szCs w:val="22"/>
                <w:lang w:val="bg-BG" w:eastAsia="bg-BG"/>
              </w:rPr>
            </w:pPr>
            <w:r w:rsidRPr="003365D3">
              <w:rPr>
                <w:rFonts w:ascii="Times New Roman" w:hAnsi="Times New Roman"/>
                <w:b/>
                <w:bCs/>
                <w:sz w:val="22"/>
                <w:szCs w:val="22"/>
                <w:lang w:val="bg-BG" w:eastAsia="bg-BG"/>
              </w:rPr>
              <w:t>Общо</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B3" w:rsidRPr="003365D3" w:rsidRDefault="005E6AB3" w:rsidP="003365D3">
            <w:pPr>
              <w:overflowPunct/>
              <w:autoSpaceDE/>
              <w:autoSpaceDN/>
              <w:adjustRightInd/>
              <w:jc w:val="center"/>
              <w:textAlignment w:val="auto"/>
              <w:rPr>
                <w:rFonts w:ascii="Times New Roman" w:hAnsi="Times New Roman"/>
                <w:b/>
                <w:bCs/>
                <w:sz w:val="22"/>
                <w:szCs w:val="22"/>
              </w:rPr>
            </w:pPr>
            <w:r w:rsidRPr="003365D3">
              <w:rPr>
                <w:rFonts w:ascii="Times New Roman" w:hAnsi="Times New Roman"/>
                <w:b/>
                <w:bCs/>
                <w:sz w:val="22"/>
                <w:szCs w:val="22"/>
              </w:rPr>
              <w:t>211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B3" w:rsidRPr="003365D3" w:rsidRDefault="005E6AB3" w:rsidP="003365D3">
            <w:pPr>
              <w:jc w:val="center"/>
              <w:rPr>
                <w:rFonts w:ascii="Times New Roman" w:hAnsi="Times New Roman"/>
                <w:b/>
                <w:bCs/>
                <w:sz w:val="22"/>
                <w:szCs w:val="22"/>
              </w:rPr>
            </w:pPr>
            <w:r w:rsidRPr="003365D3">
              <w:rPr>
                <w:rFonts w:ascii="Times New Roman" w:hAnsi="Times New Roman"/>
                <w:b/>
                <w:bCs/>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B3" w:rsidRPr="00F54704" w:rsidRDefault="00F54704" w:rsidP="00F54704">
            <w:pPr>
              <w:overflowPunct/>
              <w:autoSpaceDE/>
              <w:autoSpaceDN/>
              <w:adjustRightInd/>
              <w:jc w:val="center"/>
              <w:textAlignment w:val="auto"/>
              <w:rPr>
                <w:rFonts w:ascii="Times New Roman" w:hAnsi="Times New Roman"/>
                <w:b/>
                <w:bCs/>
                <w:sz w:val="24"/>
                <w:szCs w:val="24"/>
              </w:rPr>
            </w:pPr>
            <w:r w:rsidRPr="00F54704">
              <w:rPr>
                <w:rFonts w:ascii="Times New Roman" w:hAnsi="Times New Roman"/>
                <w:b/>
                <w:color w:val="000000"/>
                <w:sz w:val="24"/>
                <w:szCs w:val="24"/>
              </w:rPr>
              <w:t>2682270,536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B3" w:rsidRPr="003365D3" w:rsidRDefault="003365D3" w:rsidP="003365D3">
            <w:pPr>
              <w:overflowPunct/>
              <w:autoSpaceDE/>
              <w:autoSpaceDN/>
              <w:adjustRightInd/>
              <w:jc w:val="center"/>
              <w:textAlignment w:val="auto"/>
              <w:rPr>
                <w:rFonts w:ascii="Times New Roman" w:hAnsi="Times New Roman"/>
                <w:b/>
                <w:bCs/>
                <w:sz w:val="22"/>
                <w:szCs w:val="22"/>
              </w:rPr>
            </w:pPr>
            <w:r w:rsidRPr="003365D3">
              <w:rPr>
                <w:rFonts w:ascii="Times New Roman" w:hAnsi="Times New Roman"/>
                <w:b/>
                <w:sz w:val="22"/>
                <w:szCs w:val="22"/>
              </w:rPr>
              <w:t>2692400,06</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B3" w:rsidRPr="003365D3" w:rsidRDefault="003365D3" w:rsidP="003365D3">
            <w:pPr>
              <w:overflowPunct/>
              <w:autoSpaceDE/>
              <w:autoSpaceDN/>
              <w:adjustRightInd/>
              <w:jc w:val="center"/>
              <w:textAlignment w:val="auto"/>
              <w:rPr>
                <w:rFonts w:ascii="Times New Roman" w:hAnsi="Times New Roman"/>
                <w:b/>
                <w:bCs/>
                <w:sz w:val="22"/>
                <w:szCs w:val="22"/>
              </w:rPr>
            </w:pPr>
            <w:r w:rsidRPr="003365D3">
              <w:rPr>
                <w:rFonts w:ascii="Times New Roman" w:hAnsi="Times New Roman"/>
                <w:b/>
                <w:sz w:val="22"/>
                <w:szCs w:val="22"/>
              </w:rPr>
              <w:t>10021,68</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AB3" w:rsidRPr="003365D3" w:rsidRDefault="003365D3" w:rsidP="003365D3">
            <w:pPr>
              <w:overflowPunct/>
              <w:autoSpaceDE/>
              <w:autoSpaceDN/>
              <w:adjustRightInd/>
              <w:jc w:val="center"/>
              <w:textAlignment w:val="auto"/>
              <w:rPr>
                <w:rFonts w:ascii="Times New Roman" w:hAnsi="Times New Roman"/>
                <w:b/>
                <w:bCs/>
                <w:sz w:val="22"/>
                <w:szCs w:val="22"/>
              </w:rPr>
            </w:pPr>
            <w:r w:rsidRPr="003365D3">
              <w:rPr>
                <w:rFonts w:ascii="Times New Roman" w:hAnsi="Times New Roman"/>
                <w:b/>
                <w:sz w:val="22"/>
                <w:szCs w:val="22"/>
              </w:rPr>
              <w:t>588373,12</w:t>
            </w:r>
          </w:p>
        </w:tc>
      </w:tr>
    </w:tbl>
    <w:p w:rsidR="008B3CB2" w:rsidRPr="008B3CB2" w:rsidRDefault="008B3CB2" w:rsidP="008B3CB2">
      <w:pPr>
        <w:ind w:firstLine="567"/>
        <w:jc w:val="both"/>
        <w:rPr>
          <w:rFonts w:ascii="Times New Roman" w:hAnsi="Times New Roman"/>
          <w:sz w:val="22"/>
          <w:szCs w:val="22"/>
          <w:lang w:val="bg-BG"/>
        </w:rPr>
      </w:pPr>
    </w:p>
    <w:p w:rsidR="008B3CB2" w:rsidRPr="008B3CB2" w:rsidRDefault="008B3CB2" w:rsidP="008B3CB2">
      <w:pPr>
        <w:ind w:firstLine="567"/>
        <w:jc w:val="both"/>
        <w:rPr>
          <w:rFonts w:ascii="Times New Roman" w:hAnsi="Times New Roman"/>
          <w:sz w:val="22"/>
          <w:szCs w:val="22"/>
          <w:lang w:val="bg-BG"/>
        </w:rPr>
      </w:pPr>
      <w:r w:rsidRPr="008B3CB2">
        <w:rPr>
          <w:rFonts w:ascii="Times New Roman" w:hAnsi="Times New Roman"/>
          <w:sz w:val="22"/>
          <w:szCs w:val="22"/>
          <w:lang w:val="bg-BG"/>
        </w:rPr>
        <w:t>От таблиците по горе е видно че се запазва тенденцията по увеличаване на площите обхванати от споразумения за комасирано ползване. Данните показват, че обработваемите земи, които се заявяват за подпомагане са обхванати от споразумения, което е пряко свързано с промените на чл.41, ал.2,т.4 от ЗПЗП, определящи заповедта по чл.37в, ал.4 и ал.12 като правно основание за заявяване на площи за подпомагане.</w:t>
      </w:r>
    </w:p>
    <w:p w:rsidR="008B3CB2" w:rsidRPr="008B3CB2" w:rsidRDefault="008B3CB2" w:rsidP="008B3CB2">
      <w:pPr>
        <w:tabs>
          <w:tab w:val="center" w:pos="4320"/>
          <w:tab w:val="right" w:pos="8640"/>
        </w:tabs>
        <w:ind w:firstLine="567"/>
        <w:jc w:val="both"/>
        <w:rPr>
          <w:rFonts w:ascii="Times New Roman" w:hAnsi="Times New Roman"/>
          <w:b/>
          <w:bCs/>
          <w:sz w:val="22"/>
          <w:szCs w:val="22"/>
          <w:lang w:val="bg-BG"/>
        </w:rPr>
      </w:pPr>
    </w:p>
    <w:p w:rsidR="00E66817" w:rsidRDefault="00E66817" w:rsidP="00B843B8">
      <w:pPr>
        <w:tabs>
          <w:tab w:val="center" w:pos="4320"/>
          <w:tab w:val="right" w:pos="8640"/>
        </w:tabs>
        <w:ind w:firstLine="567"/>
        <w:jc w:val="both"/>
        <w:rPr>
          <w:rFonts w:ascii="Times New Roman" w:hAnsi="Times New Roman"/>
          <w:b/>
          <w:bCs/>
          <w:sz w:val="22"/>
          <w:szCs w:val="22"/>
          <w:lang w:val="bg-BG"/>
        </w:rPr>
      </w:pPr>
    </w:p>
    <w:p w:rsidR="00B843B8" w:rsidRPr="00B61118" w:rsidRDefault="00B843B8" w:rsidP="00B843B8">
      <w:pPr>
        <w:tabs>
          <w:tab w:val="center" w:pos="4320"/>
          <w:tab w:val="right" w:pos="8640"/>
        </w:tabs>
        <w:ind w:firstLine="567"/>
        <w:jc w:val="both"/>
        <w:rPr>
          <w:rFonts w:ascii="Times New Roman" w:hAnsi="Times New Roman"/>
          <w:b/>
          <w:bCs/>
          <w:sz w:val="22"/>
          <w:szCs w:val="22"/>
          <w:lang w:val="bg-BG"/>
        </w:rPr>
      </w:pPr>
      <w:r w:rsidRPr="00B61118">
        <w:rPr>
          <w:rFonts w:ascii="Times New Roman" w:hAnsi="Times New Roman"/>
          <w:b/>
          <w:bCs/>
          <w:sz w:val="22"/>
          <w:szCs w:val="22"/>
          <w:lang w:val="bg-BG"/>
        </w:rPr>
        <w:t>Х. ДЕЙНОСТИ НА ОСЗ ПО ВЪЗСТАНОВЯВАНЕ НА ЗЕМЕДЕЛСКИ ЗЕМИ ПО ЗСПЗЗ</w:t>
      </w:r>
    </w:p>
    <w:p w:rsidR="00B843B8" w:rsidRPr="00B61118" w:rsidRDefault="00B843B8" w:rsidP="00B843B8">
      <w:pPr>
        <w:tabs>
          <w:tab w:val="center" w:pos="4320"/>
          <w:tab w:val="right" w:pos="8640"/>
        </w:tabs>
        <w:ind w:firstLine="567"/>
        <w:jc w:val="both"/>
        <w:rPr>
          <w:rFonts w:ascii="Times New Roman" w:hAnsi="Times New Roman"/>
          <w:bCs/>
          <w:sz w:val="22"/>
          <w:szCs w:val="22"/>
          <w:lang w:val="bg-BG"/>
        </w:rPr>
      </w:pPr>
    </w:p>
    <w:p w:rsidR="007D108E" w:rsidRPr="007D108E" w:rsidRDefault="007D108E" w:rsidP="007D108E">
      <w:pPr>
        <w:ind w:firstLine="567"/>
        <w:jc w:val="both"/>
        <w:rPr>
          <w:rFonts w:ascii="Times New Roman" w:hAnsi="Times New Roman"/>
          <w:sz w:val="22"/>
          <w:szCs w:val="22"/>
          <w:lang w:val="ru-RU"/>
        </w:rPr>
      </w:pPr>
      <w:r w:rsidRPr="007D108E">
        <w:rPr>
          <w:rFonts w:ascii="Times New Roman" w:hAnsi="Times New Roman"/>
          <w:sz w:val="22"/>
          <w:szCs w:val="22"/>
          <w:lang w:val="ru-RU"/>
        </w:rPr>
        <w:t>Една от специфичните дейности на ОСЗ е реституцията или възстановяването на правата на собствениците или на техните наследници върху земеделските земи, които са притежавали преди образуването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w:t>
      </w:r>
    </w:p>
    <w:p w:rsidR="007D108E" w:rsidRPr="004D109A" w:rsidRDefault="007D108E" w:rsidP="008143A0">
      <w:pPr>
        <w:numPr>
          <w:ilvl w:val="0"/>
          <w:numId w:val="9"/>
        </w:numPr>
        <w:overflowPunct/>
        <w:ind w:left="0" w:firstLine="567"/>
        <w:jc w:val="both"/>
        <w:textAlignment w:val="auto"/>
        <w:rPr>
          <w:rFonts w:ascii="Times New Roman" w:hAnsi="Times New Roman"/>
          <w:sz w:val="22"/>
          <w:szCs w:val="22"/>
          <w:lang w:val="ru-RU"/>
        </w:rPr>
      </w:pPr>
      <w:r w:rsidRPr="004D109A">
        <w:rPr>
          <w:rFonts w:ascii="Times New Roman" w:hAnsi="Times New Roman"/>
          <w:sz w:val="22"/>
          <w:szCs w:val="22"/>
          <w:lang w:val="ru-RU"/>
        </w:rPr>
        <w:t xml:space="preserve">За землищата в </w:t>
      </w:r>
      <w:r w:rsidRPr="004D109A">
        <w:rPr>
          <w:rFonts w:ascii="Times New Roman" w:hAnsi="Times New Roman"/>
          <w:b/>
          <w:sz w:val="22"/>
          <w:szCs w:val="22"/>
          <w:lang w:val="ru-RU"/>
        </w:rPr>
        <w:t>Община Тервел</w:t>
      </w:r>
      <w:r w:rsidRPr="004D109A">
        <w:rPr>
          <w:rFonts w:ascii="Times New Roman" w:hAnsi="Times New Roman"/>
          <w:sz w:val="22"/>
          <w:szCs w:val="22"/>
          <w:lang w:val="ru-RU"/>
        </w:rPr>
        <w:t xml:space="preserve"> </w:t>
      </w:r>
      <w:r w:rsidR="008D7EFB" w:rsidRPr="004D109A">
        <w:rPr>
          <w:rFonts w:ascii="Times New Roman" w:hAnsi="Times New Roman"/>
          <w:sz w:val="22"/>
          <w:szCs w:val="22"/>
          <w:lang w:val="ru-RU"/>
        </w:rPr>
        <w:t>и</w:t>
      </w:r>
      <w:r w:rsidRPr="004D109A">
        <w:rPr>
          <w:rFonts w:ascii="Times New Roman" w:hAnsi="Times New Roman"/>
          <w:sz w:val="22"/>
          <w:szCs w:val="22"/>
          <w:lang w:val="ru-RU"/>
        </w:rPr>
        <w:t>ма издадаен</w:t>
      </w:r>
      <w:r w:rsidR="008D7EFB" w:rsidRPr="004D109A">
        <w:rPr>
          <w:rFonts w:ascii="Times New Roman" w:hAnsi="Times New Roman"/>
          <w:sz w:val="22"/>
          <w:szCs w:val="22"/>
          <w:lang w:val="ru-RU"/>
        </w:rPr>
        <w:t>о 1</w:t>
      </w:r>
      <w:r w:rsidRPr="004D109A">
        <w:rPr>
          <w:rFonts w:ascii="Times New Roman" w:hAnsi="Times New Roman"/>
          <w:sz w:val="22"/>
          <w:szCs w:val="22"/>
          <w:lang w:val="ru-RU"/>
        </w:rPr>
        <w:t xml:space="preserve"> решени</w:t>
      </w:r>
      <w:r w:rsidR="008D7EFB" w:rsidRPr="004D109A">
        <w:rPr>
          <w:rFonts w:ascii="Times New Roman" w:hAnsi="Times New Roman"/>
          <w:sz w:val="22"/>
          <w:szCs w:val="22"/>
          <w:lang w:val="ru-RU"/>
        </w:rPr>
        <w:t>е</w:t>
      </w:r>
      <w:r w:rsidRPr="004D109A">
        <w:rPr>
          <w:rFonts w:ascii="Times New Roman" w:hAnsi="Times New Roman"/>
          <w:sz w:val="22"/>
          <w:szCs w:val="22"/>
          <w:lang w:val="ru-RU"/>
        </w:rPr>
        <w:t xml:space="preserve"> за възстановяване на основание  влезли в сила съдебни решения.</w:t>
      </w:r>
    </w:p>
    <w:p w:rsidR="006F1F99" w:rsidRPr="004D109A" w:rsidRDefault="006F1F99" w:rsidP="008143A0">
      <w:pPr>
        <w:numPr>
          <w:ilvl w:val="0"/>
          <w:numId w:val="9"/>
        </w:numPr>
        <w:overflowPunct/>
        <w:ind w:left="0" w:firstLine="567"/>
        <w:jc w:val="both"/>
        <w:textAlignment w:val="auto"/>
        <w:rPr>
          <w:rFonts w:ascii="Times New Roman" w:hAnsi="Times New Roman"/>
          <w:sz w:val="22"/>
          <w:szCs w:val="22"/>
          <w:lang w:val="ru-RU"/>
        </w:rPr>
      </w:pPr>
      <w:r w:rsidRPr="004D109A">
        <w:rPr>
          <w:rFonts w:ascii="Times New Roman" w:hAnsi="Times New Roman"/>
          <w:sz w:val="22"/>
          <w:szCs w:val="22"/>
          <w:lang w:val="ru-RU"/>
        </w:rPr>
        <w:t xml:space="preserve">За землищата в </w:t>
      </w:r>
      <w:r w:rsidRPr="004D109A">
        <w:rPr>
          <w:rFonts w:ascii="Times New Roman" w:hAnsi="Times New Roman"/>
          <w:b/>
          <w:sz w:val="22"/>
          <w:szCs w:val="22"/>
          <w:lang w:val="ru-RU"/>
        </w:rPr>
        <w:t>Община Балчик</w:t>
      </w:r>
      <w:r w:rsidRPr="004D109A">
        <w:rPr>
          <w:rFonts w:ascii="Times New Roman" w:hAnsi="Times New Roman"/>
          <w:sz w:val="22"/>
          <w:szCs w:val="22"/>
          <w:lang w:val="ru-RU"/>
        </w:rPr>
        <w:t xml:space="preserve"> има издадено 1 бр. Решение за определяне на имоти за обезщетение по реда на чл.10б от ЗСПЗЗ за 0.440 дка.</w:t>
      </w:r>
    </w:p>
    <w:p w:rsidR="006F1F99" w:rsidRPr="004D109A" w:rsidRDefault="006F1F99" w:rsidP="006F1F99">
      <w:pPr>
        <w:overflowPunct/>
        <w:ind w:firstLine="567"/>
        <w:jc w:val="both"/>
        <w:textAlignment w:val="auto"/>
        <w:rPr>
          <w:rFonts w:ascii="Times New Roman" w:hAnsi="Times New Roman"/>
          <w:b/>
          <w:sz w:val="22"/>
          <w:szCs w:val="22"/>
          <w:lang w:val="ru-RU"/>
        </w:rPr>
      </w:pPr>
    </w:p>
    <w:p w:rsidR="004D109A" w:rsidRPr="00B61118" w:rsidRDefault="004D109A" w:rsidP="00B843B8">
      <w:pPr>
        <w:overflowPunct/>
        <w:ind w:firstLine="567"/>
        <w:jc w:val="both"/>
        <w:textAlignment w:val="auto"/>
        <w:rPr>
          <w:rFonts w:ascii="Times New Roman" w:hAnsi="Times New Roman"/>
          <w:b/>
          <w:sz w:val="22"/>
          <w:szCs w:val="22"/>
          <w:lang w:val="bg-BG"/>
        </w:rPr>
      </w:pPr>
    </w:p>
    <w:p w:rsidR="00B843B8" w:rsidRPr="00B61118" w:rsidRDefault="00B843B8" w:rsidP="00B843B8">
      <w:pPr>
        <w:overflowPunct/>
        <w:ind w:firstLine="567"/>
        <w:jc w:val="both"/>
        <w:textAlignment w:val="auto"/>
        <w:rPr>
          <w:rFonts w:ascii="Times New Roman" w:hAnsi="Times New Roman"/>
          <w:b/>
          <w:sz w:val="22"/>
          <w:szCs w:val="22"/>
          <w:lang w:val="bg-BG"/>
        </w:rPr>
      </w:pPr>
      <w:r w:rsidRPr="00B61118">
        <w:rPr>
          <w:rFonts w:ascii="Times New Roman" w:hAnsi="Times New Roman"/>
          <w:b/>
          <w:sz w:val="22"/>
          <w:szCs w:val="22"/>
        </w:rPr>
        <w:t>X</w:t>
      </w:r>
      <w:r w:rsidRPr="00B61118">
        <w:rPr>
          <w:rFonts w:ascii="Times New Roman" w:hAnsi="Times New Roman"/>
          <w:b/>
          <w:bCs/>
          <w:sz w:val="22"/>
          <w:szCs w:val="22"/>
          <w:lang w:val="bg-BG"/>
        </w:rPr>
        <w:t>І</w:t>
      </w:r>
      <w:r w:rsidRPr="00B61118">
        <w:rPr>
          <w:rFonts w:ascii="Times New Roman" w:hAnsi="Times New Roman"/>
          <w:b/>
          <w:sz w:val="22"/>
          <w:szCs w:val="22"/>
          <w:lang w:val="bg-BG"/>
        </w:rPr>
        <w:t>. СХЕМА ЗА ДЪРЖАВНА ПОМОЩ „ПОМОЩ ПОД ФОРМАТА НА ОТСТЪПКА ОТ СТОЙНОСТТА НА АКЦИЗА ВЪРХУ ГАЗЬОЛА, ИЗПОЛЗВАН В ПЪРВИЧНОТО СЕЛСКОСТОПАНСКО ПРОИЗВОДСТВО”- 20</w:t>
      </w:r>
      <w:r w:rsidR="00BC30DE">
        <w:rPr>
          <w:rFonts w:ascii="Times New Roman" w:hAnsi="Times New Roman"/>
          <w:b/>
          <w:sz w:val="22"/>
          <w:szCs w:val="22"/>
          <w:lang w:val="bg-BG"/>
        </w:rPr>
        <w:t>2</w:t>
      </w:r>
      <w:r w:rsidR="00140D74">
        <w:rPr>
          <w:rFonts w:ascii="Times New Roman" w:hAnsi="Times New Roman"/>
          <w:b/>
          <w:sz w:val="22"/>
          <w:szCs w:val="22"/>
          <w:lang w:val="bg-BG"/>
        </w:rPr>
        <w:t>1</w:t>
      </w:r>
      <w:r w:rsidRPr="00B61118">
        <w:rPr>
          <w:rFonts w:ascii="Times New Roman" w:hAnsi="Times New Roman"/>
          <w:b/>
          <w:sz w:val="22"/>
          <w:szCs w:val="22"/>
          <w:lang w:val="bg-BG"/>
        </w:rPr>
        <w:t xml:space="preserve"> г.</w:t>
      </w:r>
    </w:p>
    <w:p w:rsidR="00BC30DE" w:rsidRPr="00473523" w:rsidRDefault="00BC30DE" w:rsidP="00BC30DE">
      <w:pPr>
        <w:overflowPunct/>
        <w:autoSpaceDE/>
        <w:adjustRightInd/>
        <w:ind w:firstLine="567"/>
        <w:jc w:val="both"/>
        <w:rPr>
          <w:rFonts w:ascii="Times New Roman" w:hAnsi="Times New Roman"/>
          <w:sz w:val="22"/>
          <w:szCs w:val="22"/>
          <w:lang w:val="bg-BG"/>
        </w:rPr>
      </w:pPr>
      <w:r w:rsidRPr="00BC30DE">
        <w:rPr>
          <w:rFonts w:ascii="Times New Roman" w:hAnsi="Times New Roman"/>
          <w:sz w:val="22"/>
          <w:szCs w:val="22"/>
          <w:lang w:val="bg-BG"/>
        </w:rPr>
        <w:t xml:space="preserve">С цел подпомагане на земеделските стопани при производство на първични селскостопански продукти, на основание на чл. 47в, ал. 3 от Закона за подпомагане на земеделските производители заповед на министъра на земеделието, храните и горите стартира прием по схема за държавна помощ: „Помощ под формата на отстъпка от стойността на акциза върху газьола, използван при първично селскостопанско производство” </w:t>
      </w:r>
      <w:r w:rsidR="00473523">
        <w:rPr>
          <w:rFonts w:ascii="Times New Roman" w:hAnsi="Times New Roman"/>
          <w:sz w:val="22"/>
          <w:szCs w:val="22"/>
          <w:lang w:val="bg-BG"/>
        </w:rPr>
        <w:t xml:space="preserve">кампания 2021г. </w:t>
      </w:r>
      <w:r w:rsidRPr="00BC30DE">
        <w:rPr>
          <w:rFonts w:ascii="Times New Roman" w:hAnsi="Times New Roman"/>
          <w:sz w:val="22"/>
          <w:szCs w:val="22"/>
          <w:lang w:val="bg-BG"/>
        </w:rPr>
        <w:t xml:space="preserve">в периода </w:t>
      </w:r>
      <w:r w:rsidRPr="00473523">
        <w:rPr>
          <w:rFonts w:ascii="Times New Roman" w:hAnsi="Times New Roman"/>
          <w:sz w:val="22"/>
          <w:szCs w:val="22"/>
          <w:lang w:val="bg-BG"/>
        </w:rPr>
        <w:t>от 0</w:t>
      </w:r>
      <w:r w:rsidR="00473523" w:rsidRPr="00473523">
        <w:rPr>
          <w:rFonts w:ascii="Times New Roman" w:hAnsi="Times New Roman"/>
          <w:sz w:val="22"/>
          <w:szCs w:val="22"/>
          <w:lang w:val="bg-BG"/>
        </w:rPr>
        <w:t>1</w:t>
      </w:r>
      <w:r w:rsidRPr="00473523">
        <w:rPr>
          <w:rFonts w:ascii="Times New Roman" w:hAnsi="Times New Roman"/>
          <w:sz w:val="22"/>
          <w:szCs w:val="22"/>
          <w:lang w:val="bg-BG"/>
        </w:rPr>
        <w:t>.09.20</w:t>
      </w:r>
      <w:r w:rsidR="00473523" w:rsidRPr="00473523">
        <w:rPr>
          <w:rFonts w:ascii="Times New Roman" w:hAnsi="Times New Roman"/>
          <w:sz w:val="22"/>
          <w:szCs w:val="22"/>
          <w:lang w:val="bg-BG"/>
        </w:rPr>
        <w:t>2</w:t>
      </w:r>
      <w:r w:rsidRPr="00473523">
        <w:rPr>
          <w:rFonts w:ascii="Times New Roman" w:hAnsi="Times New Roman"/>
          <w:sz w:val="22"/>
          <w:szCs w:val="22"/>
          <w:lang w:val="bg-BG"/>
        </w:rPr>
        <w:t>1 г. до 2</w:t>
      </w:r>
      <w:r w:rsidR="00473523" w:rsidRPr="00473523">
        <w:rPr>
          <w:rFonts w:ascii="Times New Roman" w:hAnsi="Times New Roman"/>
          <w:sz w:val="22"/>
          <w:szCs w:val="22"/>
          <w:lang w:val="bg-BG"/>
        </w:rPr>
        <w:t>4</w:t>
      </w:r>
      <w:r w:rsidRPr="00473523">
        <w:rPr>
          <w:rFonts w:ascii="Times New Roman" w:hAnsi="Times New Roman"/>
          <w:sz w:val="22"/>
          <w:szCs w:val="22"/>
          <w:lang w:val="bg-BG"/>
        </w:rPr>
        <w:t>.09.20</w:t>
      </w:r>
      <w:r w:rsidR="00473523" w:rsidRPr="00473523">
        <w:rPr>
          <w:rFonts w:ascii="Times New Roman" w:hAnsi="Times New Roman"/>
          <w:sz w:val="22"/>
          <w:szCs w:val="22"/>
          <w:lang w:val="bg-BG"/>
        </w:rPr>
        <w:t>2</w:t>
      </w:r>
      <w:r w:rsidRPr="00473523">
        <w:rPr>
          <w:rFonts w:ascii="Times New Roman" w:hAnsi="Times New Roman"/>
          <w:sz w:val="22"/>
          <w:szCs w:val="22"/>
          <w:lang w:val="bg-BG"/>
        </w:rPr>
        <w:t>1 г.</w:t>
      </w:r>
    </w:p>
    <w:p w:rsidR="00BC30DE" w:rsidRPr="00BC30DE" w:rsidRDefault="00BC30DE" w:rsidP="00BC30DE">
      <w:pPr>
        <w:overflowPunct/>
        <w:autoSpaceDE/>
        <w:adjustRightInd/>
        <w:ind w:firstLine="567"/>
        <w:jc w:val="both"/>
        <w:rPr>
          <w:rFonts w:ascii="Times New Roman" w:hAnsi="Times New Roman"/>
          <w:sz w:val="22"/>
          <w:szCs w:val="22"/>
          <w:lang w:val="bg-BG"/>
        </w:rPr>
      </w:pPr>
      <w:r w:rsidRPr="00BC30DE">
        <w:rPr>
          <w:rFonts w:ascii="Times New Roman" w:hAnsi="Times New Roman"/>
          <w:sz w:val="22"/>
          <w:szCs w:val="22"/>
          <w:lang w:val="bg-BG"/>
        </w:rPr>
        <w:lastRenderedPageBreak/>
        <w:t xml:space="preserve">Тази кампания в ОСЗ бяха приети общо </w:t>
      </w:r>
      <w:r w:rsidR="001A33BB">
        <w:rPr>
          <w:rFonts w:ascii="Times New Roman" w:hAnsi="Times New Roman"/>
          <w:b/>
          <w:sz w:val="22"/>
          <w:szCs w:val="22"/>
          <w:lang w:val="ru-RU"/>
        </w:rPr>
        <w:t>1069</w:t>
      </w:r>
      <w:r w:rsidRPr="00BC30DE">
        <w:rPr>
          <w:rFonts w:ascii="Times New Roman" w:hAnsi="Times New Roman"/>
          <w:b/>
          <w:sz w:val="22"/>
          <w:szCs w:val="22"/>
          <w:lang w:val="bg-BG"/>
        </w:rPr>
        <w:t xml:space="preserve"> </w:t>
      </w:r>
      <w:r w:rsidRPr="00BC30DE">
        <w:rPr>
          <w:rFonts w:ascii="Times New Roman" w:hAnsi="Times New Roman"/>
          <w:sz w:val="22"/>
          <w:szCs w:val="22"/>
          <w:lang w:val="bg-BG"/>
        </w:rPr>
        <w:t>бр. заявления за акциз разпределени по общини както следва:</w:t>
      </w:r>
    </w:p>
    <w:p w:rsidR="00BC30DE" w:rsidRPr="00BC30DE" w:rsidRDefault="00BC30DE" w:rsidP="00BC30DE">
      <w:pPr>
        <w:overflowPunct/>
        <w:autoSpaceDE/>
        <w:adjustRightInd/>
        <w:ind w:firstLine="567"/>
        <w:jc w:val="both"/>
        <w:rPr>
          <w:rFonts w:ascii="Times New Roman" w:hAnsi="Times New Roman"/>
          <w:sz w:val="22"/>
          <w:szCs w:val="22"/>
          <w:lang w:val="bg-BG"/>
        </w:rPr>
      </w:pPr>
    </w:p>
    <w:tbl>
      <w:tblPr>
        <w:tblW w:w="9987" w:type="dxa"/>
        <w:tblInd w:w="70" w:type="dxa"/>
        <w:tblCellMar>
          <w:left w:w="70" w:type="dxa"/>
          <w:right w:w="70" w:type="dxa"/>
        </w:tblCellMar>
        <w:tblLook w:val="04A0" w:firstRow="1" w:lastRow="0" w:firstColumn="1" w:lastColumn="0" w:noHBand="0" w:noVBand="1"/>
      </w:tblPr>
      <w:tblGrid>
        <w:gridCol w:w="426"/>
        <w:gridCol w:w="1134"/>
        <w:gridCol w:w="1170"/>
        <w:gridCol w:w="1515"/>
        <w:gridCol w:w="1347"/>
        <w:gridCol w:w="1354"/>
        <w:gridCol w:w="1651"/>
        <w:gridCol w:w="1390"/>
      </w:tblGrid>
      <w:tr w:rsidR="00960089" w:rsidRPr="00BC30DE" w:rsidTr="00CA3922">
        <w:trPr>
          <w:trHeight w:val="11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BC30DE" w:rsidRDefault="00960089" w:rsidP="00960089">
            <w:pPr>
              <w:overflowPunct/>
              <w:autoSpaceDE/>
              <w:autoSpaceDN/>
              <w:adjustRightInd/>
              <w:jc w:val="center"/>
              <w:textAlignment w:val="auto"/>
              <w:rPr>
                <w:rFonts w:ascii="Times New Roman" w:hAnsi="Times New Roman"/>
                <w:b/>
                <w:bCs/>
                <w:sz w:val="22"/>
                <w:szCs w:val="22"/>
                <w:lang w:val="bg-BG" w:eastAsia="bg-BG"/>
              </w:rPr>
            </w:pPr>
            <w:r w:rsidRPr="00BC30DE">
              <w:rPr>
                <w:rFonts w:ascii="Times New Roman" w:hAnsi="Times New Roman"/>
                <w:b/>
                <w:bCs/>
                <w:sz w:val="22"/>
                <w:szCs w:val="22"/>
                <w:lang w:val="bg-BG" w:eastAsia="bg-BG"/>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BC30DE" w:rsidRDefault="00960089" w:rsidP="00960089">
            <w:pPr>
              <w:overflowPunct/>
              <w:autoSpaceDE/>
              <w:autoSpaceDN/>
              <w:adjustRightInd/>
              <w:jc w:val="center"/>
              <w:textAlignment w:val="auto"/>
              <w:rPr>
                <w:rFonts w:ascii="Times New Roman" w:hAnsi="Times New Roman"/>
                <w:b/>
                <w:bCs/>
                <w:sz w:val="22"/>
                <w:szCs w:val="22"/>
                <w:lang w:val="bg-BG" w:eastAsia="bg-BG"/>
              </w:rPr>
            </w:pPr>
            <w:r w:rsidRPr="00BC30DE">
              <w:rPr>
                <w:rFonts w:ascii="Times New Roman" w:hAnsi="Times New Roman"/>
                <w:b/>
                <w:bCs/>
                <w:sz w:val="22"/>
                <w:szCs w:val="22"/>
                <w:lang w:val="bg-BG" w:eastAsia="bg-BG"/>
              </w:rPr>
              <w:t>ОСЗ</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BC30DE" w:rsidRDefault="00960089" w:rsidP="00960089">
            <w:pPr>
              <w:overflowPunct/>
              <w:autoSpaceDE/>
              <w:autoSpaceDN/>
              <w:adjustRightInd/>
              <w:jc w:val="center"/>
              <w:textAlignment w:val="auto"/>
              <w:rPr>
                <w:rFonts w:ascii="Times New Roman" w:hAnsi="Times New Roman"/>
                <w:b/>
                <w:bCs/>
                <w:sz w:val="22"/>
                <w:szCs w:val="22"/>
                <w:lang w:val="bg-BG" w:eastAsia="bg-BG"/>
              </w:rPr>
            </w:pPr>
            <w:r w:rsidRPr="00BC30DE">
              <w:rPr>
                <w:rFonts w:ascii="Times New Roman" w:hAnsi="Times New Roman"/>
                <w:b/>
                <w:bCs/>
                <w:sz w:val="22"/>
                <w:szCs w:val="22"/>
                <w:lang w:val="bg-BG" w:eastAsia="bg-BG"/>
              </w:rPr>
              <w:t>Общ брой подадени заявления за  акциз 2019 г.</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BC30DE" w:rsidRDefault="00960089" w:rsidP="00960089">
            <w:pPr>
              <w:overflowPunct/>
              <w:autoSpaceDE/>
              <w:autoSpaceDN/>
              <w:adjustRightInd/>
              <w:jc w:val="center"/>
              <w:textAlignment w:val="auto"/>
              <w:rPr>
                <w:rFonts w:ascii="Times New Roman" w:hAnsi="Times New Roman"/>
                <w:b/>
                <w:bCs/>
                <w:sz w:val="22"/>
                <w:szCs w:val="22"/>
                <w:lang w:val="bg-BG" w:eastAsia="bg-BG"/>
              </w:rPr>
            </w:pPr>
            <w:r w:rsidRPr="00BC30DE">
              <w:rPr>
                <w:rFonts w:ascii="Times New Roman" w:hAnsi="Times New Roman"/>
                <w:b/>
                <w:bCs/>
                <w:sz w:val="22"/>
                <w:szCs w:val="22"/>
                <w:lang w:val="bg-BG" w:eastAsia="bg-BG"/>
              </w:rPr>
              <w:t>Литри газьол за 2019 г.</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BC30DE" w:rsidRDefault="00960089" w:rsidP="00960089">
            <w:pPr>
              <w:overflowPunct/>
              <w:autoSpaceDE/>
              <w:autoSpaceDN/>
              <w:adjustRightInd/>
              <w:jc w:val="center"/>
              <w:textAlignment w:val="auto"/>
              <w:rPr>
                <w:rFonts w:ascii="Times New Roman" w:hAnsi="Times New Roman"/>
                <w:b/>
                <w:bCs/>
                <w:sz w:val="22"/>
                <w:szCs w:val="22"/>
                <w:lang w:val="bg-BG" w:eastAsia="bg-BG"/>
              </w:rPr>
            </w:pPr>
            <w:r w:rsidRPr="00BC30DE">
              <w:rPr>
                <w:rFonts w:ascii="Times New Roman" w:hAnsi="Times New Roman"/>
                <w:b/>
                <w:bCs/>
                <w:sz w:val="22"/>
                <w:szCs w:val="22"/>
                <w:lang w:val="bg-BG" w:eastAsia="bg-BG"/>
              </w:rPr>
              <w:t>Общ брой подадени заявления за  акциз 2020 г.</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BC30DE" w:rsidRDefault="00960089" w:rsidP="00960089">
            <w:pPr>
              <w:overflowPunct/>
              <w:autoSpaceDE/>
              <w:autoSpaceDN/>
              <w:adjustRightInd/>
              <w:jc w:val="center"/>
              <w:textAlignment w:val="auto"/>
              <w:rPr>
                <w:rFonts w:ascii="Times New Roman" w:hAnsi="Times New Roman"/>
                <w:b/>
                <w:bCs/>
                <w:sz w:val="22"/>
                <w:szCs w:val="22"/>
                <w:lang w:val="bg-BG" w:eastAsia="bg-BG"/>
              </w:rPr>
            </w:pPr>
            <w:r w:rsidRPr="00BC30DE">
              <w:rPr>
                <w:rFonts w:ascii="Times New Roman" w:hAnsi="Times New Roman"/>
                <w:b/>
                <w:bCs/>
                <w:sz w:val="22"/>
                <w:szCs w:val="22"/>
                <w:lang w:val="bg-BG" w:eastAsia="bg-BG"/>
              </w:rPr>
              <w:t>Литри газьол за 2020 г.</w:t>
            </w:r>
          </w:p>
        </w:tc>
        <w:tc>
          <w:tcPr>
            <w:tcW w:w="1651" w:type="dxa"/>
            <w:tcBorders>
              <w:top w:val="single" w:sz="4" w:space="0" w:color="auto"/>
              <w:left w:val="single" w:sz="4" w:space="0" w:color="auto"/>
              <w:bottom w:val="single" w:sz="4" w:space="0" w:color="auto"/>
              <w:right w:val="single" w:sz="4" w:space="0" w:color="auto"/>
            </w:tcBorders>
            <w:vAlign w:val="center"/>
          </w:tcPr>
          <w:p w:rsidR="00960089" w:rsidRPr="00BC30DE" w:rsidRDefault="00960089" w:rsidP="00960089">
            <w:pPr>
              <w:overflowPunct/>
              <w:autoSpaceDE/>
              <w:autoSpaceDN/>
              <w:adjustRightInd/>
              <w:jc w:val="center"/>
              <w:textAlignment w:val="auto"/>
              <w:rPr>
                <w:rFonts w:ascii="Times New Roman" w:hAnsi="Times New Roman"/>
                <w:b/>
                <w:bCs/>
                <w:sz w:val="22"/>
                <w:szCs w:val="22"/>
                <w:lang w:val="bg-BG" w:eastAsia="bg-BG"/>
              </w:rPr>
            </w:pPr>
            <w:r w:rsidRPr="00BC30DE">
              <w:rPr>
                <w:rFonts w:ascii="Times New Roman" w:hAnsi="Times New Roman"/>
                <w:b/>
                <w:bCs/>
                <w:sz w:val="22"/>
                <w:szCs w:val="22"/>
                <w:lang w:val="bg-BG" w:eastAsia="bg-BG"/>
              </w:rPr>
              <w:t>Общ брой подадени заявления за  акциз 202</w:t>
            </w:r>
            <w:r>
              <w:rPr>
                <w:rFonts w:ascii="Times New Roman" w:hAnsi="Times New Roman"/>
                <w:b/>
                <w:bCs/>
                <w:sz w:val="22"/>
                <w:szCs w:val="22"/>
                <w:lang w:val="bg-BG" w:eastAsia="bg-BG"/>
              </w:rPr>
              <w:t>1</w:t>
            </w:r>
            <w:r w:rsidRPr="00BC30DE">
              <w:rPr>
                <w:rFonts w:ascii="Times New Roman" w:hAnsi="Times New Roman"/>
                <w:b/>
                <w:bCs/>
                <w:sz w:val="22"/>
                <w:szCs w:val="22"/>
                <w:lang w:val="bg-BG" w:eastAsia="bg-BG"/>
              </w:rPr>
              <w:t xml:space="preserve"> г.</w:t>
            </w:r>
          </w:p>
        </w:tc>
        <w:tc>
          <w:tcPr>
            <w:tcW w:w="1390" w:type="dxa"/>
            <w:tcBorders>
              <w:top w:val="single" w:sz="4" w:space="0" w:color="auto"/>
              <w:left w:val="single" w:sz="4" w:space="0" w:color="auto"/>
              <w:bottom w:val="single" w:sz="4" w:space="0" w:color="auto"/>
              <w:right w:val="single" w:sz="4" w:space="0" w:color="auto"/>
            </w:tcBorders>
            <w:vAlign w:val="center"/>
          </w:tcPr>
          <w:p w:rsidR="00960089" w:rsidRPr="00BC30DE" w:rsidRDefault="00960089" w:rsidP="00960089">
            <w:pPr>
              <w:overflowPunct/>
              <w:autoSpaceDE/>
              <w:autoSpaceDN/>
              <w:adjustRightInd/>
              <w:jc w:val="center"/>
              <w:textAlignment w:val="auto"/>
              <w:rPr>
                <w:rFonts w:ascii="Times New Roman" w:hAnsi="Times New Roman"/>
                <w:b/>
                <w:bCs/>
                <w:sz w:val="22"/>
                <w:szCs w:val="22"/>
                <w:lang w:val="bg-BG" w:eastAsia="bg-BG"/>
              </w:rPr>
            </w:pPr>
            <w:r w:rsidRPr="00BC30DE">
              <w:rPr>
                <w:rFonts w:ascii="Times New Roman" w:hAnsi="Times New Roman"/>
                <w:b/>
                <w:bCs/>
                <w:sz w:val="22"/>
                <w:szCs w:val="22"/>
                <w:lang w:val="bg-BG" w:eastAsia="bg-BG"/>
              </w:rPr>
              <w:t>Литри газьол за 202</w:t>
            </w:r>
            <w:r>
              <w:rPr>
                <w:rFonts w:ascii="Times New Roman" w:hAnsi="Times New Roman"/>
                <w:b/>
                <w:bCs/>
                <w:sz w:val="22"/>
                <w:szCs w:val="22"/>
                <w:lang w:val="bg-BG" w:eastAsia="bg-BG"/>
              </w:rPr>
              <w:t>1</w:t>
            </w:r>
            <w:r w:rsidRPr="00BC30DE">
              <w:rPr>
                <w:rFonts w:ascii="Times New Roman" w:hAnsi="Times New Roman"/>
                <w:b/>
                <w:bCs/>
                <w:sz w:val="22"/>
                <w:szCs w:val="22"/>
                <w:lang w:val="bg-BG" w:eastAsia="bg-BG"/>
              </w:rPr>
              <w:t xml:space="preserve"> г.</w:t>
            </w:r>
          </w:p>
        </w:tc>
      </w:tr>
      <w:tr w:rsidR="00960089" w:rsidRPr="00BC30DE" w:rsidTr="00CA3922">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089" w:rsidRPr="00BC30DE" w:rsidRDefault="00960089" w:rsidP="00960089">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089" w:rsidRPr="00680BF7" w:rsidRDefault="00960089" w:rsidP="00960089">
            <w:pPr>
              <w:overflowPunct/>
              <w:autoSpaceDE/>
              <w:autoSpaceDN/>
              <w:adjustRightInd/>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Добричка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680BF7" w:rsidRDefault="00960089" w:rsidP="009600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484</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680BF7" w:rsidRDefault="00960089" w:rsidP="009600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11665262,53</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680BF7" w:rsidRDefault="00960089" w:rsidP="009600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499</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680BF7" w:rsidRDefault="00960089" w:rsidP="009600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11694181,54</w:t>
            </w:r>
          </w:p>
        </w:tc>
        <w:tc>
          <w:tcPr>
            <w:tcW w:w="1651" w:type="dxa"/>
            <w:tcBorders>
              <w:top w:val="single" w:sz="4" w:space="0" w:color="auto"/>
              <w:left w:val="single" w:sz="4" w:space="0" w:color="auto"/>
              <w:bottom w:val="single" w:sz="4" w:space="0" w:color="auto"/>
              <w:right w:val="single" w:sz="4" w:space="0" w:color="auto"/>
            </w:tcBorders>
            <w:vAlign w:val="center"/>
          </w:tcPr>
          <w:p w:rsidR="00960089" w:rsidRPr="00680BF7" w:rsidRDefault="00BB06B7" w:rsidP="009600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503</w:t>
            </w:r>
          </w:p>
        </w:tc>
        <w:tc>
          <w:tcPr>
            <w:tcW w:w="1390" w:type="dxa"/>
            <w:tcBorders>
              <w:top w:val="single" w:sz="4" w:space="0" w:color="auto"/>
              <w:left w:val="single" w:sz="4" w:space="0" w:color="auto"/>
              <w:bottom w:val="single" w:sz="4" w:space="0" w:color="auto"/>
              <w:right w:val="single" w:sz="4" w:space="0" w:color="auto"/>
            </w:tcBorders>
            <w:vAlign w:val="center"/>
          </w:tcPr>
          <w:p w:rsidR="00960089" w:rsidRPr="00680BF7" w:rsidRDefault="00BB06B7" w:rsidP="009600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rPr>
              <w:t>11</w:t>
            </w:r>
            <w:r w:rsidRPr="00680BF7">
              <w:rPr>
                <w:rFonts w:ascii="Times New Roman" w:hAnsi="Times New Roman"/>
                <w:sz w:val="22"/>
                <w:szCs w:val="22"/>
              </w:rPr>
              <w:t>148975</w:t>
            </w:r>
            <w:r w:rsidRPr="00680BF7">
              <w:rPr>
                <w:rFonts w:ascii="Times New Roman" w:hAnsi="Times New Roman"/>
                <w:sz w:val="22"/>
                <w:szCs w:val="22"/>
                <w:lang w:val="bg-BG"/>
              </w:rPr>
              <w:t>,78</w:t>
            </w:r>
          </w:p>
        </w:tc>
      </w:tr>
      <w:tr w:rsidR="00960089" w:rsidRPr="00BC30DE" w:rsidTr="00CA3922">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089" w:rsidRPr="00BC30DE" w:rsidRDefault="00960089" w:rsidP="00960089">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089" w:rsidRPr="00680BF7" w:rsidRDefault="00960089" w:rsidP="00960089">
            <w:pPr>
              <w:overflowPunct/>
              <w:autoSpaceDE/>
              <w:autoSpaceDN/>
              <w:adjustRightInd/>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Г.Тошево</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680BF7" w:rsidRDefault="00960089" w:rsidP="009600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157</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680BF7" w:rsidRDefault="00960089" w:rsidP="00680BF7">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3397157</w:t>
            </w:r>
            <w:r w:rsidR="00680BF7" w:rsidRPr="00680BF7">
              <w:rPr>
                <w:rFonts w:ascii="Times New Roman" w:hAnsi="Times New Roman"/>
                <w:sz w:val="22"/>
                <w:szCs w:val="22"/>
                <w:lang w:val="bg-BG" w:eastAsia="bg-BG"/>
              </w:rPr>
              <w:t>,</w:t>
            </w:r>
            <w:r w:rsidRPr="00680BF7">
              <w:rPr>
                <w:rFonts w:ascii="Times New Roman" w:hAnsi="Times New Roman"/>
                <w:sz w:val="22"/>
                <w:szCs w:val="22"/>
                <w:lang w:val="bg-BG" w:eastAsia="bg-BG"/>
              </w:rPr>
              <w:t>561</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680BF7" w:rsidRDefault="00960089" w:rsidP="009600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177</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680BF7" w:rsidRDefault="00960089" w:rsidP="00680BF7">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3451077</w:t>
            </w:r>
            <w:r w:rsidR="00680BF7" w:rsidRPr="00680BF7">
              <w:rPr>
                <w:rFonts w:ascii="Times New Roman" w:hAnsi="Times New Roman"/>
                <w:sz w:val="22"/>
                <w:szCs w:val="22"/>
                <w:lang w:val="bg-BG" w:eastAsia="bg-BG"/>
              </w:rPr>
              <w:t>,</w:t>
            </w:r>
            <w:r w:rsidRPr="00680BF7">
              <w:rPr>
                <w:rFonts w:ascii="Times New Roman" w:hAnsi="Times New Roman"/>
                <w:sz w:val="22"/>
                <w:szCs w:val="22"/>
                <w:lang w:val="bg-BG" w:eastAsia="bg-BG"/>
              </w:rPr>
              <w:t>558</w:t>
            </w:r>
          </w:p>
        </w:tc>
        <w:tc>
          <w:tcPr>
            <w:tcW w:w="1651" w:type="dxa"/>
            <w:tcBorders>
              <w:top w:val="single" w:sz="4" w:space="0" w:color="auto"/>
              <w:left w:val="single" w:sz="4" w:space="0" w:color="auto"/>
              <w:bottom w:val="single" w:sz="4" w:space="0" w:color="auto"/>
              <w:right w:val="single" w:sz="4" w:space="0" w:color="auto"/>
            </w:tcBorders>
            <w:vAlign w:val="center"/>
          </w:tcPr>
          <w:p w:rsidR="00960089" w:rsidRPr="00680BF7" w:rsidRDefault="00960089" w:rsidP="00960089">
            <w:pPr>
              <w:overflowPunct/>
              <w:autoSpaceDE/>
              <w:autoSpaceDN/>
              <w:adjustRightInd/>
              <w:jc w:val="center"/>
              <w:textAlignment w:val="auto"/>
              <w:rPr>
                <w:rFonts w:ascii="Times New Roman" w:hAnsi="Times New Roman"/>
                <w:sz w:val="22"/>
                <w:szCs w:val="22"/>
                <w:lang w:eastAsia="bg-BG"/>
              </w:rPr>
            </w:pPr>
            <w:r w:rsidRPr="00680BF7">
              <w:rPr>
                <w:rFonts w:ascii="Times New Roman" w:hAnsi="Times New Roman"/>
                <w:sz w:val="22"/>
                <w:szCs w:val="22"/>
                <w:lang w:val="bg-BG" w:eastAsia="bg-BG"/>
              </w:rPr>
              <w:t>1</w:t>
            </w:r>
            <w:r w:rsidRPr="00680BF7">
              <w:rPr>
                <w:rFonts w:ascii="Times New Roman" w:hAnsi="Times New Roman"/>
                <w:sz w:val="22"/>
                <w:szCs w:val="22"/>
                <w:lang w:eastAsia="bg-BG"/>
              </w:rPr>
              <w:t>86</w:t>
            </w:r>
          </w:p>
        </w:tc>
        <w:tc>
          <w:tcPr>
            <w:tcW w:w="1390" w:type="dxa"/>
            <w:tcBorders>
              <w:top w:val="single" w:sz="4" w:space="0" w:color="auto"/>
              <w:left w:val="single" w:sz="4" w:space="0" w:color="auto"/>
              <w:bottom w:val="single" w:sz="4" w:space="0" w:color="auto"/>
              <w:right w:val="single" w:sz="4" w:space="0" w:color="auto"/>
            </w:tcBorders>
            <w:vAlign w:val="center"/>
          </w:tcPr>
          <w:p w:rsidR="00960089" w:rsidRPr="00680BF7" w:rsidRDefault="00960089" w:rsidP="00680BF7">
            <w:pPr>
              <w:overflowPunct/>
              <w:autoSpaceDE/>
              <w:autoSpaceDN/>
              <w:adjustRightInd/>
              <w:jc w:val="center"/>
              <w:textAlignment w:val="auto"/>
              <w:rPr>
                <w:rFonts w:ascii="Times New Roman" w:hAnsi="Times New Roman"/>
                <w:sz w:val="22"/>
                <w:szCs w:val="22"/>
                <w:lang w:eastAsia="bg-BG"/>
              </w:rPr>
            </w:pPr>
            <w:r w:rsidRPr="00680BF7">
              <w:rPr>
                <w:rFonts w:ascii="Times New Roman" w:hAnsi="Times New Roman"/>
                <w:sz w:val="22"/>
                <w:szCs w:val="22"/>
                <w:lang w:val="bg-BG" w:eastAsia="bg-BG"/>
              </w:rPr>
              <w:t>3</w:t>
            </w:r>
            <w:r w:rsidRPr="00680BF7">
              <w:rPr>
                <w:rFonts w:ascii="Times New Roman" w:hAnsi="Times New Roman"/>
                <w:sz w:val="22"/>
                <w:szCs w:val="22"/>
                <w:lang w:eastAsia="bg-BG"/>
              </w:rPr>
              <w:t>502901</w:t>
            </w:r>
            <w:r w:rsidR="00680BF7" w:rsidRPr="00680BF7">
              <w:rPr>
                <w:rFonts w:ascii="Times New Roman" w:hAnsi="Times New Roman"/>
                <w:sz w:val="22"/>
                <w:szCs w:val="22"/>
                <w:lang w:val="bg-BG" w:eastAsia="bg-BG"/>
              </w:rPr>
              <w:t>,</w:t>
            </w:r>
            <w:r w:rsidRPr="00680BF7">
              <w:rPr>
                <w:rFonts w:ascii="Times New Roman" w:hAnsi="Times New Roman"/>
                <w:sz w:val="22"/>
                <w:szCs w:val="22"/>
                <w:lang w:eastAsia="bg-BG"/>
              </w:rPr>
              <w:t>49</w:t>
            </w:r>
          </w:p>
        </w:tc>
      </w:tr>
      <w:tr w:rsidR="00960089" w:rsidRPr="00BC30DE" w:rsidTr="00CA3922">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089" w:rsidRPr="00BC30DE" w:rsidRDefault="00960089" w:rsidP="00960089">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089" w:rsidRPr="00680BF7" w:rsidRDefault="00960089" w:rsidP="00960089">
            <w:pPr>
              <w:overflowPunct/>
              <w:autoSpaceDE/>
              <w:autoSpaceDN/>
              <w:adjustRightInd/>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Тервел</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680BF7" w:rsidRDefault="00960089" w:rsidP="009600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142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680BF7" w:rsidRDefault="00960089" w:rsidP="009600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1695655,183</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680BF7" w:rsidRDefault="00960089" w:rsidP="009600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136</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089" w:rsidRPr="00680BF7" w:rsidRDefault="00960089" w:rsidP="009600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1708599,830</w:t>
            </w:r>
          </w:p>
        </w:tc>
        <w:tc>
          <w:tcPr>
            <w:tcW w:w="1651" w:type="dxa"/>
            <w:tcBorders>
              <w:top w:val="single" w:sz="4" w:space="0" w:color="auto"/>
              <w:left w:val="single" w:sz="4" w:space="0" w:color="auto"/>
              <w:bottom w:val="single" w:sz="4" w:space="0" w:color="auto"/>
              <w:right w:val="single" w:sz="4" w:space="0" w:color="auto"/>
            </w:tcBorders>
            <w:vAlign w:val="center"/>
          </w:tcPr>
          <w:p w:rsidR="00960089" w:rsidRPr="00680BF7" w:rsidRDefault="00BB06B7" w:rsidP="009600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147</w:t>
            </w:r>
          </w:p>
        </w:tc>
        <w:tc>
          <w:tcPr>
            <w:tcW w:w="1390" w:type="dxa"/>
            <w:tcBorders>
              <w:top w:val="single" w:sz="4" w:space="0" w:color="auto"/>
              <w:left w:val="single" w:sz="4" w:space="0" w:color="auto"/>
              <w:bottom w:val="single" w:sz="4" w:space="0" w:color="auto"/>
              <w:right w:val="single" w:sz="4" w:space="0" w:color="auto"/>
            </w:tcBorders>
            <w:vAlign w:val="center"/>
          </w:tcPr>
          <w:p w:rsidR="00960089" w:rsidRPr="00680BF7" w:rsidRDefault="00BB06B7" w:rsidP="009600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eastAsia="Calibri" w:hAnsi="Times New Roman"/>
                <w:sz w:val="22"/>
                <w:szCs w:val="22"/>
                <w:lang w:val="bg-BG"/>
              </w:rPr>
              <w:t>1778 371,876</w:t>
            </w:r>
          </w:p>
        </w:tc>
      </w:tr>
      <w:tr w:rsidR="00C759E3" w:rsidRPr="00BC30DE" w:rsidTr="00CA3922">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9E3" w:rsidRPr="00BC30DE" w:rsidRDefault="00C759E3" w:rsidP="00C759E3">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9E3" w:rsidRPr="00680BF7" w:rsidRDefault="00C759E3" w:rsidP="00C759E3">
            <w:pPr>
              <w:overflowPunct/>
              <w:autoSpaceDE/>
              <w:autoSpaceDN/>
              <w:adjustRightInd/>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Крушари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E3" w:rsidRPr="00680BF7" w:rsidRDefault="00C759E3" w:rsidP="00C759E3">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68</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E3" w:rsidRPr="00680BF7" w:rsidRDefault="00C759E3" w:rsidP="00C759E3">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1559848,000</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E3" w:rsidRPr="00680BF7" w:rsidRDefault="00C759E3" w:rsidP="00C759E3">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75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E3" w:rsidRPr="00680BF7" w:rsidRDefault="00C759E3" w:rsidP="00C759E3">
            <w:pPr>
              <w:overflowPunct/>
              <w:autoSpaceDE/>
              <w:autoSpaceDN/>
              <w:adjustRightInd/>
              <w:jc w:val="center"/>
              <w:textAlignment w:val="auto"/>
              <w:rPr>
                <w:rFonts w:ascii="Times New Roman" w:hAnsi="Times New Roman"/>
                <w:sz w:val="22"/>
                <w:szCs w:val="22"/>
                <w:lang w:val="bg-BG" w:eastAsia="bg-BG"/>
              </w:rPr>
            </w:pPr>
            <w:r w:rsidRPr="00680BF7">
              <w:rPr>
                <w:rFonts w:ascii="Times New Roman" w:eastAsia="Calibri" w:hAnsi="Times New Roman"/>
                <w:sz w:val="22"/>
                <w:szCs w:val="22"/>
                <w:lang w:val="bg-BG"/>
              </w:rPr>
              <w:t>1703931,547</w:t>
            </w:r>
          </w:p>
        </w:tc>
        <w:tc>
          <w:tcPr>
            <w:tcW w:w="1651" w:type="dxa"/>
            <w:tcBorders>
              <w:top w:val="single" w:sz="4" w:space="0" w:color="auto"/>
              <w:left w:val="single" w:sz="4" w:space="0" w:color="auto"/>
              <w:bottom w:val="single" w:sz="4" w:space="0" w:color="auto"/>
              <w:right w:val="single" w:sz="4" w:space="0" w:color="auto"/>
            </w:tcBorders>
            <w:vAlign w:val="center"/>
          </w:tcPr>
          <w:p w:rsidR="00C759E3" w:rsidRPr="00680BF7" w:rsidRDefault="00C759E3" w:rsidP="00C759E3">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79</w:t>
            </w:r>
          </w:p>
        </w:tc>
        <w:tc>
          <w:tcPr>
            <w:tcW w:w="1390" w:type="dxa"/>
            <w:tcBorders>
              <w:top w:val="single" w:sz="4" w:space="0" w:color="auto"/>
              <w:left w:val="single" w:sz="4" w:space="0" w:color="auto"/>
              <w:bottom w:val="single" w:sz="4" w:space="0" w:color="auto"/>
              <w:right w:val="single" w:sz="4" w:space="0" w:color="auto"/>
            </w:tcBorders>
            <w:vAlign w:val="center"/>
          </w:tcPr>
          <w:p w:rsidR="00C759E3" w:rsidRPr="00680BF7" w:rsidRDefault="00C759E3" w:rsidP="00C759E3">
            <w:pPr>
              <w:overflowPunct/>
              <w:autoSpaceDE/>
              <w:autoSpaceDN/>
              <w:adjustRightInd/>
              <w:jc w:val="center"/>
              <w:textAlignment w:val="auto"/>
              <w:rPr>
                <w:rFonts w:ascii="Times New Roman" w:hAnsi="Times New Roman"/>
                <w:sz w:val="22"/>
                <w:szCs w:val="22"/>
                <w:lang w:val="bg-BG" w:eastAsia="bg-BG"/>
              </w:rPr>
            </w:pPr>
            <w:r w:rsidRPr="00680BF7">
              <w:rPr>
                <w:rFonts w:ascii="Times New Roman" w:eastAsia="Calibri" w:hAnsi="Times New Roman"/>
                <w:sz w:val="22"/>
                <w:szCs w:val="22"/>
                <w:lang w:val="bg-BG"/>
              </w:rPr>
              <w:t>1395313,798</w:t>
            </w:r>
          </w:p>
        </w:tc>
      </w:tr>
      <w:tr w:rsidR="00B06ED1" w:rsidRPr="00BC30DE" w:rsidTr="00CA3922">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ED1" w:rsidRPr="00BC30DE" w:rsidRDefault="00B06ED1" w:rsidP="00B06ED1">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ED1" w:rsidRPr="00680BF7" w:rsidRDefault="00B06ED1" w:rsidP="00B06ED1">
            <w:pPr>
              <w:overflowPunct/>
              <w:autoSpaceDE/>
              <w:autoSpaceDN/>
              <w:adjustRightInd/>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Шабла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D1" w:rsidRPr="00680BF7" w:rsidRDefault="00B06ED1" w:rsidP="00B06ED1">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34</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D1" w:rsidRPr="00680BF7" w:rsidRDefault="00B06ED1" w:rsidP="00B06ED1">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1367429,738</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D1" w:rsidRPr="00680BF7" w:rsidRDefault="00B06ED1" w:rsidP="00B06ED1">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36 </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D1" w:rsidRPr="00680BF7" w:rsidRDefault="00B06ED1" w:rsidP="00B06ED1">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1497756,343 </w:t>
            </w:r>
          </w:p>
        </w:tc>
        <w:tc>
          <w:tcPr>
            <w:tcW w:w="1651" w:type="dxa"/>
            <w:tcBorders>
              <w:top w:val="single" w:sz="4" w:space="0" w:color="auto"/>
              <w:left w:val="single" w:sz="4" w:space="0" w:color="auto"/>
              <w:bottom w:val="single" w:sz="4" w:space="0" w:color="auto"/>
              <w:right w:val="single" w:sz="4" w:space="0" w:color="auto"/>
            </w:tcBorders>
            <w:vAlign w:val="center"/>
          </w:tcPr>
          <w:p w:rsidR="00B06ED1" w:rsidRPr="00680BF7" w:rsidRDefault="00B06ED1" w:rsidP="00B06ED1">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36 </w:t>
            </w:r>
          </w:p>
        </w:tc>
        <w:tc>
          <w:tcPr>
            <w:tcW w:w="1390" w:type="dxa"/>
            <w:tcBorders>
              <w:top w:val="single" w:sz="4" w:space="0" w:color="auto"/>
              <w:left w:val="single" w:sz="4" w:space="0" w:color="auto"/>
              <w:bottom w:val="single" w:sz="4" w:space="0" w:color="auto"/>
              <w:right w:val="single" w:sz="4" w:space="0" w:color="auto"/>
            </w:tcBorders>
            <w:vAlign w:val="center"/>
          </w:tcPr>
          <w:p w:rsidR="00B06ED1" w:rsidRPr="00680BF7" w:rsidRDefault="00B06ED1" w:rsidP="00B06ED1">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1239024,601</w:t>
            </w:r>
          </w:p>
        </w:tc>
      </w:tr>
      <w:tr w:rsidR="00880D89" w:rsidRPr="00BC30DE" w:rsidTr="00CA3922">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D89" w:rsidRPr="00BC30DE" w:rsidRDefault="00880D89" w:rsidP="00880D89">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D89" w:rsidRPr="00680BF7" w:rsidRDefault="00880D89" w:rsidP="00880D89">
            <w:pPr>
              <w:overflowPunct/>
              <w:autoSpaceDE/>
              <w:autoSpaceDN/>
              <w:adjustRightInd/>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Каварна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89" w:rsidRPr="00680BF7" w:rsidRDefault="00880D89" w:rsidP="00880D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96</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89" w:rsidRPr="00680BF7" w:rsidRDefault="00880D89" w:rsidP="00880D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2376918,032</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89" w:rsidRPr="00680BF7" w:rsidRDefault="00880D89" w:rsidP="00880D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98</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89" w:rsidRPr="00680BF7" w:rsidRDefault="00880D89" w:rsidP="00880D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2375530,853</w:t>
            </w:r>
          </w:p>
        </w:tc>
        <w:tc>
          <w:tcPr>
            <w:tcW w:w="1651" w:type="dxa"/>
            <w:tcBorders>
              <w:top w:val="single" w:sz="4" w:space="0" w:color="auto"/>
              <w:left w:val="single" w:sz="4" w:space="0" w:color="auto"/>
              <w:bottom w:val="single" w:sz="4" w:space="0" w:color="auto"/>
              <w:right w:val="single" w:sz="4" w:space="0" w:color="auto"/>
            </w:tcBorders>
            <w:vAlign w:val="center"/>
          </w:tcPr>
          <w:p w:rsidR="00880D89" w:rsidRPr="00680BF7" w:rsidRDefault="00880D89" w:rsidP="00880D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101</w:t>
            </w:r>
          </w:p>
        </w:tc>
        <w:tc>
          <w:tcPr>
            <w:tcW w:w="1390" w:type="dxa"/>
            <w:tcBorders>
              <w:top w:val="single" w:sz="4" w:space="0" w:color="auto"/>
              <w:left w:val="single" w:sz="4" w:space="0" w:color="auto"/>
              <w:bottom w:val="single" w:sz="4" w:space="0" w:color="auto"/>
              <w:right w:val="single" w:sz="4" w:space="0" w:color="auto"/>
            </w:tcBorders>
            <w:vAlign w:val="center"/>
          </w:tcPr>
          <w:p w:rsidR="00880D89" w:rsidRPr="00680BF7" w:rsidRDefault="00880D89" w:rsidP="00880D89">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2336440,100</w:t>
            </w:r>
          </w:p>
        </w:tc>
      </w:tr>
      <w:tr w:rsidR="00BF7EDE" w:rsidRPr="00BC30DE" w:rsidTr="00CA3922">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EDE" w:rsidRPr="00BC30DE" w:rsidRDefault="00BF7EDE" w:rsidP="00BF7E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EDE" w:rsidRPr="00680BF7" w:rsidRDefault="00BF7EDE" w:rsidP="00BF7EDE">
            <w:pPr>
              <w:overflowPunct/>
              <w:autoSpaceDE/>
              <w:autoSpaceDN/>
              <w:adjustRightInd/>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Балчик</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EDE" w:rsidRPr="00680BF7" w:rsidRDefault="00BF7EDE" w:rsidP="00BF7EDE">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57</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EDE" w:rsidRPr="00680BF7" w:rsidRDefault="00BF7EDE" w:rsidP="00BF7EDE">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2349655,307</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EDE" w:rsidRPr="00680BF7" w:rsidRDefault="00BF7EDE" w:rsidP="00BF7EDE">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56</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EDE" w:rsidRPr="00680BF7" w:rsidRDefault="00BF7EDE" w:rsidP="00BF7EDE">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2199184,147</w:t>
            </w:r>
          </w:p>
        </w:tc>
        <w:tc>
          <w:tcPr>
            <w:tcW w:w="1651" w:type="dxa"/>
            <w:tcBorders>
              <w:top w:val="single" w:sz="4" w:space="0" w:color="auto"/>
              <w:left w:val="single" w:sz="4" w:space="0" w:color="auto"/>
              <w:bottom w:val="single" w:sz="4" w:space="0" w:color="auto"/>
              <w:right w:val="single" w:sz="4" w:space="0" w:color="auto"/>
            </w:tcBorders>
            <w:vAlign w:val="center"/>
          </w:tcPr>
          <w:p w:rsidR="00BF7EDE" w:rsidRPr="00680BF7" w:rsidRDefault="00BF7EDE" w:rsidP="00BF7EDE">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53</w:t>
            </w:r>
          </w:p>
        </w:tc>
        <w:tc>
          <w:tcPr>
            <w:tcW w:w="1390" w:type="dxa"/>
            <w:tcBorders>
              <w:top w:val="single" w:sz="4" w:space="0" w:color="auto"/>
              <w:left w:val="single" w:sz="4" w:space="0" w:color="auto"/>
              <w:bottom w:val="single" w:sz="4" w:space="0" w:color="auto"/>
              <w:right w:val="single" w:sz="4" w:space="0" w:color="auto"/>
            </w:tcBorders>
            <w:vAlign w:val="center"/>
          </w:tcPr>
          <w:p w:rsidR="00BF7EDE" w:rsidRPr="00680BF7" w:rsidRDefault="00BF7EDE" w:rsidP="00BF7EDE">
            <w:pPr>
              <w:overflowPunct/>
              <w:autoSpaceDE/>
              <w:autoSpaceDN/>
              <w:adjustRightInd/>
              <w:jc w:val="center"/>
              <w:textAlignment w:val="auto"/>
              <w:rPr>
                <w:rFonts w:ascii="Times New Roman" w:hAnsi="Times New Roman"/>
                <w:sz w:val="22"/>
                <w:szCs w:val="22"/>
                <w:lang w:val="bg-BG" w:eastAsia="bg-BG"/>
              </w:rPr>
            </w:pPr>
            <w:r w:rsidRPr="00680BF7">
              <w:rPr>
                <w:rFonts w:ascii="Times New Roman" w:hAnsi="Times New Roman"/>
                <w:sz w:val="22"/>
                <w:szCs w:val="22"/>
                <w:lang w:val="bg-BG" w:eastAsia="bg-BG"/>
              </w:rPr>
              <w:t>2097859,255</w:t>
            </w:r>
          </w:p>
        </w:tc>
      </w:tr>
      <w:tr w:rsidR="00680BF7" w:rsidRPr="00324F30" w:rsidTr="00E977BA">
        <w:trPr>
          <w:trHeight w:val="315"/>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BF7" w:rsidRPr="00324F30" w:rsidRDefault="00680BF7" w:rsidP="00680BF7">
            <w:pPr>
              <w:overflowPunct/>
              <w:autoSpaceDE/>
              <w:autoSpaceDN/>
              <w:adjustRightInd/>
              <w:jc w:val="right"/>
              <w:textAlignment w:val="auto"/>
              <w:rPr>
                <w:rFonts w:ascii="Times New Roman" w:hAnsi="Times New Roman"/>
                <w:b/>
                <w:bCs/>
                <w:sz w:val="22"/>
                <w:szCs w:val="22"/>
                <w:lang w:val="bg-BG" w:eastAsia="bg-BG"/>
              </w:rPr>
            </w:pPr>
            <w:r w:rsidRPr="00324F30">
              <w:rPr>
                <w:rFonts w:ascii="Times New Roman" w:hAnsi="Times New Roman"/>
                <w:b/>
                <w:bCs/>
                <w:sz w:val="22"/>
                <w:szCs w:val="22"/>
                <w:lang w:val="bg-BG" w:eastAsia="bg-BG"/>
              </w:rPr>
              <w:t>ОБЩО</w:t>
            </w:r>
            <w:r w:rsidRPr="00324F30">
              <w:rPr>
                <w:rFonts w:ascii="Times New Roman" w:hAnsi="Times New Roman"/>
                <w:b/>
                <w:sz w:val="22"/>
                <w:szCs w:val="22"/>
                <w:lang w:val="bg-BG" w:eastAsia="bg-BG"/>
              </w:rPr>
              <w:t> </w:t>
            </w:r>
          </w:p>
        </w:tc>
        <w:tc>
          <w:tcPr>
            <w:tcW w:w="1170" w:type="dxa"/>
            <w:tcBorders>
              <w:top w:val="nil"/>
              <w:left w:val="nil"/>
              <w:bottom w:val="single" w:sz="8" w:space="0" w:color="auto"/>
              <w:right w:val="single" w:sz="8" w:space="0" w:color="auto"/>
            </w:tcBorders>
            <w:shd w:val="clear" w:color="auto" w:fill="auto"/>
            <w:vAlign w:val="bottom"/>
            <w:hideMark/>
          </w:tcPr>
          <w:p w:rsidR="00680BF7" w:rsidRPr="00680BF7" w:rsidRDefault="00680BF7" w:rsidP="00680BF7">
            <w:pPr>
              <w:overflowPunct/>
              <w:autoSpaceDE/>
              <w:autoSpaceDN/>
              <w:adjustRightInd/>
              <w:jc w:val="center"/>
              <w:textAlignment w:val="auto"/>
              <w:rPr>
                <w:rFonts w:ascii="Times New Roman" w:hAnsi="Times New Roman"/>
                <w:b/>
                <w:color w:val="000000"/>
                <w:sz w:val="22"/>
                <w:szCs w:val="22"/>
              </w:rPr>
            </w:pPr>
            <w:r w:rsidRPr="00680BF7">
              <w:rPr>
                <w:rFonts w:ascii="Times New Roman" w:hAnsi="Times New Roman"/>
                <w:b/>
                <w:color w:val="000000"/>
                <w:sz w:val="22"/>
                <w:szCs w:val="22"/>
              </w:rPr>
              <w:t>1038</w:t>
            </w:r>
          </w:p>
        </w:tc>
        <w:tc>
          <w:tcPr>
            <w:tcW w:w="1515" w:type="dxa"/>
            <w:tcBorders>
              <w:top w:val="nil"/>
              <w:left w:val="nil"/>
              <w:bottom w:val="single" w:sz="8" w:space="0" w:color="auto"/>
              <w:right w:val="single" w:sz="8" w:space="0" w:color="auto"/>
            </w:tcBorders>
            <w:shd w:val="clear" w:color="auto" w:fill="auto"/>
            <w:vAlign w:val="bottom"/>
            <w:hideMark/>
          </w:tcPr>
          <w:p w:rsidR="00680BF7" w:rsidRPr="00680BF7" w:rsidRDefault="00680BF7" w:rsidP="00680BF7">
            <w:pPr>
              <w:jc w:val="center"/>
              <w:rPr>
                <w:rFonts w:ascii="Times New Roman" w:hAnsi="Times New Roman"/>
                <w:b/>
                <w:color w:val="000000"/>
                <w:sz w:val="22"/>
                <w:szCs w:val="22"/>
              </w:rPr>
            </w:pPr>
            <w:r w:rsidRPr="00680BF7">
              <w:rPr>
                <w:rFonts w:ascii="Times New Roman" w:hAnsi="Times New Roman"/>
                <w:b/>
                <w:color w:val="000000"/>
                <w:sz w:val="22"/>
                <w:szCs w:val="22"/>
              </w:rPr>
              <w:t>24411926,35</w:t>
            </w:r>
          </w:p>
        </w:tc>
        <w:tc>
          <w:tcPr>
            <w:tcW w:w="1347" w:type="dxa"/>
            <w:tcBorders>
              <w:top w:val="nil"/>
              <w:left w:val="nil"/>
              <w:bottom w:val="single" w:sz="8" w:space="0" w:color="auto"/>
              <w:right w:val="single" w:sz="8" w:space="0" w:color="auto"/>
            </w:tcBorders>
            <w:shd w:val="clear" w:color="auto" w:fill="auto"/>
            <w:vAlign w:val="bottom"/>
            <w:hideMark/>
          </w:tcPr>
          <w:p w:rsidR="00680BF7" w:rsidRPr="00680BF7" w:rsidRDefault="00680BF7" w:rsidP="00680BF7">
            <w:pPr>
              <w:jc w:val="center"/>
              <w:rPr>
                <w:rFonts w:ascii="Times New Roman" w:hAnsi="Times New Roman"/>
                <w:b/>
                <w:color w:val="000000"/>
                <w:sz w:val="22"/>
                <w:szCs w:val="22"/>
              </w:rPr>
            </w:pPr>
            <w:r w:rsidRPr="00680BF7">
              <w:rPr>
                <w:rFonts w:ascii="Times New Roman" w:hAnsi="Times New Roman"/>
                <w:b/>
                <w:color w:val="000000"/>
                <w:sz w:val="22"/>
                <w:szCs w:val="22"/>
              </w:rPr>
              <w:t>1041</w:t>
            </w:r>
          </w:p>
        </w:tc>
        <w:tc>
          <w:tcPr>
            <w:tcW w:w="1354" w:type="dxa"/>
            <w:tcBorders>
              <w:top w:val="nil"/>
              <w:left w:val="nil"/>
              <w:bottom w:val="single" w:sz="8" w:space="0" w:color="auto"/>
              <w:right w:val="single" w:sz="8" w:space="0" w:color="auto"/>
            </w:tcBorders>
            <w:shd w:val="clear" w:color="auto" w:fill="auto"/>
            <w:vAlign w:val="bottom"/>
            <w:hideMark/>
          </w:tcPr>
          <w:p w:rsidR="00680BF7" w:rsidRPr="00680BF7" w:rsidRDefault="00680BF7" w:rsidP="00680BF7">
            <w:pPr>
              <w:jc w:val="center"/>
              <w:rPr>
                <w:rFonts w:ascii="Times New Roman" w:hAnsi="Times New Roman"/>
                <w:b/>
                <w:color w:val="000000"/>
                <w:sz w:val="22"/>
                <w:szCs w:val="22"/>
              </w:rPr>
            </w:pPr>
            <w:r w:rsidRPr="00680BF7">
              <w:rPr>
                <w:rFonts w:ascii="Times New Roman" w:hAnsi="Times New Roman"/>
                <w:b/>
                <w:color w:val="000000"/>
                <w:sz w:val="22"/>
                <w:szCs w:val="22"/>
              </w:rPr>
              <w:t>23132505,48</w:t>
            </w:r>
          </w:p>
        </w:tc>
        <w:tc>
          <w:tcPr>
            <w:tcW w:w="1651" w:type="dxa"/>
            <w:tcBorders>
              <w:top w:val="nil"/>
              <w:left w:val="nil"/>
              <w:bottom w:val="single" w:sz="8" w:space="0" w:color="auto"/>
              <w:right w:val="single" w:sz="8" w:space="0" w:color="auto"/>
            </w:tcBorders>
            <w:shd w:val="clear" w:color="auto" w:fill="auto"/>
            <w:vAlign w:val="bottom"/>
          </w:tcPr>
          <w:p w:rsidR="00680BF7" w:rsidRPr="00680BF7" w:rsidRDefault="00680BF7" w:rsidP="00680BF7">
            <w:pPr>
              <w:jc w:val="center"/>
              <w:rPr>
                <w:rFonts w:ascii="Times New Roman" w:hAnsi="Times New Roman"/>
                <w:b/>
                <w:color w:val="000000"/>
                <w:sz w:val="22"/>
                <w:szCs w:val="22"/>
              </w:rPr>
            </w:pPr>
            <w:r w:rsidRPr="00680BF7">
              <w:rPr>
                <w:rFonts w:ascii="Times New Roman" w:hAnsi="Times New Roman"/>
                <w:b/>
                <w:color w:val="000000"/>
                <w:sz w:val="22"/>
                <w:szCs w:val="22"/>
              </w:rPr>
              <w:t>1069</w:t>
            </w:r>
          </w:p>
        </w:tc>
        <w:tc>
          <w:tcPr>
            <w:tcW w:w="1390" w:type="dxa"/>
            <w:tcBorders>
              <w:top w:val="nil"/>
              <w:left w:val="nil"/>
              <w:bottom w:val="single" w:sz="8" w:space="0" w:color="auto"/>
              <w:right w:val="single" w:sz="8" w:space="0" w:color="auto"/>
            </w:tcBorders>
            <w:shd w:val="clear" w:color="auto" w:fill="auto"/>
            <w:vAlign w:val="bottom"/>
          </w:tcPr>
          <w:p w:rsidR="00680BF7" w:rsidRPr="00680BF7" w:rsidRDefault="00680BF7" w:rsidP="00680BF7">
            <w:pPr>
              <w:jc w:val="center"/>
              <w:rPr>
                <w:rFonts w:ascii="Times New Roman" w:hAnsi="Times New Roman"/>
                <w:b/>
                <w:color w:val="000000"/>
                <w:sz w:val="22"/>
                <w:szCs w:val="22"/>
              </w:rPr>
            </w:pPr>
            <w:r w:rsidRPr="00680BF7">
              <w:rPr>
                <w:rFonts w:ascii="Times New Roman" w:hAnsi="Times New Roman"/>
                <w:b/>
                <w:color w:val="000000"/>
                <w:sz w:val="22"/>
                <w:szCs w:val="22"/>
              </w:rPr>
              <w:t>23498886,9</w:t>
            </w:r>
          </w:p>
        </w:tc>
      </w:tr>
    </w:tbl>
    <w:p w:rsidR="00BC30DE" w:rsidRPr="00BC30DE" w:rsidRDefault="00BC30DE" w:rsidP="00BC30DE">
      <w:pPr>
        <w:overflowPunct/>
        <w:autoSpaceDE/>
        <w:adjustRightInd/>
        <w:ind w:firstLine="567"/>
        <w:jc w:val="both"/>
        <w:rPr>
          <w:rFonts w:ascii="Times New Roman" w:hAnsi="Times New Roman"/>
          <w:sz w:val="22"/>
          <w:szCs w:val="22"/>
          <w:lang w:val="bg-BG"/>
        </w:rPr>
      </w:pPr>
    </w:p>
    <w:p w:rsidR="00766860" w:rsidRPr="008277CD" w:rsidRDefault="00B843B8" w:rsidP="004C3A76">
      <w:pPr>
        <w:pStyle w:val="af"/>
        <w:jc w:val="both"/>
        <w:rPr>
          <w:rFonts w:eastAsia="Times New Roman"/>
          <w:b/>
          <w:sz w:val="22"/>
          <w:szCs w:val="22"/>
          <w:lang w:val="bg-BG" w:eastAsia="bg-BG"/>
        </w:rPr>
      </w:pPr>
      <w:r w:rsidRPr="00B61118">
        <w:rPr>
          <w:b/>
          <w:sz w:val="22"/>
          <w:szCs w:val="22"/>
        </w:rPr>
        <w:t>X</w:t>
      </w:r>
      <w:r w:rsidR="002636ED">
        <w:rPr>
          <w:b/>
          <w:sz w:val="22"/>
          <w:szCs w:val="22"/>
        </w:rPr>
        <w:t>I</w:t>
      </w:r>
      <w:r w:rsidR="00CB4468">
        <w:rPr>
          <w:b/>
          <w:sz w:val="22"/>
          <w:szCs w:val="22"/>
        </w:rPr>
        <w:t>I</w:t>
      </w:r>
      <w:r w:rsidRPr="00B61118">
        <w:rPr>
          <w:b/>
          <w:sz w:val="22"/>
          <w:szCs w:val="22"/>
          <w:lang w:val="ru-RU"/>
        </w:rPr>
        <w:t xml:space="preserve">. </w:t>
      </w:r>
      <w:r w:rsidR="008277CD" w:rsidRPr="008277CD">
        <w:rPr>
          <w:b/>
          <w:sz w:val="22"/>
          <w:szCs w:val="22"/>
          <w:lang w:val="bg-BG"/>
        </w:rPr>
        <w:t xml:space="preserve">Държавна помощ за </w:t>
      </w:r>
      <w:r w:rsidR="008277CD" w:rsidRPr="008277CD">
        <w:rPr>
          <w:rFonts w:eastAsia="Times New Roman"/>
          <w:b/>
          <w:sz w:val="22"/>
          <w:szCs w:val="22"/>
          <w:lang w:val="bg-BG" w:eastAsia="bg-BG"/>
        </w:rPr>
        <w:t xml:space="preserve">подпомагане по подмярка </w:t>
      </w:r>
      <w:r w:rsidR="002636ED" w:rsidRPr="008277CD">
        <w:rPr>
          <w:rFonts w:eastAsia="Times New Roman"/>
          <w:b/>
          <w:sz w:val="22"/>
          <w:szCs w:val="22"/>
          <w:lang w:val="bg-BG" w:eastAsia="bg-BG"/>
        </w:rPr>
        <w:t>21.1 "</w:t>
      </w:r>
      <w:r w:rsidR="008277CD">
        <w:rPr>
          <w:rFonts w:eastAsia="Times New Roman"/>
          <w:b/>
          <w:sz w:val="22"/>
          <w:szCs w:val="22"/>
          <w:lang w:val="bg-BG" w:eastAsia="bg-BG"/>
        </w:rPr>
        <w:t>И</w:t>
      </w:r>
      <w:r w:rsidR="008277CD" w:rsidRPr="008277CD">
        <w:rPr>
          <w:rFonts w:eastAsia="Times New Roman"/>
          <w:b/>
          <w:sz w:val="22"/>
          <w:szCs w:val="22"/>
          <w:lang w:val="bg-BG" w:eastAsia="bg-BG"/>
        </w:rPr>
        <w:t xml:space="preserve">звънредно временно подпомагане за земеделските стопани </w:t>
      </w:r>
      <w:r w:rsidR="002636ED" w:rsidRPr="008277CD">
        <w:rPr>
          <w:rFonts w:eastAsia="Times New Roman"/>
          <w:b/>
          <w:sz w:val="22"/>
          <w:szCs w:val="22"/>
          <w:lang w:val="bg-BG" w:eastAsia="bg-BG"/>
        </w:rPr>
        <w:t xml:space="preserve">COVID 1 ОТ </w:t>
      </w:r>
      <w:r w:rsidR="008277CD" w:rsidRPr="008277CD">
        <w:rPr>
          <w:rFonts w:eastAsia="Times New Roman"/>
          <w:b/>
          <w:sz w:val="22"/>
          <w:szCs w:val="22"/>
          <w:lang w:val="bg-BG" w:eastAsia="bg-BG"/>
        </w:rPr>
        <w:t>мярка</w:t>
      </w:r>
      <w:r w:rsidR="002636ED" w:rsidRPr="008277CD">
        <w:rPr>
          <w:rFonts w:eastAsia="Times New Roman"/>
          <w:b/>
          <w:sz w:val="22"/>
          <w:szCs w:val="22"/>
          <w:lang w:val="bg-BG" w:eastAsia="bg-BG"/>
        </w:rPr>
        <w:t xml:space="preserve"> 21 „</w:t>
      </w:r>
      <w:r w:rsidR="008277CD">
        <w:rPr>
          <w:rFonts w:eastAsia="Times New Roman"/>
          <w:b/>
          <w:sz w:val="22"/>
          <w:szCs w:val="22"/>
          <w:lang w:val="bg-BG" w:eastAsia="bg-BG"/>
        </w:rPr>
        <w:t>И</w:t>
      </w:r>
      <w:r w:rsidR="008277CD" w:rsidRPr="008277CD">
        <w:rPr>
          <w:rFonts w:eastAsia="Times New Roman"/>
          <w:b/>
          <w:sz w:val="22"/>
          <w:szCs w:val="22"/>
          <w:lang w:val="bg-BG" w:eastAsia="bg-BG"/>
        </w:rPr>
        <w:t xml:space="preserve">звънредно временно подпомагане за земеделските стопани и малки и средни предприятия, които са особено засегнати от кризата, предизвикана от </w:t>
      </w:r>
      <w:r w:rsidR="002636ED" w:rsidRPr="008277CD">
        <w:rPr>
          <w:rFonts w:eastAsia="Times New Roman"/>
          <w:b/>
          <w:sz w:val="22"/>
          <w:szCs w:val="22"/>
          <w:lang w:val="bg-BG" w:eastAsia="bg-BG"/>
        </w:rPr>
        <w:t xml:space="preserve">COVID-19“ </w:t>
      </w:r>
      <w:r w:rsidR="008277CD" w:rsidRPr="008277CD">
        <w:rPr>
          <w:rFonts w:eastAsia="Times New Roman"/>
          <w:b/>
          <w:sz w:val="22"/>
          <w:szCs w:val="22"/>
          <w:lang w:val="bg-BG" w:eastAsia="bg-BG"/>
        </w:rPr>
        <w:t>от</w:t>
      </w:r>
      <w:r w:rsidR="002636ED" w:rsidRPr="008277CD">
        <w:rPr>
          <w:rFonts w:eastAsia="Times New Roman"/>
          <w:b/>
          <w:sz w:val="22"/>
          <w:szCs w:val="22"/>
          <w:lang w:val="bg-BG" w:eastAsia="bg-BG"/>
        </w:rPr>
        <w:t xml:space="preserve"> ПРСР 2014-2020 Г.</w:t>
      </w:r>
      <w:r w:rsidR="00766860" w:rsidRPr="008277CD">
        <w:rPr>
          <w:rFonts w:eastAsia="Times New Roman"/>
          <w:b/>
          <w:sz w:val="22"/>
          <w:szCs w:val="22"/>
          <w:lang w:val="bg-BG" w:eastAsia="bg-BG"/>
        </w:rPr>
        <w:t xml:space="preserve"> </w:t>
      </w:r>
      <w:r w:rsidR="008277CD" w:rsidRPr="008277CD">
        <w:rPr>
          <w:rFonts w:eastAsia="Times New Roman"/>
          <w:b/>
          <w:sz w:val="22"/>
          <w:szCs w:val="22"/>
          <w:lang w:val="bg-BG" w:eastAsia="bg-BG"/>
        </w:rPr>
        <w:t xml:space="preserve">и </w:t>
      </w:r>
      <w:r w:rsidR="00766860" w:rsidRPr="008277CD">
        <w:rPr>
          <w:b/>
          <w:sz w:val="22"/>
          <w:szCs w:val="22"/>
        </w:rPr>
        <w:t>„</w:t>
      </w:r>
      <w:r w:rsidR="008277CD">
        <w:rPr>
          <w:b/>
          <w:sz w:val="22"/>
          <w:szCs w:val="22"/>
          <w:lang w:val="bg-BG"/>
        </w:rPr>
        <w:t>П</w:t>
      </w:r>
      <w:r w:rsidR="008277CD" w:rsidRPr="008277CD">
        <w:rPr>
          <w:b/>
          <w:sz w:val="22"/>
          <w:szCs w:val="22"/>
        </w:rPr>
        <w:t xml:space="preserve">омощ в подкрепа на ликвидността на земеделски стопани за преодоляване на негативното икономическо въздействие на </w:t>
      </w:r>
      <w:r w:rsidR="00766860" w:rsidRPr="008277CD">
        <w:rPr>
          <w:b/>
          <w:sz w:val="22"/>
          <w:szCs w:val="22"/>
        </w:rPr>
        <w:t>COVID-19</w:t>
      </w:r>
    </w:p>
    <w:p w:rsidR="00766860" w:rsidRPr="00C65823" w:rsidRDefault="002636ED" w:rsidP="00C65823">
      <w:pPr>
        <w:pStyle w:val="af"/>
        <w:spacing w:before="0" w:beforeAutospacing="0" w:after="0" w:afterAutospacing="0"/>
        <w:ind w:firstLine="720"/>
        <w:jc w:val="both"/>
        <w:rPr>
          <w:sz w:val="22"/>
          <w:szCs w:val="22"/>
        </w:rPr>
      </w:pPr>
      <w:r w:rsidRPr="00C65823">
        <w:rPr>
          <w:sz w:val="22"/>
          <w:szCs w:val="22"/>
          <w:lang w:val="bg-BG" w:eastAsia="bg-BG"/>
        </w:rPr>
        <w:t xml:space="preserve">Приемът по подмярка COVID 1 се обявява със Заповед №03-РД/1407 от 7 май 2021 г. на изпълнителния директор на ДФЗ – РА. Заявленията за подпомагане се приемаха в общинските служби по земеделие в периода от </w:t>
      </w:r>
      <w:r w:rsidRPr="00C65823">
        <w:rPr>
          <w:rFonts w:eastAsia="Times New Roman"/>
          <w:sz w:val="22"/>
          <w:szCs w:val="22"/>
          <w:lang w:val="bg-BG" w:eastAsia="bg-BG"/>
        </w:rPr>
        <w:t xml:space="preserve"> 17 май до 4 юни 2021 г. </w:t>
      </w:r>
    </w:p>
    <w:p w:rsidR="00766860" w:rsidRPr="00C65823" w:rsidRDefault="00D06148" w:rsidP="00C65823">
      <w:pPr>
        <w:pStyle w:val="af"/>
        <w:spacing w:before="0" w:beforeAutospacing="0" w:after="0" w:afterAutospacing="0"/>
        <w:ind w:firstLine="720"/>
        <w:jc w:val="both"/>
        <w:rPr>
          <w:sz w:val="22"/>
          <w:szCs w:val="22"/>
        </w:rPr>
      </w:pPr>
      <w:r w:rsidRPr="00C65823">
        <w:rPr>
          <w:sz w:val="22"/>
          <w:szCs w:val="22"/>
          <w:lang w:val="bg-BG"/>
        </w:rPr>
        <w:t>На</w:t>
      </w:r>
      <w:r w:rsidRPr="00C65823">
        <w:rPr>
          <w:sz w:val="22"/>
          <w:szCs w:val="22"/>
        </w:rPr>
        <w:t xml:space="preserve"> </w:t>
      </w:r>
      <w:r w:rsidRPr="00C65823">
        <w:rPr>
          <w:rStyle w:val="af5"/>
          <w:b w:val="0"/>
          <w:sz w:val="22"/>
          <w:szCs w:val="22"/>
        </w:rPr>
        <w:t>8 ноември до 26 ноември 2021 г.</w:t>
      </w:r>
      <w:r w:rsidRPr="00C65823">
        <w:rPr>
          <w:sz w:val="22"/>
          <w:szCs w:val="22"/>
        </w:rPr>
        <w:t xml:space="preserve"> стартира прием на заявления за подпомагане по схема „Помощ в подкрепа на ликвидността на земеделски стопани за преодоляване на негативното икономическо въздействие на Covid-19“ </w:t>
      </w:r>
      <w:r w:rsidRPr="00C65823">
        <w:rPr>
          <w:sz w:val="22"/>
          <w:szCs w:val="22"/>
          <w:lang w:val="bg-BG"/>
        </w:rPr>
        <w:t xml:space="preserve">- </w:t>
      </w:r>
      <w:r w:rsidR="00766860" w:rsidRPr="00C65823">
        <w:rPr>
          <w:sz w:val="22"/>
          <w:szCs w:val="22"/>
        </w:rPr>
        <w:t>земеделските стопани, които отглеждат едри и дребни преживни животни, пчеларите и производителите на плодове и зеленчуци</w:t>
      </w:r>
      <w:r w:rsidR="00601CDB">
        <w:rPr>
          <w:sz w:val="22"/>
          <w:szCs w:val="22"/>
          <w:lang w:val="bg-BG"/>
        </w:rPr>
        <w:t>.</w:t>
      </w:r>
      <w:r w:rsidR="00766860" w:rsidRPr="00C65823">
        <w:rPr>
          <w:sz w:val="22"/>
          <w:szCs w:val="22"/>
        </w:rPr>
        <w:t xml:space="preserve"> </w:t>
      </w:r>
    </w:p>
    <w:p w:rsidR="00C65823" w:rsidRDefault="00C65823" w:rsidP="002636ED">
      <w:pPr>
        <w:overflowPunct/>
        <w:autoSpaceDE/>
        <w:adjustRightInd/>
        <w:ind w:firstLine="567"/>
        <w:jc w:val="both"/>
        <w:rPr>
          <w:rFonts w:ascii="Times New Roman" w:eastAsia="Calibri" w:hAnsi="Times New Roman"/>
          <w:b/>
          <w:sz w:val="22"/>
          <w:szCs w:val="22"/>
          <w:u w:val="single"/>
          <w:lang w:val="bg-BG"/>
        </w:rPr>
      </w:pPr>
    </w:p>
    <w:p w:rsidR="002636ED" w:rsidRDefault="002636ED" w:rsidP="002636ED">
      <w:pPr>
        <w:overflowPunct/>
        <w:autoSpaceDE/>
        <w:adjustRightInd/>
        <w:ind w:firstLine="567"/>
        <w:jc w:val="both"/>
        <w:rPr>
          <w:rFonts w:ascii="Times New Roman" w:eastAsia="Calibri" w:hAnsi="Times New Roman"/>
          <w:b/>
          <w:sz w:val="22"/>
          <w:szCs w:val="22"/>
          <w:u w:val="single"/>
          <w:lang w:val="bg-BG"/>
        </w:rPr>
      </w:pPr>
      <w:r>
        <w:rPr>
          <w:rFonts w:ascii="Times New Roman" w:eastAsia="Calibri" w:hAnsi="Times New Roman"/>
          <w:b/>
          <w:sz w:val="22"/>
          <w:szCs w:val="22"/>
          <w:u w:val="single"/>
          <w:lang w:val="bg-BG"/>
        </w:rPr>
        <w:t xml:space="preserve">За ОСЗ Тервел: </w:t>
      </w:r>
    </w:p>
    <w:p w:rsidR="00D06148" w:rsidRPr="00D06148" w:rsidRDefault="002636ED" w:rsidP="002636ED">
      <w:pPr>
        <w:overflowPunct/>
        <w:autoSpaceDE/>
        <w:adjustRightInd/>
        <w:ind w:firstLine="567"/>
        <w:jc w:val="both"/>
        <w:rPr>
          <w:rFonts w:ascii="Times New Roman" w:hAnsi="Times New Roman"/>
          <w:bCs/>
          <w:sz w:val="22"/>
          <w:szCs w:val="22"/>
          <w:lang w:val="bg-BG"/>
        </w:rPr>
      </w:pPr>
      <w:r>
        <w:rPr>
          <w:rFonts w:ascii="Times New Roman" w:hAnsi="Times New Roman"/>
          <w:bCs/>
          <w:sz w:val="22"/>
          <w:szCs w:val="22"/>
          <w:lang w:val="bg-BG"/>
        </w:rPr>
        <w:t>През 2021</w:t>
      </w:r>
      <w:r w:rsidRPr="00BC30DE">
        <w:rPr>
          <w:rFonts w:ascii="Times New Roman" w:hAnsi="Times New Roman"/>
          <w:bCs/>
          <w:sz w:val="22"/>
          <w:szCs w:val="22"/>
          <w:lang w:val="bg-BG"/>
        </w:rPr>
        <w:t xml:space="preserve"> г</w:t>
      </w:r>
      <w:r>
        <w:rPr>
          <w:rFonts w:ascii="Times New Roman" w:hAnsi="Times New Roman"/>
          <w:bCs/>
          <w:sz w:val="22"/>
          <w:szCs w:val="22"/>
          <w:lang w:val="bg-BG"/>
        </w:rPr>
        <w:t xml:space="preserve"> са приети и </w:t>
      </w:r>
      <w:r w:rsidRPr="00D06148">
        <w:rPr>
          <w:rFonts w:ascii="Times New Roman" w:hAnsi="Times New Roman"/>
          <w:bCs/>
          <w:sz w:val="22"/>
          <w:szCs w:val="22"/>
          <w:lang w:val="bg-BG"/>
        </w:rPr>
        <w:t>обработени 8 бр. заявления от физически и юридически лица по мярка „Извънредно временно п</w:t>
      </w:r>
      <w:r w:rsidR="00D06148" w:rsidRPr="00D06148">
        <w:rPr>
          <w:rFonts w:ascii="Times New Roman" w:hAnsi="Times New Roman"/>
          <w:bCs/>
          <w:sz w:val="22"/>
          <w:szCs w:val="22"/>
          <w:lang w:val="bg-BG"/>
        </w:rPr>
        <w:t xml:space="preserve">одпомагане на ЗС“ за „COVID-1“ и </w:t>
      </w:r>
      <w:r w:rsidRPr="00D06148">
        <w:rPr>
          <w:rFonts w:ascii="Times New Roman" w:hAnsi="Times New Roman"/>
          <w:bCs/>
          <w:sz w:val="22"/>
          <w:szCs w:val="22"/>
          <w:lang w:val="bg-BG"/>
        </w:rPr>
        <w:t>158</w:t>
      </w:r>
      <w:r w:rsidR="00D06148" w:rsidRPr="00D06148">
        <w:rPr>
          <w:rFonts w:ascii="Times New Roman" w:hAnsi="Times New Roman"/>
          <w:bCs/>
          <w:sz w:val="22"/>
          <w:szCs w:val="22"/>
          <w:lang w:val="bg-BG"/>
        </w:rPr>
        <w:t xml:space="preserve"> </w:t>
      </w:r>
      <w:r w:rsidRPr="00D06148">
        <w:rPr>
          <w:rFonts w:ascii="Times New Roman" w:hAnsi="Times New Roman"/>
          <w:bCs/>
          <w:sz w:val="22"/>
          <w:szCs w:val="22"/>
          <w:lang w:val="bg-BG"/>
        </w:rPr>
        <w:t>бр. заявления за</w:t>
      </w:r>
      <w:r w:rsidR="00766860" w:rsidRPr="00D06148">
        <w:rPr>
          <w:rFonts w:ascii="Times New Roman" w:hAnsi="Times New Roman"/>
          <w:bCs/>
          <w:sz w:val="22"/>
          <w:szCs w:val="22"/>
          <w:lang w:val="bg-BG"/>
        </w:rPr>
        <w:t xml:space="preserve"> </w:t>
      </w:r>
      <w:r w:rsidRPr="00D06148">
        <w:rPr>
          <w:rFonts w:ascii="Times New Roman" w:hAnsi="Times New Roman"/>
          <w:bCs/>
          <w:sz w:val="22"/>
          <w:szCs w:val="22"/>
          <w:lang w:val="bg-BG"/>
        </w:rPr>
        <w:t>“</w:t>
      </w:r>
      <w:r w:rsidR="00D06148" w:rsidRPr="00D06148">
        <w:rPr>
          <w:rFonts w:ascii="Times New Roman" w:hAnsi="Times New Roman"/>
          <w:bCs/>
          <w:sz w:val="22"/>
          <w:szCs w:val="22"/>
          <w:lang w:val="bg-BG"/>
        </w:rPr>
        <w:t>П</w:t>
      </w:r>
      <w:r w:rsidRPr="00D06148">
        <w:rPr>
          <w:rFonts w:ascii="Times New Roman" w:hAnsi="Times New Roman"/>
          <w:bCs/>
          <w:sz w:val="22"/>
          <w:szCs w:val="22"/>
          <w:lang w:val="bg-BG"/>
        </w:rPr>
        <w:t>омощ в подкрепа на ликвидността на земеделски стопани за преодоляване на негативното икономическ</w:t>
      </w:r>
      <w:r w:rsidR="00766860" w:rsidRPr="00D06148">
        <w:rPr>
          <w:rFonts w:ascii="Times New Roman" w:hAnsi="Times New Roman"/>
          <w:bCs/>
          <w:sz w:val="22"/>
          <w:szCs w:val="22"/>
          <w:lang w:val="bg-BG"/>
        </w:rPr>
        <w:t>о</w:t>
      </w:r>
      <w:r w:rsidRPr="00D06148">
        <w:rPr>
          <w:rFonts w:ascii="Times New Roman" w:hAnsi="Times New Roman"/>
          <w:bCs/>
          <w:sz w:val="22"/>
          <w:szCs w:val="22"/>
          <w:lang w:val="bg-BG"/>
        </w:rPr>
        <w:t xml:space="preserve"> въздействие на „COVID-19“.</w:t>
      </w:r>
      <w:r w:rsidR="00766860" w:rsidRPr="00D06148">
        <w:rPr>
          <w:rFonts w:ascii="Times New Roman" w:hAnsi="Times New Roman"/>
          <w:bCs/>
          <w:sz w:val="22"/>
          <w:szCs w:val="22"/>
          <w:lang w:val="bg-BG"/>
        </w:rPr>
        <w:t xml:space="preserve"> </w:t>
      </w:r>
    </w:p>
    <w:p w:rsidR="002636ED" w:rsidRPr="00D06148" w:rsidRDefault="002636ED" w:rsidP="002636ED">
      <w:pPr>
        <w:overflowPunct/>
        <w:autoSpaceDE/>
        <w:adjustRightInd/>
        <w:ind w:firstLine="567"/>
        <w:jc w:val="both"/>
        <w:rPr>
          <w:rFonts w:ascii="Times New Roman" w:eastAsia="Calibri" w:hAnsi="Times New Roman"/>
          <w:b/>
          <w:sz w:val="22"/>
          <w:szCs w:val="22"/>
          <w:u w:val="single"/>
          <w:lang w:val="bg-BG"/>
        </w:rPr>
      </w:pPr>
      <w:r w:rsidRPr="00D06148">
        <w:rPr>
          <w:rFonts w:ascii="Times New Roman" w:hAnsi="Times New Roman"/>
          <w:bCs/>
          <w:sz w:val="22"/>
          <w:szCs w:val="22"/>
          <w:lang w:val="bg-BG"/>
        </w:rPr>
        <w:t>В ОС по земеделие Тервел са приети 4 бр. заявления за пропаднали площи засяти с пшиница, в следствие на измръзване,</w:t>
      </w:r>
      <w:r w:rsidR="00D06148" w:rsidRPr="00D06148">
        <w:rPr>
          <w:rFonts w:ascii="Times New Roman" w:hAnsi="Times New Roman"/>
          <w:bCs/>
          <w:sz w:val="22"/>
          <w:szCs w:val="22"/>
          <w:lang w:val="bg-BG"/>
        </w:rPr>
        <w:t xml:space="preserve"> </w:t>
      </w:r>
      <w:r w:rsidRPr="00D06148">
        <w:rPr>
          <w:rFonts w:ascii="Times New Roman" w:hAnsi="Times New Roman"/>
          <w:bCs/>
          <w:sz w:val="22"/>
          <w:szCs w:val="22"/>
          <w:lang w:val="bg-BG"/>
        </w:rPr>
        <w:t>съставени са 4 бр. протоколи за щета под  100% за площ от 196,15ха. За трайни насаждения кайсии с  щета в следствие на  осланяване   на площ от 95,019 ха  е подадено едно заявление,</w:t>
      </w:r>
      <w:r w:rsidR="00D06148" w:rsidRPr="00D06148">
        <w:rPr>
          <w:rFonts w:ascii="Times New Roman" w:hAnsi="Times New Roman"/>
          <w:bCs/>
          <w:sz w:val="22"/>
          <w:szCs w:val="22"/>
          <w:lang w:val="bg-BG"/>
        </w:rPr>
        <w:t xml:space="preserve"> </w:t>
      </w:r>
      <w:r w:rsidRPr="00D06148">
        <w:rPr>
          <w:rFonts w:ascii="Times New Roman" w:hAnsi="Times New Roman"/>
          <w:bCs/>
          <w:sz w:val="22"/>
          <w:szCs w:val="22"/>
          <w:lang w:val="bg-BG"/>
        </w:rPr>
        <w:t xml:space="preserve">съставен </w:t>
      </w:r>
      <w:r w:rsidR="00D06148" w:rsidRPr="00D06148">
        <w:rPr>
          <w:rFonts w:ascii="Times New Roman" w:hAnsi="Times New Roman"/>
          <w:bCs/>
          <w:sz w:val="22"/>
          <w:szCs w:val="22"/>
          <w:lang w:val="bg-BG"/>
        </w:rPr>
        <w:t xml:space="preserve">е </w:t>
      </w:r>
      <w:r w:rsidRPr="00D06148">
        <w:rPr>
          <w:rFonts w:ascii="Times New Roman" w:hAnsi="Times New Roman"/>
          <w:bCs/>
          <w:sz w:val="22"/>
          <w:szCs w:val="22"/>
          <w:lang w:val="bg-BG"/>
        </w:rPr>
        <w:t>един протокол за щета под 100% .За пропадналав следствие на наводнение култура слънчоглед е подадено 1 бр. заявление,</w:t>
      </w:r>
      <w:r w:rsidR="00D06148" w:rsidRPr="00D06148">
        <w:rPr>
          <w:rFonts w:ascii="Times New Roman" w:hAnsi="Times New Roman"/>
          <w:bCs/>
          <w:sz w:val="22"/>
          <w:szCs w:val="22"/>
          <w:lang w:val="bg-BG"/>
        </w:rPr>
        <w:t xml:space="preserve"> </w:t>
      </w:r>
      <w:r w:rsidRPr="00D06148">
        <w:rPr>
          <w:rFonts w:ascii="Times New Roman" w:hAnsi="Times New Roman"/>
          <w:bCs/>
          <w:sz w:val="22"/>
          <w:szCs w:val="22"/>
          <w:lang w:val="bg-BG"/>
        </w:rPr>
        <w:t>съставен</w:t>
      </w:r>
      <w:r w:rsidR="00D06148" w:rsidRPr="00D06148">
        <w:rPr>
          <w:rFonts w:ascii="Times New Roman" w:hAnsi="Times New Roman"/>
          <w:bCs/>
          <w:sz w:val="22"/>
          <w:szCs w:val="22"/>
          <w:lang w:val="bg-BG"/>
        </w:rPr>
        <w:t xml:space="preserve"> е</w:t>
      </w:r>
      <w:r w:rsidRPr="00D06148">
        <w:rPr>
          <w:rFonts w:ascii="Times New Roman" w:hAnsi="Times New Roman"/>
          <w:bCs/>
          <w:sz w:val="22"/>
          <w:szCs w:val="22"/>
          <w:lang w:val="bg-BG"/>
        </w:rPr>
        <w:t xml:space="preserve"> 1бр. протокол за 7,96</w:t>
      </w:r>
      <w:r w:rsidR="00D06148" w:rsidRPr="00D06148">
        <w:rPr>
          <w:rFonts w:ascii="Times New Roman" w:hAnsi="Times New Roman"/>
          <w:bCs/>
          <w:sz w:val="22"/>
          <w:szCs w:val="22"/>
          <w:lang w:val="bg-BG"/>
        </w:rPr>
        <w:t xml:space="preserve"> </w:t>
      </w:r>
      <w:r w:rsidRPr="00D06148">
        <w:rPr>
          <w:rFonts w:ascii="Times New Roman" w:hAnsi="Times New Roman"/>
          <w:bCs/>
          <w:sz w:val="22"/>
          <w:szCs w:val="22"/>
          <w:lang w:val="bg-BG"/>
        </w:rPr>
        <w:t>ха</w:t>
      </w:r>
      <w:r w:rsidR="00D06148" w:rsidRPr="00D06148">
        <w:rPr>
          <w:rFonts w:ascii="Times New Roman" w:hAnsi="Times New Roman"/>
          <w:bCs/>
          <w:sz w:val="22"/>
          <w:szCs w:val="22"/>
          <w:lang w:val="bg-BG"/>
        </w:rPr>
        <w:t xml:space="preserve"> </w:t>
      </w:r>
      <w:r w:rsidRPr="00D06148">
        <w:rPr>
          <w:rFonts w:ascii="Times New Roman" w:hAnsi="Times New Roman"/>
          <w:bCs/>
          <w:sz w:val="22"/>
          <w:szCs w:val="22"/>
          <w:lang w:val="bg-BG"/>
        </w:rPr>
        <w:t>за щета  под 100%.</w:t>
      </w:r>
      <w:r w:rsidR="00D06148" w:rsidRPr="00D06148">
        <w:rPr>
          <w:rFonts w:ascii="Times New Roman" w:hAnsi="Times New Roman"/>
          <w:bCs/>
          <w:sz w:val="22"/>
          <w:szCs w:val="22"/>
          <w:lang w:val="bg-BG"/>
        </w:rPr>
        <w:t xml:space="preserve"> </w:t>
      </w:r>
      <w:r w:rsidRPr="00D06148">
        <w:rPr>
          <w:rFonts w:ascii="Times New Roman" w:hAnsi="Times New Roman"/>
          <w:bCs/>
          <w:sz w:val="22"/>
          <w:szCs w:val="22"/>
          <w:lang w:val="bg-BG"/>
        </w:rPr>
        <w:t xml:space="preserve">Подадени </w:t>
      </w:r>
      <w:r w:rsidR="00D06148" w:rsidRPr="00D06148">
        <w:rPr>
          <w:rFonts w:ascii="Times New Roman" w:hAnsi="Times New Roman"/>
          <w:bCs/>
          <w:sz w:val="22"/>
          <w:szCs w:val="22"/>
          <w:lang w:val="bg-BG"/>
        </w:rPr>
        <w:t xml:space="preserve">са </w:t>
      </w:r>
      <w:r w:rsidRPr="00D06148">
        <w:rPr>
          <w:rFonts w:ascii="Times New Roman" w:hAnsi="Times New Roman"/>
          <w:bCs/>
          <w:sz w:val="22"/>
          <w:szCs w:val="22"/>
          <w:lang w:val="bg-BG"/>
        </w:rPr>
        <w:t>8 бр.</w:t>
      </w:r>
      <w:r w:rsidR="00D06148" w:rsidRPr="00D06148">
        <w:rPr>
          <w:rFonts w:ascii="Times New Roman" w:hAnsi="Times New Roman"/>
          <w:bCs/>
          <w:sz w:val="22"/>
          <w:szCs w:val="22"/>
          <w:lang w:val="bg-BG"/>
        </w:rPr>
        <w:t xml:space="preserve"> </w:t>
      </w:r>
      <w:r w:rsidRPr="00D06148">
        <w:rPr>
          <w:rFonts w:ascii="Times New Roman" w:hAnsi="Times New Roman"/>
          <w:bCs/>
          <w:sz w:val="22"/>
          <w:szCs w:val="22"/>
          <w:lang w:val="bg-BG"/>
        </w:rPr>
        <w:t>заявления за пропаднали площи със слънчоглед вследствие на буря,</w:t>
      </w:r>
      <w:r w:rsidR="00D06148" w:rsidRPr="00D06148">
        <w:rPr>
          <w:rFonts w:ascii="Times New Roman" w:hAnsi="Times New Roman"/>
          <w:bCs/>
          <w:sz w:val="22"/>
          <w:szCs w:val="22"/>
          <w:lang w:val="bg-BG"/>
        </w:rPr>
        <w:t xml:space="preserve"> </w:t>
      </w:r>
      <w:r w:rsidRPr="00D06148">
        <w:rPr>
          <w:rFonts w:ascii="Times New Roman" w:hAnsi="Times New Roman"/>
          <w:bCs/>
          <w:sz w:val="22"/>
          <w:szCs w:val="22"/>
          <w:lang w:val="bg-BG"/>
        </w:rPr>
        <w:t>съставени са 9бр. протоколи от които 4 бр. са за 100% щета за площ от 9,17</w:t>
      </w:r>
      <w:r w:rsidR="00D06148" w:rsidRPr="00D06148">
        <w:rPr>
          <w:rFonts w:ascii="Times New Roman" w:hAnsi="Times New Roman"/>
          <w:bCs/>
          <w:sz w:val="22"/>
          <w:szCs w:val="22"/>
          <w:lang w:val="bg-BG"/>
        </w:rPr>
        <w:t xml:space="preserve"> </w:t>
      </w:r>
      <w:r w:rsidRPr="00D06148">
        <w:rPr>
          <w:rFonts w:ascii="Times New Roman" w:hAnsi="Times New Roman"/>
          <w:bCs/>
          <w:sz w:val="22"/>
          <w:szCs w:val="22"/>
          <w:lang w:val="bg-BG"/>
        </w:rPr>
        <w:t>ха и 5 бр.</w:t>
      </w:r>
      <w:r w:rsidR="00D06148" w:rsidRPr="00D06148">
        <w:rPr>
          <w:rFonts w:ascii="Times New Roman" w:hAnsi="Times New Roman"/>
          <w:bCs/>
          <w:sz w:val="22"/>
          <w:szCs w:val="22"/>
          <w:lang w:val="bg-BG"/>
        </w:rPr>
        <w:t xml:space="preserve"> </w:t>
      </w:r>
      <w:r w:rsidRPr="00D06148">
        <w:rPr>
          <w:rFonts w:ascii="Times New Roman" w:hAnsi="Times New Roman"/>
          <w:bCs/>
          <w:sz w:val="22"/>
          <w:szCs w:val="22"/>
          <w:lang w:val="bg-BG"/>
        </w:rPr>
        <w:t>протоколи са за под 100% щета на площ от 15,17ха.</w:t>
      </w:r>
    </w:p>
    <w:p w:rsidR="00A61CDC" w:rsidRPr="00CD3505" w:rsidRDefault="002636ED" w:rsidP="002636ED">
      <w:pPr>
        <w:overflowPunct/>
        <w:autoSpaceDE/>
        <w:adjustRightInd/>
        <w:ind w:firstLine="567"/>
        <w:jc w:val="both"/>
        <w:rPr>
          <w:rFonts w:ascii="Times New Roman" w:eastAsia="Calibri" w:hAnsi="Times New Roman"/>
          <w:b/>
          <w:sz w:val="22"/>
          <w:szCs w:val="22"/>
          <w:u w:val="single"/>
          <w:lang w:val="bg-BG"/>
        </w:rPr>
      </w:pPr>
      <w:r w:rsidRPr="00CD3505">
        <w:rPr>
          <w:rFonts w:ascii="Times New Roman" w:eastAsia="Calibri" w:hAnsi="Times New Roman"/>
          <w:b/>
          <w:sz w:val="22"/>
          <w:szCs w:val="22"/>
          <w:u w:val="single"/>
          <w:lang w:val="bg-BG"/>
        </w:rPr>
        <w:t>За ОСЗ Шабла:</w:t>
      </w:r>
    </w:p>
    <w:p w:rsidR="00A61CDC" w:rsidRPr="00CD3505" w:rsidRDefault="002636ED" w:rsidP="002636ED">
      <w:pPr>
        <w:overflowPunct/>
        <w:autoSpaceDE/>
        <w:adjustRightInd/>
        <w:ind w:firstLine="567"/>
        <w:jc w:val="both"/>
        <w:rPr>
          <w:rFonts w:ascii="Times New Roman" w:hAnsi="Times New Roman"/>
          <w:bCs/>
          <w:sz w:val="22"/>
          <w:szCs w:val="22"/>
          <w:lang w:val="bg-BG"/>
        </w:rPr>
      </w:pPr>
      <w:r w:rsidRPr="00CD3505">
        <w:rPr>
          <w:rFonts w:ascii="Times New Roman" w:hAnsi="Times New Roman"/>
          <w:bCs/>
          <w:sz w:val="22"/>
          <w:szCs w:val="22"/>
          <w:lang w:val="bg-BG"/>
        </w:rPr>
        <w:t>През 2021 г. са приети 39 бр. заявления за мярка „Помощ в подкрепа на ликвидността на земеделски стопани за преодоляване на негативното икономическо въздействие на COVID-19“.</w:t>
      </w:r>
      <w:r w:rsidR="00A61CDC" w:rsidRPr="00CD3505">
        <w:rPr>
          <w:rFonts w:ascii="Times New Roman" w:hAnsi="Times New Roman"/>
          <w:bCs/>
          <w:sz w:val="22"/>
          <w:szCs w:val="22"/>
          <w:lang w:val="bg-BG"/>
        </w:rPr>
        <w:t xml:space="preserve"> </w:t>
      </w:r>
    </w:p>
    <w:p w:rsidR="00A61CDC" w:rsidRPr="00651B7C" w:rsidRDefault="002636ED" w:rsidP="00651B7C">
      <w:pPr>
        <w:overflowPunct/>
        <w:autoSpaceDE/>
        <w:adjustRightInd/>
        <w:ind w:firstLine="567"/>
        <w:jc w:val="both"/>
        <w:rPr>
          <w:rFonts w:ascii="Times New Roman" w:hAnsi="Times New Roman"/>
          <w:bCs/>
          <w:sz w:val="22"/>
          <w:szCs w:val="22"/>
          <w:lang w:val="bg-BG"/>
        </w:rPr>
      </w:pPr>
      <w:r w:rsidRPr="00CD3505">
        <w:rPr>
          <w:rFonts w:ascii="Times New Roman" w:hAnsi="Times New Roman"/>
          <w:bCs/>
          <w:sz w:val="22"/>
          <w:szCs w:val="22"/>
          <w:lang w:val="bg-BG"/>
        </w:rPr>
        <w:lastRenderedPageBreak/>
        <w:t>Има подадени 3 бр. заявления за пропаднали площи под 100 % със слънчоглед за обща площ 319,74 ха</w:t>
      </w:r>
      <w:r w:rsidR="00651B7C">
        <w:rPr>
          <w:rFonts w:ascii="Times New Roman" w:hAnsi="Times New Roman"/>
          <w:bCs/>
          <w:sz w:val="22"/>
          <w:szCs w:val="22"/>
          <w:lang w:val="bg-BG"/>
        </w:rPr>
        <w:t>.</w:t>
      </w:r>
    </w:p>
    <w:p w:rsidR="00A61CDC" w:rsidRPr="00CD3505" w:rsidRDefault="002636ED" w:rsidP="002636ED">
      <w:pPr>
        <w:overflowPunct/>
        <w:autoSpaceDE/>
        <w:adjustRightInd/>
        <w:ind w:firstLine="567"/>
        <w:jc w:val="both"/>
        <w:rPr>
          <w:rFonts w:ascii="Times New Roman" w:eastAsia="Calibri" w:hAnsi="Times New Roman"/>
          <w:b/>
          <w:sz w:val="22"/>
          <w:szCs w:val="22"/>
          <w:lang w:val="bg-BG"/>
        </w:rPr>
      </w:pPr>
      <w:r w:rsidRPr="00CD3505">
        <w:rPr>
          <w:rFonts w:ascii="Times New Roman" w:eastAsia="Calibri" w:hAnsi="Times New Roman"/>
          <w:b/>
          <w:sz w:val="22"/>
          <w:szCs w:val="22"/>
          <w:u w:val="single"/>
          <w:lang w:val="bg-BG"/>
        </w:rPr>
        <w:t>За ОСЗ Ген.Тошево:</w:t>
      </w:r>
      <w:r w:rsidRPr="00CD3505">
        <w:rPr>
          <w:rFonts w:ascii="Times New Roman" w:eastAsia="Calibri" w:hAnsi="Times New Roman"/>
          <w:b/>
          <w:sz w:val="22"/>
          <w:szCs w:val="22"/>
          <w:lang w:val="bg-BG"/>
        </w:rPr>
        <w:t xml:space="preserve"> </w:t>
      </w:r>
    </w:p>
    <w:p w:rsidR="00A61CDC" w:rsidRPr="00CD3505" w:rsidRDefault="002636ED" w:rsidP="002636ED">
      <w:pPr>
        <w:overflowPunct/>
        <w:autoSpaceDE/>
        <w:adjustRightInd/>
        <w:ind w:firstLine="567"/>
        <w:jc w:val="both"/>
        <w:rPr>
          <w:rFonts w:ascii="Times New Roman" w:hAnsi="Times New Roman"/>
          <w:bCs/>
          <w:sz w:val="22"/>
          <w:szCs w:val="22"/>
          <w:lang w:val="bg-BG"/>
        </w:rPr>
      </w:pPr>
      <w:r w:rsidRPr="00CD3505">
        <w:rPr>
          <w:rFonts w:ascii="Times New Roman" w:hAnsi="Times New Roman"/>
          <w:bCs/>
          <w:sz w:val="22"/>
          <w:szCs w:val="22"/>
          <w:lang w:val="bg-BG"/>
        </w:rPr>
        <w:t>През 202</w:t>
      </w:r>
      <w:r w:rsidRPr="00CD3505">
        <w:rPr>
          <w:rFonts w:ascii="Times New Roman" w:hAnsi="Times New Roman"/>
          <w:bCs/>
          <w:sz w:val="22"/>
          <w:szCs w:val="22"/>
        </w:rPr>
        <w:t>1</w:t>
      </w:r>
      <w:r w:rsidRPr="00CD3505">
        <w:rPr>
          <w:rFonts w:ascii="Times New Roman" w:hAnsi="Times New Roman"/>
          <w:bCs/>
          <w:sz w:val="22"/>
          <w:szCs w:val="22"/>
          <w:lang w:val="bg-BG"/>
        </w:rPr>
        <w:t xml:space="preserve"> г. са приети и обработени общо </w:t>
      </w:r>
      <w:r w:rsidRPr="00CD3505">
        <w:rPr>
          <w:rFonts w:ascii="Times New Roman" w:hAnsi="Times New Roman"/>
          <w:bCs/>
          <w:sz w:val="22"/>
          <w:szCs w:val="22"/>
        </w:rPr>
        <w:t>94</w:t>
      </w:r>
      <w:r w:rsidRPr="00CD3505">
        <w:rPr>
          <w:rFonts w:ascii="Times New Roman" w:hAnsi="Times New Roman"/>
          <w:bCs/>
          <w:sz w:val="22"/>
          <w:szCs w:val="22"/>
          <w:lang w:val="bg-BG"/>
        </w:rPr>
        <w:t xml:space="preserve"> бр. заявления от физически и юридически лица по мярка „Извъ</w:t>
      </w:r>
      <w:r w:rsidR="00A61CDC" w:rsidRPr="00CD3505">
        <w:rPr>
          <w:rFonts w:ascii="Times New Roman" w:hAnsi="Times New Roman"/>
          <w:bCs/>
          <w:sz w:val="22"/>
          <w:szCs w:val="22"/>
          <w:lang w:val="bg-BG"/>
        </w:rPr>
        <w:t>нредно временно подпомагане на земеделски стопани</w:t>
      </w:r>
      <w:r w:rsidRPr="00CD3505">
        <w:rPr>
          <w:rFonts w:ascii="Times New Roman" w:hAnsi="Times New Roman"/>
          <w:bCs/>
          <w:sz w:val="22"/>
          <w:szCs w:val="22"/>
          <w:lang w:val="bg-BG"/>
        </w:rPr>
        <w:t xml:space="preserve"> за „COVID</w:t>
      </w:r>
      <w:r w:rsidR="00A61CDC" w:rsidRPr="00CD3505">
        <w:rPr>
          <w:rFonts w:ascii="Times New Roman" w:hAnsi="Times New Roman"/>
          <w:bCs/>
          <w:sz w:val="22"/>
          <w:szCs w:val="22"/>
          <w:lang w:val="bg-BG"/>
        </w:rPr>
        <w:t>-19</w:t>
      </w:r>
      <w:r w:rsidRPr="00CD3505">
        <w:rPr>
          <w:rFonts w:ascii="Times New Roman" w:hAnsi="Times New Roman"/>
          <w:bCs/>
          <w:sz w:val="22"/>
          <w:szCs w:val="22"/>
          <w:lang w:val="bg-BG"/>
        </w:rPr>
        <w:t>“</w:t>
      </w:r>
      <w:r w:rsidR="00A61CDC" w:rsidRPr="00CD3505">
        <w:rPr>
          <w:rFonts w:ascii="Times New Roman" w:hAnsi="Times New Roman"/>
          <w:bCs/>
          <w:sz w:val="22"/>
          <w:szCs w:val="22"/>
          <w:lang w:val="bg-BG"/>
        </w:rPr>
        <w:t xml:space="preserve">. </w:t>
      </w:r>
    </w:p>
    <w:p w:rsidR="00A61CDC" w:rsidRPr="00651B7C" w:rsidRDefault="002636ED" w:rsidP="00651B7C">
      <w:pPr>
        <w:overflowPunct/>
        <w:autoSpaceDE/>
        <w:adjustRightInd/>
        <w:ind w:firstLine="567"/>
        <w:jc w:val="both"/>
        <w:rPr>
          <w:rFonts w:ascii="Times New Roman" w:hAnsi="Times New Roman"/>
          <w:bCs/>
          <w:sz w:val="22"/>
          <w:szCs w:val="22"/>
          <w:lang w:val="bg-BG"/>
        </w:rPr>
      </w:pPr>
      <w:r w:rsidRPr="00CD3505">
        <w:rPr>
          <w:rFonts w:ascii="Times New Roman" w:hAnsi="Times New Roman"/>
          <w:bCs/>
          <w:sz w:val="22"/>
          <w:szCs w:val="22"/>
          <w:lang w:val="bg-BG"/>
        </w:rPr>
        <w:t xml:space="preserve">В ОС по земеделие Генерал Тошево са съставени 12 бр. протоколи за щети от неблагоприятни климатични условия под 100%, разпределени по култури както следва: 198,25 ха-рапица,20,58ха – пшеница, 21,43 ха – царевица за зърно, 32,9ха – маслодаен слънчоглед, 13,3 ха – люцерна, 1,5 ха – тритикале, 15,47 ха – лавандула ,54,87 ха-царевица за силаж. Протоколите за щети за 100% са общо </w:t>
      </w:r>
      <w:r w:rsidRPr="00CD3505">
        <w:rPr>
          <w:rFonts w:ascii="Times New Roman" w:hAnsi="Times New Roman"/>
          <w:bCs/>
          <w:sz w:val="22"/>
          <w:szCs w:val="22"/>
        </w:rPr>
        <w:t>3</w:t>
      </w:r>
      <w:r w:rsidRPr="00CD3505">
        <w:rPr>
          <w:rFonts w:ascii="Times New Roman" w:hAnsi="Times New Roman"/>
          <w:bCs/>
          <w:sz w:val="22"/>
          <w:szCs w:val="22"/>
          <w:lang w:val="bg-BG"/>
        </w:rPr>
        <w:t xml:space="preserve"> бр., разпределени по култури, както следва: от измръзване – </w:t>
      </w:r>
      <w:r w:rsidRPr="00CD3505">
        <w:rPr>
          <w:rFonts w:ascii="Times New Roman" w:hAnsi="Times New Roman"/>
          <w:bCs/>
          <w:sz w:val="22"/>
          <w:szCs w:val="22"/>
        </w:rPr>
        <w:t>33.68</w:t>
      </w:r>
      <w:r w:rsidRPr="00CD3505">
        <w:rPr>
          <w:rFonts w:ascii="Times New Roman" w:hAnsi="Times New Roman"/>
          <w:bCs/>
          <w:sz w:val="22"/>
          <w:szCs w:val="22"/>
          <w:lang w:val="bg-BG"/>
        </w:rPr>
        <w:t xml:space="preserve"> ха – мека пшеница,от гра</w:t>
      </w:r>
      <w:r w:rsidR="00651B7C">
        <w:rPr>
          <w:rFonts w:ascii="Times New Roman" w:hAnsi="Times New Roman"/>
          <w:bCs/>
          <w:sz w:val="22"/>
          <w:szCs w:val="22"/>
          <w:lang w:val="bg-BG"/>
        </w:rPr>
        <w:t>душка – 2,68 ха – зимен ечемик.</w:t>
      </w:r>
    </w:p>
    <w:p w:rsidR="00A61CDC" w:rsidRPr="00CD3505" w:rsidRDefault="002636ED" w:rsidP="002636ED">
      <w:pPr>
        <w:overflowPunct/>
        <w:autoSpaceDE/>
        <w:adjustRightInd/>
        <w:ind w:firstLine="709"/>
        <w:jc w:val="both"/>
        <w:rPr>
          <w:rFonts w:ascii="Times New Roman" w:eastAsia="Calibri" w:hAnsi="Times New Roman"/>
          <w:b/>
          <w:sz w:val="22"/>
          <w:szCs w:val="22"/>
          <w:u w:val="single"/>
          <w:lang w:val="bg-BG"/>
        </w:rPr>
      </w:pPr>
      <w:r w:rsidRPr="00CD3505">
        <w:rPr>
          <w:rFonts w:ascii="Times New Roman" w:eastAsia="Calibri" w:hAnsi="Times New Roman"/>
          <w:b/>
          <w:sz w:val="22"/>
          <w:szCs w:val="22"/>
          <w:u w:val="single"/>
          <w:lang w:val="bg-BG"/>
        </w:rPr>
        <w:t>За ОСЗ Каварна:</w:t>
      </w:r>
    </w:p>
    <w:p w:rsidR="00A61CDC" w:rsidRPr="00CD3505" w:rsidRDefault="00A61CDC" w:rsidP="00A61CDC">
      <w:pPr>
        <w:overflowPunct/>
        <w:autoSpaceDE/>
        <w:adjustRightInd/>
        <w:ind w:firstLine="567"/>
        <w:jc w:val="both"/>
        <w:rPr>
          <w:rFonts w:ascii="Times New Roman" w:hAnsi="Times New Roman"/>
          <w:bCs/>
          <w:sz w:val="22"/>
          <w:szCs w:val="22"/>
          <w:lang w:val="bg-BG"/>
        </w:rPr>
      </w:pPr>
      <w:r w:rsidRPr="00CD3505">
        <w:rPr>
          <w:rFonts w:ascii="Times New Roman" w:hAnsi="Times New Roman"/>
          <w:bCs/>
          <w:sz w:val="22"/>
          <w:szCs w:val="22"/>
          <w:lang w:val="bg-BG"/>
        </w:rPr>
        <w:t xml:space="preserve">През 2021 г. са приети 156 бр. заявления за мярка „Помощ в подкрепа на ликвидността на земеделски стопани за преодоляване на негативното икономическо въздействие на COVID-19“. </w:t>
      </w:r>
    </w:p>
    <w:p w:rsidR="002636ED" w:rsidRPr="00651B7C" w:rsidRDefault="00A61CDC" w:rsidP="00651B7C">
      <w:pPr>
        <w:overflowPunct/>
        <w:autoSpaceDE/>
        <w:adjustRightInd/>
        <w:ind w:firstLine="567"/>
        <w:jc w:val="both"/>
        <w:rPr>
          <w:rFonts w:ascii="Times New Roman" w:hAnsi="Times New Roman"/>
          <w:bCs/>
          <w:sz w:val="22"/>
          <w:szCs w:val="22"/>
          <w:lang w:val="bg-BG"/>
        </w:rPr>
      </w:pPr>
      <w:r w:rsidRPr="00CD3505">
        <w:rPr>
          <w:rFonts w:ascii="Times New Roman" w:hAnsi="Times New Roman"/>
          <w:bCs/>
          <w:sz w:val="22"/>
          <w:szCs w:val="22"/>
          <w:lang w:val="bg-BG"/>
        </w:rPr>
        <w:t xml:space="preserve">Има подадени 10 бр. заявления за пропаднали площи, </w:t>
      </w:r>
      <w:r w:rsidRPr="00CD3505">
        <w:rPr>
          <w:rFonts w:ascii="Times New Roman" w:eastAsia="Calibri" w:hAnsi="Times New Roman"/>
          <w:sz w:val="22"/>
          <w:szCs w:val="22"/>
          <w:lang w:val="bg-BG"/>
        </w:rPr>
        <w:t xml:space="preserve">от които са издадени 6 бр. протоколи за 100% пропаднали площи на площ 541,35 ха, както следва: рапица-524,03 ха и леща-17,32 ха. </w:t>
      </w:r>
      <w:r w:rsidRPr="00CD3505">
        <w:rPr>
          <w:rFonts w:ascii="Times New Roman" w:hAnsi="Times New Roman"/>
          <w:bCs/>
          <w:sz w:val="22"/>
          <w:szCs w:val="22"/>
          <w:lang w:val="bg-BG"/>
        </w:rPr>
        <w:t>под 100 % със сл</w:t>
      </w:r>
      <w:r w:rsidR="00651B7C">
        <w:rPr>
          <w:rFonts w:ascii="Times New Roman" w:hAnsi="Times New Roman"/>
          <w:bCs/>
          <w:sz w:val="22"/>
          <w:szCs w:val="22"/>
          <w:lang w:val="bg-BG"/>
        </w:rPr>
        <w:t>ънчоглед за обща площ 319,74 ха</w:t>
      </w:r>
    </w:p>
    <w:p w:rsidR="00A61CDC" w:rsidRPr="00CD3505" w:rsidRDefault="002636ED" w:rsidP="002636ED">
      <w:pPr>
        <w:overflowPunct/>
        <w:autoSpaceDE/>
        <w:adjustRightInd/>
        <w:ind w:firstLine="567"/>
        <w:jc w:val="both"/>
        <w:rPr>
          <w:rFonts w:ascii="Times New Roman" w:eastAsia="Calibri" w:hAnsi="Times New Roman"/>
          <w:b/>
          <w:sz w:val="22"/>
          <w:szCs w:val="22"/>
          <w:u w:val="single"/>
          <w:lang w:val="bg-BG"/>
        </w:rPr>
      </w:pPr>
      <w:r w:rsidRPr="00CD3505">
        <w:rPr>
          <w:rFonts w:ascii="Times New Roman" w:eastAsia="Calibri" w:hAnsi="Times New Roman"/>
          <w:b/>
          <w:sz w:val="22"/>
          <w:szCs w:val="22"/>
          <w:u w:val="single"/>
          <w:lang w:val="bg-BG"/>
        </w:rPr>
        <w:t>За ОСЗ Балчик:</w:t>
      </w:r>
    </w:p>
    <w:p w:rsidR="00A61CDC" w:rsidRPr="00CD3505" w:rsidRDefault="002636ED" w:rsidP="002636ED">
      <w:pPr>
        <w:overflowPunct/>
        <w:autoSpaceDE/>
        <w:adjustRightInd/>
        <w:ind w:firstLine="567"/>
        <w:jc w:val="both"/>
        <w:rPr>
          <w:rFonts w:ascii="Times New Roman" w:hAnsi="Times New Roman"/>
          <w:bCs/>
          <w:sz w:val="22"/>
          <w:szCs w:val="22"/>
          <w:shd w:val="clear" w:color="auto" w:fill="FFFFFF"/>
          <w:lang w:val="bg-BG"/>
        </w:rPr>
      </w:pPr>
      <w:r w:rsidRPr="00CD3505">
        <w:rPr>
          <w:rFonts w:ascii="Times New Roman" w:hAnsi="Times New Roman"/>
          <w:bCs/>
          <w:sz w:val="22"/>
          <w:szCs w:val="22"/>
          <w:lang w:val="bg-BG"/>
        </w:rPr>
        <w:t xml:space="preserve">През 2021 г. са приети 45 бр. заявления по схема за държавна помощ </w:t>
      </w:r>
      <w:r w:rsidRPr="00CD3505">
        <w:rPr>
          <w:rFonts w:ascii="Times New Roman" w:hAnsi="Times New Roman"/>
          <w:bCs/>
          <w:sz w:val="22"/>
          <w:szCs w:val="22"/>
          <w:shd w:val="clear" w:color="auto" w:fill="FFFFFF"/>
        </w:rPr>
        <w:t>„Помощ в подкрепа на ликвидността на земеделски стопани за преодоляване на негативното икономическо въздействие на COVID-19“</w:t>
      </w:r>
      <w:r w:rsidRPr="00CD3505">
        <w:rPr>
          <w:rFonts w:ascii="Times New Roman" w:hAnsi="Times New Roman"/>
          <w:bCs/>
          <w:sz w:val="22"/>
          <w:szCs w:val="22"/>
          <w:shd w:val="clear" w:color="auto" w:fill="FFFFFF"/>
          <w:lang w:val="bg-BG"/>
        </w:rPr>
        <w:t>.</w:t>
      </w:r>
    </w:p>
    <w:p w:rsidR="002636ED" w:rsidRPr="00CD3505" w:rsidRDefault="002636ED" w:rsidP="00651B7C">
      <w:pPr>
        <w:overflowPunct/>
        <w:autoSpaceDE/>
        <w:adjustRightInd/>
        <w:ind w:firstLine="567"/>
        <w:jc w:val="both"/>
        <w:rPr>
          <w:rFonts w:ascii="Times New Roman" w:eastAsia="Calibri" w:hAnsi="Times New Roman"/>
          <w:b/>
          <w:sz w:val="22"/>
          <w:szCs w:val="22"/>
          <w:u w:val="single"/>
          <w:lang w:val="bg-BG"/>
        </w:rPr>
      </w:pPr>
      <w:r w:rsidRPr="00CD3505">
        <w:rPr>
          <w:rFonts w:ascii="Times New Roman" w:hAnsi="Times New Roman"/>
          <w:bCs/>
          <w:sz w:val="22"/>
          <w:szCs w:val="22"/>
          <w:lang w:val="bg-BG"/>
        </w:rPr>
        <w:t xml:space="preserve">Има подадени 3 бр. заявления за пропаднали площи, проверени са 6 физически блокове, в т.ч. пропаднали площи на 100 % - издадени 1 бр. протоколи за площ 90.78 ха – рапица. Пропаднали площи под 100% - издадени 2 бр. протоколи за площ от 63.11 ха с рапица.  </w:t>
      </w:r>
    </w:p>
    <w:p w:rsidR="00A61CDC" w:rsidRPr="00CD3505" w:rsidRDefault="002636ED" w:rsidP="002636ED">
      <w:pPr>
        <w:overflowPunct/>
        <w:autoSpaceDE/>
        <w:adjustRightInd/>
        <w:ind w:firstLine="567"/>
        <w:jc w:val="both"/>
        <w:rPr>
          <w:rFonts w:ascii="Times New Roman" w:eastAsia="Calibri" w:hAnsi="Times New Roman"/>
          <w:b/>
          <w:sz w:val="22"/>
          <w:szCs w:val="22"/>
          <w:u w:val="single"/>
          <w:lang w:val="bg-BG"/>
        </w:rPr>
      </w:pPr>
      <w:r w:rsidRPr="00CD3505">
        <w:rPr>
          <w:rFonts w:ascii="Times New Roman" w:eastAsia="Calibri" w:hAnsi="Times New Roman"/>
          <w:b/>
          <w:sz w:val="22"/>
          <w:szCs w:val="22"/>
          <w:u w:val="single"/>
          <w:lang w:val="bg-BG"/>
        </w:rPr>
        <w:t>За ОСЗ Добричка:</w:t>
      </w:r>
    </w:p>
    <w:p w:rsidR="00A61CDC" w:rsidRPr="00CD3505" w:rsidRDefault="002636ED" w:rsidP="002636ED">
      <w:pPr>
        <w:overflowPunct/>
        <w:autoSpaceDE/>
        <w:adjustRightInd/>
        <w:ind w:firstLine="567"/>
        <w:jc w:val="both"/>
        <w:rPr>
          <w:rFonts w:ascii="Times New Roman" w:hAnsi="Times New Roman"/>
          <w:bCs/>
          <w:sz w:val="22"/>
          <w:szCs w:val="22"/>
          <w:lang w:val="bg-BG"/>
        </w:rPr>
      </w:pPr>
      <w:r w:rsidRPr="00CD3505">
        <w:rPr>
          <w:rFonts w:ascii="Times New Roman" w:hAnsi="Times New Roman"/>
          <w:bCs/>
          <w:sz w:val="22"/>
          <w:szCs w:val="22"/>
          <w:lang w:val="bg-BG"/>
        </w:rPr>
        <w:t>През 2021 г. са приети 440 бр. заявления за подмярка „Помощ в подкрепа на ликвидността на земеделски стопани за преодоляване на негативното икономическо въздействие на COVID-19" прием 2021г. и 16 бр. заявления за Мярка 21 "Извънредно временно подпомагане за земеделските стопани и МСП, които са особено засегнати от кризата, предизвикана от COVID-19" прием през 2021г.</w:t>
      </w:r>
    </w:p>
    <w:p w:rsidR="00A61CDC" w:rsidRPr="00CD3505" w:rsidRDefault="002636ED" w:rsidP="002636ED">
      <w:pPr>
        <w:overflowPunct/>
        <w:autoSpaceDE/>
        <w:adjustRightInd/>
        <w:ind w:firstLine="567"/>
        <w:jc w:val="both"/>
        <w:rPr>
          <w:rFonts w:ascii="Times New Roman" w:hAnsi="Times New Roman"/>
          <w:bCs/>
          <w:sz w:val="22"/>
          <w:szCs w:val="22"/>
          <w:lang w:val="bg-BG"/>
        </w:rPr>
      </w:pPr>
      <w:r w:rsidRPr="00CD3505">
        <w:rPr>
          <w:rFonts w:ascii="Times New Roman" w:hAnsi="Times New Roman"/>
          <w:bCs/>
          <w:sz w:val="22"/>
          <w:szCs w:val="22"/>
          <w:lang w:val="bg-BG"/>
        </w:rPr>
        <w:t>Има подадени 17 бр. заявления за пропаднали площи</w:t>
      </w:r>
      <w:r w:rsidR="00A61CDC" w:rsidRPr="00CD3505">
        <w:rPr>
          <w:rFonts w:ascii="Times New Roman" w:hAnsi="Times New Roman"/>
          <w:bCs/>
          <w:sz w:val="22"/>
          <w:szCs w:val="22"/>
          <w:lang w:val="bg-BG"/>
        </w:rPr>
        <w:t xml:space="preserve">. </w:t>
      </w:r>
    </w:p>
    <w:p w:rsidR="00CC2E57" w:rsidRDefault="002636ED" w:rsidP="00651B7C">
      <w:pPr>
        <w:overflowPunct/>
        <w:autoSpaceDE/>
        <w:adjustRightInd/>
        <w:ind w:firstLine="567"/>
        <w:jc w:val="both"/>
        <w:rPr>
          <w:rFonts w:ascii="Times New Roman" w:eastAsia="Calibri" w:hAnsi="Times New Roman"/>
          <w:b/>
          <w:sz w:val="22"/>
          <w:szCs w:val="22"/>
          <w:u w:val="single"/>
          <w:lang w:val="bg-BG"/>
        </w:rPr>
      </w:pPr>
      <w:r w:rsidRPr="00CD3505">
        <w:rPr>
          <w:rFonts w:ascii="Times New Roman" w:hAnsi="Times New Roman"/>
          <w:bCs/>
          <w:sz w:val="22"/>
          <w:szCs w:val="22"/>
          <w:lang w:val="bg-BG"/>
        </w:rPr>
        <w:t>Подадени заявления за включване в регистър за розопроизводители – 0 бр. и 1бр.</w:t>
      </w:r>
      <w:r w:rsidRPr="00CD3505">
        <w:rPr>
          <w:rFonts w:ascii="Times New Roman" w:hAnsi="Times New Roman"/>
          <w:bCs/>
          <w:sz w:val="22"/>
          <w:szCs w:val="22"/>
        </w:rPr>
        <w:t xml:space="preserve">заявление </w:t>
      </w:r>
      <w:r w:rsidRPr="00CD3505">
        <w:rPr>
          <w:rFonts w:ascii="Times New Roman" w:hAnsi="Times New Roman"/>
          <w:bCs/>
          <w:sz w:val="22"/>
          <w:szCs w:val="22"/>
          <w:lang w:val="bg-BG"/>
        </w:rPr>
        <w:t>за розопреработвател.</w:t>
      </w:r>
    </w:p>
    <w:p w:rsidR="00A61CDC" w:rsidRPr="00CD3505" w:rsidRDefault="002636ED" w:rsidP="002636ED">
      <w:pPr>
        <w:overflowPunct/>
        <w:autoSpaceDE/>
        <w:adjustRightInd/>
        <w:ind w:firstLine="709"/>
        <w:jc w:val="both"/>
        <w:rPr>
          <w:rFonts w:ascii="Times New Roman" w:eastAsia="Calibri" w:hAnsi="Times New Roman"/>
          <w:b/>
          <w:sz w:val="22"/>
          <w:szCs w:val="22"/>
          <w:u w:val="single"/>
          <w:lang w:val="bg-BG"/>
        </w:rPr>
      </w:pPr>
      <w:r w:rsidRPr="00CD3505">
        <w:rPr>
          <w:rFonts w:ascii="Times New Roman" w:eastAsia="Calibri" w:hAnsi="Times New Roman"/>
          <w:b/>
          <w:sz w:val="22"/>
          <w:szCs w:val="22"/>
          <w:u w:val="single"/>
          <w:lang w:val="bg-BG"/>
        </w:rPr>
        <w:t>За ОСЗ Крушари:</w:t>
      </w:r>
    </w:p>
    <w:p w:rsidR="00CD3505" w:rsidRPr="00CD3505" w:rsidRDefault="002636ED" w:rsidP="002636ED">
      <w:pPr>
        <w:overflowPunct/>
        <w:autoSpaceDE/>
        <w:adjustRightInd/>
        <w:ind w:firstLine="709"/>
        <w:jc w:val="both"/>
        <w:rPr>
          <w:rFonts w:ascii="Times New Roman" w:hAnsi="Times New Roman"/>
          <w:bCs/>
          <w:sz w:val="22"/>
          <w:szCs w:val="22"/>
          <w:lang w:val="bg-BG"/>
        </w:rPr>
      </w:pPr>
      <w:r w:rsidRPr="00CD3505">
        <w:rPr>
          <w:rFonts w:ascii="Times New Roman" w:hAnsi="Times New Roman"/>
          <w:bCs/>
          <w:sz w:val="22"/>
          <w:szCs w:val="22"/>
          <w:lang w:val="bg-BG"/>
        </w:rPr>
        <w:t>През 2021 г. са приети общо 5</w:t>
      </w:r>
      <w:r w:rsidRPr="00CD3505">
        <w:rPr>
          <w:rFonts w:ascii="Times New Roman" w:hAnsi="Times New Roman"/>
          <w:bCs/>
          <w:sz w:val="22"/>
          <w:szCs w:val="22"/>
        </w:rPr>
        <w:t>4</w:t>
      </w:r>
      <w:r w:rsidRPr="00CD3505">
        <w:rPr>
          <w:rFonts w:ascii="Times New Roman" w:hAnsi="Times New Roman"/>
          <w:bCs/>
          <w:sz w:val="22"/>
          <w:szCs w:val="22"/>
          <w:lang w:val="bg-BG"/>
        </w:rPr>
        <w:t xml:space="preserve"> бр. заявления за предоставяне на „ Помощ в подкрепа на ликвидността на земеделски стопани за преодоляване на негативното икономическо въздействие на </w:t>
      </w:r>
      <w:r w:rsidRPr="00CD3505">
        <w:rPr>
          <w:rFonts w:ascii="Times New Roman" w:hAnsi="Times New Roman"/>
          <w:bCs/>
          <w:sz w:val="22"/>
          <w:szCs w:val="22"/>
        </w:rPr>
        <w:t>COVID -19</w:t>
      </w:r>
      <w:r w:rsidRPr="00CD3505">
        <w:rPr>
          <w:rFonts w:ascii="Times New Roman" w:hAnsi="Times New Roman"/>
          <w:bCs/>
          <w:sz w:val="22"/>
          <w:szCs w:val="22"/>
          <w:lang w:val="bg-BG"/>
        </w:rPr>
        <w:t>“</w:t>
      </w:r>
      <w:r w:rsidR="00CD3505" w:rsidRPr="00CD3505">
        <w:rPr>
          <w:rFonts w:ascii="Times New Roman" w:hAnsi="Times New Roman"/>
          <w:bCs/>
          <w:sz w:val="22"/>
          <w:szCs w:val="22"/>
          <w:lang w:val="bg-BG"/>
        </w:rPr>
        <w:t xml:space="preserve">. </w:t>
      </w:r>
    </w:p>
    <w:p w:rsidR="002636ED" w:rsidRPr="00CD3505" w:rsidRDefault="002636ED" w:rsidP="002636ED">
      <w:pPr>
        <w:overflowPunct/>
        <w:autoSpaceDE/>
        <w:adjustRightInd/>
        <w:ind w:firstLine="709"/>
        <w:jc w:val="both"/>
        <w:rPr>
          <w:rFonts w:ascii="Times New Roman" w:eastAsia="Calibri" w:hAnsi="Times New Roman"/>
          <w:b/>
          <w:sz w:val="22"/>
          <w:szCs w:val="22"/>
          <w:u w:val="single"/>
          <w:lang w:val="bg-BG"/>
        </w:rPr>
      </w:pPr>
      <w:r w:rsidRPr="00CD3505">
        <w:rPr>
          <w:rFonts w:ascii="Times New Roman" w:hAnsi="Times New Roman"/>
          <w:bCs/>
          <w:sz w:val="22"/>
          <w:szCs w:val="22"/>
          <w:lang w:val="bg-BG"/>
        </w:rPr>
        <w:t xml:space="preserve">Има подадени 3 бр. заявления от земеделски стопани, на които са направени теренни проверки на място и са издадени протоколи от неблагоприятни климатични събития, от които под 100% - </w:t>
      </w:r>
      <w:r w:rsidRPr="00CD3505">
        <w:rPr>
          <w:rFonts w:ascii="Times New Roman" w:hAnsi="Times New Roman"/>
          <w:bCs/>
          <w:sz w:val="22"/>
          <w:szCs w:val="22"/>
        </w:rPr>
        <w:t>5</w:t>
      </w:r>
      <w:r w:rsidRPr="00CD3505">
        <w:rPr>
          <w:rFonts w:ascii="Times New Roman" w:hAnsi="Times New Roman"/>
          <w:bCs/>
          <w:sz w:val="22"/>
          <w:szCs w:val="22"/>
          <w:lang w:val="bg-BG"/>
        </w:rPr>
        <w:t xml:space="preserve"> бр. </w:t>
      </w:r>
    </w:p>
    <w:p w:rsidR="00BC30DE" w:rsidRPr="00CD3505" w:rsidRDefault="00BC30DE" w:rsidP="00BC30DE">
      <w:pPr>
        <w:ind w:right="-34" w:firstLine="567"/>
        <w:jc w:val="both"/>
        <w:rPr>
          <w:rFonts w:ascii="Times New Roman" w:hAnsi="Times New Roman"/>
          <w:sz w:val="22"/>
          <w:szCs w:val="22"/>
          <w:lang w:val="bg-BG"/>
        </w:rPr>
      </w:pPr>
    </w:p>
    <w:p w:rsidR="00473523" w:rsidRDefault="00473523" w:rsidP="00651B7C">
      <w:pPr>
        <w:tabs>
          <w:tab w:val="right" w:pos="0"/>
        </w:tabs>
        <w:jc w:val="both"/>
        <w:rPr>
          <w:rFonts w:ascii="Times New Roman" w:hAnsi="Times New Roman"/>
          <w:b/>
          <w:sz w:val="22"/>
          <w:szCs w:val="22"/>
        </w:rPr>
      </w:pPr>
    </w:p>
    <w:p w:rsidR="00315835" w:rsidRPr="003B0B16" w:rsidRDefault="00E66817" w:rsidP="00651B7C">
      <w:pPr>
        <w:keepNext/>
        <w:keepLines/>
        <w:widowControl w:val="0"/>
        <w:overflowPunct/>
        <w:autoSpaceDE/>
        <w:autoSpaceDN/>
        <w:adjustRightInd/>
        <w:ind w:left="709"/>
        <w:jc w:val="both"/>
        <w:textAlignment w:val="auto"/>
        <w:rPr>
          <w:rFonts w:ascii="Times New Roman" w:hAnsi="Times New Roman"/>
          <w:b/>
          <w:bCs/>
          <w:sz w:val="22"/>
          <w:szCs w:val="22"/>
          <w:lang w:val="bg-BG"/>
        </w:rPr>
      </w:pPr>
      <w:r w:rsidRPr="003B0B16">
        <w:rPr>
          <w:rFonts w:ascii="Times New Roman" w:hAnsi="Times New Roman"/>
          <w:b/>
          <w:sz w:val="22"/>
          <w:szCs w:val="22"/>
        </w:rPr>
        <w:t>X</w:t>
      </w:r>
      <w:r w:rsidR="00CB4468">
        <w:rPr>
          <w:rFonts w:ascii="Times New Roman" w:hAnsi="Times New Roman"/>
          <w:b/>
          <w:sz w:val="22"/>
          <w:szCs w:val="22"/>
        </w:rPr>
        <w:t>I</w:t>
      </w:r>
      <w:r w:rsidR="00EC7FB5">
        <w:rPr>
          <w:rFonts w:ascii="Times New Roman" w:hAnsi="Times New Roman"/>
          <w:b/>
          <w:sz w:val="22"/>
          <w:szCs w:val="22"/>
        </w:rPr>
        <w:t>II</w:t>
      </w:r>
      <w:r w:rsidR="00315835" w:rsidRPr="003B0B16">
        <w:rPr>
          <w:rFonts w:ascii="Times New Roman" w:hAnsi="Times New Roman"/>
          <w:b/>
          <w:bCs/>
          <w:sz w:val="22"/>
          <w:szCs w:val="22"/>
          <w:lang w:val="bg-BG"/>
        </w:rPr>
        <w:t xml:space="preserve">. </w:t>
      </w:r>
      <w:r w:rsidR="00315835" w:rsidRPr="003B0B16">
        <w:rPr>
          <w:rFonts w:ascii="Times New Roman" w:hAnsi="Times New Roman"/>
          <w:b/>
          <w:bCs/>
          <w:sz w:val="22"/>
          <w:szCs w:val="22"/>
          <w:lang w:val="be-BY"/>
        </w:rPr>
        <w:t xml:space="preserve">ЗАКЛЮЧЕНИЕ </w:t>
      </w:r>
    </w:p>
    <w:p w:rsidR="00315835" w:rsidRPr="003B0B16" w:rsidRDefault="00D1341F" w:rsidP="00651B7C">
      <w:pPr>
        <w:widowControl w:val="0"/>
        <w:shd w:val="clear" w:color="auto" w:fill="FFFFFF"/>
        <w:overflowPunct/>
        <w:autoSpaceDE/>
        <w:autoSpaceDN/>
        <w:adjustRightInd/>
        <w:spacing w:line="264" w:lineRule="exact"/>
        <w:ind w:firstLine="708"/>
        <w:jc w:val="both"/>
        <w:textAlignment w:val="auto"/>
        <w:rPr>
          <w:rFonts w:ascii="Times New Roman" w:hAnsi="Times New Roman"/>
          <w:bCs/>
          <w:sz w:val="22"/>
          <w:szCs w:val="22"/>
          <w:lang w:val="bg-BG"/>
        </w:rPr>
      </w:pPr>
      <w:r w:rsidRPr="003B0B16">
        <w:rPr>
          <w:rFonts w:ascii="Times New Roman" w:hAnsi="Times New Roman"/>
          <w:bCs/>
          <w:sz w:val="22"/>
          <w:szCs w:val="22"/>
          <w:lang w:val="bg-BG"/>
        </w:rPr>
        <w:t>Общинските</w:t>
      </w:r>
      <w:r w:rsidR="00315835" w:rsidRPr="003B0B16">
        <w:rPr>
          <w:rFonts w:ascii="Times New Roman" w:hAnsi="Times New Roman"/>
          <w:bCs/>
          <w:sz w:val="22"/>
          <w:szCs w:val="22"/>
          <w:lang w:val="bg-BG"/>
        </w:rPr>
        <w:t xml:space="preserve"> служб</w:t>
      </w:r>
      <w:r w:rsidRPr="003B0B16">
        <w:rPr>
          <w:rFonts w:ascii="Times New Roman" w:hAnsi="Times New Roman"/>
          <w:bCs/>
          <w:sz w:val="22"/>
          <w:szCs w:val="22"/>
          <w:lang w:val="bg-BG"/>
        </w:rPr>
        <w:t>и</w:t>
      </w:r>
      <w:r w:rsidR="00315835" w:rsidRPr="003B0B16">
        <w:rPr>
          <w:rFonts w:ascii="Times New Roman" w:hAnsi="Times New Roman"/>
          <w:bCs/>
          <w:sz w:val="22"/>
          <w:szCs w:val="22"/>
          <w:lang w:val="bg-BG"/>
        </w:rPr>
        <w:t xml:space="preserve"> по земеделие </w:t>
      </w:r>
      <w:r w:rsidRPr="003B0B16">
        <w:rPr>
          <w:rFonts w:ascii="Times New Roman" w:hAnsi="Times New Roman"/>
          <w:bCs/>
          <w:sz w:val="22"/>
          <w:szCs w:val="22"/>
          <w:lang w:val="bg-BG"/>
        </w:rPr>
        <w:t>на територията на Област Добрич, к</w:t>
      </w:r>
      <w:r w:rsidR="00315835" w:rsidRPr="003B0B16">
        <w:rPr>
          <w:rFonts w:ascii="Times New Roman" w:hAnsi="Times New Roman"/>
          <w:bCs/>
          <w:sz w:val="22"/>
          <w:szCs w:val="22"/>
          <w:lang w:val="bg-BG"/>
        </w:rPr>
        <w:t>ато цяло изпълни</w:t>
      </w:r>
      <w:r w:rsidRPr="003B0B16">
        <w:rPr>
          <w:rFonts w:ascii="Times New Roman" w:hAnsi="Times New Roman"/>
          <w:bCs/>
          <w:sz w:val="22"/>
          <w:szCs w:val="22"/>
          <w:lang w:val="bg-BG"/>
        </w:rPr>
        <w:t>ха</w:t>
      </w:r>
      <w:r w:rsidR="00315835" w:rsidRPr="003B0B16">
        <w:rPr>
          <w:rFonts w:ascii="Times New Roman" w:hAnsi="Times New Roman"/>
          <w:bCs/>
          <w:sz w:val="22"/>
          <w:szCs w:val="22"/>
          <w:lang w:val="bg-BG"/>
        </w:rPr>
        <w:t xml:space="preserve"> целите си за 20</w:t>
      </w:r>
      <w:r w:rsidR="0001559C" w:rsidRPr="003B0B16">
        <w:rPr>
          <w:rFonts w:ascii="Times New Roman" w:hAnsi="Times New Roman"/>
          <w:bCs/>
          <w:sz w:val="22"/>
          <w:szCs w:val="22"/>
          <w:lang w:val="bg-BG"/>
        </w:rPr>
        <w:t>2</w:t>
      </w:r>
      <w:r w:rsidR="002B6597">
        <w:rPr>
          <w:rFonts w:ascii="Times New Roman" w:hAnsi="Times New Roman"/>
          <w:bCs/>
          <w:sz w:val="22"/>
          <w:szCs w:val="22"/>
          <w:lang w:val="bg-BG"/>
        </w:rPr>
        <w:t>1</w:t>
      </w:r>
      <w:r w:rsidR="00C854EF" w:rsidRPr="003B0B16">
        <w:rPr>
          <w:rFonts w:ascii="Times New Roman" w:hAnsi="Times New Roman"/>
          <w:bCs/>
          <w:sz w:val="22"/>
          <w:szCs w:val="22"/>
          <w:lang w:val="bg-BG"/>
        </w:rPr>
        <w:t xml:space="preserve"> </w:t>
      </w:r>
      <w:r w:rsidR="00315835" w:rsidRPr="003B0B16">
        <w:rPr>
          <w:rFonts w:ascii="Times New Roman" w:hAnsi="Times New Roman"/>
          <w:bCs/>
          <w:sz w:val="22"/>
          <w:szCs w:val="22"/>
          <w:lang w:val="bg-BG"/>
        </w:rPr>
        <w:t xml:space="preserve">г., чрез отчетените в доклада дейности, в определените срокове и мащаби. Изпълнените дейностти отразяват държавната политика в областта на земеделието, както и прилагането на Общата селскостопанска политика на Европейския съюз на територията на </w:t>
      </w:r>
      <w:r w:rsidR="009766A2" w:rsidRPr="003B0B16">
        <w:rPr>
          <w:rFonts w:ascii="Times New Roman" w:hAnsi="Times New Roman"/>
          <w:bCs/>
          <w:sz w:val="22"/>
          <w:szCs w:val="22"/>
          <w:lang w:val="bg-BG"/>
        </w:rPr>
        <w:t>Област Добрич</w:t>
      </w:r>
      <w:r w:rsidR="00315835" w:rsidRPr="003B0B16">
        <w:rPr>
          <w:rFonts w:ascii="Times New Roman" w:hAnsi="Times New Roman"/>
          <w:bCs/>
          <w:sz w:val="22"/>
          <w:szCs w:val="22"/>
          <w:lang w:val="bg-BG"/>
        </w:rPr>
        <w:t>.</w:t>
      </w:r>
    </w:p>
    <w:p w:rsidR="00315835" w:rsidRPr="00324F30" w:rsidRDefault="00315835" w:rsidP="00862B92">
      <w:pPr>
        <w:widowControl w:val="0"/>
        <w:shd w:val="clear" w:color="auto" w:fill="FFFFFF"/>
        <w:overflowPunct/>
        <w:autoSpaceDE/>
        <w:autoSpaceDN/>
        <w:adjustRightInd/>
        <w:spacing w:line="264" w:lineRule="exact"/>
        <w:ind w:left="709" w:firstLine="708"/>
        <w:jc w:val="both"/>
        <w:textAlignment w:val="auto"/>
        <w:rPr>
          <w:rFonts w:ascii="Times New Roman" w:hAnsi="Times New Roman"/>
          <w:bCs/>
          <w:color w:val="FF0000"/>
          <w:sz w:val="22"/>
          <w:szCs w:val="22"/>
          <w:lang w:val="bg-BG"/>
        </w:rPr>
      </w:pPr>
    </w:p>
    <w:p w:rsidR="00862B92" w:rsidRDefault="00862B92">
      <w:pPr>
        <w:widowControl w:val="0"/>
        <w:shd w:val="clear" w:color="auto" w:fill="FFFFFF"/>
        <w:overflowPunct/>
        <w:autoSpaceDE/>
        <w:autoSpaceDN/>
        <w:adjustRightInd/>
        <w:spacing w:line="264" w:lineRule="exact"/>
        <w:ind w:firstLine="708"/>
        <w:jc w:val="both"/>
        <w:textAlignment w:val="auto"/>
        <w:rPr>
          <w:rFonts w:ascii="Times New Roman" w:hAnsi="Times New Roman"/>
          <w:bCs/>
          <w:sz w:val="22"/>
          <w:szCs w:val="22"/>
          <w:lang w:val="bg-BG"/>
        </w:rPr>
      </w:pPr>
    </w:p>
    <w:p w:rsidR="00B57933" w:rsidRDefault="00B57933">
      <w:pPr>
        <w:widowControl w:val="0"/>
        <w:shd w:val="clear" w:color="auto" w:fill="FFFFFF"/>
        <w:overflowPunct/>
        <w:autoSpaceDE/>
        <w:autoSpaceDN/>
        <w:adjustRightInd/>
        <w:spacing w:line="264" w:lineRule="exact"/>
        <w:ind w:firstLine="708"/>
        <w:jc w:val="both"/>
        <w:textAlignment w:val="auto"/>
        <w:rPr>
          <w:rFonts w:ascii="Times New Roman" w:hAnsi="Times New Roman"/>
          <w:bCs/>
          <w:sz w:val="22"/>
          <w:szCs w:val="22"/>
          <w:lang w:val="bg-BG"/>
        </w:rPr>
      </w:pPr>
    </w:p>
    <w:p w:rsidR="00B57933" w:rsidRDefault="00B57933">
      <w:pPr>
        <w:widowControl w:val="0"/>
        <w:shd w:val="clear" w:color="auto" w:fill="FFFFFF"/>
        <w:overflowPunct/>
        <w:autoSpaceDE/>
        <w:autoSpaceDN/>
        <w:adjustRightInd/>
        <w:spacing w:line="264" w:lineRule="exact"/>
        <w:ind w:firstLine="708"/>
        <w:jc w:val="both"/>
        <w:textAlignment w:val="auto"/>
        <w:rPr>
          <w:rFonts w:ascii="Times New Roman" w:hAnsi="Times New Roman"/>
          <w:bCs/>
          <w:sz w:val="22"/>
          <w:szCs w:val="22"/>
          <w:lang w:val="bg-BG"/>
        </w:rPr>
      </w:pPr>
    </w:p>
    <w:p w:rsidR="00B57933" w:rsidRPr="00B57933" w:rsidRDefault="00B57933" w:rsidP="00B57933">
      <w:pPr>
        <w:ind w:firstLine="709"/>
        <w:rPr>
          <w:rFonts w:ascii="Times New Roman" w:hAnsi="Times New Roman"/>
          <w:b/>
          <w:sz w:val="24"/>
          <w:szCs w:val="24"/>
          <w:lang w:val="bg-BG"/>
        </w:rPr>
      </w:pPr>
      <w:r w:rsidRPr="00B57933">
        <w:rPr>
          <w:rFonts w:ascii="Times New Roman" w:hAnsi="Times New Roman"/>
          <w:b/>
          <w:sz w:val="24"/>
          <w:szCs w:val="24"/>
          <w:lang w:val="bg-BG"/>
        </w:rPr>
        <w:t>ИНЖ. ДЕСИСЛАВА ИВАНОВА</w:t>
      </w:r>
    </w:p>
    <w:p w:rsidR="00B57933" w:rsidRPr="00651B7C" w:rsidRDefault="00B57933" w:rsidP="00651B7C">
      <w:pPr>
        <w:ind w:firstLine="709"/>
        <w:rPr>
          <w:rFonts w:ascii="Times New Roman" w:hAnsi="Times New Roman"/>
          <w:sz w:val="24"/>
          <w:szCs w:val="24"/>
          <w:lang w:val="bg-BG"/>
        </w:rPr>
      </w:pPr>
      <w:r w:rsidRPr="00B57933">
        <w:rPr>
          <w:rFonts w:ascii="Times New Roman" w:hAnsi="Times New Roman"/>
          <w:i/>
          <w:sz w:val="24"/>
          <w:szCs w:val="24"/>
          <w:lang w:val="bg-BG"/>
        </w:rPr>
        <w:t>Директор ОД “Земеделие”</w:t>
      </w:r>
      <w:r w:rsidRPr="00B57933">
        <w:rPr>
          <w:rFonts w:ascii="Times New Roman" w:hAnsi="Times New Roman"/>
          <w:b/>
          <w:sz w:val="24"/>
          <w:szCs w:val="24"/>
          <w:lang w:val="bg-BG"/>
        </w:rPr>
        <w:t xml:space="preserve">                                          </w:t>
      </w:r>
    </w:p>
    <w:sectPr w:rsidR="00B57933" w:rsidRPr="00651B7C" w:rsidSect="0031793C">
      <w:pgSz w:w="12240" w:h="15840"/>
      <w:pgMar w:top="1440" w:right="1183" w:bottom="12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DCB" w:rsidRDefault="004A7DCB">
      <w:r>
        <w:separator/>
      </w:r>
    </w:p>
  </w:endnote>
  <w:endnote w:type="continuationSeparator" w:id="0">
    <w:p w:rsidR="004A7DCB" w:rsidRDefault="004A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Helen Bg Condensed">
    <w:altName w:val="Arial Narrow"/>
    <w:panose1 w:val="00000000000000000000"/>
    <w:charset w:val="CC"/>
    <w:family w:val="auto"/>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CB" w:rsidRDefault="004A7DCB" w:rsidP="00315835">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57</w:t>
    </w:r>
    <w:r>
      <w:rPr>
        <w:rStyle w:val="af6"/>
      </w:rPr>
      <w:fldChar w:fldCharType="end"/>
    </w:r>
  </w:p>
  <w:p w:rsidR="004A7DCB" w:rsidRDefault="004A7DCB" w:rsidP="00315835">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CB" w:rsidRDefault="004A7DCB" w:rsidP="00315835">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4C3AB4">
      <w:rPr>
        <w:rStyle w:val="af6"/>
        <w:noProof/>
      </w:rPr>
      <w:t>5</w:t>
    </w:r>
    <w:r>
      <w:rPr>
        <w:rStyle w:val="af6"/>
      </w:rPr>
      <w:fldChar w:fldCharType="end"/>
    </w:r>
  </w:p>
  <w:p w:rsidR="004A7DCB" w:rsidRPr="00091694" w:rsidRDefault="004A7DCB" w:rsidP="003F7237">
    <w:pPr>
      <w:pStyle w:val="a6"/>
      <w:tabs>
        <w:tab w:val="left" w:pos="7230"/>
        <w:tab w:val="left" w:pos="7655"/>
      </w:tabs>
      <w:spacing w:line="216" w:lineRule="auto"/>
      <w:ind w:left="-851" w:right="-285"/>
      <w:jc w:val="center"/>
      <w:rPr>
        <w:rFonts w:ascii="Verdana" w:hAnsi="Verdana"/>
        <w:noProof/>
        <w:sz w:val="16"/>
        <w:szCs w:val="16"/>
        <w:lang w:val="bg-B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CB" w:rsidRPr="00627A1B" w:rsidRDefault="004A7DCB" w:rsidP="00315835">
    <w:pPr>
      <w:pStyle w:val="a6"/>
      <w:tabs>
        <w:tab w:val="left" w:pos="7230"/>
        <w:tab w:val="left" w:pos="7655"/>
      </w:tabs>
      <w:spacing w:line="216" w:lineRule="auto"/>
      <w:ind w:left="-851" w:right="-285"/>
      <w:jc w:val="center"/>
      <w:rPr>
        <w:rFonts w:ascii="Verdana" w:hAnsi="Verdana"/>
        <w:noProof/>
        <w:sz w:val="16"/>
        <w:szCs w:val="16"/>
        <w:lang w:val="bg-BG"/>
      </w:rPr>
    </w:pPr>
    <w:r>
      <w:rPr>
        <w:rFonts w:ascii="Verdana" w:hAnsi="Verdana"/>
        <w:noProof/>
        <w:sz w:val="16"/>
        <w:szCs w:val="16"/>
        <w:lang w:val="bg-BG"/>
      </w:rPr>
      <w:t>гр. Бургас 8000</w:t>
    </w:r>
    <w:r w:rsidRPr="00627A1B">
      <w:rPr>
        <w:rFonts w:ascii="Verdana" w:hAnsi="Verdana"/>
        <w:noProof/>
        <w:sz w:val="16"/>
        <w:szCs w:val="16"/>
        <w:lang w:val="bg-BG"/>
      </w:rPr>
      <w:t xml:space="preserve">, </w:t>
    </w:r>
    <w:r>
      <w:rPr>
        <w:rFonts w:ascii="Verdana" w:hAnsi="Verdana"/>
        <w:noProof/>
        <w:sz w:val="16"/>
        <w:szCs w:val="16"/>
        <w:lang w:val="bg-BG"/>
      </w:rPr>
      <w:t>ул</w:t>
    </w:r>
    <w:r w:rsidRPr="00627A1B">
      <w:rPr>
        <w:rFonts w:ascii="Verdana" w:hAnsi="Verdana"/>
        <w:noProof/>
        <w:sz w:val="16"/>
        <w:szCs w:val="16"/>
        <w:lang w:val="bg-BG"/>
      </w:rPr>
      <w:t>. "</w:t>
    </w:r>
    <w:r>
      <w:rPr>
        <w:rFonts w:ascii="Verdana" w:hAnsi="Verdana"/>
        <w:noProof/>
        <w:sz w:val="16"/>
        <w:szCs w:val="16"/>
        <w:lang w:val="bg-BG"/>
      </w:rPr>
      <w:t>Цар Иван Шишман</w:t>
    </w:r>
    <w:r w:rsidRPr="00627A1B">
      <w:rPr>
        <w:rFonts w:ascii="Verdana" w:hAnsi="Verdana"/>
        <w:noProof/>
        <w:sz w:val="16"/>
        <w:szCs w:val="16"/>
        <w:lang w:val="bg-BG"/>
      </w:rPr>
      <w:t>" №</w:t>
    </w:r>
    <w:r>
      <w:rPr>
        <w:rFonts w:ascii="Verdana" w:hAnsi="Verdana"/>
        <w:noProof/>
        <w:sz w:val="16"/>
        <w:szCs w:val="16"/>
        <w:lang w:val="bg-BG"/>
      </w:rPr>
      <w:t xml:space="preserve"> 8</w:t>
    </w:r>
  </w:p>
  <w:p w:rsidR="004A7DCB" w:rsidRPr="00091694" w:rsidRDefault="004A7DCB" w:rsidP="00315835">
    <w:pPr>
      <w:pStyle w:val="a6"/>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 xml:space="preserve">56)84 43 03, </w:t>
    </w:r>
    <w:r w:rsidRPr="001F600F">
      <w:rPr>
        <w:rFonts w:ascii="Verdana" w:hAnsi="Verdana"/>
        <w:noProof/>
        <w:sz w:val="16"/>
        <w:szCs w:val="16"/>
        <w:lang w:val="ru-RU"/>
      </w:rPr>
      <w:t xml:space="preserve">Факс: </w:t>
    </w:r>
    <w:r>
      <w:rPr>
        <w:rFonts w:ascii="Verdana" w:hAnsi="Verdana"/>
        <w:noProof/>
        <w:sz w:val="16"/>
        <w:szCs w:val="16"/>
        <w:lang w:val="bg-BG"/>
      </w:rPr>
      <w:t>(</w:t>
    </w:r>
    <w:r w:rsidRPr="001F600F">
      <w:rPr>
        <w:rFonts w:ascii="Verdana" w:hAnsi="Verdana"/>
        <w:noProof/>
        <w:sz w:val="16"/>
        <w:szCs w:val="16"/>
        <w:lang w:val="ru-RU"/>
      </w:rPr>
      <w:t>+359</w:t>
    </w:r>
    <w:r>
      <w:rPr>
        <w:rFonts w:ascii="Verdana" w:hAnsi="Verdana"/>
        <w:noProof/>
        <w:sz w:val="16"/>
        <w:szCs w:val="16"/>
        <w:lang w:val="ru-RU"/>
      </w:rPr>
      <w:t>56</w:t>
    </w:r>
    <w:r>
      <w:rPr>
        <w:rFonts w:ascii="Verdana" w:hAnsi="Verdana"/>
        <w:noProof/>
        <w:sz w:val="16"/>
        <w:szCs w:val="16"/>
        <w:lang w:val="bg-BG"/>
      </w:rPr>
      <w:t>)</w:t>
    </w:r>
    <w:r>
      <w:rPr>
        <w:rFonts w:ascii="Verdana" w:hAnsi="Verdana"/>
        <w:noProof/>
        <w:sz w:val="16"/>
        <w:szCs w:val="16"/>
        <w:lang w:val="ru-RU"/>
      </w:rPr>
      <w:t>84 15 65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DCB" w:rsidRDefault="004A7DCB">
      <w:r>
        <w:separator/>
      </w:r>
    </w:p>
  </w:footnote>
  <w:footnote w:type="continuationSeparator" w:id="0">
    <w:p w:rsidR="004A7DCB" w:rsidRDefault="004A7D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3A4E8A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3EAE69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C6782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461E9F"/>
    <w:multiLevelType w:val="hybridMultilevel"/>
    <w:tmpl w:val="539024E8"/>
    <w:lvl w:ilvl="0" w:tplc="E4D45654">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 w15:restartNumberingAfterBreak="0">
    <w:nsid w:val="05511BB8"/>
    <w:multiLevelType w:val="hybridMultilevel"/>
    <w:tmpl w:val="62F25BC2"/>
    <w:lvl w:ilvl="0" w:tplc="7A9E8C8A">
      <w:start w:val="1"/>
      <w:numFmt w:val="decimal"/>
      <w:lvlText w:val="%1."/>
      <w:lvlJc w:val="left"/>
      <w:pPr>
        <w:ind w:left="420" w:hanging="360"/>
      </w:pPr>
      <w:rPr>
        <w:rFonts w:ascii="Times New Roman" w:eastAsia="Times New Roman" w:hAnsi="Times New Roman" w:cs="Times New Roman"/>
        <w:color w:val="auto"/>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5" w15:restartNumberingAfterBreak="0">
    <w:nsid w:val="116D2952"/>
    <w:multiLevelType w:val="hybridMultilevel"/>
    <w:tmpl w:val="040A5CDA"/>
    <w:lvl w:ilvl="0" w:tplc="24A8A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CC3101"/>
    <w:multiLevelType w:val="hybridMultilevel"/>
    <w:tmpl w:val="551C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BE3934"/>
    <w:multiLevelType w:val="multilevel"/>
    <w:tmpl w:val="5A18A0E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F902A4"/>
    <w:multiLevelType w:val="hybridMultilevel"/>
    <w:tmpl w:val="CE868B1A"/>
    <w:lvl w:ilvl="0" w:tplc="1C5C3446">
      <w:start w:val="1"/>
      <w:numFmt w:val="decimal"/>
      <w:lvlText w:val="%1."/>
      <w:lvlJc w:val="left"/>
      <w:pPr>
        <w:ind w:left="1495" w:hanging="360"/>
      </w:pPr>
      <w:rPr>
        <w:rFonts w:hint="default"/>
      </w:rPr>
    </w:lvl>
    <w:lvl w:ilvl="1" w:tplc="04020019" w:tentative="1">
      <w:start w:val="1"/>
      <w:numFmt w:val="lowerLetter"/>
      <w:lvlText w:val="%2."/>
      <w:lvlJc w:val="left"/>
      <w:pPr>
        <w:ind w:left="2215" w:hanging="360"/>
      </w:pPr>
    </w:lvl>
    <w:lvl w:ilvl="2" w:tplc="0402001B" w:tentative="1">
      <w:start w:val="1"/>
      <w:numFmt w:val="lowerRoman"/>
      <w:lvlText w:val="%3."/>
      <w:lvlJc w:val="right"/>
      <w:pPr>
        <w:ind w:left="2935" w:hanging="180"/>
      </w:pPr>
    </w:lvl>
    <w:lvl w:ilvl="3" w:tplc="0402000F" w:tentative="1">
      <w:start w:val="1"/>
      <w:numFmt w:val="decimal"/>
      <w:lvlText w:val="%4."/>
      <w:lvlJc w:val="left"/>
      <w:pPr>
        <w:ind w:left="3655" w:hanging="360"/>
      </w:pPr>
    </w:lvl>
    <w:lvl w:ilvl="4" w:tplc="04020019" w:tentative="1">
      <w:start w:val="1"/>
      <w:numFmt w:val="lowerLetter"/>
      <w:lvlText w:val="%5."/>
      <w:lvlJc w:val="left"/>
      <w:pPr>
        <w:ind w:left="4375" w:hanging="360"/>
      </w:pPr>
    </w:lvl>
    <w:lvl w:ilvl="5" w:tplc="0402001B" w:tentative="1">
      <w:start w:val="1"/>
      <w:numFmt w:val="lowerRoman"/>
      <w:lvlText w:val="%6."/>
      <w:lvlJc w:val="right"/>
      <w:pPr>
        <w:ind w:left="5095" w:hanging="180"/>
      </w:pPr>
    </w:lvl>
    <w:lvl w:ilvl="6" w:tplc="0402000F" w:tentative="1">
      <w:start w:val="1"/>
      <w:numFmt w:val="decimal"/>
      <w:lvlText w:val="%7."/>
      <w:lvlJc w:val="left"/>
      <w:pPr>
        <w:ind w:left="5815" w:hanging="360"/>
      </w:pPr>
    </w:lvl>
    <w:lvl w:ilvl="7" w:tplc="04020019" w:tentative="1">
      <w:start w:val="1"/>
      <w:numFmt w:val="lowerLetter"/>
      <w:lvlText w:val="%8."/>
      <w:lvlJc w:val="left"/>
      <w:pPr>
        <w:ind w:left="6535" w:hanging="360"/>
      </w:pPr>
    </w:lvl>
    <w:lvl w:ilvl="8" w:tplc="0402001B" w:tentative="1">
      <w:start w:val="1"/>
      <w:numFmt w:val="lowerRoman"/>
      <w:lvlText w:val="%9."/>
      <w:lvlJc w:val="right"/>
      <w:pPr>
        <w:ind w:left="7255" w:hanging="180"/>
      </w:pPr>
    </w:lvl>
  </w:abstractNum>
  <w:abstractNum w:abstractNumId="9" w15:restartNumberingAfterBreak="0">
    <w:nsid w:val="3FB41D43"/>
    <w:multiLevelType w:val="multilevel"/>
    <w:tmpl w:val="A7EA2D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7C5183"/>
    <w:multiLevelType w:val="hybridMultilevel"/>
    <w:tmpl w:val="F9DE63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DB27208"/>
    <w:multiLevelType w:val="hybridMultilevel"/>
    <w:tmpl w:val="FA68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41A4D"/>
    <w:multiLevelType w:val="multilevel"/>
    <w:tmpl w:val="B7C203B4"/>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9763E11"/>
    <w:multiLevelType w:val="hybridMultilevel"/>
    <w:tmpl w:val="23B0605C"/>
    <w:lvl w:ilvl="0" w:tplc="6F548BF2">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4" w15:restartNumberingAfterBreak="0">
    <w:nsid w:val="5A7B666E"/>
    <w:multiLevelType w:val="hybridMultilevel"/>
    <w:tmpl w:val="1E946F6C"/>
    <w:lvl w:ilvl="0" w:tplc="9F9A545E">
      <w:numFmt w:val="bullet"/>
      <w:lvlText w:val="-"/>
      <w:lvlJc w:val="left"/>
      <w:pPr>
        <w:ind w:left="1098" w:hanging="360"/>
      </w:pPr>
      <w:rPr>
        <w:rFonts w:ascii="Calibri" w:eastAsia="Calibri" w:hAnsi="Calibri" w:cs="Times New Roman"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5" w15:restartNumberingAfterBreak="0">
    <w:nsid w:val="5E9B2E78"/>
    <w:multiLevelType w:val="hybridMultilevel"/>
    <w:tmpl w:val="F21CDBC6"/>
    <w:lvl w:ilvl="0" w:tplc="04090001">
      <w:start w:val="1"/>
      <w:numFmt w:val="bullet"/>
      <w:lvlText w:val=""/>
      <w:lvlJc w:val="left"/>
      <w:pPr>
        <w:ind w:left="786" w:hanging="360"/>
      </w:pPr>
      <w:rPr>
        <w:rFonts w:ascii="Symbol" w:hAnsi="Symbol" w:hint="default"/>
      </w:rPr>
    </w:lvl>
    <w:lvl w:ilvl="1" w:tplc="93B4F4B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5035E"/>
    <w:multiLevelType w:val="hybridMultilevel"/>
    <w:tmpl w:val="59AC8CD6"/>
    <w:lvl w:ilvl="0" w:tplc="04020001">
      <w:start w:val="1"/>
      <w:numFmt w:val="bullet"/>
      <w:lvlText w:val=""/>
      <w:lvlJc w:val="left"/>
      <w:pPr>
        <w:ind w:left="2007" w:hanging="360"/>
      </w:pPr>
      <w:rPr>
        <w:rFonts w:ascii="Symbol" w:hAnsi="Symbol" w:hint="default"/>
      </w:rPr>
    </w:lvl>
    <w:lvl w:ilvl="1" w:tplc="04020003" w:tentative="1">
      <w:start w:val="1"/>
      <w:numFmt w:val="bullet"/>
      <w:lvlText w:val="o"/>
      <w:lvlJc w:val="left"/>
      <w:pPr>
        <w:ind w:left="2727" w:hanging="360"/>
      </w:pPr>
      <w:rPr>
        <w:rFonts w:ascii="Courier New" w:hAnsi="Courier New" w:cs="Courier New" w:hint="default"/>
      </w:rPr>
    </w:lvl>
    <w:lvl w:ilvl="2" w:tplc="04020005" w:tentative="1">
      <w:start w:val="1"/>
      <w:numFmt w:val="bullet"/>
      <w:lvlText w:val=""/>
      <w:lvlJc w:val="left"/>
      <w:pPr>
        <w:ind w:left="3447" w:hanging="360"/>
      </w:pPr>
      <w:rPr>
        <w:rFonts w:ascii="Wingdings" w:hAnsi="Wingdings" w:hint="default"/>
      </w:rPr>
    </w:lvl>
    <w:lvl w:ilvl="3" w:tplc="04020001" w:tentative="1">
      <w:start w:val="1"/>
      <w:numFmt w:val="bullet"/>
      <w:lvlText w:val=""/>
      <w:lvlJc w:val="left"/>
      <w:pPr>
        <w:ind w:left="4167" w:hanging="360"/>
      </w:pPr>
      <w:rPr>
        <w:rFonts w:ascii="Symbol" w:hAnsi="Symbol" w:hint="default"/>
      </w:rPr>
    </w:lvl>
    <w:lvl w:ilvl="4" w:tplc="04020003" w:tentative="1">
      <w:start w:val="1"/>
      <w:numFmt w:val="bullet"/>
      <w:lvlText w:val="o"/>
      <w:lvlJc w:val="left"/>
      <w:pPr>
        <w:ind w:left="4887" w:hanging="360"/>
      </w:pPr>
      <w:rPr>
        <w:rFonts w:ascii="Courier New" w:hAnsi="Courier New" w:cs="Courier New" w:hint="default"/>
      </w:rPr>
    </w:lvl>
    <w:lvl w:ilvl="5" w:tplc="04020005" w:tentative="1">
      <w:start w:val="1"/>
      <w:numFmt w:val="bullet"/>
      <w:lvlText w:val=""/>
      <w:lvlJc w:val="left"/>
      <w:pPr>
        <w:ind w:left="5607" w:hanging="360"/>
      </w:pPr>
      <w:rPr>
        <w:rFonts w:ascii="Wingdings" w:hAnsi="Wingdings" w:hint="default"/>
      </w:rPr>
    </w:lvl>
    <w:lvl w:ilvl="6" w:tplc="04020001" w:tentative="1">
      <w:start w:val="1"/>
      <w:numFmt w:val="bullet"/>
      <w:lvlText w:val=""/>
      <w:lvlJc w:val="left"/>
      <w:pPr>
        <w:ind w:left="6327" w:hanging="360"/>
      </w:pPr>
      <w:rPr>
        <w:rFonts w:ascii="Symbol" w:hAnsi="Symbol" w:hint="default"/>
      </w:rPr>
    </w:lvl>
    <w:lvl w:ilvl="7" w:tplc="04020003" w:tentative="1">
      <w:start w:val="1"/>
      <w:numFmt w:val="bullet"/>
      <w:lvlText w:val="o"/>
      <w:lvlJc w:val="left"/>
      <w:pPr>
        <w:ind w:left="7047" w:hanging="360"/>
      </w:pPr>
      <w:rPr>
        <w:rFonts w:ascii="Courier New" w:hAnsi="Courier New" w:cs="Courier New" w:hint="default"/>
      </w:rPr>
    </w:lvl>
    <w:lvl w:ilvl="8" w:tplc="04020005" w:tentative="1">
      <w:start w:val="1"/>
      <w:numFmt w:val="bullet"/>
      <w:lvlText w:val=""/>
      <w:lvlJc w:val="left"/>
      <w:pPr>
        <w:ind w:left="7767" w:hanging="360"/>
      </w:pPr>
      <w:rPr>
        <w:rFonts w:ascii="Wingdings" w:hAnsi="Wingdings" w:hint="default"/>
      </w:rPr>
    </w:lvl>
  </w:abstractNum>
  <w:abstractNum w:abstractNumId="17" w15:restartNumberingAfterBreak="0">
    <w:nsid w:val="68694298"/>
    <w:multiLevelType w:val="hybridMultilevel"/>
    <w:tmpl w:val="F9DE63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D313348"/>
    <w:multiLevelType w:val="hybridMultilevel"/>
    <w:tmpl w:val="FC0026C4"/>
    <w:lvl w:ilvl="0" w:tplc="0402000F">
      <w:start w:val="1"/>
      <w:numFmt w:val="decimal"/>
      <w:lvlText w:val="%1."/>
      <w:lvlJc w:val="left"/>
      <w:pPr>
        <w:ind w:left="1440" w:hanging="360"/>
      </w:pPr>
      <w:rPr>
        <w:rFonts w:cs="Times New Roman"/>
      </w:rPr>
    </w:lvl>
    <w:lvl w:ilvl="1" w:tplc="04020019">
      <w:start w:val="1"/>
      <w:numFmt w:val="lowerLetter"/>
      <w:lvlText w:val="%2."/>
      <w:lvlJc w:val="left"/>
      <w:pPr>
        <w:ind w:left="2160" w:hanging="360"/>
      </w:pPr>
      <w:rPr>
        <w:rFonts w:cs="Times New Roman"/>
      </w:rPr>
    </w:lvl>
    <w:lvl w:ilvl="2" w:tplc="0402001B">
      <w:start w:val="1"/>
      <w:numFmt w:val="lowerRoman"/>
      <w:lvlText w:val="%3."/>
      <w:lvlJc w:val="right"/>
      <w:pPr>
        <w:ind w:left="2880" w:hanging="180"/>
      </w:pPr>
      <w:rPr>
        <w:rFonts w:cs="Times New Roman"/>
      </w:rPr>
    </w:lvl>
    <w:lvl w:ilvl="3" w:tplc="0402000F">
      <w:start w:val="1"/>
      <w:numFmt w:val="decimal"/>
      <w:lvlText w:val="%4."/>
      <w:lvlJc w:val="left"/>
      <w:pPr>
        <w:ind w:left="3600" w:hanging="360"/>
      </w:pPr>
      <w:rPr>
        <w:rFonts w:cs="Times New Roman"/>
      </w:rPr>
    </w:lvl>
    <w:lvl w:ilvl="4" w:tplc="04020019">
      <w:start w:val="1"/>
      <w:numFmt w:val="lowerLetter"/>
      <w:lvlText w:val="%5."/>
      <w:lvlJc w:val="left"/>
      <w:pPr>
        <w:ind w:left="4320" w:hanging="360"/>
      </w:pPr>
      <w:rPr>
        <w:rFonts w:cs="Times New Roman"/>
      </w:rPr>
    </w:lvl>
    <w:lvl w:ilvl="5" w:tplc="0402001B">
      <w:start w:val="1"/>
      <w:numFmt w:val="lowerRoman"/>
      <w:lvlText w:val="%6."/>
      <w:lvlJc w:val="right"/>
      <w:pPr>
        <w:ind w:left="5040" w:hanging="180"/>
      </w:pPr>
      <w:rPr>
        <w:rFonts w:cs="Times New Roman"/>
      </w:rPr>
    </w:lvl>
    <w:lvl w:ilvl="6" w:tplc="0402000F">
      <w:start w:val="1"/>
      <w:numFmt w:val="decimal"/>
      <w:lvlText w:val="%7."/>
      <w:lvlJc w:val="left"/>
      <w:pPr>
        <w:ind w:left="5760" w:hanging="360"/>
      </w:pPr>
      <w:rPr>
        <w:rFonts w:cs="Times New Roman"/>
      </w:rPr>
    </w:lvl>
    <w:lvl w:ilvl="7" w:tplc="04020019">
      <w:start w:val="1"/>
      <w:numFmt w:val="lowerLetter"/>
      <w:lvlText w:val="%8."/>
      <w:lvlJc w:val="left"/>
      <w:pPr>
        <w:ind w:left="6480" w:hanging="360"/>
      </w:pPr>
      <w:rPr>
        <w:rFonts w:cs="Times New Roman"/>
      </w:rPr>
    </w:lvl>
    <w:lvl w:ilvl="8" w:tplc="0402001B">
      <w:start w:val="1"/>
      <w:numFmt w:val="lowerRoman"/>
      <w:lvlText w:val="%9."/>
      <w:lvlJc w:val="right"/>
      <w:pPr>
        <w:ind w:left="7200" w:hanging="180"/>
      </w:pPr>
      <w:rPr>
        <w:rFonts w:cs="Times New Roman"/>
      </w:rPr>
    </w:lvl>
  </w:abstractNum>
  <w:abstractNum w:abstractNumId="19" w15:restartNumberingAfterBreak="0">
    <w:nsid w:val="70B801C2"/>
    <w:multiLevelType w:val="hybridMultilevel"/>
    <w:tmpl w:val="2DC0AB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6D05905"/>
    <w:multiLevelType w:val="hybridMultilevel"/>
    <w:tmpl w:val="FBDA6454"/>
    <w:lvl w:ilvl="0" w:tplc="897A7938">
      <w:start w:val="1"/>
      <w:numFmt w:val="decimal"/>
      <w:lvlText w:val="%1."/>
      <w:lvlJc w:val="left"/>
      <w:pPr>
        <w:ind w:left="1647" w:hanging="360"/>
      </w:pPr>
      <w:rPr>
        <w:rFonts w:hint="default"/>
      </w:rPr>
    </w:lvl>
    <w:lvl w:ilvl="1" w:tplc="04020019" w:tentative="1">
      <w:start w:val="1"/>
      <w:numFmt w:val="lowerLetter"/>
      <w:lvlText w:val="%2."/>
      <w:lvlJc w:val="left"/>
      <w:pPr>
        <w:ind w:left="2367" w:hanging="360"/>
      </w:pPr>
    </w:lvl>
    <w:lvl w:ilvl="2" w:tplc="0402001B" w:tentative="1">
      <w:start w:val="1"/>
      <w:numFmt w:val="lowerRoman"/>
      <w:lvlText w:val="%3."/>
      <w:lvlJc w:val="right"/>
      <w:pPr>
        <w:ind w:left="3087" w:hanging="180"/>
      </w:pPr>
    </w:lvl>
    <w:lvl w:ilvl="3" w:tplc="0402000F" w:tentative="1">
      <w:start w:val="1"/>
      <w:numFmt w:val="decimal"/>
      <w:lvlText w:val="%4."/>
      <w:lvlJc w:val="left"/>
      <w:pPr>
        <w:ind w:left="3807" w:hanging="360"/>
      </w:pPr>
    </w:lvl>
    <w:lvl w:ilvl="4" w:tplc="04020019" w:tentative="1">
      <w:start w:val="1"/>
      <w:numFmt w:val="lowerLetter"/>
      <w:lvlText w:val="%5."/>
      <w:lvlJc w:val="left"/>
      <w:pPr>
        <w:ind w:left="4527" w:hanging="360"/>
      </w:pPr>
    </w:lvl>
    <w:lvl w:ilvl="5" w:tplc="0402001B" w:tentative="1">
      <w:start w:val="1"/>
      <w:numFmt w:val="lowerRoman"/>
      <w:lvlText w:val="%6."/>
      <w:lvlJc w:val="right"/>
      <w:pPr>
        <w:ind w:left="5247" w:hanging="180"/>
      </w:pPr>
    </w:lvl>
    <w:lvl w:ilvl="6" w:tplc="0402000F" w:tentative="1">
      <w:start w:val="1"/>
      <w:numFmt w:val="decimal"/>
      <w:lvlText w:val="%7."/>
      <w:lvlJc w:val="left"/>
      <w:pPr>
        <w:ind w:left="5967" w:hanging="360"/>
      </w:pPr>
    </w:lvl>
    <w:lvl w:ilvl="7" w:tplc="04020019" w:tentative="1">
      <w:start w:val="1"/>
      <w:numFmt w:val="lowerLetter"/>
      <w:lvlText w:val="%8."/>
      <w:lvlJc w:val="left"/>
      <w:pPr>
        <w:ind w:left="6687" w:hanging="360"/>
      </w:pPr>
    </w:lvl>
    <w:lvl w:ilvl="8" w:tplc="0402001B" w:tentative="1">
      <w:start w:val="1"/>
      <w:numFmt w:val="lowerRoman"/>
      <w:lvlText w:val="%9."/>
      <w:lvlJc w:val="right"/>
      <w:pPr>
        <w:ind w:left="7407" w:hanging="180"/>
      </w:pPr>
    </w:lvl>
  </w:abstractNum>
  <w:abstractNum w:abstractNumId="21" w15:restartNumberingAfterBreak="0">
    <w:nsid w:val="78CF67F7"/>
    <w:multiLevelType w:val="hybridMultilevel"/>
    <w:tmpl w:val="9DFC7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num>
  <w:num w:numId="6">
    <w:abstractNumId w:val="1"/>
  </w:num>
  <w:num w:numId="7">
    <w:abstractNumId w:val="0"/>
  </w:num>
  <w:num w:numId="8">
    <w:abstractNumId w:val="6"/>
  </w:num>
  <w:num w:numId="9">
    <w:abstractNumId w:val="15"/>
  </w:num>
  <w:num w:numId="10">
    <w:abstractNumId w:val="10"/>
  </w:num>
  <w:num w:numId="11">
    <w:abstractNumId w:val="13"/>
  </w:num>
  <w:num w:numId="12">
    <w:abstractNumId w:val="9"/>
  </w:num>
  <w:num w:numId="13">
    <w:abstractNumId w:val="11"/>
  </w:num>
  <w:num w:numId="14">
    <w:abstractNumId w:val="12"/>
  </w:num>
  <w:num w:numId="15">
    <w:abstractNumId w:val="20"/>
  </w:num>
  <w:num w:numId="16">
    <w:abstractNumId w:val="16"/>
  </w:num>
  <w:num w:numId="17">
    <w:abstractNumId w:val="4"/>
  </w:num>
  <w:num w:numId="18">
    <w:abstractNumId w:val="8"/>
  </w:num>
  <w:num w:numId="19">
    <w:abstractNumId w:val="3"/>
  </w:num>
  <w:num w:numId="20">
    <w:abstractNumId w:val="7"/>
  </w:num>
  <w:num w:numId="21">
    <w:abstractNumId w:val="19"/>
  </w:num>
  <w:num w:numId="2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36"/>
    <w:rsid w:val="000008AA"/>
    <w:rsid w:val="0000369F"/>
    <w:rsid w:val="00006A05"/>
    <w:rsid w:val="00007DC7"/>
    <w:rsid w:val="00007E3C"/>
    <w:rsid w:val="000117C7"/>
    <w:rsid w:val="000130CF"/>
    <w:rsid w:val="00015516"/>
    <w:rsid w:val="00015555"/>
    <w:rsid w:val="0001559C"/>
    <w:rsid w:val="000155BF"/>
    <w:rsid w:val="00015DE7"/>
    <w:rsid w:val="0002098B"/>
    <w:rsid w:val="00020C08"/>
    <w:rsid w:val="00020FF6"/>
    <w:rsid w:val="00021231"/>
    <w:rsid w:val="00025041"/>
    <w:rsid w:val="000255FB"/>
    <w:rsid w:val="0002695F"/>
    <w:rsid w:val="00035268"/>
    <w:rsid w:val="000361C4"/>
    <w:rsid w:val="00041493"/>
    <w:rsid w:val="00041FD9"/>
    <w:rsid w:val="00042888"/>
    <w:rsid w:val="00042B1F"/>
    <w:rsid w:val="00046243"/>
    <w:rsid w:val="00046AFC"/>
    <w:rsid w:val="000523A0"/>
    <w:rsid w:val="00053EA0"/>
    <w:rsid w:val="00054707"/>
    <w:rsid w:val="0005482C"/>
    <w:rsid w:val="00054907"/>
    <w:rsid w:val="00060CBE"/>
    <w:rsid w:val="0006585D"/>
    <w:rsid w:val="00066D5E"/>
    <w:rsid w:val="00067782"/>
    <w:rsid w:val="00067E5B"/>
    <w:rsid w:val="00070768"/>
    <w:rsid w:val="00071A7C"/>
    <w:rsid w:val="00071E0F"/>
    <w:rsid w:val="00073AB6"/>
    <w:rsid w:val="000748F0"/>
    <w:rsid w:val="00076CE7"/>
    <w:rsid w:val="00080CAE"/>
    <w:rsid w:val="000814C7"/>
    <w:rsid w:val="00087940"/>
    <w:rsid w:val="000906A3"/>
    <w:rsid w:val="00093885"/>
    <w:rsid w:val="00096733"/>
    <w:rsid w:val="000A0A36"/>
    <w:rsid w:val="000A2D1B"/>
    <w:rsid w:val="000A49E5"/>
    <w:rsid w:val="000A4E9B"/>
    <w:rsid w:val="000A50FA"/>
    <w:rsid w:val="000A57EE"/>
    <w:rsid w:val="000A73E3"/>
    <w:rsid w:val="000B1BD1"/>
    <w:rsid w:val="000B203A"/>
    <w:rsid w:val="000B25E2"/>
    <w:rsid w:val="000B6455"/>
    <w:rsid w:val="000B72EA"/>
    <w:rsid w:val="000C0167"/>
    <w:rsid w:val="000C2AF4"/>
    <w:rsid w:val="000C6964"/>
    <w:rsid w:val="000C6C61"/>
    <w:rsid w:val="000C7015"/>
    <w:rsid w:val="000D1970"/>
    <w:rsid w:val="000D3F5E"/>
    <w:rsid w:val="000D53C3"/>
    <w:rsid w:val="000D6177"/>
    <w:rsid w:val="000E0541"/>
    <w:rsid w:val="000E2DF5"/>
    <w:rsid w:val="000E3A87"/>
    <w:rsid w:val="000E4B11"/>
    <w:rsid w:val="000E4C50"/>
    <w:rsid w:val="000E54AD"/>
    <w:rsid w:val="000F0E1F"/>
    <w:rsid w:val="000F163B"/>
    <w:rsid w:val="000F5B22"/>
    <w:rsid w:val="000F6D20"/>
    <w:rsid w:val="000F7A16"/>
    <w:rsid w:val="00102955"/>
    <w:rsid w:val="00105FA4"/>
    <w:rsid w:val="0010712B"/>
    <w:rsid w:val="001074A4"/>
    <w:rsid w:val="00107E6B"/>
    <w:rsid w:val="00110FE3"/>
    <w:rsid w:val="001167FA"/>
    <w:rsid w:val="00116D8D"/>
    <w:rsid w:val="0012057B"/>
    <w:rsid w:val="00123BC6"/>
    <w:rsid w:val="00124685"/>
    <w:rsid w:val="0012704B"/>
    <w:rsid w:val="00131F65"/>
    <w:rsid w:val="00136CF4"/>
    <w:rsid w:val="00140D74"/>
    <w:rsid w:val="0014154B"/>
    <w:rsid w:val="0014338B"/>
    <w:rsid w:val="001441BD"/>
    <w:rsid w:val="001476CB"/>
    <w:rsid w:val="001528F6"/>
    <w:rsid w:val="0015423B"/>
    <w:rsid w:val="0015610A"/>
    <w:rsid w:val="0015689B"/>
    <w:rsid w:val="00157569"/>
    <w:rsid w:val="00157DAC"/>
    <w:rsid w:val="001611BC"/>
    <w:rsid w:val="00162956"/>
    <w:rsid w:val="001633FF"/>
    <w:rsid w:val="001641C3"/>
    <w:rsid w:val="001646CF"/>
    <w:rsid w:val="00164858"/>
    <w:rsid w:val="00164DAE"/>
    <w:rsid w:val="00164F14"/>
    <w:rsid w:val="00165371"/>
    <w:rsid w:val="00170B56"/>
    <w:rsid w:val="00171ACC"/>
    <w:rsid w:val="00173DBB"/>
    <w:rsid w:val="001756F5"/>
    <w:rsid w:val="001765C3"/>
    <w:rsid w:val="001774B9"/>
    <w:rsid w:val="0017760D"/>
    <w:rsid w:val="0018156C"/>
    <w:rsid w:val="00181F99"/>
    <w:rsid w:val="00185C13"/>
    <w:rsid w:val="0018662D"/>
    <w:rsid w:val="00190692"/>
    <w:rsid w:val="001908D3"/>
    <w:rsid w:val="00193C33"/>
    <w:rsid w:val="001967F8"/>
    <w:rsid w:val="00197296"/>
    <w:rsid w:val="00197610"/>
    <w:rsid w:val="001A089D"/>
    <w:rsid w:val="001A1056"/>
    <w:rsid w:val="001A1851"/>
    <w:rsid w:val="001A330A"/>
    <w:rsid w:val="001A33BB"/>
    <w:rsid w:val="001A4904"/>
    <w:rsid w:val="001A66D7"/>
    <w:rsid w:val="001A725D"/>
    <w:rsid w:val="001B087C"/>
    <w:rsid w:val="001B1F65"/>
    <w:rsid w:val="001B3BB9"/>
    <w:rsid w:val="001B45AA"/>
    <w:rsid w:val="001B4B81"/>
    <w:rsid w:val="001B4C7C"/>
    <w:rsid w:val="001B4EA8"/>
    <w:rsid w:val="001C5638"/>
    <w:rsid w:val="001C5F58"/>
    <w:rsid w:val="001D249B"/>
    <w:rsid w:val="001D24BB"/>
    <w:rsid w:val="001D2C41"/>
    <w:rsid w:val="001D3363"/>
    <w:rsid w:val="001D4D7B"/>
    <w:rsid w:val="001D5027"/>
    <w:rsid w:val="001D5741"/>
    <w:rsid w:val="001D67B2"/>
    <w:rsid w:val="001D7904"/>
    <w:rsid w:val="001E0472"/>
    <w:rsid w:val="001E19CF"/>
    <w:rsid w:val="001E34CC"/>
    <w:rsid w:val="001E60FA"/>
    <w:rsid w:val="001F25A0"/>
    <w:rsid w:val="001F2E63"/>
    <w:rsid w:val="001F2F68"/>
    <w:rsid w:val="001F30A4"/>
    <w:rsid w:val="001F45B9"/>
    <w:rsid w:val="001F55FC"/>
    <w:rsid w:val="001F7330"/>
    <w:rsid w:val="002009BE"/>
    <w:rsid w:val="002010C8"/>
    <w:rsid w:val="002012DC"/>
    <w:rsid w:val="00204534"/>
    <w:rsid w:val="0020625C"/>
    <w:rsid w:val="00206B83"/>
    <w:rsid w:val="002112E8"/>
    <w:rsid w:val="00211BDE"/>
    <w:rsid w:val="00212DDD"/>
    <w:rsid w:val="00212F9B"/>
    <w:rsid w:val="00214B01"/>
    <w:rsid w:val="002171E0"/>
    <w:rsid w:val="00221218"/>
    <w:rsid w:val="002227E6"/>
    <w:rsid w:val="002238DB"/>
    <w:rsid w:val="00224E49"/>
    <w:rsid w:val="00227035"/>
    <w:rsid w:val="002310DA"/>
    <w:rsid w:val="00231642"/>
    <w:rsid w:val="00232712"/>
    <w:rsid w:val="002341A5"/>
    <w:rsid w:val="002359D5"/>
    <w:rsid w:val="00235F0A"/>
    <w:rsid w:val="0023713E"/>
    <w:rsid w:val="0024043E"/>
    <w:rsid w:val="0024081A"/>
    <w:rsid w:val="00243B04"/>
    <w:rsid w:val="00244C3F"/>
    <w:rsid w:val="00247021"/>
    <w:rsid w:val="00250332"/>
    <w:rsid w:val="002513F0"/>
    <w:rsid w:val="0025188F"/>
    <w:rsid w:val="00252851"/>
    <w:rsid w:val="00252BFA"/>
    <w:rsid w:val="002551D6"/>
    <w:rsid w:val="002579B5"/>
    <w:rsid w:val="00257CBC"/>
    <w:rsid w:val="00262757"/>
    <w:rsid w:val="002636ED"/>
    <w:rsid w:val="00263FCE"/>
    <w:rsid w:val="00264F42"/>
    <w:rsid w:val="00271155"/>
    <w:rsid w:val="00271B17"/>
    <w:rsid w:val="00272B1C"/>
    <w:rsid w:val="0027346A"/>
    <w:rsid w:val="002739C4"/>
    <w:rsid w:val="00274140"/>
    <w:rsid w:val="002753A6"/>
    <w:rsid w:val="00275BD3"/>
    <w:rsid w:val="0028082A"/>
    <w:rsid w:val="00280EEE"/>
    <w:rsid w:val="002830C9"/>
    <w:rsid w:val="00283446"/>
    <w:rsid w:val="00285FF7"/>
    <w:rsid w:val="002908F8"/>
    <w:rsid w:val="00291828"/>
    <w:rsid w:val="002938AC"/>
    <w:rsid w:val="002968DB"/>
    <w:rsid w:val="00296E8E"/>
    <w:rsid w:val="002A3183"/>
    <w:rsid w:val="002A5C5C"/>
    <w:rsid w:val="002A6000"/>
    <w:rsid w:val="002A7159"/>
    <w:rsid w:val="002B1097"/>
    <w:rsid w:val="002B2612"/>
    <w:rsid w:val="002B4EDB"/>
    <w:rsid w:val="002B5E06"/>
    <w:rsid w:val="002B6597"/>
    <w:rsid w:val="002C0C04"/>
    <w:rsid w:val="002C3497"/>
    <w:rsid w:val="002C5B06"/>
    <w:rsid w:val="002C5FDC"/>
    <w:rsid w:val="002D0F2A"/>
    <w:rsid w:val="002D0F67"/>
    <w:rsid w:val="002D1D10"/>
    <w:rsid w:val="002D3DB6"/>
    <w:rsid w:val="002D4631"/>
    <w:rsid w:val="002D6AED"/>
    <w:rsid w:val="002D72E6"/>
    <w:rsid w:val="002E0247"/>
    <w:rsid w:val="002E084A"/>
    <w:rsid w:val="002E0D67"/>
    <w:rsid w:val="002E0DD0"/>
    <w:rsid w:val="002E0FDC"/>
    <w:rsid w:val="002E796D"/>
    <w:rsid w:val="002E7BEF"/>
    <w:rsid w:val="002F31BF"/>
    <w:rsid w:val="003017EB"/>
    <w:rsid w:val="00301C02"/>
    <w:rsid w:val="00302208"/>
    <w:rsid w:val="00302234"/>
    <w:rsid w:val="003050D9"/>
    <w:rsid w:val="00305CA4"/>
    <w:rsid w:val="00307A79"/>
    <w:rsid w:val="00310CD6"/>
    <w:rsid w:val="00314476"/>
    <w:rsid w:val="00314F78"/>
    <w:rsid w:val="003157B7"/>
    <w:rsid w:val="00315835"/>
    <w:rsid w:val="00316105"/>
    <w:rsid w:val="0031704A"/>
    <w:rsid w:val="0031793C"/>
    <w:rsid w:val="00321CCA"/>
    <w:rsid w:val="0032298A"/>
    <w:rsid w:val="00324642"/>
    <w:rsid w:val="00324F30"/>
    <w:rsid w:val="003253D0"/>
    <w:rsid w:val="00325750"/>
    <w:rsid w:val="00325F90"/>
    <w:rsid w:val="003275DB"/>
    <w:rsid w:val="00331FB2"/>
    <w:rsid w:val="00332751"/>
    <w:rsid w:val="00332897"/>
    <w:rsid w:val="003343D2"/>
    <w:rsid w:val="003365D3"/>
    <w:rsid w:val="003367BF"/>
    <w:rsid w:val="003401A6"/>
    <w:rsid w:val="00343981"/>
    <w:rsid w:val="0034732F"/>
    <w:rsid w:val="00350DA1"/>
    <w:rsid w:val="003511FE"/>
    <w:rsid w:val="00351773"/>
    <w:rsid w:val="00352826"/>
    <w:rsid w:val="00353AB4"/>
    <w:rsid w:val="0035612E"/>
    <w:rsid w:val="00356F74"/>
    <w:rsid w:val="00360936"/>
    <w:rsid w:val="00361348"/>
    <w:rsid w:val="003618D0"/>
    <w:rsid w:val="00363431"/>
    <w:rsid w:val="003649D2"/>
    <w:rsid w:val="00370FB5"/>
    <w:rsid w:val="00372ED7"/>
    <w:rsid w:val="00374866"/>
    <w:rsid w:val="00375775"/>
    <w:rsid w:val="00375C13"/>
    <w:rsid w:val="00377B12"/>
    <w:rsid w:val="00380D1C"/>
    <w:rsid w:val="00383178"/>
    <w:rsid w:val="00384B04"/>
    <w:rsid w:val="00385B24"/>
    <w:rsid w:val="00386E16"/>
    <w:rsid w:val="00387057"/>
    <w:rsid w:val="00390A09"/>
    <w:rsid w:val="00393AF4"/>
    <w:rsid w:val="003940B8"/>
    <w:rsid w:val="00396BBA"/>
    <w:rsid w:val="00397313"/>
    <w:rsid w:val="003A08BA"/>
    <w:rsid w:val="003A4187"/>
    <w:rsid w:val="003A534B"/>
    <w:rsid w:val="003A5FB6"/>
    <w:rsid w:val="003A61FA"/>
    <w:rsid w:val="003A67BC"/>
    <w:rsid w:val="003A7259"/>
    <w:rsid w:val="003A7286"/>
    <w:rsid w:val="003A740D"/>
    <w:rsid w:val="003A7B98"/>
    <w:rsid w:val="003B0B16"/>
    <w:rsid w:val="003B160C"/>
    <w:rsid w:val="003B189B"/>
    <w:rsid w:val="003B1DC9"/>
    <w:rsid w:val="003B1EF8"/>
    <w:rsid w:val="003B355C"/>
    <w:rsid w:val="003B37F8"/>
    <w:rsid w:val="003B4F4C"/>
    <w:rsid w:val="003B71E1"/>
    <w:rsid w:val="003C1FA9"/>
    <w:rsid w:val="003C3292"/>
    <w:rsid w:val="003C3FC6"/>
    <w:rsid w:val="003C4304"/>
    <w:rsid w:val="003C44AF"/>
    <w:rsid w:val="003C5BC1"/>
    <w:rsid w:val="003C726A"/>
    <w:rsid w:val="003C758E"/>
    <w:rsid w:val="003C76EC"/>
    <w:rsid w:val="003D13C2"/>
    <w:rsid w:val="003D167F"/>
    <w:rsid w:val="003D17AB"/>
    <w:rsid w:val="003D51BD"/>
    <w:rsid w:val="003D61E0"/>
    <w:rsid w:val="003D66D7"/>
    <w:rsid w:val="003D6E7D"/>
    <w:rsid w:val="003E11DC"/>
    <w:rsid w:val="003E3067"/>
    <w:rsid w:val="003E3A73"/>
    <w:rsid w:val="003E42FA"/>
    <w:rsid w:val="003E4D35"/>
    <w:rsid w:val="003E610A"/>
    <w:rsid w:val="003E6967"/>
    <w:rsid w:val="003E7CAF"/>
    <w:rsid w:val="003F03A8"/>
    <w:rsid w:val="003F0A60"/>
    <w:rsid w:val="003F2188"/>
    <w:rsid w:val="003F3411"/>
    <w:rsid w:val="003F691B"/>
    <w:rsid w:val="003F7237"/>
    <w:rsid w:val="003F760D"/>
    <w:rsid w:val="00400AA1"/>
    <w:rsid w:val="00403B9E"/>
    <w:rsid w:val="00404E73"/>
    <w:rsid w:val="004062DA"/>
    <w:rsid w:val="0040712A"/>
    <w:rsid w:val="00407385"/>
    <w:rsid w:val="00410D6D"/>
    <w:rsid w:val="00412F46"/>
    <w:rsid w:val="00416047"/>
    <w:rsid w:val="00417065"/>
    <w:rsid w:val="00417525"/>
    <w:rsid w:val="00417786"/>
    <w:rsid w:val="004203AE"/>
    <w:rsid w:val="00420F20"/>
    <w:rsid w:val="00421695"/>
    <w:rsid w:val="00421E56"/>
    <w:rsid w:val="00430219"/>
    <w:rsid w:val="00430F1D"/>
    <w:rsid w:val="0043149B"/>
    <w:rsid w:val="00433EFA"/>
    <w:rsid w:val="004355CD"/>
    <w:rsid w:val="00437943"/>
    <w:rsid w:val="00441200"/>
    <w:rsid w:val="004465DB"/>
    <w:rsid w:val="004471F2"/>
    <w:rsid w:val="00447B9D"/>
    <w:rsid w:val="00447CC7"/>
    <w:rsid w:val="0045109B"/>
    <w:rsid w:val="00451EB3"/>
    <w:rsid w:val="004536F4"/>
    <w:rsid w:val="00453F70"/>
    <w:rsid w:val="00455E4F"/>
    <w:rsid w:val="00456BD8"/>
    <w:rsid w:val="00456D70"/>
    <w:rsid w:val="0046043D"/>
    <w:rsid w:val="0046615E"/>
    <w:rsid w:val="00470F76"/>
    <w:rsid w:val="0047130A"/>
    <w:rsid w:val="004732B8"/>
    <w:rsid w:val="00473523"/>
    <w:rsid w:val="0047795A"/>
    <w:rsid w:val="00482D1C"/>
    <w:rsid w:val="00484FB7"/>
    <w:rsid w:val="00486068"/>
    <w:rsid w:val="004864CC"/>
    <w:rsid w:val="0049241C"/>
    <w:rsid w:val="00492836"/>
    <w:rsid w:val="0049454D"/>
    <w:rsid w:val="004A0078"/>
    <w:rsid w:val="004A0F6A"/>
    <w:rsid w:val="004A2841"/>
    <w:rsid w:val="004A4C1E"/>
    <w:rsid w:val="004A4D66"/>
    <w:rsid w:val="004A66E8"/>
    <w:rsid w:val="004A6CC3"/>
    <w:rsid w:val="004A7DCB"/>
    <w:rsid w:val="004B070D"/>
    <w:rsid w:val="004B195D"/>
    <w:rsid w:val="004B20A5"/>
    <w:rsid w:val="004B2885"/>
    <w:rsid w:val="004B4B35"/>
    <w:rsid w:val="004B7061"/>
    <w:rsid w:val="004B719D"/>
    <w:rsid w:val="004B79E1"/>
    <w:rsid w:val="004C0C50"/>
    <w:rsid w:val="004C1136"/>
    <w:rsid w:val="004C1629"/>
    <w:rsid w:val="004C3A76"/>
    <w:rsid w:val="004C3AB4"/>
    <w:rsid w:val="004C5F21"/>
    <w:rsid w:val="004C625C"/>
    <w:rsid w:val="004D04C9"/>
    <w:rsid w:val="004D0B38"/>
    <w:rsid w:val="004D0DA8"/>
    <w:rsid w:val="004D109A"/>
    <w:rsid w:val="004D5320"/>
    <w:rsid w:val="004D5409"/>
    <w:rsid w:val="004E0A17"/>
    <w:rsid w:val="004E3423"/>
    <w:rsid w:val="004F06DD"/>
    <w:rsid w:val="004F0746"/>
    <w:rsid w:val="004F1961"/>
    <w:rsid w:val="004F3177"/>
    <w:rsid w:val="004F3A0F"/>
    <w:rsid w:val="004F4BC0"/>
    <w:rsid w:val="004F4F24"/>
    <w:rsid w:val="004F534D"/>
    <w:rsid w:val="004F7011"/>
    <w:rsid w:val="005005B7"/>
    <w:rsid w:val="00501257"/>
    <w:rsid w:val="00501F56"/>
    <w:rsid w:val="00502B90"/>
    <w:rsid w:val="00503F71"/>
    <w:rsid w:val="00505F33"/>
    <w:rsid w:val="00506DE3"/>
    <w:rsid w:val="0050799C"/>
    <w:rsid w:val="005107A5"/>
    <w:rsid w:val="00512DFC"/>
    <w:rsid w:val="0051476D"/>
    <w:rsid w:val="00514AC6"/>
    <w:rsid w:val="00521A9A"/>
    <w:rsid w:val="00522870"/>
    <w:rsid w:val="005237A3"/>
    <w:rsid w:val="00524765"/>
    <w:rsid w:val="005258FD"/>
    <w:rsid w:val="0052655D"/>
    <w:rsid w:val="0053198E"/>
    <w:rsid w:val="00532892"/>
    <w:rsid w:val="00533761"/>
    <w:rsid w:val="00534C33"/>
    <w:rsid w:val="00536986"/>
    <w:rsid w:val="0053785A"/>
    <w:rsid w:val="00541BDA"/>
    <w:rsid w:val="00542DB5"/>
    <w:rsid w:val="00542E91"/>
    <w:rsid w:val="0054613E"/>
    <w:rsid w:val="00546B50"/>
    <w:rsid w:val="00551DEF"/>
    <w:rsid w:val="0055260B"/>
    <w:rsid w:val="005538F6"/>
    <w:rsid w:val="0055524E"/>
    <w:rsid w:val="005558B4"/>
    <w:rsid w:val="0055640E"/>
    <w:rsid w:val="005620E3"/>
    <w:rsid w:val="00562701"/>
    <w:rsid w:val="00563AB1"/>
    <w:rsid w:val="0056461C"/>
    <w:rsid w:val="00564E98"/>
    <w:rsid w:val="00564EDB"/>
    <w:rsid w:val="00566852"/>
    <w:rsid w:val="00566BFE"/>
    <w:rsid w:val="00567985"/>
    <w:rsid w:val="0057017D"/>
    <w:rsid w:val="00574811"/>
    <w:rsid w:val="00574F44"/>
    <w:rsid w:val="00574FE2"/>
    <w:rsid w:val="005761F9"/>
    <w:rsid w:val="00580A71"/>
    <w:rsid w:val="00582255"/>
    <w:rsid w:val="00584181"/>
    <w:rsid w:val="0059201A"/>
    <w:rsid w:val="00595DF7"/>
    <w:rsid w:val="00597553"/>
    <w:rsid w:val="005A28A0"/>
    <w:rsid w:val="005A32D3"/>
    <w:rsid w:val="005A5A29"/>
    <w:rsid w:val="005A5D89"/>
    <w:rsid w:val="005A6C7C"/>
    <w:rsid w:val="005B3EBA"/>
    <w:rsid w:val="005B580C"/>
    <w:rsid w:val="005C147C"/>
    <w:rsid w:val="005C1DEB"/>
    <w:rsid w:val="005C3854"/>
    <w:rsid w:val="005C437C"/>
    <w:rsid w:val="005C4585"/>
    <w:rsid w:val="005C48AB"/>
    <w:rsid w:val="005C4C68"/>
    <w:rsid w:val="005C51DD"/>
    <w:rsid w:val="005C62EF"/>
    <w:rsid w:val="005C66CE"/>
    <w:rsid w:val="005D007C"/>
    <w:rsid w:val="005D18BB"/>
    <w:rsid w:val="005D2663"/>
    <w:rsid w:val="005D3849"/>
    <w:rsid w:val="005D5400"/>
    <w:rsid w:val="005D5587"/>
    <w:rsid w:val="005D5ECD"/>
    <w:rsid w:val="005E1A9B"/>
    <w:rsid w:val="005E25A8"/>
    <w:rsid w:val="005E29DC"/>
    <w:rsid w:val="005E317D"/>
    <w:rsid w:val="005E5809"/>
    <w:rsid w:val="005E6AA3"/>
    <w:rsid w:val="005E6AB3"/>
    <w:rsid w:val="005F0931"/>
    <w:rsid w:val="005F11AC"/>
    <w:rsid w:val="005F175A"/>
    <w:rsid w:val="005F1E19"/>
    <w:rsid w:val="005F2E3E"/>
    <w:rsid w:val="005F54A7"/>
    <w:rsid w:val="005F5634"/>
    <w:rsid w:val="005F5BD1"/>
    <w:rsid w:val="005F649F"/>
    <w:rsid w:val="005F6DA1"/>
    <w:rsid w:val="005F6E95"/>
    <w:rsid w:val="00601659"/>
    <w:rsid w:val="00601803"/>
    <w:rsid w:val="00601CD8"/>
    <w:rsid w:val="00601CDB"/>
    <w:rsid w:val="0060215E"/>
    <w:rsid w:val="006028F3"/>
    <w:rsid w:val="00602AE0"/>
    <w:rsid w:val="00603711"/>
    <w:rsid w:val="0060510D"/>
    <w:rsid w:val="00605166"/>
    <w:rsid w:val="00605903"/>
    <w:rsid w:val="00606A5A"/>
    <w:rsid w:val="00610820"/>
    <w:rsid w:val="00610FB4"/>
    <w:rsid w:val="006123BB"/>
    <w:rsid w:val="006127C9"/>
    <w:rsid w:val="00612C7E"/>
    <w:rsid w:val="006148D2"/>
    <w:rsid w:val="00614E1B"/>
    <w:rsid w:val="00615ECD"/>
    <w:rsid w:val="006168F8"/>
    <w:rsid w:val="006209C9"/>
    <w:rsid w:val="00622606"/>
    <w:rsid w:val="00623789"/>
    <w:rsid w:val="00627F53"/>
    <w:rsid w:val="00630003"/>
    <w:rsid w:val="006330A3"/>
    <w:rsid w:val="006360F6"/>
    <w:rsid w:val="00643249"/>
    <w:rsid w:val="0064380F"/>
    <w:rsid w:val="00645691"/>
    <w:rsid w:val="0064645F"/>
    <w:rsid w:val="0064652B"/>
    <w:rsid w:val="00646B28"/>
    <w:rsid w:val="0064713D"/>
    <w:rsid w:val="006510C3"/>
    <w:rsid w:val="00651B7C"/>
    <w:rsid w:val="00654EB4"/>
    <w:rsid w:val="006555D6"/>
    <w:rsid w:val="00655FB7"/>
    <w:rsid w:val="00656B79"/>
    <w:rsid w:val="0065793B"/>
    <w:rsid w:val="0066027E"/>
    <w:rsid w:val="006605CD"/>
    <w:rsid w:val="00660D66"/>
    <w:rsid w:val="00662179"/>
    <w:rsid w:val="00662424"/>
    <w:rsid w:val="00662E61"/>
    <w:rsid w:val="0066355D"/>
    <w:rsid w:val="00667CBF"/>
    <w:rsid w:val="0067386A"/>
    <w:rsid w:val="006808B7"/>
    <w:rsid w:val="00680BF7"/>
    <w:rsid w:val="00680C76"/>
    <w:rsid w:val="006810E8"/>
    <w:rsid w:val="006827D2"/>
    <w:rsid w:val="00683A9A"/>
    <w:rsid w:val="00685070"/>
    <w:rsid w:val="006850DB"/>
    <w:rsid w:val="00686644"/>
    <w:rsid w:val="0068751C"/>
    <w:rsid w:val="00687DE6"/>
    <w:rsid w:val="006904AC"/>
    <w:rsid w:val="00692C8A"/>
    <w:rsid w:val="006940DE"/>
    <w:rsid w:val="00695039"/>
    <w:rsid w:val="00696200"/>
    <w:rsid w:val="00696C59"/>
    <w:rsid w:val="006A071D"/>
    <w:rsid w:val="006A10F2"/>
    <w:rsid w:val="006A1C5E"/>
    <w:rsid w:val="006A1DCF"/>
    <w:rsid w:val="006A2169"/>
    <w:rsid w:val="006A21A5"/>
    <w:rsid w:val="006A2884"/>
    <w:rsid w:val="006A2ACD"/>
    <w:rsid w:val="006A2BA5"/>
    <w:rsid w:val="006A3EEF"/>
    <w:rsid w:val="006A443E"/>
    <w:rsid w:val="006A5E9F"/>
    <w:rsid w:val="006B1017"/>
    <w:rsid w:val="006B505B"/>
    <w:rsid w:val="006B6E35"/>
    <w:rsid w:val="006B7879"/>
    <w:rsid w:val="006B7BD0"/>
    <w:rsid w:val="006C318E"/>
    <w:rsid w:val="006C57BA"/>
    <w:rsid w:val="006C5857"/>
    <w:rsid w:val="006D1E89"/>
    <w:rsid w:val="006D29E7"/>
    <w:rsid w:val="006D54EF"/>
    <w:rsid w:val="006D7045"/>
    <w:rsid w:val="006D75CE"/>
    <w:rsid w:val="006D7A7C"/>
    <w:rsid w:val="006D7DBE"/>
    <w:rsid w:val="006E0090"/>
    <w:rsid w:val="006E11CE"/>
    <w:rsid w:val="006E1E43"/>
    <w:rsid w:val="006E404E"/>
    <w:rsid w:val="006E4714"/>
    <w:rsid w:val="006E4819"/>
    <w:rsid w:val="006F17C3"/>
    <w:rsid w:val="006F1F99"/>
    <w:rsid w:val="006F2A72"/>
    <w:rsid w:val="006F2F56"/>
    <w:rsid w:val="006F5525"/>
    <w:rsid w:val="006F57D1"/>
    <w:rsid w:val="006F5EF1"/>
    <w:rsid w:val="00700715"/>
    <w:rsid w:val="00702E54"/>
    <w:rsid w:val="00702E7A"/>
    <w:rsid w:val="00703967"/>
    <w:rsid w:val="00705907"/>
    <w:rsid w:val="007163E8"/>
    <w:rsid w:val="00717458"/>
    <w:rsid w:val="00723898"/>
    <w:rsid w:val="00723DFD"/>
    <w:rsid w:val="007253E6"/>
    <w:rsid w:val="007266A6"/>
    <w:rsid w:val="007272FE"/>
    <w:rsid w:val="00730481"/>
    <w:rsid w:val="007311CD"/>
    <w:rsid w:val="0073138F"/>
    <w:rsid w:val="00734344"/>
    <w:rsid w:val="0073447E"/>
    <w:rsid w:val="00734BEF"/>
    <w:rsid w:val="007365E4"/>
    <w:rsid w:val="007376E6"/>
    <w:rsid w:val="007415D0"/>
    <w:rsid w:val="007424AB"/>
    <w:rsid w:val="00743808"/>
    <w:rsid w:val="00743D91"/>
    <w:rsid w:val="007452CA"/>
    <w:rsid w:val="00747A67"/>
    <w:rsid w:val="00751B90"/>
    <w:rsid w:val="0075481C"/>
    <w:rsid w:val="00763936"/>
    <w:rsid w:val="00765753"/>
    <w:rsid w:val="00765FF3"/>
    <w:rsid w:val="00766860"/>
    <w:rsid w:val="00770227"/>
    <w:rsid w:val="00771534"/>
    <w:rsid w:val="00771995"/>
    <w:rsid w:val="00775D0E"/>
    <w:rsid w:val="00775E39"/>
    <w:rsid w:val="007765B2"/>
    <w:rsid w:val="00776D41"/>
    <w:rsid w:val="00777BB8"/>
    <w:rsid w:val="007800B5"/>
    <w:rsid w:val="0078196A"/>
    <w:rsid w:val="0078281C"/>
    <w:rsid w:val="00783247"/>
    <w:rsid w:val="00783C85"/>
    <w:rsid w:val="00787DAD"/>
    <w:rsid w:val="007911DE"/>
    <w:rsid w:val="0079238D"/>
    <w:rsid w:val="0079300A"/>
    <w:rsid w:val="00793126"/>
    <w:rsid w:val="00793935"/>
    <w:rsid w:val="00794141"/>
    <w:rsid w:val="007941DB"/>
    <w:rsid w:val="00795574"/>
    <w:rsid w:val="00796354"/>
    <w:rsid w:val="00797B49"/>
    <w:rsid w:val="007A13A4"/>
    <w:rsid w:val="007A3456"/>
    <w:rsid w:val="007A52FD"/>
    <w:rsid w:val="007A5DCC"/>
    <w:rsid w:val="007B32CC"/>
    <w:rsid w:val="007B3C25"/>
    <w:rsid w:val="007B785F"/>
    <w:rsid w:val="007C04F7"/>
    <w:rsid w:val="007C0BF9"/>
    <w:rsid w:val="007C15DB"/>
    <w:rsid w:val="007C627B"/>
    <w:rsid w:val="007D082D"/>
    <w:rsid w:val="007D108E"/>
    <w:rsid w:val="007D2C6A"/>
    <w:rsid w:val="007D2FCE"/>
    <w:rsid w:val="007D7EBC"/>
    <w:rsid w:val="007E2DF3"/>
    <w:rsid w:val="007E4338"/>
    <w:rsid w:val="007E4423"/>
    <w:rsid w:val="007E78F0"/>
    <w:rsid w:val="007F6A42"/>
    <w:rsid w:val="008021E6"/>
    <w:rsid w:val="0080472C"/>
    <w:rsid w:val="00805097"/>
    <w:rsid w:val="00805BFC"/>
    <w:rsid w:val="00806103"/>
    <w:rsid w:val="00806846"/>
    <w:rsid w:val="008143A0"/>
    <w:rsid w:val="00814DEE"/>
    <w:rsid w:val="0081501C"/>
    <w:rsid w:val="008164B6"/>
    <w:rsid w:val="008166DE"/>
    <w:rsid w:val="00820231"/>
    <w:rsid w:val="00821A39"/>
    <w:rsid w:val="00822860"/>
    <w:rsid w:val="00824788"/>
    <w:rsid w:val="00824905"/>
    <w:rsid w:val="008260BF"/>
    <w:rsid w:val="00827521"/>
    <w:rsid w:val="008277CD"/>
    <w:rsid w:val="008277E3"/>
    <w:rsid w:val="008309E9"/>
    <w:rsid w:val="008314D1"/>
    <w:rsid w:val="008337F7"/>
    <w:rsid w:val="0083541A"/>
    <w:rsid w:val="00837F56"/>
    <w:rsid w:val="0084273F"/>
    <w:rsid w:val="008434AC"/>
    <w:rsid w:val="008449C0"/>
    <w:rsid w:val="008474AC"/>
    <w:rsid w:val="008504DF"/>
    <w:rsid w:val="00850879"/>
    <w:rsid w:val="00850880"/>
    <w:rsid w:val="0085088A"/>
    <w:rsid w:val="0086085A"/>
    <w:rsid w:val="00862B92"/>
    <w:rsid w:val="0087090B"/>
    <w:rsid w:val="00871530"/>
    <w:rsid w:val="00873551"/>
    <w:rsid w:val="00873EA4"/>
    <w:rsid w:val="00874CA9"/>
    <w:rsid w:val="008758BB"/>
    <w:rsid w:val="00875B0C"/>
    <w:rsid w:val="0087742C"/>
    <w:rsid w:val="00880402"/>
    <w:rsid w:val="00880D89"/>
    <w:rsid w:val="00880E01"/>
    <w:rsid w:val="008817B1"/>
    <w:rsid w:val="0088530E"/>
    <w:rsid w:val="00887CC3"/>
    <w:rsid w:val="00887D28"/>
    <w:rsid w:val="00891439"/>
    <w:rsid w:val="00891C41"/>
    <w:rsid w:val="00891DBA"/>
    <w:rsid w:val="00892D86"/>
    <w:rsid w:val="0089366E"/>
    <w:rsid w:val="0089723A"/>
    <w:rsid w:val="0089785D"/>
    <w:rsid w:val="008A051A"/>
    <w:rsid w:val="008A2481"/>
    <w:rsid w:val="008A2E12"/>
    <w:rsid w:val="008A348F"/>
    <w:rsid w:val="008A5832"/>
    <w:rsid w:val="008A7848"/>
    <w:rsid w:val="008B2B46"/>
    <w:rsid w:val="008B33D1"/>
    <w:rsid w:val="008B3CB2"/>
    <w:rsid w:val="008C259F"/>
    <w:rsid w:val="008C2701"/>
    <w:rsid w:val="008C2827"/>
    <w:rsid w:val="008C35AE"/>
    <w:rsid w:val="008C4861"/>
    <w:rsid w:val="008C6FC4"/>
    <w:rsid w:val="008D32F3"/>
    <w:rsid w:val="008D3309"/>
    <w:rsid w:val="008D7EFB"/>
    <w:rsid w:val="008E06D7"/>
    <w:rsid w:val="008E25D8"/>
    <w:rsid w:val="008E42D6"/>
    <w:rsid w:val="008E572A"/>
    <w:rsid w:val="008E7AE1"/>
    <w:rsid w:val="008F01EB"/>
    <w:rsid w:val="008F0E93"/>
    <w:rsid w:val="008F25E1"/>
    <w:rsid w:val="008F30E9"/>
    <w:rsid w:val="008F35C8"/>
    <w:rsid w:val="00900419"/>
    <w:rsid w:val="00900445"/>
    <w:rsid w:val="00900879"/>
    <w:rsid w:val="00903BD5"/>
    <w:rsid w:val="00904E87"/>
    <w:rsid w:val="00906198"/>
    <w:rsid w:val="0090785F"/>
    <w:rsid w:val="00910576"/>
    <w:rsid w:val="009118B1"/>
    <w:rsid w:val="009146D1"/>
    <w:rsid w:val="009149D6"/>
    <w:rsid w:val="00923A41"/>
    <w:rsid w:val="00924A16"/>
    <w:rsid w:val="00926041"/>
    <w:rsid w:val="00927E55"/>
    <w:rsid w:val="00934CE3"/>
    <w:rsid w:val="0093608E"/>
    <w:rsid w:val="00936C67"/>
    <w:rsid w:val="00941D04"/>
    <w:rsid w:val="00943E26"/>
    <w:rsid w:val="00944F21"/>
    <w:rsid w:val="00950A47"/>
    <w:rsid w:val="00953618"/>
    <w:rsid w:val="00955027"/>
    <w:rsid w:val="0095585B"/>
    <w:rsid w:val="009575E4"/>
    <w:rsid w:val="00960089"/>
    <w:rsid w:val="00960DD9"/>
    <w:rsid w:val="00962301"/>
    <w:rsid w:val="009627A9"/>
    <w:rsid w:val="00962AD7"/>
    <w:rsid w:val="00964CCA"/>
    <w:rsid w:val="00965290"/>
    <w:rsid w:val="0096592D"/>
    <w:rsid w:val="00965EB8"/>
    <w:rsid w:val="009661D0"/>
    <w:rsid w:val="0096739E"/>
    <w:rsid w:val="00973AB1"/>
    <w:rsid w:val="009766A2"/>
    <w:rsid w:val="00982E9C"/>
    <w:rsid w:val="00984203"/>
    <w:rsid w:val="009843F1"/>
    <w:rsid w:val="0098582F"/>
    <w:rsid w:val="009865EF"/>
    <w:rsid w:val="00990046"/>
    <w:rsid w:val="00992AF7"/>
    <w:rsid w:val="00992B5D"/>
    <w:rsid w:val="00993A84"/>
    <w:rsid w:val="00995E83"/>
    <w:rsid w:val="0099674D"/>
    <w:rsid w:val="009A13C4"/>
    <w:rsid w:val="009A2763"/>
    <w:rsid w:val="009A2E65"/>
    <w:rsid w:val="009A3DA2"/>
    <w:rsid w:val="009A57CC"/>
    <w:rsid w:val="009A5A19"/>
    <w:rsid w:val="009A723C"/>
    <w:rsid w:val="009B2721"/>
    <w:rsid w:val="009B3F3F"/>
    <w:rsid w:val="009B40F0"/>
    <w:rsid w:val="009B6641"/>
    <w:rsid w:val="009B6E4C"/>
    <w:rsid w:val="009C3153"/>
    <w:rsid w:val="009C3324"/>
    <w:rsid w:val="009C409E"/>
    <w:rsid w:val="009C476C"/>
    <w:rsid w:val="009C4F4E"/>
    <w:rsid w:val="009C6FDD"/>
    <w:rsid w:val="009C769B"/>
    <w:rsid w:val="009C7F3A"/>
    <w:rsid w:val="009D00F7"/>
    <w:rsid w:val="009D0552"/>
    <w:rsid w:val="009D0A9D"/>
    <w:rsid w:val="009D1BB1"/>
    <w:rsid w:val="009D3B64"/>
    <w:rsid w:val="009E27C6"/>
    <w:rsid w:val="009E3A23"/>
    <w:rsid w:val="009E4598"/>
    <w:rsid w:val="009E485A"/>
    <w:rsid w:val="009E5A7C"/>
    <w:rsid w:val="009E635D"/>
    <w:rsid w:val="009F6925"/>
    <w:rsid w:val="009F6C3C"/>
    <w:rsid w:val="009F782B"/>
    <w:rsid w:val="009F7E0C"/>
    <w:rsid w:val="00A0279E"/>
    <w:rsid w:val="00A027DF"/>
    <w:rsid w:val="00A046EA"/>
    <w:rsid w:val="00A068D0"/>
    <w:rsid w:val="00A10831"/>
    <w:rsid w:val="00A124E0"/>
    <w:rsid w:val="00A13672"/>
    <w:rsid w:val="00A13C0F"/>
    <w:rsid w:val="00A1698A"/>
    <w:rsid w:val="00A16E0A"/>
    <w:rsid w:val="00A17831"/>
    <w:rsid w:val="00A20587"/>
    <w:rsid w:val="00A23759"/>
    <w:rsid w:val="00A24BAE"/>
    <w:rsid w:val="00A32535"/>
    <w:rsid w:val="00A33789"/>
    <w:rsid w:val="00A35CB2"/>
    <w:rsid w:val="00A361D9"/>
    <w:rsid w:val="00A4111F"/>
    <w:rsid w:val="00A42768"/>
    <w:rsid w:val="00A42C7F"/>
    <w:rsid w:val="00A4300D"/>
    <w:rsid w:val="00A4375E"/>
    <w:rsid w:val="00A4522A"/>
    <w:rsid w:val="00A4668E"/>
    <w:rsid w:val="00A471A7"/>
    <w:rsid w:val="00A5206D"/>
    <w:rsid w:val="00A5236C"/>
    <w:rsid w:val="00A54EE2"/>
    <w:rsid w:val="00A560CD"/>
    <w:rsid w:val="00A61CDC"/>
    <w:rsid w:val="00A64D0D"/>
    <w:rsid w:val="00A64EDF"/>
    <w:rsid w:val="00A64F09"/>
    <w:rsid w:val="00A65898"/>
    <w:rsid w:val="00A66C00"/>
    <w:rsid w:val="00A67170"/>
    <w:rsid w:val="00A717FE"/>
    <w:rsid w:val="00A75574"/>
    <w:rsid w:val="00A75F08"/>
    <w:rsid w:val="00A803EB"/>
    <w:rsid w:val="00A81BA9"/>
    <w:rsid w:val="00A82CC6"/>
    <w:rsid w:val="00A8350C"/>
    <w:rsid w:val="00A83C04"/>
    <w:rsid w:val="00A85A9C"/>
    <w:rsid w:val="00A920D5"/>
    <w:rsid w:val="00A96119"/>
    <w:rsid w:val="00A97199"/>
    <w:rsid w:val="00A97991"/>
    <w:rsid w:val="00AA143F"/>
    <w:rsid w:val="00AA1CB4"/>
    <w:rsid w:val="00AA2C27"/>
    <w:rsid w:val="00AA2EAC"/>
    <w:rsid w:val="00AA327F"/>
    <w:rsid w:val="00AA35D0"/>
    <w:rsid w:val="00AA4890"/>
    <w:rsid w:val="00AA5288"/>
    <w:rsid w:val="00AB01DD"/>
    <w:rsid w:val="00AB0EAB"/>
    <w:rsid w:val="00AB2FBD"/>
    <w:rsid w:val="00AB3073"/>
    <w:rsid w:val="00AB3591"/>
    <w:rsid w:val="00AB3717"/>
    <w:rsid w:val="00AB41A2"/>
    <w:rsid w:val="00AB4204"/>
    <w:rsid w:val="00AB55BB"/>
    <w:rsid w:val="00AB5DC7"/>
    <w:rsid w:val="00AC62E9"/>
    <w:rsid w:val="00AC657A"/>
    <w:rsid w:val="00AD5ECE"/>
    <w:rsid w:val="00AD6C1B"/>
    <w:rsid w:val="00AD782B"/>
    <w:rsid w:val="00AD7BF6"/>
    <w:rsid w:val="00AE09BF"/>
    <w:rsid w:val="00AE1A29"/>
    <w:rsid w:val="00AE2C92"/>
    <w:rsid w:val="00AE7F99"/>
    <w:rsid w:val="00AF0DD7"/>
    <w:rsid w:val="00AF2B5C"/>
    <w:rsid w:val="00AF712A"/>
    <w:rsid w:val="00B00191"/>
    <w:rsid w:val="00B002AB"/>
    <w:rsid w:val="00B01A56"/>
    <w:rsid w:val="00B01E46"/>
    <w:rsid w:val="00B01EE6"/>
    <w:rsid w:val="00B03177"/>
    <w:rsid w:val="00B0591A"/>
    <w:rsid w:val="00B06ED1"/>
    <w:rsid w:val="00B10025"/>
    <w:rsid w:val="00B107FA"/>
    <w:rsid w:val="00B11D1F"/>
    <w:rsid w:val="00B131EE"/>
    <w:rsid w:val="00B14AE0"/>
    <w:rsid w:val="00B15580"/>
    <w:rsid w:val="00B16457"/>
    <w:rsid w:val="00B166BC"/>
    <w:rsid w:val="00B23126"/>
    <w:rsid w:val="00B2583D"/>
    <w:rsid w:val="00B25918"/>
    <w:rsid w:val="00B263AC"/>
    <w:rsid w:val="00B3163C"/>
    <w:rsid w:val="00B334F7"/>
    <w:rsid w:val="00B40DCF"/>
    <w:rsid w:val="00B42F62"/>
    <w:rsid w:val="00B43520"/>
    <w:rsid w:val="00B44D80"/>
    <w:rsid w:val="00B46D4E"/>
    <w:rsid w:val="00B4714A"/>
    <w:rsid w:val="00B47A62"/>
    <w:rsid w:val="00B510DC"/>
    <w:rsid w:val="00B57933"/>
    <w:rsid w:val="00B57A98"/>
    <w:rsid w:val="00B57AAD"/>
    <w:rsid w:val="00B57D43"/>
    <w:rsid w:val="00B57D64"/>
    <w:rsid w:val="00B60E4A"/>
    <w:rsid w:val="00B61118"/>
    <w:rsid w:val="00B62237"/>
    <w:rsid w:val="00B63899"/>
    <w:rsid w:val="00B70ECE"/>
    <w:rsid w:val="00B72891"/>
    <w:rsid w:val="00B729B9"/>
    <w:rsid w:val="00B75CC3"/>
    <w:rsid w:val="00B77E25"/>
    <w:rsid w:val="00B80B28"/>
    <w:rsid w:val="00B82F81"/>
    <w:rsid w:val="00B843B8"/>
    <w:rsid w:val="00B8664E"/>
    <w:rsid w:val="00B9118A"/>
    <w:rsid w:val="00B9210F"/>
    <w:rsid w:val="00B93B0B"/>
    <w:rsid w:val="00B93BE6"/>
    <w:rsid w:val="00B944FF"/>
    <w:rsid w:val="00B95654"/>
    <w:rsid w:val="00B95E82"/>
    <w:rsid w:val="00B963EF"/>
    <w:rsid w:val="00B9710A"/>
    <w:rsid w:val="00BA01B4"/>
    <w:rsid w:val="00BA0C2C"/>
    <w:rsid w:val="00BA0C75"/>
    <w:rsid w:val="00BA18AE"/>
    <w:rsid w:val="00BA2F1D"/>
    <w:rsid w:val="00BA32C1"/>
    <w:rsid w:val="00BA3EE9"/>
    <w:rsid w:val="00BA4112"/>
    <w:rsid w:val="00BA5F9C"/>
    <w:rsid w:val="00BA6B5F"/>
    <w:rsid w:val="00BA7E9F"/>
    <w:rsid w:val="00BB06B7"/>
    <w:rsid w:val="00BB0959"/>
    <w:rsid w:val="00BB1C77"/>
    <w:rsid w:val="00BB3671"/>
    <w:rsid w:val="00BB49E0"/>
    <w:rsid w:val="00BB54B9"/>
    <w:rsid w:val="00BB5E62"/>
    <w:rsid w:val="00BC0B41"/>
    <w:rsid w:val="00BC0DD5"/>
    <w:rsid w:val="00BC1325"/>
    <w:rsid w:val="00BC2347"/>
    <w:rsid w:val="00BC26D3"/>
    <w:rsid w:val="00BC2782"/>
    <w:rsid w:val="00BC30DE"/>
    <w:rsid w:val="00BC52FC"/>
    <w:rsid w:val="00BC6AC1"/>
    <w:rsid w:val="00BC6B6D"/>
    <w:rsid w:val="00BD0635"/>
    <w:rsid w:val="00BD254A"/>
    <w:rsid w:val="00BD51BC"/>
    <w:rsid w:val="00BD53E1"/>
    <w:rsid w:val="00BD65A3"/>
    <w:rsid w:val="00BE132E"/>
    <w:rsid w:val="00BE2919"/>
    <w:rsid w:val="00BE3847"/>
    <w:rsid w:val="00BE609E"/>
    <w:rsid w:val="00BE6D97"/>
    <w:rsid w:val="00BE7D34"/>
    <w:rsid w:val="00BE7FF6"/>
    <w:rsid w:val="00BF000C"/>
    <w:rsid w:val="00BF01FC"/>
    <w:rsid w:val="00BF1D46"/>
    <w:rsid w:val="00BF2154"/>
    <w:rsid w:val="00BF32E6"/>
    <w:rsid w:val="00BF3559"/>
    <w:rsid w:val="00BF3B7F"/>
    <w:rsid w:val="00BF48B7"/>
    <w:rsid w:val="00BF604F"/>
    <w:rsid w:val="00BF6FFB"/>
    <w:rsid w:val="00BF7163"/>
    <w:rsid w:val="00BF745B"/>
    <w:rsid w:val="00BF7867"/>
    <w:rsid w:val="00BF7EDE"/>
    <w:rsid w:val="00C0038D"/>
    <w:rsid w:val="00C0236C"/>
    <w:rsid w:val="00C031AE"/>
    <w:rsid w:val="00C04A64"/>
    <w:rsid w:val="00C04D97"/>
    <w:rsid w:val="00C05244"/>
    <w:rsid w:val="00C05C1B"/>
    <w:rsid w:val="00C07BDE"/>
    <w:rsid w:val="00C14399"/>
    <w:rsid w:val="00C161B5"/>
    <w:rsid w:val="00C171B5"/>
    <w:rsid w:val="00C21820"/>
    <w:rsid w:val="00C21962"/>
    <w:rsid w:val="00C241B6"/>
    <w:rsid w:val="00C2438D"/>
    <w:rsid w:val="00C2449B"/>
    <w:rsid w:val="00C27066"/>
    <w:rsid w:val="00C306F0"/>
    <w:rsid w:val="00C30DE7"/>
    <w:rsid w:val="00C316F7"/>
    <w:rsid w:val="00C31FB2"/>
    <w:rsid w:val="00C34ABF"/>
    <w:rsid w:val="00C37988"/>
    <w:rsid w:val="00C4063B"/>
    <w:rsid w:val="00C407A5"/>
    <w:rsid w:val="00C40E51"/>
    <w:rsid w:val="00C443D4"/>
    <w:rsid w:val="00C45738"/>
    <w:rsid w:val="00C46DAF"/>
    <w:rsid w:val="00C51CB1"/>
    <w:rsid w:val="00C51DB4"/>
    <w:rsid w:val="00C52679"/>
    <w:rsid w:val="00C54686"/>
    <w:rsid w:val="00C5725A"/>
    <w:rsid w:val="00C601D3"/>
    <w:rsid w:val="00C60465"/>
    <w:rsid w:val="00C62CB6"/>
    <w:rsid w:val="00C64247"/>
    <w:rsid w:val="00C642EF"/>
    <w:rsid w:val="00C64E7B"/>
    <w:rsid w:val="00C65823"/>
    <w:rsid w:val="00C7010C"/>
    <w:rsid w:val="00C70957"/>
    <w:rsid w:val="00C72196"/>
    <w:rsid w:val="00C75199"/>
    <w:rsid w:val="00C759E3"/>
    <w:rsid w:val="00C761E7"/>
    <w:rsid w:val="00C76522"/>
    <w:rsid w:val="00C76AAE"/>
    <w:rsid w:val="00C80588"/>
    <w:rsid w:val="00C81DBB"/>
    <w:rsid w:val="00C854EF"/>
    <w:rsid w:val="00C9192F"/>
    <w:rsid w:val="00C939E9"/>
    <w:rsid w:val="00C9666E"/>
    <w:rsid w:val="00C979C5"/>
    <w:rsid w:val="00CA0002"/>
    <w:rsid w:val="00CA056C"/>
    <w:rsid w:val="00CA084B"/>
    <w:rsid w:val="00CA0FF8"/>
    <w:rsid w:val="00CA1282"/>
    <w:rsid w:val="00CA1E8C"/>
    <w:rsid w:val="00CA3922"/>
    <w:rsid w:val="00CA4679"/>
    <w:rsid w:val="00CA4F91"/>
    <w:rsid w:val="00CA70EB"/>
    <w:rsid w:val="00CB17AD"/>
    <w:rsid w:val="00CB1AEB"/>
    <w:rsid w:val="00CB3048"/>
    <w:rsid w:val="00CB32EA"/>
    <w:rsid w:val="00CB4468"/>
    <w:rsid w:val="00CC008A"/>
    <w:rsid w:val="00CC0934"/>
    <w:rsid w:val="00CC0A15"/>
    <w:rsid w:val="00CC105D"/>
    <w:rsid w:val="00CC11DB"/>
    <w:rsid w:val="00CC2E57"/>
    <w:rsid w:val="00CC30E2"/>
    <w:rsid w:val="00CC39B7"/>
    <w:rsid w:val="00CC44AD"/>
    <w:rsid w:val="00CC5DE2"/>
    <w:rsid w:val="00CC6A8E"/>
    <w:rsid w:val="00CC78A9"/>
    <w:rsid w:val="00CD06B2"/>
    <w:rsid w:val="00CD28DA"/>
    <w:rsid w:val="00CD3505"/>
    <w:rsid w:val="00CD46BB"/>
    <w:rsid w:val="00CD4F2E"/>
    <w:rsid w:val="00CD6BD2"/>
    <w:rsid w:val="00CE0496"/>
    <w:rsid w:val="00CE076C"/>
    <w:rsid w:val="00CE1A97"/>
    <w:rsid w:val="00CE3032"/>
    <w:rsid w:val="00CE483C"/>
    <w:rsid w:val="00CE7259"/>
    <w:rsid w:val="00CF159C"/>
    <w:rsid w:val="00CF22C6"/>
    <w:rsid w:val="00CF3C59"/>
    <w:rsid w:val="00CF477A"/>
    <w:rsid w:val="00CF66AF"/>
    <w:rsid w:val="00CF6E41"/>
    <w:rsid w:val="00D00FD0"/>
    <w:rsid w:val="00D01B4B"/>
    <w:rsid w:val="00D04869"/>
    <w:rsid w:val="00D049BB"/>
    <w:rsid w:val="00D04A33"/>
    <w:rsid w:val="00D05E88"/>
    <w:rsid w:val="00D06148"/>
    <w:rsid w:val="00D12796"/>
    <w:rsid w:val="00D1341F"/>
    <w:rsid w:val="00D159C8"/>
    <w:rsid w:val="00D160D3"/>
    <w:rsid w:val="00D2103C"/>
    <w:rsid w:val="00D24786"/>
    <w:rsid w:val="00D24E27"/>
    <w:rsid w:val="00D251A5"/>
    <w:rsid w:val="00D2566F"/>
    <w:rsid w:val="00D26A24"/>
    <w:rsid w:val="00D31731"/>
    <w:rsid w:val="00D333CC"/>
    <w:rsid w:val="00D33537"/>
    <w:rsid w:val="00D34636"/>
    <w:rsid w:val="00D354C8"/>
    <w:rsid w:val="00D35AB0"/>
    <w:rsid w:val="00D411BF"/>
    <w:rsid w:val="00D418CA"/>
    <w:rsid w:val="00D41EE3"/>
    <w:rsid w:val="00D4247B"/>
    <w:rsid w:val="00D42BF7"/>
    <w:rsid w:val="00D43056"/>
    <w:rsid w:val="00D4444B"/>
    <w:rsid w:val="00D45726"/>
    <w:rsid w:val="00D45E82"/>
    <w:rsid w:val="00D46A90"/>
    <w:rsid w:val="00D50F73"/>
    <w:rsid w:val="00D5263D"/>
    <w:rsid w:val="00D528E8"/>
    <w:rsid w:val="00D52E15"/>
    <w:rsid w:val="00D54974"/>
    <w:rsid w:val="00D54FB1"/>
    <w:rsid w:val="00D56782"/>
    <w:rsid w:val="00D56D95"/>
    <w:rsid w:val="00D611F5"/>
    <w:rsid w:val="00D66E93"/>
    <w:rsid w:val="00D671AA"/>
    <w:rsid w:val="00D67549"/>
    <w:rsid w:val="00D71107"/>
    <w:rsid w:val="00D7220A"/>
    <w:rsid w:val="00D75C5B"/>
    <w:rsid w:val="00D7646B"/>
    <w:rsid w:val="00D764C6"/>
    <w:rsid w:val="00D769A1"/>
    <w:rsid w:val="00D77A34"/>
    <w:rsid w:val="00D80481"/>
    <w:rsid w:val="00D81C73"/>
    <w:rsid w:val="00D84F82"/>
    <w:rsid w:val="00D8649F"/>
    <w:rsid w:val="00D91B1B"/>
    <w:rsid w:val="00D928EF"/>
    <w:rsid w:val="00D94C6D"/>
    <w:rsid w:val="00D952A8"/>
    <w:rsid w:val="00D95511"/>
    <w:rsid w:val="00D97651"/>
    <w:rsid w:val="00DA15C0"/>
    <w:rsid w:val="00DA5158"/>
    <w:rsid w:val="00DA7B66"/>
    <w:rsid w:val="00DB1BA6"/>
    <w:rsid w:val="00DB3BEE"/>
    <w:rsid w:val="00DB4B05"/>
    <w:rsid w:val="00DB4FA2"/>
    <w:rsid w:val="00DC1656"/>
    <w:rsid w:val="00DC1B44"/>
    <w:rsid w:val="00DC4FF4"/>
    <w:rsid w:val="00DC5385"/>
    <w:rsid w:val="00DC5847"/>
    <w:rsid w:val="00DC6098"/>
    <w:rsid w:val="00DC6BAE"/>
    <w:rsid w:val="00DC6BFF"/>
    <w:rsid w:val="00DC75A2"/>
    <w:rsid w:val="00DD2DA8"/>
    <w:rsid w:val="00DD6A4E"/>
    <w:rsid w:val="00DD6E5E"/>
    <w:rsid w:val="00DD7FB0"/>
    <w:rsid w:val="00DE217E"/>
    <w:rsid w:val="00DE35EA"/>
    <w:rsid w:val="00DE391D"/>
    <w:rsid w:val="00DE4469"/>
    <w:rsid w:val="00DE6321"/>
    <w:rsid w:val="00DE7B39"/>
    <w:rsid w:val="00DF1595"/>
    <w:rsid w:val="00DF16E4"/>
    <w:rsid w:val="00DF1A16"/>
    <w:rsid w:val="00DF38C7"/>
    <w:rsid w:val="00DF550D"/>
    <w:rsid w:val="00DF6679"/>
    <w:rsid w:val="00DF6689"/>
    <w:rsid w:val="00DF763C"/>
    <w:rsid w:val="00DF79D0"/>
    <w:rsid w:val="00E01B7D"/>
    <w:rsid w:val="00E06C92"/>
    <w:rsid w:val="00E10E57"/>
    <w:rsid w:val="00E11A93"/>
    <w:rsid w:val="00E11BEF"/>
    <w:rsid w:val="00E13314"/>
    <w:rsid w:val="00E14EC5"/>
    <w:rsid w:val="00E20C86"/>
    <w:rsid w:val="00E21BB1"/>
    <w:rsid w:val="00E22374"/>
    <w:rsid w:val="00E23367"/>
    <w:rsid w:val="00E2360E"/>
    <w:rsid w:val="00E25CC0"/>
    <w:rsid w:val="00E26BD4"/>
    <w:rsid w:val="00E278EB"/>
    <w:rsid w:val="00E279CA"/>
    <w:rsid w:val="00E27C62"/>
    <w:rsid w:val="00E3122B"/>
    <w:rsid w:val="00E31FA5"/>
    <w:rsid w:val="00E33CA5"/>
    <w:rsid w:val="00E36B73"/>
    <w:rsid w:val="00E370D5"/>
    <w:rsid w:val="00E373E4"/>
    <w:rsid w:val="00E37878"/>
    <w:rsid w:val="00E40057"/>
    <w:rsid w:val="00E40CF9"/>
    <w:rsid w:val="00E42197"/>
    <w:rsid w:val="00E455D0"/>
    <w:rsid w:val="00E461C8"/>
    <w:rsid w:val="00E55669"/>
    <w:rsid w:val="00E55C4E"/>
    <w:rsid w:val="00E57FBB"/>
    <w:rsid w:val="00E60770"/>
    <w:rsid w:val="00E60968"/>
    <w:rsid w:val="00E60C15"/>
    <w:rsid w:val="00E61C76"/>
    <w:rsid w:val="00E622FF"/>
    <w:rsid w:val="00E62D81"/>
    <w:rsid w:val="00E63449"/>
    <w:rsid w:val="00E639A3"/>
    <w:rsid w:val="00E64056"/>
    <w:rsid w:val="00E66817"/>
    <w:rsid w:val="00E675A4"/>
    <w:rsid w:val="00E736D0"/>
    <w:rsid w:val="00E7512E"/>
    <w:rsid w:val="00E8142C"/>
    <w:rsid w:val="00E82BD2"/>
    <w:rsid w:val="00E838D7"/>
    <w:rsid w:val="00E84D04"/>
    <w:rsid w:val="00E84EB9"/>
    <w:rsid w:val="00E86D17"/>
    <w:rsid w:val="00E95DBD"/>
    <w:rsid w:val="00E96816"/>
    <w:rsid w:val="00E96C5A"/>
    <w:rsid w:val="00E977BA"/>
    <w:rsid w:val="00EA13C0"/>
    <w:rsid w:val="00EA19C4"/>
    <w:rsid w:val="00EB1163"/>
    <w:rsid w:val="00EB151F"/>
    <w:rsid w:val="00EB15EF"/>
    <w:rsid w:val="00EB288C"/>
    <w:rsid w:val="00EB34A9"/>
    <w:rsid w:val="00EB4AF8"/>
    <w:rsid w:val="00EB68EA"/>
    <w:rsid w:val="00EB74C4"/>
    <w:rsid w:val="00EC0F2A"/>
    <w:rsid w:val="00EC3231"/>
    <w:rsid w:val="00EC4B98"/>
    <w:rsid w:val="00EC5D32"/>
    <w:rsid w:val="00EC7FB5"/>
    <w:rsid w:val="00ED1FB7"/>
    <w:rsid w:val="00ED52FE"/>
    <w:rsid w:val="00ED55FA"/>
    <w:rsid w:val="00ED64FD"/>
    <w:rsid w:val="00ED672B"/>
    <w:rsid w:val="00ED6F90"/>
    <w:rsid w:val="00ED748B"/>
    <w:rsid w:val="00EE1D2B"/>
    <w:rsid w:val="00EE2C41"/>
    <w:rsid w:val="00EE3111"/>
    <w:rsid w:val="00EF18A7"/>
    <w:rsid w:val="00EF18C2"/>
    <w:rsid w:val="00EF4AD2"/>
    <w:rsid w:val="00EF4D24"/>
    <w:rsid w:val="00F018D1"/>
    <w:rsid w:val="00F02177"/>
    <w:rsid w:val="00F0328E"/>
    <w:rsid w:val="00F06447"/>
    <w:rsid w:val="00F11C99"/>
    <w:rsid w:val="00F126EE"/>
    <w:rsid w:val="00F12B1E"/>
    <w:rsid w:val="00F16894"/>
    <w:rsid w:val="00F20407"/>
    <w:rsid w:val="00F20DA2"/>
    <w:rsid w:val="00F26E05"/>
    <w:rsid w:val="00F27C9B"/>
    <w:rsid w:val="00F335D3"/>
    <w:rsid w:val="00F356A2"/>
    <w:rsid w:val="00F37755"/>
    <w:rsid w:val="00F41B48"/>
    <w:rsid w:val="00F44716"/>
    <w:rsid w:val="00F4530B"/>
    <w:rsid w:val="00F45895"/>
    <w:rsid w:val="00F51185"/>
    <w:rsid w:val="00F516DB"/>
    <w:rsid w:val="00F54704"/>
    <w:rsid w:val="00F55BE2"/>
    <w:rsid w:val="00F57BFE"/>
    <w:rsid w:val="00F605BA"/>
    <w:rsid w:val="00F60C53"/>
    <w:rsid w:val="00F611E3"/>
    <w:rsid w:val="00F637CE"/>
    <w:rsid w:val="00F638EA"/>
    <w:rsid w:val="00F647F8"/>
    <w:rsid w:val="00F64AD8"/>
    <w:rsid w:val="00F713E4"/>
    <w:rsid w:val="00F718C7"/>
    <w:rsid w:val="00F72538"/>
    <w:rsid w:val="00F72A9F"/>
    <w:rsid w:val="00F7649C"/>
    <w:rsid w:val="00F771B6"/>
    <w:rsid w:val="00F7750B"/>
    <w:rsid w:val="00F8249B"/>
    <w:rsid w:val="00F82EE4"/>
    <w:rsid w:val="00F83B98"/>
    <w:rsid w:val="00F83F5B"/>
    <w:rsid w:val="00F85477"/>
    <w:rsid w:val="00F86AA4"/>
    <w:rsid w:val="00F918B5"/>
    <w:rsid w:val="00F936F3"/>
    <w:rsid w:val="00F949D3"/>
    <w:rsid w:val="00F95C56"/>
    <w:rsid w:val="00F97616"/>
    <w:rsid w:val="00FA3B45"/>
    <w:rsid w:val="00FB11BE"/>
    <w:rsid w:val="00FB163B"/>
    <w:rsid w:val="00FB2660"/>
    <w:rsid w:val="00FB3D48"/>
    <w:rsid w:val="00FB483E"/>
    <w:rsid w:val="00FB4E36"/>
    <w:rsid w:val="00FB7902"/>
    <w:rsid w:val="00FC1827"/>
    <w:rsid w:val="00FC216E"/>
    <w:rsid w:val="00FC559A"/>
    <w:rsid w:val="00FC7936"/>
    <w:rsid w:val="00FD1415"/>
    <w:rsid w:val="00FD4FF7"/>
    <w:rsid w:val="00FD531D"/>
    <w:rsid w:val="00FD6F5D"/>
    <w:rsid w:val="00FD70C9"/>
    <w:rsid w:val="00FE0FE0"/>
    <w:rsid w:val="00FE4225"/>
    <w:rsid w:val="00FE4243"/>
    <w:rsid w:val="00FE44D2"/>
    <w:rsid w:val="00FE59C9"/>
    <w:rsid w:val="00FE5DFD"/>
    <w:rsid w:val="00FE68D0"/>
    <w:rsid w:val="00FE6D18"/>
    <w:rsid w:val="00FF0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817C"/>
  <w15:docId w15:val="{5EEDE400-2FF2-43D4-AE29-9AA64E1C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13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1">
    <w:name w:val="heading 1"/>
    <w:basedOn w:val="a0"/>
    <w:next w:val="a0"/>
    <w:link w:val="10"/>
    <w:qFormat/>
    <w:rsid w:val="004C1136"/>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20">
    <w:name w:val="heading 2"/>
    <w:basedOn w:val="a0"/>
    <w:next w:val="a0"/>
    <w:link w:val="21"/>
    <w:qFormat/>
    <w:rsid w:val="004C1136"/>
    <w:pPr>
      <w:keepNext/>
      <w:jc w:val="right"/>
      <w:outlineLvl w:val="1"/>
    </w:pPr>
    <w:rPr>
      <w:rFonts w:ascii="Times New Roman" w:hAnsi="Times New Roman"/>
      <w:u w:val="single"/>
      <w:lang w:val="bg-BG"/>
    </w:rPr>
  </w:style>
  <w:style w:type="paragraph" w:styleId="30">
    <w:name w:val="heading 3"/>
    <w:basedOn w:val="a0"/>
    <w:next w:val="a0"/>
    <w:link w:val="31"/>
    <w:qFormat/>
    <w:rsid w:val="00315835"/>
    <w:pPr>
      <w:keepNext/>
      <w:outlineLvl w:val="2"/>
    </w:pPr>
    <w:rPr>
      <w:b/>
      <w:sz w:val="28"/>
    </w:rPr>
  </w:style>
  <w:style w:type="paragraph" w:styleId="4">
    <w:name w:val="heading 4"/>
    <w:basedOn w:val="a0"/>
    <w:next w:val="a0"/>
    <w:link w:val="40"/>
    <w:qFormat/>
    <w:rsid w:val="00315835"/>
    <w:pPr>
      <w:keepNext/>
      <w:outlineLvl w:val="3"/>
    </w:pPr>
    <w:rPr>
      <w:b/>
      <w:bCs/>
      <w:lang w:val="x-none"/>
    </w:rPr>
  </w:style>
  <w:style w:type="paragraph" w:styleId="5">
    <w:name w:val="heading 5"/>
    <w:basedOn w:val="a0"/>
    <w:next w:val="a0"/>
    <w:link w:val="50"/>
    <w:qFormat/>
    <w:rsid w:val="00315835"/>
    <w:pPr>
      <w:spacing w:before="240" w:after="60"/>
      <w:outlineLvl w:val="4"/>
    </w:pPr>
    <w:rPr>
      <w:b/>
      <w:bCs/>
      <w:i/>
      <w:iCs/>
      <w:sz w:val="26"/>
      <w:szCs w:val="26"/>
    </w:rPr>
  </w:style>
  <w:style w:type="paragraph" w:styleId="6">
    <w:name w:val="heading 6"/>
    <w:basedOn w:val="a0"/>
    <w:next w:val="a0"/>
    <w:link w:val="60"/>
    <w:qFormat/>
    <w:rsid w:val="00315835"/>
    <w:pPr>
      <w:spacing w:before="240" w:after="60"/>
      <w:outlineLvl w:val="5"/>
    </w:pPr>
    <w:rPr>
      <w:rFonts w:ascii="Times New Roman" w:hAnsi="Times New Roman"/>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4C1136"/>
    <w:rPr>
      <w:rFonts w:ascii="Bookman Old Style" w:eastAsia="Times New Roman" w:hAnsi="Bookman Old Style" w:cs="Times New Roman"/>
      <w:b/>
      <w:spacing w:val="30"/>
      <w:sz w:val="24"/>
      <w:szCs w:val="20"/>
      <w:lang w:val="x-none"/>
    </w:rPr>
  </w:style>
  <w:style w:type="character" w:customStyle="1" w:styleId="21">
    <w:name w:val="Заглавие 2 Знак"/>
    <w:basedOn w:val="a1"/>
    <w:link w:val="20"/>
    <w:rsid w:val="004C1136"/>
    <w:rPr>
      <w:rFonts w:ascii="Times New Roman" w:eastAsia="Times New Roman" w:hAnsi="Times New Roman" w:cs="Times New Roman"/>
      <w:sz w:val="20"/>
      <w:szCs w:val="20"/>
      <w:u w:val="single"/>
      <w:lang w:val="bg-BG"/>
    </w:rPr>
  </w:style>
  <w:style w:type="paragraph" w:styleId="a4">
    <w:name w:val="header"/>
    <w:basedOn w:val="a0"/>
    <w:link w:val="a5"/>
    <w:rsid w:val="004C1136"/>
    <w:pPr>
      <w:tabs>
        <w:tab w:val="center" w:pos="4320"/>
        <w:tab w:val="right" w:pos="8640"/>
      </w:tabs>
    </w:pPr>
  </w:style>
  <w:style w:type="character" w:customStyle="1" w:styleId="a5">
    <w:name w:val="Горен колонтитул Знак"/>
    <w:basedOn w:val="a1"/>
    <w:link w:val="a4"/>
    <w:rsid w:val="004C1136"/>
    <w:rPr>
      <w:rFonts w:ascii="Arial" w:eastAsia="Times New Roman" w:hAnsi="Arial" w:cs="Times New Roman"/>
      <w:sz w:val="20"/>
      <w:szCs w:val="20"/>
    </w:rPr>
  </w:style>
  <w:style w:type="paragraph" w:styleId="a6">
    <w:name w:val="footer"/>
    <w:basedOn w:val="a0"/>
    <w:link w:val="a7"/>
    <w:rsid w:val="004C1136"/>
    <w:pPr>
      <w:tabs>
        <w:tab w:val="center" w:pos="4320"/>
        <w:tab w:val="right" w:pos="8640"/>
      </w:tabs>
    </w:pPr>
  </w:style>
  <w:style w:type="character" w:customStyle="1" w:styleId="a7">
    <w:name w:val="Долен колонтитул Знак"/>
    <w:basedOn w:val="a1"/>
    <w:link w:val="a6"/>
    <w:rsid w:val="004C1136"/>
    <w:rPr>
      <w:rFonts w:ascii="Arial" w:eastAsia="Times New Roman" w:hAnsi="Arial" w:cs="Times New Roman"/>
      <w:sz w:val="20"/>
      <w:szCs w:val="20"/>
    </w:rPr>
  </w:style>
  <w:style w:type="paragraph" w:styleId="a8">
    <w:name w:val="Body Text"/>
    <w:basedOn w:val="a0"/>
    <w:link w:val="a9"/>
    <w:rsid w:val="004C1136"/>
    <w:pPr>
      <w:jc w:val="both"/>
    </w:pPr>
    <w:rPr>
      <w:rFonts w:ascii="Times New Roman" w:hAnsi="Times New Roman"/>
      <w:lang w:val="x-none"/>
    </w:rPr>
  </w:style>
  <w:style w:type="character" w:customStyle="1" w:styleId="a9">
    <w:name w:val="Основен текст Знак"/>
    <w:basedOn w:val="a1"/>
    <w:link w:val="a8"/>
    <w:rsid w:val="004C1136"/>
    <w:rPr>
      <w:rFonts w:ascii="Times New Roman" w:eastAsia="Times New Roman" w:hAnsi="Times New Roman" w:cs="Times New Roman"/>
      <w:sz w:val="20"/>
      <w:szCs w:val="20"/>
      <w:lang w:val="x-none"/>
    </w:rPr>
  </w:style>
  <w:style w:type="paragraph" w:customStyle="1" w:styleId="11">
    <w:name w:val="Списък на абзаци1"/>
    <w:basedOn w:val="a0"/>
    <w:uiPriority w:val="34"/>
    <w:qFormat/>
    <w:rsid w:val="004C1136"/>
    <w:pPr>
      <w:ind w:left="720"/>
    </w:pPr>
  </w:style>
  <w:style w:type="paragraph" w:styleId="aa">
    <w:name w:val="Title"/>
    <w:basedOn w:val="a0"/>
    <w:link w:val="ab"/>
    <w:qFormat/>
    <w:rsid w:val="004C1136"/>
    <w:pPr>
      <w:overflowPunct/>
      <w:autoSpaceDE/>
      <w:autoSpaceDN/>
      <w:adjustRightInd/>
      <w:jc w:val="center"/>
      <w:textAlignment w:val="auto"/>
    </w:pPr>
    <w:rPr>
      <w:rFonts w:ascii="Times New Roman" w:hAnsi="Times New Roman"/>
      <w:b/>
      <w:bCs/>
      <w:sz w:val="24"/>
      <w:szCs w:val="24"/>
      <w:lang w:val="x-none"/>
    </w:rPr>
  </w:style>
  <w:style w:type="character" w:customStyle="1" w:styleId="ab">
    <w:name w:val="Заглавие Знак"/>
    <w:basedOn w:val="a1"/>
    <w:link w:val="aa"/>
    <w:rsid w:val="004C1136"/>
    <w:rPr>
      <w:rFonts w:ascii="Times New Roman" w:eastAsia="Times New Roman" w:hAnsi="Times New Roman" w:cs="Times New Roman"/>
      <w:b/>
      <w:bCs/>
      <w:sz w:val="24"/>
      <w:szCs w:val="24"/>
      <w:lang w:val="x-none"/>
    </w:rPr>
  </w:style>
  <w:style w:type="paragraph" w:styleId="ac">
    <w:name w:val="Balloon Text"/>
    <w:basedOn w:val="a0"/>
    <w:link w:val="ad"/>
    <w:semiHidden/>
    <w:unhideWhenUsed/>
    <w:rsid w:val="004C1136"/>
    <w:rPr>
      <w:rFonts w:ascii="Tahoma" w:hAnsi="Tahoma" w:cs="Tahoma"/>
      <w:sz w:val="16"/>
      <w:szCs w:val="16"/>
    </w:rPr>
  </w:style>
  <w:style w:type="character" w:customStyle="1" w:styleId="ad">
    <w:name w:val="Изнесен текст Знак"/>
    <w:basedOn w:val="a1"/>
    <w:link w:val="ac"/>
    <w:semiHidden/>
    <w:rsid w:val="004C1136"/>
    <w:rPr>
      <w:rFonts w:ascii="Tahoma" w:eastAsia="Times New Roman" w:hAnsi="Tahoma" w:cs="Tahoma"/>
      <w:sz w:val="16"/>
      <w:szCs w:val="16"/>
    </w:rPr>
  </w:style>
  <w:style w:type="table" w:customStyle="1" w:styleId="51">
    <w:name w:val="Мрежа в таблица5"/>
    <w:basedOn w:val="a2"/>
    <w:next w:val="ae"/>
    <w:uiPriority w:val="39"/>
    <w:rsid w:val="004C1136"/>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2"/>
    <w:uiPriority w:val="59"/>
    <w:rsid w:val="004C1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0"/>
    <w:uiPriority w:val="99"/>
    <w:unhideWhenUsed/>
    <w:rsid w:val="005F6DA1"/>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styleId="af0">
    <w:name w:val="Body Text Indent"/>
    <w:basedOn w:val="a0"/>
    <w:link w:val="af1"/>
    <w:unhideWhenUsed/>
    <w:rsid w:val="00B95654"/>
    <w:pPr>
      <w:spacing w:after="120"/>
      <w:ind w:left="283"/>
    </w:pPr>
  </w:style>
  <w:style w:type="character" w:customStyle="1" w:styleId="af1">
    <w:name w:val="Основен текст с отстъп Знак"/>
    <w:basedOn w:val="a1"/>
    <w:link w:val="af0"/>
    <w:rsid w:val="00B95654"/>
    <w:rPr>
      <w:rFonts w:ascii="Arial" w:eastAsia="Times New Roman" w:hAnsi="Arial" w:cs="Times New Roman"/>
      <w:sz w:val="20"/>
      <w:szCs w:val="20"/>
    </w:rPr>
  </w:style>
  <w:style w:type="paragraph" w:styleId="af2">
    <w:name w:val="List Paragraph"/>
    <w:basedOn w:val="a0"/>
    <w:qFormat/>
    <w:rsid w:val="00F83B98"/>
    <w:pPr>
      <w:ind w:left="720"/>
      <w:contextualSpacing/>
    </w:pPr>
  </w:style>
  <w:style w:type="table" w:customStyle="1" w:styleId="12">
    <w:name w:val="Мрежа в таблица1"/>
    <w:basedOn w:val="a2"/>
    <w:next w:val="ae"/>
    <w:rsid w:val="008309E9"/>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лавие 3 Знак"/>
    <w:basedOn w:val="a1"/>
    <w:link w:val="30"/>
    <w:rsid w:val="00315835"/>
    <w:rPr>
      <w:rFonts w:ascii="Arial" w:eastAsia="Times New Roman" w:hAnsi="Arial" w:cs="Times New Roman"/>
      <w:b/>
      <w:sz w:val="28"/>
      <w:szCs w:val="20"/>
    </w:rPr>
  </w:style>
  <w:style w:type="character" w:customStyle="1" w:styleId="40">
    <w:name w:val="Заглавие 4 Знак"/>
    <w:basedOn w:val="a1"/>
    <w:link w:val="4"/>
    <w:rsid w:val="00315835"/>
    <w:rPr>
      <w:rFonts w:ascii="Arial" w:eastAsia="Times New Roman" w:hAnsi="Arial" w:cs="Times New Roman"/>
      <w:b/>
      <w:bCs/>
      <w:sz w:val="20"/>
      <w:szCs w:val="20"/>
      <w:lang w:val="x-none"/>
    </w:rPr>
  </w:style>
  <w:style w:type="character" w:customStyle="1" w:styleId="50">
    <w:name w:val="Заглавие 5 Знак"/>
    <w:basedOn w:val="a1"/>
    <w:link w:val="5"/>
    <w:rsid w:val="00315835"/>
    <w:rPr>
      <w:rFonts w:ascii="Arial" w:eastAsia="Times New Roman" w:hAnsi="Arial" w:cs="Times New Roman"/>
      <w:b/>
      <w:bCs/>
      <w:i/>
      <w:iCs/>
      <w:sz w:val="26"/>
      <w:szCs w:val="26"/>
    </w:rPr>
  </w:style>
  <w:style w:type="character" w:customStyle="1" w:styleId="60">
    <w:name w:val="Заглавие 6 Знак"/>
    <w:basedOn w:val="a1"/>
    <w:link w:val="6"/>
    <w:rsid w:val="00315835"/>
    <w:rPr>
      <w:rFonts w:ascii="Times New Roman" w:eastAsia="Times New Roman" w:hAnsi="Times New Roman" w:cs="Times New Roman"/>
      <w:b/>
      <w:bCs/>
    </w:rPr>
  </w:style>
  <w:style w:type="paragraph" w:styleId="22">
    <w:name w:val="Body Text 2"/>
    <w:basedOn w:val="a0"/>
    <w:link w:val="23"/>
    <w:rsid w:val="00315835"/>
    <w:pPr>
      <w:jc w:val="both"/>
    </w:pPr>
    <w:rPr>
      <w:rFonts w:ascii="Times New Roman" w:hAnsi="Times New Roman"/>
      <w:sz w:val="24"/>
      <w:lang w:val="x-none"/>
    </w:rPr>
  </w:style>
  <w:style w:type="character" w:customStyle="1" w:styleId="23">
    <w:name w:val="Основен текст 2 Знак"/>
    <w:basedOn w:val="a1"/>
    <w:link w:val="22"/>
    <w:rsid w:val="00315835"/>
    <w:rPr>
      <w:rFonts w:ascii="Times New Roman" w:eastAsia="Times New Roman" w:hAnsi="Times New Roman" w:cs="Times New Roman"/>
      <w:sz w:val="24"/>
      <w:szCs w:val="20"/>
      <w:lang w:val="x-none"/>
    </w:rPr>
  </w:style>
  <w:style w:type="character" w:styleId="af3">
    <w:name w:val="Hyperlink"/>
    <w:rsid w:val="00315835"/>
    <w:rPr>
      <w:rFonts w:cs="Times New Roman"/>
      <w:color w:val="0000FF"/>
      <w:u w:val="single"/>
    </w:rPr>
  </w:style>
  <w:style w:type="character" w:styleId="af4">
    <w:name w:val="Emphasis"/>
    <w:qFormat/>
    <w:rsid w:val="00315835"/>
    <w:rPr>
      <w:rFonts w:cs="Times New Roman"/>
      <w:i/>
      <w:iCs/>
    </w:rPr>
  </w:style>
  <w:style w:type="paragraph" w:customStyle="1" w:styleId="13">
    <w:name w:val="Знак Знак1"/>
    <w:basedOn w:val="a0"/>
    <w:rsid w:val="00315835"/>
    <w:pPr>
      <w:tabs>
        <w:tab w:val="left" w:pos="709"/>
      </w:tabs>
      <w:overflowPunct/>
      <w:autoSpaceDE/>
      <w:autoSpaceDN/>
      <w:adjustRightInd/>
      <w:textAlignment w:val="auto"/>
    </w:pPr>
    <w:rPr>
      <w:rFonts w:ascii="Tahoma" w:hAnsi="Tahoma"/>
      <w:sz w:val="24"/>
      <w:szCs w:val="24"/>
      <w:lang w:val="pl-PL" w:eastAsia="pl-PL"/>
    </w:rPr>
  </w:style>
  <w:style w:type="character" w:styleId="af5">
    <w:name w:val="Strong"/>
    <w:uiPriority w:val="22"/>
    <w:qFormat/>
    <w:rsid w:val="00315835"/>
    <w:rPr>
      <w:b/>
      <w:bCs/>
    </w:rPr>
  </w:style>
  <w:style w:type="paragraph" w:customStyle="1" w:styleId="Char">
    <w:name w:val="Char Знак Знак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character" w:customStyle="1" w:styleId="apple-style-span">
    <w:name w:val="apple-style-span"/>
    <w:basedOn w:val="a1"/>
    <w:rsid w:val="00315835"/>
  </w:style>
  <w:style w:type="character" w:customStyle="1" w:styleId="apple-converted-space">
    <w:name w:val="apple-converted-space"/>
    <w:basedOn w:val="a1"/>
    <w:rsid w:val="00315835"/>
  </w:style>
  <w:style w:type="paragraph" w:customStyle="1" w:styleId="14">
    <w:name w:val="Заглавие1"/>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CharCharChar">
    <w:name w:val="Char Char Char Char Char Знак Char Знак"/>
    <w:basedOn w:val="a0"/>
    <w:rsid w:val="00315835"/>
    <w:pPr>
      <w:overflowPunct/>
      <w:autoSpaceDE/>
      <w:autoSpaceDN/>
      <w:adjustRightInd/>
      <w:textAlignment w:val="auto"/>
    </w:pPr>
    <w:rPr>
      <w:rFonts w:ascii="Times New Roman" w:hAnsi="Times New Roman"/>
      <w:sz w:val="24"/>
      <w:szCs w:val="24"/>
      <w:lang w:val="pl-PL" w:eastAsia="pl-PL"/>
    </w:rPr>
  </w:style>
  <w:style w:type="table" w:customStyle="1" w:styleId="24">
    <w:name w:val="Мрежа в таблица2"/>
    <w:basedOn w:val="a2"/>
    <w:next w:val="ae"/>
    <w:rsid w:val="00315835"/>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rsid w:val="00315835"/>
  </w:style>
  <w:style w:type="paragraph" w:customStyle="1" w:styleId="CharCharCharCharCharChar0">
    <w:name w:val="Char Char Char Char Char 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
    <w:name w:val="Char Char Знак Знак Char Char Char Знак Знак Char"/>
    <w:basedOn w:val="a0"/>
    <w:rsid w:val="00315835"/>
    <w:pPr>
      <w:overflowPunct/>
      <w:autoSpaceDE/>
      <w:autoSpaceDN/>
      <w:adjustRightInd/>
      <w:textAlignment w:val="auto"/>
    </w:pPr>
    <w:rPr>
      <w:rFonts w:ascii="Times New Roman" w:hAnsi="Times New Roman"/>
      <w:sz w:val="24"/>
      <w:szCs w:val="24"/>
      <w:lang w:val="pl-PL" w:eastAsia="pl-PL"/>
    </w:rPr>
  </w:style>
  <w:style w:type="paragraph" w:styleId="32">
    <w:name w:val="Body Text 3"/>
    <w:basedOn w:val="a0"/>
    <w:link w:val="33"/>
    <w:rsid w:val="00315835"/>
    <w:pPr>
      <w:overflowPunct/>
      <w:autoSpaceDE/>
      <w:autoSpaceDN/>
      <w:adjustRightInd/>
      <w:spacing w:after="120"/>
      <w:textAlignment w:val="auto"/>
    </w:pPr>
    <w:rPr>
      <w:rFonts w:ascii="Times New Roman" w:hAnsi="Times New Roman"/>
      <w:sz w:val="16"/>
      <w:szCs w:val="16"/>
    </w:rPr>
  </w:style>
  <w:style w:type="character" w:customStyle="1" w:styleId="33">
    <w:name w:val="Основен текст 3 Знак"/>
    <w:basedOn w:val="a1"/>
    <w:link w:val="32"/>
    <w:rsid w:val="00315835"/>
    <w:rPr>
      <w:rFonts w:ascii="Times New Roman" w:eastAsia="Times New Roman" w:hAnsi="Times New Roman" w:cs="Times New Roman"/>
      <w:sz w:val="16"/>
      <w:szCs w:val="16"/>
    </w:rPr>
  </w:style>
  <w:style w:type="paragraph" w:customStyle="1" w:styleId="CharCharCharCharCharCharCharCharChar">
    <w:name w:val="Char Char Знак Знак Char Char Char Знак Знак Char Char Char 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af7">
    <w:name w:val="Знак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customStyle="1" w:styleId="Default">
    <w:name w:val="Default"/>
    <w:rsid w:val="00315835"/>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customStyle="1" w:styleId="CharCharCharCharCharCharCharCharCharCharChar">
    <w:name w:val="Char Char Char Char Char Char Char Знак Знак Char Char Знак Знак Char Знак Знак Char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styleId="25">
    <w:name w:val="Body Text Indent 2"/>
    <w:basedOn w:val="a0"/>
    <w:link w:val="26"/>
    <w:rsid w:val="00315835"/>
    <w:pPr>
      <w:spacing w:after="120" w:line="480" w:lineRule="auto"/>
      <w:ind w:left="283"/>
    </w:pPr>
  </w:style>
  <w:style w:type="character" w:customStyle="1" w:styleId="26">
    <w:name w:val="Основен текст с отстъп 2 Знак"/>
    <w:basedOn w:val="a1"/>
    <w:link w:val="25"/>
    <w:rsid w:val="00315835"/>
    <w:rPr>
      <w:rFonts w:ascii="Arial" w:eastAsia="Times New Roman" w:hAnsi="Arial" w:cs="Times New Roman"/>
      <w:sz w:val="20"/>
      <w:szCs w:val="20"/>
    </w:rPr>
  </w:style>
  <w:style w:type="paragraph" w:customStyle="1" w:styleId="af8">
    <w:name w:val="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
    <w:name w:val="newdocreference"/>
    <w:basedOn w:val="a1"/>
    <w:rsid w:val="00315835"/>
  </w:style>
  <w:style w:type="paragraph" w:styleId="af9">
    <w:name w:val="Plain Text"/>
    <w:basedOn w:val="a0"/>
    <w:link w:val="afa"/>
    <w:rsid w:val="00315835"/>
    <w:pPr>
      <w:overflowPunct/>
      <w:autoSpaceDE/>
      <w:autoSpaceDN/>
      <w:adjustRightInd/>
      <w:textAlignment w:val="auto"/>
    </w:pPr>
    <w:rPr>
      <w:rFonts w:ascii="Courier New" w:hAnsi="Courier New"/>
    </w:rPr>
  </w:style>
  <w:style w:type="character" w:customStyle="1" w:styleId="afa">
    <w:name w:val="Обикновен текст Знак"/>
    <w:basedOn w:val="a1"/>
    <w:link w:val="af9"/>
    <w:rsid w:val="00315835"/>
    <w:rPr>
      <w:rFonts w:ascii="Courier New" w:eastAsia="Times New Roman" w:hAnsi="Courier New" w:cs="Times New Roman"/>
      <w:sz w:val="20"/>
      <w:szCs w:val="20"/>
    </w:rPr>
  </w:style>
  <w:style w:type="paragraph" w:customStyle="1" w:styleId="CharCharCharChar">
    <w:name w:val="Char Char Char 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Char0">
    <w:name w:val="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astandard3420chapeau">
    <w:name w:val="a_standard__34__20_chapeau"/>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4">
    <w:name w:val="a__35__20_normal_p4"/>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7">
    <w:name w:val="a__35__20_normal_p7"/>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tiret201p9">
    <w:name w:val="a_tiret_20_1_p9"/>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
    <w:name w:val="a___35__20_normal"/>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sous">
    <w:name w:val="a_sous"/>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6">
    <w:name w:val="a__35__20_normal_p6"/>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5">
    <w:name w:val="a__35__20_normal_p5"/>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
    <w:name w:val="Char Char 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buttons">
    <w:name w:val="buttons"/>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27">
    <w:name w:val="toc 2"/>
    <w:basedOn w:val="a0"/>
    <w:next w:val="a0"/>
    <w:autoRedefine/>
    <w:semiHidden/>
    <w:qFormat/>
    <w:rsid w:val="00315835"/>
    <w:pPr>
      <w:ind w:left="200"/>
    </w:pPr>
  </w:style>
  <w:style w:type="paragraph" w:styleId="15">
    <w:name w:val="toc 1"/>
    <w:basedOn w:val="a0"/>
    <w:next w:val="a0"/>
    <w:autoRedefine/>
    <w:semiHidden/>
    <w:qFormat/>
    <w:rsid w:val="00315835"/>
  </w:style>
  <w:style w:type="paragraph" w:customStyle="1" w:styleId="CharCharChar0">
    <w:name w:val="Char Знак Char Char"/>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
    <w:name w:val="Char Char Char Char Char"/>
    <w:basedOn w:val="a0"/>
    <w:rsid w:val="00315835"/>
    <w:pPr>
      <w:overflowPunct/>
      <w:autoSpaceDE/>
      <w:autoSpaceDN/>
      <w:adjustRightInd/>
      <w:textAlignment w:val="auto"/>
    </w:pPr>
    <w:rPr>
      <w:rFonts w:ascii="Times New Roman" w:hAnsi="Times New Roman"/>
      <w:sz w:val="24"/>
      <w:szCs w:val="24"/>
      <w:lang w:val="pl-PL" w:eastAsia="pl-PL"/>
    </w:rPr>
  </w:style>
  <w:style w:type="character" w:customStyle="1" w:styleId="afb">
    <w:name w:val="Основен текст_"/>
    <w:link w:val="28"/>
    <w:rsid w:val="00315835"/>
    <w:rPr>
      <w:sz w:val="23"/>
      <w:szCs w:val="23"/>
      <w:shd w:val="clear" w:color="auto" w:fill="FFFFFF"/>
    </w:rPr>
  </w:style>
  <w:style w:type="paragraph" w:customStyle="1" w:styleId="28">
    <w:name w:val="Основен текст2"/>
    <w:basedOn w:val="a0"/>
    <w:link w:val="afb"/>
    <w:rsid w:val="00315835"/>
    <w:pPr>
      <w:widowControl w:val="0"/>
      <w:shd w:val="clear" w:color="auto" w:fill="FFFFFF"/>
      <w:overflowPunct/>
      <w:autoSpaceDE/>
      <w:autoSpaceDN/>
      <w:adjustRightInd/>
      <w:spacing w:after="180" w:line="0" w:lineRule="atLeast"/>
      <w:ind w:hanging="700"/>
      <w:textAlignment w:val="auto"/>
    </w:pPr>
    <w:rPr>
      <w:rFonts w:asciiTheme="minorHAnsi" w:eastAsiaTheme="minorHAnsi" w:hAnsiTheme="minorHAnsi" w:cstheme="minorBidi"/>
      <w:sz w:val="23"/>
      <w:szCs w:val="23"/>
    </w:rPr>
  </w:style>
  <w:style w:type="paragraph" w:customStyle="1" w:styleId="CharChar2CharChar">
    <w:name w:val="Char Char2 Char Char"/>
    <w:basedOn w:val="a0"/>
    <w:rsid w:val="00315835"/>
    <w:pPr>
      <w:overflowPunct/>
      <w:autoSpaceDE/>
      <w:autoSpaceDN/>
      <w:adjustRightInd/>
      <w:textAlignment w:val="auto"/>
    </w:pPr>
    <w:rPr>
      <w:rFonts w:ascii="Times New Roman" w:hAnsi="Times New Roman"/>
      <w:lang w:val="pl-PL" w:eastAsia="pl-PL"/>
    </w:rPr>
  </w:style>
  <w:style w:type="character" w:styleId="afc">
    <w:name w:val="FollowedHyperlink"/>
    <w:rsid w:val="00315835"/>
    <w:rPr>
      <w:color w:val="800080"/>
      <w:u w:val="single"/>
    </w:rPr>
  </w:style>
  <w:style w:type="character" w:customStyle="1" w:styleId="mlist1">
    <w:name w:val="mlist1"/>
    <w:rsid w:val="00315835"/>
    <w:rPr>
      <w:rFonts w:ascii="Arial" w:hAnsi="Arial" w:cs="Arial" w:hint="default"/>
      <w:b/>
      <w:bCs/>
      <w:color w:val="000000"/>
      <w:sz w:val="18"/>
      <w:szCs w:val="18"/>
    </w:rPr>
  </w:style>
  <w:style w:type="paragraph" w:customStyle="1" w:styleId="Char2">
    <w:name w:val="Char2"/>
    <w:basedOn w:val="a0"/>
    <w:rsid w:val="00315835"/>
    <w:pPr>
      <w:overflowPunct/>
      <w:autoSpaceDE/>
      <w:autoSpaceDN/>
      <w:adjustRightInd/>
      <w:textAlignment w:val="auto"/>
    </w:pPr>
    <w:rPr>
      <w:rFonts w:ascii="Times New Roman" w:hAnsi="Times New Roman"/>
      <w:lang w:val="pl-PL" w:eastAsia="pl-PL"/>
    </w:rPr>
  </w:style>
  <w:style w:type="paragraph" w:customStyle="1" w:styleId="CharCharCharCharCharCharChar">
    <w:name w:val="Char Char Char Char Char Char 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2">
    <w:name w:val="Char Char Char Char Char Char Знак"/>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CharChar1">
    <w:name w:val="Char Char1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0">
    <w:name w:val="Char Char Char Char Char Знак"/>
    <w:basedOn w:val="a0"/>
    <w:rsid w:val="00315835"/>
    <w:pPr>
      <w:overflowPunct/>
      <w:autoSpaceDE/>
      <w:autoSpaceDN/>
      <w:adjustRightInd/>
      <w:textAlignment w:val="auto"/>
    </w:pPr>
    <w:rPr>
      <w:rFonts w:ascii="Times New Roman" w:hAnsi="Times New Roman"/>
      <w:sz w:val="24"/>
      <w:szCs w:val="24"/>
      <w:lang w:val="pl-PL" w:eastAsia="pl-PL"/>
    </w:rPr>
  </w:style>
  <w:style w:type="character" w:customStyle="1" w:styleId="stbutton">
    <w:name w:val="stbutton"/>
    <w:basedOn w:val="a1"/>
    <w:rsid w:val="00315835"/>
  </w:style>
  <w:style w:type="character" w:customStyle="1" w:styleId="stmainservicesst-facebook-counter">
    <w:name w:val="stmainservices st-facebook-counter"/>
    <w:basedOn w:val="a1"/>
    <w:rsid w:val="00315835"/>
  </w:style>
  <w:style w:type="character" w:customStyle="1" w:styleId="stmainservicesst-twitter-counter">
    <w:name w:val="stmainservices st-twitter-counter"/>
    <w:basedOn w:val="a1"/>
    <w:rsid w:val="00315835"/>
  </w:style>
  <w:style w:type="character" w:customStyle="1" w:styleId="stmainservicesst-email-counter">
    <w:name w:val="stmainservices st-email-counter"/>
    <w:basedOn w:val="a1"/>
    <w:rsid w:val="00315835"/>
  </w:style>
  <w:style w:type="character" w:customStyle="1" w:styleId="stplusonevcount">
    <w:name w:val="st_plusone_vcount"/>
    <w:basedOn w:val="a1"/>
    <w:rsid w:val="00315835"/>
  </w:style>
  <w:style w:type="character" w:customStyle="1" w:styleId="paragraphcontent">
    <w:name w:val="paragraphcontent"/>
    <w:basedOn w:val="a1"/>
    <w:rsid w:val="00315835"/>
  </w:style>
  <w:style w:type="character" w:customStyle="1" w:styleId="16">
    <w:name w:val="Заглавие #1_"/>
    <w:link w:val="17"/>
    <w:rsid w:val="00315835"/>
    <w:rPr>
      <w:sz w:val="27"/>
      <w:szCs w:val="27"/>
      <w:shd w:val="clear" w:color="auto" w:fill="FFFFFF"/>
    </w:rPr>
  </w:style>
  <w:style w:type="character" w:customStyle="1" w:styleId="34">
    <w:name w:val="Основен текст + Удебелен3"/>
    <w:rsid w:val="00315835"/>
    <w:rPr>
      <w:b/>
      <w:bCs/>
      <w:sz w:val="23"/>
      <w:szCs w:val="23"/>
      <w:lang w:bidi="ar-SA"/>
    </w:rPr>
  </w:style>
  <w:style w:type="paragraph" w:customStyle="1" w:styleId="17">
    <w:name w:val="Заглавие #1"/>
    <w:basedOn w:val="a0"/>
    <w:link w:val="16"/>
    <w:rsid w:val="00315835"/>
    <w:pPr>
      <w:shd w:val="clear" w:color="auto" w:fill="FFFFFF"/>
      <w:overflowPunct/>
      <w:autoSpaceDE/>
      <w:autoSpaceDN/>
      <w:adjustRightInd/>
      <w:spacing w:before="180" w:after="180" w:line="331" w:lineRule="exact"/>
      <w:jc w:val="both"/>
      <w:textAlignment w:val="auto"/>
      <w:outlineLvl w:val="0"/>
    </w:pPr>
    <w:rPr>
      <w:rFonts w:asciiTheme="minorHAnsi" w:eastAsiaTheme="minorHAnsi" w:hAnsiTheme="minorHAnsi" w:cstheme="minorBidi"/>
      <w:sz w:val="27"/>
      <w:szCs w:val="27"/>
    </w:rPr>
  </w:style>
  <w:style w:type="character" w:customStyle="1" w:styleId="18">
    <w:name w:val="Заглавие #1 + Удебелен"/>
    <w:rsid w:val="00315835"/>
    <w:rPr>
      <w:rFonts w:ascii="Times New Roman" w:hAnsi="Times New Roman" w:cs="Times New Roman"/>
      <w:b/>
      <w:bCs/>
      <w:spacing w:val="0"/>
      <w:sz w:val="27"/>
      <w:szCs w:val="27"/>
      <w:lang w:bidi="ar-SA"/>
    </w:rPr>
  </w:style>
  <w:style w:type="character" w:customStyle="1" w:styleId="111">
    <w:name w:val="Заглавие #1 + 11"/>
    <w:aliases w:val="5 pt3,Удебелен1,Курсив2"/>
    <w:rsid w:val="00315835"/>
    <w:rPr>
      <w:rFonts w:ascii="Times New Roman" w:hAnsi="Times New Roman" w:cs="Times New Roman"/>
      <w:b/>
      <w:bCs/>
      <w:i/>
      <w:iCs/>
      <w:spacing w:val="0"/>
      <w:sz w:val="23"/>
      <w:szCs w:val="23"/>
      <w:lang w:bidi="ar-SA"/>
    </w:rPr>
  </w:style>
  <w:style w:type="character" w:customStyle="1" w:styleId="41">
    <w:name w:val="Основен текст + Удебелен4"/>
    <w:rsid w:val="00315835"/>
    <w:rPr>
      <w:rFonts w:ascii="Times New Roman" w:hAnsi="Times New Roman" w:cs="Times New Roman"/>
      <w:b/>
      <w:bCs/>
      <w:spacing w:val="0"/>
      <w:sz w:val="23"/>
      <w:szCs w:val="23"/>
      <w:lang w:bidi="ar-SA"/>
    </w:rPr>
  </w:style>
  <w:style w:type="character" w:customStyle="1" w:styleId="110">
    <w:name w:val="Заглавие #1 + Удебелен1"/>
    <w:rsid w:val="00315835"/>
    <w:rPr>
      <w:rFonts w:ascii="Times New Roman" w:hAnsi="Times New Roman" w:cs="Times New Roman"/>
      <w:b/>
      <w:bCs/>
      <w:spacing w:val="0"/>
      <w:sz w:val="27"/>
      <w:szCs w:val="27"/>
      <w:lang w:bidi="ar-SA"/>
    </w:rPr>
  </w:style>
  <w:style w:type="character" w:customStyle="1" w:styleId="42">
    <w:name w:val="Основен текст + Курсив4"/>
    <w:rsid w:val="00315835"/>
    <w:rPr>
      <w:rFonts w:ascii="Times New Roman" w:hAnsi="Times New Roman" w:cs="Times New Roman"/>
      <w:i/>
      <w:iCs/>
      <w:spacing w:val="0"/>
      <w:sz w:val="23"/>
      <w:szCs w:val="23"/>
      <w:lang w:bidi="ar-SA"/>
    </w:rPr>
  </w:style>
  <w:style w:type="paragraph" w:customStyle="1" w:styleId="Char1Char">
    <w:name w:val="Char1 Знак Знак Знак Char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a0"/>
    <w:rsid w:val="00315835"/>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western">
    <w:name w:val="western"/>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9">
    <w:name w:val="Основен текст1"/>
    <w:basedOn w:val="a0"/>
    <w:rsid w:val="00315835"/>
    <w:pPr>
      <w:widowControl w:val="0"/>
      <w:shd w:val="clear" w:color="auto" w:fill="FFFFFF"/>
      <w:overflowPunct/>
      <w:autoSpaceDE/>
      <w:autoSpaceDN/>
      <w:adjustRightInd/>
      <w:spacing w:after="180" w:line="0" w:lineRule="atLeast"/>
      <w:ind w:hanging="700"/>
      <w:textAlignment w:val="auto"/>
    </w:pPr>
    <w:rPr>
      <w:rFonts w:ascii="Times New Roman" w:hAnsi="Times New Roman"/>
      <w:color w:val="000000"/>
      <w:sz w:val="23"/>
      <w:szCs w:val="23"/>
      <w:lang w:val="bg-BG" w:eastAsia="bg-BG"/>
    </w:rPr>
  </w:style>
  <w:style w:type="paragraph" w:customStyle="1" w:styleId="1CharChar">
    <w:name w:val="Знак Знак1 Char Char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customStyle="1" w:styleId="Table">
    <w:name w:val="Table"/>
    <w:basedOn w:val="a0"/>
    <w:rsid w:val="00315835"/>
    <w:pPr>
      <w:keepNext/>
      <w:keepLines/>
      <w:overflowPunct/>
      <w:autoSpaceDE/>
      <w:autoSpaceDN/>
      <w:adjustRightInd/>
      <w:spacing w:line="240" w:lineRule="atLeast"/>
      <w:jc w:val="both"/>
      <w:textAlignment w:val="auto"/>
    </w:pPr>
    <w:rPr>
      <w:rFonts w:ascii="Times New Roman" w:hAnsi="Times New Roman"/>
    </w:rPr>
  </w:style>
  <w:style w:type="table" w:customStyle="1" w:styleId="TableGrid1">
    <w:name w:val="Table Grid1"/>
    <w:basedOn w:val="a2"/>
    <w:next w:val="ae"/>
    <w:rsid w:val="00315835"/>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Основен текст3"/>
    <w:basedOn w:val="a0"/>
    <w:rsid w:val="00315835"/>
    <w:pPr>
      <w:shd w:val="clear" w:color="auto" w:fill="FFFFFF"/>
      <w:overflowPunct/>
      <w:autoSpaceDE/>
      <w:autoSpaceDN/>
      <w:adjustRightInd/>
      <w:spacing w:before="60" w:line="394" w:lineRule="exact"/>
      <w:ind w:hanging="360"/>
      <w:jc w:val="both"/>
      <w:textAlignment w:val="auto"/>
    </w:pPr>
    <w:rPr>
      <w:rFonts w:ascii="Times New Roman" w:hAnsi="Times New Roman"/>
      <w:sz w:val="23"/>
      <w:szCs w:val="23"/>
      <w:lang w:val="bg-BG"/>
    </w:rPr>
  </w:style>
  <w:style w:type="numbering" w:customStyle="1" w:styleId="1a">
    <w:name w:val="Без списък1"/>
    <w:next w:val="a3"/>
    <w:semiHidden/>
    <w:rsid w:val="00315835"/>
  </w:style>
  <w:style w:type="paragraph" w:customStyle="1" w:styleId="Char1CharChar">
    <w:name w:val="Char1 Char Char"/>
    <w:basedOn w:val="a0"/>
    <w:rsid w:val="00315835"/>
    <w:pPr>
      <w:overflowPunct/>
      <w:autoSpaceDE/>
      <w:autoSpaceDN/>
      <w:adjustRightInd/>
      <w:textAlignment w:val="auto"/>
    </w:pPr>
    <w:rPr>
      <w:rFonts w:ascii="Times New Roman" w:hAnsi="Times New Roman"/>
      <w:sz w:val="24"/>
      <w:szCs w:val="24"/>
      <w:lang w:val="pl-PL" w:eastAsia="pl-PL"/>
    </w:rPr>
  </w:style>
  <w:style w:type="character" w:customStyle="1" w:styleId="newdocreference1">
    <w:name w:val="newdocreference1"/>
    <w:rsid w:val="00315835"/>
    <w:rPr>
      <w:i w:val="0"/>
      <w:iCs w:val="0"/>
      <w:color w:val="0000FF"/>
      <w:u w:val="single"/>
    </w:rPr>
  </w:style>
  <w:style w:type="character" w:customStyle="1" w:styleId="43">
    <w:name w:val="Основен текст (4)_"/>
    <w:link w:val="410"/>
    <w:rsid w:val="00315835"/>
    <w:rPr>
      <w:b/>
      <w:bCs/>
      <w:sz w:val="23"/>
      <w:szCs w:val="23"/>
      <w:shd w:val="clear" w:color="auto" w:fill="FFFFFF"/>
    </w:rPr>
  </w:style>
  <w:style w:type="character" w:customStyle="1" w:styleId="44">
    <w:name w:val="Основен текст (4)"/>
    <w:basedOn w:val="43"/>
    <w:rsid w:val="00315835"/>
    <w:rPr>
      <w:b/>
      <w:bCs/>
      <w:sz w:val="23"/>
      <w:szCs w:val="23"/>
      <w:shd w:val="clear" w:color="auto" w:fill="FFFFFF"/>
    </w:rPr>
  </w:style>
  <w:style w:type="paragraph" w:customStyle="1" w:styleId="410">
    <w:name w:val="Основен текст (4)1"/>
    <w:basedOn w:val="a0"/>
    <w:link w:val="43"/>
    <w:rsid w:val="00315835"/>
    <w:pPr>
      <w:shd w:val="clear" w:color="auto" w:fill="FFFFFF"/>
      <w:overflowPunct/>
      <w:autoSpaceDE/>
      <w:autoSpaceDN/>
      <w:adjustRightInd/>
      <w:spacing w:before="240" w:after="300" w:line="240" w:lineRule="atLeast"/>
      <w:jc w:val="both"/>
      <w:textAlignment w:val="auto"/>
    </w:pPr>
    <w:rPr>
      <w:rFonts w:asciiTheme="minorHAnsi" w:eastAsiaTheme="minorHAnsi" w:hAnsiTheme="minorHAnsi" w:cstheme="minorBidi"/>
      <w:b/>
      <w:bCs/>
      <w:sz w:val="23"/>
      <w:szCs w:val="23"/>
    </w:rPr>
  </w:style>
  <w:style w:type="paragraph" w:styleId="afd">
    <w:name w:val="List"/>
    <w:basedOn w:val="a0"/>
    <w:rsid w:val="00315835"/>
    <w:pPr>
      <w:ind w:left="283" w:hanging="283"/>
      <w:contextualSpacing/>
    </w:pPr>
  </w:style>
  <w:style w:type="paragraph" w:styleId="29">
    <w:name w:val="List 2"/>
    <w:basedOn w:val="a0"/>
    <w:rsid w:val="00315835"/>
    <w:pPr>
      <w:ind w:left="566" w:hanging="283"/>
      <w:contextualSpacing/>
    </w:pPr>
  </w:style>
  <w:style w:type="paragraph" w:styleId="36">
    <w:name w:val="List 3"/>
    <w:basedOn w:val="a0"/>
    <w:rsid w:val="00315835"/>
    <w:pPr>
      <w:ind w:left="849" w:hanging="283"/>
      <w:contextualSpacing/>
    </w:pPr>
  </w:style>
  <w:style w:type="paragraph" w:styleId="45">
    <w:name w:val="List 4"/>
    <w:basedOn w:val="a0"/>
    <w:rsid w:val="00315835"/>
    <w:pPr>
      <w:ind w:left="1132" w:hanging="283"/>
      <w:contextualSpacing/>
    </w:pPr>
  </w:style>
  <w:style w:type="paragraph" w:styleId="afe">
    <w:name w:val="Salutation"/>
    <w:basedOn w:val="a0"/>
    <w:next w:val="a0"/>
    <w:link w:val="aff"/>
    <w:rsid w:val="00315835"/>
  </w:style>
  <w:style w:type="character" w:customStyle="1" w:styleId="aff">
    <w:name w:val="Приветствие Знак"/>
    <w:basedOn w:val="a1"/>
    <w:link w:val="afe"/>
    <w:rsid w:val="00315835"/>
    <w:rPr>
      <w:rFonts w:ascii="Arial" w:eastAsia="Times New Roman" w:hAnsi="Arial" w:cs="Times New Roman"/>
      <w:sz w:val="20"/>
      <w:szCs w:val="20"/>
    </w:rPr>
  </w:style>
  <w:style w:type="paragraph" w:styleId="a">
    <w:name w:val="List Bullet"/>
    <w:basedOn w:val="a0"/>
    <w:rsid w:val="00315835"/>
    <w:pPr>
      <w:numPr>
        <w:numId w:val="5"/>
      </w:numPr>
      <w:contextualSpacing/>
    </w:pPr>
  </w:style>
  <w:style w:type="paragraph" w:styleId="2">
    <w:name w:val="List Bullet 2"/>
    <w:basedOn w:val="a0"/>
    <w:rsid w:val="00315835"/>
    <w:pPr>
      <w:numPr>
        <w:numId w:val="6"/>
      </w:numPr>
      <w:contextualSpacing/>
    </w:pPr>
  </w:style>
  <w:style w:type="paragraph" w:styleId="3">
    <w:name w:val="List Bullet 3"/>
    <w:basedOn w:val="a0"/>
    <w:rsid w:val="00315835"/>
    <w:pPr>
      <w:numPr>
        <w:numId w:val="7"/>
      </w:numPr>
      <w:contextualSpacing/>
    </w:pPr>
  </w:style>
  <w:style w:type="paragraph" w:styleId="2a">
    <w:name w:val="List Continue 2"/>
    <w:basedOn w:val="a0"/>
    <w:rsid w:val="00315835"/>
    <w:pPr>
      <w:spacing w:after="120"/>
      <w:ind w:left="566"/>
      <w:contextualSpacing/>
    </w:pPr>
  </w:style>
  <w:style w:type="paragraph" w:styleId="aff0">
    <w:name w:val="caption"/>
    <w:basedOn w:val="a0"/>
    <w:next w:val="a0"/>
    <w:unhideWhenUsed/>
    <w:qFormat/>
    <w:rsid w:val="00315835"/>
    <w:rPr>
      <w:b/>
      <w:bCs/>
    </w:rPr>
  </w:style>
  <w:style w:type="paragraph" w:styleId="aff1">
    <w:name w:val="Body Text First Indent"/>
    <w:basedOn w:val="a8"/>
    <w:link w:val="aff2"/>
    <w:rsid w:val="00315835"/>
    <w:pPr>
      <w:spacing w:after="120"/>
      <w:ind w:firstLine="210"/>
      <w:jc w:val="left"/>
    </w:pPr>
    <w:rPr>
      <w:rFonts w:ascii="Arial" w:hAnsi="Arial"/>
      <w:lang w:val="en-US"/>
    </w:rPr>
  </w:style>
  <w:style w:type="character" w:customStyle="1" w:styleId="aff2">
    <w:name w:val="Основен текст отстъп първи ред Знак"/>
    <w:basedOn w:val="a9"/>
    <w:link w:val="aff1"/>
    <w:rsid w:val="00315835"/>
    <w:rPr>
      <w:rFonts w:ascii="Arial" w:eastAsia="Times New Roman" w:hAnsi="Arial" w:cs="Times New Roman"/>
      <w:sz w:val="20"/>
      <w:szCs w:val="20"/>
      <w:lang w:val="x-none"/>
    </w:rPr>
  </w:style>
  <w:style w:type="paragraph" w:styleId="2b">
    <w:name w:val="Body Text First Indent 2"/>
    <w:basedOn w:val="af0"/>
    <w:link w:val="2c"/>
    <w:rsid w:val="00315835"/>
    <w:pPr>
      <w:ind w:firstLine="210"/>
    </w:pPr>
    <w:rPr>
      <w:rFonts w:eastAsia="SimSun"/>
      <w:sz w:val="24"/>
      <w:szCs w:val="24"/>
    </w:rPr>
  </w:style>
  <w:style w:type="character" w:customStyle="1" w:styleId="2c">
    <w:name w:val="Основен текст отстъп първи ред 2 Знак"/>
    <w:basedOn w:val="af1"/>
    <w:link w:val="2b"/>
    <w:rsid w:val="00315835"/>
    <w:rPr>
      <w:rFonts w:ascii="Arial" w:eastAsia="SimSun" w:hAnsi="Arial" w:cs="Times New Roman"/>
      <w:sz w:val="24"/>
      <w:szCs w:val="24"/>
    </w:rPr>
  </w:style>
  <w:style w:type="paragraph" w:styleId="aff3">
    <w:name w:val="TOC Heading"/>
    <w:basedOn w:val="1"/>
    <w:next w:val="a0"/>
    <w:uiPriority w:val="39"/>
    <w:semiHidden/>
    <w:unhideWhenUsed/>
    <w:qFormat/>
    <w:rsid w:val="00315835"/>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hAnsi="Cambria"/>
      <w:bCs/>
      <w:color w:val="365F91"/>
      <w:spacing w:val="0"/>
      <w:sz w:val="28"/>
      <w:szCs w:val="28"/>
      <w:lang w:eastAsia="bg-BG"/>
    </w:rPr>
  </w:style>
  <w:style w:type="paragraph" w:styleId="37">
    <w:name w:val="toc 3"/>
    <w:basedOn w:val="a0"/>
    <w:next w:val="a0"/>
    <w:autoRedefine/>
    <w:uiPriority w:val="39"/>
    <w:unhideWhenUsed/>
    <w:qFormat/>
    <w:rsid w:val="00315835"/>
    <w:pPr>
      <w:overflowPunct/>
      <w:autoSpaceDE/>
      <w:autoSpaceDN/>
      <w:adjustRightInd/>
      <w:spacing w:after="100" w:line="276" w:lineRule="auto"/>
      <w:ind w:left="440"/>
      <w:textAlignment w:val="auto"/>
    </w:pPr>
    <w:rPr>
      <w:rFonts w:ascii="Calibri" w:hAnsi="Calibri"/>
      <w:sz w:val="22"/>
      <w:szCs w:val="22"/>
      <w:lang w:val="bg-BG" w:eastAsia="bg-BG"/>
    </w:rPr>
  </w:style>
  <w:style w:type="table" w:customStyle="1" w:styleId="112">
    <w:name w:val="Мрежа в таблица11"/>
    <w:basedOn w:val="a2"/>
    <w:next w:val="ae"/>
    <w:uiPriority w:val="59"/>
    <w:rsid w:val="00315835"/>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Основен текст (3)_"/>
    <w:link w:val="39"/>
    <w:rsid w:val="00315835"/>
    <w:rPr>
      <w:b/>
      <w:bCs/>
      <w:shd w:val="clear" w:color="auto" w:fill="FFFFFF"/>
    </w:rPr>
  </w:style>
  <w:style w:type="paragraph" w:customStyle="1" w:styleId="39">
    <w:name w:val="Основен текст (3)"/>
    <w:basedOn w:val="a0"/>
    <w:link w:val="38"/>
    <w:rsid w:val="00315835"/>
    <w:pPr>
      <w:widowControl w:val="0"/>
      <w:shd w:val="clear" w:color="auto" w:fill="FFFFFF"/>
      <w:overflowPunct/>
      <w:autoSpaceDE/>
      <w:autoSpaceDN/>
      <w:adjustRightInd/>
      <w:spacing w:after="180" w:line="264" w:lineRule="exact"/>
      <w:textAlignment w:val="auto"/>
    </w:pPr>
    <w:rPr>
      <w:rFonts w:asciiTheme="minorHAnsi" w:eastAsiaTheme="minorHAnsi" w:hAnsiTheme="minorHAnsi" w:cstheme="minorBidi"/>
      <w:b/>
      <w:bCs/>
      <w:sz w:val="22"/>
      <w:szCs w:val="22"/>
    </w:rPr>
  </w:style>
  <w:style w:type="paragraph" w:customStyle="1" w:styleId="2d">
    <w:name w:val="Списък на абзаци2"/>
    <w:basedOn w:val="a0"/>
    <w:uiPriority w:val="34"/>
    <w:qFormat/>
    <w:rsid w:val="00315835"/>
    <w:pPr>
      <w:ind w:left="720"/>
    </w:pPr>
  </w:style>
  <w:style w:type="character" w:customStyle="1" w:styleId="3a">
    <w:name w:val="Заглавие #3_"/>
    <w:link w:val="3b"/>
    <w:rsid w:val="00315835"/>
    <w:rPr>
      <w:b/>
      <w:bCs/>
      <w:shd w:val="clear" w:color="auto" w:fill="FFFFFF"/>
    </w:rPr>
  </w:style>
  <w:style w:type="paragraph" w:customStyle="1" w:styleId="3b">
    <w:name w:val="Заглавие #3"/>
    <w:basedOn w:val="a0"/>
    <w:link w:val="3a"/>
    <w:rsid w:val="00315835"/>
    <w:pPr>
      <w:widowControl w:val="0"/>
      <w:shd w:val="clear" w:color="auto" w:fill="FFFFFF"/>
      <w:overflowPunct/>
      <w:autoSpaceDE/>
      <w:autoSpaceDN/>
      <w:adjustRightInd/>
      <w:spacing w:before="540" w:line="264" w:lineRule="exact"/>
      <w:textAlignment w:val="auto"/>
      <w:outlineLvl w:val="2"/>
    </w:pPr>
    <w:rPr>
      <w:rFonts w:asciiTheme="minorHAnsi" w:eastAsiaTheme="minorHAnsi" w:hAnsiTheme="minorHAnsi" w:cstheme="minorBidi"/>
      <w:b/>
      <w:bCs/>
      <w:sz w:val="22"/>
      <w:szCs w:val="22"/>
    </w:rPr>
  </w:style>
  <w:style w:type="character" w:customStyle="1" w:styleId="FontStyle234">
    <w:name w:val="Font Style234"/>
    <w:rsid w:val="00315835"/>
    <w:rPr>
      <w:rFonts w:ascii="Times New Roman" w:hAnsi="Times New Roman" w:cs="Times New Roman"/>
      <w:b/>
      <w:bCs/>
      <w:sz w:val="22"/>
      <w:szCs w:val="22"/>
    </w:rPr>
  </w:style>
  <w:style w:type="table" w:customStyle="1" w:styleId="210">
    <w:name w:val="Мрежа в таблица21"/>
    <w:basedOn w:val="a2"/>
    <w:next w:val="ae"/>
    <w:uiPriority w:val="39"/>
    <w:rsid w:val="00315835"/>
    <w:pPr>
      <w:spacing w:after="0" w:line="240" w:lineRule="auto"/>
    </w:pPr>
    <w:rPr>
      <w:rFonts w:ascii="Calibri" w:eastAsia="Calibri" w:hAnsi="Calibri"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5">
    <w:name w:val="Font Style235"/>
    <w:rsid w:val="00315835"/>
    <w:rPr>
      <w:rFonts w:ascii="Times New Roman" w:hAnsi="Times New Roman" w:cs="Times New Roman"/>
      <w:sz w:val="22"/>
      <w:szCs w:val="22"/>
    </w:rPr>
  </w:style>
  <w:style w:type="character" w:customStyle="1" w:styleId="FontStyle46">
    <w:name w:val="Font Style46"/>
    <w:rsid w:val="00315835"/>
    <w:rPr>
      <w:rFonts w:ascii="Times New Roman" w:hAnsi="Times New Roman" w:cs="Times New Roman"/>
      <w:b/>
      <w:bCs/>
      <w:sz w:val="22"/>
      <w:szCs w:val="22"/>
    </w:rPr>
  </w:style>
  <w:style w:type="table" w:customStyle="1" w:styleId="3c">
    <w:name w:val="Мрежа в таблица3"/>
    <w:basedOn w:val="a2"/>
    <w:next w:val="ae"/>
    <w:rsid w:val="008B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Мрежа в таблица12"/>
    <w:basedOn w:val="a2"/>
    <w:next w:val="ae"/>
    <w:uiPriority w:val="39"/>
    <w:rsid w:val="000D53C3"/>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3152">
      <w:bodyDiv w:val="1"/>
      <w:marLeft w:val="0"/>
      <w:marRight w:val="0"/>
      <w:marTop w:val="0"/>
      <w:marBottom w:val="0"/>
      <w:divBdr>
        <w:top w:val="none" w:sz="0" w:space="0" w:color="auto"/>
        <w:left w:val="none" w:sz="0" w:space="0" w:color="auto"/>
        <w:bottom w:val="none" w:sz="0" w:space="0" w:color="auto"/>
        <w:right w:val="none" w:sz="0" w:space="0" w:color="auto"/>
      </w:divBdr>
    </w:div>
    <w:div w:id="82457303">
      <w:bodyDiv w:val="1"/>
      <w:marLeft w:val="0"/>
      <w:marRight w:val="0"/>
      <w:marTop w:val="0"/>
      <w:marBottom w:val="0"/>
      <w:divBdr>
        <w:top w:val="none" w:sz="0" w:space="0" w:color="auto"/>
        <w:left w:val="none" w:sz="0" w:space="0" w:color="auto"/>
        <w:bottom w:val="none" w:sz="0" w:space="0" w:color="auto"/>
        <w:right w:val="none" w:sz="0" w:space="0" w:color="auto"/>
      </w:divBdr>
    </w:div>
    <w:div w:id="137384884">
      <w:bodyDiv w:val="1"/>
      <w:marLeft w:val="0"/>
      <w:marRight w:val="0"/>
      <w:marTop w:val="0"/>
      <w:marBottom w:val="0"/>
      <w:divBdr>
        <w:top w:val="none" w:sz="0" w:space="0" w:color="auto"/>
        <w:left w:val="none" w:sz="0" w:space="0" w:color="auto"/>
        <w:bottom w:val="none" w:sz="0" w:space="0" w:color="auto"/>
        <w:right w:val="none" w:sz="0" w:space="0" w:color="auto"/>
      </w:divBdr>
    </w:div>
    <w:div w:id="192809280">
      <w:bodyDiv w:val="1"/>
      <w:marLeft w:val="0"/>
      <w:marRight w:val="0"/>
      <w:marTop w:val="0"/>
      <w:marBottom w:val="0"/>
      <w:divBdr>
        <w:top w:val="none" w:sz="0" w:space="0" w:color="auto"/>
        <w:left w:val="none" w:sz="0" w:space="0" w:color="auto"/>
        <w:bottom w:val="none" w:sz="0" w:space="0" w:color="auto"/>
        <w:right w:val="none" w:sz="0" w:space="0" w:color="auto"/>
      </w:divBdr>
    </w:div>
    <w:div w:id="209726854">
      <w:bodyDiv w:val="1"/>
      <w:marLeft w:val="0"/>
      <w:marRight w:val="0"/>
      <w:marTop w:val="0"/>
      <w:marBottom w:val="0"/>
      <w:divBdr>
        <w:top w:val="none" w:sz="0" w:space="0" w:color="auto"/>
        <w:left w:val="none" w:sz="0" w:space="0" w:color="auto"/>
        <w:bottom w:val="none" w:sz="0" w:space="0" w:color="auto"/>
        <w:right w:val="none" w:sz="0" w:space="0" w:color="auto"/>
      </w:divBdr>
    </w:div>
    <w:div w:id="220941978">
      <w:bodyDiv w:val="1"/>
      <w:marLeft w:val="0"/>
      <w:marRight w:val="0"/>
      <w:marTop w:val="0"/>
      <w:marBottom w:val="0"/>
      <w:divBdr>
        <w:top w:val="none" w:sz="0" w:space="0" w:color="auto"/>
        <w:left w:val="none" w:sz="0" w:space="0" w:color="auto"/>
        <w:bottom w:val="none" w:sz="0" w:space="0" w:color="auto"/>
        <w:right w:val="none" w:sz="0" w:space="0" w:color="auto"/>
      </w:divBdr>
    </w:div>
    <w:div w:id="284704534">
      <w:bodyDiv w:val="1"/>
      <w:marLeft w:val="0"/>
      <w:marRight w:val="0"/>
      <w:marTop w:val="0"/>
      <w:marBottom w:val="0"/>
      <w:divBdr>
        <w:top w:val="none" w:sz="0" w:space="0" w:color="auto"/>
        <w:left w:val="none" w:sz="0" w:space="0" w:color="auto"/>
        <w:bottom w:val="none" w:sz="0" w:space="0" w:color="auto"/>
        <w:right w:val="none" w:sz="0" w:space="0" w:color="auto"/>
      </w:divBdr>
    </w:div>
    <w:div w:id="354041506">
      <w:bodyDiv w:val="1"/>
      <w:marLeft w:val="0"/>
      <w:marRight w:val="0"/>
      <w:marTop w:val="0"/>
      <w:marBottom w:val="0"/>
      <w:divBdr>
        <w:top w:val="none" w:sz="0" w:space="0" w:color="auto"/>
        <w:left w:val="none" w:sz="0" w:space="0" w:color="auto"/>
        <w:bottom w:val="none" w:sz="0" w:space="0" w:color="auto"/>
        <w:right w:val="none" w:sz="0" w:space="0" w:color="auto"/>
      </w:divBdr>
    </w:div>
    <w:div w:id="361441406">
      <w:bodyDiv w:val="1"/>
      <w:marLeft w:val="0"/>
      <w:marRight w:val="0"/>
      <w:marTop w:val="0"/>
      <w:marBottom w:val="0"/>
      <w:divBdr>
        <w:top w:val="none" w:sz="0" w:space="0" w:color="auto"/>
        <w:left w:val="none" w:sz="0" w:space="0" w:color="auto"/>
        <w:bottom w:val="none" w:sz="0" w:space="0" w:color="auto"/>
        <w:right w:val="none" w:sz="0" w:space="0" w:color="auto"/>
      </w:divBdr>
    </w:div>
    <w:div w:id="381708581">
      <w:bodyDiv w:val="1"/>
      <w:marLeft w:val="0"/>
      <w:marRight w:val="0"/>
      <w:marTop w:val="0"/>
      <w:marBottom w:val="0"/>
      <w:divBdr>
        <w:top w:val="none" w:sz="0" w:space="0" w:color="auto"/>
        <w:left w:val="none" w:sz="0" w:space="0" w:color="auto"/>
        <w:bottom w:val="none" w:sz="0" w:space="0" w:color="auto"/>
        <w:right w:val="none" w:sz="0" w:space="0" w:color="auto"/>
      </w:divBdr>
    </w:div>
    <w:div w:id="418720937">
      <w:bodyDiv w:val="1"/>
      <w:marLeft w:val="0"/>
      <w:marRight w:val="0"/>
      <w:marTop w:val="0"/>
      <w:marBottom w:val="0"/>
      <w:divBdr>
        <w:top w:val="none" w:sz="0" w:space="0" w:color="auto"/>
        <w:left w:val="none" w:sz="0" w:space="0" w:color="auto"/>
        <w:bottom w:val="none" w:sz="0" w:space="0" w:color="auto"/>
        <w:right w:val="none" w:sz="0" w:space="0" w:color="auto"/>
      </w:divBdr>
    </w:div>
    <w:div w:id="427315794">
      <w:bodyDiv w:val="1"/>
      <w:marLeft w:val="0"/>
      <w:marRight w:val="0"/>
      <w:marTop w:val="0"/>
      <w:marBottom w:val="0"/>
      <w:divBdr>
        <w:top w:val="none" w:sz="0" w:space="0" w:color="auto"/>
        <w:left w:val="none" w:sz="0" w:space="0" w:color="auto"/>
        <w:bottom w:val="none" w:sz="0" w:space="0" w:color="auto"/>
        <w:right w:val="none" w:sz="0" w:space="0" w:color="auto"/>
      </w:divBdr>
    </w:div>
    <w:div w:id="479004550">
      <w:bodyDiv w:val="1"/>
      <w:marLeft w:val="0"/>
      <w:marRight w:val="0"/>
      <w:marTop w:val="0"/>
      <w:marBottom w:val="0"/>
      <w:divBdr>
        <w:top w:val="none" w:sz="0" w:space="0" w:color="auto"/>
        <w:left w:val="none" w:sz="0" w:space="0" w:color="auto"/>
        <w:bottom w:val="none" w:sz="0" w:space="0" w:color="auto"/>
        <w:right w:val="none" w:sz="0" w:space="0" w:color="auto"/>
      </w:divBdr>
    </w:div>
    <w:div w:id="492646554">
      <w:bodyDiv w:val="1"/>
      <w:marLeft w:val="0"/>
      <w:marRight w:val="0"/>
      <w:marTop w:val="0"/>
      <w:marBottom w:val="0"/>
      <w:divBdr>
        <w:top w:val="none" w:sz="0" w:space="0" w:color="auto"/>
        <w:left w:val="none" w:sz="0" w:space="0" w:color="auto"/>
        <w:bottom w:val="none" w:sz="0" w:space="0" w:color="auto"/>
        <w:right w:val="none" w:sz="0" w:space="0" w:color="auto"/>
      </w:divBdr>
    </w:div>
    <w:div w:id="510145267">
      <w:bodyDiv w:val="1"/>
      <w:marLeft w:val="0"/>
      <w:marRight w:val="0"/>
      <w:marTop w:val="0"/>
      <w:marBottom w:val="0"/>
      <w:divBdr>
        <w:top w:val="none" w:sz="0" w:space="0" w:color="auto"/>
        <w:left w:val="none" w:sz="0" w:space="0" w:color="auto"/>
        <w:bottom w:val="none" w:sz="0" w:space="0" w:color="auto"/>
        <w:right w:val="none" w:sz="0" w:space="0" w:color="auto"/>
      </w:divBdr>
    </w:div>
    <w:div w:id="538325729">
      <w:bodyDiv w:val="1"/>
      <w:marLeft w:val="0"/>
      <w:marRight w:val="0"/>
      <w:marTop w:val="0"/>
      <w:marBottom w:val="0"/>
      <w:divBdr>
        <w:top w:val="none" w:sz="0" w:space="0" w:color="auto"/>
        <w:left w:val="none" w:sz="0" w:space="0" w:color="auto"/>
        <w:bottom w:val="none" w:sz="0" w:space="0" w:color="auto"/>
        <w:right w:val="none" w:sz="0" w:space="0" w:color="auto"/>
      </w:divBdr>
    </w:div>
    <w:div w:id="547422226">
      <w:bodyDiv w:val="1"/>
      <w:marLeft w:val="0"/>
      <w:marRight w:val="0"/>
      <w:marTop w:val="0"/>
      <w:marBottom w:val="0"/>
      <w:divBdr>
        <w:top w:val="none" w:sz="0" w:space="0" w:color="auto"/>
        <w:left w:val="none" w:sz="0" w:space="0" w:color="auto"/>
        <w:bottom w:val="none" w:sz="0" w:space="0" w:color="auto"/>
        <w:right w:val="none" w:sz="0" w:space="0" w:color="auto"/>
      </w:divBdr>
    </w:div>
    <w:div w:id="553152828">
      <w:bodyDiv w:val="1"/>
      <w:marLeft w:val="0"/>
      <w:marRight w:val="0"/>
      <w:marTop w:val="0"/>
      <w:marBottom w:val="0"/>
      <w:divBdr>
        <w:top w:val="none" w:sz="0" w:space="0" w:color="auto"/>
        <w:left w:val="none" w:sz="0" w:space="0" w:color="auto"/>
        <w:bottom w:val="none" w:sz="0" w:space="0" w:color="auto"/>
        <w:right w:val="none" w:sz="0" w:space="0" w:color="auto"/>
      </w:divBdr>
    </w:div>
    <w:div w:id="563223349">
      <w:bodyDiv w:val="1"/>
      <w:marLeft w:val="0"/>
      <w:marRight w:val="0"/>
      <w:marTop w:val="0"/>
      <w:marBottom w:val="0"/>
      <w:divBdr>
        <w:top w:val="none" w:sz="0" w:space="0" w:color="auto"/>
        <w:left w:val="none" w:sz="0" w:space="0" w:color="auto"/>
        <w:bottom w:val="none" w:sz="0" w:space="0" w:color="auto"/>
        <w:right w:val="none" w:sz="0" w:space="0" w:color="auto"/>
      </w:divBdr>
    </w:div>
    <w:div w:id="645277237">
      <w:bodyDiv w:val="1"/>
      <w:marLeft w:val="0"/>
      <w:marRight w:val="0"/>
      <w:marTop w:val="0"/>
      <w:marBottom w:val="0"/>
      <w:divBdr>
        <w:top w:val="none" w:sz="0" w:space="0" w:color="auto"/>
        <w:left w:val="none" w:sz="0" w:space="0" w:color="auto"/>
        <w:bottom w:val="none" w:sz="0" w:space="0" w:color="auto"/>
        <w:right w:val="none" w:sz="0" w:space="0" w:color="auto"/>
      </w:divBdr>
    </w:div>
    <w:div w:id="645671015">
      <w:bodyDiv w:val="1"/>
      <w:marLeft w:val="0"/>
      <w:marRight w:val="0"/>
      <w:marTop w:val="0"/>
      <w:marBottom w:val="0"/>
      <w:divBdr>
        <w:top w:val="none" w:sz="0" w:space="0" w:color="auto"/>
        <w:left w:val="none" w:sz="0" w:space="0" w:color="auto"/>
        <w:bottom w:val="none" w:sz="0" w:space="0" w:color="auto"/>
        <w:right w:val="none" w:sz="0" w:space="0" w:color="auto"/>
      </w:divBdr>
    </w:div>
    <w:div w:id="698118633">
      <w:bodyDiv w:val="1"/>
      <w:marLeft w:val="0"/>
      <w:marRight w:val="0"/>
      <w:marTop w:val="0"/>
      <w:marBottom w:val="0"/>
      <w:divBdr>
        <w:top w:val="none" w:sz="0" w:space="0" w:color="auto"/>
        <w:left w:val="none" w:sz="0" w:space="0" w:color="auto"/>
        <w:bottom w:val="none" w:sz="0" w:space="0" w:color="auto"/>
        <w:right w:val="none" w:sz="0" w:space="0" w:color="auto"/>
      </w:divBdr>
    </w:div>
    <w:div w:id="710348714">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
    <w:div w:id="836457291">
      <w:bodyDiv w:val="1"/>
      <w:marLeft w:val="0"/>
      <w:marRight w:val="0"/>
      <w:marTop w:val="0"/>
      <w:marBottom w:val="0"/>
      <w:divBdr>
        <w:top w:val="none" w:sz="0" w:space="0" w:color="auto"/>
        <w:left w:val="none" w:sz="0" w:space="0" w:color="auto"/>
        <w:bottom w:val="none" w:sz="0" w:space="0" w:color="auto"/>
        <w:right w:val="none" w:sz="0" w:space="0" w:color="auto"/>
      </w:divBdr>
    </w:div>
    <w:div w:id="847523797">
      <w:bodyDiv w:val="1"/>
      <w:marLeft w:val="0"/>
      <w:marRight w:val="0"/>
      <w:marTop w:val="0"/>
      <w:marBottom w:val="0"/>
      <w:divBdr>
        <w:top w:val="none" w:sz="0" w:space="0" w:color="auto"/>
        <w:left w:val="none" w:sz="0" w:space="0" w:color="auto"/>
        <w:bottom w:val="none" w:sz="0" w:space="0" w:color="auto"/>
        <w:right w:val="none" w:sz="0" w:space="0" w:color="auto"/>
      </w:divBdr>
    </w:div>
    <w:div w:id="853419592">
      <w:bodyDiv w:val="1"/>
      <w:marLeft w:val="0"/>
      <w:marRight w:val="0"/>
      <w:marTop w:val="0"/>
      <w:marBottom w:val="0"/>
      <w:divBdr>
        <w:top w:val="none" w:sz="0" w:space="0" w:color="auto"/>
        <w:left w:val="none" w:sz="0" w:space="0" w:color="auto"/>
        <w:bottom w:val="none" w:sz="0" w:space="0" w:color="auto"/>
        <w:right w:val="none" w:sz="0" w:space="0" w:color="auto"/>
      </w:divBdr>
    </w:div>
    <w:div w:id="859200584">
      <w:bodyDiv w:val="1"/>
      <w:marLeft w:val="0"/>
      <w:marRight w:val="0"/>
      <w:marTop w:val="0"/>
      <w:marBottom w:val="0"/>
      <w:divBdr>
        <w:top w:val="none" w:sz="0" w:space="0" w:color="auto"/>
        <w:left w:val="none" w:sz="0" w:space="0" w:color="auto"/>
        <w:bottom w:val="none" w:sz="0" w:space="0" w:color="auto"/>
        <w:right w:val="none" w:sz="0" w:space="0" w:color="auto"/>
      </w:divBdr>
    </w:div>
    <w:div w:id="873662414">
      <w:bodyDiv w:val="1"/>
      <w:marLeft w:val="0"/>
      <w:marRight w:val="0"/>
      <w:marTop w:val="0"/>
      <w:marBottom w:val="0"/>
      <w:divBdr>
        <w:top w:val="none" w:sz="0" w:space="0" w:color="auto"/>
        <w:left w:val="none" w:sz="0" w:space="0" w:color="auto"/>
        <w:bottom w:val="none" w:sz="0" w:space="0" w:color="auto"/>
        <w:right w:val="none" w:sz="0" w:space="0" w:color="auto"/>
      </w:divBdr>
    </w:div>
    <w:div w:id="997072732">
      <w:bodyDiv w:val="1"/>
      <w:marLeft w:val="0"/>
      <w:marRight w:val="0"/>
      <w:marTop w:val="0"/>
      <w:marBottom w:val="0"/>
      <w:divBdr>
        <w:top w:val="none" w:sz="0" w:space="0" w:color="auto"/>
        <w:left w:val="none" w:sz="0" w:space="0" w:color="auto"/>
        <w:bottom w:val="none" w:sz="0" w:space="0" w:color="auto"/>
        <w:right w:val="none" w:sz="0" w:space="0" w:color="auto"/>
      </w:divBdr>
    </w:div>
    <w:div w:id="1001078103">
      <w:bodyDiv w:val="1"/>
      <w:marLeft w:val="0"/>
      <w:marRight w:val="0"/>
      <w:marTop w:val="0"/>
      <w:marBottom w:val="0"/>
      <w:divBdr>
        <w:top w:val="none" w:sz="0" w:space="0" w:color="auto"/>
        <w:left w:val="none" w:sz="0" w:space="0" w:color="auto"/>
        <w:bottom w:val="none" w:sz="0" w:space="0" w:color="auto"/>
        <w:right w:val="none" w:sz="0" w:space="0" w:color="auto"/>
      </w:divBdr>
    </w:div>
    <w:div w:id="1038505700">
      <w:bodyDiv w:val="1"/>
      <w:marLeft w:val="0"/>
      <w:marRight w:val="0"/>
      <w:marTop w:val="0"/>
      <w:marBottom w:val="0"/>
      <w:divBdr>
        <w:top w:val="none" w:sz="0" w:space="0" w:color="auto"/>
        <w:left w:val="none" w:sz="0" w:space="0" w:color="auto"/>
        <w:bottom w:val="none" w:sz="0" w:space="0" w:color="auto"/>
        <w:right w:val="none" w:sz="0" w:space="0" w:color="auto"/>
      </w:divBdr>
    </w:div>
    <w:div w:id="1039091070">
      <w:bodyDiv w:val="1"/>
      <w:marLeft w:val="0"/>
      <w:marRight w:val="0"/>
      <w:marTop w:val="0"/>
      <w:marBottom w:val="0"/>
      <w:divBdr>
        <w:top w:val="none" w:sz="0" w:space="0" w:color="auto"/>
        <w:left w:val="none" w:sz="0" w:space="0" w:color="auto"/>
        <w:bottom w:val="none" w:sz="0" w:space="0" w:color="auto"/>
        <w:right w:val="none" w:sz="0" w:space="0" w:color="auto"/>
      </w:divBdr>
    </w:div>
    <w:div w:id="1084104865">
      <w:bodyDiv w:val="1"/>
      <w:marLeft w:val="0"/>
      <w:marRight w:val="0"/>
      <w:marTop w:val="0"/>
      <w:marBottom w:val="0"/>
      <w:divBdr>
        <w:top w:val="none" w:sz="0" w:space="0" w:color="auto"/>
        <w:left w:val="none" w:sz="0" w:space="0" w:color="auto"/>
        <w:bottom w:val="none" w:sz="0" w:space="0" w:color="auto"/>
        <w:right w:val="none" w:sz="0" w:space="0" w:color="auto"/>
      </w:divBdr>
    </w:div>
    <w:div w:id="1192038496">
      <w:bodyDiv w:val="1"/>
      <w:marLeft w:val="0"/>
      <w:marRight w:val="0"/>
      <w:marTop w:val="0"/>
      <w:marBottom w:val="0"/>
      <w:divBdr>
        <w:top w:val="none" w:sz="0" w:space="0" w:color="auto"/>
        <w:left w:val="none" w:sz="0" w:space="0" w:color="auto"/>
        <w:bottom w:val="none" w:sz="0" w:space="0" w:color="auto"/>
        <w:right w:val="none" w:sz="0" w:space="0" w:color="auto"/>
      </w:divBdr>
    </w:div>
    <w:div w:id="1236892895">
      <w:bodyDiv w:val="1"/>
      <w:marLeft w:val="0"/>
      <w:marRight w:val="0"/>
      <w:marTop w:val="0"/>
      <w:marBottom w:val="0"/>
      <w:divBdr>
        <w:top w:val="none" w:sz="0" w:space="0" w:color="auto"/>
        <w:left w:val="none" w:sz="0" w:space="0" w:color="auto"/>
        <w:bottom w:val="none" w:sz="0" w:space="0" w:color="auto"/>
        <w:right w:val="none" w:sz="0" w:space="0" w:color="auto"/>
      </w:divBdr>
    </w:div>
    <w:div w:id="1262496765">
      <w:bodyDiv w:val="1"/>
      <w:marLeft w:val="0"/>
      <w:marRight w:val="0"/>
      <w:marTop w:val="0"/>
      <w:marBottom w:val="0"/>
      <w:divBdr>
        <w:top w:val="none" w:sz="0" w:space="0" w:color="auto"/>
        <w:left w:val="none" w:sz="0" w:space="0" w:color="auto"/>
        <w:bottom w:val="none" w:sz="0" w:space="0" w:color="auto"/>
        <w:right w:val="none" w:sz="0" w:space="0" w:color="auto"/>
      </w:divBdr>
    </w:div>
    <w:div w:id="1305548637">
      <w:bodyDiv w:val="1"/>
      <w:marLeft w:val="0"/>
      <w:marRight w:val="0"/>
      <w:marTop w:val="0"/>
      <w:marBottom w:val="0"/>
      <w:divBdr>
        <w:top w:val="none" w:sz="0" w:space="0" w:color="auto"/>
        <w:left w:val="none" w:sz="0" w:space="0" w:color="auto"/>
        <w:bottom w:val="none" w:sz="0" w:space="0" w:color="auto"/>
        <w:right w:val="none" w:sz="0" w:space="0" w:color="auto"/>
      </w:divBdr>
    </w:div>
    <w:div w:id="1483308006">
      <w:bodyDiv w:val="1"/>
      <w:marLeft w:val="0"/>
      <w:marRight w:val="0"/>
      <w:marTop w:val="0"/>
      <w:marBottom w:val="0"/>
      <w:divBdr>
        <w:top w:val="none" w:sz="0" w:space="0" w:color="auto"/>
        <w:left w:val="none" w:sz="0" w:space="0" w:color="auto"/>
        <w:bottom w:val="none" w:sz="0" w:space="0" w:color="auto"/>
        <w:right w:val="none" w:sz="0" w:space="0" w:color="auto"/>
      </w:divBdr>
    </w:div>
    <w:div w:id="1514026438">
      <w:bodyDiv w:val="1"/>
      <w:marLeft w:val="0"/>
      <w:marRight w:val="0"/>
      <w:marTop w:val="0"/>
      <w:marBottom w:val="0"/>
      <w:divBdr>
        <w:top w:val="none" w:sz="0" w:space="0" w:color="auto"/>
        <w:left w:val="none" w:sz="0" w:space="0" w:color="auto"/>
        <w:bottom w:val="none" w:sz="0" w:space="0" w:color="auto"/>
        <w:right w:val="none" w:sz="0" w:space="0" w:color="auto"/>
      </w:divBdr>
    </w:div>
    <w:div w:id="1518426828">
      <w:bodyDiv w:val="1"/>
      <w:marLeft w:val="0"/>
      <w:marRight w:val="0"/>
      <w:marTop w:val="0"/>
      <w:marBottom w:val="0"/>
      <w:divBdr>
        <w:top w:val="none" w:sz="0" w:space="0" w:color="auto"/>
        <w:left w:val="none" w:sz="0" w:space="0" w:color="auto"/>
        <w:bottom w:val="none" w:sz="0" w:space="0" w:color="auto"/>
        <w:right w:val="none" w:sz="0" w:space="0" w:color="auto"/>
      </w:divBdr>
    </w:div>
    <w:div w:id="1530021101">
      <w:bodyDiv w:val="1"/>
      <w:marLeft w:val="0"/>
      <w:marRight w:val="0"/>
      <w:marTop w:val="0"/>
      <w:marBottom w:val="0"/>
      <w:divBdr>
        <w:top w:val="none" w:sz="0" w:space="0" w:color="auto"/>
        <w:left w:val="none" w:sz="0" w:space="0" w:color="auto"/>
        <w:bottom w:val="none" w:sz="0" w:space="0" w:color="auto"/>
        <w:right w:val="none" w:sz="0" w:space="0" w:color="auto"/>
      </w:divBdr>
    </w:div>
    <w:div w:id="1537506768">
      <w:bodyDiv w:val="1"/>
      <w:marLeft w:val="0"/>
      <w:marRight w:val="0"/>
      <w:marTop w:val="0"/>
      <w:marBottom w:val="0"/>
      <w:divBdr>
        <w:top w:val="none" w:sz="0" w:space="0" w:color="auto"/>
        <w:left w:val="none" w:sz="0" w:space="0" w:color="auto"/>
        <w:bottom w:val="none" w:sz="0" w:space="0" w:color="auto"/>
        <w:right w:val="none" w:sz="0" w:space="0" w:color="auto"/>
      </w:divBdr>
    </w:div>
    <w:div w:id="1630623083">
      <w:bodyDiv w:val="1"/>
      <w:marLeft w:val="0"/>
      <w:marRight w:val="0"/>
      <w:marTop w:val="0"/>
      <w:marBottom w:val="0"/>
      <w:divBdr>
        <w:top w:val="none" w:sz="0" w:space="0" w:color="auto"/>
        <w:left w:val="none" w:sz="0" w:space="0" w:color="auto"/>
        <w:bottom w:val="none" w:sz="0" w:space="0" w:color="auto"/>
        <w:right w:val="none" w:sz="0" w:space="0" w:color="auto"/>
      </w:divBdr>
    </w:div>
    <w:div w:id="1658725535">
      <w:bodyDiv w:val="1"/>
      <w:marLeft w:val="0"/>
      <w:marRight w:val="0"/>
      <w:marTop w:val="0"/>
      <w:marBottom w:val="0"/>
      <w:divBdr>
        <w:top w:val="none" w:sz="0" w:space="0" w:color="auto"/>
        <w:left w:val="none" w:sz="0" w:space="0" w:color="auto"/>
        <w:bottom w:val="none" w:sz="0" w:space="0" w:color="auto"/>
        <w:right w:val="none" w:sz="0" w:space="0" w:color="auto"/>
      </w:divBdr>
    </w:div>
    <w:div w:id="1659188568">
      <w:bodyDiv w:val="1"/>
      <w:marLeft w:val="0"/>
      <w:marRight w:val="0"/>
      <w:marTop w:val="0"/>
      <w:marBottom w:val="0"/>
      <w:divBdr>
        <w:top w:val="none" w:sz="0" w:space="0" w:color="auto"/>
        <w:left w:val="none" w:sz="0" w:space="0" w:color="auto"/>
        <w:bottom w:val="none" w:sz="0" w:space="0" w:color="auto"/>
        <w:right w:val="none" w:sz="0" w:space="0" w:color="auto"/>
      </w:divBdr>
    </w:div>
    <w:div w:id="1697071948">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59249842">
      <w:bodyDiv w:val="1"/>
      <w:marLeft w:val="0"/>
      <w:marRight w:val="0"/>
      <w:marTop w:val="0"/>
      <w:marBottom w:val="0"/>
      <w:divBdr>
        <w:top w:val="none" w:sz="0" w:space="0" w:color="auto"/>
        <w:left w:val="none" w:sz="0" w:space="0" w:color="auto"/>
        <w:bottom w:val="none" w:sz="0" w:space="0" w:color="auto"/>
        <w:right w:val="none" w:sz="0" w:space="0" w:color="auto"/>
      </w:divBdr>
    </w:div>
    <w:div w:id="1759865018">
      <w:bodyDiv w:val="1"/>
      <w:marLeft w:val="0"/>
      <w:marRight w:val="0"/>
      <w:marTop w:val="0"/>
      <w:marBottom w:val="0"/>
      <w:divBdr>
        <w:top w:val="none" w:sz="0" w:space="0" w:color="auto"/>
        <w:left w:val="none" w:sz="0" w:space="0" w:color="auto"/>
        <w:bottom w:val="none" w:sz="0" w:space="0" w:color="auto"/>
        <w:right w:val="none" w:sz="0" w:space="0" w:color="auto"/>
      </w:divBdr>
    </w:div>
    <w:div w:id="1787500838">
      <w:bodyDiv w:val="1"/>
      <w:marLeft w:val="0"/>
      <w:marRight w:val="0"/>
      <w:marTop w:val="0"/>
      <w:marBottom w:val="0"/>
      <w:divBdr>
        <w:top w:val="none" w:sz="0" w:space="0" w:color="auto"/>
        <w:left w:val="none" w:sz="0" w:space="0" w:color="auto"/>
        <w:bottom w:val="none" w:sz="0" w:space="0" w:color="auto"/>
        <w:right w:val="none" w:sz="0" w:space="0" w:color="auto"/>
      </w:divBdr>
    </w:div>
    <w:div w:id="1787655789">
      <w:bodyDiv w:val="1"/>
      <w:marLeft w:val="0"/>
      <w:marRight w:val="0"/>
      <w:marTop w:val="0"/>
      <w:marBottom w:val="0"/>
      <w:divBdr>
        <w:top w:val="none" w:sz="0" w:space="0" w:color="auto"/>
        <w:left w:val="none" w:sz="0" w:space="0" w:color="auto"/>
        <w:bottom w:val="none" w:sz="0" w:space="0" w:color="auto"/>
        <w:right w:val="none" w:sz="0" w:space="0" w:color="auto"/>
      </w:divBdr>
    </w:div>
    <w:div w:id="1791703560">
      <w:bodyDiv w:val="1"/>
      <w:marLeft w:val="0"/>
      <w:marRight w:val="0"/>
      <w:marTop w:val="0"/>
      <w:marBottom w:val="0"/>
      <w:divBdr>
        <w:top w:val="none" w:sz="0" w:space="0" w:color="auto"/>
        <w:left w:val="none" w:sz="0" w:space="0" w:color="auto"/>
        <w:bottom w:val="none" w:sz="0" w:space="0" w:color="auto"/>
        <w:right w:val="none" w:sz="0" w:space="0" w:color="auto"/>
      </w:divBdr>
    </w:div>
    <w:div w:id="1795368082">
      <w:bodyDiv w:val="1"/>
      <w:marLeft w:val="0"/>
      <w:marRight w:val="0"/>
      <w:marTop w:val="0"/>
      <w:marBottom w:val="0"/>
      <w:divBdr>
        <w:top w:val="none" w:sz="0" w:space="0" w:color="auto"/>
        <w:left w:val="none" w:sz="0" w:space="0" w:color="auto"/>
        <w:bottom w:val="none" w:sz="0" w:space="0" w:color="auto"/>
        <w:right w:val="none" w:sz="0" w:space="0" w:color="auto"/>
      </w:divBdr>
    </w:div>
    <w:div w:id="1810054418">
      <w:bodyDiv w:val="1"/>
      <w:marLeft w:val="0"/>
      <w:marRight w:val="0"/>
      <w:marTop w:val="0"/>
      <w:marBottom w:val="0"/>
      <w:divBdr>
        <w:top w:val="none" w:sz="0" w:space="0" w:color="auto"/>
        <w:left w:val="none" w:sz="0" w:space="0" w:color="auto"/>
        <w:bottom w:val="none" w:sz="0" w:space="0" w:color="auto"/>
        <w:right w:val="none" w:sz="0" w:space="0" w:color="auto"/>
      </w:divBdr>
    </w:div>
    <w:div w:id="1817140773">
      <w:bodyDiv w:val="1"/>
      <w:marLeft w:val="0"/>
      <w:marRight w:val="0"/>
      <w:marTop w:val="0"/>
      <w:marBottom w:val="0"/>
      <w:divBdr>
        <w:top w:val="none" w:sz="0" w:space="0" w:color="auto"/>
        <w:left w:val="none" w:sz="0" w:space="0" w:color="auto"/>
        <w:bottom w:val="none" w:sz="0" w:space="0" w:color="auto"/>
        <w:right w:val="none" w:sz="0" w:space="0" w:color="auto"/>
      </w:divBdr>
    </w:div>
    <w:div w:id="1840151628">
      <w:bodyDiv w:val="1"/>
      <w:marLeft w:val="0"/>
      <w:marRight w:val="0"/>
      <w:marTop w:val="0"/>
      <w:marBottom w:val="0"/>
      <w:divBdr>
        <w:top w:val="none" w:sz="0" w:space="0" w:color="auto"/>
        <w:left w:val="none" w:sz="0" w:space="0" w:color="auto"/>
        <w:bottom w:val="none" w:sz="0" w:space="0" w:color="auto"/>
        <w:right w:val="none" w:sz="0" w:space="0" w:color="auto"/>
      </w:divBdr>
    </w:div>
    <w:div w:id="1875188086">
      <w:bodyDiv w:val="1"/>
      <w:marLeft w:val="0"/>
      <w:marRight w:val="0"/>
      <w:marTop w:val="0"/>
      <w:marBottom w:val="0"/>
      <w:divBdr>
        <w:top w:val="none" w:sz="0" w:space="0" w:color="auto"/>
        <w:left w:val="none" w:sz="0" w:space="0" w:color="auto"/>
        <w:bottom w:val="none" w:sz="0" w:space="0" w:color="auto"/>
        <w:right w:val="none" w:sz="0" w:space="0" w:color="auto"/>
      </w:divBdr>
    </w:div>
    <w:div w:id="1893157275">
      <w:bodyDiv w:val="1"/>
      <w:marLeft w:val="0"/>
      <w:marRight w:val="0"/>
      <w:marTop w:val="0"/>
      <w:marBottom w:val="0"/>
      <w:divBdr>
        <w:top w:val="none" w:sz="0" w:space="0" w:color="auto"/>
        <w:left w:val="none" w:sz="0" w:space="0" w:color="auto"/>
        <w:bottom w:val="none" w:sz="0" w:space="0" w:color="auto"/>
        <w:right w:val="none" w:sz="0" w:space="0" w:color="auto"/>
      </w:divBdr>
      <w:divsChild>
        <w:div w:id="662126368">
          <w:marLeft w:val="0"/>
          <w:marRight w:val="0"/>
          <w:marTop w:val="0"/>
          <w:marBottom w:val="0"/>
          <w:divBdr>
            <w:top w:val="none" w:sz="0" w:space="0" w:color="auto"/>
            <w:left w:val="none" w:sz="0" w:space="0" w:color="auto"/>
            <w:bottom w:val="none" w:sz="0" w:space="0" w:color="auto"/>
            <w:right w:val="none" w:sz="0" w:space="0" w:color="auto"/>
          </w:divBdr>
        </w:div>
        <w:div w:id="1344942290">
          <w:marLeft w:val="0"/>
          <w:marRight w:val="0"/>
          <w:marTop w:val="0"/>
          <w:marBottom w:val="0"/>
          <w:divBdr>
            <w:top w:val="none" w:sz="0" w:space="0" w:color="auto"/>
            <w:left w:val="none" w:sz="0" w:space="0" w:color="auto"/>
            <w:bottom w:val="none" w:sz="0" w:space="0" w:color="auto"/>
            <w:right w:val="none" w:sz="0" w:space="0" w:color="auto"/>
          </w:divBdr>
        </w:div>
        <w:div w:id="1206395">
          <w:marLeft w:val="0"/>
          <w:marRight w:val="0"/>
          <w:marTop w:val="0"/>
          <w:marBottom w:val="0"/>
          <w:divBdr>
            <w:top w:val="none" w:sz="0" w:space="0" w:color="auto"/>
            <w:left w:val="none" w:sz="0" w:space="0" w:color="auto"/>
            <w:bottom w:val="none" w:sz="0" w:space="0" w:color="auto"/>
            <w:right w:val="none" w:sz="0" w:space="0" w:color="auto"/>
          </w:divBdr>
        </w:div>
      </w:divsChild>
    </w:div>
    <w:div w:id="1910654796">
      <w:bodyDiv w:val="1"/>
      <w:marLeft w:val="0"/>
      <w:marRight w:val="0"/>
      <w:marTop w:val="0"/>
      <w:marBottom w:val="0"/>
      <w:divBdr>
        <w:top w:val="none" w:sz="0" w:space="0" w:color="auto"/>
        <w:left w:val="none" w:sz="0" w:space="0" w:color="auto"/>
        <w:bottom w:val="none" w:sz="0" w:space="0" w:color="auto"/>
        <w:right w:val="none" w:sz="0" w:space="0" w:color="auto"/>
      </w:divBdr>
    </w:div>
    <w:div w:id="1963799293">
      <w:bodyDiv w:val="1"/>
      <w:marLeft w:val="0"/>
      <w:marRight w:val="0"/>
      <w:marTop w:val="0"/>
      <w:marBottom w:val="0"/>
      <w:divBdr>
        <w:top w:val="none" w:sz="0" w:space="0" w:color="auto"/>
        <w:left w:val="none" w:sz="0" w:space="0" w:color="auto"/>
        <w:bottom w:val="none" w:sz="0" w:space="0" w:color="auto"/>
        <w:right w:val="none" w:sz="0" w:space="0" w:color="auto"/>
      </w:divBdr>
    </w:div>
    <w:div w:id="2016106144">
      <w:bodyDiv w:val="1"/>
      <w:marLeft w:val="0"/>
      <w:marRight w:val="0"/>
      <w:marTop w:val="0"/>
      <w:marBottom w:val="0"/>
      <w:divBdr>
        <w:top w:val="none" w:sz="0" w:space="0" w:color="auto"/>
        <w:left w:val="none" w:sz="0" w:space="0" w:color="auto"/>
        <w:bottom w:val="none" w:sz="0" w:space="0" w:color="auto"/>
        <w:right w:val="none" w:sz="0" w:space="0" w:color="auto"/>
      </w:divBdr>
    </w:div>
    <w:div w:id="20301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Колона1</c:v>
                </c:pt>
              </c:strCache>
            </c:strRef>
          </c:tx>
          <c:dLbls>
            <c:dLbl>
              <c:idx val="0"/>
              <c:layout/>
              <c:tx>
                <c:rich>
                  <a:bodyPr/>
                  <a:lstStyle/>
                  <a:p>
                    <a:r>
                      <a:rPr lang="bg-BG"/>
                      <a:t>Балчик</a:t>
                    </a:r>
                    <a:r>
                      <a:rPr lang="bg-BG" baseline="0"/>
                      <a:t> </a:t>
                    </a:r>
                    <a:r>
                      <a:rPr lang="bg-BG"/>
                      <a:t> -22020.152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735-4558-BB43-141F6497C46B}"/>
                </c:ext>
              </c:extLst>
            </c:dLbl>
            <c:dLbl>
              <c:idx val="1"/>
              <c:layout/>
              <c:tx>
                <c:rich>
                  <a:bodyPr/>
                  <a:lstStyle/>
                  <a:p>
                    <a:r>
                      <a:rPr lang="bg-BG"/>
                      <a:t>Каварна</a:t>
                    </a:r>
                    <a:r>
                      <a:rPr lang="bg-BG" baseline="0"/>
                      <a:t> -</a:t>
                    </a:r>
                    <a:r>
                      <a:rPr lang="bg-BG"/>
                      <a:t> 5494.969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735-4558-BB43-141F6497C46B}"/>
                </c:ext>
              </c:extLst>
            </c:dLbl>
            <c:dLbl>
              <c:idx val="2"/>
              <c:layout/>
              <c:tx>
                <c:rich>
                  <a:bodyPr/>
                  <a:lstStyle/>
                  <a:p>
                    <a:r>
                      <a:rPr lang="bg-BG"/>
                      <a:t>Шабла</a:t>
                    </a:r>
                    <a:r>
                      <a:rPr lang="bg-BG" baseline="0"/>
                      <a:t> - </a:t>
                    </a:r>
                    <a:r>
                      <a:rPr lang="bg-BG"/>
                      <a:t>2571.117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735-4558-BB43-141F6497C46B}"/>
                </c:ext>
              </c:extLst>
            </c:dLbl>
            <c:dLbl>
              <c:idx val="3"/>
              <c:layout/>
              <c:tx>
                <c:rich>
                  <a:bodyPr/>
                  <a:lstStyle/>
                  <a:p>
                    <a:r>
                      <a:rPr lang="bg-BG"/>
                      <a:t>Ген. Тошево</a:t>
                    </a:r>
                    <a:r>
                      <a:rPr lang="bg-BG" baseline="0"/>
                      <a:t> -</a:t>
                    </a:r>
                    <a:r>
                      <a:rPr lang="bg-BG"/>
                      <a:t> 42336,072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735-4558-BB43-141F6497C46B}"/>
                </c:ext>
              </c:extLst>
            </c:dLbl>
            <c:dLbl>
              <c:idx val="4"/>
              <c:layout/>
              <c:tx>
                <c:rich>
                  <a:bodyPr/>
                  <a:lstStyle/>
                  <a:p>
                    <a:pPr>
                      <a:defRPr lang="en-US" b="1"/>
                    </a:pPr>
                    <a:r>
                      <a:rPr lang="bg-BG"/>
                      <a:t>гр. Добрич-</a:t>
                    </a:r>
                    <a:r>
                      <a:rPr lang="bg-BG" baseline="0"/>
                      <a:t> </a:t>
                    </a:r>
                    <a:r>
                      <a:rPr lang="bg-BG"/>
                      <a:t> 1123.331</a:t>
                    </a:r>
                  </a:p>
                </c:rich>
              </c:tx>
              <c:numFmt formatCode="\1\1\2\3" sourceLinked="0"/>
              <c:spPr>
                <a:noFill/>
                <a:ln w="25385">
                  <a:noFill/>
                </a:ln>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735-4558-BB43-141F6497C46B}"/>
                </c:ext>
              </c:extLst>
            </c:dLbl>
            <c:dLbl>
              <c:idx val="5"/>
              <c:layout>
                <c:manualLayout>
                  <c:x val="2.8793106590842808E-2"/>
                  <c:y val="-0.21799631429050104"/>
                </c:manualLayout>
              </c:layout>
              <c:tx>
                <c:rich>
                  <a:bodyPr/>
                  <a:lstStyle/>
                  <a:p>
                    <a:r>
                      <a:rPr lang="bg-BG" b="1"/>
                      <a:t>Крушари- 45115,913</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735-4558-BB43-141F6497C46B}"/>
                </c:ext>
              </c:extLst>
            </c:dLbl>
            <c:dLbl>
              <c:idx val="6"/>
              <c:layout/>
              <c:tx>
                <c:rich>
                  <a:bodyPr/>
                  <a:lstStyle/>
                  <a:p>
                    <a:r>
                      <a:rPr lang="bg-BG" b="1"/>
                      <a:t>Тервел</a:t>
                    </a:r>
                    <a:r>
                      <a:rPr lang="bg-BG" b="1" baseline="0"/>
                      <a:t> -</a:t>
                    </a:r>
                    <a:r>
                      <a:rPr lang="bg-BG" b="1"/>
                      <a:t> 34454,623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735-4558-BB43-141F6497C46B}"/>
                </c:ext>
              </c:extLst>
            </c:dLbl>
            <c:dLbl>
              <c:idx val="7"/>
              <c:layout/>
              <c:tx>
                <c:rich>
                  <a:bodyPr/>
                  <a:lstStyle/>
                  <a:p>
                    <a:r>
                      <a:rPr lang="bg-BG" b="1"/>
                      <a:t>Добричка</a:t>
                    </a:r>
                    <a:r>
                      <a:rPr lang="bg-BG" b="1" baseline="0"/>
                      <a:t> -</a:t>
                    </a:r>
                    <a:r>
                      <a:rPr lang="bg-BG" b="1"/>
                      <a:t> 31918,445</a:t>
                    </a:r>
                    <a:endParaRPr lang="bg-BG"/>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735-4558-BB43-141F6497C46B}"/>
                </c:ext>
              </c:extLst>
            </c:dLbl>
            <c:numFmt formatCode="#,##0.00" sourceLinked="0"/>
            <c:spPr>
              <a:noFill/>
              <a:ln w="25385">
                <a:noFill/>
              </a:ln>
            </c:spPr>
            <c:txPr>
              <a:bodyPr/>
              <a:lstStyle/>
              <a:p>
                <a:pPr>
                  <a:defRPr lang="en-US" b="1"/>
                </a:pPr>
                <a:endParaRPr lang="bg-BG"/>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Лист1!$A$2:$A$9</c:f>
              <c:strCache>
                <c:ptCount val="8"/>
                <c:pt idx="0">
                  <c:v>Балчик</c:v>
                </c:pt>
                <c:pt idx="1">
                  <c:v>Каварна</c:v>
                </c:pt>
                <c:pt idx="2">
                  <c:v>Шабла</c:v>
                </c:pt>
                <c:pt idx="3">
                  <c:v>Ген. Тошево</c:v>
                </c:pt>
                <c:pt idx="4">
                  <c:v>гр. Добрич</c:v>
                </c:pt>
                <c:pt idx="5">
                  <c:v>Крушари</c:v>
                </c:pt>
                <c:pt idx="6">
                  <c:v>Тервел</c:v>
                </c:pt>
                <c:pt idx="7">
                  <c:v>Добричка</c:v>
                </c:pt>
              </c:strCache>
            </c:strRef>
          </c:cat>
          <c:val>
            <c:numRef>
              <c:f>Лист1!$B$2:$B$9</c:f>
              <c:numCache>
                <c:formatCode>General</c:formatCode>
                <c:ptCount val="8"/>
                <c:pt idx="0">
                  <c:v>22020.151999999998</c:v>
                </c:pt>
                <c:pt idx="1">
                  <c:v>5494.9690000000001</c:v>
                </c:pt>
                <c:pt idx="2">
                  <c:v>2571.1170000000002</c:v>
                </c:pt>
                <c:pt idx="3">
                  <c:v>42336.072</c:v>
                </c:pt>
                <c:pt idx="4" formatCode="0.000">
                  <c:v>1123.3309999999999</c:v>
                </c:pt>
                <c:pt idx="5">
                  <c:v>45115.913</c:v>
                </c:pt>
                <c:pt idx="6">
                  <c:v>34454.623</c:v>
                </c:pt>
                <c:pt idx="7">
                  <c:v>31918.445</c:v>
                </c:pt>
              </c:numCache>
            </c:numRef>
          </c:val>
          <c:extLst>
            <c:ext xmlns:c16="http://schemas.microsoft.com/office/drawing/2014/chart" uri="{C3380CC4-5D6E-409C-BE32-E72D297353CC}">
              <c16:uniqueId val="{00000008-0735-4558-BB43-141F6497C46B}"/>
            </c:ext>
          </c:extLst>
        </c:ser>
        <c:dLbls>
          <c:showLegendKey val="0"/>
          <c:showVal val="1"/>
          <c:showCatName val="1"/>
          <c:showSerName val="0"/>
          <c:showPercent val="0"/>
          <c:showBubbleSize val="0"/>
          <c:showLeaderLines val="1"/>
        </c:dLbls>
      </c:pie3DChart>
      <c:spPr>
        <a:noFill/>
        <a:ln w="25385">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51395-4B64-42EF-BD72-10074202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10880</TotalTime>
  <Pages>40</Pages>
  <Words>13231</Words>
  <Characters>75417</Characters>
  <Application>Microsoft Office Word</Application>
  <DocSecurity>0</DocSecurity>
  <Lines>628</Lines>
  <Paragraphs>176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Direktor</cp:lastModifiedBy>
  <cp:revision>642</cp:revision>
  <cp:lastPrinted>2022-01-10T15:10:00Z</cp:lastPrinted>
  <dcterms:created xsi:type="dcterms:W3CDTF">2019-01-30T09:55:00Z</dcterms:created>
  <dcterms:modified xsi:type="dcterms:W3CDTF">2022-01-10T15:25:00Z</dcterms:modified>
</cp:coreProperties>
</file>