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7894" w:rsidRPr="00C37894" w:rsidRDefault="00C37894" w:rsidP="00510A99">
      <w:pPr>
        <w:widowControl w:val="0"/>
        <w:spacing w:before="186" w:line="276" w:lineRule="auto"/>
        <w:jc w:val="center"/>
        <w:rPr>
          <w:rFonts w:ascii="Times New Roman" w:hAnsi="Times New Roman"/>
          <w:b/>
          <w:bCs/>
          <w:sz w:val="24"/>
          <w:szCs w:val="24"/>
          <w:lang w:val="bg-BG" w:eastAsia="bg-BG"/>
        </w:rPr>
      </w:pPr>
    </w:p>
    <w:p w:rsidR="00510A99" w:rsidRDefault="00C37894" w:rsidP="0088768F">
      <w:pPr>
        <w:widowControl w:val="0"/>
        <w:spacing w:line="276" w:lineRule="auto"/>
        <w:jc w:val="center"/>
        <w:rPr>
          <w:rFonts w:ascii="Times New Roman" w:hAnsi="Times New Roman"/>
          <w:b/>
          <w:bCs/>
          <w:sz w:val="24"/>
          <w:szCs w:val="24"/>
          <w:lang w:val="bg-BG" w:eastAsia="bg-BG"/>
        </w:rPr>
      </w:pPr>
      <w:r w:rsidRPr="00C37894">
        <w:rPr>
          <w:rFonts w:ascii="Times New Roman" w:hAnsi="Times New Roman"/>
          <w:b/>
          <w:bCs/>
          <w:sz w:val="24"/>
          <w:szCs w:val="24"/>
          <w:lang w:val="bg-BG" w:eastAsia="bg-BG"/>
        </w:rPr>
        <w:t>ДОКЛАД</w:t>
      </w:r>
    </w:p>
    <w:p w:rsidR="00510A99" w:rsidRDefault="00510A99" w:rsidP="0088768F">
      <w:pPr>
        <w:widowControl w:val="0"/>
        <w:spacing w:line="276" w:lineRule="auto"/>
        <w:jc w:val="center"/>
        <w:rPr>
          <w:rFonts w:ascii="Times New Roman" w:hAnsi="Times New Roman"/>
          <w:b/>
          <w:bCs/>
          <w:sz w:val="24"/>
          <w:szCs w:val="24"/>
          <w:lang w:val="bg-BG" w:eastAsia="bg-BG"/>
        </w:rPr>
      </w:pPr>
      <w:r w:rsidRPr="009047A6">
        <w:rPr>
          <w:rFonts w:ascii="Times New Roman" w:hAnsi="Times New Roman"/>
          <w:b/>
          <w:bCs/>
          <w:sz w:val="24"/>
          <w:szCs w:val="24"/>
          <w:lang w:val="bg-BG" w:eastAsia="bg-BG"/>
        </w:rPr>
        <w:t>ОТ ИНЖ. ДЕСИСЛАВА ИВАНОВА</w:t>
      </w:r>
    </w:p>
    <w:p w:rsidR="00C37894" w:rsidRPr="009047A6" w:rsidRDefault="00510A99" w:rsidP="0088768F">
      <w:pPr>
        <w:widowControl w:val="0"/>
        <w:spacing w:line="276" w:lineRule="auto"/>
        <w:jc w:val="center"/>
        <w:rPr>
          <w:rFonts w:ascii="Times New Roman" w:hAnsi="Times New Roman"/>
          <w:b/>
          <w:bCs/>
          <w:sz w:val="24"/>
          <w:szCs w:val="24"/>
          <w:lang w:val="bg-BG" w:eastAsia="bg-BG"/>
        </w:rPr>
      </w:pPr>
      <w:r w:rsidRPr="009047A6">
        <w:rPr>
          <w:rFonts w:ascii="Times New Roman" w:hAnsi="Times New Roman"/>
          <w:b/>
          <w:bCs/>
          <w:sz w:val="24"/>
          <w:szCs w:val="24"/>
          <w:lang w:val="bg-BG" w:eastAsia="bg-BG"/>
        </w:rPr>
        <w:t>ДИРЕКТОР ОД „ЗЕМЕДЕЛИЕ“ ГР. ДОБРИЧ</w:t>
      </w:r>
    </w:p>
    <w:p w:rsidR="00510A99" w:rsidRDefault="00510A99" w:rsidP="0088768F">
      <w:pPr>
        <w:widowControl w:val="0"/>
        <w:spacing w:after="480" w:line="276" w:lineRule="auto"/>
        <w:jc w:val="center"/>
        <w:rPr>
          <w:rFonts w:ascii="Times New Roman" w:hAnsi="Times New Roman"/>
          <w:b/>
          <w:bCs/>
          <w:sz w:val="24"/>
          <w:szCs w:val="24"/>
          <w:lang w:val="bg-BG" w:eastAsia="bg-BG"/>
        </w:rPr>
      </w:pPr>
    </w:p>
    <w:p w:rsidR="00510A99" w:rsidRDefault="00510A99" w:rsidP="0088768F">
      <w:pPr>
        <w:widowControl w:val="0"/>
        <w:spacing w:line="276" w:lineRule="auto"/>
        <w:jc w:val="center"/>
        <w:rPr>
          <w:rFonts w:ascii="Times New Roman" w:hAnsi="Times New Roman"/>
          <w:b/>
          <w:bCs/>
          <w:sz w:val="24"/>
          <w:szCs w:val="24"/>
          <w:lang w:val="bg-BG" w:eastAsia="bg-BG"/>
        </w:rPr>
      </w:pPr>
      <w:r w:rsidRPr="009047A6">
        <w:rPr>
          <w:rFonts w:ascii="Times New Roman" w:hAnsi="Times New Roman"/>
          <w:b/>
          <w:bCs/>
          <w:sz w:val="24"/>
          <w:szCs w:val="24"/>
          <w:lang w:val="bg-BG" w:eastAsia="bg-BG"/>
        </w:rPr>
        <w:t>ОТНОСНО</w:t>
      </w:r>
      <w:r>
        <w:rPr>
          <w:rFonts w:ascii="Times New Roman" w:hAnsi="Times New Roman"/>
          <w:b/>
          <w:bCs/>
          <w:sz w:val="24"/>
          <w:szCs w:val="24"/>
          <w:lang w:val="bg-BG" w:eastAsia="bg-BG"/>
        </w:rPr>
        <w:t>:</w:t>
      </w:r>
    </w:p>
    <w:p w:rsidR="00C37894" w:rsidRPr="00510A99" w:rsidRDefault="00510A99" w:rsidP="0088768F">
      <w:pPr>
        <w:widowControl w:val="0"/>
        <w:spacing w:line="276" w:lineRule="auto"/>
        <w:jc w:val="center"/>
        <w:rPr>
          <w:rFonts w:ascii="Times New Roman" w:hAnsi="Times New Roman"/>
          <w:b/>
          <w:bCs/>
          <w:sz w:val="24"/>
          <w:szCs w:val="24"/>
          <w:lang w:val="bg-BG" w:eastAsia="bg-BG"/>
        </w:rPr>
      </w:pPr>
      <w:r w:rsidRPr="00510A99">
        <w:rPr>
          <w:rFonts w:ascii="Times New Roman" w:hAnsi="Times New Roman"/>
          <w:b/>
          <w:bCs/>
          <w:sz w:val="24"/>
          <w:szCs w:val="24"/>
          <w:lang w:val="bg-BG" w:eastAsia="bg-BG"/>
        </w:rPr>
        <w:t>ДЕЙНОСТТА НА ОД „ЗЕМЕДЕЛИЕ” ГР. ДОБРИЧ</w:t>
      </w:r>
      <w:r w:rsidRPr="00510A99">
        <w:rPr>
          <w:rFonts w:ascii="Times New Roman" w:hAnsi="Times New Roman"/>
          <w:b/>
          <w:bCs/>
          <w:sz w:val="24"/>
          <w:szCs w:val="24"/>
          <w:lang w:val="bg-BG" w:eastAsia="bg-BG"/>
        </w:rPr>
        <w:br/>
        <w:t xml:space="preserve">ЗА ПЕРИОДА </w:t>
      </w:r>
      <w:r w:rsidRPr="00510A99">
        <w:rPr>
          <w:rFonts w:ascii="Times New Roman" w:hAnsi="Times New Roman"/>
          <w:b/>
          <w:spacing w:val="-20"/>
          <w:sz w:val="24"/>
          <w:szCs w:val="24"/>
          <w:lang w:val="bg-BG" w:eastAsia="bg-BG"/>
        </w:rPr>
        <w:t>01.01.201</w:t>
      </w:r>
      <w:r w:rsidRPr="00510A99">
        <w:rPr>
          <w:rFonts w:ascii="Times New Roman" w:hAnsi="Times New Roman"/>
          <w:b/>
          <w:spacing w:val="-20"/>
          <w:sz w:val="24"/>
          <w:szCs w:val="24"/>
          <w:lang w:val="ru-RU" w:eastAsia="bg-BG"/>
        </w:rPr>
        <w:t>9</w:t>
      </w:r>
      <w:r w:rsidRPr="00510A99">
        <w:rPr>
          <w:rFonts w:ascii="Times New Roman" w:hAnsi="Times New Roman"/>
          <w:b/>
          <w:spacing w:val="-20"/>
          <w:sz w:val="24"/>
          <w:szCs w:val="24"/>
          <w:lang w:val="bg-BG" w:eastAsia="bg-BG"/>
        </w:rPr>
        <w:t xml:space="preserve"> Г.   </w:t>
      </w:r>
      <w:r w:rsidR="006E5DC8">
        <w:rPr>
          <w:rFonts w:ascii="Times New Roman" w:hAnsi="Times New Roman"/>
          <w:b/>
          <w:spacing w:val="-20"/>
          <w:sz w:val="24"/>
          <w:szCs w:val="24"/>
          <w:lang w:val="bg-BG" w:eastAsia="bg-BG"/>
        </w:rPr>
        <w:t xml:space="preserve"> </w:t>
      </w:r>
      <w:r w:rsidRPr="00510A99">
        <w:rPr>
          <w:rFonts w:ascii="Times New Roman" w:hAnsi="Times New Roman"/>
          <w:b/>
          <w:spacing w:val="-20"/>
          <w:sz w:val="24"/>
          <w:szCs w:val="24"/>
          <w:lang w:val="bg-BG" w:eastAsia="bg-BG"/>
        </w:rPr>
        <w:t xml:space="preserve">31.12..2019 </w:t>
      </w:r>
      <w:r w:rsidRPr="00510A99">
        <w:rPr>
          <w:rFonts w:ascii="Times New Roman" w:hAnsi="Times New Roman"/>
          <w:b/>
          <w:bCs/>
          <w:sz w:val="24"/>
          <w:szCs w:val="24"/>
          <w:lang w:val="bg-BG" w:eastAsia="bg-BG"/>
        </w:rPr>
        <w:t>Г.</w:t>
      </w:r>
    </w:p>
    <w:p w:rsidR="00C37894" w:rsidRDefault="00C37894" w:rsidP="00C37894">
      <w:pPr>
        <w:widowControl w:val="0"/>
        <w:spacing w:after="480" w:line="276" w:lineRule="auto"/>
        <w:jc w:val="center"/>
        <w:rPr>
          <w:bCs/>
          <w:lang w:val="bg-BG" w:eastAsia="bg-BG"/>
        </w:rPr>
      </w:pPr>
    </w:p>
    <w:p w:rsidR="002C3497" w:rsidRPr="00E345A7" w:rsidRDefault="002C3497" w:rsidP="009047A6">
      <w:pPr>
        <w:spacing w:line="276" w:lineRule="auto"/>
        <w:ind w:firstLine="720"/>
        <w:jc w:val="both"/>
        <w:rPr>
          <w:rFonts w:ascii="Times New Roman" w:hAnsi="Times New Roman"/>
          <w:sz w:val="22"/>
          <w:szCs w:val="22"/>
          <w:lang w:val="bg-BG"/>
        </w:rPr>
      </w:pPr>
      <w:r w:rsidRPr="00E345A7">
        <w:rPr>
          <w:rFonts w:ascii="Times New Roman" w:hAnsi="Times New Roman"/>
          <w:sz w:val="22"/>
          <w:szCs w:val="22"/>
          <w:lang w:val="bg-BG" w:eastAsia="bg-BG" w:bidi="bg-BG"/>
        </w:rPr>
        <w:t>В Област Добрич обработваемите земи възлизат на около 3 400 000 дка. Областта е основен по площ и важност зърнопроизводителен район за страната, като</w:t>
      </w:r>
      <w:r w:rsidRPr="00E345A7">
        <w:rPr>
          <w:rFonts w:ascii="Times New Roman" w:hAnsi="Times New Roman"/>
          <w:color w:val="FF6600"/>
          <w:sz w:val="22"/>
          <w:szCs w:val="22"/>
          <w:lang w:val="bg-BG" w:eastAsia="bg-BG" w:bidi="bg-BG"/>
        </w:rPr>
        <w:t xml:space="preserve"> </w:t>
      </w:r>
      <w:r w:rsidRPr="00F97616">
        <w:rPr>
          <w:rFonts w:ascii="Times New Roman" w:hAnsi="Times New Roman"/>
          <w:sz w:val="22"/>
          <w:szCs w:val="22"/>
          <w:lang w:val="bg-BG"/>
        </w:rPr>
        <w:t>концентрацията е върху производството на пшеница , слънчоглед, царевица, рапица и ечемик</w:t>
      </w:r>
      <w:r w:rsidRPr="00E345A7">
        <w:rPr>
          <w:rFonts w:ascii="Times New Roman" w:hAnsi="Times New Roman"/>
          <w:sz w:val="22"/>
          <w:szCs w:val="22"/>
          <w:lang w:val="bg-BG"/>
        </w:rPr>
        <w:t xml:space="preserve">. </w:t>
      </w:r>
      <w:r w:rsidRPr="00F97616">
        <w:rPr>
          <w:rFonts w:ascii="Times New Roman" w:hAnsi="Times New Roman"/>
          <w:sz w:val="22"/>
          <w:szCs w:val="22"/>
          <w:lang w:val="bg-BG"/>
        </w:rPr>
        <w:t xml:space="preserve">Освен петте основни култури, в областта се отглеждат и много други, но те не заемат особено място в обшия обем на произвежданата от растениевъдството продукция. Фасулът също е традиционна култура, но поради по-голямата трудоемкост и липсата на гарантирано изкупуване , площите заети с него са малко за областта </w:t>
      </w:r>
      <w:r w:rsidRPr="00E345A7">
        <w:rPr>
          <w:rFonts w:ascii="Times New Roman" w:hAnsi="Times New Roman"/>
          <w:sz w:val="22"/>
          <w:szCs w:val="22"/>
          <w:lang w:val="bg-BG"/>
        </w:rPr>
        <w:t>6</w:t>
      </w:r>
      <w:r w:rsidRPr="00F97616">
        <w:rPr>
          <w:rFonts w:ascii="Times New Roman" w:hAnsi="Times New Roman"/>
          <w:sz w:val="22"/>
          <w:szCs w:val="22"/>
          <w:lang w:val="bg-BG"/>
        </w:rPr>
        <w:t>-</w:t>
      </w:r>
      <w:r w:rsidRPr="00E345A7">
        <w:rPr>
          <w:rFonts w:ascii="Times New Roman" w:hAnsi="Times New Roman"/>
          <w:sz w:val="22"/>
          <w:szCs w:val="22"/>
          <w:lang w:val="bg-BG"/>
        </w:rPr>
        <w:t>8</w:t>
      </w:r>
      <w:r w:rsidRPr="00F97616">
        <w:rPr>
          <w:rFonts w:ascii="Times New Roman" w:hAnsi="Times New Roman"/>
          <w:sz w:val="22"/>
          <w:szCs w:val="22"/>
          <w:lang w:val="bg-BG"/>
        </w:rPr>
        <w:t xml:space="preserve"> хил. дка. Производството на някои други бобови култури като соя, грах и леща също отбелязва ръст, което е свързано главно с</w:t>
      </w:r>
      <w:r w:rsidRPr="00E345A7">
        <w:rPr>
          <w:rFonts w:ascii="Times New Roman" w:hAnsi="Times New Roman"/>
          <w:sz w:val="22"/>
          <w:szCs w:val="22"/>
          <w:lang w:val="bg-BG"/>
        </w:rPr>
        <w:t xml:space="preserve"> кандидатстването за подпомагане на земеделските стопани пред ДФЗ по различните мерки и схеми за  периода 2014-2020 г.</w:t>
      </w:r>
      <w:r w:rsidRPr="00F97616">
        <w:rPr>
          <w:rFonts w:ascii="Times New Roman" w:hAnsi="Times New Roman"/>
          <w:sz w:val="22"/>
          <w:szCs w:val="22"/>
          <w:lang w:val="bg-BG"/>
        </w:rPr>
        <w:t>, които са свързани с азот-фиксиращите култури</w:t>
      </w:r>
      <w:r w:rsidRPr="00E345A7">
        <w:rPr>
          <w:rFonts w:ascii="Times New Roman" w:hAnsi="Times New Roman"/>
          <w:sz w:val="22"/>
          <w:szCs w:val="22"/>
          <w:lang w:val="bg-BG"/>
        </w:rPr>
        <w:t>. О</w:t>
      </w:r>
      <w:r w:rsidRPr="00F97616">
        <w:rPr>
          <w:rFonts w:ascii="Times New Roman" w:hAnsi="Times New Roman"/>
          <w:sz w:val="22"/>
          <w:szCs w:val="22"/>
          <w:lang w:val="bg-BG"/>
        </w:rPr>
        <w:t>тглеждат</w:t>
      </w:r>
      <w:r w:rsidRPr="00E345A7">
        <w:rPr>
          <w:rFonts w:ascii="Times New Roman" w:hAnsi="Times New Roman"/>
          <w:sz w:val="22"/>
          <w:szCs w:val="22"/>
          <w:lang w:val="bg-BG"/>
        </w:rPr>
        <w:t xml:space="preserve"> се и</w:t>
      </w:r>
      <w:r w:rsidRPr="00F97616">
        <w:rPr>
          <w:rFonts w:ascii="Times New Roman" w:hAnsi="Times New Roman"/>
          <w:sz w:val="22"/>
          <w:szCs w:val="22"/>
          <w:lang w:val="bg-BG"/>
        </w:rPr>
        <w:t xml:space="preserve"> различни видове зеленчуци</w:t>
      </w:r>
      <w:r w:rsidRPr="00E345A7">
        <w:rPr>
          <w:rFonts w:ascii="Times New Roman" w:hAnsi="Times New Roman"/>
          <w:sz w:val="22"/>
          <w:szCs w:val="22"/>
          <w:lang w:val="bg-BG"/>
        </w:rPr>
        <w:t xml:space="preserve">: </w:t>
      </w:r>
      <w:r w:rsidRPr="00E345A7">
        <w:rPr>
          <w:rFonts w:ascii="Times New Roman" w:hAnsi="Times New Roman"/>
          <w:sz w:val="22"/>
          <w:szCs w:val="22"/>
          <w:lang w:val="bg-BG" w:eastAsia="bg-BG" w:bidi="bg-BG"/>
        </w:rPr>
        <w:t>домати, пипер, картофи, дини, пъпеши и др</w:t>
      </w:r>
      <w:r w:rsidRPr="00F97616">
        <w:rPr>
          <w:rFonts w:ascii="Times New Roman" w:hAnsi="Times New Roman"/>
          <w:sz w:val="22"/>
          <w:szCs w:val="22"/>
          <w:lang w:val="bg-BG"/>
        </w:rPr>
        <w:t>. Производството им е съсредоточено главно в общините Шабла, Каварна и Добричка</w:t>
      </w:r>
      <w:r w:rsidRPr="00E345A7">
        <w:rPr>
          <w:rFonts w:ascii="Times New Roman" w:hAnsi="Times New Roman"/>
          <w:sz w:val="22"/>
          <w:szCs w:val="22"/>
          <w:lang w:val="bg-BG"/>
        </w:rPr>
        <w:t xml:space="preserve">. </w:t>
      </w:r>
      <w:r w:rsidRPr="00F97616">
        <w:rPr>
          <w:rFonts w:ascii="Times New Roman" w:hAnsi="Times New Roman"/>
          <w:sz w:val="22"/>
          <w:szCs w:val="22"/>
          <w:lang w:val="bg-BG"/>
        </w:rPr>
        <w:t>В общините Балчик, Каварна, Добричка и Тервел се обработват значителни масиви трайни насаждения (ябълки</w:t>
      </w:r>
      <w:r w:rsidRPr="00E345A7">
        <w:rPr>
          <w:rFonts w:ascii="Times New Roman" w:hAnsi="Times New Roman"/>
          <w:sz w:val="22"/>
          <w:szCs w:val="22"/>
          <w:lang w:val="bg-BG"/>
        </w:rPr>
        <w:t>, сливи, череши, кайсии</w:t>
      </w:r>
      <w:r w:rsidRPr="00F97616">
        <w:rPr>
          <w:rFonts w:ascii="Times New Roman" w:hAnsi="Times New Roman"/>
          <w:sz w:val="22"/>
          <w:szCs w:val="22"/>
          <w:lang w:val="bg-BG"/>
        </w:rPr>
        <w:t xml:space="preserve"> и др.)</w:t>
      </w:r>
      <w:r w:rsidRPr="00E345A7">
        <w:rPr>
          <w:rFonts w:ascii="Times New Roman" w:hAnsi="Times New Roman"/>
          <w:sz w:val="22"/>
          <w:szCs w:val="22"/>
          <w:lang w:val="bg-BG"/>
        </w:rPr>
        <w:t xml:space="preserve">. </w:t>
      </w:r>
      <w:r w:rsidRPr="00F97616">
        <w:rPr>
          <w:rFonts w:ascii="Times New Roman" w:hAnsi="Times New Roman"/>
          <w:sz w:val="22"/>
          <w:szCs w:val="22"/>
          <w:lang w:val="bg-BG"/>
        </w:rPr>
        <w:t>От етерично-маслените култури сериозен интерес се наблюдава към лавандулата.</w:t>
      </w:r>
    </w:p>
    <w:p w:rsidR="002C3497" w:rsidRPr="00A652EA" w:rsidRDefault="002C3497" w:rsidP="002C3497">
      <w:pPr>
        <w:tabs>
          <w:tab w:val="left" w:pos="0"/>
        </w:tabs>
        <w:jc w:val="both"/>
        <w:rPr>
          <w:rFonts w:ascii="Times New Roman" w:hAnsi="Times New Roman"/>
          <w:sz w:val="24"/>
          <w:szCs w:val="24"/>
          <w:lang w:val="bg-BG"/>
        </w:rPr>
      </w:pPr>
    </w:p>
    <w:p w:rsidR="002C3497" w:rsidRDefault="002C3497" w:rsidP="002C3497">
      <w:pPr>
        <w:ind w:firstLine="720"/>
        <w:jc w:val="both"/>
        <w:rPr>
          <w:rFonts w:ascii="Times New Roman" w:hAnsi="Times New Roman"/>
          <w:b/>
          <w:sz w:val="22"/>
          <w:szCs w:val="22"/>
          <w:lang w:val="bg-BG"/>
        </w:rPr>
      </w:pPr>
      <w:r w:rsidRPr="00A652EA">
        <w:rPr>
          <w:rFonts w:ascii="Times New Roman" w:hAnsi="Times New Roman"/>
          <w:b/>
          <w:sz w:val="22"/>
          <w:szCs w:val="22"/>
          <w:lang w:val="bg-BG"/>
        </w:rPr>
        <w:t>ПШЕНИЦА</w:t>
      </w:r>
    </w:p>
    <w:tbl>
      <w:tblPr>
        <w:tblW w:w="76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12"/>
        <w:gridCol w:w="1497"/>
        <w:gridCol w:w="1659"/>
        <w:gridCol w:w="1751"/>
        <w:gridCol w:w="1751"/>
      </w:tblGrid>
      <w:tr w:rsidR="002C3497" w:rsidRPr="00064FA1" w:rsidTr="009047A6">
        <w:trPr>
          <w:trHeight w:val="701"/>
          <w:jc w:val="center"/>
        </w:trPr>
        <w:tc>
          <w:tcPr>
            <w:tcW w:w="1012" w:type="dxa"/>
            <w:shd w:val="clear" w:color="auto" w:fill="auto"/>
            <w:vAlign w:val="bottom"/>
          </w:tcPr>
          <w:p w:rsidR="002C3497" w:rsidRPr="00C478FD" w:rsidRDefault="002C3497" w:rsidP="00AE7F99">
            <w:pPr>
              <w:overflowPunct/>
              <w:autoSpaceDE/>
              <w:autoSpaceDN/>
              <w:adjustRightInd/>
              <w:jc w:val="center"/>
              <w:textAlignment w:val="auto"/>
              <w:rPr>
                <w:rFonts w:ascii="Times New Roman" w:hAnsi="Times New Roman"/>
                <w:b/>
                <w:bCs/>
                <w:sz w:val="22"/>
                <w:szCs w:val="22"/>
                <w:lang w:val="bg-BG" w:eastAsia="bg-BG"/>
              </w:rPr>
            </w:pPr>
            <w:r w:rsidRPr="00C478FD">
              <w:rPr>
                <w:rFonts w:ascii="Times New Roman" w:hAnsi="Times New Roman"/>
                <w:b/>
                <w:bCs/>
                <w:sz w:val="22"/>
                <w:szCs w:val="22"/>
                <w:lang w:val="bg-BG" w:eastAsia="bg-BG"/>
              </w:rPr>
              <w:t>Година</w:t>
            </w:r>
          </w:p>
        </w:tc>
        <w:tc>
          <w:tcPr>
            <w:tcW w:w="1497" w:type="dxa"/>
            <w:shd w:val="clear" w:color="auto" w:fill="auto"/>
            <w:vAlign w:val="bottom"/>
          </w:tcPr>
          <w:p w:rsidR="002C3497" w:rsidRPr="00C478FD" w:rsidRDefault="002C3497" w:rsidP="00AE7F99">
            <w:pPr>
              <w:overflowPunct/>
              <w:autoSpaceDE/>
              <w:autoSpaceDN/>
              <w:adjustRightInd/>
              <w:jc w:val="center"/>
              <w:textAlignment w:val="auto"/>
              <w:rPr>
                <w:rFonts w:ascii="Times New Roman" w:hAnsi="Times New Roman"/>
                <w:b/>
                <w:bCs/>
                <w:sz w:val="22"/>
                <w:szCs w:val="22"/>
                <w:lang w:val="bg-BG" w:eastAsia="bg-BG"/>
              </w:rPr>
            </w:pPr>
            <w:r w:rsidRPr="00C478FD">
              <w:rPr>
                <w:rFonts w:ascii="Times New Roman" w:hAnsi="Times New Roman"/>
                <w:b/>
                <w:bCs/>
                <w:sz w:val="22"/>
                <w:szCs w:val="22"/>
                <w:lang w:val="bg-BG" w:eastAsia="bg-BG"/>
              </w:rPr>
              <w:t>Засети площи дка</w:t>
            </w:r>
          </w:p>
        </w:tc>
        <w:tc>
          <w:tcPr>
            <w:tcW w:w="1659" w:type="dxa"/>
            <w:shd w:val="clear" w:color="auto" w:fill="auto"/>
            <w:vAlign w:val="bottom"/>
          </w:tcPr>
          <w:p w:rsidR="002C3497" w:rsidRPr="00C478FD" w:rsidRDefault="002C3497" w:rsidP="00AE7F99">
            <w:pPr>
              <w:overflowPunct/>
              <w:autoSpaceDE/>
              <w:autoSpaceDN/>
              <w:adjustRightInd/>
              <w:jc w:val="center"/>
              <w:textAlignment w:val="auto"/>
              <w:rPr>
                <w:rFonts w:ascii="Times New Roman" w:hAnsi="Times New Roman"/>
                <w:b/>
                <w:bCs/>
                <w:sz w:val="22"/>
                <w:szCs w:val="22"/>
                <w:lang w:val="bg-BG" w:eastAsia="bg-BG"/>
              </w:rPr>
            </w:pPr>
            <w:r w:rsidRPr="00C478FD">
              <w:rPr>
                <w:rFonts w:ascii="Times New Roman" w:hAnsi="Times New Roman"/>
                <w:b/>
                <w:bCs/>
                <w:sz w:val="22"/>
                <w:szCs w:val="22"/>
                <w:lang w:val="bg-BG" w:eastAsia="bg-BG"/>
              </w:rPr>
              <w:t>Реколтирани площи дка</w:t>
            </w:r>
          </w:p>
        </w:tc>
        <w:tc>
          <w:tcPr>
            <w:tcW w:w="1751" w:type="dxa"/>
            <w:shd w:val="clear" w:color="auto" w:fill="auto"/>
            <w:vAlign w:val="bottom"/>
          </w:tcPr>
          <w:p w:rsidR="002C3497" w:rsidRPr="00C478FD" w:rsidRDefault="002C3497" w:rsidP="00AE7F99">
            <w:pPr>
              <w:overflowPunct/>
              <w:autoSpaceDE/>
              <w:autoSpaceDN/>
              <w:adjustRightInd/>
              <w:jc w:val="center"/>
              <w:textAlignment w:val="auto"/>
              <w:rPr>
                <w:rFonts w:ascii="Times New Roman" w:hAnsi="Times New Roman"/>
                <w:b/>
                <w:bCs/>
                <w:sz w:val="22"/>
                <w:szCs w:val="22"/>
                <w:lang w:val="bg-BG" w:eastAsia="bg-BG"/>
              </w:rPr>
            </w:pPr>
            <w:r w:rsidRPr="00C478FD">
              <w:rPr>
                <w:rFonts w:ascii="Times New Roman" w:hAnsi="Times New Roman"/>
                <w:b/>
                <w:bCs/>
                <w:sz w:val="22"/>
                <w:szCs w:val="22"/>
                <w:lang w:val="bg-BG" w:eastAsia="bg-BG"/>
              </w:rPr>
              <w:t>Среден добив кг/дка</w:t>
            </w:r>
          </w:p>
        </w:tc>
        <w:tc>
          <w:tcPr>
            <w:tcW w:w="1751" w:type="dxa"/>
            <w:shd w:val="clear" w:color="auto" w:fill="auto"/>
            <w:vAlign w:val="bottom"/>
          </w:tcPr>
          <w:p w:rsidR="002C3497" w:rsidRPr="00C478FD" w:rsidRDefault="002C3497" w:rsidP="00AE7F99">
            <w:pPr>
              <w:overflowPunct/>
              <w:autoSpaceDE/>
              <w:autoSpaceDN/>
              <w:adjustRightInd/>
              <w:jc w:val="center"/>
              <w:textAlignment w:val="auto"/>
              <w:rPr>
                <w:rFonts w:ascii="Times New Roman" w:hAnsi="Times New Roman"/>
                <w:b/>
                <w:bCs/>
                <w:sz w:val="22"/>
                <w:szCs w:val="22"/>
                <w:lang w:val="bg-BG" w:eastAsia="bg-BG"/>
              </w:rPr>
            </w:pPr>
            <w:r w:rsidRPr="00C478FD">
              <w:rPr>
                <w:rFonts w:ascii="Times New Roman" w:hAnsi="Times New Roman"/>
                <w:b/>
                <w:bCs/>
                <w:sz w:val="22"/>
                <w:szCs w:val="22"/>
                <w:lang w:val="bg-BG" w:eastAsia="bg-BG"/>
              </w:rPr>
              <w:t>Производство тона</w:t>
            </w:r>
          </w:p>
        </w:tc>
      </w:tr>
      <w:tr w:rsidR="002C3497" w:rsidRPr="00064FA1" w:rsidTr="009047A6">
        <w:trPr>
          <w:trHeight w:val="328"/>
          <w:jc w:val="center"/>
        </w:trPr>
        <w:tc>
          <w:tcPr>
            <w:tcW w:w="1012" w:type="dxa"/>
            <w:shd w:val="clear" w:color="auto" w:fill="auto"/>
          </w:tcPr>
          <w:p w:rsidR="002C3497" w:rsidRPr="00C478FD" w:rsidRDefault="002C3497" w:rsidP="00AE7F99">
            <w:pPr>
              <w:overflowPunct/>
              <w:autoSpaceDE/>
              <w:autoSpaceDN/>
              <w:adjustRightInd/>
              <w:jc w:val="center"/>
              <w:textAlignment w:val="auto"/>
              <w:rPr>
                <w:rFonts w:ascii="Times New Roman" w:hAnsi="Times New Roman"/>
                <w:b/>
                <w:bCs/>
                <w:sz w:val="22"/>
                <w:szCs w:val="22"/>
                <w:lang w:val="bg-BG" w:eastAsia="bg-BG"/>
              </w:rPr>
            </w:pPr>
            <w:r w:rsidRPr="00C478FD">
              <w:rPr>
                <w:rFonts w:ascii="Times New Roman" w:hAnsi="Times New Roman"/>
                <w:b/>
                <w:bCs/>
                <w:sz w:val="22"/>
                <w:szCs w:val="22"/>
                <w:lang w:eastAsia="bg-BG"/>
              </w:rPr>
              <w:t>2017</w:t>
            </w:r>
          </w:p>
        </w:tc>
        <w:tc>
          <w:tcPr>
            <w:tcW w:w="1497" w:type="dxa"/>
            <w:shd w:val="clear" w:color="auto" w:fill="auto"/>
          </w:tcPr>
          <w:p w:rsidR="002C3497" w:rsidRPr="00C478FD" w:rsidRDefault="002C3497" w:rsidP="00AE7F99">
            <w:pPr>
              <w:overflowPunct/>
              <w:autoSpaceDE/>
              <w:autoSpaceDN/>
              <w:adjustRightInd/>
              <w:jc w:val="right"/>
              <w:textAlignment w:val="auto"/>
              <w:rPr>
                <w:rFonts w:ascii="Times New Roman" w:hAnsi="Times New Roman"/>
                <w:sz w:val="22"/>
                <w:szCs w:val="22"/>
                <w:lang w:val="bg-BG" w:eastAsia="bg-BG"/>
              </w:rPr>
            </w:pPr>
            <w:r w:rsidRPr="00C478FD">
              <w:rPr>
                <w:rFonts w:ascii="Times New Roman" w:hAnsi="Times New Roman"/>
                <w:sz w:val="22"/>
                <w:szCs w:val="22"/>
                <w:lang w:val="bg-BG" w:eastAsia="bg-BG"/>
              </w:rPr>
              <w:t>1212891</w:t>
            </w:r>
          </w:p>
        </w:tc>
        <w:tc>
          <w:tcPr>
            <w:tcW w:w="1659" w:type="dxa"/>
            <w:shd w:val="clear" w:color="auto" w:fill="auto"/>
          </w:tcPr>
          <w:p w:rsidR="002C3497" w:rsidRPr="00C478FD" w:rsidRDefault="002C3497" w:rsidP="00AE7F99">
            <w:pPr>
              <w:overflowPunct/>
              <w:autoSpaceDE/>
              <w:autoSpaceDN/>
              <w:adjustRightInd/>
              <w:jc w:val="right"/>
              <w:textAlignment w:val="auto"/>
              <w:rPr>
                <w:rFonts w:ascii="Times New Roman" w:hAnsi="Times New Roman"/>
                <w:sz w:val="22"/>
                <w:szCs w:val="22"/>
                <w:lang w:val="bg-BG" w:eastAsia="bg-BG"/>
              </w:rPr>
            </w:pPr>
            <w:r w:rsidRPr="00C478FD">
              <w:rPr>
                <w:rFonts w:ascii="Times New Roman" w:hAnsi="Times New Roman"/>
                <w:sz w:val="22"/>
                <w:szCs w:val="22"/>
                <w:lang w:val="bg-BG" w:eastAsia="bg-BG"/>
              </w:rPr>
              <w:t>1212891</w:t>
            </w:r>
          </w:p>
        </w:tc>
        <w:tc>
          <w:tcPr>
            <w:tcW w:w="1751" w:type="dxa"/>
            <w:shd w:val="clear" w:color="auto" w:fill="auto"/>
          </w:tcPr>
          <w:p w:rsidR="002C3497" w:rsidRPr="00C478FD" w:rsidRDefault="002C3497" w:rsidP="00AE7F99">
            <w:pPr>
              <w:overflowPunct/>
              <w:autoSpaceDE/>
              <w:autoSpaceDN/>
              <w:adjustRightInd/>
              <w:jc w:val="right"/>
              <w:textAlignment w:val="auto"/>
              <w:rPr>
                <w:rFonts w:ascii="Times New Roman" w:hAnsi="Times New Roman"/>
                <w:sz w:val="22"/>
                <w:szCs w:val="22"/>
                <w:lang w:val="bg-BG" w:eastAsia="bg-BG"/>
              </w:rPr>
            </w:pPr>
            <w:r w:rsidRPr="00C478FD">
              <w:rPr>
                <w:rFonts w:ascii="Times New Roman" w:hAnsi="Times New Roman"/>
                <w:sz w:val="22"/>
                <w:szCs w:val="22"/>
                <w:lang w:val="bg-BG" w:eastAsia="bg-BG"/>
              </w:rPr>
              <w:t>598</w:t>
            </w:r>
          </w:p>
        </w:tc>
        <w:tc>
          <w:tcPr>
            <w:tcW w:w="1751" w:type="dxa"/>
            <w:shd w:val="clear" w:color="auto" w:fill="auto"/>
          </w:tcPr>
          <w:p w:rsidR="002C3497" w:rsidRPr="00C478FD" w:rsidRDefault="002C3497" w:rsidP="00AE7F99">
            <w:pPr>
              <w:overflowPunct/>
              <w:autoSpaceDE/>
              <w:autoSpaceDN/>
              <w:adjustRightInd/>
              <w:jc w:val="right"/>
              <w:textAlignment w:val="auto"/>
              <w:rPr>
                <w:rFonts w:ascii="Times New Roman" w:hAnsi="Times New Roman"/>
                <w:sz w:val="22"/>
                <w:szCs w:val="22"/>
                <w:lang w:val="bg-BG" w:eastAsia="bg-BG"/>
              </w:rPr>
            </w:pPr>
            <w:r w:rsidRPr="00C478FD">
              <w:rPr>
                <w:rFonts w:ascii="Times New Roman" w:hAnsi="Times New Roman"/>
                <w:sz w:val="22"/>
                <w:szCs w:val="22"/>
                <w:lang w:val="bg-BG" w:eastAsia="bg-BG"/>
              </w:rPr>
              <w:t>724948</w:t>
            </w:r>
          </w:p>
        </w:tc>
      </w:tr>
      <w:tr w:rsidR="002C3497" w:rsidRPr="00064FA1" w:rsidTr="009047A6">
        <w:trPr>
          <w:trHeight w:val="328"/>
          <w:jc w:val="center"/>
        </w:trPr>
        <w:tc>
          <w:tcPr>
            <w:tcW w:w="1012" w:type="dxa"/>
            <w:shd w:val="clear" w:color="auto" w:fill="auto"/>
          </w:tcPr>
          <w:p w:rsidR="002C3497" w:rsidRPr="00C478FD" w:rsidRDefault="002C3497" w:rsidP="00AE7F99">
            <w:pPr>
              <w:overflowPunct/>
              <w:autoSpaceDE/>
              <w:autoSpaceDN/>
              <w:adjustRightInd/>
              <w:jc w:val="center"/>
              <w:textAlignment w:val="auto"/>
              <w:rPr>
                <w:rFonts w:ascii="Times New Roman" w:hAnsi="Times New Roman"/>
                <w:b/>
                <w:bCs/>
                <w:sz w:val="22"/>
                <w:szCs w:val="22"/>
                <w:lang w:val="bg-BG" w:eastAsia="bg-BG"/>
              </w:rPr>
            </w:pPr>
            <w:r w:rsidRPr="00C478FD">
              <w:rPr>
                <w:rFonts w:ascii="Times New Roman" w:hAnsi="Times New Roman"/>
                <w:b/>
                <w:bCs/>
                <w:sz w:val="22"/>
                <w:szCs w:val="22"/>
                <w:lang w:eastAsia="bg-BG"/>
              </w:rPr>
              <w:t>2018</w:t>
            </w:r>
          </w:p>
        </w:tc>
        <w:tc>
          <w:tcPr>
            <w:tcW w:w="1497" w:type="dxa"/>
            <w:shd w:val="clear" w:color="auto" w:fill="auto"/>
          </w:tcPr>
          <w:p w:rsidR="002C3497" w:rsidRPr="00C478FD" w:rsidRDefault="002C3497" w:rsidP="00AE7F99">
            <w:pPr>
              <w:overflowPunct/>
              <w:autoSpaceDE/>
              <w:autoSpaceDN/>
              <w:adjustRightInd/>
              <w:jc w:val="right"/>
              <w:textAlignment w:val="auto"/>
              <w:rPr>
                <w:rFonts w:ascii="Times New Roman" w:hAnsi="Times New Roman"/>
                <w:sz w:val="22"/>
                <w:szCs w:val="22"/>
                <w:lang w:val="bg-BG" w:eastAsia="bg-BG"/>
              </w:rPr>
            </w:pPr>
            <w:r w:rsidRPr="00C478FD">
              <w:rPr>
                <w:rFonts w:ascii="Times New Roman" w:hAnsi="Times New Roman"/>
                <w:sz w:val="22"/>
                <w:szCs w:val="22"/>
                <w:lang w:val="bg-BG" w:eastAsia="bg-BG"/>
              </w:rPr>
              <w:t>1221971</w:t>
            </w:r>
          </w:p>
        </w:tc>
        <w:tc>
          <w:tcPr>
            <w:tcW w:w="1659" w:type="dxa"/>
            <w:shd w:val="clear" w:color="auto" w:fill="auto"/>
          </w:tcPr>
          <w:p w:rsidR="002C3497" w:rsidRPr="00C478FD" w:rsidRDefault="002C3497" w:rsidP="00AE7F99">
            <w:pPr>
              <w:overflowPunct/>
              <w:autoSpaceDE/>
              <w:autoSpaceDN/>
              <w:adjustRightInd/>
              <w:jc w:val="right"/>
              <w:textAlignment w:val="auto"/>
              <w:rPr>
                <w:rFonts w:ascii="Times New Roman" w:hAnsi="Times New Roman"/>
                <w:sz w:val="22"/>
                <w:szCs w:val="22"/>
                <w:lang w:val="bg-BG" w:eastAsia="bg-BG"/>
              </w:rPr>
            </w:pPr>
            <w:r w:rsidRPr="00C478FD">
              <w:rPr>
                <w:rFonts w:ascii="Times New Roman" w:hAnsi="Times New Roman"/>
                <w:sz w:val="22"/>
                <w:szCs w:val="22"/>
                <w:lang w:val="bg-BG" w:eastAsia="bg-BG"/>
              </w:rPr>
              <w:t>1221971</w:t>
            </w:r>
          </w:p>
        </w:tc>
        <w:tc>
          <w:tcPr>
            <w:tcW w:w="1751" w:type="dxa"/>
            <w:shd w:val="clear" w:color="auto" w:fill="auto"/>
          </w:tcPr>
          <w:p w:rsidR="002C3497" w:rsidRPr="00C478FD" w:rsidRDefault="002C3497" w:rsidP="00AE7F99">
            <w:pPr>
              <w:overflowPunct/>
              <w:autoSpaceDE/>
              <w:autoSpaceDN/>
              <w:adjustRightInd/>
              <w:jc w:val="right"/>
              <w:textAlignment w:val="auto"/>
              <w:rPr>
                <w:rFonts w:ascii="Times New Roman" w:hAnsi="Times New Roman"/>
                <w:sz w:val="22"/>
                <w:szCs w:val="22"/>
                <w:lang w:val="bg-BG" w:eastAsia="bg-BG"/>
              </w:rPr>
            </w:pPr>
            <w:r w:rsidRPr="00C478FD">
              <w:rPr>
                <w:rFonts w:ascii="Times New Roman" w:hAnsi="Times New Roman"/>
                <w:sz w:val="22"/>
                <w:szCs w:val="22"/>
                <w:lang w:val="bg-BG" w:eastAsia="bg-BG"/>
              </w:rPr>
              <w:t>541</w:t>
            </w:r>
          </w:p>
        </w:tc>
        <w:tc>
          <w:tcPr>
            <w:tcW w:w="1751" w:type="dxa"/>
            <w:shd w:val="clear" w:color="auto" w:fill="auto"/>
          </w:tcPr>
          <w:p w:rsidR="002C3497" w:rsidRPr="00C478FD" w:rsidRDefault="002C3497" w:rsidP="00AE7F99">
            <w:pPr>
              <w:overflowPunct/>
              <w:autoSpaceDE/>
              <w:autoSpaceDN/>
              <w:adjustRightInd/>
              <w:jc w:val="right"/>
              <w:textAlignment w:val="auto"/>
              <w:rPr>
                <w:rFonts w:ascii="Times New Roman" w:hAnsi="Times New Roman"/>
                <w:sz w:val="22"/>
                <w:szCs w:val="22"/>
                <w:lang w:val="bg-BG" w:eastAsia="bg-BG"/>
              </w:rPr>
            </w:pPr>
            <w:r w:rsidRPr="00C478FD">
              <w:rPr>
                <w:rFonts w:ascii="Times New Roman" w:hAnsi="Times New Roman"/>
                <w:sz w:val="22"/>
                <w:szCs w:val="22"/>
                <w:lang w:val="bg-BG" w:eastAsia="bg-BG"/>
              </w:rPr>
              <w:t>660863</w:t>
            </w:r>
          </w:p>
        </w:tc>
      </w:tr>
      <w:tr w:rsidR="002C3497" w:rsidRPr="00064FA1" w:rsidTr="009047A6">
        <w:trPr>
          <w:trHeight w:val="328"/>
          <w:jc w:val="center"/>
        </w:trPr>
        <w:tc>
          <w:tcPr>
            <w:tcW w:w="1012" w:type="dxa"/>
            <w:shd w:val="clear" w:color="auto" w:fill="auto"/>
            <w:noWrap/>
            <w:vAlign w:val="bottom"/>
          </w:tcPr>
          <w:p w:rsidR="002C3497" w:rsidRPr="00C478FD" w:rsidRDefault="002C3497" w:rsidP="00AE7F99">
            <w:pPr>
              <w:overflowPunct/>
              <w:autoSpaceDE/>
              <w:autoSpaceDN/>
              <w:adjustRightInd/>
              <w:jc w:val="center"/>
              <w:textAlignment w:val="auto"/>
              <w:rPr>
                <w:rFonts w:ascii="Times New Roman" w:hAnsi="Times New Roman"/>
                <w:b/>
                <w:bCs/>
                <w:sz w:val="22"/>
                <w:szCs w:val="22"/>
                <w:lang w:val="bg-BG" w:eastAsia="bg-BG"/>
              </w:rPr>
            </w:pPr>
            <w:r w:rsidRPr="00C478FD">
              <w:rPr>
                <w:rFonts w:ascii="Times New Roman" w:hAnsi="Times New Roman"/>
                <w:b/>
                <w:bCs/>
                <w:sz w:val="22"/>
                <w:szCs w:val="22"/>
                <w:lang w:val="bg-BG" w:eastAsia="bg-BG"/>
              </w:rPr>
              <w:t>2019</w:t>
            </w:r>
          </w:p>
        </w:tc>
        <w:tc>
          <w:tcPr>
            <w:tcW w:w="1497" w:type="dxa"/>
            <w:shd w:val="clear" w:color="auto" w:fill="auto"/>
            <w:noWrap/>
          </w:tcPr>
          <w:p w:rsidR="002C3497" w:rsidRPr="00C478FD" w:rsidRDefault="002C3497" w:rsidP="00AE7F99">
            <w:pPr>
              <w:overflowPunct/>
              <w:autoSpaceDE/>
              <w:autoSpaceDN/>
              <w:adjustRightInd/>
              <w:jc w:val="right"/>
              <w:textAlignment w:val="auto"/>
              <w:rPr>
                <w:rFonts w:ascii="Times New Roman" w:hAnsi="Times New Roman"/>
                <w:sz w:val="22"/>
                <w:szCs w:val="22"/>
                <w:lang w:eastAsia="bg-BG"/>
              </w:rPr>
            </w:pPr>
            <w:r w:rsidRPr="00C478FD">
              <w:rPr>
                <w:rFonts w:ascii="Times New Roman" w:hAnsi="Times New Roman"/>
                <w:sz w:val="22"/>
                <w:szCs w:val="22"/>
                <w:lang w:eastAsia="bg-BG"/>
              </w:rPr>
              <w:t>1300520</w:t>
            </w:r>
          </w:p>
        </w:tc>
        <w:tc>
          <w:tcPr>
            <w:tcW w:w="1659" w:type="dxa"/>
            <w:shd w:val="clear" w:color="auto" w:fill="auto"/>
            <w:noWrap/>
          </w:tcPr>
          <w:p w:rsidR="002C3497" w:rsidRPr="00C478FD" w:rsidRDefault="002C3497" w:rsidP="00AE7F99">
            <w:pPr>
              <w:overflowPunct/>
              <w:autoSpaceDE/>
              <w:autoSpaceDN/>
              <w:adjustRightInd/>
              <w:jc w:val="right"/>
              <w:textAlignment w:val="auto"/>
              <w:rPr>
                <w:rFonts w:ascii="Times New Roman" w:hAnsi="Times New Roman"/>
                <w:sz w:val="22"/>
                <w:szCs w:val="22"/>
                <w:lang w:eastAsia="bg-BG"/>
              </w:rPr>
            </w:pPr>
            <w:r w:rsidRPr="00C478FD">
              <w:rPr>
                <w:rFonts w:ascii="Times New Roman" w:hAnsi="Times New Roman"/>
                <w:sz w:val="22"/>
                <w:szCs w:val="22"/>
                <w:lang w:val="bg-BG" w:eastAsia="bg-BG"/>
              </w:rPr>
              <w:t>129</w:t>
            </w:r>
            <w:r w:rsidRPr="00C478FD">
              <w:rPr>
                <w:rFonts w:ascii="Times New Roman" w:hAnsi="Times New Roman"/>
                <w:sz w:val="22"/>
                <w:szCs w:val="22"/>
                <w:lang w:eastAsia="bg-BG"/>
              </w:rPr>
              <w:t>9724.5</w:t>
            </w:r>
          </w:p>
        </w:tc>
        <w:tc>
          <w:tcPr>
            <w:tcW w:w="1751" w:type="dxa"/>
            <w:shd w:val="clear" w:color="auto" w:fill="auto"/>
            <w:noWrap/>
          </w:tcPr>
          <w:p w:rsidR="002C3497" w:rsidRPr="00C478FD" w:rsidRDefault="002C3497" w:rsidP="00AE7F99">
            <w:pPr>
              <w:overflowPunct/>
              <w:autoSpaceDE/>
              <w:autoSpaceDN/>
              <w:adjustRightInd/>
              <w:jc w:val="right"/>
              <w:textAlignment w:val="auto"/>
              <w:rPr>
                <w:rFonts w:ascii="Times New Roman" w:hAnsi="Times New Roman"/>
                <w:sz w:val="22"/>
                <w:szCs w:val="22"/>
                <w:lang w:eastAsia="bg-BG"/>
              </w:rPr>
            </w:pPr>
            <w:r w:rsidRPr="00C478FD">
              <w:rPr>
                <w:rFonts w:ascii="Times New Roman" w:hAnsi="Times New Roman"/>
                <w:sz w:val="22"/>
                <w:szCs w:val="22"/>
                <w:lang w:val="bg-BG" w:eastAsia="bg-BG"/>
              </w:rPr>
              <w:t>5</w:t>
            </w:r>
            <w:r w:rsidRPr="00C478FD">
              <w:rPr>
                <w:rFonts w:ascii="Times New Roman" w:hAnsi="Times New Roman"/>
                <w:sz w:val="22"/>
                <w:szCs w:val="22"/>
                <w:lang w:eastAsia="bg-BG"/>
              </w:rPr>
              <w:t>53</w:t>
            </w:r>
          </w:p>
        </w:tc>
        <w:tc>
          <w:tcPr>
            <w:tcW w:w="1751" w:type="dxa"/>
            <w:shd w:val="clear" w:color="auto" w:fill="auto"/>
            <w:noWrap/>
          </w:tcPr>
          <w:p w:rsidR="002C3497" w:rsidRPr="00C478FD" w:rsidRDefault="002C3497" w:rsidP="00AE7F99">
            <w:pPr>
              <w:overflowPunct/>
              <w:autoSpaceDE/>
              <w:autoSpaceDN/>
              <w:adjustRightInd/>
              <w:jc w:val="right"/>
              <w:textAlignment w:val="auto"/>
              <w:rPr>
                <w:rFonts w:ascii="Times New Roman" w:hAnsi="Times New Roman"/>
                <w:sz w:val="22"/>
                <w:szCs w:val="22"/>
                <w:lang w:eastAsia="bg-BG"/>
              </w:rPr>
            </w:pPr>
            <w:r w:rsidRPr="00C478FD">
              <w:rPr>
                <w:rFonts w:ascii="Times New Roman" w:hAnsi="Times New Roman"/>
                <w:sz w:val="22"/>
                <w:szCs w:val="22"/>
                <w:lang w:eastAsia="bg-BG"/>
              </w:rPr>
              <w:t>719374</w:t>
            </w:r>
          </w:p>
        </w:tc>
      </w:tr>
    </w:tbl>
    <w:p w:rsidR="002C3497" w:rsidRDefault="002C3497" w:rsidP="002C3497">
      <w:pPr>
        <w:ind w:firstLine="720"/>
        <w:jc w:val="both"/>
        <w:rPr>
          <w:rFonts w:ascii="Times New Roman" w:hAnsi="Times New Roman"/>
          <w:sz w:val="22"/>
          <w:szCs w:val="22"/>
          <w:lang w:val="bg-BG"/>
        </w:rPr>
      </w:pPr>
      <w:r w:rsidRPr="00A652EA">
        <w:rPr>
          <w:rFonts w:ascii="Times New Roman" w:hAnsi="Times New Roman"/>
          <w:sz w:val="22"/>
          <w:szCs w:val="22"/>
          <w:lang w:val="bg-BG"/>
        </w:rPr>
        <w:t>За област</w:t>
      </w:r>
      <w:r>
        <w:rPr>
          <w:rFonts w:ascii="Times New Roman" w:hAnsi="Times New Roman"/>
          <w:sz w:val="22"/>
          <w:szCs w:val="22"/>
          <w:lang w:val="bg-BG"/>
        </w:rPr>
        <w:t xml:space="preserve"> Добрич</w:t>
      </w:r>
      <w:r w:rsidRPr="00A652EA">
        <w:rPr>
          <w:rFonts w:ascii="Times New Roman" w:hAnsi="Times New Roman"/>
          <w:sz w:val="22"/>
          <w:szCs w:val="22"/>
          <w:lang w:val="bg-BG"/>
        </w:rPr>
        <w:t xml:space="preserve"> от засятите за стопанската година 201</w:t>
      </w:r>
      <w:r w:rsidRPr="00F97616">
        <w:rPr>
          <w:rFonts w:ascii="Times New Roman" w:hAnsi="Times New Roman"/>
          <w:sz w:val="22"/>
          <w:szCs w:val="22"/>
          <w:lang w:val="bg-BG"/>
        </w:rPr>
        <w:t>8</w:t>
      </w:r>
      <w:r w:rsidRPr="00A652EA">
        <w:rPr>
          <w:rFonts w:ascii="Times New Roman" w:hAnsi="Times New Roman"/>
          <w:sz w:val="22"/>
          <w:szCs w:val="22"/>
          <w:lang w:val="bg-BG"/>
        </w:rPr>
        <w:t>/201</w:t>
      </w:r>
      <w:r w:rsidRPr="00F97616">
        <w:rPr>
          <w:rFonts w:ascii="Times New Roman" w:hAnsi="Times New Roman"/>
          <w:sz w:val="22"/>
          <w:szCs w:val="22"/>
          <w:lang w:val="bg-BG"/>
        </w:rPr>
        <w:t>9</w:t>
      </w:r>
      <w:r w:rsidRPr="00A652EA">
        <w:rPr>
          <w:rFonts w:ascii="Times New Roman" w:hAnsi="Times New Roman"/>
          <w:sz w:val="22"/>
          <w:szCs w:val="22"/>
          <w:lang w:val="bg-BG"/>
        </w:rPr>
        <w:t xml:space="preserve"> </w:t>
      </w:r>
      <w:r w:rsidRPr="00A652EA">
        <w:rPr>
          <w:rFonts w:ascii="Times New Roman" w:hAnsi="Times New Roman"/>
          <w:b/>
          <w:sz w:val="22"/>
          <w:szCs w:val="22"/>
          <w:lang w:val="bg-BG"/>
        </w:rPr>
        <w:t xml:space="preserve">– </w:t>
      </w:r>
      <w:r w:rsidRPr="00DA6741">
        <w:rPr>
          <w:rFonts w:ascii="Times New Roman" w:hAnsi="Times New Roman"/>
          <w:sz w:val="22"/>
          <w:szCs w:val="22"/>
          <w:lang w:val="bg-BG"/>
        </w:rPr>
        <w:t xml:space="preserve">1 </w:t>
      </w:r>
      <w:r w:rsidRPr="00F97616">
        <w:rPr>
          <w:rFonts w:ascii="Times New Roman" w:hAnsi="Times New Roman"/>
          <w:sz w:val="22"/>
          <w:szCs w:val="22"/>
          <w:lang w:val="bg-BG"/>
        </w:rPr>
        <w:t>300 520</w:t>
      </w:r>
      <w:r w:rsidRPr="00A652EA">
        <w:rPr>
          <w:rFonts w:ascii="Times New Roman" w:hAnsi="Times New Roman"/>
          <w:sz w:val="22"/>
          <w:szCs w:val="22"/>
          <w:lang w:val="bg-BG"/>
        </w:rPr>
        <w:t xml:space="preserve"> дка с </w:t>
      </w:r>
      <w:r w:rsidRPr="002869B9">
        <w:rPr>
          <w:rFonts w:ascii="Times New Roman" w:hAnsi="Times New Roman"/>
          <w:sz w:val="22"/>
          <w:szCs w:val="22"/>
          <w:lang w:val="bg-BG"/>
        </w:rPr>
        <w:t>пшеница</w:t>
      </w:r>
      <w:r w:rsidRPr="00A652EA">
        <w:rPr>
          <w:rFonts w:ascii="Times New Roman" w:hAnsi="Times New Roman"/>
          <w:sz w:val="22"/>
          <w:szCs w:val="22"/>
          <w:lang w:val="bg-BG"/>
        </w:rPr>
        <w:t xml:space="preserve"> са реколтирани </w:t>
      </w:r>
      <w:r w:rsidRPr="00DA6741">
        <w:rPr>
          <w:rFonts w:ascii="Times New Roman" w:hAnsi="Times New Roman"/>
          <w:sz w:val="22"/>
          <w:szCs w:val="22"/>
          <w:lang w:val="bg-BG"/>
        </w:rPr>
        <w:t xml:space="preserve">1 </w:t>
      </w:r>
      <w:r w:rsidRPr="00F97616">
        <w:rPr>
          <w:rFonts w:ascii="Times New Roman" w:hAnsi="Times New Roman"/>
          <w:sz w:val="22"/>
          <w:szCs w:val="22"/>
          <w:lang w:val="bg-BG"/>
        </w:rPr>
        <w:t>299</w:t>
      </w:r>
      <w:r>
        <w:rPr>
          <w:rFonts w:ascii="Times New Roman" w:hAnsi="Times New Roman"/>
          <w:sz w:val="22"/>
          <w:szCs w:val="22"/>
        </w:rPr>
        <w:t> </w:t>
      </w:r>
      <w:r w:rsidRPr="00F97616">
        <w:rPr>
          <w:rFonts w:ascii="Times New Roman" w:hAnsi="Times New Roman"/>
          <w:sz w:val="22"/>
          <w:szCs w:val="22"/>
          <w:lang w:val="bg-BG"/>
        </w:rPr>
        <w:t>724.5</w:t>
      </w:r>
      <w:r w:rsidRPr="00A652EA">
        <w:rPr>
          <w:rFonts w:ascii="Times New Roman" w:hAnsi="Times New Roman"/>
          <w:sz w:val="22"/>
          <w:szCs w:val="22"/>
          <w:lang w:val="bg-BG"/>
        </w:rPr>
        <w:t xml:space="preserve"> дка.</w:t>
      </w:r>
      <w:r w:rsidRPr="00F97616">
        <w:rPr>
          <w:rFonts w:ascii="Times New Roman" w:hAnsi="Times New Roman"/>
          <w:sz w:val="22"/>
          <w:szCs w:val="22"/>
          <w:lang w:val="bg-BG"/>
        </w:rPr>
        <w:t xml:space="preserve"> </w:t>
      </w:r>
      <w:r>
        <w:rPr>
          <w:rFonts w:ascii="Times New Roman" w:hAnsi="Times New Roman"/>
          <w:sz w:val="22"/>
          <w:szCs w:val="22"/>
          <w:lang w:val="bg-BG"/>
        </w:rPr>
        <w:t>Пропаднали площи вследствие на неблагоприятни климатични условия са 795,5 дка.</w:t>
      </w:r>
      <w:r w:rsidRPr="00A652EA">
        <w:rPr>
          <w:rFonts w:ascii="Times New Roman" w:hAnsi="Times New Roman"/>
          <w:sz w:val="22"/>
          <w:szCs w:val="22"/>
          <w:lang w:val="bg-BG"/>
        </w:rPr>
        <w:t xml:space="preserve"> Производството възлиза на  </w:t>
      </w:r>
      <w:r>
        <w:rPr>
          <w:rFonts w:ascii="Times New Roman" w:hAnsi="Times New Roman"/>
          <w:sz w:val="22"/>
          <w:szCs w:val="22"/>
          <w:lang w:val="bg-BG"/>
        </w:rPr>
        <w:t>719</w:t>
      </w:r>
      <w:r w:rsidRPr="00F97616">
        <w:rPr>
          <w:rFonts w:ascii="Times New Roman" w:hAnsi="Times New Roman"/>
          <w:sz w:val="22"/>
          <w:szCs w:val="22"/>
          <w:lang w:val="bg-BG"/>
        </w:rPr>
        <w:t xml:space="preserve"> </w:t>
      </w:r>
      <w:r w:rsidRPr="00451B76">
        <w:rPr>
          <w:rFonts w:ascii="Times New Roman" w:hAnsi="Times New Roman"/>
          <w:sz w:val="22"/>
          <w:szCs w:val="22"/>
          <w:lang w:val="bg-BG"/>
        </w:rPr>
        <w:t>3</w:t>
      </w:r>
      <w:r>
        <w:rPr>
          <w:rFonts w:ascii="Times New Roman" w:hAnsi="Times New Roman"/>
          <w:sz w:val="22"/>
          <w:szCs w:val="22"/>
          <w:lang w:val="bg-BG"/>
        </w:rPr>
        <w:t>74</w:t>
      </w:r>
      <w:r w:rsidRPr="00451B76">
        <w:rPr>
          <w:rFonts w:ascii="Times New Roman" w:hAnsi="Times New Roman"/>
          <w:sz w:val="22"/>
          <w:szCs w:val="22"/>
          <w:lang w:val="bg-BG"/>
        </w:rPr>
        <w:t xml:space="preserve"> </w:t>
      </w:r>
      <w:r w:rsidRPr="00A652EA">
        <w:rPr>
          <w:rFonts w:ascii="Times New Roman" w:hAnsi="Times New Roman"/>
          <w:sz w:val="22"/>
          <w:szCs w:val="22"/>
          <w:lang w:val="bg-BG"/>
        </w:rPr>
        <w:t xml:space="preserve">тона, при отчетен среден добив </w:t>
      </w:r>
      <w:r>
        <w:rPr>
          <w:rFonts w:ascii="Times New Roman" w:hAnsi="Times New Roman"/>
          <w:b/>
          <w:sz w:val="22"/>
          <w:szCs w:val="22"/>
          <w:lang w:val="bg-BG"/>
        </w:rPr>
        <w:t xml:space="preserve"> 553</w:t>
      </w:r>
      <w:r w:rsidRPr="00A652EA">
        <w:rPr>
          <w:rFonts w:ascii="Times New Roman" w:hAnsi="Times New Roman"/>
          <w:b/>
          <w:sz w:val="22"/>
          <w:szCs w:val="22"/>
          <w:lang w:val="bg-BG"/>
        </w:rPr>
        <w:t xml:space="preserve"> кг/дка</w:t>
      </w:r>
      <w:r w:rsidRPr="00A652EA">
        <w:rPr>
          <w:rFonts w:ascii="Times New Roman" w:hAnsi="Times New Roman"/>
          <w:sz w:val="22"/>
          <w:szCs w:val="22"/>
          <w:lang w:val="bg-BG"/>
        </w:rPr>
        <w:t>.</w:t>
      </w:r>
      <w:r>
        <w:rPr>
          <w:rFonts w:ascii="Times New Roman" w:hAnsi="Times New Roman"/>
          <w:sz w:val="22"/>
          <w:szCs w:val="22"/>
          <w:lang w:val="bg-BG"/>
        </w:rPr>
        <w:t xml:space="preserve"> Площите, които са заети с пшеница през последните пет години са почти константни и са около 1 200 000 – 300 000 дка, но е видна тенденция за увеличаване на пшеницата през последните четири години.</w:t>
      </w:r>
    </w:p>
    <w:p w:rsidR="002C3497" w:rsidRPr="00775EFD" w:rsidRDefault="002C3497" w:rsidP="002C3497">
      <w:pPr>
        <w:tabs>
          <w:tab w:val="left" w:pos="0"/>
        </w:tabs>
        <w:jc w:val="both"/>
        <w:rPr>
          <w:rFonts w:ascii="Times New Roman" w:hAnsi="Times New Roman"/>
          <w:b/>
          <w:sz w:val="16"/>
          <w:szCs w:val="16"/>
          <w:lang w:val="bg-BG"/>
        </w:rPr>
      </w:pPr>
      <w:r w:rsidRPr="00A652EA">
        <w:rPr>
          <w:rFonts w:ascii="Times New Roman" w:hAnsi="Times New Roman"/>
          <w:sz w:val="22"/>
          <w:szCs w:val="22"/>
          <w:lang w:val="bg-BG"/>
        </w:rPr>
        <w:t xml:space="preserve">   </w:t>
      </w:r>
    </w:p>
    <w:p w:rsidR="002C3497" w:rsidRDefault="002C3497" w:rsidP="002C3497">
      <w:pPr>
        <w:ind w:firstLine="720"/>
        <w:jc w:val="both"/>
        <w:rPr>
          <w:rFonts w:ascii="Times New Roman" w:hAnsi="Times New Roman"/>
          <w:b/>
          <w:sz w:val="22"/>
          <w:szCs w:val="22"/>
          <w:lang w:val="bg-BG"/>
        </w:rPr>
      </w:pPr>
      <w:r w:rsidRPr="00A652EA">
        <w:rPr>
          <w:rFonts w:ascii="Times New Roman" w:hAnsi="Times New Roman"/>
          <w:b/>
          <w:sz w:val="22"/>
          <w:szCs w:val="22"/>
          <w:lang w:val="bg-BG"/>
        </w:rPr>
        <w:t>ЕЧЕМИК</w:t>
      </w:r>
    </w:p>
    <w:p w:rsidR="002C3497" w:rsidRDefault="002C3497" w:rsidP="002C3497">
      <w:pPr>
        <w:ind w:firstLine="720"/>
        <w:jc w:val="both"/>
        <w:rPr>
          <w:rFonts w:ascii="Times New Roman" w:hAnsi="Times New Roman"/>
          <w:sz w:val="22"/>
          <w:szCs w:val="22"/>
          <w:lang w:val="bg-BG"/>
        </w:rPr>
      </w:pPr>
      <w:r w:rsidRPr="00A652EA">
        <w:rPr>
          <w:rFonts w:ascii="Times New Roman" w:hAnsi="Times New Roman"/>
          <w:sz w:val="22"/>
          <w:szCs w:val="22"/>
          <w:lang w:val="bg-BG"/>
        </w:rPr>
        <w:t>На територията на областта за стопанската 20</w:t>
      </w:r>
      <w:r w:rsidRPr="00A652EA">
        <w:rPr>
          <w:rFonts w:ascii="Times New Roman" w:hAnsi="Times New Roman"/>
          <w:sz w:val="22"/>
          <w:szCs w:val="22"/>
          <w:lang w:val="ru-RU"/>
        </w:rPr>
        <w:t>1</w:t>
      </w:r>
      <w:r>
        <w:rPr>
          <w:rFonts w:ascii="Times New Roman" w:hAnsi="Times New Roman"/>
          <w:sz w:val="22"/>
          <w:szCs w:val="22"/>
          <w:lang w:val="ru-RU"/>
        </w:rPr>
        <w:t>8</w:t>
      </w:r>
      <w:r w:rsidRPr="00A652EA">
        <w:rPr>
          <w:rFonts w:ascii="Times New Roman" w:hAnsi="Times New Roman"/>
          <w:sz w:val="22"/>
          <w:szCs w:val="22"/>
          <w:lang w:val="bg-BG"/>
        </w:rPr>
        <w:t>/201</w:t>
      </w:r>
      <w:r>
        <w:rPr>
          <w:rFonts w:ascii="Times New Roman" w:hAnsi="Times New Roman"/>
          <w:sz w:val="22"/>
          <w:szCs w:val="22"/>
          <w:lang w:val="bg-BG"/>
        </w:rPr>
        <w:t>9</w:t>
      </w:r>
      <w:r w:rsidRPr="00A652EA">
        <w:rPr>
          <w:rFonts w:ascii="Times New Roman" w:hAnsi="Times New Roman"/>
          <w:sz w:val="22"/>
          <w:szCs w:val="22"/>
          <w:lang w:val="bg-BG"/>
        </w:rPr>
        <w:t xml:space="preserve"> година бяха  засяти</w:t>
      </w:r>
      <w:r w:rsidRPr="00A652EA">
        <w:rPr>
          <w:rFonts w:ascii="Times New Roman" w:hAnsi="Times New Roman"/>
          <w:b/>
          <w:sz w:val="22"/>
          <w:szCs w:val="22"/>
          <w:lang w:val="bg-BG"/>
        </w:rPr>
        <w:t xml:space="preserve"> </w:t>
      </w:r>
      <w:r w:rsidRPr="00F97616">
        <w:rPr>
          <w:rFonts w:ascii="Times New Roman" w:hAnsi="Times New Roman"/>
          <w:sz w:val="22"/>
          <w:szCs w:val="22"/>
          <w:lang w:val="bg-BG"/>
        </w:rPr>
        <w:t>1</w:t>
      </w:r>
      <w:r>
        <w:rPr>
          <w:rFonts w:ascii="Times New Roman" w:hAnsi="Times New Roman"/>
          <w:sz w:val="22"/>
          <w:szCs w:val="22"/>
          <w:lang w:val="bg-BG"/>
        </w:rPr>
        <w:t>9</w:t>
      </w:r>
      <w:r w:rsidRPr="00F97616">
        <w:rPr>
          <w:rFonts w:ascii="Times New Roman" w:hAnsi="Times New Roman"/>
          <w:sz w:val="22"/>
          <w:szCs w:val="22"/>
          <w:lang w:val="bg-BG"/>
        </w:rPr>
        <w:t xml:space="preserve"> </w:t>
      </w:r>
      <w:r>
        <w:rPr>
          <w:rFonts w:ascii="Times New Roman" w:hAnsi="Times New Roman"/>
          <w:sz w:val="22"/>
          <w:szCs w:val="22"/>
          <w:lang w:val="bg-BG"/>
        </w:rPr>
        <w:t>15</w:t>
      </w:r>
      <w:r w:rsidRPr="00F97616">
        <w:rPr>
          <w:rFonts w:ascii="Times New Roman" w:hAnsi="Times New Roman"/>
          <w:sz w:val="22"/>
          <w:szCs w:val="22"/>
          <w:lang w:val="bg-BG"/>
        </w:rPr>
        <w:t>6</w:t>
      </w:r>
      <w:r w:rsidRPr="00A652EA">
        <w:rPr>
          <w:rFonts w:ascii="Times New Roman" w:hAnsi="Times New Roman"/>
          <w:b/>
          <w:sz w:val="22"/>
          <w:szCs w:val="22"/>
          <w:lang w:val="bg-BG"/>
        </w:rPr>
        <w:t xml:space="preserve"> </w:t>
      </w:r>
      <w:r w:rsidRPr="00A652EA">
        <w:rPr>
          <w:rFonts w:ascii="Times New Roman" w:hAnsi="Times New Roman"/>
          <w:sz w:val="22"/>
          <w:szCs w:val="22"/>
          <w:lang w:val="bg-BG"/>
        </w:rPr>
        <w:t xml:space="preserve">дка с </w:t>
      </w:r>
      <w:r w:rsidRPr="008F423C">
        <w:rPr>
          <w:rFonts w:ascii="Times New Roman" w:hAnsi="Times New Roman"/>
          <w:sz w:val="22"/>
          <w:szCs w:val="22"/>
          <w:lang w:val="bg-BG"/>
        </w:rPr>
        <w:t>ечемик</w:t>
      </w:r>
      <w:r w:rsidRPr="00A652EA">
        <w:rPr>
          <w:rFonts w:ascii="Times New Roman" w:hAnsi="Times New Roman"/>
          <w:sz w:val="22"/>
          <w:szCs w:val="22"/>
          <w:lang w:val="bg-BG"/>
        </w:rPr>
        <w:t xml:space="preserve">. Производството на зърно от ечемик възлиза на </w:t>
      </w:r>
      <w:r w:rsidRPr="00F97616">
        <w:rPr>
          <w:rFonts w:ascii="Times New Roman" w:hAnsi="Times New Roman"/>
          <w:sz w:val="22"/>
          <w:szCs w:val="22"/>
          <w:lang w:val="bg-BG"/>
        </w:rPr>
        <w:t>1</w:t>
      </w:r>
      <w:r w:rsidRPr="00E826DB">
        <w:rPr>
          <w:rFonts w:ascii="Times New Roman" w:hAnsi="Times New Roman"/>
          <w:sz w:val="22"/>
          <w:szCs w:val="22"/>
          <w:lang w:val="bg-BG"/>
        </w:rPr>
        <w:t>0</w:t>
      </w:r>
      <w:r w:rsidRPr="00F97616">
        <w:rPr>
          <w:rFonts w:ascii="Times New Roman" w:hAnsi="Times New Roman"/>
          <w:sz w:val="22"/>
          <w:szCs w:val="22"/>
          <w:lang w:val="bg-BG"/>
        </w:rPr>
        <w:t xml:space="preserve"> </w:t>
      </w:r>
      <w:r w:rsidRPr="00E826DB">
        <w:rPr>
          <w:rFonts w:ascii="Times New Roman" w:hAnsi="Times New Roman"/>
          <w:sz w:val="22"/>
          <w:szCs w:val="22"/>
          <w:lang w:val="bg-BG"/>
        </w:rPr>
        <w:t>520</w:t>
      </w:r>
      <w:r w:rsidRPr="00A652EA">
        <w:rPr>
          <w:rFonts w:ascii="Times New Roman" w:hAnsi="Times New Roman"/>
          <w:sz w:val="22"/>
          <w:szCs w:val="22"/>
          <w:lang w:val="bg-BG"/>
        </w:rPr>
        <w:t xml:space="preserve"> тона, при среден добив </w:t>
      </w:r>
      <w:r>
        <w:rPr>
          <w:rFonts w:ascii="Times New Roman" w:hAnsi="Times New Roman"/>
          <w:sz w:val="22"/>
          <w:szCs w:val="22"/>
          <w:lang w:val="bg-BG"/>
        </w:rPr>
        <w:t>5</w:t>
      </w:r>
      <w:r w:rsidRPr="00A652EA">
        <w:rPr>
          <w:rFonts w:ascii="Times New Roman" w:hAnsi="Times New Roman"/>
          <w:b/>
          <w:sz w:val="22"/>
          <w:szCs w:val="22"/>
          <w:lang w:val="ru-RU"/>
        </w:rPr>
        <w:t>4</w:t>
      </w:r>
      <w:r>
        <w:rPr>
          <w:rFonts w:ascii="Times New Roman" w:hAnsi="Times New Roman"/>
          <w:b/>
          <w:sz w:val="22"/>
          <w:szCs w:val="22"/>
          <w:lang w:val="ru-RU"/>
        </w:rPr>
        <w:t>9</w:t>
      </w:r>
      <w:r w:rsidRPr="00A652EA">
        <w:rPr>
          <w:rFonts w:ascii="Times New Roman" w:hAnsi="Times New Roman"/>
          <w:b/>
          <w:sz w:val="22"/>
          <w:szCs w:val="22"/>
          <w:lang w:val="bg-BG"/>
        </w:rPr>
        <w:t xml:space="preserve"> кг/дка</w:t>
      </w:r>
      <w:r w:rsidRPr="00A652EA">
        <w:rPr>
          <w:rFonts w:ascii="Times New Roman" w:hAnsi="Times New Roman"/>
          <w:sz w:val="22"/>
          <w:szCs w:val="22"/>
          <w:lang w:val="bg-BG"/>
        </w:rPr>
        <w:t>.</w:t>
      </w:r>
      <w:r w:rsidRPr="00A652EA">
        <w:rPr>
          <w:rFonts w:ascii="Times New Roman" w:hAnsi="Times New Roman"/>
          <w:color w:val="0000FF"/>
          <w:sz w:val="22"/>
          <w:szCs w:val="22"/>
          <w:lang w:val="bg-BG"/>
        </w:rPr>
        <w:t xml:space="preserve"> </w:t>
      </w:r>
      <w:r>
        <w:rPr>
          <w:rFonts w:ascii="Times New Roman" w:hAnsi="Times New Roman"/>
          <w:sz w:val="22"/>
          <w:szCs w:val="22"/>
          <w:lang w:val="bg-BG"/>
        </w:rPr>
        <w:t xml:space="preserve">Отчетлива е </w:t>
      </w:r>
      <w:r>
        <w:rPr>
          <w:rFonts w:ascii="Times New Roman" w:hAnsi="Times New Roman"/>
          <w:sz w:val="22"/>
          <w:szCs w:val="22"/>
          <w:lang w:val="bg-BG"/>
        </w:rPr>
        <w:lastRenderedPageBreak/>
        <w:t xml:space="preserve">тенденцията на </w:t>
      </w:r>
      <w:r w:rsidRPr="00A652EA">
        <w:rPr>
          <w:rFonts w:ascii="Times New Roman" w:hAnsi="Times New Roman"/>
          <w:sz w:val="22"/>
          <w:szCs w:val="22"/>
          <w:lang w:val="bg-BG"/>
        </w:rPr>
        <w:t xml:space="preserve">намаление на площите  </w:t>
      </w:r>
      <w:r>
        <w:rPr>
          <w:rFonts w:ascii="Times New Roman" w:hAnsi="Times New Roman"/>
          <w:sz w:val="22"/>
          <w:szCs w:val="22"/>
          <w:lang w:val="bg-BG"/>
        </w:rPr>
        <w:t xml:space="preserve">заети с ечемик, понеже земеделските стопани в сеитбооборота предпочитат пшеницата. </w:t>
      </w:r>
    </w:p>
    <w:p w:rsidR="002C3497" w:rsidRDefault="002C3497" w:rsidP="002C3497">
      <w:pPr>
        <w:ind w:firstLine="720"/>
        <w:jc w:val="both"/>
        <w:rPr>
          <w:rFonts w:ascii="Times New Roman" w:hAnsi="Times New Roman"/>
          <w:sz w:val="22"/>
          <w:szCs w:val="22"/>
          <w:lang w:val="bg-BG"/>
        </w:rPr>
      </w:pPr>
    </w:p>
    <w:tbl>
      <w:tblPr>
        <w:tblW w:w="76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12"/>
        <w:gridCol w:w="1497"/>
        <w:gridCol w:w="1659"/>
        <w:gridCol w:w="1751"/>
        <w:gridCol w:w="1751"/>
      </w:tblGrid>
      <w:tr w:rsidR="002C3497" w:rsidRPr="00451B76" w:rsidTr="009047A6">
        <w:trPr>
          <w:trHeight w:val="711"/>
          <w:jc w:val="center"/>
        </w:trPr>
        <w:tc>
          <w:tcPr>
            <w:tcW w:w="1012" w:type="dxa"/>
            <w:shd w:val="clear" w:color="auto" w:fill="auto"/>
            <w:vAlign w:val="bottom"/>
          </w:tcPr>
          <w:p w:rsidR="002C3497" w:rsidRPr="00451B76" w:rsidRDefault="002C3497" w:rsidP="00AE7F99">
            <w:pPr>
              <w:overflowPunct/>
              <w:autoSpaceDE/>
              <w:autoSpaceDN/>
              <w:adjustRightInd/>
              <w:jc w:val="center"/>
              <w:textAlignment w:val="auto"/>
              <w:rPr>
                <w:rFonts w:ascii="Times New Roman" w:hAnsi="Times New Roman"/>
                <w:b/>
                <w:bCs/>
                <w:sz w:val="24"/>
                <w:szCs w:val="24"/>
                <w:lang w:val="bg-BG" w:eastAsia="bg-BG"/>
              </w:rPr>
            </w:pPr>
            <w:r w:rsidRPr="00451B76">
              <w:rPr>
                <w:rFonts w:ascii="Times New Roman" w:hAnsi="Times New Roman"/>
                <w:b/>
                <w:bCs/>
                <w:sz w:val="24"/>
                <w:szCs w:val="24"/>
                <w:lang w:val="bg-BG" w:eastAsia="bg-BG"/>
              </w:rPr>
              <w:t>Година</w:t>
            </w:r>
          </w:p>
        </w:tc>
        <w:tc>
          <w:tcPr>
            <w:tcW w:w="1497" w:type="dxa"/>
            <w:shd w:val="clear" w:color="auto" w:fill="auto"/>
            <w:vAlign w:val="bottom"/>
          </w:tcPr>
          <w:p w:rsidR="002C3497" w:rsidRPr="00451B76" w:rsidRDefault="002C3497" w:rsidP="00AE7F99">
            <w:pPr>
              <w:overflowPunct/>
              <w:autoSpaceDE/>
              <w:autoSpaceDN/>
              <w:adjustRightInd/>
              <w:jc w:val="center"/>
              <w:textAlignment w:val="auto"/>
              <w:rPr>
                <w:rFonts w:ascii="Times New Roman" w:hAnsi="Times New Roman"/>
                <w:b/>
                <w:bCs/>
                <w:sz w:val="24"/>
                <w:szCs w:val="24"/>
                <w:lang w:val="bg-BG" w:eastAsia="bg-BG"/>
              </w:rPr>
            </w:pPr>
            <w:r w:rsidRPr="00451B76">
              <w:rPr>
                <w:rFonts w:ascii="Times New Roman" w:hAnsi="Times New Roman"/>
                <w:b/>
                <w:bCs/>
                <w:sz w:val="24"/>
                <w:szCs w:val="24"/>
                <w:lang w:val="bg-BG" w:eastAsia="bg-BG"/>
              </w:rPr>
              <w:t>Засети площи дка</w:t>
            </w:r>
          </w:p>
        </w:tc>
        <w:tc>
          <w:tcPr>
            <w:tcW w:w="1659" w:type="dxa"/>
            <w:shd w:val="clear" w:color="auto" w:fill="auto"/>
            <w:vAlign w:val="bottom"/>
          </w:tcPr>
          <w:p w:rsidR="002C3497" w:rsidRPr="00451B76" w:rsidRDefault="002C3497" w:rsidP="00AE7F99">
            <w:pPr>
              <w:overflowPunct/>
              <w:autoSpaceDE/>
              <w:autoSpaceDN/>
              <w:adjustRightInd/>
              <w:jc w:val="center"/>
              <w:textAlignment w:val="auto"/>
              <w:rPr>
                <w:rFonts w:ascii="Times New Roman" w:hAnsi="Times New Roman"/>
                <w:b/>
                <w:bCs/>
                <w:sz w:val="24"/>
                <w:szCs w:val="24"/>
                <w:lang w:val="bg-BG" w:eastAsia="bg-BG"/>
              </w:rPr>
            </w:pPr>
            <w:r w:rsidRPr="00451B76">
              <w:rPr>
                <w:rFonts w:ascii="Times New Roman" w:hAnsi="Times New Roman"/>
                <w:b/>
                <w:bCs/>
                <w:sz w:val="24"/>
                <w:szCs w:val="24"/>
                <w:lang w:val="bg-BG" w:eastAsia="bg-BG"/>
              </w:rPr>
              <w:t>Реколтирани площи дка</w:t>
            </w:r>
          </w:p>
        </w:tc>
        <w:tc>
          <w:tcPr>
            <w:tcW w:w="1751" w:type="dxa"/>
            <w:shd w:val="clear" w:color="auto" w:fill="auto"/>
            <w:vAlign w:val="bottom"/>
          </w:tcPr>
          <w:p w:rsidR="002C3497" w:rsidRPr="00451B76" w:rsidRDefault="002C3497" w:rsidP="00AE7F99">
            <w:pPr>
              <w:overflowPunct/>
              <w:autoSpaceDE/>
              <w:autoSpaceDN/>
              <w:adjustRightInd/>
              <w:jc w:val="center"/>
              <w:textAlignment w:val="auto"/>
              <w:rPr>
                <w:rFonts w:ascii="Times New Roman" w:hAnsi="Times New Roman"/>
                <w:b/>
                <w:bCs/>
                <w:sz w:val="24"/>
                <w:szCs w:val="24"/>
                <w:lang w:val="bg-BG" w:eastAsia="bg-BG"/>
              </w:rPr>
            </w:pPr>
            <w:r w:rsidRPr="00451B76">
              <w:rPr>
                <w:rFonts w:ascii="Times New Roman" w:hAnsi="Times New Roman"/>
                <w:b/>
                <w:bCs/>
                <w:sz w:val="24"/>
                <w:szCs w:val="24"/>
                <w:lang w:val="bg-BG" w:eastAsia="bg-BG"/>
              </w:rPr>
              <w:t>Среден добив кг/дка</w:t>
            </w:r>
          </w:p>
        </w:tc>
        <w:tc>
          <w:tcPr>
            <w:tcW w:w="1751" w:type="dxa"/>
            <w:shd w:val="clear" w:color="auto" w:fill="auto"/>
            <w:vAlign w:val="bottom"/>
          </w:tcPr>
          <w:p w:rsidR="002C3497" w:rsidRPr="00451B76" w:rsidRDefault="002C3497" w:rsidP="00AE7F99">
            <w:pPr>
              <w:overflowPunct/>
              <w:autoSpaceDE/>
              <w:autoSpaceDN/>
              <w:adjustRightInd/>
              <w:jc w:val="center"/>
              <w:textAlignment w:val="auto"/>
              <w:rPr>
                <w:rFonts w:ascii="Times New Roman" w:hAnsi="Times New Roman"/>
                <w:b/>
                <w:bCs/>
                <w:sz w:val="24"/>
                <w:szCs w:val="24"/>
                <w:lang w:val="bg-BG" w:eastAsia="bg-BG"/>
              </w:rPr>
            </w:pPr>
            <w:r w:rsidRPr="00451B76">
              <w:rPr>
                <w:rFonts w:ascii="Times New Roman" w:hAnsi="Times New Roman"/>
                <w:b/>
                <w:bCs/>
                <w:sz w:val="24"/>
                <w:szCs w:val="24"/>
                <w:lang w:val="bg-BG" w:eastAsia="bg-BG"/>
              </w:rPr>
              <w:t>Производство тона</w:t>
            </w:r>
          </w:p>
        </w:tc>
      </w:tr>
      <w:tr w:rsidR="002C3497" w:rsidRPr="00451B76" w:rsidTr="009047A6">
        <w:trPr>
          <w:trHeight w:val="333"/>
          <w:jc w:val="center"/>
        </w:trPr>
        <w:tc>
          <w:tcPr>
            <w:tcW w:w="1012" w:type="dxa"/>
            <w:shd w:val="clear" w:color="auto" w:fill="auto"/>
          </w:tcPr>
          <w:p w:rsidR="002C3497" w:rsidRPr="00451B76" w:rsidRDefault="003F4CD6" w:rsidP="00AE7F99">
            <w:pPr>
              <w:overflowPunct/>
              <w:autoSpaceDE/>
              <w:autoSpaceDN/>
              <w:adjustRightInd/>
              <w:jc w:val="center"/>
              <w:textAlignment w:val="auto"/>
              <w:rPr>
                <w:rFonts w:ascii="Times New Roman" w:hAnsi="Times New Roman"/>
                <w:b/>
                <w:bCs/>
                <w:sz w:val="24"/>
                <w:szCs w:val="24"/>
                <w:lang w:val="bg-BG" w:eastAsia="bg-BG"/>
              </w:rPr>
            </w:pPr>
            <w:r>
              <w:rPr>
                <w:rFonts w:ascii="Times New Roman" w:hAnsi="Times New Roman"/>
                <w:b/>
                <w:bCs/>
                <w:sz w:val="24"/>
                <w:szCs w:val="24"/>
                <w:lang w:val="bg-BG" w:eastAsia="bg-BG"/>
              </w:rPr>
              <w:t>2</w:t>
            </w:r>
            <w:r w:rsidR="002C3497" w:rsidRPr="00451B76">
              <w:rPr>
                <w:rFonts w:ascii="Times New Roman" w:hAnsi="Times New Roman"/>
                <w:b/>
                <w:bCs/>
                <w:sz w:val="24"/>
                <w:szCs w:val="24"/>
                <w:lang w:eastAsia="bg-BG"/>
              </w:rPr>
              <w:t>017</w:t>
            </w:r>
          </w:p>
        </w:tc>
        <w:tc>
          <w:tcPr>
            <w:tcW w:w="1497" w:type="dxa"/>
            <w:shd w:val="clear" w:color="auto" w:fill="auto"/>
          </w:tcPr>
          <w:p w:rsidR="002C3497" w:rsidRPr="00451B76" w:rsidRDefault="002C3497" w:rsidP="00AE7F99">
            <w:pPr>
              <w:overflowPunct/>
              <w:autoSpaceDE/>
              <w:autoSpaceDN/>
              <w:adjustRightInd/>
              <w:jc w:val="right"/>
              <w:textAlignment w:val="auto"/>
              <w:rPr>
                <w:rFonts w:ascii="Times New Roman" w:hAnsi="Times New Roman"/>
                <w:sz w:val="24"/>
                <w:szCs w:val="24"/>
                <w:lang w:val="bg-BG" w:eastAsia="bg-BG"/>
              </w:rPr>
            </w:pPr>
            <w:r w:rsidRPr="00451B76">
              <w:rPr>
                <w:rFonts w:ascii="Times New Roman" w:hAnsi="Times New Roman"/>
                <w:sz w:val="24"/>
                <w:szCs w:val="24"/>
                <w:lang w:eastAsia="bg-BG"/>
              </w:rPr>
              <w:t>28 771</w:t>
            </w:r>
          </w:p>
        </w:tc>
        <w:tc>
          <w:tcPr>
            <w:tcW w:w="1659" w:type="dxa"/>
            <w:shd w:val="clear" w:color="auto" w:fill="auto"/>
          </w:tcPr>
          <w:p w:rsidR="002C3497" w:rsidRPr="00451B76" w:rsidRDefault="002C3497" w:rsidP="00AE7F99">
            <w:pPr>
              <w:overflowPunct/>
              <w:autoSpaceDE/>
              <w:autoSpaceDN/>
              <w:adjustRightInd/>
              <w:jc w:val="right"/>
              <w:textAlignment w:val="auto"/>
              <w:rPr>
                <w:rFonts w:ascii="Times New Roman" w:hAnsi="Times New Roman"/>
                <w:sz w:val="24"/>
                <w:szCs w:val="24"/>
                <w:lang w:val="bg-BG" w:eastAsia="bg-BG"/>
              </w:rPr>
            </w:pPr>
            <w:r w:rsidRPr="00451B76">
              <w:rPr>
                <w:rFonts w:ascii="Times New Roman" w:hAnsi="Times New Roman"/>
                <w:sz w:val="24"/>
                <w:szCs w:val="24"/>
                <w:lang w:eastAsia="bg-BG"/>
              </w:rPr>
              <w:t>28 771</w:t>
            </w:r>
          </w:p>
        </w:tc>
        <w:tc>
          <w:tcPr>
            <w:tcW w:w="1751" w:type="dxa"/>
            <w:shd w:val="clear" w:color="auto" w:fill="auto"/>
          </w:tcPr>
          <w:p w:rsidR="002C3497" w:rsidRPr="00451B76" w:rsidRDefault="002C3497" w:rsidP="00AE7F99">
            <w:pPr>
              <w:overflowPunct/>
              <w:autoSpaceDE/>
              <w:autoSpaceDN/>
              <w:adjustRightInd/>
              <w:jc w:val="right"/>
              <w:textAlignment w:val="auto"/>
              <w:rPr>
                <w:rFonts w:ascii="Times New Roman" w:hAnsi="Times New Roman"/>
                <w:sz w:val="24"/>
                <w:szCs w:val="24"/>
                <w:lang w:val="bg-BG" w:eastAsia="bg-BG"/>
              </w:rPr>
            </w:pPr>
            <w:r w:rsidRPr="00451B76">
              <w:rPr>
                <w:rFonts w:ascii="Times New Roman" w:hAnsi="Times New Roman"/>
                <w:sz w:val="24"/>
                <w:szCs w:val="24"/>
                <w:lang w:eastAsia="bg-BG"/>
              </w:rPr>
              <w:t>466</w:t>
            </w:r>
          </w:p>
        </w:tc>
        <w:tc>
          <w:tcPr>
            <w:tcW w:w="1751" w:type="dxa"/>
            <w:shd w:val="clear" w:color="auto" w:fill="auto"/>
          </w:tcPr>
          <w:p w:rsidR="002C3497" w:rsidRPr="00451B76" w:rsidRDefault="002C3497" w:rsidP="00AE7F99">
            <w:pPr>
              <w:overflowPunct/>
              <w:autoSpaceDE/>
              <w:autoSpaceDN/>
              <w:adjustRightInd/>
              <w:jc w:val="right"/>
              <w:textAlignment w:val="auto"/>
              <w:rPr>
                <w:rFonts w:ascii="Times New Roman" w:hAnsi="Times New Roman"/>
                <w:sz w:val="24"/>
                <w:szCs w:val="24"/>
                <w:lang w:val="bg-BG" w:eastAsia="bg-BG"/>
              </w:rPr>
            </w:pPr>
            <w:r w:rsidRPr="00451B76">
              <w:rPr>
                <w:rFonts w:ascii="Times New Roman" w:hAnsi="Times New Roman"/>
                <w:sz w:val="24"/>
                <w:szCs w:val="24"/>
                <w:lang w:val="bg-BG" w:eastAsia="bg-BG"/>
              </w:rPr>
              <w:t>13 406</w:t>
            </w:r>
          </w:p>
        </w:tc>
      </w:tr>
      <w:tr w:rsidR="002C3497" w:rsidRPr="00451B76" w:rsidTr="009047A6">
        <w:trPr>
          <w:trHeight w:val="333"/>
          <w:jc w:val="center"/>
        </w:trPr>
        <w:tc>
          <w:tcPr>
            <w:tcW w:w="1012" w:type="dxa"/>
            <w:shd w:val="clear" w:color="auto" w:fill="auto"/>
          </w:tcPr>
          <w:p w:rsidR="002C3497" w:rsidRPr="00451B76" w:rsidRDefault="002C3497" w:rsidP="00AE7F99">
            <w:pPr>
              <w:overflowPunct/>
              <w:autoSpaceDE/>
              <w:autoSpaceDN/>
              <w:adjustRightInd/>
              <w:jc w:val="center"/>
              <w:textAlignment w:val="auto"/>
              <w:rPr>
                <w:rFonts w:ascii="Times New Roman" w:hAnsi="Times New Roman"/>
                <w:b/>
                <w:bCs/>
                <w:sz w:val="24"/>
                <w:szCs w:val="24"/>
                <w:lang w:val="bg-BG" w:eastAsia="bg-BG"/>
              </w:rPr>
            </w:pPr>
            <w:r w:rsidRPr="00451B76">
              <w:rPr>
                <w:rFonts w:ascii="Times New Roman" w:hAnsi="Times New Roman"/>
                <w:b/>
                <w:bCs/>
                <w:sz w:val="24"/>
                <w:szCs w:val="24"/>
                <w:lang w:eastAsia="bg-BG"/>
              </w:rPr>
              <w:t>2018</w:t>
            </w:r>
          </w:p>
        </w:tc>
        <w:tc>
          <w:tcPr>
            <w:tcW w:w="1497" w:type="dxa"/>
            <w:shd w:val="clear" w:color="auto" w:fill="auto"/>
          </w:tcPr>
          <w:p w:rsidR="002C3497" w:rsidRPr="00451B76" w:rsidRDefault="002C3497" w:rsidP="00AE7F99">
            <w:pPr>
              <w:overflowPunct/>
              <w:autoSpaceDE/>
              <w:autoSpaceDN/>
              <w:adjustRightInd/>
              <w:jc w:val="right"/>
              <w:textAlignment w:val="auto"/>
              <w:rPr>
                <w:rFonts w:ascii="Times New Roman" w:hAnsi="Times New Roman"/>
                <w:sz w:val="24"/>
                <w:szCs w:val="24"/>
                <w:lang w:val="bg-BG" w:eastAsia="bg-BG"/>
              </w:rPr>
            </w:pPr>
            <w:r w:rsidRPr="00451B76">
              <w:rPr>
                <w:rFonts w:ascii="Times New Roman" w:hAnsi="Times New Roman"/>
                <w:sz w:val="24"/>
                <w:szCs w:val="24"/>
                <w:lang w:eastAsia="bg-BG"/>
              </w:rPr>
              <w:t>18 664</w:t>
            </w:r>
          </w:p>
        </w:tc>
        <w:tc>
          <w:tcPr>
            <w:tcW w:w="1659" w:type="dxa"/>
            <w:shd w:val="clear" w:color="auto" w:fill="auto"/>
          </w:tcPr>
          <w:p w:rsidR="002C3497" w:rsidRPr="00451B76" w:rsidRDefault="002C3497" w:rsidP="00AE7F99">
            <w:pPr>
              <w:overflowPunct/>
              <w:autoSpaceDE/>
              <w:autoSpaceDN/>
              <w:adjustRightInd/>
              <w:jc w:val="right"/>
              <w:textAlignment w:val="auto"/>
              <w:rPr>
                <w:rFonts w:ascii="Times New Roman" w:hAnsi="Times New Roman"/>
                <w:sz w:val="24"/>
                <w:szCs w:val="24"/>
                <w:lang w:val="bg-BG" w:eastAsia="bg-BG"/>
              </w:rPr>
            </w:pPr>
            <w:r w:rsidRPr="00451B76">
              <w:rPr>
                <w:rFonts w:ascii="Times New Roman" w:hAnsi="Times New Roman"/>
                <w:sz w:val="24"/>
                <w:szCs w:val="24"/>
                <w:lang w:eastAsia="bg-BG"/>
              </w:rPr>
              <w:t>18 664</w:t>
            </w:r>
          </w:p>
        </w:tc>
        <w:tc>
          <w:tcPr>
            <w:tcW w:w="1751" w:type="dxa"/>
            <w:shd w:val="clear" w:color="auto" w:fill="auto"/>
          </w:tcPr>
          <w:p w:rsidR="002C3497" w:rsidRPr="00451B76" w:rsidRDefault="002C3497" w:rsidP="00AE7F99">
            <w:pPr>
              <w:overflowPunct/>
              <w:autoSpaceDE/>
              <w:autoSpaceDN/>
              <w:adjustRightInd/>
              <w:jc w:val="right"/>
              <w:textAlignment w:val="auto"/>
              <w:rPr>
                <w:rFonts w:ascii="Times New Roman" w:hAnsi="Times New Roman"/>
                <w:sz w:val="24"/>
                <w:szCs w:val="24"/>
                <w:lang w:val="bg-BG" w:eastAsia="bg-BG"/>
              </w:rPr>
            </w:pPr>
            <w:r w:rsidRPr="00451B76">
              <w:rPr>
                <w:rFonts w:ascii="Times New Roman" w:hAnsi="Times New Roman"/>
                <w:sz w:val="24"/>
                <w:szCs w:val="24"/>
                <w:lang w:val="bg-BG" w:eastAsia="bg-BG"/>
              </w:rPr>
              <w:t>540</w:t>
            </w:r>
          </w:p>
        </w:tc>
        <w:tc>
          <w:tcPr>
            <w:tcW w:w="1751" w:type="dxa"/>
            <w:shd w:val="clear" w:color="auto" w:fill="auto"/>
          </w:tcPr>
          <w:p w:rsidR="002C3497" w:rsidRPr="00451B76" w:rsidRDefault="002C3497" w:rsidP="00AE7F99">
            <w:pPr>
              <w:overflowPunct/>
              <w:autoSpaceDE/>
              <w:autoSpaceDN/>
              <w:adjustRightInd/>
              <w:jc w:val="right"/>
              <w:textAlignment w:val="auto"/>
              <w:rPr>
                <w:rFonts w:ascii="Times New Roman" w:hAnsi="Times New Roman"/>
                <w:sz w:val="24"/>
                <w:szCs w:val="24"/>
                <w:lang w:val="bg-BG" w:eastAsia="bg-BG"/>
              </w:rPr>
            </w:pPr>
            <w:r w:rsidRPr="00451B76">
              <w:rPr>
                <w:rFonts w:ascii="Times New Roman" w:hAnsi="Times New Roman"/>
                <w:sz w:val="24"/>
                <w:szCs w:val="24"/>
                <w:lang w:eastAsia="bg-BG"/>
              </w:rPr>
              <w:t>10 086</w:t>
            </w:r>
          </w:p>
        </w:tc>
      </w:tr>
      <w:tr w:rsidR="002C3497" w:rsidRPr="00451B76" w:rsidTr="009047A6">
        <w:trPr>
          <w:trHeight w:val="333"/>
          <w:jc w:val="center"/>
        </w:trPr>
        <w:tc>
          <w:tcPr>
            <w:tcW w:w="1012" w:type="dxa"/>
            <w:shd w:val="clear" w:color="auto" w:fill="auto"/>
            <w:noWrap/>
            <w:vAlign w:val="bottom"/>
          </w:tcPr>
          <w:p w:rsidR="002C3497" w:rsidRPr="00451B76" w:rsidRDefault="002C3497" w:rsidP="00AE7F99">
            <w:pPr>
              <w:overflowPunct/>
              <w:autoSpaceDE/>
              <w:autoSpaceDN/>
              <w:adjustRightInd/>
              <w:jc w:val="center"/>
              <w:textAlignment w:val="auto"/>
              <w:rPr>
                <w:rFonts w:ascii="Times New Roman" w:hAnsi="Times New Roman"/>
                <w:b/>
                <w:bCs/>
                <w:sz w:val="24"/>
                <w:szCs w:val="24"/>
                <w:lang w:val="bg-BG" w:eastAsia="bg-BG"/>
              </w:rPr>
            </w:pPr>
            <w:r w:rsidRPr="00451B76">
              <w:rPr>
                <w:rFonts w:ascii="Times New Roman" w:hAnsi="Times New Roman"/>
                <w:b/>
                <w:bCs/>
                <w:sz w:val="24"/>
                <w:szCs w:val="24"/>
                <w:lang w:val="bg-BG" w:eastAsia="bg-BG"/>
              </w:rPr>
              <w:t>2019</w:t>
            </w:r>
          </w:p>
        </w:tc>
        <w:tc>
          <w:tcPr>
            <w:tcW w:w="1497" w:type="dxa"/>
            <w:shd w:val="clear" w:color="auto" w:fill="auto"/>
            <w:noWrap/>
          </w:tcPr>
          <w:p w:rsidR="002C3497" w:rsidRPr="00451B76" w:rsidRDefault="002C3497" w:rsidP="00AE7F99">
            <w:pPr>
              <w:overflowPunct/>
              <w:autoSpaceDE/>
              <w:autoSpaceDN/>
              <w:adjustRightInd/>
              <w:jc w:val="right"/>
              <w:textAlignment w:val="auto"/>
              <w:rPr>
                <w:rFonts w:ascii="Times New Roman" w:hAnsi="Times New Roman"/>
                <w:sz w:val="24"/>
                <w:szCs w:val="24"/>
                <w:lang w:val="bg-BG" w:eastAsia="bg-BG"/>
              </w:rPr>
            </w:pPr>
            <w:r w:rsidRPr="00451B76">
              <w:rPr>
                <w:rFonts w:ascii="Times New Roman" w:hAnsi="Times New Roman"/>
                <w:sz w:val="24"/>
                <w:szCs w:val="24"/>
                <w:lang w:eastAsia="bg-BG"/>
              </w:rPr>
              <w:t>1</w:t>
            </w:r>
            <w:r>
              <w:rPr>
                <w:rFonts w:ascii="Times New Roman" w:hAnsi="Times New Roman"/>
                <w:sz w:val="24"/>
                <w:szCs w:val="24"/>
                <w:lang w:val="bg-BG" w:eastAsia="bg-BG"/>
              </w:rPr>
              <w:t>9</w:t>
            </w:r>
            <w:r w:rsidRPr="00451B76">
              <w:rPr>
                <w:rFonts w:ascii="Times New Roman" w:hAnsi="Times New Roman"/>
                <w:sz w:val="24"/>
                <w:szCs w:val="24"/>
                <w:lang w:eastAsia="bg-BG"/>
              </w:rPr>
              <w:t xml:space="preserve"> </w:t>
            </w:r>
            <w:r>
              <w:rPr>
                <w:rFonts w:ascii="Times New Roman" w:hAnsi="Times New Roman"/>
                <w:sz w:val="24"/>
                <w:szCs w:val="24"/>
                <w:lang w:val="bg-BG" w:eastAsia="bg-BG"/>
              </w:rPr>
              <w:t>15</w:t>
            </w:r>
            <w:r w:rsidRPr="00451B76">
              <w:rPr>
                <w:rFonts w:ascii="Times New Roman" w:hAnsi="Times New Roman"/>
                <w:sz w:val="24"/>
                <w:szCs w:val="24"/>
                <w:lang w:eastAsia="bg-BG"/>
              </w:rPr>
              <w:t>6</w:t>
            </w:r>
          </w:p>
        </w:tc>
        <w:tc>
          <w:tcPr>
            <w:tcW w:w="1659" w:type="dxa"/>
            <w:shd w:val="clear" w:color="auto" w:fill="auto"/>
            <w:noWrap/>
          </w:tcPr>
          <w:p w:rsidR="002C3497" w:rsidRPr="00451B76" w:rsidRDefault="002C3497" w:rsidP="00AE7F99">
            <w:pPr>
              <w:overflowPunct/>
              <w:autoSpaceDE/>
              <w:autoSpaceDN/>
              <w:adjustRightInd/>
              <w:jc w:val="right"/>
              <w:textAlignment w:val="auto"/>
              <w:rPr>
                <w:rFonts w:ascii="Times New Roman" w:hAnsi="Times New Roman"/>
                <w:sz w:val="24"/>
                <w:szCs w:val="24"/>
                <w:lang w:val="bg-BG" w:eastAsia="bg-BG"/>
              </w:rPr>
            </w:pPr>
            <w:r>
              <w:rPr>
                <w:rFonts w:ascii="Times New Roman" w:hAnsi="Times New Roman"/>
                <w:sz w:val="24"/>
                <w:szCs w:val="24"/>
                <w:lang w:eastAsia="bg-BG"/>
              </w:rPr>
              <w:t>1</w:t>
            </w:r>
            <w:r>
              <w:rPr>
                <w:rFonts w:ascii="Times New Roman" w:hAnsi="Times New Roman"/>
                <w:sz w:val="24"/>
                <w:szCs w:val="24"/>
                <w:lang w:val="bg-BG" w:eastAsia="bg-BG"/>
              </w:rPr>
              <w:t>9</w:t>
            </w:r>
            <w:r w:rsidRPr="00451B76">
              <w:rPr>
                <w:rFonts w:ascii="Times New Roman" w:hAnsi="Times New Roman"/>
                <w:sz w:val="24"/>
                <w:szCs w:val="24"/>
                <w:lang w:eastAsia="bg-BG"/>
              </w:rPr>
              <w:t xml:space="preserve"> </w:t>
            </w:r>
            <w:r>
              <w:rPr>
                <w:rFonts w:ascii="Times New Roman" w:hAnsi="Times New Roman"/>
                <w:sz w:val="24"/>
                <w:szCs w:val="24"/>
                <w:lang w:val="bg-BG" w:eastAsia="bg-BG"/>
              </w:rPr>
              <w:t>15</w:t>
            </w:r>
            <w:r w:rsidRPr="00451B76">
              <w:rPr>
                <w:rFonts w:ascii="Times New Roman" w:hAnsi="Times New Roman"/>
                <w:sz w:val="24"/>
                <w:szCs w:val="24"/>
                <w:lang w:eastAsia="bg-BG"/>
              </w:rPr>
              <w:t>6</w:t>
            </w:r>
          </w:p>
        </w:tc>
        <w:tc>
          <w:tcPr>
            <w:tcW w:w="1751" w:type="dxa"/>
            <w:shd w:val="clear" w:color="auto" w:fill="auto"/>
            <w:noWrap/>
          </w:tcPr>
          <w:p w:rsidR="002C3497" w:rsidRPr="00451B76" w:rsidRDefault="002C3497" w:rsidP="00AE7F99">
            <w:pPr>
              <w:overflowPunct/>
              <w:autoSpaceDE/>
              <w:autoSpaceDN/>
              <w:adjustRightInd/>
              <w:jc w:val="right"/>
              <w:textAlignment w:val="auto"/>
              <w:rPr>
                <w:rFonts w:ascii="Times New Roman" w:hAnsi="Times New Roman"/>
                <w:sz w:val="24"/>
                <w:szCs w:val="24"/>
                <w:lang w:val="bg-BG" w:eastAsia="bg-BG"/>
              </w:rPr>
            </w:pPr>
            <w:r>
              <w:rPr>
                <w:rFonts w:ascii="Times New Roman" w:hAnsi="Times New Roman"/>
                <w:sz w:val="24"/>
                <w:szCs w:val="24"/>
                <w:lang w:val="bg-BG" w:eastAsia="bg-BG"/>
              </w:rPr>
              <w:t>549</w:t>
            </w:r>
          </w:p>
        </w:tc>
        <w:tc>
          <w:tcPr>
            <w:tcW w:w="1751" w:type="dxa"/>
            <w:shd w:val="clear" w:color="auto" w:fill="auto"/>
            <w:noWrap/>
          </w:tcPr>
          <w:p w:rsidR="002C3497" w:rsidRPr="00451B76" w:rsidRDefault="002C3497" w:rsidP="00AE7F99">
            <w:pPr>
              <w:overflowPunct/>
              <w:autoSpaceDE/>
              <w:autoSpaceDN/>
              <w:adjustRightInd/>
              <w:jc w:val="right"/>
              <w:textAlignment w:val="auto"/>
              <w:rPr>
                <w:rFonts w:ascii="Times New Roman" w:hAnsi="Times New Roman"/>
                <w:sz w:val="24"/>
                <w:szCs w:val="24"/>
                <w:lang w:val="bg-BG" w:eastAsia="bg-BG"/>
              </w:rPr>
            </w:pPr>
            <w:r w:rsidRPr="00451B76">
              <w:rPr>
                <w:rFonts w:ascii="Times New Roman" w:hAnsi="Times New Roman"/>
                <w:sz w:val="24"/>
                <w:szCs w:val="24"/>
                <w:lang w:eastAsia="bg-BG"/>
              </w:rPr>
              <w:t xml:space="preserve">10 </w:t>
            </w:r>
            <w:r>
              <w:rPr>
                <w:rFonts w:ascii="Times New Roman" w:hAnsi="Times New Roman"/>
                <w:sz w:val="24"/>
                <w:szCs w:val="24"/>
                <w:lang w:val="bg-BG" w:eastAsia="bg-BG"/>
              </w:rPr>
              <w:t>52</w:t>
            </w:r>
            <w:r w:rsidRPr="00451B76">
              <w:rPr>
                <w:rFonts w:ascii="Times New Roman" w:hAnsi="Times New Roman"/>
                <w:sz w:val="24"/>
                <w:szCs w:val="24"/>
                <w:lang w:eastAsia="bg-BG"/>
              </w:rPr>
              <w:t>0</w:t>
            </w:r>
          </w:p>
        </w:tc>
      </w:tr>
    </w:tbl>
    <w:p w:rsidR="002C3497" w:rsidRDefault="002C3497" w:rsidP="002C3497">
      <w:pPr>
        <w:ind w:firstLine="720"/>
        <w:jc w:val="both"/>
        <w:rPr>
          <w:rFonts w:ascii="Times New Roman" w:hAnsi="Times New Roman"/>
          <w:sz w:val="22"/>
          <w:szCs w:val="22"/>
          <w:lang w:val="bg-BG"/>
        </w:rPr>
      </w:pPr>
    </w:p>
    <w:p w:rsidR="009047A6" w:rsidRDefault="009047A6" w:rsidP="009047A6">
      <w:pPr>
        <w:ind w:firstLine="720"/>
        <w:jc w:val="both"/>
        <w:rPr>
          <w:rFonts w:ascii="Times New Roman" w:hAnsi="Times New Roman"/>
          <w:b/>
          <w:sz w:val="22"/>
          <w:szCs w:val="22"/>
          <w:lang w:val="bg-BG"/>
        </w:rPr>
      </w:pPr>
      <w:r w:rsidRPr="00A652EA">
        <w:rPr>
          <w:rFonts w:ascii="Times New Roman" w:hAnsi="Times New Roman"/>
          <w:b/>
          <w:sz w:val="22"/>
          <w:szCs w:val="22"/>
          <w:lang w:val="bg-BG"/>
        </w:rPr>
        <w:t>МАСЛОДАЙНА РАПИЦА</w:t>
      </w:r>
    </w:p>
    <w:p w:rsidR="002C3497" w:rsidRPr="00A652EA" w:rsidRDefault="002C3497" w:rsidP="002C3497">
      <w:pPr>
        <w:ind w:firstLine="720"/>
        <w:jc w:val="both"/>
        <w:rPr>
          <w:rFonts w:ascii="Times New Roman" w:hAnsi="Times New Roman"/>
          <w:b/>
          <w:sz w:val="22"/>
          <w:szCs w:val="22"/>
          <w:lang w:val="bg-BG"/>
        </w:rPr>
      </w:pPr>
      <w:r w:rsidRPr="00A652EA">
        <w:rPr>
          <w:rFonts w:ascii="Times New Roman" w:hAnsi="Times New Roman"/>
          <w:b/>
          <w:bCs/>
          <w:sz w:val="22"/>
          <w:szCs w:val="22"/>
          <w:lang w:val="bg-BG"/>
        </w:rPr>
        <w:t xml:space="preserve">Маслодайната рапица </w:t>
      </w:r>
      <w:r w:rsidRPr="00A652EA">
        <w:rPr>
          <w:rFonts w:ascii="Times New Roman" w:hAnsi="Times New Roman"/>
          <w:bCs/>
          <w:sz w:val="22"/>
          <w:szCs w:val="22"/>
          <w:lang w:val="bg-BG"/>
        </w:rPr>
        <w:t>за стопанска 201</w:t>
      </w:r>
      <w:r>
        <w:rPr>
          <w:rFonts w:ascii="Times New Roman" w:hAnsi="Times New Roman"/>
          <w:bCs/>
          <w:sz w:val="22"/>
          <w:szCs w:val="22"/>
          <w:lang w:val="bg-BG"/>
        </w:rPr>
        <w:t>8</w:t>
      </w:r>
      <w:r w:rsidRPr="00A652EA">
        <w:rPr>
          <w:rFonts w:ascii="Times New Roman" w:hAnsi="Times New Roman"/>
          <w:bCs/>
          <w:sz w:val="22"/>
          <w:szCs w:val="22"/>
          <w:lang w:val="bg-BG"/>
        </w:rPr>
        <w:t>/20</w:t>
      </w:r>
      <w:r w:rsidRPr="00A652EA">
        <w:rPr>
          <w:rFonts w:ascii="Times New Roman" w:hAnsi="Times New Roman"/>
          <w:bCs/>
          <w:sz w:val="22"/>
          <w:szCs w:val="22"/>
          <w:lang w:val="ru-RU"/>
        </w:rPr>
        <w:t>1</w:t>
      </w:r>
      <w:r>
        <w:rPr>
          <w:rFonts w:ascii="Times New Roman" w:hAnsi="Times New Roman"/>
          <w:bCs/>
          <w:sz w:val="22"/>
          <w:szCs w:val="22"/>
          <w:lang w:val="ru-RU"/>
        </w:rPr>
        <w:t>9</w:t>
      </w:r>
      <w:r w:rsidRPr="00A652EA">
        <w:rPr>
          <w:rFonts w:ascii="Times New Roman" w:hAnsi="Times New Roman"/>
          <w:bCs/>
          <w:sz w:val="22"/>
          <w:szCs w:val="22"/>
          <w:lang w:val="bg-BG"/>
        </w:rPr>
        <w:t xml:space="preserve"> година</w:t>
      </w:r>
      <w:r w:rsidRPr="00A652EA">
        <w:rPr>
          <w:rFonts w:ascii="Times New Roman" w:hAnsi="Times New Roman"/>
          <w:b/>
          <w:bCs/>
          <w:sz w:val="22"/>
          <w:szCs w:val="22"/>
          <w:lang w:val="bg-BG"/>
        </w:rPr>
        <w:t xml:space="preserve"> </w:t>
      </w:r>
      <w:r w:rsidRPr="00A652EA">
        <w:rPr>
          <w:rFonts w:ascii="Times New Roman" w:hAnsi="Times New Roman"/>
          <w:sz w:val="22"/>
          <w:szCs w:val="22"/>
          <w:lang w:val="bg-BG"/>
        </w:rPr>
        <w:t xml:space="preserve">е с площ от </w:t>
      </w:r>
      <w:r w:rsidRPr="00E826DB">
        <w:rPr>
          <w:rFonts w:ascii="Times New Roman" w:hAnsi="Times New Roman"/>
          <w:sz w:val="22"/>
          <w:szCs w:val="22"/>
          <w:lang w:val="bg-BG"/>
        </w:rPr>
        <w:t>189</w:t>
      </w:r>
      <w:r w:rsidRPr="00F97616">
        <w:rPr>
          <w:rFonts w:ascii="Times New Roman" w:hAnsi="Times New Roman"/>
          <w:sz w:val="22"/>
          <w:szCs w:val="22"/>
          <w:lang w:val="bg-BG"/>
        </w:rPr>
        <w:t xml:space="preserve"> </w:t>
      </w:r>
      <w:r w:rsidRPr="00E826DB">
        <w:rPr>
          <w:rFonts w:ascii="Times New Roman" w:hAnsi="Times New Roman"/>
          <w:sz w:val="22"/>
          <w:szCs w:val="22"/>
          <w:lang w:val="bg-BG"/>
        </w:rPr>
        <w:t>446</w:t>
      </w:r>
      <w:r w:rsidRPr="00A652EA">
        <w:rPr>
          <w:rFonts w:ascii="Times New Roman" w:hAnsi="Times New Roman"/>
          <w:sz w:val="22"/>
          <w:szCs w:val="22"/>
          <w:lang w:val="bg-BG"/>
        </w:rPr>
        <w:t xml:space="preserve"> </w:t>
      </w:r>
      <w:r w:rsidRPr="00DC14A9">
        <w:rPr>
          <w:rFonts w:ascii="Times New Roman" w:hAnsi="Times New Roman"/>
          <w:sz w:val="22"/>
          <w:szCs w:val="22"/>
          <w:lang w:val="bg-BG"/>
        </w:rPr>
        <w:t>дка</w:t>
      </w:r>
      <w:r w:rsidRPr="00A652EA">
        <w:rPr>
          <w:rFonts w:ascii="Times New Roman" w:hAnsi="Times New Roman"/>
          <w:sz w:val="22"/>
          <w:szCs w:val="22"/>
          <w:lang w:val="bg-BG"/>
        </w:rPr>
        <w:t xml:space="preserve">. Реколтирани са </w:t>
      </w:r>
      <w:r w:rsidRPr="00E826DB">
        <w:rPr>
          <w:rFonts w:ascii="Times New Roman" w:hAnsi="Times New Roman"/>
          <w:sz w:val="22"/>
          <w:szCs w:val="22"/>
          <w:lang w:val="bg-BG"/>
        </w:rPr>
        <w:t>129</w:t>
      </w:r>
      <w:r w:rsidRPr="00E826DB">
        <w:rPr>
          <w:rFonts w:ascii="Times New Roman" w:hAnsi="Times New Roman"/>
          <w:sz w:val="22"/>
          <w:szCs w:val="22"/>
        </w:rPr>
        <w:t> </w:t>
      </w:r>
      <w:r w:rsidRPr="00E826DB">
        <w:rPr>
          <w:rFonts w:ascii="Times New Roman" w:hAnsi="Times New Roman"/>
          <w:sz w:val="22"/>
          <w:szCs w:val="22"/>
          <w:lang w:val="bg-BG"/>
        </w:rPr>
        <w:t>383,5</w:t>
      </w:r>
      <w:r w:rsidRPr="00A652EA">
        <w:rPr>
          <w:rFonts w:ascii="Times New Roman" w:hAnsi="Times New Roman"/>
          <w:sz w:val="22"/>
          <w:szCs w:val="22"/>
          <w:lang w:val="ru-RU"/>
        </w:rPr>
        <w:t xml:space="preserve"> дка.</w:t>
      </w:r>
      <w:r>
        <w:rPr>
          <w:rFonts w:ascii="Times New Roman" w:hAnsi="Times New Roman"/>
          <w:sz w:val="22"/>
          <w:szCs w:val="22"/>
          <w:lang w:val="ru-RU"/>
        </w:rPr>
        <w:t xml:space="preserve"> </w:t>
      </w:r>
      <w:r w:rsidRPr="00A652EA">
        <w:rPr>
          <w:rFonts w:ascii="Times New Roman" w:hAnsi="Times New Roman"/>
          <w:sz w:val="22"/>
          <w:szCs w:val="22"/>
          <w:lang w:val="ru-RU"/>
        </w:rPr>
        <w:t xml:space="preserve">Пропаднали площи възлизат на </w:t>
      </w:r>
      <w:r>
        <w:rPr>
          <w:rFonts w:ascii="Times New Roman" w:hAnsi="Times New Roman"/>
          <w:sz w:val="22"/>
          <w:szCs w:val="22"/>
          <w:lang w:val="ru-RU"/>
        </w:rPr>
        <w:t>60 062,5</w:t>
      </w:r>
      <w:r w:rsidRPr="00A652EA">
        <w:rPr>
          <w:rFonts w:ascii="Times New Roman" w:hAnsi="Times New Roman"/>
          <w:sz w:val="22"/>
          <w:szCs w:val="22"/>
          <w:lang w:val="ru-RU"/>
        </w:rPr>
        <w:t xml:space="preserve"> </w:t>
      </w:r>
      <w:r w:rsidRPr="00A652EA">
        <w:rPr>
          <w:rFonts w:ascii="Times New Roman" w:hAnsi="Times New Roman"/>
          <w:sz w:val="22"/>
          <w:szCs w:val="22"/>
          <w:lang w:val="bg-BG"/>
        </w:rPr>
        <w:t xml:space="preserve">дка, вследствие на неблагоприятните климатични условия. Производството възлиза на  </w:t>
      </w:r>
      <w:r w:rsidRPr="00E826DB">
        <w:rPr>
          <w:rFonts w:ascii="Times New Roman" w:hAnsi="Times New Roman"/>
          <w:sz w:val="22"/>
          <w:szCs w:val="22"/>
          <w:lang w:val="bg-BG"/>
        </w:rPr>
        <w:t>32</w:t>
      </w:r>
      <w:r w:rsidRPr="00E826DB">
        <w:rPr>
          <w:rFonts w:ascii="Times New Roman" w:hAnsi="Times New Roman"/>
          <w:sz w:val="22"/>
          <w:szCs w:val="22"/>
        </w:rPr>
        <w:t> </w:t>
      </w:r>
      <w:r w:rsidRPr="00E826DB">
        <w:rPr>
          <w:rFonts w:ascii="Times New Roman" w:hAnsi="Times New Roman"/>
          <w:sz w:val="22"/>
          <w:szCs w:val="22"/>
          <w:lang w:val="bg-BG"/>
        </w:rPr>
        <w:t>956</w:t>
      </w:r>
      <w:r w:rsidRPr="00A652EA">
        <w:rPr>
          <w:rFonts w:ascii="Times New Roman" w:hAnsi="Times New Roman"/>
          <w:sz w:val="22"/>
          <w:szCs w:val="22"/>
          <w:lang w:val="bg-BG"/>
        </w:rPr>
        <w:t xml:space="preserve"> тона, при отчетен среден добив </w:t>
      </w:r>
      <w:r w:rsidRPr="00A652EA">
        <w:rPr>
          <w:rFonts w:ascii="Times New Roman" w:hAnsi="Times New Roman"/>
          <w:b/>
          <w:sz w:val="22"/>
          <w:szCs w:val="22"/>
          <w:lang w:val="bg-BG"/>
        </w:rPr>
        <w:t xml:space="preserve"> 2</w:t>
      </w:r>
      <w:r>
        <w:rPr>
          <w:rFonts w:ascii="Times New Roman" w:hAnsi="Times New Roman"/>
          <w:b/>
          <w:sz w:val="22"/>
          <w:szCs w:val="22"/>
          <w:lang w:val="bg-BG"/>
        </w:rPr>
        <w:t>55</w:t>
      </w:r>
      <w:r w:rsidRPr="00A652EA">
        <w:rPr>
          <w:rFonts w:ascii="Times New Roman" w:hAnsi="Times New Roman"/>
          <w:b/>
          <w:sz w:val="22"/>
          <w:szCs w:val="22"/>
          <w:lang w:val="bg-BG"/>
        </w:rPr>
        <w:t xml:space="preserve"> кг/дка.</w:t>
      </w:r>
    </w:p>
    <w:p w:rsidR="002C3497" w:rsidRDefault="002C3497" w:rsidP="002C3497">
      <w:pPr>
        <w:ind w:firstLine="720"/>
        <w:jc w:val="both"/>
        <w:rPr>
          <w:rFonts w:ascii="Times New Roman" w:hAnsi="Times New Roman"/>
          <w:b/>
          <w:sz w:val="22"/>
          <w:szCs w:val="22"/>
          <w:lang w:val="bg-BG"/>
        </w:rPr>
      </w:pPr>
      <w:r w:rsidRPr="00775EFD">
        <w:rPr>
          <w:rFonts w:ascii="Times New Roman" w:hAnsi="Times New Roman"/>
          <w:sz w:val="16"/>
          <w:szCs w:val="16"/>
          <w:lang w:val="bg-BG"/>
        </w:rPr>
        <w:t xml:space="preserve"> </w:t>
      </w:r>
    </w:p>
    <w:tbl>
      <w:tblPr>
        <w:tblW w:w="76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12"/>
        <w:gridCol w:w="1497"/>
        <w:gridCol w:w="1659"/>
        <w:gridCol w:w="1751"/>
        <w:gridCol w:w="1751"/>
      </w:tblGrid>
      <w:tr w:rsidR="002C3497" w:rsidRPr="007551B1" w:rsidTr="009047A6">
        <w:trPr>
          <w:trHeight w:val="736"/>
          <w:jc w:val="center"/>
        </w:trPr>
        <w:tc>
          <w:tcPr>
            <w:tcW w:w="1012" w:type="dxa"/>
            <w:shd w:val="clear" w:color="auto" w:fill="auto"/>
            <w:vAlign w:val="bottom"/>
          </w:tcPr>
          <w:p w:rsidR="002C3497" w:rsidRPr="007551B1" w:rsidRDefault="002C3497" w:rsidP="00AE7F99">
            <w:pPr>
              <w:overflowPunct/>
              <w:autoSpaceDE/>
              <w:autoSpaceDN/>
              <w:adjustRightInd/>
              <w:jc w:val="center"/>
              <w:textAlignment w:val="auto"/>
              <w:rPr>
                <w:rFonts w:ascii="Times New Roman" w:hAnsi="Times New Roman"/>
                <w:b/>
                <w:bCs/>
                <w:sz w:val="24"/>
                <w:szCs w:val="24"/>
                <w:lang w:val="bg-BG" w:eastAsia="bg-BG"/>
              </w:rPr>
            </w:pPr>
            <w:r w:rsidRPr="007551B1">
              <w:rPr>
                <w:rFonts w:ascii="Times New Roman" w:hAnsi="Times New Roman"/>
                <w:b/>
                <w:bCs/>
                <w:sz w:val="24"/>
                <w:szCs w:val="24"/>
                <w:lang w:val="bg-BG" w:eastAsia="bg-BG"/>
              </w:rPr>
              <w:t>Година</w:t>
            </w:r>
          </w:p>
        </w:tc>
        <w:tc>
          <w:tcPr>
            <w:tcW w:w="1497" w:type="dxa"/>
            <w:shd w:val="clear" w:color="auto" w:fill="auto"/>
            <w:vAlign w:val="bottom"/>
          </w:tcPr>
          <w:p w:rsidR="002C3497" w:rsidRPr="007551B1" w:rsidRDefault="002C3497" w:rsidP="00AE7F99">
            <w:pPr>
              <w:overflowPunct/>
              <w:autoSpaceDE/>
              <w:autoSpaceDN/>
              <w:adjustRightInd/>
              <w:jc w:val="center"/>
              <w:textAlignment w:val="auto"/>
              <w:rPr>
                <w:rFonts w:ascii="Times New Roman" w:hAnsi="Times New Roman"/>
                <w:b/>
                <w:bCs/>
                <w:sz w:val="24"/>
                <w:szCs w:val="24"/>
                <w:lang w:val="bg-BG" w:eastAsia="bg-BG"/>
              </w:rPr>
            </w:pPr>
            <w:r w:rsidRPr="007551B1">
              <w:rPr>
                <w:rFonts w:ascii="Times New Roman" w:hAnsi="Times New Roman"/>
                <w:b/>
                <w:bCs/>
                <w:sz w:val="24"/>
                <w:szCs w:val="24"/>
                <w:lang w:val="bg-BG" w:eastAsia="bg-BG"/>
              </w:rPr>
              <w:t>Засети площи дка</w:t>
            </w:r>
          </w:p>
        </w:tc>
        <w:tc>
          <w:tcPr>
            <w:tcW w:w="1659" w:type="dxa"/>
            <w:shd w:val="clear" w:color="auto" w:fill="auto"/>
            <w:vAlign w:val="bottom"/>
          </w:tcPr>
          <w:p w:rsidR="002C3497" w:rsidRPr="007551B1" w:rsidRDefault="002C3497" w:rsidP="00AE7F99">
            <w:pPr>
              <w:overflowPunct/>
              <w:autoSpaceDE/>
              <w:autoSpaceDN/>
              <w:adjustRightInd/>
              <w:jc w:val="center"/>
              <w:textAlignment w:val="auto"/>
              <w:rPr>
                <w:rFonts w:ascii="Times New Roman" w:hAnsi="Times New Roman"/>
                <w:b/>
                <w:bCs/>
                <w:sz w:val="24"/>
                <w:szCs w:val="24"/>
                <w:lang w:val="bg-BG" w:eastAsia="bg-BG"/>
              </w:rPr>
            </w:pPr>
            <w:r w:rsidRPr="007551B1">
              <w:rPr>
                <w:rFonts w:ascii="Times New Roman" w:hAnsi="Times New Roman"/>
                <w:b/>
                <w:bCs/>
                <w:sz w:val="24"/>
                <w:szCs w:val="24"/>
                <w:lang w:val="bg-BG" w:eastAsia="bg-BG"/>
              </w:rPr>
              <w:t>Реколтирани площи дка</w:t>
            </w:r>
          </w:p>
        </w:tc>
        <w:tc>
          <w:tcPr>
            <w:tcW w:w="1751" w:type="dxa"/>
            <w:shd w:val="clear" w:color="auto" w:fill="auto"/>
            <w:vAlign w:val="bottom"/>
          </w:tcPr>
          <w:p w:rsidR="002C3497" w:rsidRPr="007551B1" w:rsidRDefault="002C3497" w:rsidP="00AE7F99">
            <w:pPr>
              <w:overflowPunct/>
              <w:autoSpaceDE/>
              <w:autoSpaceDN/>
              <w:adjustRightInd/>
              <w:jc w:val="center"/>
              <w:textAlignment w:val="auto"/>
              <w:rPr>
                <w:rFonts w:ascii="Times New Roman" w:hAnsi="Times New Roman"/>
                <w:b/>
                <w:bCs/>
                <w:sz w:val="24"/>
                <w:szCs w:val="24"/>
                <w:lang w:val="bg-BG" w:eastAsia="bg-BG"/>
              </w:rPr>
            </w:pPr>
            <w:r w:rsidRPr="007551B1">
              <w:rPr>
                <w:rFonts w:ascii="Times New Roman" w:hAnsi="Times New Roman"/>
                <w:b/>
                <w:bCs/>
                <w:sz w:val="24"/>
                <w:szCs w:val="24"/>
                <w:lang w:val="bg-BG" w:eastAsia="bg-BG"/>
              </w:rPr>
              <w:t>Среден добив кг/дка</w:t>
            </w:r>
          </w:p>
        </w:tc>
        <w:tc>
          <w:tcPr>
            <w:tcW w:w="1751" w:type="dxa"/>
            <w:shd w:val="clear" w:color="auto" w:fill="auto"/>
            <w:vAlign w:val="bottom"/>
          </w:tcPr>
          <w:p w:rsidR="002C3497" w:rsidRPr="007551B1" w:rsidRDefault="002C3497" w:rsidP="00AE7F99">
            <w:pPr>
              <w:overflowPunct/>
              <w:autoSpaceDE/>
              <w:autoSpaceDN/>
              <w:adjustRightInd/>
              <w:jc w:val="center"/>
              <w:textAlignment w:val="auto"/>
              <w:rPr>
                <w:rFonts w:ascii="Times New Roman" w:hAnsi="Times New Roman"/>
                <w:b/>
                <w:bCs/>
                <w:sz w:val="24"/>
                <w:szCs w:val="24"/>
                <w:lang w:val="bg-BG" w:eastAsia="bg-BG"/>
              </w:rPr>
            </w:pPr>
            <w:r w:rsidRPr="007551B1">
              <w:rPr>
                <w:rFonts w:ascii="Times New Roman" w:hAnsi="Times New Roman"/>
                <w:b/>
                <w:bCs/>
                <w:sz w:val="24"/>
                <w:szCs w:val="24"/>
                <w:lang w:val="bg-BG" w:eastAsia="bg-BG"/>
              </w:rPr>
              <w:t>Производство тона</w:t>
            </w:r>
          </w:p>
        </w:tc>
      </w:tr>
      <w:tr w:rsidR="002C3497" w:rsidRPr="007551B1" w:rsidTr="009047A6">
        <w:trPr>
          <w:trHeight w:val="344"/>
          <w:jc w:val="center"/>
        </w:trPr>
        <w:tc>
          <w:tcPr>
            <w:tcW w:w="1012" w:type="dxa"/>
            <w:shd w:val="clear" w:color="auto" w:fill="auto"/>
          </w:tcPr>
          <w:p w:rsidR="002C3497" w:rsidRPr="007551B1" w:rsidRDefault="002C3497" w:rsidP="00AE7F99">
            <w:pPr>
              <w:overflowPunct/>
              <w:autoSpaceDE/>
              <w:autoSpaceDN/>
              <w:adjustRightInd/>
              <w:jc w:val="center"/>
              <w:textAlignment w:val="auto"/>
              <w:rPr>
                <w:rFonts w:ascii="Times New Roman" w:hAnsi="Times New Roman"/>
                <w:b/>
                <w:bCs/>
                <w:sz w:val="24"/>
                <w:szCs w:val="24"/>
                <w:lang w:val="bg-BG" w:eastAsia="bg-BG"/>
              </w:rPr>
            </w:pPr>
            <w:r w:rsidRPr="007551B1">
              <w:rPr>
                <w:rFonts w:ascii="Times New Roman" w:hAnsi="Times New Roman"/>
                <w:b/>
                <w:bCs/>
                <w:sz w:val="24"/>
                <w:szCs w:val="24"/>
                <w:lang w:eastAsia="bg-BG"/>
              </w:rPr>
              <w:t>2017</w:t>
            </w:r>
          </w:p>
        </w:tc>
        <w:tc>
          <w:tcPr>
            <w:tcW w:w="1497" w:type="dxa"/>
            <w:shd w:val="clear" w:color="auto" w:fill="auto"/>
          </w:tcPr>
          <w:p w:rsidR="002C3497" w:rsidRPr="007551B1" w:rsidRDefault="002C3497" w:rsidP="00AE7F99">
            <w:pPr>
              <w:overflowPunct/>
              <w:autoSpaceDE/>
              <w:autoSpaceDN/>
              <w:adjustRightInd/>
              <w:jc w:val="right"/>
              <w:textAlignment w:val="auto"/>
              <w:rPr>
                <w:rFonts w:ascii="Times New Roman" w:hAnsi="Times New Roman"/>
                <w:sz w:val="24"/>
                <w:szCs w:val="24"/>
                <w:lang w:val="bg-BG" w:eastAsia="bg-BG"/>
              </w:rPr>
            </w:pPr>
            <w:r w:rsidRPr="007551B1">
              <w:rPr>
                <w:rFonts w:ascii="Times New Roman" w:hAnsi="Times New Roman"/>
                <w:sz w:val="24"/>
                <w:szCs w:val="24"/>
                <w:lang w:val="bg-BG" w:eastAsia="bg-BG"/>
              </w:rPr>
              <w:t>170 090</w:t>
            </w:r>
          </w:p>
        </w:tc>
        <w:tc>
          <w:tcPr>
            <w:tcW w:w="1659" w:type="dxa"/>
            <w:shd w:val="clear" w:color="auto" w:fill="auto"/>
          </w:tcPr>
          <w:p w:rsidR="002C3497" w:rsidRPr="007551B1" w:rsidRDefault="002C3497" w:rsidP="00AE7F99">
            <w:pPr>
              <w:overflowPunct/>
              <w:autoSpaceDE/>
              <w:autoSpaceDN/>
              <w:adjustRightInd/>
              <w:jc w:val="right"/>
              <w:textAlignment w:val="auto"/>
              <w:rPr>
                <w:rFonts w:ascii="Times New Roman" w:hAnsi="Times New Roman"/>
                <w:sz w:val="24"/>
                <w:szCs w:val="24"/>
                <w:lang w:val="bg-BG" w:eastAsia="bg-BG"/>
              </w:rPr>
            </w:pPr>
            <w:r w:rsidRPr="007551B1">
              <w:rPr>
                <w:rFonts w:ascii="Times New Roman" w:hAnsi="Times New Roman"/>
                <w:sz w:val="24"/>
                <w:szCs w:val="24"/>
                <w:lang w:val="bg-BG" w:eastAsia="bg-BG"/>
              </w:rPr>
              <w:t>162 497</w:t>
            </w:r>
          </w:p>
        </w:tc>
        <w:tc>
          <w:tcPr>
            <w:tcW w:w="1751" w:type="dxa"/>
            <w:shd w:val="clear" w:color="auto" w:fill="auto"/>
          </w:tcPr>
          <w:p w:rsidR="002C3497" w:rsidRPr="007551B1" w:rsidRDefault="002C3497" w:rsidP="00AE7F99">
            <w:pPr>
              <w:overflowPunct/>
              <w:autoSpaceDE/>
              <w:autoSpaceDN/>
              <w:adjustRightInd/>
              <w:jc w:val="right"/>
              <w:textAlignment w:val="auto"/>
              <w:rPr>
                <w:rFonts w:ascii="Times New Roman" w:hAnsi="Times New Roman"/>
                <w:sz w:val="24"/>
                <w:szCs w:val="24"/>
                <w:lang w:val="bg-BG" w:eastAsia="bg-BG"/>
              </w:rPr>
            </w:pPr>
            <w:r w:rsidRPr="007551B1">
              <w:rPr>
                <w:rFonts w:ascii="Times New Roman" w:hAnsi="Times New Roman"/>
                <w:sz w:val="24"/>
                <w:szCs w:val="24"/>
                <w:lang w:val="bg-BG" w:eastAsia="bg-BG"/>
              </w:rPr>
              <w:t>295</w:t>
            </w:r>
          </w:p>
        </w:tc>
        <w:tc>
          <w:tcPr>
            <w:tcW w:w="1751" w:type="dxa"/>
            <w:shd w:val="clear" w:color="auto" w:fill="auto"/>
          </w:tcPr>
          <w:p w:rsidR="002C3497" w:rsidRPr="007551B1" w:rsidRDefault="002C3497" w:rsidP="00AE7F99">
            <w:pPr>
              <w:overflowPunct/>
              <w:autoSpaceDE/>
              <w:autoSpaceDN/>
              <w:adjustRightInd/>
              <w:jc w:val="right"/>
              <w:textAlignment w:val="auto"/>
              <w:rPr>
                <w:rFonts w:ascii="Times New Roman" w:hAnsi="Times New Roman"/>
                <w:sz w:val="24"/>
                <w:szCs w:val="24"/>
                <w:lang w:val="bg-BG" w:eastAsia="bg-BG"/>
              </w:rPr>
            </w:pPr>
            <w:r w:rsidRPr="007551B1">
              <w:rPr>
                <w:rFonts w:ascii="Times New Roman" w:hAnsi="Times New Roman"/>
                <w:sz w:val="24"/>
                <w:szCs w:val="24"/>
                <w:lang w:val="bg-BG" w:eastAsia="bg-BG"/>
              </w:rPr>
              <w:t>47 938</w:t>
            </w:r>
          </w:p>
        </w:tc>
      </w:tr>
      <w:tr w:rsidR="002C3497" w:rsidRPr="007551B1" w:rsidTr="009047A6">
        <w:trPr>
          <w:trHeight w:val="344"/>
          <w:jc w:val="center"/>
        </w:trPr>
        <w:tc>
          <w:tcPr>
            <w:tcW w:w="1012" w:type="dxa"/>
            <w:shd w:val="clear" w:color="auto" w:fill="auto"/>
          </w:tcPr>
          <w:p w:rsidR="002C3497" w:rsidRPr="007551B1" w:rsidRDefault="002C3497" w:rsidP="00AE7F99">
            <w:pPr>
              <w:overflowPunct/>
              <w:autoSpaceDE/>
              <w:autoSpaceDN/>
              <w:adjustRightInd/>
              <w:jc w:val="center"/>
              <w:textAlignment w:val="auto"/>
              <w:rPr>
                <w:rFonts w:ascii="Times New Roman" w:hAnsi="Times New Roman"/>
                <w:b/>
                <w:bCs/>
                <w:sz w:val="24"/>
                <w:szCs w:val="24"/>
                <w:lang w:val="bg-BG" w:eastAsia="bg-BG"/>
              </w:rPr>
            </w:pPr>
            <w:r w:rsidRPr="007551B1">
              <w:rPr>
                <w:rFonts w:ascii="Times New Roman" w:hAnsi="Times New Roman"/>
                <w:b/>
                <w:bCs/>
                <w:sz w:val="24"/>
                <w:szCs w:val="24"/>
                <w:lang w:eastAsia="bg-BG"/>
              </w:rPr>
              <w:t>2018</w:t>
            </w:r>
          </w:p>
        </w:tc>
        <w:tc>
          <w:tcPr>
            <w:tcW w:w="1497" w:type="dxa"/>
            <w:shd w:val="clear" w:color="auto" w:fill="auto"/>
          </w:tcPr>
          <w:p w:rsidR="002C3497" w:rsidRPr="007551B1" w:rsidRDefault="002C3497" w:rsidP="00AE7F99">
            <w:pPr>
              <w:overflowPunct/>
              <w:autoSpaceDE/>
              <w:autoSpaceDN/>
              <w:adjustRightInd/>
              <w:jc w:val="right"/>
              <w:textAlignment w:val="auto"/>
              <w:rPr>
                <w:rFonts w:ascii="Times New Roman" w:hAnsi="Times New Roman"/>
                <w:sz w:val="24"/>
                <w:szCs w:val="24"/>
                <w:lang w:val="bg-BG" w:eastAsia="bg-BG"/>
              </w:rPr>
            </w:pPr>
            <w:r w:rsidRPr="007551B1">
              <w:rPr>
                <w:rFonts w:ascii="Times New Roman" w:hAnsi="Times New Roman"/>
                <w:sz w:val="24"/>
                <w:szCs w:val="24"/>
                <w:lang w:val="bg-BG" w:eastAsia="bg-BG"/>
              </w:rPr>
              <w:t>171 260</w:t>
            </w:r>
          </w:p>
        </w:tc>
        <w:tc>
          <w:tcPr>
            <w:tcW w:w="1659" w:type="dxa"/>
            <w:shd w:val="clear" w:color="auto" w:fill="auto"/>
          </w:tcPr>
          <w:p w:rsidR="002C3497" w:rsidRPr="007551B1" w:rsidRDefault="002C3497" w:rsidP="00AE7F99">
            <w:pPr>
              <w:overflowPunct/>
              <w:autoSpaceDE/>
              <w:autoSpaceDN/>
              <w:adjustRightInd/>
              <w:jc w:val="right"/>
              <w:textAlignment w:val="auto"/>
              <w:rPr>
                <w:rFonts w:ascii="Times New Roman" w:hAnsi="Times New Roman"/>
                <w:sz w:val="24"/>
                <w:szCs w:val="24"/>
                <w:lang w:val="bg-BG" w:eastAsia="bg-BG"/>
              </w:rPr>
            </w:pPr>
            <w:r w:rsidRPr="007551B1">
              <w:rPr>
                <w:rFonts w:ascii="Times New Roman" w:hAnsi="Times New Roman"/>
                <w:sz w:val="24"/>
                <w:szCs w:val="24"/>
                <w:lang w:val="bg-BG" w:eastAsia="bg-BG"/>
              </w:rPr>
              <w:t>170 866</w:t>
            </w:r>
          </w:p>
        </w:tc>
        <w:tc>
          <w:tcPr>
            <w:tcW w:w="1751" w:type="dxa"/>
            <w:shd w:val="clear" w:color="auto" w:fill="auto"/>
          </w:tcPr>
          <w:p w:rsidR="002C3497" w:rsidRPr="007551B1" w:rsidRDefault="002C3497" w:rsidP="00AE7F99">
            <w:pPr>
              <w:overflowPunct/>
              <w:autoSpaceDE/>
              <w:autoSpaceDN/>
              <w:adjustRightInd/>
              <w:jc w:val="right"/>
              <w:textAlignment w:val="auto"/>
              <w:rPr>
                <w:rFonts w:ascii="Times New Roman" w:hAnsi="Times New Roman"/>
                <w:sz w:val="24"/>
                <w:szCs w:val="24"/>
                <w:lang w:val="bg-BG" w:eastAsia="bg-BG"/>
              </w:rPr>
            </w:pPr>
            <w:r w:rsidRPr="007551B1">
              <w:rPr>
                <w:rFonts w:ascii="Times New Roman" w:hAnsi="Times New Roman"/>
                <w:sz w:val="24"/>
                <w:szCs w:val="24"/>
                <w:lang w:eastAsia="bg-BG"/>
              </w:rPr>
              <w:t>266</w:t>
            </w:r>
          </w:p>
        </w:tc>
        <w:tc>
          <w:tcPr>
            <w:tcW w:w="1751" w:type="dxa"/>
            <w:shd w:val="clear" w:color="auto" w:fill="auto"/>
          </w:tcPr>
          <w:p w:rsidR="002C3497" w:rsidRPr="007551B1" w:rsidRDefault="002C3497" w:rsidP="00AE7F99">
            <w:pPr>
              <w:overflowPunct/>
              <w:autoSpaceDE/>
              <w:autoSpaceDN/>
              <w:adjustRightInd/>
              <w:jc w:val="right"/>
              <w:textAlignment w:val="auto"/>
              <w:rPr>
                <w:rFonts w:ascii="Times New Roman" w:hAnsi="Times New Roman"/>
                <w:sz w:val="24"/>
                <w:szCs w:val="24"/>
                <w:lang w:val="bg-BG" w:eastAsia="bg-BG"/>
              </w:rPr>
            </w:pPr>
            <w:r w:rsidRPr="007551B1">
              <w:rPr>
                <w:rFonts w:ascii="Times New Roman" w:hAnsi="Times New Roman"/>
                <w:sz w:val="24"/>
                <w:szCs w:val="24"/>
                <w:lang w:val="bg-BG" w:eastAsia="bg-BG"/>
              </w:rPr>
              <w:t>45 441</w:t>
            </w:r>
          </w:p>
        </w:tc>
      </w:tr>
      <w:tr w:rsidR="002C3497" w:rsidRPr="007551B1" w:rsidTr="009047A6">
        <w:trPr>
          <w:trHeight w:val="344"/>
          <w:jc w:val="center"/>
        </w:trPr>
        <w:tc>
          <w:tcPr>
            <w:tcW w:w="1012" w:type="dxa"/>
            <w:shd w:val="clear" w:color="auto" w:fill="auto"/>
            <w:noWrap/>
            <w:vAlign w:val="bottom"/>
          </w:tcPr>
          <w:p w:rsidR="002C3497" w:rsidRPr="007551B1" w:rsidRDefault="002C3497" w:rsidP="00AE7F99">
            <w:pPr>
              <w:overflowPunct/>
              <w:autoSpaceDE/>
              <w:autoSpaceDN/>
              <w:adjustRightInd/>
              <w:jc w:val="center"/>
              <w:textAlignment w:val="auto"/>
              <w:rPr>
                <w:rFonts w:ascii="Times New Roman" w:hAnsi="Times New Roman"/>
                <w:b/>
                <w:bCs/>
                <w:sz w:val="24"/>
                <w:szCs w:val="24"/>
                <w:lang w:val="bg-BG" w:eastAsia="bg-BG"/>
              </w:rPr>
            </w:pPr>
            <w:r w:rsidRPr="007551B1">
              <w:rPr>
                <w:rFonts w:ascii="Times New Roman" w:hAnsi="Times New Roman"/>
                <w:b/>
                <w:bCs/>
                <w:sz w:val="24"/>
                <w:szCs w:val="24"/>
                <w:lang w:val="bg-BG" w:eastAsia="bg-BG"/>
              </w:rPr>
              <w:t>2019</w:t>
            </w:r>
          </w:p>
        </w:tc>
        <w:tc>
          <w:tcPr>
            <w:tcW w:w="1497" w:type="dxa"/>
            <w:shd w:val="clear" w:color="auto" w:fill="auto"/>
            <w:noWrap/>
          </w:tcPr>
          <w:p w:rsidR="002C3497" w:rsidRPr="007551B1" w:rsidRDefault="002C3497" w:rsidP="00AE7F99">
            <w:pPr>
              <w:overflowPunct/>
              <w:autoSpaceDE/>
              <w:autoSpaceDN/>
              <w:adjustRightInd/>
              <w:jc w:val="right"/>
              <w:textAlignment w:val="auto"/>
              <w:rPr>
                <w:rFonts w:ascii="Times New Roman" w:hAnsi="Times New Roman"/>
                <w:sz w:val="24"/>
                <w:szCs w:val="24"/>
                <w:lang w:val="bg-BG" w:eastAsia="bg-BG"/>
              </w:rPr>
            </w:pPr>
            <w:r>
              <w:rPr>
                <w:rFonts w:ascii="Times New Roman" w:hAnsi="Times New Roman"/>
                <w:sz w:val="24"/>
                <w:szCs w:val="24"/>
                <w:lang w:val="bg-BG" w:eastAsia="bg-BG"/>
              </w:rPr>
              <w:t>189</w:t>
            </w:r>
            <w:r w:rsidRPr="007551B1">
              <w:rPr>
                <w:rFonts w:ascii="Times New Roman" w:hAnsi="Times New Roman"/>
                <w:sz w:val="24"/>
                <w:szCs w:val="24"/>
                <w:lang w:val="bg-BG" w:eastAsia="bg-BG"/>
              </w:rPr>
              <w:t xml:space="preserve"> </w:t>
            </w:r>
            <w:r>
              <w:rPr>
                <w:rFonts w:ascii="Times New Roman" w:hAnsi="Times New Roman"/>
                <w:sz w:val="24"/>
                <w:szCs w:val="24"/>
                <w:lang w:val="bg-BG" w:eastAsia="bg-BG"/>
              </w:rPr>
              <w:t>44</w:t>
            </w:r>
            <w:r w:rsidRPr="007551B1">
              <w:rPr>
                <w:rFonts w:ascii="Times New Roman" w:hAnsi="Times New Roman"/>
                <w:sz w:val="24"/>
                <w:szCs w:val="24"/>
                <w:lang w:val="bg-BG" w:eastAsia="bg-BG"/>
              </w:rPr>
              <w:t>6</w:t>
            </w:r>
          </w:p>
        </w:tc>
        <w:tc>
          <w:tcPr>
            <w:tcW w:w="1659" w:type="dxa"/>
            <w:shd w:val="clear" w:color="auto" w:fill="auto"/>
            <w:noWrap/>
          </w:tcPr>
          <w:p w:rsidR="002C3497" w:rsidRPr="007551B1" w:rsidRDefault="002C3497" w:rsidP="00AE7F99">
            <w:pPr>
              <w:overflowPunct/>
              <w:autoSpaceDE/>
              <w:autoSpaceDN/>
              <w:adjustRightInd/>
              <w:jc w:val="right"/>
              <w:textAlignment w:val="auto"/>
              <w:rPr>
                <w:rFonts w:ascii="Times New Roman" w:hAnsi="Times New Roman"/>
                <w:sz w:val="24"/>
                <w:szCs w:val="24"/>
                <w:lang w:val="bg-BG" w:eastAsia="bg-BG"/>
              </w:rPr>
            </w:pPr>
            <w:r>
              <w:rPr>
                <w:rFonts w:ascii="Times New Roman" w:hAnsi="Times New Roman"/>
                <w:sz w:val="24"/>
                <w:szCs w:val="24"/>
                <w:lang w:val="bg-BG" w:eastAsia="bg-BG"/>
              </w:rPr>
              <w:t>129 3</w:t>
            </w:r>
            <w:r w:rsidRPr="007551B1">
              <w:rPr>
                <w:rFonts w:ascii="Times New Roman" w:hAnsi="Times New Roman"/>
                <w:sz w:val="24"/>
                <w:szCs w:val="24"/>
                <w:lang w:val="bg-BG" w:eastAsia="bg-BG"/>
              </w:rPr>
              <w:t>8</w:t>
            </w:r>
            <w:r>
              <w:rPr>
                <w:rFonts w:ascii="Times New Roman" w:hAnsi="Times New Roman"/>
                <w:sz w:val="24"/>
                <w:szCs w:val="24"/>
                <w:lang w:val="bg-BG" w:eastAsia="bg-BG"/>
              </w:rPr>
              <w:t>3,5</w:t>
            </w:r>
          </w:p>
        </w:tc>
        <w:tc>
          <w:tcPr>
            <w:tcW w:w="1751" w:type="dxa"/>
            <w:shd w:val="clear" w:color="auto" w:fill="auto"/>
            <w:noWrap/>
          </w:tcPr>
          <w:p w:rsidR="002C3497" w:rsidRPr="007551B1" w:rsidRDefault="002C3497" w:rsidP="00AE7F99">
            <w:pPr>
              <w:overflowPunct/>
              <w:autoSpaceDE/>
              <w:autoSpaceDN/>
              <w:adjustRightInd/>
              <w:jc w:val="right"/>
              <w:textAlignment w:val="auto"/>
              <w:rPr>
                <w:rFonts w:ascii="Times New Roman" w:hAnsi="Times New Roman"/>
                <w:sz w:val="24"/>
                <w:szCs w:val="24"/>
                <w:lang w:val="bg-BG" w:eastAsia="bg-BG"/>
              </w:rPr>
            </w:pPr>
            <w:r w:rsidRPr="007551B1">
              <w:rPr>
                <w:rFonts w:ascii="Times New Roman" w:hAnsi="Times New Roman"/>
                <w:sz w:val="24"/>
                <w:szCs w:val="24"/>
                <w:lang w:eastAsia="bg-BG"/>
              </w:rPr>
              <w:t>2</w:t>
            </w:r>
            <w:r>
              <w:rPr>
                <w:rFonts w:ascii="Times New Roman" w:hAnsi="Times New Roman"/>
                <w:sz w:val="24"/>
                <w:szCs w:val="24"/>
                <w:lang w:val="bg-BG" w:eastAsia="bg-BG"/>
              </w:rPr>
              <w:t>55</w:t>
            </w:r>
          </w:p>
        </w:tc>
        <w:tc>
          <w:tcPr>
            <w:tcW w:w="1751" w:type="dxa"/>
            <w:shd w:val="clear" w:color="auto" w:fill="auto"/>
            <w:noWrap/>
          </w:tcPr>
          <w:p w:rsidR="002C3497" w:rsidRPr="007551B1" w:rsidRDefault="002C3497" w:rsidP="00AE7F99">
            <w:pPr>
              <w:overflowPunct/>
              <w:autoSpaceDE/>
              <w:autoSpaceDN/>
              <w:adjustRightInd/>
              <w:jc w:val="right"/>
              <w:textAlignment w:val="auto"/>
              <w:rPr>
                <w:rFonts w:ascii="Times New Roman" w:hAnsi="Times New Roman"/>
                <w:sz w:val="24"/>
                <w:szCs w:val="24"/>
                <w:lang w:val="bg-BG" w:eastAsia="bg-BG"/>
              </w:rPr>
            </w:pPr>
            <w:r>
              <w:rPr>
                <w:rFonts w:ascii="Times New Roman" w:hAnsi="Times New Roman"/>
                <w:sz w:val="24"/>
                <w:szCs w:val="24"/>
                <w:lang w:val="bg-BG" w:eastAsia="bg-BG"/>
              </w:rPr>
              <w:t>32</w:t>
            </w:r>
            <w:r w:rsidRPr="007551B1">
              <w:rPr>
                <w:rFonts w:ascii="Times New Roman" w:hAnsi="Times New Roman"/>
                <w:sz w:val="24"/>
                <w:szCs w:val="24"/>
                <w:lang w:val="bg-BG" w:eastAsia="bg-BG"/>
              </w:rPr>
              <w:t> </w:t>
            </w:r>
            <w:r>
              <w:rPr>
                <w:rFonts w:ascii="Times New Roman" w:hAnsi="Times New Roman"/>
                <w:sz w:val="24"/>
                <w:szCs w:val="24"/>
                <w:lang w:val="bg-BG" w:eastAsia="bg-BG"/>
              </w:rPr>
              <w:t>956</w:t>
            </w:r>
          </w:p>
        </w:tc>
      </w:tr>
    </w:tbl>
    <w:p w:rsidR="009833E2" w:rsidRDefault="009833E2" w:rsidP="002C3497">
      <w:pPr>
        <w:ind w:firstLine="720"/>
        <w:jc w:val="both"/>
        <w:rPr>
          <w:rFonts w:ascii="Times New Roman" w:hAnsi="Times New Roman"/>
          <w:sz w:val="22"/>
          <w:szCs w:val="22"/>
          <w:lang w:val="bg-BG"/>
        </w:rPr>
      </w:pPr>
    </w:p>
    <w:p w:rsidR="002C3497" w:rsidRPr="00220334" w:rsidRDefault="002C3497" w:rsidP="002C3497">
      <w:pPr>
        <w:ind w:firstLine="720"/>
        <w:jc w:val="both"/>
        <w:rPr>
          <w:rFonts w:ascii="Times New Roman" w:hAnsi="Times New Roman"/>
          <w:sz w:val="22"/>
          <w:szCs w:val="22"/>
          <w:lang w:val="bg-BG"/>
        </w:rPr>
      </w:pPr>
      <w:r>
        <w:rPr>
          <w:rFonts w:ascii="Times New Roman" w:hAnsi="Times New Roman"/>
          <w:sz w:val="22"/>
          <w:szCs w:val="22"/>
          <w:lang w:val="bg-BG"/>
        </w:rPr>
        <w:t>Заетите площи с рапица през последните години са около 170-180 хиляди дка</w:t>
      </w:r>
      <w:r w:rsidRPr="00A652EA">
        <w:rPr>
          <w:rFonts w:ascii="Times New Roman" w:hAnsi="Times New Roman"/>
          <w:sz w:val="22"/>
          <w:szCs w:val="22"/>
          <w:lang w:val="bg-BG"/>
        </w:rPr>
        <w:t>.</w:t>
      </w:r>
      <w:r>
        <w:rPr>
          <w:rFonts w:ascii="Times New Roman" w:hAnsi="Times New Roman"/>
          <w:sz w:val="22"/>
          <w:szCs w:val="22"/>
          <w:lang w:val="bg-BG"/>
        </w:rPr>
        <w:t xml:space="preserve"> Тази маслодайна култура</w:t>
      </w:r>
      <w:r w:rsidRPr="00F97616">
        <w:rPr>
          <w:rFonts w:ascii="Times New Roman" w:hAnsi="Times New Roman"/>
          <w:lang w:val="bg-BG"/>
        </w:rPr>
        <w:t xml:space="preserve"> през </w:t>
      </w:r>
      <w:r w:rsidRPr="00F97616">
        <w:rPr>
          <w:rFonts w:ascii="Times New Roman" w:hAnsi="Times New Roman"/>
          <w:sz w:val="22"/>
          <w:szCs w:val="22"/>
          <w:lang w:val="bg-BG"/>
        </w:rPr>
        <w:t>2011 г. и 2012 г. достигна 300-3</w:t>
      </w:r>
      <w:r w:rsidRPr="00E826DB">
        <w:rPr>
          <w:rFonts w:ascii="Times New Roman" w:hAnsi="Times New Roman"/>
          <w:sz w:val="22"/>
          <w:szCs w:val="22"/>
          <w:lang w:val="bg-BG"/>
        </w:rPr>
        <w:t>4</w:t>
      </w:r>
      <w:r w:rsidRPr="00F97616">
        <w:rPr>
          <w:rFonts w:ascii="Times New Roman" w:hAnsi="Times New Roman"/>
          <w:sz w:val="22"/>
          <w:szCs w:val="22"/>
          <w:lang w:val="bg-BG"/>
        </w:rPr>
        <w:t>0 хиляди дка, но след измръзването и през зим</w:t>
      </w:r>
      <w:r w:rsidRPr="00E826DB">
        <w:rPr>
          <w:rFonts w:ascii="Times New Roman" w:hAnsi="Times New Roman"/>
          <w:sz w:val="22"/>
          <w:szCs w:val="22"/>
          <w:lang w:val="bg-BG"/>
        </w:rPr>
        <w:t>и</w:t>
      </w:r>
      <w:r w:rsidRPr="00F97616">
        <w:rPr>
          <w:rFonts w:ascii="Times New Roman" w:hAnsi="Times New Roman"/>
          <w:sz w:val="22"/>
          <w:szCs w:val="22"/>
          <w:lang w:val="bg-BG"/>
        </w:rPr>
        <w:t>т</w:t>
      </w:r>
      <w:r w:rsidRPr="00E826DB">
        <w:rPr>
          <w:rFonts w:ascii="Times New Roman" w:hAnsi="Times New Roman"/>
          <w:sz w:val="22"/>
          <w:szCs w:val="22"/>
          <w:lang w:val="bg-BG"/>
        </w:rPr>
        <w:t>е</w:t>
      </w:r>
      <w:r w:rsidRPr="00F97616">
        <w:rPr>
          <w:rFonts w:ascii="Times New Roman" w:hAnsi="Times New Roman"/>
          <w:sz w:val="22"/>
          <w:szCs w:val="22"/>
          <w:lang w:val="bg-BG"/>
        </w:rPr>
        <w:t xml:space="preserve"> на тези години сега се стабилизира на </w:t>
      </w:r>
      <w:r w:rsidRPr="00E826DB">
        <w:rPr>
          <w:rFonts w:ascii="Times New Roman" w:hAnsi="Times New Roman"/>
          <w:sz w:val="22"/>
          <w:szCs w:val="22"/>
          <w:lang w:val="bg-BG"/>
        </w:rPr>
        <w:t>нивото от последните три години</w:t>
      </w:r>
      <w:r w:rsidRPr="00A652EA">
        <w:rPr>
          <w:rFonts w:ascii="Times New Roman" w:hAnsi="Times New Roman"/>
          <w:sz w:val="22"/>
          <w:szCs w:val="22"/>
          <w:lang w:val="bg-BG"/>
        </w:rPr>
        <w:t xml:space="preserve">. Основен проблем за </w:t>
      </w:r>
      <w:r>
        <w:rPr>
          <w:rFonts w:ascii="Times New Roman" w:hAnsi="Times New Roman"/>
          <w:sz w:val="22"/>
          <w:szCs w:val="22"/>
          <w:lang w:val="bg-BG"/>
        </w:rPr>
        <w:t>областта</w:t>
      </w:r>
      <w:r w:rsidRPr="00A652EA">
        <w:rPr>
          <w:rFonts w:ascii="Times New Roman" w:hAnsi="Times New Roman"/>
          <w:sz w:val="22"/>
          <w:szCs w:val="22"/>
          <w:lang w:val="bg-BG"/>
        </w:rPr>
        <w:t xml:space="preserve"> е успешното презиму</w:t>
      </w:r>
      <w:r>
        <w:rPr>
          <w:rFonts w:ascii="Times New Roman" w:hAnsi="Times New Roman"/>
          <w:sz w:val="22"/>
          <w:szCs w:val="22"/>
          <w:lang w:val="bg-BG"/>
        </w:rPr>
        <w:t>ване на културата, която се нуждае от благоприятни климатични условия през есента (топлина и влага), за да може да навлезе в необходимата фенологична фаза (розетка), която ще и осигури усппешно презимуване.</w:t>
      </w:r>
      <w:r w:rsidRPr="00A652EA">
        <w:rPr>
          <w:rFonts w:ascii="Times New Roman" w:hAnsi="Times New Roman"/>
          <w:sz w:val="22"/>
          <w:szCs w:val="22"/>
          <w:lang w:val="bg-BG"/>
        </w:rPr>
        <w:t xml:space="preserve"> </w:t>
      </w:r>
      <w:r>
        <w:rPr>
          <w:rFonts w:ascii="Times New Roman" w:hAnsi="Times New Roman"/>
          <w:sz w:val="22"/>
          <w:szCs w:val="22"/>
          <w:lang w:val="bg-BG"/>
        </w:rPr>
        <w:t>През изминалата стопанска година в</w:t>
      </w:r>
      <w:r w:rsidRPr="00F97616">
        <w:rPr>
          <w:rFonts w:ascii="Times New Roman" w:hAnsi="Times New Roman"/>
          <w:sz w:val="22"/>
          <w:szCs w:val="22"/>
          <w:lang w:val="bg-BG"/>
        </w:rPr>
        <w:t>следствие на лятно-есенното засушаване рапицата поникна късно и растенията не усп</w:t>
      </w:r>
      <w:r>
        <w:rPr>
          <w:rFonts w:ascii="Times New Roman" w:hAnsi="Times New Roman"/>
          <w:sz w:val="22"/>
          <w:szCs w:val="22"/>
          <w:lang w:val="bg-BG"/>
        </w:rPr>
        <w:t>яха</w:t>
      </w:r>
      <w:r w:rsidRPr="00F97616">
        <w:rPr>
          <w:rFonts w:ascii="Times New Roman" w:hAnsi="Times New Roman"/>
          <w:sz w:val="22"/>
          <w:szCs w:val="22"/>
          <w:lang w:val="bg-BG"/>
        </w:rPr>
        <w:t xml:space="preserve"> да навлязат в необходимата фаза за презимуване (розетка). Ниските температури</w:t>
      </w:r>
      <w:r>
        <w:rPr>
          <w:rFonts w:ascii="Times New Roman" w:hAnsi="Times New Roman"/>
          <w:sz w:val="22"/>
          <w:szCs w:val="22"/>
          <w:lang w:val="bg-BG"/>
        </w:rPr>
        <w:t>, липсата на снежна покривка и характерния за района на Добруджа през зимата студен вятър</w:t>
      </w:r>
      <w:r w:rsidRPr="00F97616">
        <w:rPr>
          <w:rFonts w:ascii="Times New Roman" w:hAnsi="Times New Roman"/>
          <w:sz w:val="22"/>
          <w:szCs w:val="22"/>
          <w:lang w:val="bg-BG"/>
        </w:rPr>
        <w:t xml:space="preserve"> дове</w:t>
      </w:r>
      <w:r>
        <w:rPr>
          <w:rFonts w:ascii="Times New Roman" w:hAnsi="Times New Roman"/>
          <w:sz w:val="22"/>
          <w:szCs w:val="22"/>
          <w:lang w:val="bg-BG"/>
        </w:rPr>
        <w:t>доха</w:t>
      </w:r>
      <w:r w:rsidRPr="00F97616">
        <w:rPr>
          <w:rFonts w:ascii="Times New Roman" w:hAnsi="Times New Roman"/>
          <w:sz w:val="22"/>
          <w:szCs w:val="22"/>
          <w:lang w:val="bg-BG"/>
        </w:rPr>
        <w:t xml:space="preserve"> до измръзване на </w:t>
      </w:r>
      <w:r>
        <w:rPr>
          <w:rFonts w:ascii="Times New Roman" w:hAnsi="Times New Roman"/>
          <w:sz w:val="22"/>
          <w:szCs w:val="22"/>
          <w:lang w:val="bg-BG"/>
        </w:rPr>
        <w:t xml:space="preserve">голяма част от </w:t>
      </w:r>
      <w:r w:rsidRPr="00F97616">
        <w:rPr>
          <w:rFonts w:ascii="Times New Roman" w:hAnsi="Times New Roman"/>
          <w:sz w:val="22"/>
          <w:szCs w:val="22"/>
          <w:lang w:val="bg-BG"/>
        </w:rPr>
        <w:t>ра</w:t>
      </w:r>
      <w:r>
        <w:rPr>
          <w:rFonts w:ascii="Times New Roman" w:hAnsi="Times New Roman"/>
          <w:sz w:val="22"/>
          <w:szCs w:val="22"/>
          <w:lang w:val="bg-BG"/>
        </w:rPr>
        <w:t>пицата.</w:t>
      </w:r>
    </w:p>
    <w:p w:rsidR="002C3497" w:rsidRPr="00A652EA" w:rsidRDefault="002C3497" w:rsidP="002C3497">
      <w:pPr>
        <w:jc w:val="both"/>
        <w:rPr>
          <w:rFonts w:ascii="Times New Roman" w:hAnsi="Times New Roman"/>
          <w:sz w:val="24"/>
          <w:szCs w:val="24"/>
          <w:lang w:val="bg-BG"/>
        </w:rPr>
      </w:pPr>
    </w:p>
    <w:p w:rsidR="002C3497" w:rsidRPr="00A652EA" w:rsidRDefault="002C3497" w:rsidP="002C3497">
      <w:pPr>
        <w:ind w:firstLine="720"/>
        <w:jc w:val="both"/>
        <w:rPr>
          <w:rFonts w:ascii="Times New Roman" w:hAnsi="Times New Roman"/>
          <w:b/>
          <w:sz w:val="22"/>
          <w:szCs w:val="22"/>
          <w:u w:val="single"/>
          <w:lang w:val="bg-BG"/>
        </w:rPr>
      </w:pPr>
      <w:r w:rsidRPr="00A652EA">
        <w:rPr>
          <w:rFonts w:ascii="Times New Roman" w:hAnsi="Times New Roman"/>
          <w:b/>
          <w:sz w:val="22"/>
          <w:szCs w:val="22"/>
          <w:u w:val="single"/>
          <w:lang w:val="bg-BG"/>
        </w:rPr>
        <w:t xml:space="preserve">ПРОЛЕТНИ   КУЛТУРИ   </w:t>
      </w:r>
    </w:p>
    <w:p w:rsidR="009047A6" w:rsidRDefault="009047A6" w:rsidP="002C3497">
      <w:pPr>
        <w:ind w:firstLine="720"/>
        <w:jc w:val="both"/>
        <w:rPr>
          <w:rFonts w:ascii="Times New Roman" w:hAnsi="Times New Roman"/>
          <w:b/>
          <w:sz w:val="22"/>
          <w:szCs w:val="22"/>
          <w:lang w:val="bg-BG"/>
        </w:rPr>
      </w:pPr>
    </w:p>
    <w:p w:rsidR="002C3497" w:rsidRDefault="002C3497" w:rsidP="002C3497">
      <w:pPr>
        <w:ind w:firstLine="720"/>
        <w:jc w:val="both"/>
        <w:rPr>
          <w:rFonts w:ascii="Times New Roman" w:hAnsi="Times New Roman"/>
          <w:b/>
          <w:sz w:val="22"/>
          <w:szCs w:val="22"/>
          <w:lang w:val="bg-BG"/>
        </w:rPr>
      </w:pPr>
      <w:r w:rsidRPr="00A652EA">
        <w:rPr>
          <w:rFonts w:ascii="Times New Roman" w:hAnsi="Times New Roman"/>
          <w:b/>
          <w:sz w:val="22"/>
          <w:szCs w:val="22"/>
          <w:lang w:val="bg-BG"/>
        </w:rPr>
        <w:t>МАСЛОДАЕН СЛЪНЧОГЛЕД</w:t>
      </w:r>
    </w:p>
    <w:tbl>
      <w:tblPr>
        <w:tblW w:w="7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21"/>
        <w:gridCol w:w="1511"/>
        <w:gridCol w:w="1673"/>
        <w:gridCol w:w="1766"/>
        <w:gridCol w:w="1766"/>
      </w:tblGrid>
      <w:tr w:rsidR="002C3497" w:rsidRPr="001A26E8" w:rsidTr="009047A6">
        <w:trPr>
          <w:trHeight w:val="747"/>
          <w:jc w:val="center"/>
        </w:trPr>
        <w:tc>
          <w:tcPr>
            <w:tcW w:w="1021" w:type="dxa"/>
            <w:shd w:val="clear" w:color="auto" w:fill="auto"/>
            <w:vAlign w:val="bottom"/>
          </w:tcPr>
          <w:p w:rsidR="002C3497" w:rsidRPr="009047A6" w:rsidRDefault="002C3497" w:rsidP="00AE7F99">
            <w:pPr>
              <w:overflowPunct/>
              <w:autoSpaceDE/>
              <w:autoSpaceDN/>
              <w:adjustRightInd/>
              <w:jc w:val="center"/>
              <w:textAlignment w:val="auto"/>
              <w:rPr>
                <w:rFonts w:ascii="Times New Roman" w:hAnsi="Times New Roman"/>
                <w:b/>
                <w:bCs/>
                <w:lang w:val="bg-BG" w:eastAsia="bg-BG"/>
              </w:rPr>
            </w:pPr>
            <w:r w:rsidRPr="009047A6">
              <w:rPr>
                <w:rFonts w:ascii="Times New Roman" w:hAnsi="Times New Roman"/>
                <w:b/>
                <w:bCs/>
                <w:lang w:val="bg-BG" w:eastAsia="bg-BG"/>
              </w:rPr>
              <w:t>Година</w:t>
            </w:r>
          </w:p>
        </w:tc>
        <w:tc>
          <w:tcPr>
            <w:tcW w:w="1511" w:type="dxa"/>
            <w:shd w:val="clear" w:color="auto" w:fill="auto"/>
            <w:vAlign w:val="bottom"/>
          </w:tcPr>
          <w:p w:rsidR="002C3497" w:rsidRPr="009047A6" w:rsidRDefault="002C3497" w:rsidP="00AE7F99">
            <w:pPr>
              <w:overflowPunct/>
              <w:autoSpaceDE/>
              <w:autoSpaceDN/>
              <w:adjustRightInd/>
              <w:jc w:val="center"/>
              <w:textAlignment w:val="auto"/>
              <w:rPr>
                <w:rFonts w:ascii="Times New Roman" w:hAnsi="Times New Roman"/>
                <w:b/>
                <w:bCs/>
                <w:lang w:val="bg-BG" w:eastAsia="bg-BG"/>
              </w:rPr>
            </w:pPr>
            <w:r w:rsidRPr="009047A6">
              <w:rPr>
                <w:rFonts w:ascii="Times New Roman" w:hAnsi="Times New Roman"/>
                <w:b/>
                <w:bCs/>
                <w:lang w:val="bg-BG" w:eastAsia="bg-BG"/>
              </w:rPr>
              <w:t>Засети площи дка</w:t>
            </w:r>
          </w:p>
        </w:tc>
        <w:tc>
          <w:tcPr>
            <w:tcW w:w="1673" w:type="dxa"/>
            <w:shd w:val="clear" w:color="auto" w:fill="auto"/>
            <w:vAlign w:val="bottom"/>
          </w:tcPr>
          <w:p w:rsidR="002C3497" w:rsidRPr="009047A6" w:rsidRDefault="002C3497" w:rsidP="00AE7F99">
            <w:pPr>
              <w:overflowPunct/>
              <w:autoSpaceDE/>
              <w:autoSpaceDN/>
              <w:adjustRightInd/>
              <w:jc w:val="center"/>
              <w:textAlignment w:val="auto"/>
              <w:rPr>
                <w:rFonts w:ascii="Times New Roman" w:hAnsi="Times New Roman"/>
                <w:b/>
                <w:bCs/>
                <w:lang w:val="bg-BG" w:eastAsia="bg-BG"/>
              </w:rPr>
            </w:pPr>
            <w:r w:rsidRPr="009047A6">
              <w:rPr>
                <w:rFonts w:ascii="Times New Roman" w:hAnsi="Times New Roman"/>
                <w:b/>
                <w:bCs/>
                <w:lang w:val="bg-BG" w:eastAsia="bg-BG"/>
              </w:rPr>
              <w:t>Реколтирани площи дка</w:t>
            </w:r>
          </w:p>
        </w:tc>
        <w:tc>
          <w:tcPr>
            <w:tcW w:w="1766" w:type="dxa"/>
            <w:shd w:val="clear" w:color="auto" w:fill="auto"/>
            <w:vAlign w:val="bottom"/>
          </w:tcPr>
          <w:p w:rsidR="002C3497" w:rsidRPr="009047A6" w:rsidRDefault="002C3497" w:rsidP="00AE7F99">
            <w:pPr>
              <w:overflowPunct/>
              <w:autoSpaceDE/>
              <w:autoSpaceDN/>
              <w:adjustRightInd/>
              <w:jc w:val="center"/>
              <w:textAlignment w:val="auto"/>
              <w:rPr>
                <w:rFonts w:ascii="Times New Roman" w:hAnsi="Times New Roman"/>
                <w:b/>
                <w:bCs/>
                <w:lang w:val="bg-BG" w:eastAsia="bg-BG"/>
              </w:rPr>
            </w:pPr>
            <w:r w:rsidRPr="009047A6">
              <w:rPr>
                <w:rFonts w:ascii="Times New Roman" w:hAnsi="Times New Roman"/>
                <w:b/>
                <w:bCs/>
                <w:lang w:val="bg-BG" w:eastAsia="bg-BG"/>
              </w:rPr>
              <w:t>Среден добив кг/дка</w:t>
            </w:r>
          </w:p>
        </w:tc>
        <w:tc>
          <w:tcPr>
            <w:tcW w:w="1766" w:type="dxa"/>
            <w:shd w:val="clear" w:color="auto" w:fill="auto"/>
            <w:vAlign w:val="bottom"/>
          </w:tcPr>
          <w:p w:rsidR="002C3497" w:rsidRPr="009047A6" w:rsidRDefault="002C3497" w:rsidP="00AE7F99">
            <w:pPr>
              <w:overflowPunct/>
              <w:autoSpaceDE/>
              <w:autoSpaceDN/>
              <w:adjustRightInd/>
              <w:jc w:val="center"/>
              <w:textAlignment w:val="auto"/>
              <w:rPr>
                <w:rFonts w:ascii="Times New Roman" w:hAnsi="Times New Roman"/>
                <w:b/>
                <w:bCs/>
                <w:lang w:val="bg-BG" w:eastAsia="bg-BG"/>
              </w:rPr>
            </w:pPr>
            <w:r w:rsidRPr="009047A6">
              <w:rPr>
                <w:rFonts w:ascii="Times New Roman" w:hAnsi="Times New Roman"/>
                <w:b/>
                <w:bCs/>
                <w:lang w:val="bg-BG" w:eastAsia="bg-BG"/>
              </w:rPr>
              <w:t>Производство тона</w:t>
            </w:r>
          </w:p>
        </w:tc>
      </w:tr>
      <w:tr w:rsidR="002C3497" w:rsidRPr="001A26E8" w:rsidTr="009047A6">
        <w:trPr>
          <w:trHeight w:val="350"/>
          <w:jc w:val="center"/>
        </w:trPr>
        <w:tc>
          <w:tcPr>
            <w:tcW w:w="1021" w:type="dxa"/>
            <w:shd w:val="clear" w:color="auto" w:fill="auto"/>
          </w:tcPr>
          <w:p w:rsidR="002C3497" w:rsidRPr="009047A6" w:rsidRDefault="002C3497" w:rsidP="00AE7F99">
            <w:pPr>
              <w:overflowPunct/>
              <w:autoSpaceDE/>
              <w:autoSpaceDN/>
              <w:adjustRightInd/>
              <w:jc w:val="center"/>
              <w:textAlignment w:val="auto"/>
              <w:rPr>
                <w:rFonts w:ascii="Times New Roman" w:hAnsi="Times New Roman"/>
                <w:b/>
                <w:bCs/>
                <w:sz w:val="22"/>
                <w:szCs w:val="22"/>
                <w:lang w:val="bg-BG" w:eastAsia="bg-BG"/>
              </w:rPr>
            </w:pPr>
            <w:r w:rsidRPr="009047A6">
              <w:rPr>
                <w:rFonts w:ascii="Times New Roman" w:hAnsi="Times New Roman"/>
                <w:b/>
                <w:bCs/>
                <w:sz w:val="22"/>
                <w:szCs w:val="22"/>
                <w:lang w:eastAsia="bg-BG"/>
              </w:rPr>
              <w:t>2017</w:t>
            </w:r>
          </w:p>
        </w:tc>
        <w:tc>
          <w:tcPr>
            <w:tcW w:w="1511" w:type="dxa"/>
            <w:shd w:val="clear" w:color="auto" w:fill="auto"/>
          </w:tcPr>
          <w:p w:rsidR="002C3497" w:rsidRPr="009047A6" w:rsidRDefault="002C3497" w:rsidP="00AE7F99">
            <w:pPr>
              <w:overflowPunct/>
              <w:autoSpaceDE/>
              <w:autoSpaceDN/>
              <w:adjustRightInd/>
              <w:jc w:val="right"/>
              <w:textAlignment w:val="auto"/>
              <w:rPr>
                <w:rFonts w:ascii="Times New Roman" w:hAnsi="Times New Roman"/>
                <w:sz w:val="22"/>
                <w:szCs w:val="22"/>
                <w:lang w:val="bg-BG" w:eastAsia="bg-BG"/>
              </w:rPr>
            </w:pPr>
            <w:r w:rsidRPr="009047A6">
              <w:rPr>
                <w:rFonts w:ascii="Times New Roman" w:hAnsi="Times New Roman"/>
                <w:sz w:val="22"/>
                <w:szCs w:val="22"/>
                <w:lang w:val="bg-BG" w:eastAsia="bg-BG"/>
              </w:rPr>
              <w:t>823 388</w:t>
            </w:r>
          </w:p>
        </w:tc>
        <w:tc>
          <w:tcPr>
            <w:tcW w:w="1673" w:type="dxa"/>
            <w:shd w:val="clear" w:color="auto" w:fill="auto"/>
          </w:tcPr>
          <w:p w:rsidR="002C3497" w:rsidRPr="009047A6" w:rsidRDefault="002C3497" w:rsidP="00AE7F99">
            <w:pPr>
              <w:overflowPunct/>
              <w:autoSpaceDE/>
              <w:autoSpaceDN/>
              <w:adjustRightInd/>
              <w:jc w:val="right"/>
              <w:textAlignment w:val="auto"/>
              <w:rPr>
                <w:rFonts w:ascii="Times New Roman" w:hAnsi="Times New Roman"/>
                <w:sz w:val="22"/>
                <w:szCs w:val="22"/>
                <w:lang w:val="bg-BG" w:eastAsia="bg-BG"/>
              </w:rPr>
            </w:pPr>
            <w:r w:rsidRPr="009047A6">
              <w:rPr>
                <w:rFonts w:ascii="Times New Roman" w:hAnsi="Times New Roman"/>
                <w:sz w:val="22"/>
                <w:szCs w:val="22"/>
                <w:lang w:val="bg-BG" w:eastAsia="bg-BG"/>
              </w:rPr>
              <w:t>823 388</w:t>
            </w:r>
          </w:p>
        </w:tc>
        <w:tc>
          <w:tcPr>
            <w:tcW w:w="1766" w:type="dxa"/>
            <w:shd w:val="clear" w:color="auto" w:fill="auto"/>
          </w:tcPr>
          <w:p w:rsidR="002C3497" w:rsidRPr="009047A6" w:rsidRDefault="002C3497" w:rsidP="00AE7F99">
            <w:pPr>
              <w:overflowPunct/>
              <w:autoSpaceDE/>
              <w:autoSpaceDN/>
              <w:adjustRightInd/>
              <w:jc w:val="right"/>
              <w:textAlignment w:val="auto"/>
              <w:rPr>
                <w:rFonts w:ascii="Times New Roman" w:hAnsi="Times New Roman"/>
                <w:sz w:val="22"/>
                <w:szCs w:val="22"/>
                <w:lang w:val="bg-BG" w:eastAsia="bg-BG"/>
              </w:rPr>
            </w:pPr>
            <w:r w:rsidRPr="009047A6">
              <w:rPr>
                <w:rFonts w:ascii="Times New Roman" w:hAnsi="Times New Roman"/>
                <w:sz w:val="22"/>
                <w:szCs w:val="22"/>
                <w:lang w:val="bg-BG" w:eastAsia="bg-BG"/>
              </w:rPr>
              <w:t>278</w:t>
            </w:r>
          </w:p>
        </w:tc>
        <w:tc>
          <w:tcPr>
            <w:tcW w:w="1766" w:type="dxa"/>
            <w:shd w:val="clear" w:color="auto" w:fill="auto"/>
          </w:tcPr>
          <w:p w:rsidR="002C3497" w:rsidRPr="009047A6" w:rsidRDefault="002C3497" w:rsidP="00AE7F99">
            <w:pPr>
              <w:overflowPunct/>
              <w:autoSpaceDE/>
              <w:autoSpaceDN/>
              <w:adjustRightInd/>
              <w:jc w:val="right"/>
              <w:textAlignment w:val="auto"/>
              <w:rPr>
                <w:rFonts w:ascii="Times New Roman" w:hAnsi="Times New Roman"/>
                <w:sz w:val="22"/>
                <w:szCs w:val="22"/>
                <w:lang w:val="bg-BG" w:eastAsia="bg-BG"/>
              </w:rPr>
            </w:pPr>
            <w:r w:rsidRPr="009047A6">
              <w:rPr>
                <w:rFonts w:ascii="Times New Roman" w:hAnsi="Times New Roman"/>
                <w:sz w:val="22"/>
                <w:szCs w:val="22"/>
                <w:lang w:val="bg-BG" w:eastAsia="bg-BG"/>
              </w:rPr>
              <w:t>228 734</w:t>
            </w:r>
          </w:p>
        </w:tc>
      </w:tr>
      <w:tr w:rsidR="002C3497" w:rsidRPr="001A26E8" w:rsidTr="009047A6">
        <w:trPr>
          <w:trHeight w:val="253"/>
          <w:jc w:val="center"/>
        </w:trPr>
        <w:tc>
          <w:tcPr>
            <w:tcW w:w="1021" w:type="dxa"/>
            <w:shd w:val="clear" w:color="auto" w:fill="auto"/>
          </w:tcPr>
          <w:p w:rsidR="002C3497" w:rsidRPr="009047A6" w:rsidRDefault="002C3497" w:rsidP="00AE7F99">
            <w:pPr>
              <w:overflowPunct/>
              <w:autoSpaceDE/>
              <w:autoSpaceDN/>
              <w:adjustRightInd/>
              <w:jc w:val="center"/>
              <w:textAlignment w:val="auto"/>
              <w:rPr>
                <w:rFonts w:ascii="Times New Roman" w:hAnsi="Times New Roman"/>
                <w:b/>
                <w:bCs/>
                <w:sz w:val="22"/>
                <w:szCs w:val="22"/>
                <w:lang w:val="bg-BG" w:eastAsia="bg-BG"/>
              </w:rPr>
            </w:pPr>
            <w:r w:rsidRPr="009047A6">
              <w:rPr>
                <w:rFonts w:ascii="Times New Roman" w:hAnsi="Times New Roman"/>
                <w:b/>
                <w:bCs/>
                <w:sz w:val="22"/>
                <w:szCs w:val="22"/>
                <w:lang w:eastAsia="bg-BG"/>
              </w:rPr>
              <w:t>2018</w:t>
            </w:r>
          </w:p>
        </w:tc>
        <w:tc>
          <w:tcPr>
            <w:tcW w:w="1511" w:type="dxa"/>
            <w:shd w:val="clear" w:color="auto" w:fill="auto"/>
          </w:tcPr>
          <w:p w:rsidR="002C3497" w:rsidRPr="009047A6" w:rsidRDefault="002C3497" w:rsidP="00AE7F99">
            <w:pPr>
              <w:overflowPunct/>
              <w:autoSpaceDE/>
              <w:autoSpaceDN/>
              <w:adjustRightInd/>
              <w:jc w:val="right"/>
              <w:textAlignment w:val="auto"/>
              <w:rPr>
                <w:rFonts w:ascii="Times New Roman" w:hAnsi="Times New Roman"/>
                <w:sz w:val="22"/>
                <w:szCs w:val="22"/>
                <w:lang w:val="bg-BG" w:eastAsia="bg-BG"/>
              </w:rPr>
            </w:pPr>
            <w:r w:rsidRPr="009047A6">
              <w:rPr>
                <w:rFonts w:ascii="Times New Roman" w:hAnsi="Times New Roman"/>
                <w:sz w:val="22"/>
                <w:szCs w:val="22"/>
                <w:lang w:val="bg-BG" w:eastAsia="bg-BG"/>
              </w:rPr>
              <w:t>724 168</w:t>
            </w:r>
          </w:p>
        </w:tc>
        <w:tc>
          <w:tcPr>
            <w:tcW w:w="1673" w:type="dxa"/>
            <w:shd w:val="clear" w:color="auto" w:fill="auto"/>
          </w:tcPr>
          <w:p w:rsidR="002C3497" w:rsidRPr="009047A6" w:rsidRDefault="002C3497" w:rsidP="00AE7F99">
            <w:pPr>
              <w:overflowPunct/>
              <w:autoSpaceDE/>
              <w:autoSpaceDN/>
              <w:adjustRightInd/>
              <w:jc w:val="right"/>
              <w:textAlignment w:val="auto"/>
              <w:rPr>
                <w:rFonts w:ascii="Times New Roman" w:hAnsi="Times New Roman"/>
                <w:sz w:val="22"/>
                <w:szCs w:val="22"/>
                <w:lang w:val="bg-BG" w:eastAsia="bg-BG"/>
              </w:rPr>
            </w:pPr>
            <w:r w:rsidRPr="009047A6">
              <w:rPr>
                <w:rFonts w:ascii="Times New Roman" w:hAnsi="Times New Roman"/>
                <w:sz w:val="22"/>
                <w:szCs w:val="22"/>
                <w:lang w:val="bg-BG" w:eastAsia="bg-BG"/>
              </w:rPr>
              <w:t>724 168</w:t>
            </w:r>
          </w:p>
        </w:tc>
        <w:tc>
          <w:tcPr>
            <w:tcW w:w="1766" w:type="dxa"/>
            <w:shd w:val="clear" w:color="auto" w:fill="auto"/>
          </w:tcPr>
          <w:p w:rsidR="002C3497" w:rsidRPr="009047A6" w:rsidRDefault="002C3497" w:rsidP="00AE7F99">
            <w:pPr>
              <w:overflowPunct/>
              <w:autoSpaceDE/>
              <w:autoSpaceDN/>
              <w:adjustRightInd/>
              <w:jc w:val="right"/>
              <w:textAlignment w:val="auto"/>
              <w:rPr>
                <w:rFonts w:ascii="Times New Roman" w:hAnsi="Times New Roman"/>
                <w:sz w:val="22"/>
                <w:szCs w:val="22"/>
                <w:lang w:val="bg-BG" w:eastAsia="bg-BG"/>
              </w:rPr>
            </w:pPr>
            <w:r w:rsidRPr="009047A6">
              <w:rPr>
                <w:rFonts w:ascii="Times New Roman" w:hAnsi="Times New Roman"/>
                <w:sz w:val="22"/>
                <w:szCs w:val="22"/>
                <w:lang w:val="bg-BG" w:eastAsia="bg-BG"/>
              </w:rPr>
              <w:t>301</w:t>
            </w:r>
          </w:p>
        </w:tc>
        <w:tc>
          <w:tcPr>
            <w:tcW w:w="1766" w:type="dxa"/>
            <w:shd w:val="clear" w:color="auto" w:fill="auto"/>
          </w:tcPr>
          <w:p w:rsidR="002C3497" w:rsidRPr="009047A6" w:rsidRDefault="002C3497" w:rsidP="00AE7F99">
            <w:pPr>
              <w:overflowPunct/>
              <w:autoSpaceDE/>
              <w:autoSpaceDN/>
              <w:adjustRightInd/>
              <w:jc w:val="right"/>
              <w:textAlignment w:val="auto"/>
              <w:rPr>
                <w:rFonts w:ascii="Times New Roman" w:hAnsi="Times New Roman"/>
                <w:sz w:val="22"/>
                <w:szCs w:val="22"/>
                <w:lang w:val="bg-BG" w:eastAsia="bg-BG"/>
              </w:rPr>
            </w:pPr>
            <w:r w:rsidRPr="009047A6">
              <w:rPr>
                <w:rFonts w:ascii="Times New Roman" w:hAnsi="Times New Roman"/>
                <w:sz w:val="22"/>
                <w:szCs w:val="22"/>
                <w:lang w:val="bg-BG" w:eastAsia="bg-BG"/>
              </w:rPr>
              <w:t>217 822</w:t>
            </w:r>
          </w:p>
        </w:tc>
      </w:tr>
      <w:tr w:rsidR="002C3497" w:rsidRPr="001A26E8" w:rsidTr="009047A6">
        <w:trPr>
          <w:trHeight w:val="129"/>
          <w:jc w:val="center"/>
        </w:trPr>
        <w:tc>
          <w:tcPr>
            <w:tcW w:w="1021" w:type="dxa"/>
            <w:shd w:val="clear" w:color="auto" w:fill="auto"/>
            <w:noWrap/>
            <w:vAlign w:val="bottom"/>
          </w:tcPr>
          <w:p w:rsidR="002C3497" w:rsidRPr="009047A6" w:rsidRDefault="002C3497" w:rsidP="00AE7F99">
            <w:pPr>
              <w:overflowPunct/>
              <w:autoSpaceDE/>
              <w:autoSpaceDN/>
              <w:adjustRightInd/>
              <w:jc w:val="center"/>
              <w:textAlignment w:val="auto"/>
              <w:rPr>
                <w:rFonts w:ascii="Times New Roman" w:hAnsi="Times New Roman"/>
                <w:b/>
                <w:bCs/>
                <w:sz w:val="22"/>
                <w:szCs w:val="22"/>
                <w:lang w:val="bg-BG" w:eastAsia="bg-BG"/>
              </w:rPr>
            </w:pPr>
            <w:r w:rsidRPr="009047A6">
              <w:rPr>
                <w:rFonts w:ascii="Times New Roman" w:hAnsi="Times New Roman"/>
                <w:b/>
                <w:bCs/>
                <w:sz w:val="22"/>
                <w:szCs w:val="22"/>
                <w:lang w:val="bg-BG" w:eastAsia="bg-BG"/>
              </w:rPr>
              <w:t>2019</w:t>
            </w:r>
          </w:p>
        </w:tc>
        <w:tc>
          <w:tcPr>
            <w:tcW w:w="1511" w:type="dxa"/>
            <w:shd w:val="clear" w:color="auto" w:fill="auto"/>
            <w:noWrap/>
          </w:tcPr>
          <w:p w:rsidR="002C3497" w:rsidRPr="009047A6" w:rsidRDefault="002C3497" w:rsidP="00AE7F99">
            <w:pPr>
              <w:overflowPunct/>
              <w:autoSpaceDE/>
              <w:autoSpaceDN/>
              <w:adjustRightInd/>
              <w:jc w:val="right"/>
              <w:textAlignment w:val="auto"/>
              <w:rPr>
                <w:rFonts w:ascii="Times New Roman" w:hAnsi="Times New Roman"/>
                <w:sz w:val="22"/>
                <w:szCs w:val="22"/>
                <w:lang w:val="bg-BG" w:eastAsia="bg-BG"/>
              </w:rPr>
            </w:pPr>
            <w:r w:rsidRPr="009047A6">
              <w:rPr>
                <w:rFonts w:ascii="Times New Roman" w:hAnsi="Times New Roman"/>
                <w:sz w:val="22"/>
                <w:szCs w:val="22"/>
                <w:lang w:val="bg-BG" w:eastAsia="bg-BG"/>
              </w:rPr>
              <w:t>717 088</w:t>
            </w:r>
          </w:p>
        </w:tc>
        <w:tc>
          <w:tcPr>
            <w:tcW w:w="1673" w:type="dxa"/>
            <w:shd w:val="clear" w:color="auto" w:fill="auto"/>
            <w:noWrap/>
          </w:tcPr>
          <w:p w:rsidR="002C3497" w:rsidRPr="009047A6" w:rsidRDefault="002C3497" w:rsidP="00AE7F99">
            <w:pPr>
              <w:overflowPunct/>
              <w:autoSpaceDE/>
              <w:autoSpaceDN/>
              <w:adjustRightInd/>
              <w:jc w:val="right"/>
              <w:textAlignment w:val="auto"/>
              <w:rPr>
                <w:rFonts w:ascii="Times New Roman" w:hAnsi="Times New Roman"/>
                <w:sz w:val="22"/>
                <w:szCs w:val="22"/>
                <w:lang w:val="bg-BG" w:eastAsia="bg-BG"/>
              </w:rPr>
            </w:pPr>
            <w:r w:rsidRPr="009047A6">
              <w:rPr>
                <w:rFonts w:ascii="Times New Roman" w:hAnsi="Times New Roman"/>
                <w:sz w:val="22"/>
                <w:szCs w:val="22"/>
                <w:lang w:val="bg-BG" w:eastAsia="bg-BG"/>
              </w:rPr>
              <w:t>717 062</w:t>
            </w:r>
          </w:p>
        </w:tc>
        <w:tc>
          <w:tcPr>
            <w:tcW w:w="1766" w:type="dxa"/>
            <w:shd w:val="clear" w:color="auto" w:fill="auto"/>
            <w:noWrap/>
          </w:tcPr>
          <w:p w:rsidR="002C3497" w:rsidRPr="009047A6" w:rsidRDefault="002C3497" w:rsidP="00AE7F99">
            <w:pPr>
              <w:overflowPunct/>
              <w:autoSpaceDE/>
              <w:autoSpaceDN/>
              <w:adjustRightInd/>
              <w:jc w:val="right"/>
              <w:textAlignment w:val="auto"/>
              <w:rPr>
                <w:rFonts w:ascii="Times New Roman" w:hAnsi="Times New Roman"/>
                <w:sz w:val="22"/>
                <w:szCs w:val="22"/>
                <w:lang w:val="bg-BG" w:eastAsia="bg-BG"/>
              </w:rPr>
            </w:pPr>
            <w:r w:rsidRPr="009047A6">
              <w:rPr>
                <w:rFonts w:ascii="Times New Roman" w:hAnsi="Times New Roman"/>
                <w:sz w:val="22"/>
                <w:szCs w:val="22"/>
                <w:lang w:val="bg-BG" w:eastAsia="bg-BG"/>
              </w:rPr>
              <w:t>263</w:t>
            </w:r>
          </w:p>
        </w:tc>
        <w:tc>
          <w:tcPr>
            <w:tcW w:w="1766" w:type="dxa"/>
            <w:shd w:val="clear" w:color="auto" w:fill="auto"/>
            <w:noWrap/>
          </w:tcPr>
          <w:p w:rsidR="002C3497" w:rsidRPr="009047A6" w:rsidRDefault="002C3497" w:rsidP="00AE7F99">
            <w:pPr>
              <w:overflowPunct/>
              <w:autoSpaceDE/>
              <w:autoSpaceDN/>
              <w:adjustRightInd/>
              <w:jc w:val="right"/>
              <w:textAlignment w:val="auto"/>
              <w:rPr>
                <w:rFonts w:ascii="Times New Roman" w:hAnsi="Times New Roman"/>
                <w:sz w:val="22"/>
                <w:szCs w:val="22"/>
                <w:lang w:val="bg-BG" w:eastAsia="bg-BG"/>
              </w:rPr>
            </w:pPr>
            <w:r w:rsidRPr="009047A6">
              <w:rPr>
                <w:rFonts w:ascii="Times New Roman" w:hAnsi="Times New Roman"/>
                <w:sz w:val="22"/>
                <w:szCs w:val="22"/>
                <w:lang w:val="bg-BG" w:eastAsia="bg-BG"/>
              </w:rPr>
              <w:t>188 811</w:t>
            </w:r>
          </w:p>
        </w:tc>
      </w:tr>
    </w:tbl>
    <w:p w:rsidR="009833E2" w:rsidRDefault="009833E2" w:rsidP="002C3497">
      <w:pPr>
        <w:ind w:firstLine="720"/>
        <w:jc w:val="both"/>
        <w:rPr>
          <w:rFonts w:ascii="Times New Roman" w:hAnsi="Times New Roman"/>
          <w:b/>
          <w:sz w:val="22"/>
          <w:szCs w:val="22"/>
          <w:lang w:val="bg-BG"/>
        </w:rPr>
      </w:pPr>
    </w:p>
    <w:p w:rsidR="002C3497" w:rsidRPr="00A652EA" w:rsidRDefault="002C3497" w:rsidP="002C3497">
      <w:pPr>
        <w:ind w:firstLine="720"/>
        <w:jc w:val="both"/>
        <w:rPr>
          <w:rFonts w:ascii="Times New Roman" w:hAnsi="Times New Roman"/>
          <w:sz w:val="22"/>
          <w:szCs w:val="22"/>
          <w:lang w:val="bg-BG"/>
        </w:rPr>
      </w:pPr>
      <w:r w:rsidRPr="00A652EA">
        <w:rPr>
          <w:rFonts w:ascii="Times New Roman" w:hAnsi="Times New Roman"/>
          <w:b/>
          <w:sz w:val="22"/>
          <w:szCs w:val="22"/>
          <w:lang w:val="bg-BG"/>
        </w:rPr>
        <w:t>Маслодаен слънчоглед</w:t>
      </w:r>
      <w:r w:rsidRPr="00A652EA">
        <w:rPr>
          <w:rFonts w:ascii="Times New Roman" w:hAnsi="Times New Roman"/>
          <w:sz w:val="22"/>
          <w:szCs w:val="22"/>
          <w:lang w:val="bg-BG"/>
        </w:rPr>
        <w:t xml:space="preserve"> за областта за реколта 201</w:t>
      </w:r>
      <w:r>
        <w:rPr>
          <w:rFonts w:ascii="Times New Roman" w:hAnsi="Times New Roman"/>
          <w:sz w:val="22"/>
          <w:szCs w:val="22"/>
          <w:lang w:val="bg-BG"/>
        </w:rPr>
        <w:t>9</w:t>
      </w:r>
      <w:r w:rsidRPr="00A652EA">
        <w:rPr>
          <w:rFonts w:ascii="Times New Roman" w:hAnsi="Times New Roman"/>
          <w:sz w:val="22"/>
          <w:szCs w:val="22"/>
          <w:lang w:val="bg-BG"/>
        </w:rPr>
        <w:t xml:space="preserve"> г. беше засят върху  </w:t>
      </w:r>
      <w:r w:rsidRPr="001A26E8">
        <w:rPr>
          <w:rFonts w:ascii="Times New Roman" w:hAnsi="Times New Roman"/>
          <w:sz w:val="22"/>
          <w:szCs w:val="22"/>
          <w:lang w:val="bg-BG"/>
        </w:rPr>
        <w:t>717</w:t>
      </w:r>
      <w:r w:rsidRPr="00F97616">
        <w:rPr>
          <w:rFonts w:ascii="Times New Roman" w:hAnsi="Times New Roman"/>
          <w:sz w:val="22"/>
          <w:szCs w:val="22"/>
          <w:lang w:val="ru-RU"/>
        </w:rPr>
        <w:t xml:space="preserve"> </w:t>
      </w:r>
      <w:r w:rsidRPr="001A26E8">
        <w:rPr>
          <w:rFonts w:ascii="Times New Roman" w:hAnsi="Times New Roman"/>
          <w:sz w:val="22"/>
          <w:szCs w:val="22"/>
          <w:lang w:val="bg-BG"/>
        </w:rPr>
        <w:t>088</w:t>
      </w:r>
      <w:r w:rsidRPr="00A652EA">
        <w:rPr>
          <w:rFonts w:ascii="Times New Roman" w:hAnsi="Times New Roman"/>
          <w:b/>
          <w:sz w:val="22"/>
          <w:szCs w:val="22"/>
          <w:lang w:val="bg-BG"/>
        </w:rPr>
        <w:t xml:space="preserve"> </w:t>
      </w:r>
      <w:r w:rsidRPr="00624192">
        <w:rPr>
          <w:rFonts w:ascii="Times New Roman" w:hAnsi="Times New Roman"/>
          <w:sz w:val="22"/>
          <w:szCs w:val="22"/>
          <w:lang w:val="bg-BG"/>
        </w:rPr>
        <w:t>дка</w:t>
      </w:r>
      <w:r>
        <w:rPr>
          <w:rFonts w:ascii="Times New Roman" w:hAnsi="Times New Roman"/>
          <w:sz w:val="22"/>
          <w:szCs w:val="22"/>
          <w:lang w:val="bg-BG"/>
        </w:rPr>
        <w:t>, като са рекултирани 717 062 дка</w:t>
      </w:r>
      <w:r w:rsidRPr="00A652EA">
        <w:rPr>
          <w:rFonts w:ascii="Times New Roman" w:hAnsi="Times New Roman"/>
          <w:sz w:val="22"/>
          <w:szCs w:val="22"/>
          <w:lang w:val="bg-BG"/>
        </w:rPr>
        <w:t>.</w:t>
      </w:r>
      <w:r>
        <w:rPr>
          <w:rFonts w:ascii="Times New Roman" w:hAnsi="Times New Roman"/>
          <w:sz w:val="22"/>
          <w:szCs w:val="22"/>
          <w:lang w:val="bg-BG"/>
        </w:rPr>
        <w:t xml:space="preserve"> Вследствие на неблагоприятни климатични условия (наводнение от проливни дъждове) пропаднаха 26 дка.</w:t>
      </w:r>
      <w:r w:rsidRPr="00A652EA">
        <w:rPr>
          <w:rFonts w:ascii="Times New Roman" w:hAnsi="Times New Roman"/>
          <w:sz w:val="22"/>
          <w:szCs w:val="22"/>
          <w:lang w:val="bg-BG"/>
        </w:rPr>
        <w:t xml:space="preserve"> Получената продукция възлиза на </w:t>
      </w:r>
      <w:r w:rsidRPr="001A26E8">
        <w:rPr>
          <w:rFonts w:ascii="Times New Roman" w:hAnsi="Times New Roman"/>
          <w:sz w:val="22"/>
          <w:szCs w:val="22"/>
          <w:lang w:val="bg-BG"/>
        </w:rPr>
        <w:t>188</w:t>
      </w:r>
      <w:r w:rsidRPr="00F97616">
        <w:rPr>
          <w:rFonts w:ascii="Times New Roman" w:hAnsi="Times New Roman"/>
          <w:sz w:val="22"/>
          <w:szCs w:val="22"/>
          <w:lang w:val="bg-BG"/>
        </w:rPr>
        <w:t xml:space="preserve"> </w:t>
      </w:r>
      <w:r w:rsidRPr="001A26E8">
        <w:rPr>
          <w:rFonts w:ascii="Times New Roman" w:hAnsi="Times New Roman"/>
          <w:sz w:val="22"/>
          <w:szCs w:val="22"/>
          <w:lang w:val="bg-BG"/>
        </w:rPr>
        <w:t>811</w:t>
      </w:r>
      <w:r w:rsidRPr="00A652EA">
        <w:rPr>
          <w:rFonts w:ascii="Times New Roman" w:hAnsi="Times New Roman"/>
          <w:sz w:val="22"/>
          <w:szCs w:val="22"/>
          <w:lang w:val="bg-BG"/>
        </w:rPr>
        <w:t xml:space="preserve"> тона, при среден добив </w:t>
      </w:r>
      <w:r>
        <w:rPr>
          <w:rFonts w:ascii="Times New Roman" w:hAnsi="Times New Roman"/>
          <w:b/>
          <w:sz w:val="22"/>
          <w:szCs w:val="22"/>
          <w:lang w:val="bg-BG"/>
        </w:rPr>
        <w:t>263</w:t>
      </w:r>
      <w:r w:rsidRPr="00A652EA">
        <w:rPr>
          <w:rFonts w:ascii="Times New Roman" w:hAnsi="Times New Roman"/>
          <w:b/>
          <w:sz w:val="22"/>
          <w:szCs w:val="22"/>
          <w:lang w:val="bg-BG"/>
        </w:rPr>
        <w:t xml:space="preserve">  </w:t>
      </w:r>
      <w:r w:rsidRPr="00A652EA">
        <w:rPr>
          <w:rFonts w:ascii="Times New Roman" w:hAnsi="Times New Roman"/>
          <w:b/>
          <w:sz w:val="22"/>
          <w:szCs w:val="22"/>
          <w:lang w:val="bg-BG"/>
        </w:rPr>
        <w:lastRenderedPageBreak/>
        <w:t>кг/дка.</w:t>
      </w:r>
      <w:r w:rsidRPr="00A652EA">
        <w:rPr>
          <w:rFonts w:ascii="Times New Roman" w:hAnsi="Times New Roman"/>
          <w:sz w:val="22"/>
          <w:szCs w:val="22"/>
          <w:lang w:val="bg-BG"/>
        </w:rPr>
        <w:t xml:space="preserve"> </w:t>
      </w:r>
      <w:r>
        <w:rPr>
          <w:rFonts w:ascii="Times New Roman" w:hAnsi="Times New Roman"/>
          <w:sz w:val="22"/>
          <w:szCs w:val="22"/>
          <w:lang w:val="bg-BG"/>
        </w:rPr>
        <w:t xml:space="preserve">В сравнение с 2018 г., </w:t>
      </w:r>
      <w:r w:rsidRPr="00A652EA">
        <w:rPr>
          <w:rFonts w:ascii="Times New Roman" w:hAnsi="Times New Roman"/>
          <w:sz w:val="22"/>
          <w:szCs w:val="22"/>
          <w:lang w:val="bg-BG"/>
        </w:rPr>
        <w:t xml:space="preserve">площите с маслодаен слънчоглед </w:t>
      </w:r>
      <w:r>
        <w:rPr>
          <w:rFonts w:ascii="Times New Roman" w:hAnsi="Times New Roman"/>
          <w:sz w:val="22"/>
          <w:szCs w:val="22"/>
          <w:lang w:val="bg-BG"/>
        </w:rPr>
        <w:t>са почти същите (</w:t>
      </w:r>
      <w:r w:rsidRPr="00A652EA">
        <w:rPr>
          <w:rFonts w:ascii="Times New Roman" w:hAnsi="Times New Roman"/>
          <w:sz w:val="22"/>
          <w:szCs w:val="22"/>
          <w:lang w:val="bg-BG"/>
        </w:rPr>
        <w:t>намал</w:t>
      </w:r>
      <w:r>
        <w:rPr>
          <w:rFonts w:ascii="Times New Roman" w:hAnsi="Times New Roman"/>
          <w:sz w:val="22"/>
          <w:szCs w:val="22"/>
          <w:lang w:val="bg-BG"/>
        </w:rPr>
        <w:t>ели с 7 хил. дка), но е видна тенденция през последните три години за намаляване площите засети с тази култура</w:t>
      </w:r>
      <w:r w:rsidRPr="00A652EA">
        <w:rPr>
          <w:rFonts w:ascii="Times New Roman" w:hAnsi="Times New Roman"/>
          <w:sz w:val="22"/>
          <w:szCs w:val="22"/>
          <w:lang w:val="bg-BG"/>
        </w:rPr>
        <w:t>.</w:t>
      </w:r>
    </w:p>
    <w:p w:rsidR="002C3497" w:rsidRDefault="002C3497" w:rsidP="002C3497">
      <w:pPr>
        <w:ind w:firstLine="720"/>
        <w:jc w:val="both"/>
        <w:rPr>
          <w:rFonts w:ascii="Times New Roman" w:hAnsi="Times New Roman"/>
          <w:b/>
          <w:sz w:val="22"/>
          <w:szCs w:val="22"/>
          <w:lang w:val="bg-BG"/>
        </w:rPr>
      </w:pPr>
    </w:p>
    <w:p w:rsidR="002C3497" w:rsidRDefault="002C3497" w:rsidP="002C3497">
      <w:pPr>
        <w:ind w:firstLine="720"/>
        <w:jc w:val="both"/>
        <w:rPr>
          <w:rFonts w:ascii="Times New Roman" w:hAnsi="Times New Roman"/>
          <w:b/>
          <w:sz w:val="22"/>
          <w:szCs w:val="22"/>
          <w:lang w:val="bg-BG"/>
        </w:rPr>
      </w:pPr>
      <w:r w:rsidRPr="00A652EA">
        <w:rPr>
          <w:rFonts w:ascii="Times New Roman" w:hAnsi="Times New Roman"/>
          <w:b/>
          <w:sz w:val="22"/>
          <w:szCs w:val="22"/>
          <w:lang w:val="bg-BG"/>
        </w:rPr>
        <w:t>ЦАРЕВИЦА ЗА ЗЪРНО</w:t>
      </w:r>
    </w:p>
    <w:p w:rsidR="006E0090" w:rsidRDefault="006E0090" w:rsidP="002C3497">
      <w:pPr>
        <w:ind w:firstLine="720"/>
        <w:jc w:val="both"/>
        <w:rPr>
          <w:rFonts w:ascii="Times New Roman" w:hAnsi="Times New Roman"/>
          <w:b/>
          <w:sz w:val="22"/>
          <w:szCs w:val="22"/>
          <w:lang w:val="bg-BG"/>
        </w:rPr>
      </w:pPr>
    </w:p>
    <w:tbl>
      <w:tblPr>
        <w:tblW w:w="76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12"/>
        <w:gridCol w:w="1497"/>
        <w:gridCol w:w="1659"/>
        <w:gridCol w:w="1751"/>
        <w:gridCol w:w="1751"/>
      </w:tblGrid>
      <w:tr w:rsidR="002C3497" w:rsidRPr="007D27ED" w:rsidTr="009047A6">
        <w:trPr>
          <w:trHeight w:val="736"/>
          <w:jc w:val="center"/>
        </w:trPr>
        <w:tc>
          <w:tcPr>
            <w:tcW w:w="1012" w:type="dxa"/>
            <w:shd w:val="clear" w:color="auto" w:fill="auto"/>
            <w:vAlign w:val="bottom"/>
          </w:tcPr>
          <w:p w:rsidR="002C3497" w:rsidRPr="007D27ED" w:rsidRDefault="002C3497" w:rsidP="006E0090">
            <w:pPr>
              <w:overflowPunct/>
              <w:autoSpaceDE/>
              <w:autoSpaceDN/>
              <w:adjustRightInd/>
              <w:textAlignment w:val="auto"/>
              <w:rPr>
                <w:rFonts w:ascii="Times New Roman" w:hAnsi="Times New Roman"/>
                <w:b/>
                <w:bCs/>
                <w:sz w:val="24"/>
                <w:szCs w:val="24"/>
                <w:lang w:val="bg-BG" w:eastAsia="bg-BG"/>
              </w:rPr>
            </w:pPr>
            <w:r w:rsidRPr="007D27ED">
              <w:rPr>
                <w:rFonts w:ascii="Times New Roman" w:hAnsi="Times New Roman"/>
                <w:b/>
                <w:bCs/>
                <w:sz w:val="24"/>
                <w:szCs w:val="24"/>
                <w:lang w:val="bg-BG" w:eastAsia="bg-BG"/>
              </w:rPr>
              <w:t>Година</w:t>
            </w:r>
          </w:p>
        </w:tc>
        <w:tc>
          <w:tcPr>
            <w:tcW w:w="1497" w:type="dxa"/>
            <w:shd w:val="clear" w:color="auto" w:fill="auto"/>
            <w:vAlign w:val="bottom"/>
          </w:tcPr>
          <w:p w:rsidR="002C3497" w:rsidRPr="007D27ED" w:rsidRDefault="002C3497" w:rsidP="00AE7F99">
            <w:pPr>
              <w:overflowPunct/>
              <w:autoSpaceDE/>
              <w:autoSpaceDN/>
              <w:adjustRightInd/>
              <w:jc w:val="center"/>
              <w:textAlignment w:val="auto"/>
              <w:rPr>
                <w:rFonts w:ascii="Times New Roman" w:hAnsi="Times New Roman"/>
                <w:b/>
                <w:bCs/>
                <w:sz w:val="24"/>
                <w:szCs w:val="24"/>
                <w:lang w:val="bg-BG" w:eastAsia="bg-BG"/>
              </w:rPr>
            </w:pPr>
            <w:r w:rsidRPr="007D27ED">
              <w:rPr>
                <w:rFonts w:ascii="Times New Roman" w:hAnsi="Times New Roman"/>
                <w:b/>
                <w:bCs/>
                <w:sz w:val="24"/>
                <w:szCs w:val="24"/>
                <w:lang w:val="bg-BG" w:eastAsia="bg-BG"/>
              </w:rPr>
              <w:t>Засети площи дка</w:t>
            </w:r>
          </w:p>
        </w:tc>
        <w:tc>
          <w:tcPr>
            <w:tcW w:w="1659" w:type="dxa"/>
            <w:shd w:val="clear" w:color="auto" w:fill="auto"/>
            <w:vAlign w:val="bottom"/>
          </w:tcPr>
          <w:p w:rsidR="002C3497" w:rsidRPr="007D27ED" w:rsidRDefault="002C3497" w:rsidP="00AE7F99">
            <w:pPr>
              <w:overflowPunct/>
              <w:autoSpaceDE/>
              <w:autoSpaceDN/>
              <w:adjustRightInd/>
              <w:jc w:val="center"/>
              <w:textAlignment w:val="auto"/>
              <w:rPr>
                <w:rFonts w:ascii="Times New Roman" w:hAnsi="Times New Roman"/>
                <w:b/>
                <w:bCs/>
                <w:sz w:val="24"/>
                <w:szCs w:val="24"/>
                <w:lang w:val="bg-BG" w:eastAsia="bg-BG"/>
              </w:rPr>
            </w:pPr>
            <w:r w:rsidRPr="007D27ED">
              <w:rPr>
                <w:rFonts w:ascii="Times New Roman" w:hAnsi="Times New Roman"/>
                <w:b/>
                <w:bCs/>
                <w:sz w:val="24"/>
                <w:szCs w:val="24"/>
                <w:lang w:val="bg-BG" w:eastAsia="bg-BG"/>
              </w:rPr>
              <w:t>Реколтирани площи дка</w:t>
            </w:r>
          </w:p>
        </w:tc>
        <w:tc>
          <w:tcPr>
            <w:tcW w:w="1751" w:type="dxa"/>
            <w:shd w:val="clear" w:color="auto" w:fill="auto"/>
            <w:vAlign w:val="bottom"/>
          </w:tcPr>
          <w:p w:rsidR="002C3497" w:rsidRPr="007D27ED" w:rsidRDefault="002C3497" w:rsidP="00AE7F99">
            <w:pPr>
              <w:overflowPunct/>
              <w:autoSpaceDE/>
              <w:autoSpaceDN/>
              <w:adjustRightInd/>
              <w:jc w:val="center"/>
              <w:textAlignment w:val="auto"/>
              <w:rPr>
                <w:rFonts w:ascii="Times New Roman" w:hAnsi="Times New Roman"/>
                <w:b/>
                <w:bCs/>
                <w:sz w:val="24"/>
                <w:szCs w:val="24"/>
                <w:lang w:val="bg-BG" w:eastAsia="bg-BG"/>
              </w:rPr>
            </w:pPr>
            <w:r w:rsidRPr="007D27ED">
              <w:rPr>
                <w:rFonts w:ascii="Times New Roman" w:hAnsi="Times New Roman"/>
                <w:b/>
                <w:bCs/>
                <w:sz w:val="24"/>
                <w:szCs w:val="24"/>
                <w:lang w:val="bg-BG" w:eastAsia="bg-BG"/>
              </w:rPr>
              <w:t>Среден добив кг/дка</w:t>
            </w:r>
          </w:p>
        </w:tc>
        <w:tc>
          <w:tcPr>
            <w:tcW w:w="1751" w:type="dxa"/>
            <w:shd w:val="clear" w:color="auto" w:fill="auto"/>
            <w:vAlign w:val="bottom"/>
          </w:tcPr>
          <w:p w:rsidR="002C3497" w:rsidRPr="007D27ED" w:rsidRDefault="002C3497" w:rsidP="00AE7F99">
            <w:pPr>
              <w:overflowPunct/>
              <w:autoSpaceDE/>
              <w:autoSpaceDN/>
              <w:adjustRightInd/>
              <w:jc w:val="center"/>
              <w:textAlignment w:val="auto"/>
              <w:rPr>
                <w:rFonts w:ascii="Times New Roman" w:hAnsi="Times New Roman"/>
                <w:b/>
                <w:bCs/>
                <w:sz w:val="24"/>
                <w:szCs w:val="24"/>
                <w:lang w:val="bg-BG" w:eastAsia="bg-BG"/>
              </w:rPr>
            </w:pPr>
            <w:r w:rsidRPr="007D27ED">
              <w:rPr>
                <w:rFonts w:ascii="Times New Roman" w:hAnsi="Times New Roman"/>
                <w:b/>
                <w:bCs/>
                <w:sz w:val="24"/>
                <w:szCs w:val="24"/>
                <w:lang w:val="bg-BG" w:eastAsia="bg-BG"/>
              </w:rPr>
              <w:t>Производство тона</w:t>
            </w:r>
          </w:p>
        </w:tc>
      </w:tr>
      <w:tr w:rsidR="002C3497" w:rsidRPr="007D27ED" w:rsidTr="009047A6">
        <w:trPr>
          <w:trHeight w:val="344"/>
          <w:jc w:val="center"/>
        </w:trPr>
        <w:tc>
          <w:tcPr>
            <w:tcW w:w="1012" w:type="dxa"/>
            <w:shd w:val="clear" w:color="auto" w:fill="auto"/>
          </w:tcPr>
          <w:p w:rsidR="002C3497" w:rsidRPr="007D27ED" w:rsidRDefault="002C3497" w:rsidP="00AE7F99">
            <w:pPr>
              <w:overflowPunct/>
              <w:autoSpaceDE/>
              <w:autoSpaceDN/>
              <w:adjustRightInd/>
              <w:jc w:val="center"/>
              <w:textAlignment w:val="auto"/>
              <w:rPr>
                <w:rFonts w:ascii="Times New Roman" w:hAnsi="Times New Roman"/>
                <w:b/>
                <w:bCs/>
                <w:sz w:val="24"/>
                <w:szCs w:val="24"/>
                <w:lang w:val="bg-BG" w:eastAsia="bg-BG"/>
              </w:rPr>
            </w:pPr>
            <w:r w:rsidRPr="007D27ED">
              <w:rPr>
                <w:rFonts w:ascii="Times New Roman" w:hAnsi="Times New Roman"/>
                <w:b/>
                <w:bCs/>
                <w:sz w:val="24"/>
                <w:szCs w:val="24"/>
                <w:lang w:eastAsia="bg-BG"/>
              </w:rPr>
              <w:t>2017</w:t>
            </w:r>
          </w:p>
        </w:tc>
        <w:tc>
          <w:tcPr>
            <w:tcW w:w="1497" w:type="dxa"/>
            <w:shd w:val="clear" w:color="auto" w:fill="auto"/>
          </w:tcPr>
          <w:p w:rsidR="002C3497" w:rsidRPr="007D27ED" w:rsidRDefault="002C3497" w:rsidP="00AE7F99">
            <w:pPr>
              <w:overflowPunct/>
              <w:autoSpaceDE/>
              <w:autoSpaceDN/>
              <w:adjustRightInd/>
              <w:jc w:val="right"/>
              <w:textAlignment w:val="auto"/>
              <w:rPr>
                <w:rFonts w:ascii="Times New Roman" w:hAnsi="Times New Roman"/>
                <w:sz w:val="24"/>
                <w:szCs w:val="24"/>
                <w:lang w:val="bg-BG" w:eastAsia="bg-BG"/>
              </w:rPr>
            </w:pPr>
            <w:r w:rsidRPr="007D27ED">
              <w:rPr>
                <w:rFonts w:ascii="Times New Roman" w:hAnsi="Times New Roman"/>
                <w:sz w:val="24"/>
                <w:szCs w:val="24"/>
                <w:lang w:val="bg-BG" w:eastAsia="bg-BG"/>
              </w:rPr>
              <w:t>939 365</w:t>
            </w:r>
          </w:p>
        </w:tc>
        <w:tc>
          <w:tcPr>
            <w:tcW w:w="1659" w:type="dxa"/>
            <w:shd w:val="clear" w:color="auto" w:fill="auto"/>
          </w:tcPr>
          <w:p w:rsidR="002C3497" w:rsidRPr="007D27ED" w:rsidRDefault="002C3497" w:rsidP="00AE7F99">
            <w:pPr>
              <w:overflowPunct/>
              <w:autoSpaceDE/>
              <w:autoSpaceDN/>
              <w:adjustRightInd/>
              <w:jc w:val="right"/>
              <w:textAlignment w:val="auto"/>
              <w:rPr>
                <w:rFonts w:ascii="Times New Roman" w:hAnsi="Times New Roman"/>
                <w:sz w:val="24"/>
                <w:szCs w:val="24"/>
                <w:lang w:val="bg-BG" w:eastAsia="bg-BG"/>
              </w:rPr>
            </w:pPr>
            <w:r w:rsidRPr="007D27ED">
              <w:rPr>
                <w:rFonts w:ascii="Times New Roman" w:hAnsi="Times New Roman"/>
                <w:sz w:val="24"/>
                <w:szCs w:val="24"/>
                <w:lang w:val="bg-BG" w:eastAsia="bg-BG"/>
              </w:rPr>
              <w:t>939 289</w:t>
            </w:r>
          </w:p>
        </w:tc>
        <w:tc>
          <w:tcPr>
            <w:tcW w:w="1751" w:type="dxa"/>
            <w:shd w:val="clear" w:color="auto" w:fill="auto"/>
          </w:tcPr>
          <w:p w:rsidR="002C3497" w:rsidRPr="007D27ED" w:rsidRDefault="002C3497" w:rsidP="00AE7F99">
            <w:pPr>
              <w:overflowPunct/>
              <w:autoSpaceDE/>
              <w:autoSpaceDN/>
              <w:adjustRightInd/>
              <w:jc w:val="right"/>
              <w:textAlignment w:val="auto"/>
              <w:rPr>
                <w:rFonts w:ascii="Times New Roman" w:hAnsi="Times New Roman"/>
                <w:sz w:val="24"/>
                <w:szCs w:val="24"/>
                <w:lang w:val="bg-BG" w:eastAsia="bg-BG"/>
              </w:rPr>
            </w:pPr>
            <w:r w:rsidRPr="007D27ED">
              <w:rPr>
                <w:rFonts w:ascii="Times New Roman" w:hAnsi="Times New Roman"/>
                <w:sz w:val="24"/>
                <w:szCs w:val="24"/>
                <w:lang w:eastAsia="bg-BG"/>
              </w:rPr>
              <w:t>605</w:t>
            </w:r>
          </w:p>
        </w:tc>
        <w:tc>
          <w:tcPr>
            <w:tcW w:w="1751" w:type="dxa"/>
            <w:shd w:val="clear" w:color="auto" w:fill="auto"/>
          </w:tcPr>
          <w:p w:rsidR="002C3497" w:rsidRPr="007D27ED" w:rsidRDefault="002C3497" w:rsidP="00AE7F99">
            <w:pPr>
              <w:overflowPunct/>
              <w:autoSpaceDE/>
              <w:autoSpaceDN/>
              <w:adjustRightInd/>
              <w:jc w:val="right"/>
              <w:textAlignment w:val="auto"/>
              <w:rPr>
                <w:rFonts w:ascii="Times New Roman" w:hAnsi="Times New Roman"/>
                <w:sz w:val="24"/>
                <w:szCs w:val="24"/>
                <w:lang w:val="bg-BG" w:eastAsia="bg-BG"/>
              </w:rPr>
            </w:pPr>
            <w:r w:rsidRPr="007D27ED">
              <w:rPr>
                <w:rFonts w:ascii="Times New Roman" w:hAnsi="Times New Roman"/>
                <w:sz w:val="24"/>
                <w:szCs w:val="24"/>
                <w:lang w:eastAsia="bg-BG"/>
              </w:rPr>
              <w:t>568 455</w:t>
            </w:r>
          </w:p>
        </w:tc>
      </w:tr>
      <w:tr w:rsidR="002C3497" w:rsidRPr="007D27ED" w:rsidTr="009047A6">
        <w:trPr>
          <w:trHeight w:val="344"/>
          <w:jc w:val="center"/>
        </w:trPr>
        <w:tc>
          <w:tcPr>
            <w:tcW w:w="1012" w:type="dxa"/>
            <w:shd w:val="clear" w:color="auto" w:fill="auto"/>
          </w:tcPr>
          <w:p w:rsidR="002C3497" w:rsidRPr="007D27ED" w:rsidRDefault="002C3497" w:rsidP="00AE7F99">
            <w:pPr>
              <w:overflowPunct/>
              <w:autoSpaceDE/>
              <w:autoSpaceDN/>
              <w:adjustRightInd/>
              <w:jc w:val="center"/>
              <w:textAlignment w:val="auto"/>
              <w:rPr>
                <w:rFonts w:ascii="Times New Roman" w:hAnsi="Times New Roman"/>
                <w:b/>
                <w:bCs/>
                <w:sz w:val="24"/>
                <w:szCs w:val="24"/>
                <w:lang w:val="bg-BG" w:eastAsia="bg-BG"/>
              </w:rPr>
            </w:pPr>
            <w:r w:rsidRPr="007D27ED">
              <w:rPr>
                <w:rFonts w:ascii="Times New Roman" w:hAnsi="Times New Roman"/>
                <w:b/>
                <w:bCs/>
                <w:sz w:val="24"/>
                <w:szCs w:val="24"/>
                <w:lang w:eastAsia="bg-BG"/>
              </w:rPr>
              <w:t>2018</w:t>
            </w:r>
          </w:p>
        </w:tc>
        <w:tc>
          <w:tcPr>
            <w:tcW w:w="1497" w:type="dxa"/>
            <w:shd w:val="clear" w:color="auto" w:fill="auto"/>
          </w:tcPr>
          <w:p w:rsidR="002C3497" w:rsidRPr="007D27ED" w:rsidRDefault="002C3497" w:rsidP="00AE7F99">
            <w:pPr>
              <w:overflowPunct/>
              <w:autoSpaceDE/>
              <w:autoSpaceDN/>
              <w:adjustRightInd/>
              <w:jc w:val="right"/>
              <w:textAlignment w:val="auto"/>
              <w:rPr>
                <w:rFonts w:ascii="Times New Roman" w:hAnsi="Times New Roman"/>
                <w:sz w:val="24"/>
                <w:szCs w:val="24"/>
                <w:lang w:val="bg-BG" w:eastAsia="bg-BG"/>
              </w:rPr>
            </w:pPr>
            <w:r w:rsidRPr="007D27ED">
              <w:rPr>
                <w:rFonts w:ascii="Times New Roman" w:hAnsi="Times New Roman"/>
                <w:sz w:val="24"/>
                <w:szCs w:val="24"/>
                <w:lang w:eastAsia="bg-BG"/>
              </w:rPr>
              <w:t>1 014 770</w:t>
            </w:r>
          </w:p>
        </w:tc>
        <w:tc>
          <w:tcPr>
            <w:tcW w:w="1659" w:type="dxa"/>
            <w:shd w:val="clear" w:color="auto" w:fill="auto"/>
          </w:tcPr>
          <w:p w:rsidR="002C3497" w:rsidRPr="007D27ED" w:rsidRDefault="002C3497" w:rsidP="00AE7F99">
            <w:pPr>
              <w:overflowPunct/>
              <w:autoSpaceDE/>
              <w:autoSpaceDN/>
              <w:adjustRightInd/>
              <w:jc w:val="right"/>
              <w:textAlignment w:val="auto"/>
              <w:rPr>
                <w:rFonts w:ascii="Times New Roman" w:hAnsi="Times New Roman"/>
                <w:sz w:val="24"/>
                <w:szCs w:val="24"/>
                <w:lang w:val="bg-BG" w:eastAsia="bg-BG"/>
              </w:rPr>
            </w:pPr>
            <w:r w:rsidRPr="007D27ED">
              <w:rPr>
                <w:rFonts w:ascii="Times New Roman" w:hAnsi="Times New Roman"/>
                <w:sz w:val="24"/>
                <w:szCs w:val="24"/>
                <w:lang w:eastAsia="bg-BG"/>
              </w:rPr>
              <w:t>1 014 770</w:t>
            </w:r>
          </w:p>
        </w:tc>
        <w:tc>
          <w:tcPr>
            <w:tcW w:w="1751" w:type="dxa"/>
            <w:shd w:val="clear" w:color="auto" w:fill="auto"/>
          </w:tcPr>
          <w:p w:rsidR="002C3497" w:rsidRPr="007D27ED" w:rsidRDefault="002C3497" w:rsidP="00AE7F99">
            <w:pPr>
              <w:overflowPunct/>
              <w:autoSpaceDE/>
              <w:autoSpaceDN/>
              <w:adjustRightInd/>
              <w:jc w:val="right"/>
              <w:textAlignment w:val="auto"/>
              <w:rPr>
                <w:rFonts w:ascii="Times New Roman" w:hAnsi="Times New Roman"/>
                <w:sz w:val="24"/>
                <w:szCs w:val="24"/>
                <w:lang w:val="bg-BG" w:eastAsia="bg-BG"/>
              </w:rPr>
            </w:pPr>
            <w:r w:rsidRPr="007D27ED">
              <w:rPr>
                <w:rFonts w:ascii="Times New Roman" w:hAnsi="Times New Roman"/>
                <w:sz w:val="24"/>
                <w:szCs w:val="24"/>
                <w:lang w:val="bg-BG" w:eastAsia="bg-BG"/>
              </w:rPr>
              <w:t>816</w:t>
            </w:r>
          </w:p>
        </w:tc>
        <w:tc>
          <w:tcPr>
            <w:tcW w:w="1751" w:type="dxa"/>
            <w:shd w:val="clear" w:color="auto" w:fill="auto"/>
          </w:tcPr>
          <w:p w:rsidR="002C3497" w:rsidRPr="007D27ED" w:rsidRDefault="002C3497" w:rsidP="00AE7F99">
            <w:pPr>
              <w:overflowPunct/>
              <w:autoSpaceDE/>
              <w:autoSpaceDN/>
              <w:adjustRightInd/>
              <w:jc w:val="right"/>
              <w:textAlignment w:val="auto"/>
              <w:rPr>
                <w:rFonts w:ascii="Times New Roman" w:hAnsi="Times New Roman"/>
                <w:sz w:val="24"/>
                <w:szCs w:val="24"/>
                <w:lang w:val="bg-BG" w:eastAsia="bg-BG"/>
              </w:rPr>
            </w:pPr>
            <w:r w:rsidRPr="007D27ED">
              <w:rPr>
                <w:rFonts w:ascii="Times New Roman" w:hAnsi="Times New Roman"/>
                <w:sz w:val="24"/>
                <w:szCs w:val="24"/>
                <w:lang w:val="bg-BG" w:eastAsia="bg-BG"/>
              </w:rPr>
              <w:t>828 124</w:t>
            </w:r>
          </w:p>
        </w:tc>
      </w:tr>
      <w:tr w:rsidR="002C3497" w:rsidRPr="007D27ED" w:rsidTr="009047A6">
        <w:trPr>
          <w:trHeight w:val="344"/>
          <w:jc w:val="center"/>
        </w:trPr>
        <w:tc>
          <w:tcPr>
            <w:tcW w:w="1012" w:type="dxa"/>
            <w:shd w:val="clear" w:color="auto" w:fill="auto"/>
            <w:noWrap/>
            <w:vAlign w:val="bottom"/>
          </w:tcPr>
          <w:p w:rsidR="002C3497" w:rsidRPr="007D27ED" w:rsidRDefault="002C3497" w:rsidP="00AE7F99">
            <w:pPr>
              <w:overflowPunct/>
              <w:autoSpaceDE/>
              <w:autoSpaceDN/>
              <w:adjustRightInd/>
              <w:jc w:val="center"/>
              <w:textAlignment w:val="auto"/>
              <w:rPr>
                <w:rFonts w:ascii="Times New Roman" w:hAnsi="Times New Roman"/>
                <w:b/>
                <w:bCs/>
                <w:sz w:val="24"/>
                <w:szCs w:val="24"/>
                <w:lang w:val="bg-BG" w:eastAsia="bg-BG"/>
              </w:rPr>
            </w:pPr>
            <w:r w:rsidRPr="007D27ED">
              <w:rPr>
                <w:rFonts w:ascii="Times New Roman" w:hAnsi="Times New Roman"/>
                <w:b/>
                <w:bCs/>
                <w:sz w:val="24"/>
                <w:szCs w:val="24"/>
                <w:lang w:val="bg-BG" w:eastAsia="bg-BG"/>
              </w:rPr>
              <w:t>2019</w:t>
            </w:r>
          </w:p>
        </w:tc>
        <w:tc>
          <w:tcPr>
            <w:tcW w:w="1497" w:type="dxa"/>
            <w:shd w:val="clear" w:color="auto" w:fill="auto"/>
            <w:noWrap/>
          </w:tcPr>
          <w:p w:rsidR="002C3497" w:rsidRPr="007D27ED" w:rsidRDefault="002C3497" w:rsidP="00AE7F99">
            <w:pPr>
              <w:overflowPunct/>
              <w:autoSpaceDE/>
              <w:autoSpaceDN/>
              <w:adjustRightInd/>
              <w:jc w:val="right"/>
              <w:textAlignment w:val="auto"/>
              <w:rPr>
                <w:rFonts w:ascii="Times New Roman" w:hAnsi="Times New Roman"/>
                <w:sz w:val="24"/>
                <w:szCs w:val="24"/>
                <w:lang w:val="bg-BG" w:eastAsia="bg-BG"/>
              </w:rPr>
            </w:pPr>
            <w:r>
              <w:rPr>
                <w:rFonts w:ascii="Times New Roman" w:hAnsi="Times New Roman"/>
                <w:sz w:val="24"/>
                <w:szCs w:val="24"/>
                <w:lang w:val="bg-BG" w:eastAsia="bg-BG"/>
              </w:rPr>
              <w:t>9</w:t>
            </w:r>
            <w:r>
              <w:rPr>
                <w:rFonts w:ascii="Times New Roman" w:hAnsi="Times New Roman"/>
                <w:sz w:val="24"/>
                <w:szCs w:val="24"/>
                <w:lang w:eastAsia="bg-BG"/>
              </w:rPr>
              <w:t>1</w:t>
            </w:r>
            <w:r>
              <w:rPr>
                <w:rFonts w:ascii="Times New Roman" w:hAnsi="Times New Roman"/>
                <w:sz w:val="24"/>
                <w:szCs w:val="24"/>
                <w:lang w:val="bg-BG" w:eastAsia="bg-BG"/>
              </w:rPr>
              <w:t>7</w:t>
            </w:r>
            <w:r w:rsidRPr="007D27ED">
              <w:rPr>
                <w:rFonts w:ascii="Times New Roman" w:hAnsi="Times New Roman"/>
                <w:sz w:val="24"/>
                <w:szCs w:val="24"/>
                <w:lang w:eastAsia="bg-BG"/>
              </w:rPr>
              <w:t xml:space="preserve"> </w:t>
            </w:r>
            <w:r>
              <w:rPr>
                <w:rFonts w:ascii="Times New Roman" w:hAnsi="Times New Roman"/>
                <w:sz w:val="24"/>
                <w:szCs w:val="24"/>
                <w:lang w:val="bg-BG" w:eastAsia="bg-BG"/>
              </w:rPr>
              <w:t>836</w:t>
            </w:r>
          </w:p>
        </w:tc>
        <w:tc>
          <w:tcPr>
            <w:tcW w:w="1659" w:type="dxa"/>
            <w:shd w:val="clear" w:color="auto" w:fill="auto"/>
            <w:noWrap/>
          </w:tcPr>
          <w:p w:rsidR="002C3497" w:rsidRPr="007D27ED" w:rsidRDefault="002C3497" w:rsidP="00AE7F99">
            <w:pPr>
              <w:overflowPunct/>
              <w:autoSpaceDE/>
              <w:autoSpaceDN/>
              <w:adjustRightInd/>
              <w:jc w:val="right"/>
              <w:textAlignment w:val="auto"/>
              <w:rPr>
                <w:rFonts w:ascii="Times New Roman" w:hAnsi="Times New Roman"/>
                <w:sz w:val="24"/>
                <w:szCs w:val="24"/>
                <w:lang w:val="bg-BG" w:eastAsia="bg-BG"/>
              </w:rPr>
            </w:pPr>
            <w:r>
              <w:rPr>
                <w:rFonts w:ascii="Times New Roman" w:hAnsi="Times New Roman"/>
                <w:sz w:val="24"/>
                <w:szCs w:val="24"/>
                <w:lang w:eastAsia="bg-BG"/>
              </w:rPr>
              <w:t>91</w:t>
            </w:r>
            <w:r>
              <w:rPr>
                <w:rFonts w:ascii="Times New Roman" w:hAnsi="Times New Roman"/>
                <w:sz w:val="24"/>
                <w:szCs w:val="24"/>
                <w:lang w:val="bg-BG" w:eastAsia="bg-BG"/>
              </w:rPr>
              <w:t>7</w:t>
            </w:r>
            <w:r w:rsidRPr="007D27ED">
              <w:rPr>
                <w:rFonts w:ascii="Times New Roman" w:hAnsi="Times New Roman"/>
                <w:sz w:val="24"/>
                <w:szCs w:val="24"/>
                <w:lang w:eastAsia="bg-BG"/>
              </w:rPr>
              <w:t xml:space="preserve"> </w:t>
            </w:r>
            <w:r>
              <w:rPr>
                <w:rFonts w:ascii="Times New Roman" w:hAnsi="Times New Roman"/>
                <w:sz w:val="24"/>
                <w:szCs w:val="24"/>
                <w:lang w:eastAsia="bg-BG"/>
              </w:rPr>
              <w:t>656</w:t>
            </w:r>
          </w:p>
        </w:tc>
        <w:tc>
          <w:tcPr>
            <w:tcW w:w="1751" w:type="dxa"/>
            <w:shd w:val="clear" w:color="auto" w:fill="auto"/>
            <w:noWrap/>
          </w:tcPr>
          <w:p w:rsidR="002C3497" w:rsidRPr="00A9783D" w:rsidRDefault="002C3497" w:rsidP="00AE7F99">
            <w:pPr>
              <w:overflowPunct/>
              <w:autoSpaceDE/>
              <w:autoSpaceDN/>
              <w:adjustRightInd/>
              <w:jc w:val="right"/>
              <w:textAlignment w:val="auto"/>
              <w:rPr>
                <w:rFonts w:ascii="Times New Roman" w:hAnsi="Times New Roman"/>
                <w:sz w:val="24"/>
                <w:szCs w:val="24"/>
                <w:lang w:eastAsia="bg-BG"/>
              </w:rPr>
            </w:pPr>
            <w:r w:rsidRPr="007D27ED">
              <w:rPr>
                <w:rFonts w:ascii="Times New Roman" w:hAnsi="Times New Roman"/>
                <w:sz w:val="24"/>
                <w:szCs w:val="24"/>
                <w:lang w:val="bg-BG" w:eastAsia="bg-BG"/>
              </w:rPr>
              <w:t>6</w:t>
            </w:r>
            <w:r>
              <w:rPr>
                <w:rFonts w:ascii="Times New Roman" w:hAnsi="Times New Roman"/>
                <w:sz w:val="24"/>
                <w:szCs w:val="24"/>
                <w:lang w:eastAsia="bg-BG"/>
              </w:rPr>
              <w:t>24</w:t>
            </w:r>
          </w:p>
        </w:tc>
        <w:tc>
          <w:tcPr>
            <w:tcW w:w="1751" w:type="dxa"/>
            <w:shd w:val="clear" w:color="auto" w:fill="auto"/>
            <w:noWrap/>
          </w:tcPr>
          <w:p w:rsidR="002C3497" w:rsidRPr="00A9783D" w:rsidRDefault="002C3497" w:rsidP="00AE7F99">
            <w:pPr>
              <w:overflowPunct/>
              <w:autoSpaceDE/>
              <w:autoSpaceDN/>
              <w:adjustRightInd/>
              <w:jc w:val="right"/>
              <w:textAlignment w:val="auto"/>
              <w:rPr>
                <w:rFonts w:ascii="Times New Roman" w:hAnsi="Times New Roman"/>
                <w:sz w:val="24"/>
                <w:szCs w:val="24"/>
                <w:lang w:eastAsia="bg-BG"/>
              </w:rPr>
            </w:pPr>
            <w:r>
              <w:rPr>
                <w:rFonts w:ascii="Times New Roman" w:hAnsi="Times New Roman"/>
                <w:sz w:val="24"/>
                <w:szCs w:val="24"/>
                <w:lang w:eastAsia="bg-BG"/>
              </w:rPr>
              <w:t>572</w:t>
            </w:r>
            <w:r w:rsidRPr="007D27ED">
              <w:rPr>
                <w:rFonts w:ascii="Times New Roman" w:hAnsi="Times New Roman"/>
                <w:sz w:val="24"/>
                <w:szCs w:val="24"/>
                <w:lang w:val="bg-BG" w:eastAsia="bg-BG"/>
              </w:rPr>
              <w:t xml:space="preserve"> </w:t>
            </w:r>
            <w:r>
              <w:rPr>
                <w:rFonts w:ascii="Times New Roman" w:hAnsi="Times New Roman"/>
                <w:sz w:val="24"/>
                <w:szCs w:val="24"/>
                <w:lang w:eastAsia="bg-BG"/>
              </w:rPr>
              <w:t>222</w:t>
            </w:r>
          </w:p>
        </w:tc>
      </w:tr>
    </w:tbl>
    <w:p w:rsidR="006E0090" w:rsidRDefault="006E0090" w:rsidP="002C3497">
      <w:pPr>
        <w:ind w:firstLine="720"/>
        <w:jc w:val="both"/>
        <w:rPr>
          <w:rFonts w:ascii="Times New Roman" w:hAnsi="Times New Roman"/>
          <w:sz w:val="22"/>
          <w:szCs w:val="22"/>
          <w:lang w:val="bg-BG"/>
        </w:rPr>
      </w:pPr>
    </w:p>
    <w:p w:rsidR="002C3497" w:rsidRDefault="002C3497" w:rsidP="002C3497">
      <w:pPr>
        <w:ind w:firstLine="720"/>
        <w:jc w:val="both"/>
        <w:rPr>
          <w:rFonts w:ascii="Times New Roman" w:hAnsi="Times New Roman"/>
          <w:sz w:val="22"/>
          <w:szCs w:val="22"/>
          <w:lang w:val="bg-BG"/>
        </w:rPr>
      </w:pPr>
      <w:r w:rsidRPr="00A652EA">
        <w:rPr>
          <w:rFonts w:ascii="Times New Roman" w:hAnsi="Times New Roman"/>
          <w:sz w:val="22"/>
          <w:szCs w:val="22"/>
          <w:lang w:val="bg-BG"/>
        </w:rPr>
        <w:t xml:space="preserve"> За 201</w:t>
      </w:r>
      <w:r>
        <w:rPr>
          <w:rFonts w:ascii="Times New Roman" w:hAnsi="Times New Roman"/>
          <w:sz w:val="22"/>
          <w:szCs w:val="22"/>
          <w:lang w:val="bg-BG"/>
        </w:rPr>
        <w:t>9</w:t>
      </w:r>
      <w:r w:rsidRPr="00A652EA">
        <w:rPr>
          <w:rFonts w:ascii="Times New Roman" w:hAnsi="Times New Roman"/>
          <w:sz w:val="22"/>
          <w:szCs w:val="22"/>
          <w:lang w:val="bg-BG"/>
        </w:rPr>
        <w:t xml:space="preserve"> г. са засяти </w:t>
      </w:r>
      <w:r w:rsidRPr="00CF5BC2">
        <w:rPr>
          <w:rFonts w:ascii="Times New Roman" w:hAnsi="Times New Roman"/>
          <w:sz w:val="22"/>
          <w:szCs w:val="22"/>
          <w:lang w:val="bg-BG"/>
        </w:rPr>
        <w:t>917</w:t>
      </w:r>
      <w:r w:rsidRPr="00F97616">
        <w:rPr>
          <w:rFonts w:ascii="Times New Roman" w:hAnsi="Times New Roman"/>
          <w:sz w:val="22"/>
          <w:szCs w:val="22"/>
          <w:lang w:val="bg-BG"/>
        </w:rPr>
        <w:t xml:space="preserve"> </w:t>
      </w:r>
      <w:r w:rsidRPr="00CF5BC2">
        <w:rPr>
          <w:rFonts w:ascii="Times New Roman" w:hAnsi="Times New Roman"/>
          <w:sz w:val="22"/>
          <w:szCs w:val="22"/>
          <w:lang w:val="bg-BG"/>
        </w:rPr>
        <w:t>836</w:t>
      </w:r>
      <w:r w:rsidRPr="00A652EA">
        <w:rPr>
          <w:rFonts w:ascii="Times New Roman" w:hAnsi="Times New Roman"/>
          <w:b/>
          <w:sz w:val="22"/>
          <w:szCs w:val="22"/>
          <w:lang w:val="bg-BG"/>
        </w:rPr>
        <w:t xml:space="preserve"> </w:t>
      </w:r>
      <w:r w:rsidRPr="00B177B6">
        <w:rPr>
          <w:rFonts w:ascii="Times New Roman" w:hAnsi="Times New Roman"/>
          <w:sz w:val="22"/>
          <w:szCs w:val="22"/>
          <w:lang w:val="bg-BG"/>
        </w:rPr>
        <w:t>дка</w:t>
      </w:r>
      <w:r w:rsidRPr="00A652EA">
        <w:rPr>
          <w:rFonts w:ascii="Times New Roman" w:hAnsi="Times New Roman"/>
          <w:sz w:val="22"/>
          <w:szCs w:val="22"/>
          <w:lang w:val="bg-BG"/>
        </w:rPr>
        <w:t xml:space="preserve"> с царевица за зърно. Произведеното количество зърно възлиза на </w:t>
      </w:r>
      <w:r w:rsidRPr="00F97616">
        <w:rPr>
          <w:rFonts w:ascii="Times New Roman" w:hAnsi="Times New Roman"/>
          <w:sz w:val="22"/>
          <w:szCs w:val="22"/>
          <w:lang w:val="bg-BG"/>
        </w:rPr>
        <w:t>572</w:t>
      </w:r>
      <w:r w:rsidRPr="00CF5BC2">
        <w:rPr>
          <w:rFonts w:ascii="Times New Roman" w:hAnsi="Times New Roman"/>
          <w:sz w:val="22"/>
          <w:szCs w:val="22"/>
          <w:lang w:val="bg-BG"/>
        </w:rPr>
        <w:t xml:space="preserve"> </w:t>
      </w:r>
      <w:r w:rsidRPr="00F97616">
        <w:rPr>
          <w:rFonts w:ascii="Times New Roman" w:hAnsi="Times New Roman"/>
          <w:sz w:val="22"/>
          <w:szCs w:val="22"/>
          <w:lang w:val="bg-BG"/>
        </w:rPr>
        <w:t>222</w:t>
      </w:r>
      <w:r w:rsidRPr="00A652EA">
        <w:rPr>
          <w:rFonts w:ascii="Times New Roman" w:hAnsi="Times New Roman"/>
          <w:sz w:val="22"/>
          <w:szCs w:val="22"/>
          <w:lang w:val="bg-BG"/>
        </w:rPr>
        <w:t xml:space="preserve"> тона, при среден добив </w:t>
      </w:r>
      <w:r>
        <w:rPr>
          <w:rFonts w:ascii="Times New Roman" w:hAnsi="Times New Roman"/>
          <w:b/>
          <w:sz w:val="22"/>
          <w:szCs w:val="22"/>
          <w:lang w:val="ru-RU"/>
        </w:rPr>
        <w:t>6</w:t>
      </w:r>
      <w:r w:rsidRPr="00F97616">
        <w:rPr>
          <w:rFonts w:ascii="Times New Roman" w:hAnsi="Times New Roman"/>
          <w:b/>
          <w:sz w:val="22"/>
          <w:szCs w:val="22"/>
          <w:lang w:val="bg-BG"/>
        </w:rPr>
        <w:t>24</w:t>
      </w:r>
      <w:r w:rsidRPr="00A652EA">
        <w:rPr>
          <w:rFonts w:ascii="Times New Roman" w:hAnsi="Times New Roman"/>
          <w:b/>
          <w:sz w:val="22"/>
          <w:szCs w:val="22"/>
          <w:lang w:val="bg-BG"/>
        </w:rPr>
        <w:t xml:space="preserve"> кг/дка.</w:t>
      </w:r>
      <w:r>
        <w:rPr>
          <w:rFonts w:ascii="Times New Roman" w:hAnsi="Times New Roman"/>
          <w:b/>
          <w:sz w:val="22"/>
          <w:szCs w:val="22"/>
          <w:lang w:val="bg-BG"/>
        </w:rPr>
        <w:t xml:space="preserve"> </w:t>
      </w:r>
      <w:r>
        <w:rPr>
          <w:rFonts w:ascii="Times New Roman" w:hAnsi="Times New Roman"/>
          <w:sz w:val="22"/>
          <w:szCs w:val="22"/>
          <w:lang w:val="bg-BG"/>
        </w:rPr>
        <w:t xml:space="preserve">В сравнение с 2018 г., </w:t>
      </w:r>
      <w:r w:rsidRPr="00A652EA">
        <w:rPr>
          <w:rFonts w:ascii="Times New Roman" w:hAnsi="Times New Roman"/>
          <w:sz w:val="22"/>
          <w:szCs w:val="22"/>
          <w:lang w:val="bg-BG"/>
        </w:rPr>
        <w:t>площите с</w:t>
      </w:r>
      <w:r>
        <w:rPr>
          <w:rFonts w:ascii="Times New Roman" w:hAnsi="Times New Roman"/>
          <w:sz w:val="22"/>
          <w:szCs w:val="22"/>
          <w:lang w:val="bg-BG"/>
        </w:rPr>
        <w:t xml:space="preserve"> царевица са намалели с почти 100 хил. дка.</w:t>
      </w:r>
      <w:r w:rsidRPr="00A652EA">
        <w:rPr>
          <w:rFonts w:ascii="Times New Roman" w:hAnsi="Times New Roman"/>
          <w:sz w:val="22"/>
          <w:szCs w:val="22"/>
          <w:lang w:val="bg-BG"/>
        </w:rPr>
        <w:t xml:space="preserve"> </w:t>
      </w:r>
      <w:r>
        <w:rPr>
          <w:rFonts w:ascii="Times New Roman" w:hAnsi="Times New Roman"/>
          <w:sz w:val="22"/>
          <w:szCs w:val="22"/>
          <w:lang w:val="bg-BG"/>
        </w:rPr>
        <w:t>С</w:t>
      </w:r>
      <w:r w:rsidRPr="00A652EA">
        <w:rPr>
          <w:rFonts w:ascii="Times New Roman" w:hAnsi="Times New Roman"/>
          <w:sz w:val="22"/>
          <w:szCs w:val="22"/>
          <w:lang w:val="bg-BG"/>
        </w:rPr>
        <w:t>редн</w:t>
      </w:r>
      <w:r>
        <w:rPr>
          <w:rFonts w:ascii="Times New Roman" w:hAnsi="Times New Roman"/>
          <w:sz w:val="22"/>
          <w:szCs w:val="22"/>
          <w:lang w:val="bg-BG"/>
        </w:rPr>
        <w:t>ия</w:t>
      </w:r>
      <w:r w:rsidRPr="00A652EA">
        <w:rPr>
          <w:rFonts w:ascii="Times New Roman" w:hAnsi="Times New Roman"/>
          <w:sz w:val="22"/>
          <w:szCs w:val="22"/>
          <w:lang w:val="bg-BG"/>
        </w:rPr>
        <w:t xml:space="preserve"> добив</w:t>
      </w:r>
      <w:r>
        <w:rPr>
          <w:rFonts w:ascii="Times New Roman" w:hAnsi="Times New Roman"/>
          <w:sz w:val="22"/>
          <w:szCs w:val="22"/>
          <w:lang w:val="bg-BG"/>
        </w:rPr>
        <w:t>, който се отчита е значително по-нисък в сравнение с този от миналата година</w:t>
      </w:r>
      <w:r w:rsidRPr="00A652EA">
        <w:rPr>
          <w:rFonts w:ascii="Times New Roman" w:hAnsi="Times New Roman"/>
          <w:sz w:val="22"/>
          <w:szCs w:val="22"/>
          <w:lang w:val="bg-BG"/>
        </w:rPr>
        <w:t xml:space="preserve">, поради </w:t>
      </w:r>
      <w:r>
        <w:rPr>
          <w:rFonts w:ascii="Times New Roman" w:hAnsi="Times New Roman"/>
          <w:sz w:val="22"/>
          <w:szCs w:val="22"/>
          <w:lang w:val="bg-BG"/>
        </w:rPr>
        <w:t>по-рано настъпилата суша и липсата на</w:t>
      </w:r>
      <w:r w:rsidRPr="00A652EA">
        <w:rPr>
          <w:rFonts w:ascii="Times New Roman" w:hAnsi="Times New Roman"/>
          <w:sz w:val="22"/>
          <w:szCs w:val="22"/>
          <w:lang w:val="bg-BG"/>
        </w:rPr>
        <w:t xml:space="preserve"> влага през</w:t>
      </w:r>
      <w:r>
        <w:rPr>
          <w:rFonts w:ascii="Times New Roman" w:hAnsi="Times New Roman"/>
          <w:sz w:val="22"/>
          <w:szCs w:val="22"/>
          <w:lang w:val="bg-BG"/>
        </w:rPr>
        <w:t xml:space="preserve"> най-невралгичната част от вегетацията на културата (наливане на кочана със зърно).</w:t>
      </w:r>
      <w:r w:rsidRPr="00A652EA">
        <w:rPr>
          <w:rFonts w:ascii="Times New Roman" w:hAnsi="Times New Roman"/>
          <w:sz w:val="22"/>
          <w:szCs w:val="22"/>
          <w:lang w:val="bg-BG"/>
        </w:rPr>
        <w:t xml:space="preserve"> </w:t>
      </w:r>
    </w:p>
    <w:p w:rsidR="002C3497" w:rsidRDefault="002C3497" w:rsidP="002C3497">
      <w:pPr>
        <w:ind w:firstLine="720"/>
        <w:jc w:val="both"/>
        <w:rPr>
          <w:rFonts w:ascii="Times New Roman" w:hAnsi="Times New Roman"/>
          <w:sz w:val="22"/>
          <w:szCs w:val="22"/>
          <w:lang w:val="bg-BG"/>
        </w:rPr>
      </w:pPr>
    </w:p>
    <w:p w:rsidR="002C3497" w:rsidRPr="00A652EA" w:rsidRDefault="002C3497" w:rsidP="002C3497">
      <w:pPr>
        <w:ind w:firstLine="720"/>
        <w:rPr>
          <w:rFonts w:ascii="Times New Roman" w:hAnsi="Times New Roman"/>
          <w:b/>
          <w:sz w:val="22"/>
          <w:szCs w:val="22"/>
          <w:u w:val="single"/>
          <w:lang w:val="bg-BG"/>
        </w:rPr>
      </w:pPr>
      <w:r>
        <w:rPr>
          <w:rFonts w:ascii="Times New Roman" w:hAnsi="Times New Roman"/>
          <w:b/>
          <w:sz w:val="22"/>
          <w:szCs w:val="22"/>
          <w:u w:val="single"/>
          <w:lang w:val="bg-BG"/>
        </w:rPr>
        <w:t>ЕТЕРИЧНО-МАСЛЕНИ КУЛТУРИ</w:t>
      </w:r>
    </w:p>
    <w:p w:rsidR="002C3497" w:rsidRPr="00963E44" w:rsidRDefault="002C3497" w:rsidP="002C3497">
      <w:pPr>
        <w:rPr>
          <w:rFonts w:ascii="Times New Roman" w:hAnsi="Times New Roman"/>
          <w:b/>
          <w:bCs/>
          <w:sz w:val="22"/>
          <w:szCs w:val="22"/>
          <w:lang w:val="bg-BG"/>
        </w:rPr>
      </w:pPr>
      <w:r w:rsidRPr="00A652EA">
        <w:rPr>
          <w:rFonts w:ascii="Times New Roman" w:hAnsi="Times New Roman"/>
          <w:sz w:val="22"/>
          <w:szCs w:val="22"/>
          <w:lang w:val="bg-BG"/>
        </w:rPr>
        <w:t xml:space="preserve">   </w:t>
      </w:r>
    </w:p>
    <w:p w:rsidR="002C3497" w:rsidRDefault="002C3497" w:rsidP="002C3497">
      <w:pPr>
        <w:ind w:firstLine="720"/>
        <w:jc w:val="both"/>
        <w:rPr>
          <w:rFonts w:ascii="Times New Roman" w:hAnsi="Times New Roman"/>
          <w:b/>
          <w:sz w:val="22"/>
          <w:szCs w:val="22"/>
          <w:lang w:val="bg-BG"/>
        </w:rPr>
      </w:pPr>
      <w:r w:rsidRPr="00A652EA">
        <w:rPr>
          <w:rFonts w:ascii="Times New Roman" w:hAnsi="Times New Roman"/>
          <w:b/>
          <w:sz w:val="22"/>
          <w:szCs w:val="22"/>
          <w:lang w:val="bg-BG"/>
        </w:rPr>
        <w:t>ЛАВАНДУЛА</w:t>
      </w:r>
    </w:p>
    <w:p w:rsidR="002C3497" w:rsidRDefault="002C3497" w:rsidP="002C3497">
      <w:pPr>
        <w:ind w:firstLine="720"/>
        <w:jc w:val="both"/>
        <w:rPr>
          <w:rFonts w:ascii="Times New Roman" w:hAnsi="Times New Roman"/>
          <w:b/>
          <w:sz w:val="22"/>
          <w:szCs w:val="22"/>
          <w:lang w:val="bg-BG"/>
        </w:rPr>
      </w:pPr>
    </w:p>
    <w:tbl>
      <w:tblPr>
        <w:tblW w:w="76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12"/>
        <w:gridCol w:w="1497"/>
        <w:gridCol w:w="1659"/>
        <w:gridCol w:w="1751"/>
        <w:gridCol w:w="1751"/>
      </w:tblGrid>
      <w:tr w:rsidR="002C3497" w:rsidRPr="009833E2" w:rsidTr="009833E2">
        <w:trPr>
          <w:trHeight w:val="736"/>
          <w:jc w:val="center"/>
        </w:trPr>
        <w:tc>
          <w:tcPr>
            <w:tcW w:w="1012" w:type="dxa"/>
            <w:shd w:val="clear" w:color="auto" w:fill="auto"/>
            <w:vAlign w:val="bottom"/>
          </w:tcPr>
          <w:p w:rsidR="002C3497" w:rsidRPr="009833E2" w:rsidRDefault="002C3497" w:rsidP="00AE7F99">
            <w:pPr>
              <w:overflowPunct/>
              <w:autoSpaceDE/>
              <w:autoSpaceDN/>
              <w:adjustRightInd/>
              <w:jc w:val="center"/>
              <w:textAlignment w:val="auto"/>
              <w:rPr>
                <w:rFonts w:ascii="Times New Roman" w:hAnsi="Times New Roman"/>
                <w:b/>
                <w:bCs/>
                <w:sz w:val="22"/>
                <w:szCs w:val="22"/>
                <w:lang w:val="bg-BG" w:eastAsia="bg-BG"/>
              </w:rPr>
            </w:pPr>
            <w:r w:rsidRPr="009833E2">
              <w:rPr>
                <w:rFonts w:ascii="Times New Roman" w:hAnsi="Times New Roman"/>
                <w:b/>
                <w:bCs/>
                <w:sz w:val="22"/>
                <w:szCs w:val="22"/>
                <w:lang w:val="bg-BG" w:eastAsia="bg-BG"/>
              </w:rPr>
              <w:t>Година</w:t>
            </w:r>
          </w:p>
        </w:tc>
        <w:tc>
          <w:tcPr>
            <w:tcW w:w="1497" w:type="dxa"/>
            <w:shd w:val="clear" w:color="auto" w:fill="auto"/>
            <w:vAlign w:val="bottom"/>
          </w:tcPr>
          <w:p w:rsidR="002C3497" w:rsidRPr="009833E2" w:rsidRDefault="002C3497" w:rsidP="00AE7F99">
            <w:pPr>
              <w:overflowPunct/>
              <w:autoSpaceDE/>
              <w:autoSpaceDN/>
              <w:adjustRightInd/>
              <w:jc w:val="center"/>
              <w:textAlignment w:val="auto"/>
              <w:rPr>
                <w:rFonts w:ascii="Times New Roman" w:hAnsi="Times New Roman"/>
                <w:b/>
                <w:bCs/>
                <w:sz w:val="22"/>
                <w:szCs w:val="22"/>
                <w:lang w:val="bg-BG" w:eastAsia="bg-BG"/>
              </w:rPr>
            </w:pPr>
            <w:r w:rsidRPr="009833E2">
              <w:rPr>
                <w:rFonts w:ascii="Times New Roman" w:hAnsi="Times New Roman"/>
                <w:b/>
                <w:bCs/>
                <w:sz w:val="22"/>
                <w:szCs w:val="22"/>
                <w:lang w:val="bg-BG" w:eastAsia="bg-BG"/>
              </w:rPr>
              <w:t>Засети площи дка</w:t>
            </w:r>
          </w:p>
        </w:tc>
        <w:tc>
          <w:tcPr>
            <w:tcW w:w="1659" w:type="dxa"/>
            <w:shd w:val="clear" w:color="auto" w:fill="auto"/>
            <w:vAlign w:val="bottom"/>
          </w:tcPr>
          <w:p w:rsidR="002C3497" w:rsidRPr="009833E2" w:rsidRDefault="002C3497" w:rsidP="00AE7F99">
            <w:pPr>
              <w:overflowPunct/>
              <w:autoSpaceDE/>
              <w:autoSpaceDN/>
              <w:adjustRightInd/>
              <w:jc w:val="center"/>
              <w:textAlignment w:val="auto"/>
              <w:rPr>
                <w:rFonts w:ascii="Times New Roman" w:hAnsi="Times New Roman"/>
                <w:b/>
                <w:bCs/>
                <w:sz w:val="22"/>
                <w:szCs w:val="22"/>
                <w:lang w:val="bg-BG" w:eastAsia="bg-BG"/>
              </w:rPr>
            </w:pPr>
            <w:r w:rsidRPr="009833E2">
              <w:rPr>
                <w:rFonts w:ascii="Times New Roman" w:hAnsi="Times New Roman"/>
                <w:b/>
                <w:bCs/>
                <w:sz w:val="22"/>
                <w:szCs w:val="22"/>
                <w:lang w:val="bg-BG" w:eastAsia="bg-BG"/>
              </w:rPr>
              <w:t>Реколтирани площи дка</w:t>
            </w:r>
          </w:p>
        </w:tc>
        <w:tc>
          <w:tcPr>
            <w:tcW w:w="1751" w:type="dxa"/>
            <w:shd w:val="clear" w:color="auto" w:fill="auto"/>
            <w:vAlign w:val="bottom"/>
          </w:tcPr>
          <w:p w:rsidR="002C3497" w:rsidRPr="009833E2" w:rsidRDefault="002C3497" w:rsidP="00AE7F99">
            <w:pPr>
              <w:overflowPunct/>
              <w:autoSpaceDE/>
              <w:autoSpaceDN/>
              <w:adjustRightInd/>
              <w:jc w:val="center"/>
              <w:textAlignment w:val="auto"/>
              <w:rPr>
                <w:rFonts w:ascii="Times New Roman" w:hAnsi="Times New Roman"/>
                <w:b/>
                <w:bCs/>
                <w:sz w:val="22"/>
                <w:szCs w:val="22"/>
                <w:lang w:val="bg-BG" w:eastAsia="bg-BG"/>
              </w:rPr>
            </w:pPr>
            <w:r w:rsidRPr="009833E2">
              <w:rPr>
                <w:rFonts w:ascii="Times New Roman" w:hAnsi="Times New Roman"/>
                <w:b/>
                <w:bCs/>
                <w:sz w:val="22"/>
                <w:szCs w:val="22"/>
                <w:lang w:val="bg-BG" w:eastAsia="bg-BG"/>
              </w:rPr>
              <w:t>Среден добив кг/дка</w:t>
            </w:r>
          </w:p>
        </w:tc>
        <w:tc>
          <w:tcPr>
            <w:tcW w:w="1751" w:type="dxa"/>
            <w:shd w:val="clear" w:color="auto" w:fill="auto"/>
            <w:vAlign w:val="bottom"/>
          </w:tcPr>
          <w:p w:rsidR="002C3497" w:rsidRPr="009833E2" w:rsidRDefault="002C3497" w:rsidP="00AE7F99">
            <w:pPr>
              <w:overflowPunct/>
              <w:autoSpaceDE/>
              <w:autoSpaceDN/>
              <w:adjustRightInd/>
              <w:jc w:val="center"/>
              <w:textAlignment w:val="auto"/>
              <w:rPr>
                <w:rFonts w:ascii="Times New Roman" w:hAnsi="Times New Roman"/>
                <w:b/>
                <w:bCs/>
                <w:sz w:val="22"/>
                <w:szCs w:val="22"/>
                <w:lang w:val="bg-BG" w:eastAsia="bg-BG"/>
              </w:rPr>
            </w:pPr>
            <w:r w:rsidRPr="009833E2">
              <w:rPr>
                <w:rFonts w:ascii="Times New Roman" w:hAnsi="Times New Roman"/>
                <w:b/>
                <w:bCs/>
                <w:sz w:val="22"/>
                <w:szCs w:val="22"/>
                <w:lang w:val="bg-BG" w:eastAsia="bg-BG"/>
              </w:rPr>
              <w:t>Производство тона</w:t>
            </w:r>
          </w:p>
        </w:tc>
      </w:tr>
      <w:tr w:rsidR="002C3497" w:rsidRPr="009833E2" w:rsidTr="009833E2">
        <w:trPr>
          <w:trHeight w:val="344"/>
          <w:jc w:val="center"/>
        </w:trPr>
        <w:tc>
          <w:tcPr>
            <w:tcW w:w="1012" w:type="dxa"/>
            <w:shd w:val="clear" w:color="auto" w:fill="auto"/>
          </w:tcPr>
          <w:p w:rsidR="002C3497" w:rsidRPr="009833E2" w:rsidRDefault="002C3497" w:rsidP="00AE7F99">
            <w:pPr>
              <w:overflowPunct/>
              <w:autoSpaceDE/>
              <w:autoSpaceDN/>
              <w:adjustRightInd/>
              <w:jc w:val="center"/>
              <w:textAlignment w:val="auto"/>
              <w:rPr>
                <w:rFonts w:ascii="Times New Roman" w:hAnsi="Times New Roman"/>
                <w:b/>
                <w:bCs/>
                <w:sz w:val="22"/>
                <w:szCs w:val="22"/>
                <w:lang w:val="bg-BG" w:eastAsia="bg-BG"/>
              </w:rPr>
            </w:pPr>
            <w:r w:rsidRPr="009833E2">
              <w:rPr>
                <w:rFonts w:ascii="Times New Roman" w:hAnsi="Times New Roman"/>
                <w:b/>
                <w:bCs/>
                <w:sz w:val="22"/>
                <w:szCs w:val="22"/>
                <w:lang w:eastAsia="bg-BG"/>
              </w:rPr>
              <w:t>2017</w:t>
            </w:r>
          </w:p>
        </w:tc>
        <w:tc>
          <w:tcPr>
            <w:tcW w:w="1497" w:type="dxa"/>
            <w:shd w:val="clear" w:color="auto" w:fill="auto"/>
          </w:tcPr>
          <w:p w:rsidR="002C3497" w:rsidRPr="009833E2" w:rsidRDefault="002C3497" w:rsidP="00AE7F99">
            <w:pPr>
              <w:overflowPunct/>
              <w:autoSpaceDE/>
              <w:autoSpaceDN/>
              <w:adjustRightInd/>
              <w:jc w:val="right"/>
              <w:textAlignment w:val="auto"/>
              <w:rPr>
                <w:rFonts w:ascii="Times New Roman" w:hAnsi="Times New Roman"/>
                <w:sz w:val="22"/>
                <w:szCs w:val="22"/>
                <w:lang w:val="bg-BG" w:eastAsia="bg-BG"/>
              </w:rPr>
            </w:pPr>
            <w:r w:rsidRPr="009833E2">
              <w:rPr>
                <w:rFonts w:ascii="Times New Roman" w:hAnsi="Times New Roman"/>
                <w:sz w:val="22"/>
                <w:szCs w:val="22"/>
                <w:lang w:val="bg-BG" w:eastAsia="bg-BG"/>
              </w:rPr>
              <w:t>24658</w:t>
            </w:r>
          </w:p>
        </w:tc>
        <w:tc>
          <w:tcPr>
            <w:tcW w:w="1659" w:type="dxa"/>
            <w:shd w:val="clear" w:color="auto" w:fill="auto"/>
          </w:tcPr>
          <w:p w:rsidR="002C3497" w:rsidRPr="009833E2" w:rsidRDefault="002C3497" w:rsidP="00AE7F99">
            <w:pPr>
              <w:overflowPunct/>
              <w:autoSpaceDE/>
              <w:autoSpaceDN/>
              <w:adjustRightInd/>
              <w:jc w:val="right"/>
              <w:textAlignment w:val="auto"/>
              <w:rPr>
                <w:rFonts w:ascii="Times New Roman" w:hAnsi="Times New Roman"/>
                <w:sz w:val="22"/>
                <w:szCs w:val="22"/>
                <w:lang w:val="bg-BG" w:eastAsia="bg-BG"/>
              </w:rPr>
            </w:pPr>
            <w:r w:rsidRPr="009833E2">
              <w:rPr>
                <w:rFonts w:ascii="Times New Roman" w:hAnsi="Times New Roman"/>
                <w:sz w:val="22"/>
                <w:szCs w:val="22"/>
                <w:lang w:val="bg-BG" w:eastAsia="bg-BG"/>
              </w:rPr>
              <w:t>24658</w:t>
            </w:r>
          </w:p>
        </w:tc>
        <w:tc>
          <w:tcPr>
            <w:tcW w:w="1751" w:type="dxa"/>
            <w:shd w:val="clear" w:color="auto" w:fill="auto"/>
          </w:tcPr>
          <w:p w:rsidR="002C3497" w:rsidRPr="009833E2" w:rsidRDefault="002C3497" w:rsidP="00AE7F99">
            <w:pPr>
              <w:overflowPunct/>
              <w:autoSpaceDE/>
              <w:autoSpaceDN/>
              <w:adjustRightInd/>
              <w:jc w:val="right"/>
              <w:textAlignment w:val="auto"/>
              <w:rPr>
                <w:rFonts w:ascii="Times New Roman" w:hAnsi="Times New Roman"/>
                <w:sz w:val="22"/>
                <w:szCs w:val="22"/>
                <w:lang w:val="bg-BG" w:eastAsia="bg-BG"/>
              </w:rPr>
            </w:pPr>
            <w:r w:rsidRPr="009833E2">
              <w:rPr>
                <w:rFonts w:ascii="Times New Roman" w:hAnsi="Times New Roman"/>
                <w:sz w:val="22"/>
                <w:szCs w:val="22"/>
                <w:lang w:val="bg-BG" w:eastAsia="bg-BG"/>
              </w:rPr>
              <w:t>608</w:t>
            </w:r>
          </w:p>
        </w:tc>
        <w:tc>
          <w:tcPr>
            <w:tcW w:w="1751" w:type="dxa"/>
            <w:shd w:val="clear" w:color="auto" w:fill="auto"/>
          </w:tcPr>
          <w:p w:rsidR="002C3497" w:rsidRPr="009833E2" w:rsidRDefault="002C3497" w:rsidP="00AE7F99">
            <w:pPr>
              <w:overflowPunct/>
              <w:autoSpaceDE/>
              <w:autoSpaceDN/>
              <w:adjustRightInd/>
              <w:jc w:val="right"/>
              <w:textAlignment w:val="auto"/>
              <w:rPr>
                <w:rFonts w:ascii="Times New Roman" w:hAnsi="Times New Roman"/>
                <w:sz w:val="22"/>
                <w:szCs w:val="22"/>
                <w:lang w:val="bg-BG" w:eastAsia="bg-BG"/>
              </w:rPr>
            </w:pPr>
            <w:r w:rsidRPr="009833E2">
              <w:rPr>
                <w:rFonts w:ascii="Times New Roman" w:hAnsi="Times New Roman"/>
                <w:sz w:val="22"/>
                <w:szCs w:val="22"/>
                <w:lang w:val="bg-BG" w:eastAsia="bg-BG"/>
              </w:rPr>
              <w:t>15 001</w:t>
            </w:r>
          </w:p>
        </w:tc>
      </w:tr>
      <w:tr w:rsidR="002C3497" w:rsidRPr="009833E2" w:rsidTr="009833E2">
        <w:trPr>
          <w:trHeight w:val="344"/>
          <w:jc w:val="center"/>
        </w:trPr>
        <w:tc>
          <w:tcPr>
            <w:tcW w:w="1012" w:type="dxa"/>
            <w:shd w:val="clear" w:color="auto" w:fill="auto"/>
          </w:tcPr>
          <w:p w:rsidR="002C3497" w:rsidRPr="009833E2" w:rsidRDefault="002C3497" w:rsidP="00AE7F99">
            <w:pPr>
              <w:overflowPunct/>
              <w:autoSpaceDE/>
              <w:autoSpaceDN/>
              <w:adjustRightInd/>
              <w:jc w:val="center"/>
              <w:textAlignment w:val="auto"/>
              <w:rPr>
                <w:rFonts w:ascii="Times New Roman" w:hAnsi="Times New Roman"/>
                <w:b/>
                <w:bCs/>
                <w:sz w:val="22"/>
                <w:szCs w:val="22"/>
                <w:lang w:val="bg-BG" w:eastAsia="bg-BG"/>
              </w:rPr>
            </w:pPr>
            <w:r w:rsidRPr="009833E2">
              <w:rPr>
                <w:rFonts w:ascii="Times New Roman" w:hAnsi="Times New Roman"/>
                <w:b/>
                <w:bCs/>
                <w:sz w:val="22"/>
                <w:szCs w:val="22"/>
                <w:lang w:eastAsia="bg-BG"/>
              </w:rPr>
              <w:t>2018</w:t>
            </w:r>
          </w:p>
        </w:tc>
        <w:tc>
          <w:tcPr>
            <w:tcW w:w="1497" w:type="dxa"/>
            <w:shd w:val="clear" w:color="auto" w:fill="auto"/>
          </w:tcPr>
          <w:p w:rsidR="002C3497" w:rsidRPr="009833E2" w:rsidRDefault="002C3497" w:rsidP="00AE7F99">
            <w:pPr>
              <w:overflowPunct/>
              <w:autoSpaceDE/>
              <w:autoSpaceDN/>
              <w:adjustRightInd/>
              <w:jc w:val="right"/>
              <w:textAlignment w:val="auto"/>
              <w:rPr>
                <w:rFonts w:ascii="Times New Roman" w:hAnsi="Times New Roman"/>
                <w:sz w:val="22"/>
                <w:szCs w:val="22"/>
                <w:lang w:val="bg-BG" w:eastAsia="bg-BG"/>
              </w:rPr>
            </w:pPr>
            <w:r w:rsidRPr="009833E2">
              <w:rPr>
                <w:rFonts w:ascii="Times New Roman" w:hAnsi="Times New Roman"/>
                <w:sz w:val="22"/>
                <w:szCs w:val="22"/>
                <w:lang w:val="bg-BG" w:eastAsia="bg-BG"/>
              </w:rPr>
              <w:t>39640</w:t>
            </w:r>
          </w:p>
        </w:tc>
        <w:tc>
          <w:tcPr>
            <w:tcW w:w="1659" w:type="dxa"/>
            <w:shd w:val="clear" w:color="auto" w:fill="auto"/>
          </w:tcPr>
          <w:p w:rsidR="002C3497" w:rsidRPr="009833E2" w:rsidRDefault="002C3497" w:rsidP="00AE7F99">
            <w:pPr>
              <w:overflowPunct/>
              <w:autoSpaceDE/>
              <w:autoSpaceDN/>
              <w:adjustRightInd/>
              <w:jc w:val="right"/>
              <w:textAlignment w:val="auto"/>
              <w:rPr>
                <w:rFonts w:ascii="Times New Roman" w:hAnsi="Times New Roman"/>
                <w:sz w:val="22"/>
                <w:szCs w:val="22"/>
                <w:lang w:val="bg-BG" w:eastAsia="bg-BG"/>
              </w:rPr>
            </w:pPr>
            <w:r w:rsidRPr="009833E2">
              <w:rPr>
                <w:rFonts w:ascii="Times New Roman" w:hAnsi="Times New Roman"/>
                <w:sz w:val="22"/>
                <w:szCs w:val="22"/>
                <w:lang w:val="bg-BG" w:eastAsia="bg-BG"/>
              </w:rPr>
              <w:t>39640</w:t>
            </w:r>
          </w:p>
        </w:tc>
        <w:tc>
          <w:tcPr>
            <w:tcW w:w="1751" w:type="dxa"/>
            <w:shd w:val="clear" w:color="auto" w:fill="auto"/>
          </w:tcPr>
          <w:p w:rsidR="002C3497" w:rsidRPr="009833E2" w:rsidRDefault="002C3497" w:rsidP="00AE7F99">
            <w:pPr>
              <w:overflowPunct/>
              <w:autoSpaceDE/>
              <w:autoSpaceDN/>
              <w:adjustRightInd/>
              <w:jc w:val="right"/>
              <w:textAlignment w:val="auto"/>
              <w:rPr>
                <w:rFonts w:ascii="Times New Roman" w:hAnsi="Times New Roman"/>
                <w:sz w:val="22"/>
                <w:szCs w:val="22"/>
                <w:lang w:val="bg-BG" w:eastAsia="bg-BG"/>
              </w:rPr>
            </w:pPr>
            <w:r w:rsidRPr="009833E2">
              <w:rPr>
                <w:rFonts w:ascii="Times New Roman" w:hAnsi="Times New Roman"/>
                <w:sz w:val="22"/>
                <w:szCs w:val="22"/>
                <w:lang w:val="bg-BG" w:eastAsia="bg-BG"/>
              </w:rPr>
              <w:t>525</w:t>
            </w:r>
          </w:p>
        </w:tc>
        <w:tc>
          <w:tcPr>
            <w:tcW w:w="1751" w:type="dxa"/>
            <w:shd w:val="clear" w:color="auto" w:fill="auto"/>
          </w:tcPr>
          <w:p w:rsidR="002C3497" w:rsidRPr="009833E2" w:rsidRDefault="002C3497" w:rsidP="00AE7F99">
            <w:pPr>
              <w:overflowPunct/>
              <w:autoSpaceDE/>
              <w:autoSpaceDN/>
              <w:adjustRightInd/>
              <w:jc w:val="right"/>
              <w:textAlignment w:val="auto"/>
              <w:rPr>
                <w:rFonts w:ascii="Times New Roman" w:hAnsi="Times New Roman"/>
                <w:sz w:val="22"/>
                <w:szCs w:val="22"/>
                <w:lang w:val="bg-BG" w:eastAsia="bg-BG"/>
              </w:rPr>
            </w:pPr>
            <w:r w:rsidRPr="009833E2">
              <w:rPr>
                <w:rFonts w:ascii="Times New Roman" w:hAnsi="Times New Roman"/>
                <w:sz w:val="22"/>
                <w:szCs w:val="22"/>
                <w:lang w:val="bg-BG" w:eastAsia="bg-BG"/>
              </w:rPr>
              <w:t>20793</w:t>
            </w:r>
          </w:p>
        </w:tc>
      </w:tr>
      <w:tr w:rsidR="002C3497" w:rsidRPr="009833E2" w:rsidTr="009833E2">
        <w:trPr>
          <w:trHeight w:val="344"/>
          <w:jc w:val="center"/>
        </w:trPr>
        <w:tc>
          <w:tcPr>
            <w:tcW w:w="1012" w:type="dxa"/>
            <w:shd w:val="clear" w:color="auto" w:fill="auto"/>
            <w:noWrap/>
            <w:vAlign w:val="bottom"/>
          </w:tcPr>
          <w:p w:rsidR="002C3497" w:rsidRPr="009833E2" w:rsidRDefault="002C3497" w:rsidP="00AE7F99">
            <w:pPr>
              <w:overflowPunct/>
              <w:autoSpaceDE/>
              <w:autoSpaceDN/>
              <w:adjustRightInd/>
              <w:jc w:val="center"/>
              <w:textAlignment w:val="auto"/>
              <w:rPr>
                <w:rFonts w:ascii="Times New Roman" w:hAnsi="Times New Roman"/>
                <w:b/>
                <w:bCs/>
                <w:sz w:val="22"/>
                <w:szCs w:val="22"/>
                <w:lang w:val="bg-BG" w:eastAsia="bg-BG"/>
              </w:rPr>
            </w:pPr>
            <w:r w:rsidRPr="009833E2">
              <w:rPr>
                <w:rFonts w:ascii="Times New Roman" w:hAnsi="Times New Roman"/>
                <w:b/>
                <w:bCs/>
                <w:sz w:val="22"/>
                <w:szCs w:val="22"/>
                <w:lang w:val="bg-BG" w:eastAsia="bg-BG"/>
              </w:rPr>
              <w:t>2019</w:t>
            </w:r>
          </w:p>
        </w:tc>
        <w:tc>
          <w:tcPr>
            <w:tcW w:w="1497" w:type="dxa"/>
            <w:shd w:val="clear" w:color="auto" w:fill="auto"/>
            <w:noWrap/>
          </w:tcPr>
          <w:p w:rsidR="002C3497" w:rsidRPr="009833E2" w:rsidRDefault="002C3497" w:rsidP="00AE7F99">
            <w:pPr>
              <w:overflowPunct/>
              <w:autoSpaceDE/>
              <w:autoSpaceDN/>
              <w:adjustRightInd/>
              <w:jc w:val="right"/>
              <w:textAlignment w:val="auto"/>
              <w:rPr>
                <w:rFonts w:ascii="Times New Roman" w:hAnsi="Times New Roman"/>
                <w:sz w:val="22"/>
                <w:szCs w:val="22"/>
                <w:lang w:val="bg-BG" w:eastAsia="bg-BG"/>
              </w:rPr>
            </w:pPr>
            <w:r w:rsidRPr="009833E2">
              <w:rPr>
                <w:rFonts w:ascii="Times New Roman" w:hAnsi="Times New Roman"/>
                <w:sz w:val="22"/>
                <w:szCs w:val="22"/>
                <w:lang w:val="bg-BG" w:eastAsia="bg-BG"/>
              </w:rPr>
              <w:t>72239</w:t>
            </w:r>
          </w:p>
        </w:tc>
        <w:tc>
          <w:tcPr>
            <w:tcW w:w="1659" w:type="dxa"/>
            <w:shd w:val="clear" w:color="auto" w:fill="auto"/>
            <w:noWrap/>
          </w:tcPr>
          <w:p w:rsidR="002C3497" w:rsidRPr="009833E2" w:rsidRDefault="002C3497" w:rsidP="00AE7F99">
            <w:pPr>
              <w:overflowPunct/>
              <w:autoSpaceDE/>
              <w:autoSpaceDN/>
              <w:adjustRightInd/>
              <w:jc w:val="right"/>
              <w:textAlignment w:val="auto"/>
              <w:rPr>
                <w:rFonts w:ascii="Times New Roman" w:hAnsi="Times New Roman"/>
                <w:sz w:val="22"/>
                <w:szCs w:val="22"/>
                <w:lang w:val="bg-BG" w:eastAsia="bg-BG"/>
              </w:rPr>
            </w:pPr>
            <w:r w:rsidRPr="009833E2">
              <w:rPr>
                <w:rFonts w:ascii="Times New Roman" w:hAnsi="Times New Roman"/>
                <w:sz w:val="22"/>
                <w:szCs w:val="22"/>
                <w:lang w:val="bg-BG" w:eastAsia="bg-BG"/>
              </w:rPr>
              <w:t>72239</w:t>
            </w:r>
          </w:p>
        </w:tc>
        <w:tc>
          <w:tcPr>
            <w:tcW w:w="1751" w:type="dxa"/>
            <w:shd w:val="clear" w:color="auto" w:fill="auto"/>
            <w:noWrap/>
          </w:tcPr>
          <w:p w:rsidR="002C3497" w:rsidRPr="009833E2" w:rsidRDefault="002C3497" w:rsidP="00AE7F99">
            <w:pPr>
              <w:overflowPunct/>
              <w:autoSpaceDE/>
              <w:autoSpaceDN/>
              <w:adjustRightInd/>
              <w:jc w:val="right"/>
              <w:textAlignment w:val="auto"/>
              <w:rPr>
                <w:rFonts w:ascii="Times New Roman" w:hAnsi="Times New Roman"/>
                <w:sz w:val="22"/>
                <w:szCs w:val="22"/>
                <w:lang w:val="bg-BG" w:eastAsia="bg-BG"/>
              </w:rPr>
            </w:pPr>
            <w:r w:rsidRPr="009833E2">
              <w:rPr>
                <w:rFonts w:ascii="Times New Roman" w:hAnsi="Times New Roman"/>
                <w:sz w:val="22"/>
                <w:szCs w:val="22"/>
                <w:lang w:val="bg-BG" w:eastAsia="bg-BG"/>
              </w:rPr>
              <w:t>647</w:t>
            </w:r>
          </w:p>
        </w:tc>
        <w:tc>
          <w:tcPr>
            <w:tcW w:w="1751" w:type="dxa"/>
            <w:shd w:val="clear" w:color="auto" w:fill="auto"/>
            <w:noWrap/>
          </w:tcPr>
          <w:p w:rsidR="002C3497" w:rsidRPr="009833E2" w:rsidRDefault="002C3497" w:rsidP="00AE7F99">
            <w:pPr>
              <w:overflowPunct/>
              <w:autoSpaceDE/>
              <w:autoSpaceDN/>
              <w:adjustRightInd/>
              <w:jc w:val="right"/>
              <w:textAlignment w:val="auto"/>
              <w:rPr>
                <w:rFonts w:ascii="Times New Roman" w:hAnsi="Times New Roman"/>
                <w:sz w:val="22"/>
                <w:szCs w:val="22"/>
                <w:lang w:val="bg-BG" w:eastAsia="bg-BG"/>
              </w:rPr>
            </w:pPr>
            <w:r w:rsidRPr="009833E2">
              <w:rPr>
                <w:rFonts w:ascii="Times New Roman" w:hAnsi="Times New Roman"/>
                <w:sz w:val="22"/>
                <w:szCs w:val="22"/>
                <w:lang w:val="bg-BG" w:eastAsia="bg-BG"/>
              </w:rPr>
              <w:t>46718</w:t>
            </w:r>
          </w:p>
        </w:tc>
      </w:tr>
    </w:tbl>
    <w:p w:rsidR="002C3497" w:rsidRDefault="002C3497" w:rsidP="002C3497">
      <w:pPr>
        <w:ind w:firstLine="720"/>
        <w:jc w:val="both"/>
        <w:rPr>
          <w:rFonts w:ascii="Times New Roman" w:hAnsi="Times New Roman"/>
          <w:b/>
          <w:sz w:val="22"/>
          <w:szCs w:val="22"/>
          <w:lang w:val="bg-BG"/>
        </w:rPr>
      </w:pPr>
    </w:p>
    <w:p w:rsidR="002C3497" w:rsidRPr="00A652EA" w:rsidRDefault="002C3497" w:rsidP="002C3497">
      <w:pPr>
        <w:ind w:firstLine="720"/>
        <w:jc w:val="both"/>
        <w:rPr>
          <w:rFonts w:ascii="Times New Roman" w:hAnsi="Times New Roman"/>
          <w:sz w:val="22"/>
          <w:szCs w:val="22"/>
          <w:lang w:val="bg-BG"/>
        </w:rPr>
      </w:pPr>
      <w:r w:rsidRPr="00A652EA">
        <w:rPr>
          <w:rFonts w:ascii="Times New Roman" w:hAnsi="Times New Roman"/>
          <w:sz w:val="22"/>
          <w:szCs w:val="22"/>
          <w:lang w:val="bg-BG"/>
        </w:rPr>
        <w:t xml:space="preserve">Към </w:t>
      </w:r>
      <w:r>
        <w:rPr>
          <w:rFonts w:ascii="Times New Roman" w:hAnsi="Times New Roman"/>
          <w:sz w:val="22"/>
          <w:szCs w:val="22"/>
          <w:lang w:val="bg-BG"/>
        </w:rPr>
        <w:t>лавандулата</w:t>
      </w:r>
      <w:r w:rsidRPr="00A652EA">
        <w:rPr>
          <w:rFonts w:ascii="Times New Roman" w:hAnsi="Times New Roman"/>
          <w:sz w:val="22"/>
          <w:szCs w:val="22"/>
          <w:lang w:val="bg-BG"/>
        </w:rPr>
        <w:t xml:space="preserve"> има изявен интерес</w:t>
      </w:r>
      <w:r>
        <w:rPr>
          <w:rFonts w:ascii="Times New Roman" w:hAnsi="Times New Roman"/>
          <w:sz w:val="22"/>
          <w:szCs w:val="22"/>
          <w:lang w:val="bg-BG"/>
        </w:rPr>
        <w:t xml:space="preserve"> и площите се увеличават прогресивно поради високата изкупна цена на лавандуловото масло през последните години и съответно висок доход от дка</w:t>
      </w:r>
      <w:r w:rsidRPr="00A652EA">
        <w:rPr>
          <w:rFonts w:ascii="Times New Roman" w:hAnsi="Times New Roman"/>
          <w:sz w:val="22"/>
          <w:szCs w:val="22"/>
          <w:lang w:val="bg-BG"/>
        </w:rPr>
        <w:t>.</w:t>
      </w:r>
      <w:r>
        <w:rPr>
          <w:rFonts w:ascii="Times New Roman" w:hAnsi="Times New Roman"/>
          <w:sz w:val="22"/>
          <w:szCs w:val="22"/>
          <w:lang w:val="bg-BG"/>
        </w:rPr>
        <w:t xml:space="preserve"> </w:t>
      </w:r>
    </w:p>
    <w:p w:rsidR="002C3497" w:rsidRPr="00F97616" w:rsidRDefault="002C3497" w:rsidP="002C3497">
      <w:pPr>
        <w:ind w:firstLine="720"/>
        <w:jc w:val="center"/>
        <w:rPr>
          <w:szCs w:val="22"/>
          <w:lang w:val="bg-BG"/>
        </w:rPr>
      </w:pPr>
    </w:p>
    <w:p w:rsidR="002C3497" w:rsidRPr="00A652EA" w:rsidRDefault="002C3497" w:rsidP="006E5DC8">
      <w:pPr>
        <w:ind w:firstLine="720"/>
        <w:jc w:val="both"/>
        <w:rPr>
          <w:rFonts w:ascii="Times New Roman" w:hAnsi="Times New Roman"/>
          <w:b/>
          <w:sz w:val="22"/>
          <w:szCs w:val="22"/>
          <w:lang w:val="bg-BG"/>
        </w:rPr>
      </w:pPr>
      <w:r w:rsidRPr="00A652EA">
        <w:rPr>
          <w:rFonts w:ascii="Times New Roman" w:hAnsi="Times New Roman"/>
          <w:b/>
          <w:sz w:val="22"/>
          <w:szCs w:val="22"/>
          <w:lang w:val="bg-BG"/>
        </w:rPr>
        <w:t>БРАКУВАНЕ НА ТРАЙНИ  НАСАЖДЕНИЯ</w:t>
      </w:r>
      <w:r w:rsidRPr="00A652EA">
        <w:rPr>
          <w:rFonts w:ascii="Times New Roman" w:hAnsi="Times New Roman"/>
          <w:sz w:val="22"/>
          <w:szCs w:val="22"/>
          <w:lang w:val="bg-BG"/>
        </w:rPr>
        <w:t xml:space="preserve">  </w:t>
      </w:r>
      <w:r>
        <w:rPr>
          <w:rFonts w:ascii="Times New Roman" w:hAnsi="Times New Roman"/>
          <w:b/>
          <w:sz w:val="22"/>
          <w:szCs w:val="22"/>
          <w:lang w:val="bg-BG"/>
        </w:rPr>
        <w:t>КЪМ</w:t>
      </w:r>
      <w:r w:rsidRPr="00A652EA">
        <w:rPr>
          <w:rFonts w:ascii="Times New Roman" w:hAnsi="Times New Roman"/>
          <w:b/>
          <w:sz w:val="22"/>
          <w:szCs w:val="22"/>
          <w:lang w:val="bg-BG"/>
        </w:rPr>
        <w:t xml:space="preserve"> </w:t>
      </w:r>
      <w:r>
        <w:rPr>
          <w:rFonts w:ascii="Times New Roman" w:hAnsi="Times New Roman"/>
          <w:b/>
          <w:sz w:val="22"/>
          <w:szCs w:val="22"/>
          <w:lang w:val="bg-BG"/>
        </w:rPr>
        <w:t>30.09.</w:t>
      </w:r>
      <w:r w:rsidRPr="00A652EA">
        <w:rPr>
          <w:rFonts w:ascii="Times New Roman" w:hAnsi="Times New Roman"/>
          <w:b/>
          <w:sz w:val="22"/>
          <w:szCs w:val="22"/>
          <w:lang w:val="bg-BG"/>
        </w:rPr>
        <w:t>201</w:t>
      </w:r>
      <w:r>
        <w:rPr>
          <w:rFonts w:ascii="Times New Roman" w:hAnsi="Times New Roman"/>
          <w:b/>
          <w:sz w:val="22"/>
          <w:szCs w:val="22"/>
          <w:lang w:val="bg-BG"/>
        </w:rPr>
        <w:t>9</w:t>
      </w:r>
      <w:r w:rsidRPr="00A652EA">
        <w:rPr>
          <w:rFonts w:ascii="Times New Roman" w:hAnsi="Times New Roman"/>
          <w:b/>
          <w:sz w:val="22"/>
          <w:szCs w:val="22"/>
          <w:lang w:val="bg-BG"/>
        </w:rPr>
        <w:t xml:space="preserve"> ГОДИНА</w:t>
      </w:r>
    </w:p>
    <w:p w:rsidR="002C3497" w:rsidRPr="00A652EA" w:rsidRDefault="002C3497" w:rsidP="002C3497">
      <w:pPr>
        <w:jc w:val="both"/>
        <w:rPr>
          <w:rFonts w:ascii="Times New Roman" w:hAnsi="Times New Roman"/>
          <w:sz w:val="22"/>
          <w:szCs w:val="22"/>
          <w:lang w:val="bg-BG"/>
        </w:rPr>
      </w:pPr>
      <w:r w:rsidRPr="00A652EA">
        <w:rPr>
          <w:rFonts w:ascii="Times New Roman" w:hAnsi="Times New Roman"/>
          <w:sz w:val="22"/>
          <w:szCs w:val="22"/>
          <w:lang w:val="bg-BG"/>
        </w:rPr>
        <w:t xml:space="preserve">Постъпили искания за бракуване в ОД ”Земеделие” гр. </w:t>
      </w:r>
      <w:r>
        <w:rPr>
          <w:rFonts w:ascii="Times New Roman" w:hAnsi="Times New Roman"/>
          <w:sz w:val="22"/>
          <w:szCs w:val="22"/>
          <w:lang w:val="bg-BG"/>
        </w:rPr>
        <w:t>Добрич</w:t>
      </w:r>
      <w:r w:rsidRPr="00A652EA">
        <w:rPr>
          <w:rFonts w:ascii="Times New Roman" w:hAnsi="Times New Roman"/>
          <w:sz w:val="22"/>
          <w:szCs w:val="22"/>
          <w:lang w:val="bg-BG"/>
        </w:rPr>
        <w:t xml:space="preserve"> –</w:t>
      </w:r>
      <w:r w:rsidRPr="00A652EA">
        <w:rPr>
          <w:rFonts w:ascii="Times New Roman" w:hAnsi="Times New Roman"/>
          <w:b/>
          <w:sz w:val="22"/>
          <w:szCs w:val="22"/>
          <w:lang w:val="bg-BG"/>
        </w:rPr>
        <w:t xml:space="preserve"> </w:t>
      </w:r>
      <w:r w:rsidRPr="00F97616">
        <w:rPr>
          <w:rFonts w:ascii="Times New Roman" w:hAnsi="Times New Roman"/>
          <w:sz w:val="22"/>
          <w:szCs w:val="22"/>
          <w:lang w:val="bg-BG"/>
        </w:rPr>
        <w:t>19</w:t>
      </w:r>
      <w:r w:rsidRPr="00A652EA">
        <w:rPr>
          <w:rFonts w:ascii="Times New Roman" w:hAnsi="Times New Roman"/>
          <w:sz w:val="22"/>
          <w:szCs w:val="22"/>
          <w:lang w:val="bg-BG"/>
        </w:rPr>
        <w:t xml:space="preserve">  броя</w:t>
      </w:r>
    </w:p>
    <w:p w:rsidR="002C3497" w:rsidRDefault="002C3497" w:rsidP="002C3497">
      <w:pPr>
        <w:jc w:val="both"/>
        <w:rPr>
          <w:rFonts w:ascii="Times New Roman" w:hAnsi="Times New Roman"/>
          <w:sz w:val="22"/>
          <w:szCs w:val="22"/>
          <w:lang w:val="bg-BG"/>
        </w:rPr>
      </w:pPr>
      <w:r w:rsidRPr="00A652EA">
        <w:rPr>
          <w:rFonts w:ascii="Times New Roman" w:hAnsi="Times New Roman"/>
          <w:sz w:val="22"/>
          <w:szCs w:val="22"/>
          <w:lang w:val="bg-BG"/>
        </w:rPr>
        <w:t xml:space="preserve">Издадени протоколи от комисиите – </w:t>
      </w:r>
      <w:r w:rsidRPr="00F97616">
        <w:rPr>
          <w:rFonts w:ascii="Times New Roman" w:hAnsi="Times New Roman"/>
          <w:sz w:val="22"/>
          <w:szCs w:val="22"/>
          <w:lang w:val="bg-BG"/>
        </w:rPr>
        <w:t>19</w:t>
      </w:r>
      <w:r w:rsidRPr="00A652EA">
        <w:rPr>
          <w:rFonts w:ascii="Times New Roman" w:hAnsi="Times New Roman"/>
          <w:sz w:val="22"/>
          <w:szCs w:val="22"/>
          <w:lang w:val="bg-BG"/>
        </w:rPr>
        <w:t xml:space="preserve">  броя</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992"/>
        <w:gridCol w:w="1276"/>
        <w:gridCol w:w="1134"/>
      </w:tblGrid>
      <w:tr w:rsidR="009833E2" w:rsidRPr="009833E2" w:rsidTr="009833E2">
        <w:trPr>
          <w:trHeight w:val="332"/>
        </w:trPr>
        <w:tc>
          <w:tcPr>
            <w:tcW w:w="4961" w:type="dxa"/>
            <w:shd w:val="clear" w:color="auto" w:fill="auto"/>
          </w:tcPr>
          <w:p w:rsidR="009833E2" w:rsidRPr="009833E2" w:rsidRDefault="009833E2" w:rsidP="00AE7F99">
            <w:pPr>
              <w:jc w:val="center"/>
              <w:rPr>
                <w:rFonts w:ascii="Times New Roman" w:hAnsi="Times New Roman"/>
                <w:sz w:val="22"/>
                <w:szCs w:val="22"/>
                <w:highlight w:val="yellow"/>
                <w:lang w:val="bg-BG"/>
              </w:rPr>
            </w:pPr>
            <w:r w:rsidRPr="009833E2">
              <w:rPr>
                <w:rFonts w:ascii="Times New Roman" w:hAnsi="Times New Roman"/>
                <w:sz w:val="22"/>
                <w:szCs w:val="22"/>
                <w:lang w:val="bg-BG"/>
              </w:rPr>
              <w:t>ДЕЙНОСТИ</w:t>
            </w:r>
          </w:p>
        </w:tc>
        <w:tc>
          <w:tcPr>
            <w:tcW w:w="992" w:type="dxa"/>
            <w:shd w:val="clear" w:color="auto" w:fill="auto"/>
          </w:tcPr>
          <w:p w:rsidR="009833E2" w:rsidRPr="009833E2" w:rsidRDefault="009833E2" w:rsidP="00AE7F99">
            <w:pPr>
              <w:jc w:val="center"/>
              <w:rPr>
                <w:rFonts w:ascii="Times New Roman" w:hAnsi="Times New Roman"/>
                <w:sz w:val="22"/>
                <w:szCs w:val="22"/>
                <w:lang w:val="bg-BG"/>
              </w:rPr>
            </w:pPr>
            <w:r w:rsidRPr="009833E2">
              <w:rPr>
                <w:rFonts w:ascii="Times New Roman" w:hAnsi="Times New Roman"/>
                <w:sz w:val="22"/>
                <w:szCs w:val="22"/>
                <w:lang w:val="bg-BG"/>
              </w:rPr>
              <w:t>2017 г.</w:t>
            </w:r>
          </w:p>
        </w:tc>
        <w:tc>
          <w:tcPr>
            <w:tcW w:w="1276" w:type="dxa"/>
            <w:shd w:val="clear" w:color="auto" w:fill="auto"/>
          </w:tcPr>
          <w:p w:rsidR="009833E2" w:rsidRPr="009833E2" w:rsidRDefault="009833E2" w:rsidP="00AE7F99">
            <w:pPr>
              <w:jc w:val="center"/>
              <w:rPr>
                <w:rFonts w:ascii="Times New Roman" w:hAnsi="Times New Roman"/>
                <w:sz w:val="22"/>
                <w:szCs w:val="22"/>
                <w:lang w:val="bg-BG"/>
              </w:rPr>
            </w:pPr>
            <w:r w:rsidRPr="009833E2">
              <w:rPr>
                <w:rFonts w:ascii="Times New Roman" w:hAnsi="Times New Roman"/>
                <w:sz w:val="22"/>
                <w:szCs w:val="22"/>
                <w:lang w:val="bg-BG"/>
              </w:rPr>
              <w:t>2018 г.</w:t>
            </w:r>
          </w:p>
        </w:tc>
        <w:tc>
          <w:tcPr>
            <w:tcW w:w="1134" w:type="dxa"/>
            <w:shd w:val="clear" w:color="auto" w:fill="auto"/>
          </w:tcPr>
          <w:p w:rsidR="009833E2" w:rsidRPr="009833E2" w:rsidRDefault="009833E2" w:rsidP="00AE7F99">
            <w:pPr>
              <w:overflowPunct/>
              <w:autoSpaceDE/>
              <w:autoSpaceDN/>
              <w:adjustRightInd/>
              <w:jc w:val="center"/>
              <w:textAlignment w:val="auto"/>
              <w:rPr>
                <w:rFonts w:ascii="Times New Roman" w:hAnsi="Times New Roman"/>
                <w:sz w:val="22"/>
                <w:szCs w:val="22"/>
                <w:highlight w:val="yellow"/>
                <w:lang w:val="bg-BG"/>
              </w:rPr>
            </w:pPr>
            <w:r w:rsidRPr="009833E2">
              <w:rPr>
                <w:rFonts w:ascii="Times New Roman" w:hAnsi="Times New Roman"/>
                <w:sz w:val="22"/>
                <w:szCs w:val="22"/>
                <w:lang w:val="bg-BG"/>
              </w:rPr>
              <w:t>2019 г.</w:t>
            </w:r>
          </w:p>
        </w:tc>
      </w:tr>
      <w:tr w:rsidR="009833E2" w:rsidRPr="009833E2" w:rsidTr="009833E2">
        <w:trPr>
          <w:trHeight w:val="563"/>
        </w:trPr>
        <w:tc>
          <w:tcPr>
            <w:tcW w:w="4961" w:type="dxa"/>
            <w:shd w:val="clear" w:color="auto" w:fill="auto"/>
          </w:tcPr>
          <w:p w:rsidR="009833E2" w:rsidRPr="009833E2" w:rsidRDefault="009833E2" w:rsidP="00AE7F99">
            <w:pPr>
              <w:rPr>
                <w:rFonts w:ascii="Times New Roman" w:hAnsi="Times New Roman"/>
                <w:sz w:val="22"/>
                <w:szCs w:val="22"/>
                <w:highlight w:val="yellow"/>
                <w:lang w:val="bg-BG"/>
              </w:rPr>
            </w:pPr>
            <w:r w:rsidRPr="009833E2">
              <w:rPr>
                <w:rFonts w:ascii="Times New Roman" w:hAnsi="Times New Roman"/>
                <w:color w:val="000000"/>
                <w:sz w:val="22"/>
                <w:szCs w:val="22"/>
              </w:rPr>
              <w:t xml:space="preserve">Брой постъпили заявления за бракуване на трайни насаждения и извършени проверки </w:t>
            </w:r>
            <w:r w:rsidRPr="009833E2">
              <w:rPr>
                <w:rFonts w:ascii="Times New Roman" w:hAnsi="Times New Roman"/>
                <w:color w:val="000000"/>
                <w:sz w:val="22"/>
                <w:szCs w:val="22"/>
                <w:lang w:val="bg-BG"/>
              </w:rPr>
              <w:t>по тях.</w:t>
            </w:r>
          </w:p>
        </w:tc>
        <w:tc>
          <w:tcPr>
            <w:tcW w:w="992" w:type="dxa"/>
            <w:shd w:val="clear" w:color="auto" w:fill="auto"/>
          </w:tcPr>
          <w:p w:rsidR="009833E2" w:rsidRPr="009833E2" w:rsidRDefault="009833E2" w:rsidP="00AE7F99">
            <w:pPr>
              <w:jc w:val="center"/>
              <w:rPr>
                <w:rFonts w:ascii="Times New Roman" w:hAnsi="Times New Roman"/>
                <w:sz w:val="22"/>
                <w:szCs w:val="22"/>
                <w:lang w:val="bg-BG"/>
              </w:rPr>
            </w:pPr>
            <w:r w:rsidRPr="009833E2">
              <w:rPr>
                <w:rFonts w:ascii="Times New Roman" w:hAnsi="Times New Roman"/>
                <w:sz w:val="22"/>
                <w:szCs w:val="22"/>
                <w:lang w:val="bg-BG"/>
              </w:rPr>
              <w:t>29</w:t>
            </w:r>
          </w:p>
        </w:tc>
        <w:tc>
          <w:tcPr>
            <w:tcW w:w="1276" w:type="dxa"/>
            <w:shd w:val="clear" w:color="auto" w:fill="auto"/>
          </w:tcPr>
          <w:p w:rsidR="009833E2" w:rsidRPr="009833E2" w:rsidRDefault="009833E2" w:rsidP="00AE7F99">
            <w:pPr>
              <w:jc w:val="center"/>
              <w:rPr>
                <w:rFonts w:ascii="Times New Roman" w:hAnsi="Times New Roman"/>
                <w:sz w:val="22"/>
                <w:szCs w:val="22"/>
              </w:rPr>
            </w:pPr>
            <w:r w:rsidRPr="009833E2">
              <w:rPr>
                <w:rFonts w:ascii="Times New Roman" w:hAnsi="Times New Roman"/>
                <w:sz w:val="22"/>
                <w:szCs w:val="22"/>
              </w:rPr>
              <w:t>21</w:t>
            </w:r>
          </w:p>
        </w:tc>
        <w:tc>
          <w:tcPr>
            <w:tcW w:w="1134" w:type="dxa"/>
            <w:shd w:val="clear" w:color="auto" w:fill="auto"/>
          </w:tcPr>
          <w:p w:rsidR="009833E2" w:rsidRPr="009833E2" w:rsidRDefault="009833E2" w:rsidP="00AE7F99">
            <w:pPr>
              <w:overflowPunct/>
              <w:autoSpaceDE/>
              <w:autoSpaceDN/>
              <w:adjustRightInd/>
              <w:jc w:val="center"/>
              <w:textAlignment w:val="auto"/>
              <w:rPr>
                <w:rFonts w:ascii="Times New Roman" w:hAnsi="Times New Roman"/>
                <w:sz w:val="22"/>
                <w:szCs w:val="22"/>
                <w:highlight w:val="yellow"/>
              </w:rPr>
            </w:pPr>
            <w:r w:rsidRPr="009833E2">
              <w:rPr>
                <w:rFonts w:ascii="Times New Roman" w:hAnsi="Times New Roman"/>
                <w:sz w:val="22"/>
                <w:szCs w:val="22"/>
                <w:lang w:val="bg-BG"/>
              </w:rPr>
              <w:t>1</w:t>
            </w:r>
            <w:r w:rsidRPr="009833E2">
              <w:rPr>
                <w:rFonts w:ascii="Times New Roman" w:hAnsi="Times New Roman"/>
                <w:sz w:val="22"/>
                <w:szCs w:val="22"/>
              </w:rPr>
              <w:t>9</w:t>
            </w:r>
          </w:p>
        </w:tc>
      </w:tr>
    </w:tbl>
    <w:p w:rsidR="002C3497" w:rsidRPr="009833E2" w:rsidRDefault="002C3497" w:rsidP="002C3497">
      <w:pPr>
        <w:jc w:val="both"/>
        <w:rPr>
          <w:rFonts w:ascii="Times New Roman" w:hAnsi="Times New Roman"/>
          <w:sz w:val="22"/>
          <w:szCs w:val="22"/>
          <w:highlight w:val="yellow"/>
          <w:lang w:val="bg-BG"/>
        </w:rPr>
      </w:pPr>
    </w:p>
    <w:p w:rsidR="002C3497" w:rsidRPr="00A652EA" w:rsidRDefault="002C3497" w:rsidP="002C3497">
      <w:pPr>
        <w:jc w:val="both"/>
        <w:rPr>
          <w:rFonts w:ascii="Times New Roman" w:hAnsi="Times New Roman"/>
          <w:b/>
          <w:sz w:val="22"/>
          <w:szCs w:val="22"/>
          <w:lang w:val="bg-BG"/>
        </w:rPr>
      </w:pPr>
      <w:r w:rsidRPr="00A652EA">
        <w:rPr>
          <w:rFonts w:ascii="Times New Roman" w:hAnsi="Times New Roman"/>
          <w:b/>
          <w:sz w:val="22"/>
          <w:szCs w:val="22"/>
          <w:lang w:val="bg-BG"/>
        </w:rPr>
        <w:t>ОБЛАСТНА ЕКСПЕРТНА КОМИСИЯ ПО ЗЪРНОПРОИЗВОДСТВО</w:t>
      </w:r>
    </w:p>
    <w:p w:rsidR="002C3497" w:rsidRPr="00A652EA" w:rsidRDefault="002C3497" w:rsidP="002C3497">
      <w:pPr>
        <w:jc w:val="center"/>
        <w:rPr>
          <w:rFonts w:ascii="Times New Roman" w:hAnsi="Times New Roman"/>
          <w:b/>
          <w:sz w:val="22"/>
          <w:szCs w:val="22"/>
          <w:lang w:val="bg-BG"/>
        </w:rPr>
      </w:pPr>
    </w:p>
    <w:p w:rsidR="002C3497" w:rsidRPr="00A652EA" w:rsidRDefault="002C3497" w:rsidP="002C3497">
      <w:pPr>
        <w:ind w:firstLine="720"/>
        <w:jc w:val="both"/>
        <w:rPr>
          <w:rFonts w:ascii="Times New Roman" w:hAnsi="Times New Roman"/>
          <w:sz w:val="22"/>
          <w:szCs w:val="22"/>
          <w:lang w:val="bg-BG"/>
        </w:rPr>
      </w:pPr>
      <w:r w:rsidRPr="00A652EA">
        <w:rPr>
          <w:rFonts w:ascii="Times New Roman" w:hAnsi="Times New Roman"/>
          <w:sz w:val="22"/>
          <w:szCs w:val="22"/>
          <w:lang w:val="bg-BG"/>
        </w:rPr>
        <w:t xml:space="preserve">В изпълнение на Заповед </w:t>
      </w:r>
      <w:r w:rsidRPr="00A652EA">
        <w:rPr>
          <w:rFonts w:ascii="Times New Roman" w:hAnsi="Times New Roman"/>
          <w:b/>
          <w:sz w:val="22"/>
          <w:szCs w:val="22"/>
          <w:lang w:val="bg-BG"/>
        </w:rPr>
        <w:t>№ РД 09-</w:t>
      </w:r>
      <w:r>
        <w:rPr>
          <w:rFonts w:ascii="Times New Roman" w:hAnsi="Times New Roman"/>
          <w:b/>
          <w:sz w:val="22"/>
          <w:szCs w:val="22"/>
          <w:lang w:val="bg-BG"/>
        </w:rPr>
        <w:t>78</w:t>
      </w:r>
      <w:r w:rsidRPr="00A652EA">
        <w:rPr>
          <w:rFonts w:ascii="Times New Roman" w:hAnsi="Times New Roman"/>
          <w:b/>
          <w:sz w:val="22"/>
          <w:szCs w:val="22"/>
          <w:lang w:val="bg-BG"/>
        </w:rPr>
        <w:t>/</w:t>
      </w:r>
      <w:r>
        <w:rPr>
          <w:rFonts w:ascii="Times New Roman" w:hAnsi="Times New Roman"/>
          <w:b/>
          <w:sz w:val="22"/>
          <w:szCs w:val="22"/>
          <w:lang w:val="bg-BG"/>
        </w:rPr>
        <w:t>0</w:t>
      </w:r>
      <w:r>
        <w:rPr>
          <w:rFonts w:ascii="Times New Roman" w:hAnsi="Times New Roman"/>
          <w:b/>
          <w:sz w:val="22"/>
          <w:szCs w:val="22"/>
          <w:lang w:val="ru-RU"/>
        </w:rPr>
        <w:t>8</w:t>
      </w:r>
      <w:r w:rsidRPr="00A652EA">
        <w:rPr>
          <w:rFonts w:ascii="Times New Roman" w:hAnsi="Times New Roman"/>
          <w:b/>
          <w:sz w:val="22"/>
          <w:szCs w:val="22"/>
          <w:lang w:val="bg-BG"/>
        </w:rPr>
        <w:t>.0</w:t>
      </w:r>
      <w:r>
        <w:rPr>
          <w:rFonts w:ascii="Times New Roman" w:hAnsi="Times New Roman"/>
          <w:b/>
          <w:sz w:val="22"/>
          <w:szCs w:val="22"/>
          <w:lang w:val="bg-BG"/>
        </w:rPr>
        <w:t>2</w:t>
      </w:r>
      <w:r w:rsidRPr="00A652EA">
        <w:rPr>
          <w:rFonts w:ascii="Times New Roman" w:hAnsi="Times New Roman"/>
          <w:b/>
          <w:sz w:val="22"/>
          <w:szCs w:val="22"/>
          <w:lang w:val="bg-BG"/>
        </w:rPr>
        <w:t>.201</w:t>
      </w:r>
      <w:r>
        <w:rPr>
          <w:rFonts w:ascii="Times New Roman" w:hAnsi="Times New Roman"/>
          <w:b/>
          <w:sz w:val="22"/>
          <w:szCs w:val="22"/>
          <w:lang w:val="bg-BG"/>
        </w:rPr>
        <w:t>8</w:t>
      </w:r>
      <w:r w:rsidRPr="00A652EA">
        <w:rPr>
          <w:rFonts w:ascii="Times New Roman" w:hAnsi="Times New Roman"/>
          <w:b/>
          <w:sz w:val="22"/>
          <w:szCs w:val="22"/>
          <w:lang w:val="bg-BG"/>
        </w:rPr>
        <w:t xml:space="preserve"> г</w:t>
      </w:r>
      <w:r w:rsidRPr="00A652EA">
        <w:rPr>
          <w:rFonts w:ascii="Times New Roman" w:hAnsi="Times New Roman"/>
          <w:sz w:val="22"/>
          <w:szCs w:val="22"/>
          <w:lang w:val="bg-BG"/>
        </w:rPr>
        <w:t>.</w:t>
      </w:r>
      <w:r w:rsidRPr="00A652EA">
        <w:rPr>
          <w:rFonts w:ascii="Times New Roman" w:hAnsi="Times New Roman"/>
          <w:b/>
          <w:sz w:val="22"/>
          <w:szCs w:val="22"/>
          <w:lang w:val="bg-BG"/>
        </w:rPr>
        <w:t xml:space="preserve"> </w:t>
      </w:r>
      <w:r>
        <w:rPr>
          <w:rFonts w:ascii="Times New Roman" w:hAnsi="Times New Roman"/>
          <w:sz w:val="22"/>
          <w:szCs w:val="22"/>
          <w:lang w:val="bg-BG"/>
        </w:rPr>
        <w:t>на Министъра на земеделието,</w:t>
      </w:r>
      <w:r w:rsidRPr="00A652EA">
        <w:rPr>
          <w:rFonts w:ascii="Times New Roman" w:hAnsi="Times New Roman"/>
          <w:sz w:val="22"/>
          <w:szCs w:val="22"/>
          <w:lang w:val="bg-BG"/>
        </w:rPr>
        <w:t xml:space="preserve"> храните</w:t>
      </w:r>
      <w:r>
        <w:rPr>
          <w:rFonts w:ascii="Times New Roman" w:hAnsi="Times New Roman"/>
          <w:sz w:val="22"/>
          <w:szCs w:val="22"/>
          <w:lang w:val="bg-BG"/>
        </w:rPr>
        <w:t xml:space="preserve"> и горите и получени след това указания от МЗХГ</w:t>
      </w:r>
      <w:r w:rsidRPr="00A652EA">
        <w:rPr>
          <w:rFonts w:ascii="Times New Roman" w:hAnsi="Times New Roman"/>
          <w:sz w:val="22"/>
          <w:szCs w:val="22"/>
          <w:lang w:val="bg-BG"/>
        </w:rPr>
        <w:t>, по предварително установен график бяха извършвани периодични обследвания на площите заети с основните есенни култури. Обследванията се извършваха по общини от специално сформирани Експертни комисии със З</w:t>
      </w:r>
      <w:r>
        <w:rPr>
          <w:rFonts w:ascii="Times New Roman" w:hAnsi="Times New Roman"/>
          <w:sz w:val="22"/>
          <w:szCs w:val="22"/>
          <w:lang w:val="bg-BG"/>
        </w:rPr>
        <w:t>аповед на Директора на ОДЗ № РД-07-</w:t>
      </w:r>
      <w:r>
        <w:rPr>
          <w:rFonts w:ascii="Times New Roman" w:hAnsi="Times New Roman"/>
          <w:sz w:val="22"/>
          <w:szCs w:val="22"/>
          <w:lang w:val="bg-BG"/>
        </w:rPr>
        <w:lastRenderedPageBreak/>
        <w:t>166/07</w:t>
      </w:r>
      <w:r w:rsidRPr="00A652EA">
        <w:rPr>
          <w:rFonts w:ascii="Times New Roman" w:hAnsi="Times New Roman"/>
          <w:sz w:val="22"/>
          <w:szCs w:val="22"/>
          <w:lang w:val="bg-BG"/>
        </w:rPr>
        <w:t>.0</w:t>
      </w:r>
      <w:r w:rsidRPr="00A652EA">
        <w:rPr>
          <w:rFonts w:ascii="Times New Roman" w:hAnsi="Times New Roman"/>
          <w:sz w:val="22"/>
          <w:szCs w:val="22"/>
          <w:lang w:val="ru-RU"/>
        </w:rPr>
        <w:t>3</w:t>
      </w:r>
      <w:r w:rsidRPr="00A652EA">
        <w:rPr>
          <w:rFonts w:ascii="Times New Roman" w:hAnsi="Times New Roman"/>
          <w:sz w:val="22"/>
          <w:szCs w:val="22"/>
          <w:lang w:val="bg-BG"/>
        </w:rPr>
        <w:t>.201</w:t>
      </w:r>
      <w:r>
        <w:rPr>
          <w:rFonts w:ascii="Times New Roman" w:hAnsi="Times New Roman"/>
          <w:sz w:val="22"/>
          <w:szCs w:val="22"/>
          <w:lang w:val="bg-BG"/>
        </w:rPr>
        <w:t>9</w:t>
      </w:r>
      <w:r w:rsidRPr="00A652EA">
        <w:rPr>
          <w:rFonts w:ascii="Times New Roman" w:hAnsi="Times New Roman"/>
          <w:sz w:val="22"/>
          <w:szCs w:val="22"/>
          <w:lang w:val="bg-BG"/>
        </w:rPr>
        <w:t xml:space="preserve"> г., като резултатите се докладваха в края на периода.След обсъждане на данните и анализ на работни съвещания на ОЕКЗ резултатите бяха своевременно докладвани в МЗХ</w:t>
      </w:r>
      <w:r>
        <w:rPr>
          <w:rFonts w:ascii="Times New Roman" w:hAnsi="Times New Roman"/>
          <w:sz w:val="22"/>
          <w:szCs w:val="22"/>
          <w:lang w:val="bg-BG"/>
        </w:rPr>
        <w:t>Г</w:t>
      </w:r>
      <w:r w:rsidRPr="00A652EA">
        <w:rPr>
          <w:rFonts w:ascii="Times New Roman" w:hAnsi="Times New Roman"/>
          <w:sz w:val="22"/>
          <w:szCs w:val="22"/>
          <w:lang w:val="bg-BG"/>
        </w:rPr>
        <w:t xml:space="preserve">. </w:t>
      </w:r>
    </w:p>
    <w:p w:rsidR="002C3497" w:rsidRPr="00A652EA" w:rsidRDefault="002C3497" w:rsidP="002C3497">
      <w:pPr>
        <w:ind w:firstLine="851"/>
        <w:jc w:val="both"/>
        <w:rPr>
          <w:rFonts w:ascii="Times New Roman" w:hAnsi="Times New Roman"/>
          <w:sz w:val="22"/>
          <w:szCs w:val="22"/>
          <w:lang w:val="bg-BG"/>
        </w:rPr>
      </w:pPr>
      <w:r w:rsidRPr="00A652EA">
        <w:rPr>
          <w:rFonts w:ascii="Times New Roman" w:hAnsi="Times New Roman"/>
          <w:b/>
          <w:sz w:val="22"/>
          <w:szCs w:val="22"/>
          <w:lang w:val="bg-BG"/>
        </w:rPr>
        <w:t>І етап</w:t>
      </w:r>
      <w:r w:rsidRPr="00A652EA">
        <w:rPr>
          <w:rFonts w:ascii="Times New Roman" w:hAnsi="Times New Roman"/>
          <w:sz w:val="22"/>
          <w:szCs w:val="22"/>
          <w:lang w:val="bg-BG"/>
        </w:rPr>
        <w:t xml:space="preserve"> – </w:t>
      </w:r>
      <w:r>
        <w:rPr>
          <w:rFonts w:ascii="Times New Roman" w:hAnsi="Times New Roman"/>
          <w:sz w:val="22"/>
          <w:szCs w:val="22"/>
          <w:lang w:val="bg-BG"/>
        </w:rPr>
        <w:t xml:space="preserve">извадково </w:t>
      </w:r>
      <w:r w:rsidRPr="00A652EA">
        <w:rPr>
          <w:rFonts w:ascii="Times New Roman" w:hAnsi="Times New Roman"/>
          <w:sz w:val="22"/>
          <w:szCs w:val="22"/>
          <w:lang w:val="bg-BG"/>
        </w:rPr>
        <w:t xml:space="preserve">обследване в периода </w:t>
      </w:r>
      <w:r>
        <w:rPr>
          <w:rFonts w:ascii="Times New Roman" w:hAnsi="Times New Roman"/>
          <w:sz w:val="22"/>
          <w:szCs w:val="22"/>
          <w:lang w:val="ru-RU"/>
        </w:rPr>
        <w:t>18</w:t>
      </w:r>
      <w:r w:rsidRPr="00A652EA">
        <w:rPr>
          <w:rFonts w:ascii="Times New Roman" w:hAnsi="Times New Roman"/>
          <w:sz w:val="22"/>
          <w:szCs w:val="22"/>
          <w:lang w:val="bg-BG"/>
        </w:rPr>
        <w:t xml:space="preserve"> до 2</w:t>
      </w:r>
      <w:r>
        <w:rPr>
          <w:rFonts w:ascii="Times New Roman" w:hAnsi="Times New Roman"/>
          <w:sz w:val="22"/>
          <w:szCs w:val="22"/>
          <w:lang w:val="bg-BG"/>
        </w:rPr>
        <w:t>2</w:t>
      </w:r>
      <w:r w:rsidRPr="00A652EA">
        <w:rPr>
          <w:rFonts w:ascii="Times New Roman" w:hAnsi="Times New Roman"/>
          <w:sz w:val="22"/>
          <w:szCs w:val="22"/>
          <w:lang w:val="bg-BG"/>
        </w:rPr>
        <w:t xml:space="preserve"> март</w:t>
      </w:r>
      <w:r>
        <w:rPr>
          <w:rFonts w:ascii="Times New Roman" w:hAnsi="Times New Roman"/>
          <w:sz w:val="22"/>
          <w:szCs w:val="22"/>
          <w:lang w:val="bg-BG"/>
        </w:rPr>
        <w:t xml:space="preserve"> на 10% от площите</w:t>
      </w:r>
      <w:r w:rsidRPr="00A652EA">
        <w:rPr>
          <w:rFonts w:ascii="Times New Roman" w:hAnsi="Times New Roman"/>
          <w:sz w:val="22"/>
          <w:szCs w:val="22"/>
          <w:lang w:val="bg-BG"/>
        </w:rPr>
        <w:t>.</w:t>
      </w:r>
    </w:p>
    <w:p w:rsidR="002C3497" w:rsidRPr="00A652EA" w:rsidRDefault="002C3497" w:rsidP="002C3497">
      <w:pPr>
        <w:ind w:firstLine="851"/>
        <w:jc w:val="both"/>
        <w:rPr>
          <w:rFonts w:ascii="Times New Roman" w:hAnsi="Times New Roman"/>
          <w:sz w:val="22"/>
          <w:szCs w:val="22"/>
          <w:lang w:val="bg-BG"/>
        </w:rPr>
      </w:pPr>
      <w:r w:rsidRPr="00A652EA">
        <w:rPr>
          <w:rFonts w:ascii="Times New Roman" w:hAnsi="Times New Roman"/>
          <w:b/>
          <w:sz w:val="22"/>
          <w:szCs w:val="22"/>
          <w:lang w:val="bg-BG"/>
        </w:rPr>
        <w:t>ІІ етап</w:t>
      </w:r>
      <w:r w:rsidRPr="00A652EA">
        <w:rPr>
          <w:rFonts w:ascii="Times New Roman" w:hAnsi="Times New Roman"/>
          <w:sz w:val="22"/>
          <w:szCs w:val="22"/>
          <w:lang w:val="bg-BG"/>
        </w:rPr>
        <w:t xml:space="preserve"> –</w:t>
      </w:r>
      <w:r>
        <w:rPr>
          <w:rFonts w:ascii="Times New Roman" w:hAnsi="Times New Roman"/>
          <w:sz w:val="22"/>
          <w:szCs w:val="22"/>
          <w:lang w:val="bg-BG"/>
        </w:rPr>
        <w:t xml:space="preserve"> извадково </w:t>
      </w:r>
      <w:r w:rsidRPr="00A652EA">
        <w:rPr>
          <w:rFonts w:ascii="Times New Roman" w:hAnsi="Times New Roman"/>
          <w:sz w:val="22"/>
          <w:szCs w:val="22"/>
          <w:lang w:val="bg-BG"/>
        </w:rPr>
        <w:t xml:space="preserve">обследване в периода </w:t>
      </w:r>
      <w:r>
        <w:rPr>
          <w:rFonts w:ascii="Times New Roman" w:hAnsi="Times New Roman"/>
          <w:sz w:val="22"/>
          <w:szCs w:val="22"/>
          <w:lang w:val="ru-RU"/>
        </w:rPr>
        <w:t>15</w:t>
      </w:r>
      <w:r w:rsidRPr="00A652EA">
        <w:rPr>
          <w:rFonts w:ascii="Times New Roman" w:hAnsi="Times New Roman"/>
          <w:sz w:val="22"/>
          <w:szCs w:val="22"/>
          <w:lang w:val="bg-BG"/>
        </w:rPr>
        <w:t xml:space="preserve"> до </w:t>
      </w:r>
      <w:r>
        <w:rPr>
          <w:rFonts w:ascii="Times New Roman" w:hAnsi="Times New Roman"/>
          <w:sz w:val="22"/>
          <w:szCs w:val="22"/>
          <w:lang w:val="bg-BG"/>
        </w:rPr>
        <w:t>19</w:t>
      </w:r>
      <w:r w:rsidRPr="00A652EA">
        <w:rPr>
          <w:rFonts w:ascii="Times New Roman" w:hAnsi="Times New Roman"/>
          <w:sz w:val="22"/>
          <w:szCs w:val="22"/>
          <w:lang w:val="bg-BG"/>
        </w:rPr>
        <w:t xml:space="preserve"> </w:t>
      </w:r>
      <w:r>
        <w:rPr>
          <w:rFonts w:ascii="Times New Roman" w:hAnsi="Times New Roman"/>
          <w:sz w:val="22"/>
          <w:szCs w:val="22"/>
          <w:lang w:val="bg-BG"/>
        </w:rPr>
        <w:t>април на 10% от площите</w:t>
      </w:r>
      <w:r w:rsidRPr="00A652EA">
        <w:rPr>
          <w:rFonts w:ascii="Times New Roman" w:hAnsi="Times New Roman"/>
          <w:sz w:val="22"/>
          <w:szCs w:val="22"/>
          <w:lang w:val="bg-BG"/>
        </w:rPr>
        <w:t>.</w:t>
      </w:r>
    </w:p>
    <w:p w:rsidR="002C3497" w:rsidRPr="00A652EA" w:rsidRDefault="002C3497" w:rsidP="002C3497">
      <w:pPr>
        <w:ind w:firstLine="851"/>
        <w:jc w:val="both"/>
        <w:rPr>
          <w:rFonts w:ascii="Times New Roman" w:hAnsi="Times New Roman"/>
          <w:sz w:val="22"/>
          <w:szCs w:val="22"/>
          <w:lang w:val="bg-BG"/>
        </w:rPr>
      </w:pPr>
      <w:r w:rsidRPr="00A652EA">
        <w:rPr>
          <w:rFonts w:ascii="Times New Roman" w:hAnsi="Times New Roman"/>
          <w:b/>
          <w:sz w:val="22"/>
          <w:szCs w:val="22"/>
          <w:lang w:val="bg-BG"/>
        </w:rPr>
        <w:t xml:space="preserve">ІІІ етап </w:t>
      </w:r>
      <w:r>
        <w:rPr>
          <w:rFonts w:ascii="Times New Roman" w:hAnsi="Times New Roman"/>
          <w:sz w:val="22"/>
          <w:szCs w:val="22"/>
          <w:lang w:val="bg-BG"/>
        </w:rPr>
        <w:t>–</w:t>
      </w:r>
      <w:r w:rsidRPr="00A652EA">
        <w:rPr>
          <w:rFonts w:ascii="Times New Roman" w:hAnsi="Times New Roman"/>
          <w:sz w:val="22"/>
          <w:szCs w:val="22"/>
          <w:lang w:val="bg-BG"/>
        </w:rPr>
        <w:t xml:space="preserve"> </w:t>
      </w:r>
      <w:r>
        <w:rPr>
          <w:rFonts w:ascii="Times New Roman" w:hAnsi="Times New Roman"/>
          <w:sz w:val="22"/>
          <w:szCs w:val="22"/>
          <w:lang w:val="bg-BG"/>
        </w:rPr>
        <w:t xml:space="preserve">пълно </w:t>
      </w:r>
      <w:r w:rsidRPr="00A652EA">
        <w:rPr>
          <w:rFonts w:ascii="Times New Roman" w:hAnsi="Times New Roman"/>
          <w:sz w:val="22"/>
          <w:szCs w:val="22"/>
          <w:lang w:val="bg-BG"/>
        </w:rPr>
        <w:t>обследване</w:t>
      </w:r>
      <w:r>
        <w:rPr>
          <w:rFonts w:ascii="Times New Roman" w:hAnsi="Times New Roman"/>
          <w:sz w:val="22"/>
          <w:szCs w:val="22"/>
          <w:lang w:val="bg-BG"/>
        </w:rPr>
        <w:t xml:space="preserve"> 100% от площите и прогнозни средни добиви</w:t>
      </w:r>
      <w:r w:rsidRPr="00A652EA">
        <w:rPr>
          <w:rFonts w:ascii="Times New Roman" w:hAnsi="Times New Roman"/>
          <w:sz w:val="22"/>
          <w:szCs w:val="22"/>
          <w:lang w:val="bg-BG"/>
        </w:rPr>
        <w:t xml:space="preserve"> в периода 1</w:t>
      </w:r>
      <w:r>
        <w:rPr>
          <w:rFonts w:ascii="Times New Roman" w:hAnsi="Times New Roman"/>
          <w:sz w:val="22"/>
          <w:szCs w:val="22"/>
          <w:lang w:val="bg-BG"/>
        </w:rPr>
        <w:t>3</w:t>
      </w:r>
      <w:r w:rsidRPr="00A652EA">
        <w:rPr>
          <w:rFonts w:ascii="Times New Roman" w:hAnsi="Times New Roman"/>
          <w:sz w:val="22"/>
          <w:szCs w:val="22"/>
          <w:lang w:val="bg-BG"/>
        </w:rPr>
        <w:t xml:space="preserve"> до </w:t>
      </w:r>
      <w:r w:rsidRPr="00A652EA">
        <w:rPr>
          <w:rFonts w:ascii="Times New Roman" w:hAnsi="Times New Roman"/>
          <w:sz w:val="22"/>
          <w:szCs w:val="22"/>
          <w:lang w:val="ru-RU"/>
        </w:rPr>
        <w:t>1</w:t>
      </w:r>
      <w:r>
        <w:rPr>
          <w:rFonts w:ascii="Times New Roman" w:hAnsi="Times New Roman"/>
          <w:sz w:val="22"/>
          <w:szCs w:val="22"/>
          <w:lang w:val="ru-RU"/>
        </w:rPr>
        <w:t>7</w:t>
      </w:r>
      <w:r w:rsidRPr="00A652EA">
        <w:rPr>
          <w:rFonts w:ascii="Times New Roman" w:hAnsi="Times New Roman"/>
          <w:sz w:val="22"/>
          <w:szCs w:val="22"/>
          <w:lang w:val="bg-BG"/>
        </w:rPr>
        <w:t xml:space="preserve"> май.</w:t>
      </w:r>
    </w:p>
    <w:p w:rsidR="002C3497" w:rsidRDefault="002C3497" w:rsidP="002C3497">
      <w:pPr>
        <w:ind w:firstLine="851"/>
        <w:jc w:val="both"/>
        <w:rPr>
          <w:rFonts w:ascii="Times New Roman" w:hAnsi="Times New Roman"/>
          <w:sz w:val="22"/>
          <w:szCs w:val="22"/>
          <w:lang w:val="bg-BG"/>
        </w:rPr>
      </w:pPr>
      <w:r w:rsidRPr="00A652EA">
        <w:rPr>
          <w:rFonts w:ascii="Times New Roman" w:hAnsi="Times New Roman"/>
          <w:b/>
          <w:sz w:val="22"/>
          <w:szCs w:val="22"/>
          <w:lang w:val="bg-BG"/>
        </w:rPr>
        <w:t>ІV етап</w:t>
      </w:r>
      <w:r w:rsidRPr="00A652EA">
        <w:rPr>
          <w:rFonts w:ascii="Times New Roman" w:hAnsi="Times New Roman"/>
          <w:sz w:val="22"/>
          <w:szCs w:val="22"/>
          <w:lang w:val="bg-BG"/>
        </w:rPr>
        <w:t xml:space="preserve"> – </w:t>
      </w:r>
      <w:r>
        <w:rPr>
          <w:rFonts w:ascii="Times New Roman" w:hAnsi="Times New Roman"/>
          <w:sz w:val="22"/>
          <w:szCs w:val="22"/>
          <w:lang w:val="bg-BG"/>
        </w:rPr>
        <w:t xml:space="preserve">извадково обследване на 10% от площите за установяване на средните добиви и очаквано производство </w:t>
      </w:r>
      <w:r w:rsidRPr="00A652EA">
        <w:rPr>
          <w:rFonts w:ascii="Times New Roman" w:hAnsi="Times New Roman"/>
          <w:sz w:val="22"/>
          <w:szCs w:val="22"/>
          <w:lang w:val="bg-BG"/>
        </w:rPr>
        <w:t>7-10 дни преди жътва до 22 юни 201</w:t>
      </w:r>
      <w:r>
        <w:rPr>
          <w:rFonts w:ascii="Times New Roman" w:hAnsi="Times New Roman"/>
          <w:sz w:val="22"/>
          <w:szCs w:val="22"/>
          <w:lang w:val="bg-BG"/>
        </w:rPr>
        <w:t>9</w:t>
      </w:r>
      <w:r w:rsidRPr="00A652EA">
        <w:rPr>
          <w:rFonts w:ascii="Times New Roman" w:hAnsi="Times New Roman"/>
          <w:sz w:val="22"/>
          <w:szCs w:val="22"/>
          <w:lang w:val="bg-BG"/>
        </w:rPr>
        <w:t xml:space="preserve"> г.</w:t>
      </w:r>
    </w:p>
    <w:p w:rsidR="002C3497" w:rsidRDefault="002C3497" w:rsidP="002C3497">
      <w:pPr>
        <w:ind w:firstLine="851"/>
        <w:jc w:val="both"/>
        <w:rPr>
          <w:rFonts w:ascii="Times New Roman" w:hAnsi="Times New Roman"/>
          <w:sz w:val="22"/>
          <w:szCs w:val="22"/>
          <w:lang w:val="bg-BG"/>
        </w:rPr>
      </w:pPr>
    </w:p>
    <w:p w:rsidR="002C3497" w:rsidRDefault="002C3497" w:rsidP="002C3497">
      <w:pPr>
        <w:ind w:firstLine="851"/>
        <w:jc w:val="both"/>
        <w:rPr>
          <w:rFonts w:ascii="Times New Roman" w:hAnsi="Times New Roman"/>
          <w:sz w:val="22"/>
          <w:szCs w:val="22"/>
          <w:lang w:val="bg-BG" w:eastAsia="bg-BG" w:bidi="bg-BG"/>
        </w:rPr>
      </w:pPr>
      <w:r>
        <w:rPr>
          <w:rFonts w:ascii="Times New Roman" w:hAnsi="Times New Roman"/>
          <w:sz w:val="22"/>
          <w:szCs w:val="22"/>
          <w:lang w:val="bg-BG" w:eastAsia="bg-BG" w:bidi="bg-BG"/>
        </w:rPr>
        <w:t>В</w:t>
      </w:r>
      <w:r w:rsidRPr="00B113DE">
        <w:rPr>
          <w:rFonts w:ascii="Times New Roman" w:hAnsi="Times New Roman"/>
          <w:sz w:val="22"/>
          <w:szCs w:val="22"/>
          <w:lang w:val="bg-BG" w:eastAsia="bg-BG" w:bidi="bg-BG"/>
        </w:rPr>
        <w:t xml:space="preserve"> ОД“Земеделие“ са постъпили </w:t>
      </w:r>
      <w:r>
        <w:rPr>
          <w:rFonts w:ascii="Times New Roman" w:hAnsi="Times New Roman"/>
          <w:sz w:val="22"/>
          <w:szCs w:val="22"/>
          <w:lang w:val="bg-BG" w:eastAsia="bg-BG" w:bidi="bg-BG"/>
        </w:rPr>
        <w:t>119</w:t>
      </w:r>
      <w:r w:rsidRPr="00B113DE">
        <w:rPr>
          <w:rFonts w:ascii="Times New Roman" w:hAnsi="Times New Roman"/>
          <w:sz w:val="22"/>
          <w:szCs w:val="22"/>
          <w:lang w:val="bg-BG" w:eastAsia="bg-BG" w:bidi="bg-BG"/>
        </w:rPr>
        <w:t xml:space="preserve"> бр. заявления от земеделски стопани за пропаднали площи вследствие на неблагоприятни климатични условия. Експертна комисия извърши проверка за установяване на щетите, като на всеки земеделски стопанин е издаден констативен протокол за установените щети</w:t>
      </w:r>
      <w:r>
        <w:rPr>
          <w:rFonts w:ascii="Times New Roman" w:hAnsi="Times New Roman"/>
          <w:sz w:val="22"/>
          <w:szCs w:val="22"/>
          <w:lang w:val="bg-BG" w:eastAsia="bg-BG" w:bidi="bg-BG"/>
        </w:rPr>
        <w:t>.</w:t>
      </w:r>
    </w:p>
    <w:p w:rsidR="002C3497" w:rsidRPr="00B113DE" w:rsidRDefault="002C3497" w:rsidP="002C3497">
      <w:pPr>
        <w:ind w:firstLine="851"/>
        <w:jc w:val="both"/>
        <w:rPr>
          <w:rFonts w:ascii="Times New Roman" w:hAnsi="Times New Roman"/>
          <w:sz w:val="22"/>
          <w:szCs w:val="22"/>
          <w:lang w:val="bg-BG"/>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3"/>
        <w:gridCol w:w="1134"/>
        <w:gridCol w:w="992"/>
        <w:gridCol w:w="992"/>
      </w:tblGrid>
      <w:tr w:rsidR="00846B1C" w:rsidRPr="00846B1C" w:rsidTr="006D2700">
        <w:trPr>
          <w:trHeight w:val="335"/>
        </w:trPr>
        <w:tc>
          <w:tcPr>
            <w:tcW w:w="6663" w:type="dxa"/>
            <w:shd w:val="clear" w:color="auto" w:fill="auto"/>
          </w:tcPr>
          <w:p w:rsidR="00846B1C" w:rsidRPr="00846B1C" w:rsidRDefault="00846B1C" w:rsidP="00AE7F99">
            <w:pPr>
              <w:jc w:val="center"/>
              <w:rPr>
                <w:rFonts w:ascii="Times New Roman" w:hAnsi="Times New Roman"/>
                <w:sz w:val="22"/>
                <w:szCs w:val="22"/>
                <w:highlight w:val="yellow"/>
                <w:lang w:val="bg-BG"/>
              </w:rPr>
            </w:pPr>
            <w:r w:rsidRPr="00846B1C">
              <w:rPr>
                <w:rFonts w:ascii="Times New Roman" w:hAnsi="Times New Roman"/>
                <w:sz w:val="22"/>
                <w:szCs w:val="22"/>
                <w:lang w:val="bg-BG"/>
              </w:rPr>
              <w:t>ДЕЙНОСТИ</w:t>
            </w:r>
          </w:p>
        </w:tc>
        <w:tc>
          <w:tcPr>
            <w:tcW w:w="1134" w:type="dxa"/>
            <w:shd w:val="clear" w:color="auto" w:fill="auto"/>
          </w:tcPr>
          <w:p w:rsidR="00846B1C" w:rsidRPr="00846B1C" w:rsidRDefault="00846B1C" w:rsidP="00AE7F99">
            <w:pPr>
              <w:jc w:val="center"/>
              <w:rPr>
                <w:rFonts w:ascii="Times New Roman" w:hAnsi="Times New Roman"/>
                <w:sz w:val="22"/>
                <w:szCs w:val="22"/>
                <w:lang w:val="bg-BG"/>
              </w:rPr>
            </w:pPr>
            <w:r w:rsidRPr="00846B1C">
              <w:rPr>
                <w:rFonts w:ascii="Times New Roman" w:hAnsi="Times New Roman"/>
                <w:sz w:val="22"/>
                <w:szCs w:val="22"/>
                <w:lang w:val="bg-BG"/>
              </w:rPr>
              <w:t>2017 г.</w:t>
            </w:r>
          </w:p>
        </w:tc>
        <w:tc>
          <w:tcPr>
            <w:tcW w:w="992" w:type="dxa"/>
            <w:shd w:val="clear" w:color="auto" w:fill="auto"/>
          </w:tcPr>
          <w:p w:rsidR="00846B1C" w:rsidRPr="00846B1C" w:rsidRDefault="00846B1C" w:rsidP="00AE7F99">
            <w:pPr>
              <w:jc w:val="center"/>
              <w:rPr>
                <w:rFonts w:ascii="Times New Roman" w:hAnsi="Times New Roman"/>
                <w:sz w:val="22"/>
                <w:szCs w:val="22"/>
                <w:lang w:val="bg-BG"/>
              </w:rPr>
            </w:pPr>
            <w:r w:rsidRPr="00846B1C">
              <w:rPr>
                <w:rFonts w:ascii="Times New Roman" w:hAnsi="Times New Roman"/>
                <w:sz w:val="22"/>
                <w:szCs w:val="22"/>
                <w:lang w:val="bg-BG"/>
              </w:rPr>
              <w:t>2018 г.</w:t>
            </w:r>
          </w:p>
        </w:tc>
        <w:tc>
          <w:tcPr>
            <w:tcW w:w="992" w:type="dxa"/>
            <w:shd w:val="clear" w:color="auto" w:fill="auto"/>
          </w:tcPr>
          <w:p w:rsidR="00846B1C" w:rsidRPr="00846B1C" w:rsidRDefault="00846B1C" w:rsidP="00AE7F99">
            <w:pPr>
              <w:overflowPunct/>
              <w:autoSpaceDE/>
              <w:autoSpaceDN/>
              <w:adjustRightInd/>
              <w:jc w:val="center"/>
              <w:textAlignment w:val="auto"/>
              <w:rPr>
                <w:rFonts w:ascii="Times New Roman" w:hAnsi="Times New Roman"/>
                <w:sz w:val="22"/>
                <w:szCs w:val="22"/>
                <w:highlight w:val="yellow"/>
                <w:lang w:val="bg-BG"/>
              </w:rPr>
            </w:pPr>
            <w:r w:rsidRPr="00846B1C">
              <w:rPr>
                <w:rFonts w:ascii="Times New Roman" w:hAnsi="Times New Roman"/>
                <w:sz w:val="22"/>
                <w:szCs w:val="22"/>
                <w:lang w:val="bg-BG"/>
              </w:rPr>
              <w:t>2019 г.</w:t>
            </w:r>
          </w:p>
        </w:tc>
      </w:tr>
      <w:tr w:rsidR="00846B1C" w:rsidRPr="00846B1C" w:rsidTr="006D2700">
        <w:trPr>
          <w:trHeight w:val="836"/>
        </w:trPr>
        <w:tc>
          <w:tcPr>
            <w:tcW w:w="6663" w:type="dxa"/>
            <w:shd w:val="clear" w:color="auto" w:fill="auto"/>
          </w:tcPr>
          <w:p w:rsidR="00846B1C" w:rsidRPr="00846B1C" w:rsidRDefault="00846B1C" w:rsidP="00846B1C">
            <w:pPr>
              <w:rPr>
                <w:rFonts w:ascii="Times New Roman" w:hAnsi="Times New Roman"/>
                <w:sz w:val="22"/>
                <w:szCs w:val="22"/>
                <w:highlight w:val="yellow"/>
                <w:lang w:val="bg-BG"/>
              </w:rPr>
            </w:pPr>
            <w:r w:rsidRPr="00846B1C">
              <w:rPr>
                <w:rFonts w:ascii="Times New Roman" w:hAnsi="Times New Roman"/>
                <w:color w:val="000000"/>
                <w:sz w:val="22"/>
                <w:szCs w:val="22"/>
              </w:rPr>
              <w:t>Брой постъпили заявления за извършване на обследване на пропаднали площи в резултат на неблагоприятни климатични условия и извършени проверки по тях</w:t>
            </w:r>
          </w:p>
        </w:tc>
        <w:tc>
          <w:tcPr>
            <w:tcW w:w="1134" w:type="dxa"/>
            <w:shd w:val="clear" w:color="auto" w:fill="auto"/>
          </w:tcPr>
          <w:p w:rsidR="00846B1C" w:rsidRPr="00846B1C" w:rsidRDefault="00846B1C" w:rsidP="00AE7F99">
            <w:pPr>
              <w:jc w:val="center"/>
              <w:rPr>
                <w:rFonts w:ascii="Times New Roman" w:hAnsi="Times New Roman"/>
                <w:sz w:val="22"/>
                <w:szCs w:val="22"/>
                <w:lang w:val="bg-BG"/>
              </w:rPr>
            </w:pPr>
          </w:p>
          <w:p w:rsidR="00846B1C" w:rsidRPr="00846B1C" w:rsidRDefault="00846B1C" w:rsidP="00AE7F99">
            <w:pPr>
              <w:jc w:val="center"/>
              <w:rPr>
                <w:rFonts w:ascii="Times New Roman" w:hAnsi="Times New Roman"/>
                <w:sz w:val="22"/>
                <w:szCs w:val="22"/>
                <w:lang w:val="bg-BG"/>
              </w:rPr>
            </w:pPr>
            <w:r w:rsidRPr="00846B1C">
              <w:rPr>
                <w:rFonts w:ascii="Times New Roman" w:hAnsi="Times New Roman"/>
                <w:sz w:val="22"/>
                <w:szCs w:val="22"/>
                <w:lang w:val="bg-BG"/>
              </w:rPr>
              <w:t>44</w:t>
            </w:r>
          </w:p>
        </w:tc>
        <w:tc>
          <w:tcPr>
            <w:tcW w:w="992" w:type="dxa"/>
            <w:shd w:val="clear" w:color="auto" w:fill="auto"/>
          </w:tcPr>
          <w:p w:rsidR="00846B1C" w:rsidRPr="00846B1C" w:rsidRDefault="00846B1C" w:rsidP="00AE7F99">
            <w:pPr>
              <w:jc w:val="center"/>
              <w:rPr>
                <w:rFonts w:ascii="Times New Roman" w:hAnsi="Times New Roman"/>
                <w:sz w:val="22"/>
                <w:szCs w:val="22"/>
                <w:lang w:val="bg-BG"/>
              </w:rPr>
            </w:pPr>
          </w:p>
          <w:p w:rsidR="00846B1C" w:rsidRPr="00846B1C" w:rsidRDefault="00846B1C" w:rsidP="00AE7F99">
            <w:pPr>
              <w:jc w:val="center"/>
              <w:rPr>
                <w:rFonts w:ascii="Times New Roman" w:hAnsi="Times New Roman"/>
                <w:sz w:val="22"/>
                <w:szCs w:val="22"/>
                <w:lang w:val="bg-BG"/>
              </w:rPr>
            </w:pPr>
            <w:r w:rsidRPr="00846B1C">
              <w:rPr>
                <w:rFonts w:ascii="Times New Roman" w:hAnsi="Times New Roman"/>
                <w:sz w:val="22"/>
                <w:szCs w:val="22"/>
                <w:lang w:val="bg-BG"/>
              </w:rPr>
              <w:t>51</w:t>
            </w:r>
          </w:p>
        </w:tc>
        <w:tc>
          <w:tcPr>
            <w:tcW w:w="992" w:type="dxa"/>
            <w:shd w:val="clear" w:color="auto" w:fill="auto"/>
          </w:tcPr>
          <w:p w:rsidR="00846B1C" w:rsidRPr="00846B1C" w:rsidRDefault="00846B1C" w:rsidP="00AE7F99">
            <w:pPr>
              <w:overflowPunct/>
              <w:autoSpaceDE/>
              <w:autoSpaceDN/>
              <w:adjustRightInd/>
              <w:textAlignment w:val="auto"/>
              <w:rPr>
                <w:rFonts w:ascii="Times New Roman" w:hAnsi="Times New Roman"/>
                <w:sz w:val="22"/>
                <w:szCs w:val="22"/>
                <w:highlight w:val="yellow"/>
                <w:lang w:val="bg-BG"/>
              </w:rPr>
            </w:pPr>
          </w:p>
          <w:p w:rsidR="00846B1C" w:rsidRPr="00846B1C" w:rsidRDefault="00846B1C" w:rsidP="00AE7F99">
            <w:pPr>
              <w:overflowPunct/>
              <w:autoSpaceDE/>
              <w:autoSpaceDN/>
              <w:adjustRightInd/>
              <w:jc w:val="center"/>
              <w:textAlignment w:val="auto"/>
              <w:rPr>
                <w:rFonts w:ascii="Times New Roman" w:hAnsi="Times New Roman"/>
                <w:sz w:val="22"/>
                <w:szCs w:val="22"/>
                <w:highlight w:val="yellow"/>
                <w:lang w:val="bg-BG"/>
              </w:rPr>
            </w:pPr>
            <w:r w:rsidRPr="00846B1C">
              <w:rPr>
                <w:rFonts w:ascii="Times New Roman" w:hAnsi="Times New Roman"/>
                <w:sz w:val="22"/>
                <w:szCs w:val="22"/>
                <w:lang w:val="bg-BG"/>
              </w:rPr>
              <w:t>119</w:t>
            </w:r>
          </w:p>
        </w:tc>
      </w:tr>
    </w:tbl>
    <w:p w:rsidR="002C3497" w:rsidRPr="00A652EA" w:rsidRDefault="002C3497" w:rsidP="002C3497">
      <w:pPr>
        <w:ind w:firstLine="851"/>
        <w:jc w:val="both"/>
        <w:rPr>
          <w:rFonts w:ascii="Times New Roman" w:hAnsi="Times New Roman"/>
          <w:sz w:val="22"/>
          <w:szCs w:val="22"/>
          <w:lang w:val="ru-RU"/>
        </w:rPr>
      </w:pPr>
    </w:p>
    <w:p w:rsidR="002C3497" w:rsidRPr="00A652EA" w:rsidRDefault="002C3497" w:rsidP="002C3497">
      <w:pPr>
        <w:ind w:firstLine="567"/>
        <w:jc w:val="both"/>
        <w:rPr>
          <w:rFonts w:ascii="Times New Roman" w:hAnsi="Times New Roman"/>
          <w:b/>
          <w:bCs/>
          <w:sz w:val="22"/>
          <w:szCs w:val="22"/>
          <w:lang w:val="bg-BG"/>
        </w:rPr>
      </w:pPr>
      <w:r w:rsidRPr="00A652EA">
        <w:rPr>
          <w:rFonts w:ascii="Times New Roman" w:hAnsi="Times New Roman"/>
          <w:b/>
          <w:bCs/>
          <w:sz w:val="22"/>
          <w:szCs w:val="22"/>
          <w:lang w:val="bg-BG"/>
        </w:rPr>
        <w:t>АНАЛИЗ, ИЗВОДИ И ПРОГНОЗА ЗА СТРУКТУРАТА, НА РАСТЕНИЕВЪДСТВОТО</w:t>
      </w:r>
    </w:p>
    <w:p w:rsidR="002C3497" w:rsidRPr="00A652EA" w:rsidRDefault="002C3497" w:rsidP="002C3497">
      <w:pPr>
        <w:jc w:val="both"/>
        <w:rPr>
          <w:rFonts w:ascii="Times New Roman" w:hAnsi="Times New Roman"/>
          <w:b/>
          <w:sz w:val="22"/>
          <w:szCs w:val="22"/>
          <w:lang w:val="bg-BG"/>
        </w:rPr>
      </w:pPr>
    </w:p>
    <w:p w:rsidR="002C3497" w:rsidRDefault="002C3497" w:rsidP="002C3497">
      <w:pPr>
        <w:ind w:firstLine="720"/>
        <w:jc w:val="both"/>
        <w:rPr>
          <w:rFonts w:ascii="Times New Roman" w:hAnsi="Times New Roman"/>
          <w:b/>
          <w:sz w:val="22"/>
          <w:szCs w:val="22"/>
          <w:lang w:val="bg-BG"/>
        </w:rPr>
      </w:pPr>
      <w:r w:rsidRPr="00A652EA">
        <w:rPr>
          <w:rFonts w:ascii="Times New Roman" w:hAnsi="Times New Roman"/>
          <w:sz w:val="22"/>
          <w:szCs w:val="22"/>
          <w:lang w:val="bg-BG"/>
        </w:rPr>
        <w:t xml:space="preserve">Предсеитбена подготовка е извършена върху  </w:t>
      </w:r>
      <w:r>
        <w:rPr>
          <w:rFonts w:ascii="Times New Roman" w:hAnsi="Times New Roman"/>
          <w:b/>
          <w:sz w:val="22"/>
          <w:szCs w:val="22"/>
          <w:lang w:val="bg-BG"/>
        </w:rPr>
        <w:t>1 307</w:t>
      </w:r>
      <w:r w:rsidRPr="00A652EA">
        <w:rPr>
          <w:rFonts w:ascii="Times New Roman" w:hAnsi="Times New Roman"/>
          <w:b/>
          <w:sz w:val="22"/>
          <w:szCs w:val="22"/>
          <w:lang w:val="bg-BG"/>
        </w:rPr>
        <w:t xml:space="preserve"> </w:t>
      </w:r>
      <w:r>
        <w:rPr>
          <w:rFonts w:ascii="Times New Roman" w:hAnsi="Times New Roman"/>
          <w:b/>
          <w:sz w:val="22"/>
          <w:szCs w:val="22"/>
          <w:lang w:val="ru-RU"/>
        </w:rPr>
        <w:t>409</w:t>
      </w:r>
      <w:r w:rsidRPr="00A652EA">
        <w:rPr>
          <w:rFonts w:ascii="Times New Roman" w:hAnsi="Times New Roman"/>
          <w:b/>
          <w:sz w:val="22"/>
          <w:szCs w:val="22"/>
          <w:lang w:val="bg-BG"/>
        </w:rPr>
        <w:t xml:space="preserve"> дка, </w:t>
      </w:r>
      <w:r w:rsidRPr="00A652EA">
        <w:rPr>
          <w:rFonts w:ascii="Times New Roman" w:hAnsi="Times New Roman"/>
          <w:sz w:val="22"/>
          <w:szCs w:val="22"/>
          <w:lang w:val="bg-BG"/>
        </w:rPr>
        <w:t xml:space="preserve">дълбока оран е извършена върху  </w:t>
      </w:r>
      <w:r>
        <w:rPr>
          <w:rFonts w:ascii="Times New Roman" w:hAnsi="Times New Roman"/>
          <w:b/>
          <w:sz w:val="22"/>
          <w:szCs w:val="22"/>
          <w:lang w:val="bg-BG"/>
        </w:rPr>
        <w:t>1 575</w:t>
      </w:r>
      <w:r w:rsidRPr="00A652EA">
        <w:rPr>
          <w:rFonts w:ascii="Times New Roman" w:hAnsi="Times New Roman"/>
          <w:b/>
          <w:sz w:val="22"/>
          <w:szCs w:val="22"/>
          <w:lang w:val="bg-BG"/>
        </w:rPr>
        <w:t xml:space="preserve"> </w:t>
      </w:r>
      <w:r>
        <w:rPr>
          <w:rFonts w:ascii="Times New Roman" w:hAnsi="Times New Roman"/>
          <w:b/>
          <w:sz w:val="22"/>
          <w:szCs w:val="22"/>
          <w:lang w:val="bg-BG"/>
        </w:rPr>
        <w:t>910</w:t>
      </w:r>
      <w:r w:rsidRPr="00A652EA">
        <w:rPr>
          <w:rFonts w:ascii="Times New Roman" w:hAnsi="Times New Roman"/>
          <w:b/>
          <w:sz w:val="22"/>
          <w:szCs w:val="22"/>
          <w:lang w:val="bg-BG"/>
        </w:rPr>
        <w:t xml:space="preserve"> дка</w:t>
      </w:r>
      <w:r>
        <w:rPr>
          <w:rFonts w:ascii="Times New Roman" w:hAnsi="Times New Roman"/>
          <w:b/>
          <w:sz w:val="22"/>
          <w:szCs w:val="22"/>
          <w:lang w:val="bg-BG"/>
        </w:rPr>
        <w:t>.</w:t>
      </w:r>
    </w:p>
    <w:p w:rsidR="002C3497" w:rsidRPr="007C7086" w:rsidRDefault="002C3497" w:rsidP="002C3497">
      <w:pPr>
        <w:ind w:firstLine="720"/>
        <w:jc w:val="both"/>
        <w:rPr>
          <w:rFonts w:ascii="Times New Roman" w:hAnsi="Times New Roman"/>
          <w:szCs w:val="22"/>
          <w:lang w:val="bg-BG"/>
        </w:rPr>
      </w:pPr>
      <w:r w:rsidRPr="00A652EA">
        <w:rPr>
          <w:rFonts w:ascii="Times New Roman" w:hAnsi="Times New Roman"/>
          <w:sz w:val="22"/>
          <w:szCs w:val="22"/>
          <w:lang w:val="bg-BG"/>
        </w:rPr>
        <w:t>Предсеитбената подготовка в сравнение с 201</w:t>
      </w:r>
      <w:r>
        <w:rPr>
          <w:rFonts w:ascii="Times New Roman" w:hAnsi="Times New Roman"/>
          <w:sz w:val="22"/>
          <w:szCs w:val="22"/>
          <w:lang w:val="bg-BG"/>
        </w:rPr>
        <w:t>8</w:t>
      </w:r>
      <w:r w:rsidRPr="00A652EA">
        <w:rPr>
          <w:rFonts w:ascii="Times New Roman" w:hAnsi="Times New Roman"/>
          <w:sz w:val="22"/>
          <w:szCs w:val="22"/>
          <w:lang w:val="bg-BG"/>
        </w:rPr>
        <w:t xml:space="preserve"> година е с </w:t>
      </w:r>
      <w:r>
        <w:rPr>
          <w:rFonts w:ascii="Times New Roman" w:hAnsi="Times New Roman"/>
          <w:sz w:val="22"/>
          <w:szCs w:val="22"/>
          <w:lang w:val="bg-BG"/>
        </w:rPr>
        <w:t>184</w:t>
      </w:r>
      <w:r w:rsidRPr="00A652EA">
        <w:rPr>
          <w:rFonts w:ascii="Times New Roman" w:hAnsi="Times New Roman"/>
          <w:sz w:val="22"/>
          <w:szCs w:val="22"/>
          <w:lang w:val="ru-RU"/>
        </w:rPr>
        <w:t xml:space="preserve"> </w:t>
      </w:r>
      <w:r>
        <w:rPr>
          <w:rFonts w:ascii="Times New Roman" w:hAnsi="Times New Roman"/>
          <w:sz w:val="22"/>
          <w:szCs w:val="22"/>
          <w:lang w:val="ru-RU"/>
        </w:rPr>
        <w:t>837</w:t>
      </w:r>
      <w:r w:rsidRPr="00A652EA">
        <w:rPr>
          <w:rFonts w:ascii="Times New Roman" w:hAnsi="Times New Roman"/>
          <w:sz w:val="22"/>
          <w:szCs w:val="22"/>
          <w:lang w:val="ru-RU"/>
        </w:rPr>
        <w:t xml:space="preserve"> </w:t>
      </w:r>
      <w:r w:rsidRPr="00A652EA">
        <w:rPr>
          <w:rFonts w:ascii="Times New Roman" w:hAnsi="Times New Roman"/>
          <w:sz w:val="22"/>
          <w:szCs w:val="22"/>
          <w:lang w:val="bg-BG"/>
        </w:rPr>
        <w:t xml:space="preserve">дка </w:t>
      </w:r>
      <w:r>
        <w:rPr>
          <w:rFonts w:ascii="Times New Roman" w:hAnsi="Times New Roman"/>
          <w:sz w:val="22"/>
          <w:szCs w:val="22"/>
          <w:lang w:val="bg-BG"/>
        </w:rPr>
        <w:t>по малко, което се дължи на много намалелите площи с маслодайна рапица, а</w:t>
      </w:r>
      <w:r w:rsidRPr="00A652EA">
        <w:rPr>
          <w:rFonts w:ascii="Times New Roman" w:hAnsi="Times New Roman"/>
          <w:sz w:val="22"/>
          <w:szCs w:val="22"/>
          <w:lang w:val="bg-BG"/>
        </w:rPr>
        <w:t xml:space="preserve"> </w:t>
      </w:r>
      <w:r>
        <w:rPr>
          <w:rFonts w:ascii="Times New Roman" w:hAnsi="Times New Roman"/>
          <w:sz w:val="22"/>
          <w:szCs w:val="22"/>
          <w:lang w:val="bg-BG"/>
        </w:rPr>
        <w:t>д</w:t>
      </w:r>
      <w:r w:rsidRPr="00A652EA">
        <w:rPr>
          <w:rFonts w:ascii="Times New Roman" w:hAnsi="Times New Roman"/>
          <w:sz w:val="22"/>
          <w:szCs w:val="22"/>
          <w:lang w:val="bg-BG"/>
        </w:rPr>
        <w:t xml:space="preserve">ълбоката оран е с </w:t>
      </w:r>
      <w:r>
        <w:rPr>
          <w:rFonts w:ascii="Times New Roman" w:hAnsi="Times New Roman"/>
          <w:sz w:val="22"/>
          <w:szCs w:val="22"/>
          <w:lang w:val="ru-RU"/>
        </w:rPr>
        <w:t>230</w:t>
      </w:r>
      <w:r w:rsidRPr="00A652EA">
        <w:rPr>
          <w:rFonts w:ascii="Times New Roman" w:hAnsi="Times New Roman"/>
          <w:sz w:val="22"/>
          <w:szCs w:val="22"/>
        </w:rPr>
        <w:t> </w:t>
      </w:r>
      <w:r>
        <w:rPr>
          <w:rFonts w:ascii="Times New Roman" w:hAnsi="Times New Roman"/>
          <w:sz w:val="22"/>
          <w:szCs w:val="22"/>
          <w:lang w:val="bg-BG"/>
        </w:rPr>
        <w:t>819</w:t>
      </w:r>
      <w:r w:rsidRPr="00A652EA">
        <w:rPr>
          <w:rFonts w:ascii="Times New Roman" w:hAnsi="Times New Roman"/>
          <w:sz w:val="22"/>
          <w:szCs w:val="22"/>
          <w:lang w:val="ru-RU"/>
        </w:rPr>
        <w:t xml:space="preserve"> </w:t>
      </w:r>
      <w:r w:rsidRPr="00A652EA">
        <w:rPr>
          <w:rFonts w:ascii="Times New Roman" w:hAnsi="Times New Roman"/>
          <w:sz w:val="22"/>
          <w:szCs w:val="22"/>
          <w:lang w:val="bg-BG"/>
        </w:rPr>
        <w:t>дка</w:t>
      </w:r>
      <w:r>
        <w:rPr>
          <w:rFonts w:ascii="Times New Roman" w:hAnsi="Times New Roman"/>
          <w:sz w:val="22"/>
          <w:szCs w:val="22"/>
          <w:lang w:val="bg-BG"/>
        </w:rPr>
        <w:t xml:space="preserve"> в повече от предходната година, като повечето изораните площи спрямо предходната година се дължат на това, че при отказа от сеитба на рапица, площите не бяха засети с други есенници (пшеница или ечемик), а се изораха и ще се засеят с пролетни култури.</w:t>
      </w:r>
    </w:p>
    <w:p w:rsidR="002C3497" w:rsidRPr="00A652EA" w:rsidRDefault="002C3497" w:rsidP="002C3497">
      <w:pPr>
        <w:ind w:firstLine="720"/>
        <w:jc w:val="both"/>
        <w:rPr>
          <w:rFonts w:ascii="Times New Roman" w:hAnsi="Times New Roman"/>
          <w:sz w:val="22"/>
          <w:szCs w:val="22"/>
          <w:lang w:val="bg-BG"/>
        </w:rPr>
      </w:pPr>
      <w:r w:rsidRPr="00A652EA">
        <w:rPr>
          <w:rFonts w:ascii="Times New Roman" w:hAnsi="Times New Roman"/>
          <w:sz w:val="22"/>
          <w:szCs w:val="22"/>
          <w:lang w:val="bg-BG"/>
        </w:rPr>
        <w:t>До края на отчетния период на територията на областта</w:t>
      </w:r>
      <w:r>
        <w:rPr>
          <w:rFonts w:ascii="Times New Roman" w:hAnsi="Times New Roman"/>
          <w:sz w:val="22"/>
          <w:szCs w:val="22"/>
          <w:lang w:val="bg-BG"/>
        </w:rPr>
        <w:t xml:space="preserve"> за стопанската 2019/2020 г.</w:t>
      </w:r>
      <w:r w:rsidRPr="00A652EA">
        <w:rPr>
          <w:rFonts w:ascii="Times New Roman" w:hAnsi="Times New Roman"/>
          <w:sz w:val="22"/>
          <w:szCs w:val="22"/>
          <w:lang w:val="bg-BG"/>
        </w:rPr>
        <w:t xml:space="preserve"> са засяти </w:t>
      </w:r>
      <w:r w:rsidRPr="007578E4">
        <w:rPr>
          <w:rFonts w:ascii="Times New Roman" w:hAnsi="Times New Roman"/>
          <w:b/>
          <w:sz w:val="22"/>
          <w:szCs w:val="22"/>
          <w:lang w:val="bg-BG"/>
        </w:rPr>
        <w:t>1 2</w:t>
      </w:r>
      <w:r>
        <w:rPr>
          <w:rFonts w:ascii="Times New Roman" w:hAnsi="Times New Roman"/>
          <w:b/>
          <w:sz w:val="22"/>
          <w:szCs w:val="22"/>
          <w:lang w:val="bg-BG"/>
        </w:rPr>
        <w:t>45</w:t>
      </w:r>
      <w:r w:rsidRPr="00A652EA">
        <w:rPr>
          <w:rFonts w:ascii="Times New Roman" w:hAnsi="Times New Roman"/>
          <w:b/>
          <w:sz w:val="22"/>
          <w:szCs w:val="22"/>
          <w:lang w:val="bg-BG"/>
        </w:rPr>
        <w:t xml:space="preserve"> </w:t>
      </w:r>
      <w:r>
        <w:rPr>
          <w:rFonts w:ascii="Times New Roman" w:hAnsi="Times New Roman"/>
          <w:b/>
          <w:sz w:val="22"/>
          <w:szCs w:val="22"/>
          <w:lang w:val="bg-BG"/>
        </w:rPr>
        <w:t>4</w:t>
      </w:r>
      <w:r>
        <w:rPr>
          <w:rFonts w:ascii="Times New Roman" w:hAnsi="Times New Roman"/>
          <w:b/>
          <w:sz w:val="22"/>
          <w:szCs w:val="22"/>
          <w:lang w:val="ru-RU"/>
        </w:rPr>
        <w:t>04</w:t>
      </w:r>
      <w:r w:rsidRPr="00A652EA">
        <w:rPr>
          <w:rFonts w:ascii="Times New Roman" w:hAnsi="Times New Roman"/>
          <w:b/>
          <w:sz w:val="22"/>
          <w:szCs w:val="22"/>
          <w:lang w:val="bg-BG"/>
        </w:rPr>
        <w:t xml:space="preserve"> дка - пшеница, </w:t>
      </w:r>
      <w:r>
        <w:rPr>
          <w:rFonts w:ascii="Times New Roman" w:hAnsi="Times New Roman"/>
          <w:b/>
          <w:sz w:val="22"/>
          <w:szCs w:val="22"/>
          <w:lang w:val="ru-RU"/>
        </w:rPr>
        <w:t>15</w:t>
      </w:r>
      <w:r w:rsidRPr="00A652EA">
        <w:rPr>
          <w:rFonts w:ascii="Times New Roman" w:hAnsi="Times New Roman"/>
          <w:b/>
          <w:sz w:val="22"/>
          <w:szCs w:val="22"/>
        </w:rPr>
        <w:t> </w:t>
      </w:r>
      <w:r>
        <w:rPr>
          <w:rFonts w:ascii="Times New Roman" w:hAnsi="Times New Roman"/>
          <w:b/>
          <w:sz w:val="22"/>
          <w:szCs w:val="22"/>
          <w:lang w:val="bg-BG"/>
        </w:rPr>
        <w:t>1</w:t>
      </w:r>
      <w:r>
        <w:rPr>
          <w:rFonts w:ascii="Times New Roman" w:hAnsi="Times New Roman"/>
          <w:b/>
          <w:sz w:val="22"/>
          <w:szCs w:val="22"/>
          <w:lang w:val="ru-RU"/>
        </w:rPr>
        <w:t>40</w:t>
      </w:r>
      <w:r w:rsidRPr="00A652EA">
        <w:rPr>
          <w:rFonts w:ascii="Times New Roman" w:hAnsi="Times New Roman"/>
          <w:b/>
          <w:sz w:val="22"/>
          <w:szCs w:val="22"/>
          <w:lang w:val="ru-RU"/>
        </w:rPr>
        <w:t xml:space="preserve"> </w:t>
      </w:r>
      <w:r w:rsidRPr="00A652EA">
        <w:rPr>
          <w:rFonts w:ascii="Times New Roman" w:hAnsi="Times New Roman"/>
          <w:b/>
          <w:sz w:val="22"/>
          <w:szCs w:val="22"/>
          <w:lang w:val="bg-BG"/>
        </w:rPr>
        <w:t xml:space="preserve">дка - ечемик, </w:t>
      </w:r>
      <w:r>
        <w:rPr>
          <w:rFonts w:ascii="Times New Roman" w:hAnsi="Times New Roman"/>
          <w:b/>
          <w:sz w:val="22"/>
          <w:szCs w:val="22"/>
          <w:lang w:val="bg-BG"/>
        </w:rPr>
        <w:t>1</w:t>
      </w:r>
      <w:r w:rsidRPr="00A652EA">
        <w:rPr>
          <w:rFonts w:ascii="Times New Roman" w:hAnsi="Times New Roman"/>
          <w:b/>
          <w:sz w:val="22"/>
          <w:szCs w:val="22"/>
          <w:lang w:val="ru-RU"/>
        </w:rPr>
        <w:t xml:space="preserve"> </w:t>
      </w:r>
      <w:r>
        <w:rPr>
          <w:rFonts w:ascii="Times New Roman" w:hAnsi="Times New Roman"/>
          <w:b/>
          <w:sz w:val="22"/>
          <w:szCs w:val="22"/>
          <w:lang w:val="ru-RU"/>
        </w:rPr>
        <w:t>692</w:t>
      </w:r>
      <w:r w:rsidRPr="00A652EA">
        <w:rPr>
          <w:rFonts w:ascii="Times New Roman" w:hAnsi="Times New Roman"/>
          <w:b/>
          <w:sz w:val="22"/>
          <w:szCs w:val="22"/>
          <w:lang w:val="bg-BG"/>
        </w:rPr>
        <w:t xml:space="preserve"> дка - тритикале и </w:t>
      </w:r>
      <w:r>
        <w:rPr>
          <w:rFonts w:ascii="Times New Roman" w:hAnsi="Times New Roman"/>
          <w:b/>
          <w:sz w:val="22"/>
          <w:szCs w:val="22"/>
          <w:lang w:val="bg-BG"/>
        </w:rPr>
        <w:t>2</w:t>
      </w:r>
      <w:r>
        <w:rPr>
          <w:rFonts w:ascii="Times New Roman" w:hAnsi="Times New Roman"/>
          <w:b/>
          <w:sz w:val="22"/>
          <w:szCs w:val="22"/>
          <w:lang w:val="ru-RU"/>
        </w:rPr>
        <w:t>9 220</w:t>
      </w:r>
      <w:r w:rsidRPr="00A652EA">
        <w:rPr>
          <w:rFonts w:ascii="Times New Roman" w:hAnsi="Times New Roman"/>
          <w:b/>
          <w:sz w:val="22"/>
          <w:szCs w:val="22"/>
          <w:lang w:val="bg-BG"/>
        </w:rPr>
        <w:t xml:space="preserve"> дка - маслодайна рапица. </w:t>
      </w:r>
      <w:r w:rsidRPr="00A652EA">
        <w:rPr>
          <w:rFonts w:ascii="Times New Roman" w:hAnsi="Times New Roman"/>
          <w:sz w:val="22"/>
          <w:szCs w:val="22"/>
          <w:lang w:val="bg-BG"/>
        </w:rPr>
        <w:t xml:space="preserve">Есенниците заемат най – големи площи в община </w:t>
      </w:r>
      <w:r>
        <w:rPr>
          <w:rFonts w:ascii="Times New Roman" w:hAnsi="Times New Roman"/>
          <w:sz w:val="22"/>
          <w:szCs w:val="22"/>
          <w:lang w:val="bg-BG"/>
        </w:rPr>
        <w:t>Добричка</w:t>
      </w:r>
      <w:r w:rsidRPr="00A652EA">
        <w:rPr>
          <w:rFonts w:ascii="Times New Roman" w:hAnsi="Times New Roman"/>
          <w:sz w:val="22"/>
          <w:szCs w:val="22"/>
          <w:lang w:val="bg-BG"/>
        </w:rPr>
        <w:t xml:space="preserve"> (пшеница – </w:t>
      </w:r>
      <w:r>
        <w:rPr>
          <w:rFonts w:ascii="Times New Roman" w:hAnsi="Times New Roman"/>
          <w:sz w:val="22"/>
          <w:szCs w:val="22"/>
          <w:lang w:val="ru-RU"/>
        </w:rPr>
        <w:t>283 277</w:t>
      </w:r>
      <w:r w:rsidRPr="00A652EA">
        <w:rPr>
          <w:rFonts w:ascii="Times New Roman" w:hAnsi="Times New Roman"/>
          <w:sz w:val="22"/>
          <w:szCs w:val="22"/>
          <w:lang w:val="bg-BG"/>
        </w:rPr>
        <w:t xml:space="preserve"> дка, ечемик – </w:t>
      </w:r>
      <w:r>
        <w:rPr>
          <w:rFonts w:ascii="Times New Roman" w:hAnsi="Times New Roman"/>
          <w:sz w:val="22"/>
          <w:szCs w:val="22"/>
          <w:lang w:val="ru-RU"/>
        </w:rPr>
        <w:t>2</w:t>
      </w:r>
      <w:r w:rsidRPr="00A652EA">
        <w:rPr>
          <w:rFonts w:ascii="Times New Roman" w:hAnsi="Times New Roman"/>
          <w:sz w:val="22"/>
          <w:szCs w:val="22"/>
          <w:lang w:val="ru-RU"/>
        </w:rPr>
        <w:t xml:space="preserve"> </w:t>
      </w:r>
      <w:r>
        <w:rPr>
          <w:rFonts w:ascii="Times New Roman" w:hAnsi="Times New Roman"/>
          <w:sz w:val="22"/>
          <w:szCs w:val="22"/>
          <w:lang w:val="ru-RU"/>
        </w:rPr>
        <w:t>1</w:t>
      </w:r>
      <w:r w:rsidRPr="00A652EA">
        <w:rPr>
          <w:rFonts w:ascii="Times New Roman" w:hAnsi="Times New Roman"/>
          <w:sz w:val="22"/>
          <w:szCs w:val="22"/>
          <w:lang w:val="ru-RU"/>
        </w:rPr>
        <w:t>00</w:t>
      </w:r>
      <w:r w:rsidRPr="00A652EA">
        <w:rPr>
          <w:rFonts w:ascii="Times New Roman" w:hAnsi="Times New Roman"/>
          <w:sz w:val="22"/>
          <w:szCs w:val="22"/>
          <w:lang w:val="bg-BG"/>
        </w:rPr>
        <w:t xml:space="preserve"> дка,</w:t>
      </w:r>
      <w:r>
        <w:rPr>
          <w:rFonts w:ascii="Times New Roman" w:hAnsi="Times New Roman"/>
          <w:sz w:val="22"/>
          <w:szCs w:val="22"/>
          <w:lang w:val="bg-BG"/>
        </w:rPr>
        <w:t xml:space="preserve"> тритикале – 380 и</w:t>
      </w:r>
      <w:r w:rsidRPr="00A652EA">
        <w:rPr>
          <w:rFonts w:ascii="Times New Roman" w:hAnsi="Times New Roman"/>
          <w:sz w:val="22"/>
          <w:szCs w:val="22"/>
          <w:lang w:val="bg-BG"/>
        </w:rPr>
        <w:t xml:space="preserve"> маслодайна рапица – </w:t>
      </w:r>
      <w:r>
        <w:rPr>
          <w:rFonts w:ascii="Times New Roman" w:hAnsi="Times New Roman"/>
          <w:sz w:val="22"/>
          <w:szCs w:val="22"/>
          <w:lang w:val="ru-RU"/>
        </w:rPr>
        <w:t>8</w:t>
      </w:r>
      <w:r w:rsidRPr="00A652EA">
        <w:rPr>
          <w:rFonts w:ascii="Times New Roman" w:hAnsi="Times New Roman"/>
          <w:sz w:val="22"/>
          <w:szCs w:val="22"/>
        </w:rPr>
        <w:t> </w:t>
      </w:r>
      <w:r>
        <w:rPr>
          <w:rFonts w:ascii="Times New Roman" w:hAnsi="Times New Roman"/>
          <w:sz w:val="22"/>
          <w:szCs w:val="22"/>
          <w:lang w:val="ru-RU"/>
        </w:rPr>
        <w:t>10</w:t>
      </w:r>
      <w:r w:rsidRPr="00A652EA">
        <w:rPr>
          <w:rFonts w:ascii="Times New Roman" w:hAnsi="Times New Roman"/>
          <w:sz w:val="22"/>
          <w:szCs w:val="22"/>
          <w:lang w:val="ru-RU"/>
        </w:rPr>
        <w:t xml:space="preserve">0 </w:t>
      </w:r>
      <w:r>
        <w:rPr>
          <w:rFonts w:ascii="Times New Roman" w:hAnsi="Times New Roman"/>
          <w:sz w:val="22"/>
          <w:szCs w:val="22"/>
          <w:lang w:val="bg-BG"/>
        </w:rPr>
        <w:t>дка), следват общините Генерал Тошево</w:t>
      </w:r>
      <w:r w:rsidRPr="00A652EA">
        <w:rPr>
          <w:rFonts w:ascii="Times New Roman" w:hAnsi="Times New Roman"/>
          <w:sz w:val="22"/>
          <w:szCs w:val="22"/>
          <w:lang w:val="bg-BG"/>
        </w:rPr>
        <w:t>, К</w:t>
      </w:r>
      <w:r>
        <w:rPr>
          <w:rFonts w:ascii="Times New Roman" w:hAnsi="Times New Roman"/>
          <w:sz w:val="22"/>
          <w:szCs w:val="22"/>
          <w:lang w:val="bg-BG"/>
        </w:rPr>
        <w:t>аварна</w:t>
      </w:r>
      <w:r w:rsidRPr="00A652EA">
        <w:rPr>
          <w:rFonts w:ascii="Times New Roman" w:hAnsi="Times New Roman"/>
          <w:sz w:val="22"/>
          <w:szCs w:val="22"/>
          <w:lang w:val="bg-BG"/>
        </w:rPr>
        <w:t xml:space="preserve"> и Б</w:t>
      </w:r>
      <w:r>
        <w:rPr>
          <w:rFonts w:ascii="Times New Roman" w:hAnsi="Times New Roman"/>
          <w:sz w:val="22"/>
          <w:szCs w:val="22"/>
          <w:lang w:val="bg-BG"/>
        </w:rPr>
        <w:t>алчик</w:t>
      </w:r>
      <w:r w:rsidRPr="00A652EA">
        <w:rPr>
          <w:rFonts w:ascii="Times New Roman" w:hAnsi="Times New Roman"/>
          <w:sz w:val="22"/>
          <w:szCs w:val="22"/>
          <w:lang w:val="bg-BG"/>
        </w:rPr>
        <w:t xml:space="preserve">. За сравнение с хода на сеитбената кампания за предходната година </w:t>
      </w:r>
      <w:r w:rsidRPr="00A652EA">
        <w:rPr>
          <w:rFonts w:ascii="Times New Roman" w:hAnsi="Times New Roman"/>
          <w:b/>
          <w:sz w:val="22"/>
          <w:szCs w:val="22"/>
          <w:lang w:val="bg-BG"/>
        </w:rPr>
        <w:t>201</w:t>
      </w:r>
      <w:r>
        <w:rPr>
          <w:rFonts w:ascii="Times New Roman" w:hAnsi="Times New Roman"/>
          <w:b/>
          <w:sz w:val="22"/>
          <w:szCs w:val="22"/>
          <w:lang w:val="bg-BG"/>
        </w:rPr>
        <w:t>8</w:t>
      </w:r>
      <w:r w:rsidRPr="00A652EA">
        <w:rPr>
          <w:rFonts w:ascii="Times New Roman" w:hAnsi="Times New Roman"/>
          <w:b/>
          <w:sz w:val="22"/>
          <w:szCs w:val="22"/>
          <w:lang w:val="bg-BG"/>
        </w:rPr>
        <w:t>/201</w:t>
      </w:r>
      <w:r>
        <w:rPr>
          <w:rFonts w:ascii="Times New Roman" w:hAnsi="Times New Roman"/>
          <w:b/>
          <w:sz w:val="22"/>
          <w:szCs w:val="22"/>
          <w:lang w:val="ru-RU"/>
        </w:rPr>
        <w:t>9</w:t>
      </w:r>
      <w:r w:rsidRPr="00A652EA">
        <w:rPr>
          <w:rFonts w:ascii="Times New Roman" w:hAnsi="Times New Roman"/>
          <w:b/>
          <w:sz w:val="22"/>
          <w:szCs w:val="22"/>
          <w:lang w:val="bg-BG"/>
        </w:rPr>
        <w:t xml:space="preserve"> </w:t>
      </w:r>
      <w:r w:rsidRPr="00A652EA">
        <w:rPr>
          <w:rFonts w:ascii="Times New Roman" w:hAnsi="Times New Roman"/>
          <w:sz w:val="22"/>
          <w:szCs w:val="22"/>
          <w:lang w:val="bg-BG"/>
        </w:rPr>
        <w:t xml:space="preserve">са засяти: </w:t>
      </w:r>
      <w:r>
        <w:rPr>
          <w:rFonts w:ascii="Times New Roman" w:hAnsi="Times New Roman"/>
          <w:sz w:val="22"/>
          <w:szCs w:val="22"/>
          <w:lang w:val="bg-BG"/>
        </w:rPr>
        <w:t>1 300</w:t>
      </w:r>
      <w:r>
        <w:rPr>
          <w:rFonts w:ascii="Times New Roman" w:hAnsi="Times New Roman"/>
          <w:sz w:val="22"/>
          <w:szCs w:val="22"/>
          <w:lang w:val="ru-RU"/>
        </w:rPr>
        <w:t xml:space="preserve"> 520</w:t>
      </w:r>
      <w:r>
        <w:rPr>
          <w:rFonts w:ascii="Times New Roman" w:hAnsi="Times New Roman"/>
          <w:sz w:val="22"/>
          <w:szCs w:val="22"/>
          <w:lang w:val="bg-BG"/>
        </w:rPr>
        <w:t xml:space="preserve"> дка – пшеница, 19 156</w:t>
      </w:r>
      <w:r w:rsidRPr="00A652EA">
        <w:rPr>
          <w:rFonts w:ascii="Times New Roman" w:hAnsi="Times New Roman"/>
          <w:sz w:val="22"/>
          <w:szCs w:val="22"/>
          <w:lang w:val="bg-BG"/>
        </w:rPr>
        <w:t xml:space="preserve"> дка – ечемик, </w:t>
      </w:r>
      <w:r>
        <w:rPr>
          <w:rFonts w:ascii="Times New Roman" w:hAnsi="Times New Roman"/>
          <w:sz w:val="22"/>
          <w:szCs w:val="22"/>
          <w:lang w:val="bg-BG"/>
        </w:rPr>
        <w:t>3 230  дка тритикале и 189 446</w:t>
      </w:r>
      <w:r w:rsidRPr="00A652EA">
        <w:rPr>
          <w:rFonts w:ascii="Times New Roman" w:hAnsi="Times New Roman"/>
          <w:sz w:val="22"/>
          <w:szCs w:val="22"/>
          <w:lang w:val="bg-BG"/>
        </w:rPr>
        <w:t xml:space="preserve"> дка - маслодайна рапица. Общата площ на всички засяти есенници през предходната кампания възлиза на </w:t>
      </w:r>
      <w:r w:rsidRPr="00A652EA">
        <w:rPr>
          <w:rFonts w:ascii="Times New Roman" w:hAnsi="Times New Roman"/>
          <w:b/>
          <w:sz w:val="22"/>
          <w:szCs w:val="22"/>
          <w:lang w:val="bg-BG"/>
        </w:rPr>
        <w:t>1 </w:t>
      </w:r>
      <w:r>
        <w:rPr>
          <w:rFonts w:ascii="Times New Roman" w:hAnsi="Times New Roman"/>
          <w:b/>
          <w:sz w:val="22"/>
          <w:szCs w:val="22"/>
          <w:lang w:val="ru-RU"/>
        </w:rPr>
        <w:t>512</w:t>
      </w:r>
      <w:r w:rsidRPr="00A652EA">
        <w:rPr>
          <w:rFonts w:ascii="Times New Roman" w:hAnsi="Times New Roman"/>
          <w:b/>
          <w:sz w:val="22"/>
          <w:szCs w:val="22"/>
          <w:lang w:val="ru-RU"/>
        </w:rPr>
        <w:t xml:space="preserve"> </w:t>
      </w:r>
      <w:r>
        <w:rPr>
          <w:rFonts w:ascii="Times New Roman" w:hAnsi="Times New Roman"/>
          <w:b/>
          <w:sz w:val="22"/>
          <w:szCs w:val="22"/>
          <w:lang w:val="ru-RU"/>
        </w:rPr>
        <w:t>352</w:t>
      </w:r>
      <w:r w:rsidRPr="00A652EA">
        <w:rPr>
          <w:rFonts w:ascii="Times New Roman" w:hAnsi="Times New Roman"/>
          <w:b/>
          <w:sz w:val="22"/>
          <w:szCs w:val="22"/>
          <w:lang w:val="bg-BG"/>
        </w:rPr>
        <w:t xml:space="preserve"> </w:t>
      </w:r>
      <w:r w:rsidRPr="00A652EA">
        <w:rPr>
          <w:rFonts w:ascii="Times New Roman" w:hAnsi="Times New Roman"/>
          <w:sz w:val="22"/>
          <w:szCs w:val="22"/>
          <w:lang w:val="bg-BG"/>
        </w:rPr>
        <w:t>дка.</w:t>
      </w:r>
    </w:p>
    <w:p w:rsidR="002C3497" w:rsidRPr="007C7086" w:rsidRDefault="002C3497" w:rsidP="002C3497">
      <w:pPr>
        <w:ind w:firstLine="720"/>
        <w:jc w:val="both"/>
        <w:rPr>
          <w:rFonts w:ascii="Times New Roman" w:hAnsi="Times New Roman"/>
          <w:sz w:val="22"/>
          <w:szCs w:val="22"/>
          <w:lang w:val="bg-BG"/>
        </w:rPr>
      </w:pPr>
      <w:r w:rsidRPr="00A652EA">
        <w:rPr>
          <w:rFonts w:ascii="Times New Roman" w:hAnsi="Times New Roman"/>
          <w:sz w:val="22"/>
          <w:szCs w:val="22"/>
          <w:lang w:val="bg-BG"/>
        </w:rPr>
        <w:t>В сравнение с минала</w:t>
      </w:r>
      <w:r>
        <w:rPr>
          <w:rFonts w:ascii="Times New Roman" w:hAnsi="Times New Roman"/>
          <w:sz w:val="22"/>
          <w:szCs w:val="22"/>
          <w:lang w:val="bg-BG"/>
        </w:rPr>
        <w:t>та година се наблюдава намаление</w:t>
      </w:r>
      <w:r w:rsidRPr="00A652EA">
        <w:rPr>
          <w:rFonts w:ascii="Times New Roman" w:hAnsi="Times New Roman"/>
          <w:sz w:val="22"/>
          <w:szCs w:val="22"/>
          <w:lang w:val="bg-BG"/>
        </w:rPr>
        <w:t xml:space="preserve"> на площите с пшеница с </w:t>
      </w:r>
      <w:r>
        <w:rPr>
          <w:rFonts w:ascii="Times New Roman" w:hAnsi="Times New Roman"/>
          <w:sz w:val="22"/>
          <w:szCs w:val="22"/>
          <w:lang w:val="ru-RU"/>
        </w:rPr>
        <w:t>55</w:t>
      </w:r>
      <w:r w:rsidRPr="00A652EA">
        <w:rPr>
          <w:rFonts w:ascii="Times New Roman" w:hAnsi="Times New Roman"/>
          <w:sz w:val="22"/>
          <w:szCs w:val="22"/>
          <w:lang w:val="ru-RU"/>
        </w:rPr>
        <w:t xml:space="preserve"> </w:t>
      </w:r>
      <w:r>
        <w:rPr>
          <w:rFonts w:ascii="Times New Roman" w:hAnsi="Times New Roman"/>
          <w:sz w:val="22"/>
          <w:szCs w:val="22"/>
          <w:lang w:val="ru-RU"/>
        </w:rPr>
        <w:t>116</w:t>
      </w:r>
      <w:r w:rsidRPr="00A652EA">
        <w:rPr>
          <w:rFonts w:ascii="Times New Roman" w:hAnsi="Times New Roman"/>
          <w:sz w:val="22"/>
          <w:szCs w:val="22"/>
          <w:lang w:val="bg-BG"/>
        </w:rPr>
        <w:t xml:space="preserve"> дка и</w:t>
      </w:r>
      <w:r>
        <w:rPr>
          <w:rFonts w:ascii="Times New Roman" w:hAnsi="Times New Roman"/>
          <w:sz w:val="22"/>
          <w:szCs w:val="22"/>
          <w:lang w:val="bg-BG"/>
        </w:rPr>
        <w:t xml:space="preserve"> на тези</w:t>
      </w:r>
      <w:r w:rsidRPr="00A652EA">
        <w:rPr>
          <w:rFonts w:ascii="Times New Roman" w:hAnsi="Times New Roman"/>
          <w:sz w:val="22"/>
          <w:szCs w:val="22"/>
          <w:lang w:val="bg-BG"/>
        </w:rPr>
        <w:t xml:space="preserve"> заети с </w:t>
      </w:r>
      <w:r>
        <w:rPr>
          <w:rFonts w:ascii="Times New Roman" w:hAnsi="Times New Roman"/>
          <w:sz w:val="22"/>
          <w:szCs w:val="22"/>
          <w:lang w:val="bg-BG"/>
        </w:rPr>
        <w:t>ечемик</w:t>
      </w:r>
      <w:r w:rsidRPr="00A652EA">
        <w:rPr>
          <w:rFonts w:ascii="Times New Roman" w:hAnsi="Times New Roman"/>
          <w:sz w:val="22"/>
          <w:szCs w:val="22"/>
          <w:lang w:val="bg-BG"/>
        </w:rPr>
        <w:t xml:space="preserve"> с</w:t>
      </w:r>
      <w:r>
        <w:rPr>
          <w:rFonts w:ascii="Times New Roman" w:hAnsi="Times New Roman"/>
          <w:sz w:val="22"/>
          <w:szCs w:val="22"/>
          <w:lang w:val="bg-BG"/>
        </w:rPr>
        <w:t xml:space="preserve"> 4016 дка.</w:t>
      </w:r>
    </w:p>
    <w:p w:rsidR="002C3497" w:rsidRDefault="002C3497" w:rsidP="002C3497">
      <w:pPr>
        <w:ind w:firstLine="720"/>
        <w:jc w:val="both"/>
        <w:rPr>
          <w:rFonts w:ascii="Times New Roman" w:hAnsi="Times New Roman"/>
          <w:sz w:val="22"/>
          <w:szCs w:val="22"/>
          <w:lang w:val="bg-BG"/>
        </w:rPr>
      </w:pPr>
      <w:r>
        <w:rPr>
          <w:rFonts w:ascii="Times New Roman" w:hAnsi="Times New Roman"/>
          <w:sz w:val="22"/>
          <w:szCs w:val="22"/>
          <w:lang w:val="bg-BG"/>
        </w:rPr>
        <w:t xml:space="preserve">По отношение на </w:t>
      </w:r>
      <w:r w:rsidRPr="002D7854">
        <w:rPr>
          <w:rFonts w:ascii="Times New Roman" w:hAnsi="Times New Roman"/>
          <w:sz w:val="22"/>
          <w:szCs w:val="22"/>
          <w:lang w:val="bg-BG"/>
        </w:rPr>
        <w:t>маслодайна</w:t>
      </w:r>
      <w:r>
        <w:rPr>
          <w:rFonts w:ascii="Times New Roman" w:hAnsi="Times New Roman"/>
          <w:sz w:val="22"/>
          <w:szCs w:val="22"/>
          <w:lang w:val="bg-BG"/>
        </w:rPr>
        <w:t>та</w:t>
      </w:r>
      <w:r w:rsidRPr="002D7854">
        <w:rPr>
          <w:rFonts w:ascii="Times New Roman" w:hAnsi="Times New Roman"/>
          <w:sz w:val="22"/>
          <w:szCs w:val="22"/>
          <w:lang w:val="bg-BG"/>
        </w:rPr>
        <w:t xml:space="preserve"> рапица</w:t>
      </w:r>
      <w:r>
        <w:rPr>
          <w:rFonts w:ascii="Times New Roman" w:hAnsi="Times New Roman"/>
          <w:sz w:val="22"/>
          <w:szCs w:val="22"/>
          <w:lang w:val="bg-BG"/>
        </w:rPr>
        <w:t xml:space="preserve"> се наблюдава силно редуциране на засетите площи за стопанската 2019/2020 г. 160 226 дка по-малко, което е 6,5 пъти намаление в сравнение с предходната стопанска година. Това е обусловено от все по характерните климатични условия за района на областта (лятно-есенна суша и безснежна зима), които не благоприятсват презимуването на рапицата и довеждат до нейното пропадане – 1/3 от засятите площи през предходната стопанска година.</w:t>
      </w:r>
    </w:p>
    <w:p w:rsidR="002C3497" w:rsidRDefault="002C3497" w:rsidP="002C3497">
      <w:pPr>
        <w:ind w:firstLine="720"/>
        <w:jc w:val="both"/>
        <w:rPr>
          <w:rFonts w:ascii="Times New Roman" w:hAnsi="Times New Roman"/>
          <w:sz w:val="22"/>
          <w:szCs w:val="22"/>
          <w:lang w:val="bg-BG"/>
        </w:rPr>
      </w:pPr>
    </w:p>
    <w:p w:rsidR="000945C4" w:rsidRPr="00354296" w:rsidRDefault="000945C4" w:rsidP="002C3497">
      <w:pPr>
        <w:ind w:firstLine="720"/>
        <w:jc w:val="both"/>
        <w:rPr>
          <w:rFonts w:ascii="Times New Roman" w:hAnsi="Times New Roman"/>
          <w:sz w:val="22"/>
          <w:szCs w:val="22"/>
          <w:lang w:val="bg-BG"/>
        </w:rPr>
      </w:pPr>
    </w:p>
    <w:p w:rsidR="006A1DCF" w:rsidRPr="00513780" w:rsidRDefault="006A1DCF" w:rsidP="006A1DCF">
      <w:pPr>
        <w:overflowPunct/>
        <w:autoSpaceDE/>
        <w:autoSpaceDN/>
        <w:adjustRightInd/>
        <w:spacing w:after="160" w:line="276" w:lineRule="auto"/>
        <w:ind w:left="1080" w:right="-279"/>
        <w:contextualSpacing/>
        <w:jc w:val="both"/>
        <w:textAlignment w:val="auto"/>
        <w:rPr>
          <w:rFonts w:ascii="Times New Roman" w:hAnsi="Times New Roman"/>
          <w:b/>
          <w:sz w:val="22"/>
          <w:szCs w:val="22"/>
          <w:u w:val="single"/>
          <w:lang w:val="bg-BG"/>
        </w:rPr>
      </w:pPr>
      <w:r w:rsidRPr="00513780">
        <w:rPr>
          <w:rFonts w:ascii="Times New Roman" w:hAnsi="Times New Roman"/>
          <w:b/>
          <w:sz w:val="22"/>
          <w:szCs w:val="22"/>
          <w:u w:val="single"/>
          <w:lang w:val="bg-BG"/>
        </w:rPr>
        <w:t xml:space="preserve"> ЖИВОТНОВЪДСТВО </w:t>
      </w:r>
    </w:p>
    <w:p w:rsidR="006A1DCF" w:rsidRPr="006B505B" w:rsidRDefault="006A1DCF" w:rsidP="006A1DCF">
      <w:pPr>
        <w:numPr>
          <w:ilvl w:val="0"/>
          <w:numId w:val="30"/>
        </w:numPr>
        <w:overflowPunct/>
        <w:autoSpaceDE/>
        <w:autoSpaceDN/>
        <w:adjustRightInd/>
        <w:spacing w:after="160" w:line="276" w:lineRule="auto"/>
        <w:ind w:right="-279"/>
        <w:contextualSpacing/>
        <w:jc w:val="both"/>
        <w:textAlignment w:val="auto"/>
        <w:rPr>
          <w:rFonts w:ascii="Times New Roman" w:hAnsi="Times New Roman"/>
          <w:b/>
          <w:sz w:val="22"/>
          <w:szCs w:val="22"/>
          <w:lang w:val="bg-BG"/>
        </w:rPr>
      </w:pPr>
      <w:r w:rsidRPr="006B505B">
        <w:rPr>
          <w:rFonts w:ascii="Times New Roman" w:hAnsi="Times New Roman"/>
          <w:b/>
          <w:sz w:val="22"/>
          <w:szCs w:val="22"/>
          <w:lang w:val="bg-BG"/>
        </w:rPr>
        <w:t>Състояние на животновъдството в Област Добрич 2019 г.</w:t>
      </w:r>
    </w:p>
    <w:p w:rsidR="006A1DCF" w:rsidRPr="006B505B" w:rsidRDefault="006A1DCF" w:rsidP="006A1DCF">
      <w:pPr>
        <w:overflowPunct/>
        <w:autoSpaceDE/>
        <w:autoSpaceDN/>
        <w:adjustRightInd/>
        <w:ind w:left="709" w:right="-279" w:firstLine="11"/>
        <w:contextualSpacing/>
        <w:jc w:val="both"/>
        <w:textAlignment w:val="auto"/>
        <w:rPr>
          <w:rFonts w:ascii="Times New Roman" w:hAnsi="Times New Roman"/>
          <w:sz w:val="22"/>
          <w:szCs w:val="22"/>
          <w:lang w:val="bg-BG"/>
        </w:rPr>
      </w:pPr>
      <w:r w:rsidRPr="006B505B">
        <w:rPr>
          <w:rFonts w:ascii="Times New Roman" w:hAnsi="Times New Roman"/>
          <w:sz w:val="22"/>
          <w:szCs w:val="22"/>
          <w:lang w:val="bg-BG"/>
        </w:rPr>
        <w:lastRenderedPageBreak/>
        <w:tab/>
        <w:t>През 2019 г. Националната политика в областта на животновъдството продължава да бъде насочена към защита интересите на животновъдите, засилване на пазарната ориентация, повишаване на производителността и конкурентоспособността на българското животновъдство.</w:t>
      </w:r>
    </w:p>
    <w:p w:rsidR="006A1DCF" w:rsidRPr="006B505B" w:rsidRDefault="006A1DCF" w:rsidP="006A1DCF">
      <w:pPr>
        <w:overflowPunct/>
        <w:autoSpaceDE/>
        <w:autoSpaceDN/>
        <w:adjustRightInd/>
        <w:ind w:left="720" w:right="-279" w:firstLine="720"/>
        <w:contextualSpacing/>
        <w:jc w:val="both"/>
        <w:textAlignment w:val="auto"/>
        <w:rPr>
          <w:rFonts w:ascii="Times New Roman" w:hAnsi="Times New Roman"/>
          <w:sz w:val="22"/>
          <w:szCs w:val="22"/>
          <w:lang w:val="bg-BG"/>
        </w:rPr>
      </w:pPr>
      <w:r w:rsidRPr="006B505B">
        <w:rPr>
          <w:rFonts w:ascii="Times New Roman" w:hAnsi="Times New Roman"/>
          <w:sz w:val="22"/>
          <w:szCs w:val="22"/>
          <w:lang w:val="bg-BG"/>
        </w:rPr>
        <w:t>Държавната политика и цели на Министерството на земеделието, храните и горите чрез своите инструменти създава трайни условия за устойчиво развитие на сектора, като непрекъснато актуализира действащата нормативна база в хармония с прилагане на държавното и европейско подпомагане с цел по-лесен достъп да финансиране и повишаване ефективността на животновъдните стопанства.</w:t>
      </w:r>
    </w:p>
    <w:p w:rsidR="006A1DCF" w:rsidRPr="006B505B" w:rsidRDefault="006A1DCF" w:rsidP="006A1DCF">
      <w:pPr>
        <w:overflowPunct/>
        <w:autoSpaceDE/>
        <w:autoSpaceDN/>
        <w:adjustRightInd/>
        <w:ind w:left="709" w:right="-279"/>
        <w:contextualSpacing/>
        <w:jc w:val="both"/>
        <w:textAlignment w:val="auto"/>
        <w:rPr>
          <w:rFonts w:ascii="Times New Roman" w:hAnsi="Times New Roman"/>
          <w:b/>
          <w:sz w:val="22"/>
          <w:szCs w:val="22"/>
          <w:lang w:val="bg-BG"/>
        </w:rPr>
      </w:pPr>
      <w:r w:rsidRPr="006B505B">
        <w:rPr>
          <w:rFonts w:ascii="Times New Roman" w:hAnsi="Times New Roman"/>
          <w:sz w:val="22"/>
          <w:szCs w:val="22"/>
          <w:lang w:val="bg-BG"/>
        </w:rPr>
        <w:tab/>
      </w:r>
      <w:r w:rsidRPr="006B505B">
        <w:rPr>
          <w:rFonts w:ascii="Times New Roman" w:hAnsi="Times New Roman"/>
          <w:sz w:val="22"/>
          <w:szCs w:val="22"/>
          <w:lang w:val="bg-BG"/>
        </w:rPr>
        <w:tab/>
        <w:t>Животновъдството не е от изявените сектори в Област Добрич, но дейностите в този сектор целят запазване на трайно постигнатите резултати при отглежданите животни и животновъдната продукция, повишаване доходите и жизнения стандарт на фермерите, производство на качествена и безопасна за здравето на потребителите храна, постигане на по-висока ефективност на производството и икономическа стабилност.</w:t>
      </w:r>
    </w:p>
    <w:p w:rsidR="00AF4D09" w:rsidRDefault="006A1DCF" w:rsidP="006A1DCF">
      <w:pPr>
        <w:tabs>
          <w:tab w:val="left" w:pos="0"/>
        </w:tabs>
        <w:ind w:left="709" w:right="-279"/>
        <w:contextualSpacing/>
        <w:jc w:val="both"/>
        <w:rPr>
          <w:rFonts w:ascii="Times New Roman" w:hAnsi="Times New Roman"/>
          <w:sz w:val="24"/>
          <w:szCs w:val="24"/>
          <w:lang w:val="bg-BG"/>
        </w:rPr>
      </w:pPr>
      <w:r w:rsidRPr="006A1DCF">
        <w:rPr>
          <w:rFonts w:ascii="Times New Roman" w:hAnsi="Times New Roman"/>
          <w:sz w:val="24"/>
          <w:szCs w:val="24"/>
          <w:lang w:val="bg-BG"/>
        </w:rPr>
        <w:tab/>
      </w:r>
      <w:r w:rsidRPr="006A1DCF">
        <w:rPr>
          <w:rFonts w:ascii="Times New Roman" w:hAnsi="Times New Roman"/>
          <w:sz w:val="24"/>
          <w:szCs w:val="24"/>
          <w:lang w:val="bg-BG"/>
        </w:rPr>
        <w:tab/>
      </w:r>
    </w:p>
    <w:p w:rsidR="000945C4" w:rsidRDefault="000945C4" w:rsidP="006A1DCF">
      <w:pPr>
        <w:tabs>
          <w:tab w:val="left" w:pos="0"/>
        </w:tabs>
        <w:ind w:left="709" w:right="-279"/>
        <w:contextualSpacing/>
        <w:jc w:val="both"/>
        <w:rPr>
          <w:rFonts w:ascii="Times New Roman" w:hAnsi="Times New Roman"/>
          <w:sz w:val="24"/>
          <w:szCs w:val="24"/>
          <w:lang w:val="bg-BG"/>
        </w:rPr>
      </w:pPr>
    </w:p>
    <w:p w:rsidR="006A1DCF" w:rsidRPr="00AF4D09" w:rsidRDefault="00AF4D09" w:rsidP="006A1DCF">
      <w:pPr>
        <w:tabs>
          <w:tab w:val="left" w:pos="0"/>
        </w:tabs>
        <w:ind w:left="709" w:right="-279"/>
        <w:contextualSpacing/>
        <w:jc w:val="both"/>
        <w:rPr>
          <w:rFonts w:ascii="Times New Roman" w:hAnsi="Times New Roman"/>
          <w:sz w:val="24"/>
          <w:szCs w:val="24"/>
          <w:u w:val="single"/>
          <w:lang w:val="bg-BG"/>
        </w:rPr>
      </w:pPr>
      <w:r>
        <w:rPr>
          <w:rFonts w:ascii="Times New Roman" w:hAnsi="Times New Roman"/>
          <w:sz w:val="24"/>
          <w:szCs w:val="24"/>
          <w:lang w:val="bg-BG"/>
        </w:rPr>
        <w:t xml:space="preserve"> </w:t>
      </w:r>
      <w:r w:rsidRPr="00AF4D09">
        <w:rPr>
          <w:rFonts w:ascii="Times New Roman" w:hAnsi="Times New Roman"/>
          <w:sz w:val="24"/>
          <w:szCs w:val="24"/>
          <w:u w:val="single"/>
          <w:lang w:val="bg-BG"/>
        </w:rPr>
        <w:t>Справка по данни на ОДБХ Добрич</w:t>
      </w:r>
    </w:p>
    <w:p w:rsidR="00AF4D09" w:rsidRPr="006A1DCF" w:rsidRDefault="00AF4D09" w:rsidP="006A1DCF">
      <w:pPr>
        <w:tabs>
          <w:tab w:val="left" w:pos="0"/>
        </w:tabs>
        <w:ind w:left="709" w:right="-279"/>
        <w:contextualSpacing/>
        <w:jc w:val="both"/>
        <w:rPr>
          <w:rFonts w:ascii="Times New Roman" w:hAnsi="Times New Roman"/>
          <w:sz w:val="24"/>
          <w:szCs w:val="24"/>
          <w:lang w:val="bg-BG"/>
        </w:rPr>
      </w:pPr>
    </w:p>
    <w:tbl>
      <w:tblPr>
        <w:tblW w:w="9213" w:type="dxa"/>
        <w:tblInd w:w="496" w:type="dxa"/>
        <w:tblLayout w:type="fixed"/>
        <w:tblCellMar>
          <w:left w:w="0" w:type="dxa"/>
          <w:right w:w="0" w:type="dxa"/>
        </w:tblCellMar>
        <w:tblLook w:val="04A0" w:firstRow="1" w:lastRow="0" w:firstColumn="1" w:lastColumn="0" w:noHBand="0" w:noVBand="1"/>
      </w:tblPr>
      <w:tblGrid>
        <w:gridCol w:w="317"/>
        <w:gridCol w:w="2737"/>
        <w:gridCol w:w="1482"/>
        <w:gridCol w:w="1559"/>
        <w:gridCol w:w="1559"/>
        <w:gridCol w:w="1559"/>
      </w:tblGrid>
      <w:tr w:rsidR="006A1DCF" w:rsidRPr="006B505B" w:rsidTr="006A1DCF">
        <w:trPr>
          <w:trHeight w:val="528"/>
        </w:trPr>
        <w:tc>
          <w:tcPr>
            <w:tcW w:w="317" w:type="dxa"/>
            <w:vMerge w:val="restart"/>
            <w:tcBorders>
              <w:top w:val="single" w:sz="8" w:space="0" w:color="FFFFFF"/>
              <w:left w:val="single" w:sz="8" w:space="0" w:color="FFFFFF"/>
              <w:bottom w:val="single" w:sz="24" w:space="0" w:color="FFFFFF"/>
              <w:right w:val="single" w:sz="8" w:space="0" w:color="FFFFFF"/>
            </w:tcBorders>
            <w:shd w:val="clear" w:color="auto" w:fill="4F81BD"/>
            <w:tcMar>
              <w:top w:w="15" w:type="dxa"/>
              <w:left w:w="70" w:type="dxa"/>
              <w:bottom w:w="0" w:type="dxa"/>
              <w:right w:w="70" w:type="dxa"/>
            </w:tcMar>
            <w:hideMark/>
          </w:tcPr>
          <w:p w:rsidR="006A1DCF" w:rsidRPr="006B505B" w:rsidRDefault="006A1DCF" w:rsidP="006A1DCF">
            <w:pPr>
              <w:tabs>
                <w:tab w:val="left" w:pos="0"/>
              </w:tabs>
              <w:ind w:left="709" w:right="-279" w:hanging="495"/>
              <w:contextualSpacing/>
              <w:rPr>
                <w:rFonts w:ascii="Times New Roman" w:hAnsi="Times New Roman"/>
                <w:lang w:val="bg-BG"/>
              </w:rPr>
            </w:pPr>
            <w:r w:rsidRPr="006B505B">
              <w:rPr>
                <w:rFonts w:ascii="Times New Roman" w:hAnsi="Times New Roman"/>
                <w:b/>
                <w:bCs/>
                <w:lang w:val="bg-BG"/>
              </w:rPr>
              <w:t>№</w:t>
            </w:r>
          </w:p>
        </w:tc>
        <w:tc>
          <w:tcPr>
            <w:tcW w:w="2737" w:type="dxa"/>
            <w:vMerge w:val="restart"/>
            <w:tcBorders>
              <w:top w:val="single" w:sz="8" w:space="0" w:color="FFFFFF"/>
              <w:left w:val="single" w:sz="8" w:space="0" w:color="FFFFFF"/>
              <w:bottom w:val="single" w:sz="24" w:space="0" w:color="FFFFFF"/>
              <w:right w:val="single" w:sz="8" w:space="0" w:color="FFFFFF"/>
            </w:tcBorders>
            <w:shd w:val="clear" w:color="auto" w:fill="4F81BD"/>
            <w:tcMar>
              <w:top w:w="15" w:type="dxa"/>
              <w:left w:w="70" w:type="dxa"/>
              <w:bottom w:w="0" w:type="dxa"/>
              <w:right w:w="70" w:type="dxa"/>
            </w:tcMar>
            <w:vAlign w:val="center"/>
            <w:hideMark/>
          </w:tcPr>
          <w:p w:rsidR="006A1DCF" w:rsidRPr="006B505B" w:rsidRDefault="006A1DCF" w:rsidP="006A1DCF">
            <w:pPr>
              <w:tabs>
                <w:tab w:val="left" w:pos="0"/>
              </w:tabs>
              <w:ind w:left="40" w:right="-279" w:firstLine="44"/>
              <w:contextualSpacing/>
              <w:jc w:val="both"/>
              <w:rPr>
                <w:rFonts w:ascii="Times New Roman" w:hAnsi="Times New Roman"/>
                <w:b/>
                <w:bCs/>
              </w:rPr>
            </w:pPr>
            <w:r w:rsidRPr="006B505B">
              <w:rPr>
                <w:rFonts w:ascii="Times New Roman" w:hAnsi="Times New Roman"/>
                <w:b/>
                <w:bCs/>
              </w:rPr>
              <w:t xml:space="preserve">    </w:t>
            </w:r>
            <w:r w:rsidRPr="006B505B">
              <w:rPr>
                <w:rFonts w:ascii="Times New Roman" w:hAnsi="Times New Roman"/>
                <w:b/>
                <w:bCs/>
                <w:lang w:val="bg-BG"/>
              </w:rPr>
              <w:t xml:space="preserve">ВИД ЖИВОТНИ </w:t>
            </w:r>
          </w:p>
          <w:p w:rsidR="006A1DCF" w:rsidRPr="006B505B" w:rsidRDefault="006A1DCF" w:rsidP="006A1DCF">
            <w:pPr>
              <w:tabs>
                <w:tab w:val="left" w:pos="0"/>
              </w:tabs>
              <w:ind w:left="40" w:right="-279" w:firstLine="44"/>
              <w:contextualSpacing/>
              <w:rPr>
                <w:rFonts w:ascii="Times New Roman" w:hAnsi="Times New Roman"/>
                <w:b/>
                <w:bCs/>
              </w:rPr>
            </w:pPr>
            <w:r w:rsidRPr="006B505B">
              <w:rPr>
                <w:rFonts w:ascii="Times New Roman" w:hAnsi="Times New Roman"/>
                <w:b/>
                <w:bCs/>
              </w:rPr>
              <w:t xml:space="preserve">       </w:t>
            </w:r>
            <w:r w:rsidRPr="006B505B">
              <w:rPr>
                <w:rFonts w:ascii="Times New Roman" w:hAnsi="Times New Roman"/>
                <w:b/>
                <w:bCs/>
                <w:lang w:val="bg-BG"/>
              </w:rPr>
              <w:t>/</w:t>
            </w:r>
            <w:r w:rsidRPr="006B505B">
              <w:rPr>
                <w:rFonts w:ascii="Times New Roman" w:hAnsi="Times New Roman"/>
                <w:b/>
                <w:bCs/>
              </w:rPr>
              <w:t xml:space="preserve"> </w:t>
            </w:r>
            <w:r w:rsidRPr="006B505B">
              <w:rPr>
                <w:rFonts w:ascii="Times New Roman" w:hAnsi="Times New Roman"/>
                <w:b/>
                <w:bCs/>
                <w:lang w:val="bg-BG"/>
              </w:rPr>
              <w:t>ПЧЕЛНИ</w:t>
            </w:r>
          </w:p>
          <w:p w:rsidR="006A1DCF" w:rsidRPr="006B505B" w:rsidRDefault="006A1DCF" w:rsidP="006A1DCF">
            <w:pPr>
              <w:tabs>
                <w:tab w:val="left" w:pos="0"/>
              </w:tabs>
              <w:ind w:left="40" w:right="-279" w:firstLine="44"/>
              <w:contextualSpacing/>
              <w:rPr>
                <w:rFonts w:ascii="Times New Roman" w:hAnsi="Times New Roman"/>
                <w:lang w:val="bg-BG"/>
              </w:rPr>
            </w:pPr>
            <w:r w:rsidRPr="006B505B">
              <w:rPr>
                <w:rFonts w:ascii="Times New Roman" w:hAnsi="Times New Roman"/>
                <w:b/>
                <w:bCs/>
              </w:rPr>
              <w:t xml:space="preserve">  </w:t>
            </w:r>
            <w:r w:rsidRPr="006B505B">
              <w:rPr>
                <w:rFonts w:ascii="Times New Roman" w:hAnsi="Times New Roman"/>
                <w:b/>
                <w:bCs/>
                <w:lang w:val="bg-BG"/>
              </w:rPr>
              <w:t xml:space="preserve"> </w:t>
            </w:r>
            <w:r w:rsidRPr="006B505B">
              <w:rPr>
                <w:rFonts w:ascii="Times New Roman" w:hAnsi="Times New Roman"/>
                <w:b/>
                <w:bCs/>
              </w:rPr>
              <w:t xml:space="preserve">    </w:t>
            </w:r>
            <w:r w:rsidRPr="006B505B">
              <w:rPr>
                <w:rFonts w:ascii="Times New Roman" w:hAnsi="Times New Roman"/>
                <w:b/>
                <w:bCs/>
                <w:lang w:val="bg-BG"/>
              </w:rPr>
              <w:t>СЕМЕЙСТВА</w:t>
            </w:r>
          </w:p>
        </w:tc>
        <w:tc>
          <w:tcPr>
            <w:tcW w:w="6159" w:type="dxa"/>
            <w:gridSpan w:val="4"/>
            <w:tcBorders>
              <w:top w:val="single" w:sz="8" w:space="0" w:color="FFFFFF"/>
              <w:left w:val="single" w:sz="8" w:space="0" w:color="FFFFFF"/>
              <w:bottom w:val="single" w:sz="24" w:space="0" w:color="FFFFFF"/>
              <w:right w:val="single" w:sz="8" w:space="0" w:color="FFFFFF"/>
            </w:tcBorders>
            <w:shd w:val="clear" w:color="auto" w:fill="4F81BD"/>
            <w:tcMar>
              <w:top w:w="15" w:type="dxa"/>
              <w:left w:w="70" w:type="dxa"/>
              <w:bottom w:w="0" w:type="dxa"/>
              <w:right w:w="70" w:type="dxa"/>
            </w:tcMar>
            <w:vAlign w:val="center"/>
            <w:hideMark/>
          </w:tcPr>
          <w:p w:rsidR="006A1DCF" w:rsidRPr="006B505B" w:rsidRDefault="006A1DCF" w:rsidP="006A1DCF">
            <w:pPr>
              <w:tabs>
                <w:tab w:val="left" w:pos="0"/>
              </w:tabs>
              <w:ind w:left="709" w:right="-279"/>
              <w:contextualSpacing/>
              <w:jc w:val="both"/>
              <w:rPr>
                <w:rFonts w:ascii="Times New Roman" w:hAnsi="Times New Roman"/>
                <w:lang w:val="bg-BG"/>
              </w:rPr>
            </w:pPr>
            <w:r w:rsidRPr="006B505B">
              <w:rPr>
                <w:rFonts w:ascii="Times New Roman" w:hAnsi="Times New Roman"/>
                <w:b/>
                <w:bCs/>
              </w:rPr>
              <w:t xml:space="preserve">                 </w:t>
            </w:r>
            <w:r w:rsidRPr="006B505B">
              <w:rPr>
                <w:rFonts w:ascii="Times New Roman" w:hAnsi="Times New Roman"/>
                <w:b/>
                <w:bCs/>
                <w:lang w:val="bg-BG"/>
              </w:rPr>
              <w:t>ОБЩ БРОЙ ОБЕКТИ</w:t>
            </w:r>
          </w:p>
        </w:tc>
      </w:tr>
      <w:tr w:rsidR="006A1DCF" w:rsidRPr="006B505B" w:rsidTr="006A1DCF">
        <w:trPr>
          <w:trHeight w:val="793"/>
        </w:trPr>
        <w:tc>
          <w:tcPr>
            <w:tcW w:w="317" w:type="dxa"/>
            <w:vMerge/>
            <w:tcBorders>
              <w:top w:val="single" w:sz="8" w:space="0" w:color="FFFFFF"/>
              <w:left w:val="single" w:sz="8" w:space="0" w:color="FFFFFF"/>
              <w:bottom w:val="single" w:sz="24" w:space="0" w:color="FFFFFF"/>
              <w:right w:val="single" w:sz="8" w:space="0" w:color="FFFFFF"/>
            </w:tcBorders>
            <w:hideMark/>
          </w:tcPr>
          <w:p w:rsidR="006A1DCF" w:rsidRPr="006B505B" w:rsidRDefault="006A1DCF" w:rsidP="006A1DCF">
            <w:pPr>
              <w:tabs>
                <w:tab w:val="left" w:pos="0"/>
              </w:tabs>
              <w:ind w:left="709" w:right="-279"/>
              <w:contextualSpacing/>
              <w:rPr>
                <w:rFonts w:ascii="Times New Roman" w:hAnsi="Times New Roman"/>
                <w:lang w:val="bg-BG"/>
              </w:rPr>
            </w:pPr>
          </w:p>
        </w:tc>
        <w:tc>
          <w:tcPr>
            <w:tcW w:w="2737" w:type="dxa"/>
            <w:vMerge/>
            <w:tcBorders>
              <w:top w:val="single" w:sz="8" w:space="0" w:color="FFFFFF"/>
              <w:left w:val="single" w:sz="8" w:space="0" w:color="FFFFFF"/>
              <w:bottom w:val="single" w:sz="24" w:space="0" w:color="FFFFFF"/>
              <w:right w:val="single" w:sz="8" w:space="0" w:color="FFFFFF"/>
            </w:tcBorders>
            <w:vAlign w:val="center"/>
            <w:hideMark/>
          </w:tcPr>
          <w:p w:rsidR="006A1DCF" w:rsidRPr="006B505B" w:rsidRDefault="006A1DCF" w:rsidP="006A1DCF">
            <w:pPr>
              <w:tabs>
                <w:tab w:val="left" w:pos="0"/>
              </w:tabs>
              <w:ind w:left="181" w:right="-279" w:hanging="97"/>
              <w:contextualSpacing/>
              <w:jc w:val="both"/>
              <w:rPr>
                <w:rFonts w:ascii="Times New Roman" w:hAnsi="Times New Roman"/>
                <w:lang w:val="bg-BG"/>
              </w:rPr>
            </w:pPr>
          </w:p>
        </w:tc>
        <w:tc>
          <w:tcPr>
            <w:tcW w:w="1482" w:type="dxa"/>
            <w:tcBorders>
              <w:top w:val="single" w:sz="24" w:space="0" w:color="FFFFFF"/>
              <w:left w:val="single" w:sz="24" w:space="0" w:color="FFFFFF"/>
              <w:bottom w:val="single" w:sz="8" w:space="0" w:color="FFFFFF"/>
              <w:right w:val="single" w:sz="8" w:space="0" w:color="FFFFFF"/>
            </w:tcBorders>
            <w:shd w:val="clear" w:color="auto" w:fill="D0D8E8"/>
            <w:tcMar>
              <w:top w:w="15" w:type="dxa"/>
              <w:left w:w="70" w:type="dxa"/>
              <w:bottom w:w="0" w:type="dxa"/>
              <w:right w:w="70" w:type="dxa"/>
            </w:tcMar>
            <w:vAlign w:val="center"/>
            <w:hideMark/>
          </w:tcPr>
          <w:p w:rsidR="006A1DCF" w:rsidRPr="006B505B" w:rsidRDefault="006A1DCF" w:rsidP="006A1DCF">
            <w:pPr>
              <w:tabs>
                <w:tab w:val="left" w:pos="0"/>
              </w:tabs>
              <w:ind w:left="147" w:right="-279" w:hanging="15"/>
              <w:contextualSpacing/>
              <w:jc w:val="both"/>
              <w:rPr>
                <w:rFonts w:ascii="Times New Roman" w:hAnsi="Times New Roman"/>
              </w:rPr>
            </w:pPr>
            <w:r w:rsidRPr="006B505B">
              <w:rPr>
                <w:rFonts w:ascii="Times New Roman" w:hAnsi="Times New Roman"/>
                <w:lang w:val="bg-BG"/>
              </w:rPr>
              <w:t xml:space="preserve">СТОПАНСКА </w:t>
            </w:r>
            <w:r w:rsidRPr="006B505B">
              <w:rPr>
                <w:rFonts w:ascii="Times New Roman" w:hAnsi="Times New Roman"/>
              </w:rPr>
              <w:t xml:space="preserve"> </w:t>
            </w:r>
          </w:p>
          <w:p w:rsidR="006A1DCF" w:rsidRPr="006B505B" w:rsidRDefault="006A1DCF" w:rsidP="006A1DCF">
            <w:pPr>
              <w:tabs>
                <w:tab w:val="left" w:pos="0"/>
              </w:tabs>
              <w:ind w:left="147" w:right="-279" w:hanging="15"/>
              <w:contextualSpacing/>
              <w:jc w:val="both"/>
              <w:rPr>
                <w:rFonts w:ascii="Times New Roman" w:hAnsi="Times New Roman"/>
                <w:lang w:val="bg-BG"/>
              </w:rPr>
            </w:pPr>
            <w:r w:rsidRPr="006B505B">
              <w:rPr>
                <w:rFonts w:ascii="Times New Roman" w:hAnsi="Times New Roman"/>
              </w:rPr>
              <w:t xml:space="preserve">      </w:t>
            </w:r>
            <w:r w:rsidRPr="006B505B">
              <w:rPr>
                <w:rFonts w:ascii="Times New Roman" w:hAnsi="Times New Roman"/>
                <w:lang w:val="bg-BG"/>
              </w:rPr>
              <w:t>2016 г.</w:t>
            </w:r>
          </w:p>
        </w:tc>
        <w:tc>
          <w:tcPr>
            <w:tcW w:w="1559" w:type="dxa"/>
            <w:tcBorders>
              <w:top w:val="single" w:sz="24" w:space="0" w:color="FFFFFF"/>
              <w:left w:val="single" w:sz="8" w:space="0" w:color="FFFFFF"/>
              <w:bottom w:val="single" w:sz="8" w:space="0" w:color="FFFFFF"/>
              <w:right w:val="single" w:sz="8" w:space="0" w:color="FFFFFF"/>
            </w:tcBorders>
            <w:shd w:val="clear" w:color="auto" w:fill="D0D8E8"/>
            <w:tcMar>
              <w:top w:w="15" w:type="dxa"/>
              <w:left w:w="70" w:type="dxa"/>
              <w:bottom w:w="0" w:type="dxa"/>
              <w:right w:w="70" w:type="dxa"/>
            </w:tcMar>
            <w:vAlign w:val="center"/>
            <w:hideMark/>
          </w:tcPr>
          <w:p w:rsidR="006A1DCF" w:rsidRPr="006B505B" w:rsidRDefault="006A1DCF" w:rsidP="006A1DCF">
            <w:pPr>
              <w:tabs>
                <w:tab w:val="left" w:pos="0"/>
              </w:tabs>
              <w:ind w:left="147" w:right="-279" w:hanging="15"/>
              <w:contextualSpacing/>
              <w:jc w:val="both"/>
              <w:rPr>
                <w:rFonts w:ascii="Times New Roman" w:hAnsi="Times New Roman"/>
              </w:rPr>
            </w:pPr>
            <w:r w:rsidRPr="006B505B">
              <w:rPr>
                <w:rFonts w:ascii="Times New Roman" w:hAnsi="Times New Roman"/>
                <w:lang w:val="bg-BG"/>
              </w:rPr>
              <w:t xml:space="preserve">СТОПАНСКА </w:t>
            </w:r>
            <w:r w:rsidRPr="006B505B">
              <w:rPr>
                <w:rFonts w:ascii="Times New Roman" w:hAnsi="Times New Roman"/>
              </w:rPr>
              <w:t xml:space="preserve">  </w:t>
            </w:r>
          </w:p>
          <w:p w:rsidR="006A1DCF" w:rsidRPr="006B505B" w:rsidRDefault="006A1DCF" w:rsidP="006A1DCF">
            <w:pPr>
              <w:tabs>
                <w:tab w:val="left" w:pos="0"/>
              </w:tabs>
              <w:ind w:left="147" w:right="-279" w:hanging="15"/>
              <w:contextualSpacing/>
              <w:jc w:val="both"/>
              <w:rPr>
                <w:rFonts w:ascii="Times New Roman" w:hAnsi="Times New Roman"/>
                <w:lang w:val="bg-BG"/>
              </w:rPr>
            </w:pPr>
            <w:r w:rsidRPr="006B505B">
              <w:rPr>
                <w:rFonts w:ascii="Times New Roman" w:hAnsi="Times New Roman"/>
              </w:rPr>
              <w:t xml:space="preserve">       </w:t>
            </w:r>
            <w:r w:rsidRPr="006B505B">
              <w:rPr>
                <w:rFonts w:ascii="Times New Roman" w:hAnsi="Times New Roman"/>
                <w:lang w:val="bg-BG"/>
              </w:rPr>
              <w:t>2017 г.</w:t>
            </w:r>
          </w:p>
        </w:tc>
        <w:tc>
          <w:tcPr>
            <w:tcW w:w="1559" w:type="dxa"/>
            <w:tcBorders>
              <w:top w:val="single" w:sz="24" w:space="0" w:color="FFFFFF"/>
              <w:left w:val="single" w:sz="8" w:space="0" w:color="FFFFFF"/>
              <w:bottom w:val="single" w:sz="8" w:space="0" w:color="FFFFFF"/>
              <w:right w:val="single" w:sz="8" w:space="0" w:color="FFFFFF"/>
            </w:tcBorders>
            <w:shd w:val="clear" w:color="auto" w:fill="D0D8E8"/>
            <w:tcMar>
              <w:top w:w="15" w:type="dxa"/>
              <w:left w:w="70" w:type="dxa"/>
              <w:bottom w:w="0" w:type="dxa"/>
              <w:right w:w="70" w:type="dxa"/>
            </w:tcMar>
            <w:vAlign w:val="center"/>
            <w:hideMark/>
          </w:tcPr>
          <w:p w:rsidR="006A1DCF" w:rsidRPr="006B505B" w:rsidRDefault="006A1DCF" w:rsidP="006A1DCF">
            <w:pPr>
              <w:tabs>
                <w:tab w:val="left" w:pos="0"/>
              </w:tabs>
              <w:ind w:left="147" w:right="-279" w:hanging="15"/>
              <w:contextualSpacing/>
              <w:jc w:val="both"/>
              <w:rPr>
                <w:rFonts w:ascii="Times New Roman" w:hAnsi="Times New Roman"/>
              </w:rPr>
            </w:pPr>
            <w:r w:rsidRPr="006B505B">
              <w:rPr>
                <w:rFonts w:ascii="Times New Roman" w:hAnsi="Times New Roman"/>
                <w:lang w:val="bg-BG"/>
              </w:rPr>
              <w:t>СТОПАНСКА</w:t>
            </w:r>
          </w:p>
          <w:p w:rsidR="006A1DCF" w:rsidRPr="006B505B" w:rsidRDefault="006A1DCF" w:rsidP="006A1DCF">
            <w:pPr>
              <w:tabs>
                <w:tab w:val="left" w:pos="0"/>
              </w:tabs>
              <w:ind w:left="147" w:right="-279" w:hanging="15"/>
              <w:contextualSpacing/>
              <w:jc w:val="both"/>
              <w:rPr>
                <w:rFonts w:ascii="Times New Roman" w:hAnsi="Times New Roman"/>
                <w:lang w:val="bg-BG"/>
              </w:rPr>
            </w:pPr>
            <w:r w:rsidRPr="006B505B">
              <w:rPr>
                <w:rFonts w:ascii="Times New Roman" w:hAnsi="Times New Roman"/>
              </w:rPr>
              <w:t xml:space="preserve">  </w:t>
            </w:r>
            <w:r w:rsidRPr="006B505B">
              <w:rPr>
                <w:rFonts w:ascii="Times New Roman" w:hAnsi="Times New Roman"/>
                <w:lang w:val="bg-BG"/>
              </w:rPr>
              <w:t xml:space="preserve"> </w:t>
            </w:r>
            <w:r w:rsidRPr="006B505B">
              <w:rPr>
                <w:rFonts w:ascii="Times New Roman" w:hAnsi="Times New Roman"/>
              </w:rPr>
              <w:t xml:space="preserve">   </w:t>
            </w:r>
            <w:r w:rsidRPr="006B505B">
              <w:rPr>
                <w:rFonts w:ascii="Times New Roman" w:hAnsi="Times New Roman"/>
                <w:lang w:val="bg-BG"/>
              </w:rPr>
              <w:t>2018 г.</w:t>
            </w:r>
          </w:p>
        </w:tc>
        <w:tc>
          <w:tcPr>
            <w:tcW w:w="1559" w:type="dxa"/>
            <w:tcBorders>
              <w:top w:val="single" w:sz="24" w:space="0" w:color="FFFFFF"/>
              <w:left w:val="single" w:sz="8" w:space="0" w:color="FFFFFF"/>
              <w:bottom w:val="single" w:sz="8" w:space="0" w:color="FFFFFF"/>
              <w:right w:val="single" w:sz="8" w:space="0" w:color="FFFFFF"/>
            </w:tcBorders>
            <w:shd w:val="clear" w:color="auto" w:fill="D0D8E8"/>
            <w:tcMar>
              <w:top w:w="15" w:type="dxa"/>
              <w:left w:w="70" w:type="dxa"/>
              <w:bottom w:w="0" w:type="dxa"/>
              <w:right w:w="70" w:type="dxa"/>
            </w:tcMar>
            <w:vAlign w:val="center"/>
            <w:hideMark/>
          </w:tcPr>
          <w:p w:rsidR="006A1DCF" w:rsidRPr="006B505B" w:rsidRDefault="006A1DCF" w:rsidP="006A1DCF">
            <w:pPr>
              <w:tabs>
                <w:tab w:val="left" w:pos="0"/>
              </w:tabs>
              <w:ind w:left="147" w:right="-279" w:hanging="15"/>
              <w:contextualSpacing/>
              <w:jc w:val="both"/>
              <w:rPr>
                <w:rFonts w:ascii="Times New Roman" w:hAnsi="Times New Roman"/>
              </w:rPr>
            </w:pPr>
            <w:r w:rsidRPr="006B505B">
              <w:rPr>
                <w:rFonts w:ascii="Times New Roman" w:hAnsi="Times New Roman"/>
                <w:lang w:val="bg-BG"/>
              </w:rPr>
              <w:t xml:space="preserve">СТОПАНСКА </w:t>
            </w:r>
            <w:r w:rsidRPr="006B505B">
              <w:rPr>
                <w:rFonts w:ascii="Times New Roman" w:hAnsi="Times New Roman"/>
              </w:rPr>
              <w:t xml:space="preserve"> </w:t>
            </w:r>
          </w:p>
          <w:p w:rsidR="006A1DCF" w:rsidRPr="006B505B" w:rsidRDefault="006A1DCF" w:rsidP="006A1DCF">
            <w:pPr>
              <w:tabs>
                <w:tab w:val="left" w:pos="0"/>
              </w:tabs>
              <w:ind w:left="147" w:right="-279" w:hanging="15"/>
              <w:contextualSpacing/>
              <w:jc w:val="both"/>
              <w:rPr>
                <w:rFonts w:ascii="Times New Roman" w:hAnsi="Times New Roman"/>
                <w:lang w:val="bg-BG"/>
              </w:rPr>
            </w:pPr>
            <w:r w:rsidRPr="006B505B">
              <w:rPr>
                <w:rFonts w:ascii="Times New Roman" w:hAnsi="Times New Roman"/>
              </w:rPr>
              <w:t xml:space="preserve">      </w:t>
            </w:r>
            <w:r w:rsidRPr="006B505B">
              <w:rPr>
                <w:rFonts w:ascii="Times New Roman" w:hAnsi="Times New Roman"/>
                <w:lang w:val="bg-BG"/>
              </w:rPr>
              <w:t>2019 г.</w:t>
            </w:r>
          </w:p>
        </w:tc>
      </w:tr>
      <w:tr w:rsidR="006A1DCF" w:rsidRPr="006B505B" w:rsidTr="006A1DCF">
        <w:trPr>
          <w:trHeight w:val="528"/>
        </w:trPr>
        <w:tc>
          <w:tcPr>
            <w:tcW w:w="317" w:type="dxa"/>
            <w:tcBorders>
              <w:top w:val="single" w:sz="24" w:space="0" w:color="FFFFFF"/>
              <w:left w:val="single" w:sz="8" w:space="0" w:color="FFFFFF"/>
              <w:bottom w:val="single" w:sz="8" w:space="0" w:color="FFFFFF"/>
              <w:right w:val="single" w:sz="8" w:space="0" w:color="FFFFFF"/>
            </w:tcBorders>
            <w:shd w:val="clear" w:color="auto" w:fill="4F81BD"/>
            <w:tcMar>
              <w:top w:w="15" w:type="dxa"/>
              <w:left w:w="70" w:type="dxa"/>
              <w:bottom w:w="0" w:type="dxa"/>
              <w:right w:w="70" w:type="dxa"/>
            </w:tcMar>
            <w:hideMark/>
          </w:tcPr>
          <w:p w:rsidR="006A1DCF" w:rsidRPr="006B505B" w:rsidRDefault="006A1DCF" w:rsidP="006A1DCF">
            <w:pPr>
              <w:tabs>
                <w:tab w:val="left" w:pos="0"/>
                <w:tab w:val="left" w:pos="356"/>
              </w:tabs>
              <w:ind w:right="-279"/>
              <w:contextualSpacing/>
              <w:rPr>
                <w:rFonts w:ascii="Times New Roman" w:hAnsi="Times New Roman"/>
                <w:lang w:val="bg-BG"/>
              </w:rPr>
            </w:pPr>
            <w:r w:rsidRPr="006B505B">
              <w:rPr>
                <w:rFonts w:ascii="Times New Roman" w:hAnsi="Times New Roman"/>
                <w:b/>
                <w:bCs/>
                <w:lang w:val="bg-BG"/>
              </w:rPr>
              <w:t>1</w:t>
            </w:r>
          </w:p>
        </w:tc>
        <w:tc>
          <w:tcPr>
            <w:tcW w:w="2737" w:type="dxa"/>
            <w:tcBorders>
              <w:top w:val="single" w:sz="24" w:space="0" w:color="FFFFFF"/>
              <w:left w:val="single" w:sz="8" w:space="0" w:color="FFFFFF"/>
              <w:bottom w:val="single" w:sz="8" w:space="0" w:color="FFFFFF"/>
              <w:right w:val="single" w:sz="8" w:space="0" w:color="FFFFFF"/>
            </w:tcBorders>
            <w:shd w:val="clear" w:color="auto" w:fill="E9EDF4"/>
            <w:tcMar>
              <w:top w:w="15" w:type="dxa"/>
              <w:left w:w="70" w:type="dxa"/>
              <w:bottom w:w="0" w:type="dxa"/>
              <w:right w:w="70" w:type="dxa"/>
            </w:tcMar>
            <w:vAlign w:val="center"/>
            <w:hideMark/>
          </w:tcPr>
          <w:p w:rsidR="006A1DCF" w:rsidRPr="006B505B" w:rsidRDefault="006A1DCF" w:rsidP="006A1DCF">
            <w:pPr>
              <w:tabs>
                <w:tab w:val="left" w:pos="0"/>
              </w:tabs>
              <w:ind w:left="40" w:right="-279" w:firstLine="44"/>
              <w:contextualSpacing/>
              <w:jc w:val="both"/>
              <w:rPr>
                <w:rFonts w:ascii="Times New Roman" w:hAnsi="Times New Roman"/>
                <w:lang w:val="bg-BG"/>
              </w:rPr>
            </w:pPr>
            <w:r w:rsidRPr="006B505B">
              <w:rPr>
                <w:rFonts w:ascii="Times New Roman" w:hAnsi="Times New Roman"/>
                <w:lang w:val="bg-BG"/>
              </w:rPr>
              <w:t>Свине</w:t>
            </w:r>
          </w:p>
        </w:tc>
        <w:tc>
          <w:tcPr>
            <w:tcW w:w="1482" w:type="dxa"/>
            <w:tcBorders>
              <w:top w:val="single" w:sz="8" w:space="0" w:color="FFFFFF"/>
              <w:left w:val="single" w:sz="8" w:space="0" w:color="FFFFFF"/>
              <w:bottom w:val="single" w:sz="8" w:space="0" w:color="FFFFFF"/>
              <w:right w:val="single" w:sz="8" w:space="0" w:color="FFFFFF"/>
            </w:tcBorders>
            <w:shd w:val="clear" w:color="auto" w:fill="E9EDF4"/>
            <w:tcMar>
              <w:top w:w="15" w:type="dxa"/>
              <w:left w:w="70" w:type="dxa"/>
              <w:bottom w:w="0" w:type="dxa"/>
              <w:right w:w="70" w:type="dxa"/>
            </w:tcMar>
            <w:vAlign w:val="center"/>
            <w:hideMark/>
          </w:tcPr>
          <w:p w:rsidR="006A1DCF" w:rsidRPr="006B505B" w:rsidRDefault="006A1DCF" w:rsidP="006A1DCF">
            <w:pPr>
              <w:tabs>
                <w:tab w:val="left" w:pos="0"/>
              </w:tabs>
              <w:ind w:left="709" w:right="-279"/>
              <w:contextualSpacing/>
              <w:jc w:val="both"/>
              <w:rPr>
                <w:rFonts w:ascii="Times New Roman" w:hAnsi="Times New Roman"/>
                <w:lang w:val="bg-BG"/>
              </w:rPr>
            </w:pPr>
            <w:r w:rsidRPr="006B505B">
              <w:rPr>
                <w:rFonts w:ascii="Times New Roman" w:hAnsi="Times New Roman"/>
                <w:lang w:val="bg-BG"/>
              </w:rPr>
              <w:t>9</w:t>
            </w:r>
          </w:p>
        </w:tc>
        <w:tc>
          <w:tcPr>
            <w:tcW w:w="1559" w:type="dxa"/>
            <w:tcBorders>
              <w:top w:val="single" w:sz="8" w:space="0" w:color="FFFFFF"/>
              <w:left w:val="single" w:sz="8" w:space="0" w:color="FFFFFF"/>
              <w:bottom w:val="single" w:sz="8" w:space="0" w:color="FFFFFF"/>
              <w:right w:val="single" w:sz="8" w:space="0" w:color="FFFFFF"/>
            </w:tcBorders>
            <w:shd w:val="clear" w:color="auto" w:fill="E9EDF4"/>
            <w:tcMar>
              <w:top w:w="15" w:type="dxa"/>
              <w:left w:w="70" w:type="dxa"/>
              <w:bottom w:w="0" w:type="dxa"/>
              <w:right w:w="70" w:type="dxa"/>
            </w:tcMar>
            <w:vAlign w:val="center"/>
            <w:hideMark/>
          </w:tcPr>
          <w:p w:rsidR="006A1DCF" w:rsidRPr="006B505B" w:rsidRDefault="006A1DCF" w:rsidP="006A1DCF">
            <w:pPr>
              <w:tabs>
                <w:tab w:val="left" w:pos="0"/>
              </w:tabs>
              <w:ind w:left="709" w:right="-279"/>
              <w:contextualSpacing/>
              <w:jc w:val="both"/>
              <w:rPr>
                <w:rFonts w:ascii="Times New Roman" w:hAnsi="Times New Roman"/>
                <w:lang w:val="bg-BG"/>
              </w:rPr>
            </w:pPr>
            <w:r w:rsidRPr="006B505B">
              <w:rPr>
                <w:rFonts w:ascii="Times New Roman" w:hAnsi="Times New Roman"/>
                <w:lang w:val="bg-BG"/>
              </w:rPr>
              <w:t>9</w:t>
            </w:r>
          </w:p>
        </w:tc>
        <w:tc>
          <w:tcPr>
            <w:tcW w:w="1559" w:type="dxa"/>
            <w:tcBorders>
              <w:top w:val="single" w:sz="8" w:space="0" w:color="FFFFFF"/>
              <w:left w:val="single" w:sz="8" w:space="0" w:color="FFFFFF"/>
              <w:bottom w:val="single" w:sz="8" w:space="0" w:color="FFFFFF"/>
              <w:right w:val="single" w:sz="8" w:space="0" w:color="FFFFFF"/>
            </w:tcBorders>
            <w:shd w:val="clear" w:color="auto" w:fill="E9EDF4"/>
            <w:tcMar>
              <w:top w:w="15" w:type="dxa"/>
              <w:left w:w="70" w:type="dxa"/>
              <w:bottom w:w="0" w:type="dxa"/>
              <w:right w:w="70" w:type="dxa"/>
            </w:tcMar>
            <w:vAlign w:val="center"/>
            <w:hideMark/>
          </w:tcPr>
          <w:p w:rsidR="006A1DCF" w:rsidRPr="006B505B" w:rsidRDefault="006A1DCF" w:rsidP="006A1DCF">
            <w:pPr>
              <w:tabs>
                <w:tab w:val="left" w:pos="0"/>
              </w:tabs>
              <w:ind w:left="709" w:right="-279"/>
              <w:contextualSpacing/>
              <w:jc w:val="both"/>
              <w:rPr>
                <w:rFonts w:ascii="Times New Roman" w:hAnsi="Times New Roman"/>
                <w:lang w:val="bg-BG"/>
              </w:rPr>
            </w:pPr>
            <w:r w:rsidRPr="006B505B">
              <w:rPr>
                <w:rFonts w:ascii="Times New Roman" w:hAnsi="Times New Roman"/>
                <w:lang w:val="bg-BG"/>
              </w:rPr>
              <w:t>10</w:t>
            </w:r>
          </w:p>
        </w:tc>
        <w:tc>
          <w:tcPr>
            <w:tcW w:w="1559" w:type="dxa"/>
            <w:tcBorders>
              <w:top w:val="single" w:sz="8" w:space="0" w:color="FFFFFF"/>
              <w:left w:val="single" w:sz="8" w:space="0" w:color="FFFFFF"/>
              <w:bottom w:val="single" w:sz="8" w:space="0" w:color="FFFFFF"/>
              <w:right w:val="single" w:sz="8" w:space="0" w:color="FFFFFF"/>
            </w:tcBorders>
            <w:shd w:val="clear" w:color="auto" w:fill="E9EDF4"/>
            <w:tcMar>
              <w:top w:w="15" w:type="dxa"/>
              <w:left w:w="70" w:type="dxa"/>
              <w:bottom w:w="0" w:type="dxa"/>
              <w:right w:w="70" w:type="dxa"/>
            </w:tcMar>
            <w:vAlign w:val="center"/>
            <w:hideMark/>
          </w:tcPr>
          <w:p w:rsidR="006A1DCF" w:rsidRPr="006B505B" w:rsidRDefault="006A1DCF" w:rsidP="006A1DCF">
            <w:pPr>
              <w:tabs>
                <w:tab w:val="left" w:pos="0"/>
              </w:tabs>
              <w:ind w:left="709" w:right="-279"/>
              <w:contextualSpacing/>
              <w:jc w:val="both"/>
              <w:rPr>
                <w:rFonts w:ascii="Times New Roman" w:hAnsi="Times New Roman"/>
                <w:lang w:val="bg-BG"/>
              </w:rPr>
            </w:pPr>
            <w:r w:rsidRPr="006B505B">
              <w:rPr>
                <w:rFonts w:ascii="Times New Roman" w:hAnsi="Times New Roman"/>
                <w:lang w:val="bg-BG"/>
              </w:rPr>
              <w:t>10</w:t>
            </w:r>
          </w:p>
        </w:tc>
      </w:tr>
      <w:tr w:rsidR="006A1DCF" w:rsidRPr="006B505B" w:rsidTr="006A1DCF">
        <w:trPr>
          <w:trHeight w:val="1022"/>
        </w:trPr>
        <w:tc>
          <w:tcPr>
            <w:tcW w:w="317" w:type="dxa"/>
            <w:tcBorders>
              <w:top w:val="single" w:sz="8" w:space="0" w:color="FFFFFF"/>
              <w:left w:val="single" w:sz="8" w:space="0" w:color="FFFFFF"/>
              <w:bottom w:val="single" w:sz="8" w:space="0" w:color="FFFFFF"/>
              <w:right w:val="single" w:sz="8" w:space="0" w:color="FFFFFF"/>
            </w:tcBorders>
            <w:shd w:val="clear" w:color="auto" w:fill="4F81BD"/>
            <w:tcMar>
              <w:top w:w="15" w:type="dxa"/>
              <w:left w:w="70" w:type="dxa"/>
              <w:bottom w:w="0" w:type="dxa"/>
              <w:right w:w="70" w:type="dxa"/>
            </w:tcMar>
            <w:hideMark/>
          </w:tcPr>
          <w:p w:rsidR="006A1DCF" w:rsidRPr="006B505B" w:rsidRDefault="006A1DCF" w:rsidP="006A1DCF">
            <w:pPr>
              <w:tabs>
                <w:tab w:val="left" w:pos="0"/>
                <w:tab w:val="left" w:pos="214"/>
              </w:tabs>
              <w:ind w:left="72" w:right="-279" w:hanging="72"/>
              <w:contextualSpacing/>
              <w:rPr>
                <w:rFonts w:ascii="Times New Roman" w:hAnsi="Times New Roman"/>
                <w:lang w:val="bg-BG"/>
              </w:rPr>
            </w:pPr>
            <w:r w:rsidRPr="006B505B">
              <w:rPr>
                <w:rFonts w:ascii="Times New Roman" w:hAnsi="Times New Roman"/>
                <w:b/>
                <w:bCs/>
                <w:lang w:val="bg-BG"/>
              </w:rPr>
              <w:t>2</w:t>
            </w:r>
          </w:p>
        </w:tc>
        <w:tc>
          <w:tcPr>
            <w:tcW w:w="2737" w:type="dxa"/>
            <w:tcBorders>
              <w:top w:val="single" w:sz="8" w:space="0" w:color="FFFFFF"/>
              <w:left w:val="single" w:sz="8" w:space="0" w:color="FFFFFF"/>
              <w:bottom w:val="single" w:sz="8" w:space="0" w:color="FFFFFF"/>
              <w:right w:val="single" w:sz="8" w:space="0" w:color="FFFFFF"/>
            </w:tcBorders>
            <w:shd w:val="clear" w:color="auto" w:fill="D0D8E8"/>
            <w:tcMar>
              <w:top w:w="15" w:type="dxa"/>
              <w:left w:w="70" w:type="dxa"/>
              <w:bottom w:w="0" w:type="dxa"/>
              <w:right w:w="70" w:type="dxa"/>
            </w:tcMar>
            <w:vAlign w:val="center"/>
            <w:hideMark/>
          </w:tcPr>
          <w:p w:rsidR="006A1DCF" w:rsidRPr="006B505B" w:rsidRDefault="006A1DCF" w:rsidP="006A1DCF">
            <w:pPr>
              <w:tabs>
                <w:tab w:val="left" w:pos="0"/>
              </w:tabs>
              <w:ind w:left="40" w:right="-279"/>
              <w:contextualSpacing/>
              <w:jc w:val="both"/>
              <w:rPr>
                <w:rFonts w:ascii="Times New Roman" w:hAnsi="Times New Roman"/>
              </w:rPr>
            </w:pPr>
            <w:r w:rsidRPr="006B505B">
              <w:rPr>
                <w:rFonts w:ascii="Times New Roman" w:hAnsi="Times New Roman"/>
                <w:lang w:val="bg-BG"/>
              </w:rPr>
              <w:t xml:space="preserve">Крави - месодайно </w:t>
            </w:r>
          </w:p>
          <w:p w:rsidR="006A1DCF" w:rsidRPr="006B505B" w:rsidRDefault="006A1DCF" w:rsidP="006A1DCF">
            <w:pPr>
              <w:tabs>
                <w:tab w:val="left" w:pos="0"/>
              </w:tabs>
              <w:ind w:left="40" w:right="-279"/>
              <w:contextualSpacing/>
              <w:jc w:val="both"/>
              <w:rPr>
                <w:rFonts w:ascii="Times New Roman" w:hAnsi="Times New Roman"/>
                <w:lang w:val="bg-BG"/>
              </w:rPr>
            </w:pPr>
            <w:r w:rsidRPr="006B505B">
              <w:rPr>
                <w:rFonts w:ascii="Times New Roman" w:hAnsi="Times New Roman"/>
                <w:lang w:val="bg-BG"/>
              </w:rPr>
              <w:t>направление</w:t>
            </w:r>
          </w:p>
        </w:tc>
        <w:tc>
          <w:tcPr>
            <w:tcW w:w="1482" w:type="dxa"/>
            <w:tcBorders>
              <w:top w:val="single" w:sz="8" w:space="0" w:color="FFFFFF"/>
              <w:left w:val="single" w:sz="8" w:space="0" w:color="FFFFFF"/>
              <w:bottom w:val="single" w:sz="8" w:space="0" w:color="FFFFFF"/>
              <w:right w:val="single" w:sz="8" w:space="0" w:color="FFFFFF"/>
            </w:tcBorders>
            <w:shd w:val="clear" w:color="auto" w:fill="D0D8E8"/>
            <w:tcMar>
              <w:top w:w="15" w:type="dxa"/>
              <w:left w:w="70" w:type="dxa"/>
              <w:bottom w:w="0" w:type="dxa"/>
              <w:right w:w="70" w:type="dxa"/>
            </w:tcMar>
            <w:vAlign w:val="center"/>
            <w:hideMark/>
          </w:tcPr>
          <w:p w:rsidR="006A1DCF" w:rsidRPr="006B505B" w:rsidRDefault="006A1DCF" w:rsidP="006A1DCF">
            <w:pPr>
              <w:tabs>
                <w:tab w:val="left" w:pos="0"/>
              </w:tabs>
              <w:ind w:left="709" w:right="-279"/>
              <w:contextualSpacing/>
              <w:jc w:val="both"/>
              <w:rPr>
                <w:rFonts w:ascii="Times New Roman" w:hAnsi="Times New Roman"/>
                <w:lang w:val="bg-BG"/>
              </w:rPr>
            </w:pPr>
            <w:r w:rsidRPr="006B505B">
              <w:rPr>
                <w:rFonts w:ascii="Times New Roman" w:hAnsi="Times New Roman"/>
                <w:lang w:val="bg-BG"/>
              </w:rPr>
              <w:t>6</w:t>
            </w:r>
          </w:p>
        </w:tc>
        <w:tc>
          <w:tcPr>
            <w:tcW w:w="1559" w:type="dxa"/>
            <w:tcBorders>
              <w:top w:val="single" w:sz="8" w:space="0" w:color="FFFFFF"/>
              <w:left w:val="single" w:sz="8" w:space="0" w:color="FFFFFF"/>
              <w:bottom w:val="single" w:sz="8" w:space="0" w:color="FFFFFF"/>
              <w:right w:val="single" w:sz="8" w:space="0" w:color="FFFFFF"/>
            </w:tcBorders>
            <w:shd w:val="clear" w:color="auto" w:fill="D0D8E8"/>
            <w:tcMar>
              <w:top w:w="15" w:type="dxa"/>
              <w:left w:w="70" w:type="dxa"/>
              <w:bottom w:w="0" w:type="dxa"/>
              <w:right w:w="70" w:type="dxa"/>
            </w:tcMar>
            <w:vAlign w:val="center"/>
            <w:hideMark/>
          </w:tcPr>
          <w:p w:rsidR="006A1DCF" w:rsidRPr="006B505B" w:rsidRDefault="006A1DCF" w:rsidP="006A1DCF">
            <w:pPr>
              <w:tabs>
                <w:tab w:val="left" w:pos="0"/>
              </w:tabs>
              <w:ind w:left="709" w:right="-279"/>
              <w:contextualSpacing/>
              <w:jc w:val="both"/>
              <w:rPr>
                <w:rFonts w:ascii="Times New Roman" w:hAnsi="Times New Roman"/>
                <w:lang w:val="bg-BG"/>
              </w:rPr>
            </w:pPr>
            <w:r w:rsidRPr="006B505B">
              <w:rPr>
                <w:rFonts w:ascii="Times New Roman" w:hAnsi="Times New Roman"/>
                <w:lang w:val="bg-BG"/>
              </w:rPr>
              <w:t>7</w:t>
            </w:r>
          </w:p>
        </w:tc>
        <w:tc>
          <w:tcPr>
            <w:tcW w:w="1559" w:type="dxa"/>
            <w:tcBorders>
              <w:top w:val="single" w:sz="8" w:space="0" w:color="FFFFFF"/>
              <w:left w:val="single" w:sz="8" w:space="0" w:color="FFFFFF"/>
              <w:bottom w:val="single" w:sz="8" w:space="0" w:color="FFFFFF"/>
              <w:right w:val="single" w:sz="8" w:space="0" w:color="FFFFFF"/>
            </w:tcBorders>
            <w:shd w:val="clear" w:color="auto" w:fill="D0D8E8"/>
            <w:tcMar>
              <w:top w:w="15" w:type="dxa"/>
              <w:left w:w="70" w:type="dxa"/>
              <w:bottom w:w="0" w:type="dxa"/>
              <w:right w:w="70" w:type="dxa"/>
            </w:tcMar>
            <w:vAlign w:val="center"/>
            <w:hideMark/>
          </w:tcPr>
          <w:p w:rsidR="006A1DCF" w:rsidRPr="006B505B" w:rsidRDefault="006A1DCF" w:rsidP="006A1DCF">
            <w:pPr>
              <w:tabs>
                <w:tab w:val="left" w:pos="0"/>
              </w:tabs>
              <w:ind w:left="709" w:right="-279"/>
              <w:contextualSpacing/>
              <w:jc w:val="both"/>
              <w:rPr>
                <w:rFonts w:ascii="Times New Roman" w:hAnsi="Times New Roman"/>
                <w:lang w:val="bg-BG"/>
              </w:rPr>
            </w:pPr>
            <w:r w:rsidRPr="006B505B">
              <w:rPr>
                <w:rFonts w:ascii="Times New Roman" w:hAnsi="Times New Roman"/>
                <w:lang w:val="bg-BG"/>
              </w:rPr>
              <w:t>8</w:t>
            </w:r>
          </w:p>
        </w:tc>
        <w:tc>
          <w:tcPr>
            <w:tcW w:w="1559" w:type="dxa"/>
            <w:tcBorders>
              <w:top w:val="single" w:sz="8" w:space="0" w:color="FFFFFF"/>
              <w:left w:val="single" w:sz="8" w:space="0" w:color="FFFFFF"/>
              <w:bottom w:val="single" w:sz="8" w:space="0" w:color="FFFFFF"/>
              <w:right w:val="single" w:sz="8" w:space="0" w:color="FFFFFF"/>
            </w:tcBorders>
            <w:shd w:val="clear" w:color="auto" w:fill="D0D8E8"/>
            <w:tcMar>
              <w:top w:w="15" w:type="dxa"/>
              <w:left w:w="70" w:type="dxa"/>
              <w:bottom w:w="0" w:type="dxa"/>
              <w:right w:w="70" w:type="dxa"/>
            </w:tcMar>
            <w:vAlign w:val="center"/>
            <w:hideMark/>
          </w:tcPr>
          <w:p w:rsidR="006A1DCF" w:rsidRPr="006B505B" w:rsidRDefault="006A1DCF" w:rsidP="006A1DCF">
            <w:pPr>
              <w:tabs>
                <w:tab w:val="left" w:pos="0"/>
              </w:tabs>
              <w:ind w:left="709" w:right="-279"/>
              <w:contextualSpacing/>
              <w:jc w:val="both"/>
              <w:rPr>
                <w:rFonts w:ascii="Times New Roman" w:hAnsi="Times New Roman"/>
                <w:lang w:val="bg-BG"/>
              </w:rPr>
            </w:pPr>
            <w:r w:rsidRPr="006B505B">
              <w:rPr>
                <w:rFonts w:ascii="Times New Roman" w:hAnsi="Times New Roman"/>
                <w:lang w:val="bg-BG"/>
              </w:rPr>
              <w:t>9</w:t>
            </w:r>
          </w:p>
        </w:tc>
      </w:tr>
      <w:tr w:rsidR="006A1DCF" w:rsidRPr="006B505B" w:rsidTr="006A1DCF">
        <w:trPr>
          <w:trHeight w:val="1022"/>
        </w:trPr>
        <w:tc>
          <w:tcPr>
            <w:tcW w:w="317" w:type="dxa"/>
            <w:tcBorders>
              <w:top w:val="single" w:sz="8" w:space="0" w:color="FFFFFF"/>
              <w:left w:val="single" w:sz="8" w:space="0" w:color="FFFFFF"/>
              <w:bottom w:val="single" w:sz="8" w:space="0" w:color="FFFFFF"/>
              <w:right w:val="single" w:sz="8" w:space="0" w:color="FFFFFF"/>
            </w:tcBorders>
            <w:shd w:val="clear" w:color="auto" w:fill="4F81BD"/>
            <w:tcMar>
              <w:top w:w="15" w:type="dxa"/>
              <w:left w:w="70" w:type="dxa"/>
              <w:bottom w:w="0" w:type="dxa"/>
              <w:right w:w="70" w:type="dxa"/>
            </w:tcMar>
            <w:hideMark/>
          </w:tcPr>
          <w:p w:rsidR="006A1DCF" w:rsidRPr="006B505B" w:rsidRDefault="006A1DCF" w:rsidP="006A1DCF">
            <w:pPr>
              <w:tabs>
                <w:tab w:val="left" w:pos="0"/>
              </w:tabs>
              <w:ind w:left="72" w:right="-279" w:hanging="72"/>
              <w:contextualSpacing/>
              <w:rPr>
                <w:rFonts w:ascii="Times New Roman" w:hAnsi="Times New Roman"/>
                <w:lang w:val="bg-BG"/>
              </w:rPr>
            </w:pPr>
            <w:r w:rsidRPr="006B505B">
              <w:rPr>
                <w:rFonts w:ascii="Times New Roman" w:hAnsi="Times New Roman"/>
                <w:b/>
                <w:bCs/>
                <w:lang w:val="bg-BG"/>
              </w:rPr>
              <w:t>3</w:t>
            </w:r>
          </w:p>
        </w:tc>
        <w:tc>
          <w:tcPr>
            <w:tcW w:w="2737" w:type="dxa"/>
            <w:tcBorders>
              <w:top w:val="single" w:sz="8" w:space="0" w:color="FFFFFF"/>
              <w:left w:val="single" w:sz="8" w:space="0" w:color="FFFFFF"/>
              <w:bottom w:val="single" w:sz="8" w:space="0" w:color="FFFFFF"/>
              <w:right w:val="single" w:sz="8" w:space="0" w:color="FFFFFF"/>
            </w:tcBorders>
            <w:shd w:val="clear" w:color="auto" w:fill="E9EDF4"/>
            <w:tcMar>
              <w:top w:w="15" w:type="dxa"/>
              <w:left w:w="70" w:type="dxa"/>
              <w:bottom w:w="0" w:type="dxa"/>
              <w:right w:w="70" w:type="dxa"/>
            </w:tcMar>
            <w:vAlign w:val="center"/>
            <w:hideMark/>
          </w:tcPr>
          <w:p w:rsidR="006A1DCF" w:rsidRPr="006B505B" w:rsidRDefault="006A1DCF" w:rsidP="006A1DCF">
            <w:pPr>
              <w:tabs>
                <w:tab w:val="left" w:pos="0"/>
              </w:tabs>
              <w:ind w:right="-279"/>
              <w:contextualSpacing/>
              <w:jc w:val="both"/>
              <w:rPr>
                <w:rFonts w:ascii="Times New Roman" w:hAnsi="Times New Roman"/>
              </w:rPr>
            </w:pPr>
            <w:r w:rsidRPr="006B505B">
              <w:rPr>
                <w:rFonts w:ascii="Times New Roman" w:hAnsi="Times New Roman"/>
                <w:lang w:val="bg-BG"/>
              </w:rPr>
              <w:t>Крави - млекодайно</w:t>
            </w:r>
          </w:p>
          <w:p w:rsidR="006A1DCF" w:rsidRPr="006B505B" w:rsidRDefault="006A1DCF" w:rsidP="006A1DCF">
            <w:pPr>
              <w:tabs>
                <w:tab w:val="left" w:pos="0"/>
              </w:tabs>
              <w:ind w:right="-279"/>
              <w:contextualSpacing/>
              <w:jc w:val="both"/>
              <w:rPr>
                <w:rFonts w:ascii="Times New Roman" w:hAnsi="Times New Roman"/>
                <w:lang w:val="bg-BG"/>
              </w:rPr>
            </w:pPr>
            <w:r w:rsidRPr="006B505B">
              <w:rPr>
                <w:rFonts w:ascii="Times New Roman" w:hAnsi="Times New Roman"/>
                <w:lang w:val="bg-BG"/>
              </w:rPr>
              <w:t xml:space="preserve"> направление</w:t>
            </w:r>
          </w:p>
        </w:tc>
        <w:tc>
          <w:tcPr>
            <w:tcW w:w="1482" w:type="dxa"/>
            <w:tcBorders>
              <w:top w:val="single" w:sz="8" w:space="0" w:color="FFFFFF"/>
              <w:left w:val="single" w:sz="8" w:space="0" w:color="FFFFFF"/>
              <w:bottom w:val="single" w:sz="8" w:space="0" w:color="FFFFFF"/>
              <w:right w:val="single" w:sz="8" w:space="0" w:color="FFFFFF"/>
            </w:tcBorders>
            <w:shd w:val="clear" w:color="auto" w:fill="E9EDF4"/>
            <w:tcMar>
              <w:top w:w="15" w:type="dxa"/>
              <w:left w:w="70" w:type="dxa"/>
              <w:bottom w:w="0" w:type="dxa"/>
              <w:right w:w="70" w:type="dxa"/>
            </w:tcMar>
            <w:vAlign w:val="center"/>
            <w:hideMark/>
          </w:tcPr>
          <w:p w:rsidR="006A1DCF" w:rsidRPr="006B505B" w:rsidRDefault="006A1DCF" w:rsidP="006A1DCF">
            <w:pPr>
              <w:tabs>
                <w:tab w:val="left" w:pos="0"/>
              </w:tabs>
              <w:ind w:left="709" w:right="-279"/>
              <w:contextualSpacing/>
              <w:jc w:val="both"/>
              <w:rPr>
                <w:rFonts w:ascii="Times New Roman" w:hAnsi="Times New Roman"/>
                <w:lang w:val="bg-BG"/>
              </w:rPr>
            </w:pPr>
            <w:r w:rsidRPr="006B505B">
              <w:rPr>
                <w:rFonts w:ascii="Times New Roman" w:hAnsi="Times New Roman"/>
                <w:lang w:val="bg-BG"/>
              </w:rPr>
              <w:t>490</w:t>
            </w:r>
          </w:p>
        </w:tc>
        <w:tc>
          <w:tcPr>
            <w:tcW w:w="1559" w:type="dxa"/>
            <w:tcBorders>
              <w:top w:val="single" w:sz="8" w:space="0" w:color="FFFFFF"/>
              <w:left w:val="single" w:sz="8" w:space="0" w:color="FFFFFF"/>
              <w:bottom w:val="single" w:sz="8" w:space="0" w:color="FFFFFF"/>
              <w:right w:val="single" w:sz="8" w:space="0" w:color="FFFFFF"/>
            </w:tcBorders>
            <w:shd w:val="clear" w:color="auto" w:fill="E9EDF4"/>
            <w:tcMar>
              <w:top w:w="15" w:type="dxa"/>
              <w:left w:w="70" w:type="dxa"/>
              <w:bottom w:w="0" w:type="dxa"/>
              <w:right w:w="70" w:type="dxa"/>
            </w:tcMar>
            <w:vAlign w:val="center"/>
            <w:hideMark/>
          </w:tcPr>
          <w:p w:rsidR="006A1DCF" w:rsidRPr="006B505B" w:rsidRDefault="006A1DCF" w:rsidP="006A1DCF">
            <w:pPr>
              <w:tabs>
                <w:tab w:val="left" w:pos="0"/>
              </w:tabs>
              <w:ind w:left="709" w:right="-279"/>
              <w:contextualSpacing/>
              <w:jc w:val="both"/>
              <w:rPr>
                <w:rFonts w:ascii="Times New Roman" w:hAnsi="Times New Roman"/>
                <w:lang w:val="bg-BG"/>
              </w:rPr>
            </w:pPr>
            <w:r w:rsidRPr="006B505B">
              <w:rPr>
                <w:rFonts w:ascii="Times New Roman" w:hAnsi="Times New Roman"/>
                <w:lang w:val="bg-BG"/>
              </w:rPr>
              <w:t>492</w:t>
            </w:r>
          </w:p>
        </w:tc>
        <w:tc>
          <w:tcPr>
            <w:tcW w:w="1559" w:type="dxa"/>
            <w:tcBorders>
              <w:top w:val="single" w:sz="8" w:space="0" w:color="FFFFFF"/>
              <w:left w:val="single" w:sz="8" w:space="0" w:color="FFFFFF"/>
              <w:bottom w:val="single" w:sz="8" w:space="0" w:color="FFFFFF"/>
              <w:right w:val="single" w:sz="8" w:space="0" w:color="FFFFFF"/>
            </w:tcBorders>
            <w:shd w:val="clear" w:color="auto" w:fill="E9EDF4"/>
            <w:tcMar>
              <w:top w:w="15" w:type="dxa"/>
              <w:left w:w="70" w:type="dxa"/>
              <w:bottom w:w="0" w:type="dxa"/>
              <w:right w:w="70" w:type="dxa"/>
            </w:tcMar>
            <w:vAlign w:val="center"/>
            <w:hideMark/>
          </w:tcPr>
          <w:p w:rsidR="006A1DCF" w:rsidRPr="006B505B" w:rsidRDefault="006A1DCF" w:rsidP="006A1DCF">
            <w:pPr>
              <w:tabs>
                <w:tab w:val="left" w:pos="0"/>
              </w:tabs>
              <w:ind w:left="709" w:right="-279"/>
              <w:contextualSpacing/>
              <w:jc w:val="both"/>
              <w:rPr>
                <w:rFonts w:ascii="Times New Roman" w:hAnsi="Times New Roman"/>
                <w:lang w:val="bg-BG"/>
              </w:rPr>
            </w:pPr>
            <w:r w:rsidRPr="006B505B">
              <w:rPr>
                <w:rFonts w:ascii="Times New Roman" w:hAnsi="Times New Roman"/>
                <w:lang w:val="bg-BG"/>
              </w:rPr>
              <w:t>495</w:t>
            </w:r>
          </w:p>
        </w:tc>
        <w:tc>
          <w:tcPr>
            <w:tcW w:w="1559" w:type="dxa"/>
            <w:tcBorders>
              <w:top w:val="single" w:sz="8" w:space="0" w:color="FFFFFF"/>
              <w:left w:val="single" w:sz="8" w:space="0" w:color="FFFFFF"/>
              <w:bottom w:val="single" w:sz="8" w:space="0" w:color="FFFFFF"/>
              <w:right w:val="single" w:sz="8" w:space="0" w:color="FFFFFF"/>
            </w:tcBorders>
            <w:shd w:val="clear" w:color="auto" w:fill="E9EDF4"/>
            <w:tcMar>
              <w:top w:w="15" w:type="dxa"/>
              <w:left w:w="70" w:type="dxa"/>
              <w:bottom w:w="0" w:type="dxa"/>
              <w:right w:w="70" w:type="dxa"/>
            </w:tcMar>
            <w:vAlign w:val="center"/>
            <w:hideMark/>
          </w:tcPr>
          <w:p w:rsidR="006A1DCF" w:rsidRPr="006B505B" w:rsidRDefault="006A1DCF" w:rsidP="006A1DCF">
            <w:pPr>
              <w:tabs>
                <w:tab w:val="left" w:pos="0"/>
              </w:tabs>
              <w:ind w:left="709" w:right="-279"/>
              <w:contextualSpacing/>
              <w:jc w:val="both"/>
              <w:rPr>
                <w:rFonts w:ascii="Times New Roman" w:hAnsi="Times New Roman"/>
                <w:lang w:val="bg-BG"/>
              </w:rPr>
            </w:pPr>
            <w:r w:rsidRPr="006B505B">
              <w:rPr>
                <w:rFonts w:ascii="Times New Roman" w:hAnsi="Times New Roman"/>
                <w:lang w:val="bg-BG"/>
              </w:rPr>
              <w:t>495</w:t>
            </w:r>
          </w:p>
        </w:tc>
      </w:tr>
      <w:tr w:rsidR="006A1DCF" w:rsidRPr="006B505B" w:rsidTr="006A1DCF">
        <w:trPr>
          <w:trHeight w:val="528"/>
        </w:trPr>
        <w:tc>
          <w:tcPr>
            <w:tcW w:w="317" w:type="dxa"/>
            <w:tcBorders>
              <w:top w:val="single" w:sz="8" w:space="0" w:color="FFFFFF"/>
              <w:left w:val="single" w:sz="8" w:space="0" w:color="FFFFFF"/>
              <w:bottom w:val="single" w:sz="8" w:space="0" w:color="FFFFFF"/>
              <w:right w:val="single" w:sz="8" w:space="0" w:color="FFFFFF"/>
            </w:tcBorders>
            <w:shd w:val="clear" w:color="auto" w:fill="4F81BD"/>
            <w:tcMar>
              <w:top w:w="15" w:type="dxa"/>
              <w:left w:w="70" w:type="dxa"/>
              <w:bottom w:w="0" w:type="dxa"/>
              <w:right w:w="70" w:type="dxa"/>
            </w:tcMar>
            <w:hideMark/>
          </w:tcPr>
          <w:p w:rsidR="006A1DCF" w:rsidRPr="006B505B" w:rsidRDefault="006A1DCF" w:rsidP="006A1DCF">
            <w:pPr>
              <w:tabs>
                <w:tab w:val="left" w:pos="0"/>
              </w:tabs>
              <w:ind w:right="-279"/>
              <w:contextualSpacing/>
              <w:rPr>
                <w:rFonts w:ascii="Times New Roman" w:hAnsi="Times New Roman"/>
                <w:b/>
                <w:bCs/>
              </w:rPr>
            </w:pPr>
            <w:r w:rsidRPr="006B505B">
              <w:rPr>
                <w:rFonts w:ascii="Times New Roman" w:hAnsi="Times New Roman"/>
                <w:b/>
                <w:bCs/>
                <w:lang w:val="bg-BG"/>
              </w:rPr>
              <w:t>4</w:t>
            </w:r>
          </w:p>
          <w:p w:rsidR="006A1DCF" w:rsidRPr="006B505B" w:rsidRDefault="006A1DCF" w:rsidP="006A1DCF">
            <w:pPr>
              <w:tabs>
                <w:tab w:val="left" w:pos="0"/>
              </w:tabs>
              <w:ind w:left="72" w:right="-279"/>
              <w:contextualSpacing/>
              <w:rPr>
                <w:rFonts w:ascii="Times New Roman" w:hAnsi="Times New Roman"/>
              </w:rPr>
            </w:pPr>
          </w:p>
        </w:tc>
        <w:tc>
          <w:tcPr>
            <w:tcW w:w="2737" w:type="dxa"/>
            <w:tcBorders>
              <w:top w:val="single" w:sz="8" w:space="0" w:color="FFFFFF"/>
              <w:left w:val="single" w:sz="8" w:space="0" w:color="FFFFFF"/>
              <w:bottom w:val="single" w:sz="8" w:space="0" w:color="FFFFFF"/>
              <w:right w:val="single" w:sz="8" w:space="0" w:color="FFFFFF"/>
            </w:tcBorders>
            <w:shd w:val="clear" w:color="auto" w:fill="D0D8E8"/>
            <w:tcMar>
              <w:top w:w="15" w:type="dxa"/>
              <w:left w:w="70" w:type="dxa"/>
              <w:bottom w:w="0" w:type="dxa"/>
              <w:right w:w="70" w:type="dxa"/>
            </w:tcMar>
            <w:vAlign w:val="center"/>
            <w:hideMark/>
          </w:tcPr>
          <w:p w:rsidR="006A1DCF" w:rsidRPr="006B505B" w:rsidRDefault="006A1DCF" w:rsidP="006A1DCF">
            <w:pPr>
              <w:tabs>
                <w:tab w:val="left" w:pos="0"/>
              </w:tabs>
              <w:ind w:left="181" w:right="-279" w:hanging="97"/>
              <w:contextualSpacing/>
              <w:jc w:val="both"/>
              <w:rPr>
                <w:rFonts w:ascii="Times New Roman" w:hAnsi="Times New Roman"/>
                <w:lang w:val="bg-BG"/>
              </w:rPr>
            </w:pPr>
            <w:r w:rsidRPr="006B505B">
              <w:rPr>
                <w:rFonts w:ascii="Times New Roman" w:hAnsi="Times New Roman"/>
                <w:lang w:val="bg-BG"/>
              </w:rPr>
              <w:t>Овце</w:t>
            </w:r>
          </w:p>
        </w:tc>
        <w:tc>
          <w:tcPr>
            <w:tcW w:w="1482" w:type="dxa"/>
            <w:tcBorders>
              <w:top w:val="single" w:sz="8" w:space="0" w:color="FFFFFF"/>
              <w:left w:val="single" w:sz="8" w:space="0" w:color="FFFFFF"/>
              <w:bottom w:val="single" w:sz="8" w:space="0" w:color="FFFFFF"/>
              <w:right w:val="single" w:sz="8" w:space="0" w:color="FFFFFF"/>
            </w:tcBorders>
            <w:shd w:val="clear" w:color="auto" w:fill="D0D8E8"/>
            <w:tcMar>
              <w:top w:w="15" w:type="dxa"/>
              <w:left w:w="70" w:type="dxa"/>
              <w:bottom w:w="0" w:type="dxa"/>
              <w:right w:w="70" w:type="dxa"/>
            </w:tcMar>
            <w:vAlign w:val="center"/>
            <w:hideMark/>
          </w:tcPr>
          <w:p w:rsidR="006A1DCF" w:rsidRPr="006B505B" w:rsidRDefault="006A1DCF" w:rsidP="006A1DCF">
            <w:pPr>
              <w:tabs>
                <w:tab w:val="left" w:pos="0"/>
              </w:tabs>
              <w:ind w:left="709" w:right="-279"/>
              <w:contextualSpacing/>
              <w:jc w:val="both"/>
              <w:rPr>
                <w:rFonts w:ascii="Times New Roman" w:hAnsi="Times New Roman"/>
                <w:lang w:val="bg-BG"/>
              </w:rPr>
            </w:pPr>
            <w:r w:rsidRPr="006B505B">
              <w:rPr>
                <w:rFonts w:ascii="Times New Roman" w:hAnsi="Times New Roman"/>
                <w:lang w:val="bg-BG"/>
              </w:rPr>
              <w:t>1 836</w:t>
            </w:r>
          </w:p>
        </w:tc>
        <w:tc>
          <w:tcPr>
            <w:tcW w:w="1559" w:type="dxa"/>
            <w:tcBorders>
              <w:top w:val="single" w:sz="8" w:space="0" w:color="FFFFFF"/>
              <w:left w:val="single" w:sz="8" w:space="0" w:color="FFFFFF"/>
              <w:bottom w:val="single" w:sz="8" w:space="0" w:color="FFFFFF"/>
              <w:right w:val="single" w:sz="8" w:space="0" w:color="FFFFFF"/>
            </w:tcBorders>
            <w:shd w:val="clear" w:color="auto" w:fill="D0D8E8"/>
            <w:tcMar>
              <w:top w:w="15" w:type="dxa"/>
              <w:left w:w="70" w:type="dxa"/>
              <w:bottom w:w="0" w:type="dxa"/>
              <w:right w:w="70" w:type="dxa"/>
            </w:tcMar>
            <w:vAlign w:val="center"/>
            <w:hideMark/>
          </w:tcPr>
          <w:p w:rsidR="006A1DCF" w:rsidRPr="006B505B" w:rsidRDefault="006A1DCF" w:rsidP="006A1DCF">
            <w:pPr>
              <w:tabs>
                <w:tab w:val="left" w:pos="0"/>
              </w:tabs>
              <w:ind w:left="709" w:right="-279"/>
              <w:contextualSpacing/>
              <w:jc w:val="both"/>
              <w:rPr>
                <w:rFonts w:ascii="Times New Roman" w:hAnsi="Times New Roman"/>
                <w:lang w:val="bg-BG"/>
              </w:rPr>
            </w:pPr>
            <w:r w:rsidRPr="006B505B">
              <w:rPr>
                <w:rFonts w:ascii="Times New Roman" w:hAnsi="Times New Roman"/>
                <w:lang w:val="bg-BG"/>
              </w:rPr>
              <w:t>1 841</w:t>
            </w:r>
          </w:p>
        </w:tc>
        <w:tc>
          <w:tcPr>
            <w:tcW w:w="1559" w:type="dxa"/>
            <w:tcBorders>
              <w:top w:val="single" w:sz="8" w:space="0" w:color="FFFFFF"/>
              <w:left w:val="single" w:sz="8" w:space="0" w:color="FFFFFF"/>
              <w:bottom w:val="single" w:sz="8" w:space="0" w:color="FFFFFF"/>
              <w:right w:val="single" w:sz="8" w:space="0" w:color="FFFFFF"/>
            </w:tcBorders>
            <w:shd w:val="clear" w:color="auto" w:fill="D0D8E8"/>
            <w:tcMar>
              <w:top w:w="15" w:type="dxa"/>
              <w:left w:w="70" w:type="dxa"/>
              <w:bottom w:w="0" w:type="dxa"/>
              <w:right w:w="70" w:type="dxa"/>
            </w:tcMar>
            <w:vAlign w:val="center"/>
            <w:hideMark/>
          </w:tcPr>
          <w:p w:rsidR="006A1DCF" w:rsidRPr="006B505B" w:rsidRDefault="006A1DCF" w:rsidP="006A1DCF">
            <w:pPr>
              <w:tabs>
                <w:tab w:val="left" w:pos="0"/>
              </w:tabs>
              <w:ind w:left="709" w:right="-279"/>
              <w:contextualSpacing/>
              <w:jc w:val="both"/>
              <w:rPr>
                <w:rFonts w:ascii="Times New Roman" w:hAnsi="Times New Roman"/>
                <w:lang w:val="bg-BG"/>
              </w:rPr>
            </w:pPr>
            <w:r w:rsidRPr="006B505B">
              <w:rPr>
                <w:rFonts w:ascii="Times New Roman" w:hAnsi="Times New Roman"/>
                <w:lang w:val="bg-BG"/>
              </w:rPr>
              <w:t>1 847</w:t>
            </w:r>
          </w:p>
        </w:tc>
        <w:tc>
          <w:tcPr>
            <w:tcW w:w="1559" w:type="dxa"/>
            <w:tcBorders>
              <w:top w:val="single" w:sz="8" w:space="0" w:color="FFFFFF"/>
              <w:left w:val="single" w:sz="8" w:space="0" w:color="FFFFFF"/>
              <w:bottom w:val="single" w:sz="8" w:space="0" w:color="FFFFFF"/>
              <w:right w:val="single" w:sz="8" w:space="0" w:color="FFFFFF"/>
            </w:tcBorders>
            <w:shd w:val="clear" w:color="auto" w:fill="D0D8E8"/>
            <w:tcMar>
              <w:top w:w="15" w:type="dxa"/>
              <w:left w:w="70" w:type="dxa"/>
              <w:bottom w:w="0" w:type="dxa"/>
              <w:right w:w="70" w:type="dxa"/>
            </w:tcMar>
            <w:vAlign w:val="center"/>
            <w:hideMark/>
          </w:tcPr>
          <w:p w:rsidR="006A1DCF" w:rsidRPr="006B505B" w:rsidRDefault="006A1DCF" w:rsidP="006A1DCF">
            <w:pPr>
              <w:tabs>
                <w:tab w:val="left" w:pos="0"/>
              </w:tabs>
              <w:ind w:left="709" w:right="-279"/>
              <w:contextualSpacing/>
              <w:jc w:val="both"/>
              <w:rPr>
                <w:rFonts w:ascii="Times New Roman" w:hAnsi="Times New Roman"/>
                <w:lang w:val="bg-BG"/>
              </w:rPr>
            </w:pPr>
            <w:r w:rsidRPr="006B505B">
              <w:rPr>
                <w:rFonts w:ascii="Times New Roman" w:hAnsi="Times New Roman"/>
                <w:lang w:val="bg-BG"/>
              </w:rPr>
              <w:t>1 846</w:t>
            </w:r>
          </w:p>
        </w:tc>
      </w:tr>
      <w:tr w:rsidR="006A1DCF" w:rsidRPr="006B505B" w:rsidTr="006A1DCF">
        <w:trPr>
          <w:trHeight w:val="528"/>
        </w:trPr>
        <w:tc>
          <w:tcPr>
            <w:tcW w:w="317" w:type="dxa"/>
            <w:tcBorders>
              <w:top w:val="single" w:sz="8" w:space="0" w:color="FFFFFF"/>
              <w:left w:val="single" w:sz="8" w:space="0" w:color="FFFFFF"/>
              <w:bottom w:val="single" w:sz="8" w:space="0" w:color="FFFFFF"/>
              <w:right w:val="single" w:sz="8" w:space="0" w:color="FFFFFF"/>
            </w:tcBorders>
            <w:shd w:val="clear" w:color="auto" w:fill="4F81BD"/>
            <w:tcMar>
              <w:top w:w="15" w:type="dxa"/>
              <w:left w:w="70" w:type="dxa"/>
              <w:bottom w:w="0" w:type="dxa"/>
              <w:right w:w="70" w:type="dxa"/>
            </w:tcMar>
            <w:hideMark/>
          </w:tcPr>
          <w:p w:rsidR="006A1DCF" w:rsidRPr="006B505B" w:rsidRDefault="006A1DCF" w:rsidP="006A1DCF">
            <w:pPr>
              <w:tabs>
                <w:tab w:val="left" w:pos="0"/>
              </w:tabs>
              <w:ind w:right="-279"/>
              <w:contextualSpacing/>
              <w:rPr>
                <w:rFonts w:ascii="Times New Roman" w:hAnsi="Times New Roman"/>
                <w:lang w:val="bg-BG"/>
              </w:rPr>
            </w:pPr>
            <w:r w:rsidRPr="006B505B">
              <w:rPr>
                <w:rFonts w:ascii="Times New Roman" w:hAnsi="Times New Roman"/>
                <w:b/>
                <w:bCs/>
                <w:lang w:val="bg-BG"/>
              </w:rPr>
              <w:t>5</w:t>
            </w:r>
          </w:p>
        </w:tc>
        <w:tc>
          <w:tcPr>
            <w:tcW w:w="2737" w:type="dxa"/>
            <w:tcBorders>
              <w:top w:val="single" w:sz="8" w:space="0" w:color="FFFFFF"/>
              <w:left w:val="single" w:sz="8" w:space="0" w:color="FFFFFF"/>
              <w:bottom w:val="single" w:sz="8" w:space="0" w:color="FFFFFF"/>
              <w:right w:val="single" w:sz="8" w:space="0" w:color="FFFFFF"/>
            </w:tcBorders>
            <w:shd w:val="clear" w:color="auto" w:fill="E9EDF4"/>
            <w:tcMar>
              <w:top w:w="15" w:type="dxa"/>
              <w:left w:w="70" w:type="dxa"/>
              <w:bottom w:w="0" w:type="dxa"/>
              <w:right w:w="70" w:type="dxa"/>
            </w:tcMar>
            <w:vAlign w:val="center"/>
            <w:hideMark/>
          </w:tcPr>
          <w:p w:rsidR="006A1DCF" w:rsidRPr="006B505B" w:rsidRDefault="006A1DCF" w:rsidP="006A1DCF">
            <w:pPr>
              <w:tabs>
                <w:tab w:val="left" w:pos="0"/>
              </w:tabs>
              <w:ind w:left="181" w:right="-279" w:hanging="97"/>
              <w:contextualSpacing/>
              <w:jc w:val="both"/>
              <w:rPr>
                <w:rFonts w:ascii="Times New Roman" w:hAnsi="Times New Roman"/>
                <w:lang w:val="bg-BG"/>
              </w:rPr>
            </w:pPr>
            <w:r w:rsidRPr="006B505B">
              <w:rPr>
                <w:rFonts w:ascii="Times New Roman" w:hAnsi="Times New Roman"/>
                <w:lang w:val="bg-BG"/>
              </w:rPr>
              <w:t>Кози</w:t>
            </w:r>
          </w:p>
        </w:tc>
        <w:tc>
          <w:tcPr>
            <w:tcW w:w="1482" w:type="dxa"/>
            <w:tcBorders>
              <w:top w:val="single" w:sz="8" w:space="0" w:color="FFFFFF"/>
              <w:left w:val="single" w:sz="8" w:space="0" w:color="FFFFFF"/>
              <w:bottom w:val="single" w:sz="8" w:space="0" w:color="FFFFFF"/>
              <w:right w:val="single" w:sz="8" w:space="0" w:color="FFFFFF"/>
            </w:tcBorders>
            <w:shd w:val="clear" w:color="auto" w:fill="E9EDF4"/>
            <w:tcMar>
              <w:top w:w="15" w:type="dxa"/>
              <w:left w:w="70" w:type="dxa"/>
              <w:bottom w:w="0" w:type="dxa"/>
              <w:right w:w="70" w:type="dxa"/>
            </w:tcMar>
            <w:vAlign w:val="center"/>
            <w:hideMark/>
          </w:tcPr>
          <w:p w:rsidR="006A1DCF" w:rsidRPr="006B505B" w:rsidRDefault="006A1DCF" w:rsidP="006A1DCF">
            <w:pPr>
              <w:tabs>
                <w:tab w:val="left" w:pos="0"/>
              </w:tabs>
              <w:ind w:left="709" w:right="-279"/>
              <w:contextualSpacing/>
              <w:jc w:val="both"/>
              <w:rPr>
                <w:rFonts w:ascii="Times New Roman" w:hAnsi="Times New Roman"/>
                <w:lang w:val="bg-BG"/>
              </w:rPr>
            </w:pPr>
            <w:r w:rsidRPr="006B505B">
              <w:rPr>
                <w:rFonts w:ascii="Times New Roman" w:hAnsi="Times New Roman"/>
                <w:lang w:val="bg-BG"/>
              </w:rPr>
              <w:t>201</w:t>
            </w:r>
          </w:p>
        </w:tc>
        <w:tc>
          <w:tcPr>
            <w:tcW w:w="1559" w:type="dxa"/>
            <w:tcBorders>
              <w:top w:val="single" w:sz="8" w:space="0" w:color="FFFFFF"/>
              <w:left w:val="single" w:sz="8" w:space="0" w:color="FFFFFF"/>
              <w:bottom w:val="single" w:sz="8" w:space="0" w:color="FFFFFF"/>
              <w:right w:val="single" w:sz="8" w:space="0" w:color="FFFFFF"/>
            </w:tcBorders>
            <w:shd w:val="clear" w:color="auto" w:fill="E9EDF4"/>
            <w:tcMar>
              <w:top w:w="15" w:type="dxa"/>
              <w:left w:w="70" w:type="dxa"/>
              <w:bottom w:w="0" w:type="dxa"/>
              <w:right w:w="70" w:type="dxa"/>
            </w:tcMar>
            <w:vAlign w:val="center"/>
            <w:hideMark/>
          </w:tcPr>
          <w:p w:rsidR="006A1DCF" w:rsidRPr="006B505B" w:rsidRDefault="006A1DCF" w:rsidP="006A1DCF">
            <w:pPr>
              <w:tabs>
                <w:tab w:val="left" w:pos="0"/>
              </w:tabs>
              <w:ind w:left="709" w:right="-279"/>
              <w:contextualSpacing/>
              <w:jc w:val="both"/>
              <w:rPr>
                <w:rFonts w:ascii="Times New Roman" w:hAnsi="Times New Roman"/>
                <w:lang w:val="bg-BG"/>
              </w:rPr>
            </w:pPr>
            <w:r w:rsidRPr="006B505B">
              <w:rPr>
                <w:rFonts w:ascii="Times New Roman" w:hAnsi="Times New Roman"/>
                <w:lang w:val="bg-BG"/>
              </w:rPr>
              <w:t>205</w:t>
            </w:r>
          </w:p>
        </w:tc>
        <w:tc>
          <w:tcPr>
            <w:tcW w:w="1559" w:type="dxa"/>
            <w:tcBorders>
              <w:top w:val="single" w:sz="8" w:space="0" w:color="FFFFFF"/>
              <w:left w:val="single" w:sz="8" w:space="0" w:color="FFFFFF"/>
              <w:bottom w:val="single" w:sz="8" w:space="0" w:color="FFFFFF"/>
              <w:right w:val="single" w:sz="8" w:space="0" w:color="FFFFFF"/>
            </w:tcBorders>
            <w:shd w:val="clear" w:color="auto" w:fill="E9EDF4"/>
            <w:tcMar>
              <w:top w:w="15" w:type="dxa"/>
              <w:left w:w="70" w:type="dxa"/>
              <w:bottom w:w="0" w:type="dxa"/>
              <w:right w:w="70" w:type="dxa"/>
            </w:tcMar>
            <w:vAlign w:val="center"/>
            <w:hideMark/>
          </w:tcPr>
          <w:p w:rsidR="006A1DCF" w:rsidRPr="006B505B" w:rsidRDefault="006A1DCF" w:rsidP="006A1DCF">
            <w:pPr>
              <w:tabs>
                <w:tab w:val="left" w:pos="0"/>
              </w:tabs>
              <w:ind w:left="709" w:right="-279"/>
              <w:contextualSpacing/>
              <w:jc w:val="both"/>
              <w:rPr>
                <w:rFonts w:ascii="Times New Roman" w:hAnsi="Times New Roman"/>
                <w:lang w:val="bg-BG"/>
              </w:rPr>
            </w:pPr>
            <w:r w:rsidRPr="006B505B">
              <w:rPr>
                <w:rFonts w:ascii="Times New Roman" w:hAnsi="Times New Roman"/>
                <w:lang w:val="bg-BG"/>
              </w:rPr>
              <w:t>212</w:t>
            </w:r>
          </w:p>
        </w:tc>
        <w:tc>
          <w:tcPr>
            <w:tcW w:w="1559" w:type="dxa"/>
            <w:tcBorders>
              <w:top w:val="single" w:sz="8" w:space="0" w:color="FFFFFF"/>
              <w:left w:val="single" w:sz="8" w:space="0" w:color="FFFFFF"/>
              <w:bottom w:val="single" w:sz="8" w:space="0" w:color="FFFFFF"/>
              <w:right w:val="single" w:sz="8" w:space="0" w:color="FFFFFF"/>
            </w:tcBorders>
            <w:shd w:val="clear" w:color="auto" w:fill="E9EDF4"/>
            <w:tcMar>
              <w:top w:w="15" w:type="dxa"/>
              <w:left w:w="70" w:type="dxa"/>
              <w:bottom w:w="0" w:type="dxa"/>
              <w:right w:w="70" w:type="dxa"/>
            </w:tcMar>
            <w:vAlign w:val="center"/>
            <w:hideMark/>
          </w:tcPr>
          <w:p w:rsidR="006A1DCF" w:rsidRPr="006B505B" w:rsidRDefault="006A1DCF" w:rsidP="006A1DCF">
            <w:pPr>
              <w:tabs>
                <w:tab w:val="left" w:pos="0"/>
              </w:tabs>
              <w:ind w:left="709" w:right="-279"/>
              <w:contextualSpacing/>
              <w:jc w:val="both"/>
              <w:rPr>
                <w:rFonts w:ascii="Times New Roman" w:hAnsi="Times New Roman"/>
                <w:lang w:val="bg-BG"/>
              </w:rPr>
            </w:pPr>
            <w:r w:rsidRPr="006B505B">
              <w:rPr>
                <w:rFonts w:ascii="Times New Roman" w:hAnsi="Times New Roman"/>
                <w:lang w:val="bg-BG"/>
              </w:rPr>
              <w:t>212</w:t>
            </w:r>
          </w:p>
        </w:tc>
      </w:tr>
      <w:tr w:rsidR="006A1DCF" w:rsidRPr="006B505B" w:rsidTr="006A1DCF">
        <w:trPr>
          <w:trHeight w:val="528"/>
        </w:trPr>
        <w:tc>
          <w:tcPr>
            <w:tcW w:w="317" w:type="dxa"/>
            <w:tcBorders>
              <w:top w:val="single" w:sz="8" w:space="0" w:color="FFFFFF"/>
              <w:left w:val="single" w:sz="8" w:space="0" w:color="FFFFFF"/>
              <w:bottom w:val="single" w:sz="8" w:space="0" w:color="FFFFFF"/>
              <w:right w:val="single" w:sz="8" w:space="0" w:color="FFFFFF"/>
            </w:tcBorders>
            <w:shd w:val="clear" w:color="auto" w:fill="4F81BD"/>
            <w:tcMar>
              <w:top w:w="15" w:type="dxa"/>
              <w:left w:w="70" w:type="dxa"/>
              <w:bottom w:w="0" w:type="dxa"/>
              <w:right w:w="70" w:type="dxa"/>
            </w:tcMar>
            <w:hideMark/>
          </w:tcPr>
          <w:p w:rsidR="006A1DCF" w:rsidRPr="006B505B" w:rsidRDefault="006A1DCF" w:rsidP="006A1DCF">
            <w:pPr>
              <w:tabs>
                <w:tab w:val="left" w:pos="0"/>
              </w:tabs>
              <w:ind w:right="-279"/>
              <w:contextualSpacing/>
              <w:rPr>
                <w:rFonts w:ascii="Times New Roman" w:hAnsi="Times New Roman"/>
                <w:lang w:val="bg-BG"/>
              </w:rPr>
            </w:pPr>
            <w:r w:rsidRPr="006B505B">
              <w:rPr>
                <w:rFonts w:ascii="Times New Roman" w:hAnsi="Times New Roman"/>
                <w:b/>
                <w:bCs/>
                <w:lang w:val="bg-BG"/>
              </w:rPr>
              <w:t>6</w:t>
            </w:r>
          </w:p>
        </w:tc>
        <w:tc>
          <w:tcPr>
            <w:tcW w:w="2737" w:type="dxa"/>
            <w:tcBorders>
              <w:top w:val="single" w:sz="8" w:space="0" w:color="FFFFFF"/>
              <w:left w:val="single" w:sz="8" w:space="0" w:color="FFFFFF"/>
              <w:bottom w:val="single" w:sz="8" w:space="0" w:color="FFFFFF"/>
              <w:right w:val="single" w:sz="8" w:space="0" w:color="FFFFFF"/>
            </w:tcBorders>
            <w:shd w:val="clear" w:color="auto" w:fill="D0D8E8"/>
            <w:tcMar>
              <w:top w:w="15" w:type="dxa"/>
              <w:left w:w="70" w:type="dxa"/>
              <w:bottom w:w="0" w:type="dxa"/>
              <w:right w:w="70" w:type="dxa"/>
            </w:tcMar>
            <w:vAlign w:val="center"/>
            <w:hideMark/>
          </w:tcPr>
          <w:p w:rsidR="006A1DCF" w:rsidRPr="006B505B" w:rsidRDefault="006A1DCF" w:rsidP="006A1DCF">
            <w:pPr>
              <w:tabs>
                <w:tab w:val="left" w:pos="0"/>
              </w:tabs>
              <w:ind w:left="181" w:right="-279" w:hanging="97"/>
              <w:contextualSpacing/>
              <w:jc w:val="both"/>
              <w:rPr>
                <w:rFonts w:ascii="Times New Roman" w:hAnsi="Times New Roman"/>
                <w:lang w:val="bg-BG"/>
              </w:rPr>
            </w:pPr>
            <w:r w:rsidRPr="006B505B">
              <w:rPr>
                <w:rFonts w:ascii="Times New Roman" w:hAnsi="Times New Roman"/>
                <w:lang w:val="bg-BG"/>
              </w:rPr>
              <w:t>Пчелини</w:t>
            </w:r>
          </w:p>
        </w:tc>
        <w:tc>
          <w:tcPr>
            <w:tcW w:w="1482" w:type="dxa"/>
            <w:tcBorders>
              <w:top w:val="single" w:sz="8" w:space="0" w:color="FFFFFF"/>
              <w:left w:val="single" w:sz="8" w:space="0" w:color="FFFFFF"/>
              <w:bottom w:val="single" w:sz="8" w:space="0" w:color="FFFFFF"/>
              <w:right w:val="single" w:sz="8" w:space="0" w:color="FFFFFF"/>
            </w:tcBorders>
            <w:shd w:val="clear" w:color="auto" w:fill="D0D8E8"/>
            <w:tcMar>
              <w:top w:w="15" w:type="dxa"/>
              <w:left w:w="70" w:type="dxa"/>
              <w:bottom w:w="0" w:type="dxa"/>
              <w:right w:w="70" w:type="dxa"/>
            </w:tcMar>
            <w:vAlign w:val="center"/>
            <w:hideMark/>
          </w:tcPr>
          <w:p w:rsidR="006A1DCF" w:rsidRPr="006B505B" w:rsidRDefault="006A1DCF" w:rsidP="006A1DCF">
            <w:pPr>
              <w:tabs>
                <w:tab w:val="left" w:pos="0"/>
              </w:tabs>
              <w:ind w:left="709" w:right="-279"/>
              <w:contextualSpacing/>
              <w:jc w:val="both"/>
              <w:rPr>
                <w:rFonts w:ascii="Times New Roman" w:hAnsi="Times New Roman"/>
                <w:lang w:val="bg-BG"/>
              </w:rPr>
            </w:pPr>
            <w:r w:rsidRPr="006B505B">
              <w:rPr>
                <w:rFonts w:ascii="Times New Roman" w:hAnsi="Times New Roman"/>
                <w:lang w:val="bg-BG"/>
              </w:rPr>
              <w:t>1 101</w:t>
            </w:r>
          </w:p>
        </w:tc>
        <w:tc>
          <w:tcPr>
            <w:tcW w:w="1559" w:type="dxa"/>
            <w:tcBorders>
              <w:top w:val="single" w:sz="8" w:space="0" w:color="FFFFFF"/>
              <w:left w:val="single" w:sz="8" w:space="0" w:color="FFFFFF"/>
              <w:bottom w:val="single" w:sz="8" w:space="0" w:color="FFFFFF"/>
              <w:right w:val="single" w:sz="8" w:space="0" w:color="FFFFFF"/>
            </w:tcBorders>
            <w:shd w:val="clear" w:color="auto" w:fill="D0D8E8"/>
            <w:tcMar>
              <w:top w:w="15" w:type="dxa"/>
              <w:left w:w="70" w:type="dxa"/>
              <w:bottom w:w="0" w:type="dxa"/>
              <w:right w:w="70" w:type="dxa"/>
            </w:tcMar>
            <w:vAlign w:val="center"/>
            <w:hideMark/>
          </w:tcPr>
          <w:p w:rsidR="006A1DCF" w:rsidRPr="006B505B" w:rsidRDefault="006A1DCF" w:rsidP="006A1DCF">
            <w:pPr>
              <w:tabs>
                <w:tab w:val="left" w:pos="0"/>
              </w:tabs>
              <w:ind w:left="709" w:right="-279"/>
              <w:contextualSpacing/>
              <w:jc w:val="both"/>
              <w:rPr>
                <w:rFonts w:ascii="Times New Roman" w:hAnsi="Times New Roman"/>
                <w:lang w:val="bg-BG"/>
              </w:rPr>
            </w:pPr>
            <w:r w:rsidRPr="006B505B">
              <w:rPr>
                <w:rFonts w:ascii="Times New Roman" w:hAnsi="Times New Roman"/>
                <w:lang w:val="bg-BG"/>
              </w:rPr>
              <w:t>1 106</w:t>
            </w:r>
          </w:p>
        </w:tc>
        <w:tc>
          <w:tcPr>
            <w:tcW w:w="1559" w:type="dxa"/>
            <w:tcBorders>
              <w:top w:val="single" w:sz="8" w:space="0" w:color="FFFFFF"/>
              <w:left w:val="single" w:sz="8" w:space="0" w:color="FFFFFF"/>
              <w:bottom w:val="single" w:sz="8" w:space="0" w:color="FFFFFF"/>
              <w:right w:val="single" w:sz="8" w:space="0" w:color="FFFFFF"/>
            </w:tcBorders>
            <w:shd w:val="clear" w:color="auto" w:fill="D0D8E8"/>
            <w:tcMar>
              <w:top w:w="15" w:type="dxa"/>
              <w:left w:w="70" w:type="dxa"/>
              <w:bottom w:w="0" w:type="dxa"/>
              <w:right w:w="70" w:type="dxa"/>
            </w:tcMar>
            <w:vAlign w:val="center"/>
            <w:hideMark/>
          </w:tcPr>
          <w:p w:rsidR="006A1DCF" w:rsidRPr="006B505B" w:rsidRDefault="006A1DCF" w:rsidP="006A1DCF">
            <w:pPr>
              <w:tabs>
                <w:tab w:val="left" w:pos="0"/>
              </w:tabs>
              <w:ind w:left="709" w:right="-279"/>
              <w:contextualSpacing/>
              <w:jc w:val="both"/>
              <w:rPr>
                <w:rFonts w:ascii="Times New Roman" w:hAnsi="Times New Roman"/>
                <w:lang w:val="bg-BG"/>
              </w:rPr>
            </w:pPr>
            <w:r w:rsidRPr="006B505B">
              <w:rPr>
                <w:rFonts w:ascii="Times New Roman" w:hAnsi="Times New Roman"/>
                <w:lang w:val="bg-BG"/>
              </w:rPr>
              <w:t>1 116</w:t>
            </w:r>
          </w:p>
        </w:tc>
        <w:tc>
          <w:tcPr>
            <w:tcW w:w="1559" w:type="dxa"/>
            <w:tcBorders>
              <w:top w:val="single" w:sz="8" w:space="0" w:color="FFFFFF"/>
              <w:left w:val="single" w:sz="8" w:space="0" w:color="FFFFFF"/>
              <w:bottom w:val="single" w:sz="8" w:space="0" w:color="FFFFFF"/>
              <w:right w:val="single" w:sz="8" w:space="0" w:color="FFFFFF"/>
            </w:tcBorders>
            <w:shd w:val="clear" w:color="auto" w:fill="D0D8E8"/>
            <w:tcMar>
              <w:top w:w="15" w:type="dxa"/>
              <w:left w:w="70" w:type="dxa"/>
              <w:bottom w:w="0" w:type="dxa"/>
              <w:right w:w="70" w:type="dxa"/>
            </w:tcMar>
            <w:vAlign w:val="center"/>
            <w:hideMark/>
          </w:tcPr>
          <w:p w:rsidR="006A1DCF" w:rsidRPr="006B505B" w:rsidRDefault="006A1DCF" w:rsidP="006A1DCF">
            <w:pPr>
              <w:tabs>
                <w:tab w:val="left" w:pos="0"/>
              </w:tabs>
              <w:ind w:left="709" w:right="-279"/>
              <w:contextualSpacing/>
              <w:jc w:val="both"/>
              <w:rPr>
                <w:rFonts w:ascii="Times New Roman" w:hAnsi="Times New Roman"/>
                <w:lang w:val="bg-BG"/>
              </w:rPr>
            </w:pPr>
            <w:r w:rsidRPr="006B505B">
              <w:rPr>
                <w:rFonts w:ascii="Times New Roman" w:hAnsi="Times New Roman"/>
                <w:lang w:val="bg-BG"/>
              </w:rPr>
              <w:t>1 128</w:t>
            </w:r>
          </w:p>
        </w:tc>
      </w:tr>
      <w:tr w:rsidR="006A1DCF" w:rsidRPr="006B505B" w:rsidTr="006A1DCF">
        <w:trPr>
          <w:trHeight w:val="1022"/>
        </w:trPr>
        <w:tc>
          <w:tcPr>
            <w:tcW w:w="317" w:type="dxa"/>
            <w:tcBorders>
              <w:top w:val="single" w:sz="8" w:space="0" w:color="FFFFFF"/>
              <w:left w:val="single" w:sz="8" w:space="0" w:color="FFFFFF"/>
              <w:bottom w:val="single" w:sz="8" w:space="0" w:color="FFFFFF"/>
              <w:right w:val="single" w:sz="8" w:space="0" w:color="FFFFFF"/>
            </w:tcBorders>
            <w:shd w:val="clear" w:color="auto" w:fill="4F81BD"/>
            <w:tcMar>
              <w:top w:w="15" w:type="dxa"/>
              <w:left w:w="70" w:type="dxa"/>
              <w:bottom w:w="0" w:type="dxa"/>
              <w:right w:w="70" w:type="dxa"/>
            </w:tcMar>
            <w:hideMark/>
          </w:tcPr>
          <w:p w:rsidR="006A1DCF" w:rsidRPr="006B505B" w:rsidRDefault="006A1DCF" w:rsidP="006A1DCF">
            <w:pPr>
              <w:tabs>
                <w:tab w:val="left" w:pos="0"/>
              </w:tabs>
              <w:ind w:right="-279"/>
              <w:contextualSpacing/>
              <w:rPr>
                <w:rFonts w:ascii="Times New Roman" w:hAnsi="Times New Roman"/>
                <w:lang w:val="bg-BG"/>
              </w:rPr>
            </w:pPr>
            <w:r w:rsidRPr="006B505B">
              <w:rPr>
                <w:rFonts w:ascii="Times New Roman" w:hAnsi="Times New Roman"/>
                <w:b/>
                <w:bCs/>
                <w:lang w:val="bg-BG"/>
              </w:rPr>
              <w:t>7</w:t>
            </w:r>
          </w:p>
        </w:tc>
        <w:tc>
          <w:tcPr>
            <w:tcW w:w="2737" w:type="dxa"/>
            <w:tcBorders>
              <w:top w:val="single" w:sz="8" w:space="0" w:color="FFFFFF"/>
              <w:left w:val="single" w:sz="8" w:space="0" w:color="FFFFFF"/>
              <w:bottom w:val="single" w:sz="8" w:space="0" w:color="FFFFFF"/>
              <w:right w:val="single" w:sz="8" w:space="0" w:color="FFFFFF"/>
            </w:tcBorders>
            <w:shd w:val="clear" w:color="auto" w:fill="E9EDF4"/>
            <w:tcMar>
              <w:top w:w="15" w:type="dxa"/>
              <w:left w:w="70" w:type="dxa"/>
              <w:bottom w:w="0" w:type="dxa"/>
              <w:right w:w="70" w:type="dxa"/>
            </w:tcMar>
            <w:vAlign w:val="center"/>
            <w:hideMark/>
          </w:tcPr>
          <w:p w:rsidR="006A1DCF" w:rsidRPr="006B505B" w:rsidRDefault="006A1DCF" w:rsidP="006A1DCF">
            <w:pPr>
              <w:tabs>
                <w:tab w:val="left" w:pos="0"/>
              </w:tabs>
              <w:ind w:left="40" w:right="-279" w:firstLine="44"/>
              <w:contextualSpacing/>
              <w:jc w:val="both"/>
              <w:rPr>
                <w:rFonts w:ascii="Times New Roman" w:hAnsi="Times New Roman"/>
              </w:rPr>
            </w:pPr>
            <w:r w:rsidRPr="006B505B">
              <w:rPr>
                <w:rFonts w:ascii="Times New Roman" w:hAnsi="Times New Roman"/>
                <w:lang w:val="bg-BG"/>
              </w:rPr>
              <w:t>Птици</w:t>
            </w:r>
            <w:r w:rsidRPr="006B505B">
              <w:rPr>
                <w:rFonts w:ascii="Times New Roman" w:hAnsi="Times New Roman"/>
              </w:rPr>
              <w:t xml:space="preserve"> </w:t>
            </w:r>
            <w:r w:rsidRPr="006B505B">
              <w:rPr>
                <w:rFonts w:ascii="Times New Roman" w:hAnsi="Times New Roman"/>
                <w:lang w:val="bg-BG"/>
              </w:rPr>
              <w:t>-</w:t>
            </w:r>
            <w:r w:rsidRPr="006B505B">
              <w:rPr>
                <w:rFonts w:ascii="Times New Roman" w:hAnsi="Times New Roman"/>
              </w:rPr>
              <w:t xml:space="preserve"> </w:t>
            </w:r>
            <w:r w:rsidRPr="006B505B">
              <w:rPr>
                <w:rFonts w:ascii="Times New Roman" w:hAnsi="Times New Roman"/>
                <w:lang w:val="bg-BG"/>
              </w:rPr>
              <w:t xml:space="preserve">яйценосно </w:t>
            </w:r>
          </w:p>
          <w:p w:rsidR="006A1DCF" w:rsidRPr="006B505B" w:rsidRDefault="006A1DCF" w:rsidP="006A1DCF">
            <w:pPr>
              <w:tabs>
                <w:tab w:val="left" w:pos="0"/>
              </w:tabs>
              <w:ind w:left="40" w:right="-279" w:firstLine="44"/>
              <w:contextualSpacing/>
              <w:jc w:val="both"/>
              <w:rPr>
                <w:rFonts w:ascii="Times New Roman" w:hAnsi="Times New Roman"/>
                <w:lang w:val="bg-BG"/>
              </w:rPr>
            </w:pPr>
            <w:r w:rsidRPr="006B505B">
              <w:rPr>
                <w:rFonts w:ascii="Times New Roman" w:hAnsi="Times New Roman"/>
                <w:lang w:val="bg-BG"/>
              </w:rPr>
              <w:t>направление</w:t>
            </w:r>
          </w:p>
        </w:tc>
        <w:tc>
          <w:tcPr>
            <w:tcW w:w="1482" w:type="dxa"/>
            <w:tcBorders>
              <w:top w:val="single" w:sz="8" w:space="0" w:color="FFFFFF"/>
              <w:left w:val="single" w:sz="8" w:space="0" w:color="FFFFFF"/>
              <w:bottom w:val="single" w:sz="8" w:space="0" w:color="FFFFFF"/>
              <w:right w:val="single" w:sz="8" w:space="0" w:color="FFFFFF"/>
            </w:tcBorders>
            <w:shd w:val="clear" w:color="auto" w:fill="E9EDF4"/>
            <w:tcMar>
              <w:top w:w="15" w:type="dxa"/>
              <w:left w:w="70" w:type="dxa"/>
              <w:bottom w:w="0" w:type="dxa"/>
              <w:right w:w="70" w:type="dxa"/>
            </w:tcMar>
            <w:vAlign w:val="center"/>
            <w:hideMark/>
          </w:tcPr>
          <w:p w:rsidR="006A1DCF" w:rsidRPr="006B505B" w:rsidRDefault="006A1DCF" w:rsidP="006A1DCF">
            <w:pPr>
              <w:tabs>
                <w:tab w:val="left" w:pos="0"/>
              </w:tabs>
              <w:ind w:left="709" w:right="-279"/>
              <w:contextualSpacing/>
              <w:jc w:val="both"/>
              <w:rPr>
                <w:rFonts w:ascii="Times New Roman" w:hAnsi="Times New Roman"/>
                <w:lang w:val="bg-BG"/>
              </w:rPr>
            </w:pPr>
            <w:r w:rsidRPr="006B505B">
              <w:rPr>
                <w:rFonts w:ascii="Times New Roman" w:hAnsi="Times New Roman"/>
                <w:lang w:val="bg-BG"/>
              </w:rPr>
              <w:t>8</w:t>
            </w:r>
          </w:p>
        </w:tc>
        <w:tc>
          <w:tcPr>
            <w:tcW w:w="1559" w:type="dxa"/>
            <w:tcBorders>
              <w:top w:val="single" w:sz="8" w:space="0" w:color="FFFFFF"/>
              <w:left w:val="single" w:sz="8" w:space="0" w:color="FFFFFF"/>
              <w:bottom w:val="single" w:sz="8" w:space="0" w:color="FFFFFF"/>
              <w:right w:val="single" w:sz="8" w:space="0" w:color="FFFFFF"/>
            </w:tcBorders>
            <w:shd w:val="clear" w:color="auto" w:fill="E9EDF4"/>
            <w:tcMar>
              <w:top w:w="15" w:type="dxa"/>
              <w:left w:w="70" w:type="dxa"/>
              <w:bottom w:w="0" w:type="dxa"/>
              <w:right w:w="70" w:type="dxa"/>
            </w:tcMar>
            <w:vAlign w:val="center"/>
            <w:hideMark/>
          </w:tcPr>
          <w:p w:rsidR="006A1DCF" w:rsidRPr="006B505B" w:rsidRDefault="006A1DCF" w:rsidP="006A1DCF">
            <w:pPr>
              <w:tabs>
                <w:tab w:val="left" w:pos="0"/>
              </w:tabs>
              <w:ind w:left="709" w:right="-279"/>
              <w:contextualSpacing/>
              <w:jc w:val="both"/>
              <w:rPr>
                <w:rFonts w:ascii="Times New Roman" w:hAnsi="Times New Roman"/>
                <w:lang w:val="bg-BG"/>
              </w:rPr>
            </w:pPr>
            <w:r w:rsidRPr="006B505B">
              <w:rPr>
                <w:rFonts w:ascii="Times New Roman" w:hAnsi="Times New Roman"/>
                <w:lang w:val="bg-BG"/>
              </w:rPr>
              <w:t>9</w:t>
            </w:r>
          </w:p>
        </w:tc>
        <w:tc>
          <w:tcPr>
            <w:tcW w:w="1559" w:type="dxa"/>
            <w:tcBorders>
              <w:top w:val="single" w:sz="8" w:space="0" w:color="FFFFFF"/>
              <w:left w:val="single" w:sz="8" w:space="0" w:color="FFFFFF"/>
              <w:bottom w:val="single" w:sz="8" w:space="0" w:color="FFFFFF"/>
              <w:right w:val="single" w:sz="8" w:space="0" w:color="FFFFFF"/>
            </w:tcBorders>
            <w:shd w:val="clear" w:color="auto" w:fill="E9EDF4"/>
            <w:tcMar>
              <w:top w:w="15" w:type="dxa"/>
              <w:left w:w="70" w:type="dxa"/>
              <w:bottom w:w="0" w:type="dxa"/>
              <w:right w:w="70" w:type="dxa"/>
            </w:tcMar>
            <w:vAlign w:val="center"/>
            <w:hideMark/>
          </w:tcPr>
          <w:p w:rsidR="006A1DCF" w:rsidRPr="006B505B" w:rsidRDefault="006A1DCF" w:rsidP="006A1DCF">
            <w:pPr>
              <w:tabs>
                <w:tab w:val="left" w:pos="0"/>
              </w:tabs>
              <w:ind w:left="709" w:right="-279"/>
              <w:contextualSpacing/>
              <w:jc w:val="both"/>
              <w:rPr>
                <w:rFonts w:ascii="Times New Roman" w:hAnsi="Times New Roman"/>
                <w:lang w:val="bg-BG"/>
              </w:rPr>
            </w:pPr>
            <w:r w:rsidRPr="006B505B">
              <w:rPr>
                <w:rFonts w:ascii="Times New Roman" w:hAnsi="Times New Roman"/>
                <w:lang w:val="bg-BG"/>
              </w:rPr>
              <w:t>10</w:t>
            </w:r>
          </w:p>
        </w:tc>
        <w:tc>
          <w:tcPr>
            <w:tcW w:w="1559" w:type="dxa"/>
            <w:tcBorders>
              <w:top w:val="single" w:sz="8" w:space="0" w:color="FFFFFF"/>
              <w:left w:val="single" w:sz="8" w:space="0" w:color="FFFFFF"/>
              <w:bottom w:val="single" w:sz="8" w:space="0" w:color="FFFFFF"/>
              <w:right w:val="single" w:sz="8" w:space="0" w:color="FFFFFF"/>
            </w:tcBorders>
            <w:shd w:val="clear" w:color="auto" w:fill="E9EDF4"/>
            <w:tcMar>
              <w:top w:w="15" w:type="dxa"/>
              <w:left w:w="70" w:type="dxa"/>
              <w:bottom w:w="0" w:type="dxa"/>
              <w:right w:w="70" w:type="dxa"/>
            </w:tcMar>
            <w:vAlign w:val="center"/>
            <w:hideMark/>
          </w:tcPr>
          <w:p w:rsidR="006A1DCF" w:rsidRPr="006B505B" w:rsidRDefault="006A1DCF" w:rsidP="006A1DCF">
            <w:pPr>
              <w:tabs>
                <w:tab w:val="left" w:pos="0"/>
              </w:tabs>
              <w:ind w:left="709" w:right="-279"/>
              <w:contextualSpacing/>
              <w:jc w:val="both"/>
              <w:rPr>
                <w:rFonts w:ascii="Times New Roman" w:hAnsi="Times New Roman"/>
                <w:lang w:val="bg-BG"/>
              </w:rPr>
            </w:pPr>
            <w:r w:rsidRPr="006B505B">
              <w:rPr>
                <w:rFonts w:ascii="Times New Roman" w:hAnsi="Times New Roman"/>
                <w:lang w:val="bg-BG"/>
              </w:rPr>
              <w:t>11</w:t>
            </w:r>
          </w:p>
        </w:tc>
      </w:tr>
      <w:tr w:rsidR="006A1DCF" w:rsidRPr="006B505B" w:rsidTr="006A1DCF">
        <w:trPr>
          <w:trHeight w:val="528"/>
        </w:trPr>
        <w:tc>
          <w:tcPr>
            <w:tcW w:w="317" w:type="dxa"/>
            <w:tcBorders>
              <w:top w:val="single" w:sz="8" w:space="0" w:color="FFFFFF"/>
              <w:left w:val="single" w:sz="8" w:space="0" w:color="FFFFFF"/>
              <w:bottom w:val="single" w:sz="8" w:space="0" w:color="FFFFFF"/>
              <w:right w:val="single" w:sz="8" w:space="0" w:color="FFFFFF"/>
            </w:tcBorders>
            <w:shd w:val="clear" w:color="auto" w:fill="4F81BD"/>
            <w:tcMar>
              <w:top w:w="15" w:type="dxa"/>
              <w:left w:w="70" w:type="dxa"/>
              <w:bottom w:w="0" w:type="dxa"/>
              <w:right w:w="70" w:type="dxa"/>
            </w:tcMar>
            <w:hideMark/>
          </w:tcPr>
          <w:p w:rsidR="006A1DCF" w:rsidRPr="006B505B" w:rsidRDefault="006A1DCF" w:rsidP="006A1DCF">
            <w:pPr>
              <w:tabs>
                <w:tab w:val="left" w:pos="0"/>
              </w:tabs>
              <w:ind w:left="72" w:right="-279" w:hanging="72"/>
              <w:contextualSpacing/>
              <w:rPr>
                <w:rFonts w:ascii="Times New Roman" w:hAnsi="Times New Roman"/>
                <w:lang w:val="bg-BG"/>
              </w:rPr>
            </w:pPr>
            <w:r w:rsidRPr="006B505B">
              <w:rPr>
                <w:rFonts w:ascii="Times New Roman" w:hAnsi="Times New Roman"/>
                <w:b/>
                <w:bCs/>
                <w:lang w:val="bg-BG"/>
              </w:rPr>
              <w:t>8</w:t>
            </w:r>
          </w:p>
        </w:tc>
        <w:tc>
          <w:tcPr>
            <w:tcW w:w="2737" w:type="dxa"/>
            <w:tcBorders>
              <w:top w:val="single" w:sz="8" w:space="0" w:color="FFFFFF"/>
              <w:left w:val="single" w:sz="8" w:space="0" w:color="FFFFFF"/>
              <w:bottom w:val="single" w:sz="8" w:space="0" w:color="FFFFFF"/>
              <w:right w:val="single" w:sz="8" w:space="0" w:color="FFFFFF"/>
            </w:tcBorders>
            <w:shd w:val="clear" w:color="auto" w:fill="D0D8E8"/>
            <w:tcMar>
              <w:top w:w="15" w:type="dxa"/>
              <w:left w:w="70" w:type="dxa"/>
              <w:bottom w:w="0" w:type="dxa"/>
              <w:right w:w="70" w:type="dxa"/>
            </w:tcMar>
            <w:vAlign w:val="center"/>
            <w:hideMark/>
          </w:tcPr>
          <w:p w:rsidR="006A1DCF" w:rsidRPr="006B505B" w:rsidRDefault="006A1DCF" w:rsidP="006A1DCF">
            <w:pPr>
              <w:tabs>
                <w:tab w:val="left" w:pos="0"/>
              </w:tabs>
              <w:ind w:left="181" w:right="-279" w:hanging="97"/>
              <w:contextualSpacing/>
              <w:jc w:val="both"/>
              <w:rPr>
                <w:rFonts w:ascii="Times New Roman" w:hAnsi="Times New Roman"/>
                <w:lang w:val="bg-BG"/>
              </w:rPr>
            </w:pPr>
            <w:r w:rsidRPr="006B505B">
              <w:rPr>
                <w:rFonts w:ascii="Times New Roman" w:hAnsi="Times New Roman"/>
                <w:lang w:val="bg-BG"/>
              </w:rPr>
              <w:t>Птици за месо</w:t>
            </w:r>
          </w:p>
        </w:tc>
        <w:tc>
          <w:tcPr>
            <w:tcW w:w="1482" w:type="dxa"/>
            <w:tcBorders>
              <w:top w:val="single" w:sz="8" w:space="0" w:color="FFFFFF"/>
              <w:left w:val="single" w:sz="8" w:space="0" w:color="FFFFFF"/>
              <w:bottom w:val="single" w:sz="8" w:space="0" w:color="FFFFFF"/>
              <w:right w:val="single" w:sz="8" w:space="0" w:color="FFFFFF"/>
            </w:tcBorders>
            <w:shd w:val="clear" w:color="auto" w:fill="D0D8E8"/>
            <w:tcMar>
              <w:top w:w="15" w:type="dxa"/>
              <w:left w:w="70" w:type="dxa"/>
              <w:bottom w:w="0" w:type="dxa"/>
              <w:right w:w="70" w:type="dxa"/>
            </w:tcMar>
            <w:vAlign w:val="center"/>
            <w:hideMark/>
          </w:tcPr>
          <w:p w:rsidR="006A1DCF" w:rsidRPr="006B505B" w:rsidRDefault="006A1DCF" w:rsidP="006A1DCF">
            <w:pPr>
              <w:tabs>
                <w:tab w:val="left" w:pos="0"/>
              </w:tabs>
              <w:ind w:left="709" w:right="-279"/>
              <w:contextualSpacing/>
              <w:jc w:val="both"/>
              <w:rPr>
                <w:rFonts w:ascii="Times New Roman" w:hAnsi="Times New Roman"/>
                <w:lang w:val="bg-BG"/>
              </w:rPr>
            </w:pPr>
            <w:r w:rsidRPr="006B505B">
              <w:rPr>
                <w:rFonts w:ascii="Times New Roman" w:hAnsi="Times New Roman"/>
                <w:lang w:val="bg-BG"/>
              </w:rPr>
              <w:t>9</w:t>
            </w:r>
          </w:p>
        </w:tc>
        <w:tc>
          <w:tcPr>
            <w:tcW w:w="1559" w:type="dxa"/>
            <w:tcBorders>
              <w:top w:val="single" w:sz="8" w:space="0" w:color="FFFFFF"/>
              <w:left w:val="single" w:sz="8" w:space="0" w:color="FFFFFF"/>
              <w:bottom w:val="single" w:sz="8" w:space="0" w:color="FFFFFF"/>
              <w:right w:val="single" w:sz="8" w:space="0" w:color="FFFFFF"/>
            </w:tcBorders>
            <w:shd w:val="clear" w:color="auto" w:fill="D0D8E8"/>
            <w:tcMar>
              <w:top w:w="15" w:type="dxa"/>
              <w:left w:w="70" w:type="dxa"/>
              <w:bottom w:w="0" w:type="dxa"/>
              <w:right w:w="70" w:type="dxa"/>
            </w:tcMar>
            <w:vAlign w:val="center"/>
            <w:hideMark/>
          </w:tcPr>
          <w:p w:rsidR="006A1DCF" w:rsidRPr="006B505B" w:rsidRDefault="006A1DCF" w:rsidP="006A1DCF">
            <w:pPr>
              <w:tabs>
                <w:tab w:val="left" w:pos="0"/>
              </w:tabs>
              <w:ind w:left="709" w:right="-279"/>
              <w:contextualSpacing/>
              <w:jc w:val="both"/>
              <w:rPr>
                <w:rFonts w:ascii="Times New Roman" w:hAnsi="Times New Roman"/>
                <w:lang w:val="bg-BG"/>
              </w:rPr>
            </w:pPr>
            <w:r w:rsidRPr="006B505B">
              <w:rPr>
                <w:rFonts w:ascii="Times New Roman" w:hAnsi="Times New Roman"/>
                <w:lang w:val="bg-BG"/>
              </w:rPr>
              <w:t>10</w:t>
            </w:r>
          </w:p>
        </w:tc>
        <w:tc>
          <w:tcPr>
            <w:tcW w:w="1559" w:type="dxa"/>
            <w:tcBorders>
              <w:top w:val="single" w:sz="8" w:space="0" w:color="FFFFFF"/>
              <w:left w:val="single" w:sz="8" w:space="0" w:color="FFFFFF"/>
              <w:bottom w:val="single" w:sz="8" w:space="0" w:color="FFFFFF"/>
              <w:right w:val="single" w:sz="8" w:space="0" w:color="FFFFFF"/>
            </w:tcBorders>
            <w:shd w:val="clear" w:color="auto" w:fill="D0D8E8"/>
            <w:tcMar>
              <w:top w:w="15" w:type="dxa"/>
              <w:left w:w="70" w:type="dxa"/>
              <w:bottom w:w="0" w:type="dxa"/>
              <w:right w:w="70" w:type="dxa"/>
            </w:tcMar>
            <w:vAlign w:val="center"/>
            <w:hideMark/>
          </w:tcPr>
          <w:p w:rsidR="006A1DCF" w:rsidRPr="006B505B" w:rsidRDefault="006A1DCF" w:rsidP="006A1DCF">
            <w:pPr>
              <w:tabs>
                <w:tab w:val="left" w:pos="0"/>
              </w:tabs>
              <w:ind w:left="709" w:right="-279"/>
              <w:contextualSpacing/>
              <w:jc w:val="both"/>
              <w:rPr>
                <w:rFonts w:ascii="Times New Roman" w:hAnsi="Times New Roman"/>
                <w:lang w:val="bg-BG"/>
              </w:rPr>
            </w:pPr>
            <w:r w:rsidRPr="006B505B">
              <w:rPr>
                <w:rFonts w:ascii="Times New Roman" w:hAnsi="Times New Roman"/>
                <w:lang w:val="bg-BG"/>
              </w:rPr>
              <w:t>11</w:t>
            </w:r>
          </w:p>
        </w:tc>
        <w:tc>
          <w:tcPr>
            <w:tcW w:w="1559" w:type="dxa"/>
            <w:tcBorders>
              <w:top w:val="single" w:sz="8" w:space="0" w:color="FFFFFF"/>
              <w:left w:val="single" w:sz="8" w:space="0" w:color="FFFFFF"/>
              <w:bottom w:val="single" w:sz="8" w:space="0" w:color="FFFFFF"/>
              <w:right w:val="single" w:sz="8" w:space="0" w:color="FFFFFF"/>
            </w:tcBorders>
            <w:shd w:val="clear" w:color="auto" w:fill="D0D8E8"/>
            <w:tcMar>
              <w:top w:w="15" w:type="dxa"/>
              <w:left w:w="70" w:type="dxa"/>
              <w:bottom w:w="0" w:type="dxa"/>
              <w:right w:w="70" w:type="dxa"/>
            </w:tcMar>
            <w:vAlign w:val="center"/>
            <w:hideMark/>
          </w:tcPr>
          <w:p w:rsidR="006A1DCF" w:rsidRPr="006B505B" w:rsidRDefault="006A1DCF" w:rsidP="006A1DCF">
            <w:pPr>
              <w:tabs>
                <w:tab w:val="left" w:pos="0"/>
              </w:tabs>
              <w:ind w:left="709" w:right="-279"/>
              <w:contextualSpacing/>
              <w:jc w:val="both"/>
              <w:rPr>
                <w:rFonts w:ascii="Times New Roman" w:hAnsi="Times New Roman"/>
                <w:lang w:val="bg-BG"/>
              </w:rPr>
            </w:pPr>
            <w:r w:rsidRPr="006B505B">
              <w:rPr>
                <w:rFonts w:ascii="Times New Roman" w:hAnsi="Times New Roman"/>
                <w:lang w:val="bg-BG"/>
              </w:rPr>
              <w:t>11</w:t>
            </w:r>
          </w:p>
        </w:tc>
      </w:tr>
      <w:tr w:rsidR="006A1DCF" w:rsidRPr="006B505B" w:rsidTr="006A1DCF">
        <w:trPr>
          <w:trHeight w:val="681"/>
        </w:trPr>
        <w:tc>
          <w:tcPr>
            <w:tcW w:w="317" w:type="dxa"/>
            <w:tcBorders>
              <w:top w:val="single" w:sz="8" w:space="0" w:color="FFFFFF"/>
              <w:left w:val="single" w:sz="8" w:space="0" w:color="FFFFFF"/>
              <w:bottom w:val="single" w:sz="8" w:space="0" w:color="FFFFFF"/>
              <w:right w:val="single" w:sz="8" w:space="0" w:color="FFFFFF"/>
            </w:tcBorders>
            <w:shd w:val="clear" w:color="auto" w:fill="4F81BD"/>
            <w:tcMar>
              <w:top w:w="15" w:type="dxa"/>
              <w:left w:w="70" w:type="dxa"/>
              <w:bottom w:w="0" w:type="dxa"/>
              <w:right w:w="70" w:type="dxa"/>
            </w:tcMar>
            <w:hideMark/>
          </w:tcPr>
          <w:p w:rsidR="006A1DCF" w:rsidRPr="006B505B" w:rsidRDefault="006A1DCF" w:rsidP="006A1DCF">
            <w:pPr>
              <w:tabs>
                <w:tab w:val="left" w:pos="0"/>
              </w:tabs>
              <w:ind w:right="-279"/>
              <w:contextualSpacing/>
              <w:rPr>
                <w:rFonts w:ascii="Times New Roman" w:hAnsi="Times New Roman"/>
                <w:lang w:val="bg-BG"/>
              </w:rPr>
            </w:pPr>
            <w:r w:rsidRPr="006B505B">
              <w:rPr>
                <w:rFonts w:ascii="Times New Roman" w:hAnsi="Times New Roman"/>
                <w:b/>
                <w:bCs/>
                <w:lang w:val="bg-BG"/>
              </w:rPr>
              <w:lastRenderedPageBreak/>
              <w:t>9</w:t>
            </w:r>
          </w:p>
        </w:tc>
        <w:tc>
          <w:tcPr>
            <w:tcW w:w="2737" w:type="dxa"/>
            <w:tcBorders>
              <w:top w:val="single" w:sz="8" w:space="0" w:color="FFFFFF"/>
              <w:left w:val="single" w:sz="8" w:space="0" w:color="FFFFFF"/>
              <w:bottom w:val="single" w:sz="8" w:space="0" w:color="FFFFFF"/>
              <w:right w:val="single" w:sz="8" w:space="0" w:color="FFFFFF"/>
            </w:tcBorders>
            <w:shd w:val="clear" w:color="auto" w:fill="E9EDF4"/>
            <w:tcMar>
              <w:top w:w="15" w:type="dxa"/>
              <w:left w:w="70" w:type="dxa"/>
              <w:bottom w:w="0" w:type="dxa"/>
              <w:right w:w="70" w:type="dxa"/>
            </w:tcMar>
            <w:vAlign w:val="center"/>
            <w:hideMark/>
          </w:tcPr>
          <w:p w:rsidR="006A1DCF" w:rsidRPr="006B505B" w:rsidRDefault="006A1DCF" w:rsidP="006A1DCF">
            <w:pPr>
              <w:tabs>
                <w:tab w:val="left" w:pos="0"/>
              </w:tabs>
              <w:ind w:left="40" w:right="-279"/>
              <w:contextualSpacing/>
              <w:jc w:val="both"/>
              <w:rPr>
                <w:rFonts w:ascii="Times New Roman" w:hAnsi="Times New Roman"/>
                <w:lang w:val="bg-BG"/>
              </w:rPr>
            </w:pPr>
            <w:r w:rsidRPr="006B505B">
              <w:rPr>
                <w:rFonts w:ascii="Times New Roman" w:hAnsi="Times New Roman"/>
                <w:lang w:val="bg-BG"/>
              </w:rPr>
              <w:t>Патици мюлари</w:t>
            </w:r>
          </w:p>
        </w:tc>
        <w:tc>
          <w:tcPr>
            <w:tcW w:w="1482" w:type="dxa"/>
            <w:tcBorders>
              <w:top w:val="single" w:sz="8" w:space="0" w:color="FFFFFF"/>
              <w:left w:val="single" w:sz="8" w:space="0" w:color="FFFFFF"/>
              <w:bottom w:val="single" w:sz="8" w:space="0" w:color="FFFFFF"/>
              <w:right w:val="single" w:sz="8" w:space="0" w:color="FFFFFF"/>
            </w:tcBorders>
            <w:shd w:val="clear" w:color="auto" w:fill="E9EDF4"/>
            <w:tcMar>
              <w:top w:w="15" w:type="dxa"/>
              <w:left w:w="70" w:type="dxa"/>
              <w:bottom w:w="0" w:type="dxa"/>
              <w:right w:w="70" w:type="dxa"/>
            </w:tcMar>
            <w:vAlign w:val="center"/>
            <w:hideMark/>
          </w:tcPr>
          <w:p w:rsidR="006A1DCF" w:rsidRPr="006B505B" w:rsidRDefault="006A1DCF" w:rsidP="006A1DCF">
            <w:pPr>
              <w:tabs>
                <w:tab w:val="left" w:pos="0"/>
              </w:tabs>
              <w:ind w:left="709" w:right="-279"/>
              <w:contextualSpacing/>
              <w:jc w:val="both"/>
              <w:rPr>
                <w:rFonts w:ascii="Times New Roman" w:hAnsi="Times New Roman"/>
                <w:lang w:val="bg-BG"/>
              </w:rPr>
            </w:pPr>
            <w:r w:rsidRPr="006B505B">
              <w:rPr>
                <w:rFonts w:ascii="Times New Roman" w:hAnsi="Times New Roman"/>
                <w:lang w:val="bg-BG"/>
              </w:rPr>
              <w:t>4</w:t>
            </w:r>
          </w:p>
        </w:tc>
        <w:tc>
          <w:tcPr>
            <w:tcW w:w="1559" w:type="dxa"/>
            <w:tcBorders>
              <w:top w:val="single" w:sz="8" w:space="0" w:color="FFFFFF"/>
              <w:left w:val="single" w:sz="8" w:space="0" w:color="FFFFFF"/>
              <w:bottom w:val="single" w:sz="8" w:space="0" w:color="FFFFFF"/>
              <w:right w:val="single" w:sz="8" w:space="0" w:color="FFFFFF"/>
            </w:tcBorders>
            <w:shd w:val="clear" w:color="auto" w:fill="E9EDF4"/>
            <w:tcMar>
              <w:top w:w="15" w:type="dxa"/>
              <w:left w:w="70" w:type="dxa"/>
              <w:bottom w:w="0" w:type="dxa"/>
              <w:right w:w="70" w:type="dxa"/>
            </w:tcMar>
            <w:vAlign w:val="center"/>
            <w:hideMark/>
          </w:tcPr>
          <w:p w:rsidR="006A1DCF" w:rsidRPr="006B505B" w:rsidRDefault="006A1DCF" w:rsidP="006A1DCF">
            <w:pPr>
              <w:tabs>
                <w:tab w:val="left" w:pos="0"/>
              </w:tabs>
              <w:ind w:left="709" w:right="-279"/>
              <w:contextualSpacing/>
              <w:jc w:val="both"/>
              <w:rPr>
                <w:rFonts w:ascii="Times New Roman" w:hAnsi="Times New Roman"/>
                <w:lang w:val="bg-BG"/>
              </w:rPr>
            </w:pPr>
            <w:r w:rsidRPr="006B505B">
              <w:rPr>
                <w:rFonts w:ascii="Times New Roman" w:hAnsi="Times New Roman"/>
                <w:lang w:val="bg-BG"/>
              </w:rPr>
              <w:t>5</w:t>
            </w:r>
          </w:p>
        </w:tc>
        <w:tc>
          <w:tcPr>
            <w:tcW w:w="1559" w:type="dxa"/>
            <w:tcBorders>
              <w:top w:val="single" w:sz="8" w:space="0" w:color="FFFFFF"/>
              <w:left w:val="single" w:sz="8" w:space="0" w:color="FFFFFF"/>
              <w:bottom w:val="single" w:sz="8" w:space="0" w:color="FFFFFF"/>
              <w:right w:val="single" w:sz="8" w:space="0" w:color="FFFFFF"/>
            </w:tcBorders>
            <w:shd w:val="clear" w:color="auto" w:fill="E9EDF4"/>
            <w:tcMar>
              <w:top w:w="15" w:type="dxa"/>
              <w:left w:w="70" w:type="dxa"/>
              <w:bottom w:w="0" w:type="dxa"/>
              <w:right w:w="70" w:type="dxa"/>
            </w:tcMar>
            <w:vAlign w:val="center"/>
            <w:hideMark/>
          </w:tcPr>
          <w:p w:rsidR="006A1DCF" w:rsidRPr="006B505B" w:rsidRDefault="006A1DCF" w:rsidP="006A1DCF">
            <w:pPr>
              <w:tabs>
                <w:tab w:val="left" w:pos="0"/>
              </w:tabs>
              <w:ind w:left="709" w:right="-279"/>
              <w:contextualSpacing/>
              <w:jc w:val="both"/>
              <w:rPr>
                <w:rFonts w:ascii="Times New Roman" w:hAnsi="Times New Roman"/>
                <w:lang w:val="bg-BG"/>
              </w:rPr>
            </w:pPr>
            <w:r w:rsidRPr="006B505B">
              <w:rPr>
                <w:rFonts w:ascii="Times New Roman" w:hAnsi="Times New Roman"/>
                <w:lang w:val="bg-BG"/>
              </w:rPr>
              <w:t>5</w:t>
            </w:r>
          </w:p>
        </w:tc>
        <w:tc>
          <w:tcPr>
            <w:tcW w:w="1559" w:type="dxa"/>
            <w:tcBorders>
              <w:top w:val="single" w:sz="8" w:space="0" w:color="FFFFFF"/>
              <w:left w:val="single" w:sz="8" w:space="0" w:color="FFFFFF"/>
              <w:bottom w:val="single" w:sz="8" w:space="0" w:color="FFFFFF"/>
              <w:right w:val="single" w:sz="8" w:space="0" w:color="FFFFFF"/>
            </w:tcBorders>
            <w:shd w:val="clear" w:color="auto" w:fill="E9EDF4"/>
            <w:tcMar>
              <w:top w:w="15" w:type="dxa"/>
              <w:left w:w="70" w:type="dxa"/>
              <w:bottom w:w="0" w:type="dxa"/>
              <w:right w:w="70" w:type="dxa"/>
            </w:tcMar>
            <w:vAlign w:val="center"/>
            <w:hideMark/>
          </w:tcPr>
          <w:p w:rsidR="006A1DCF" w:rsidRPr="006B505B" w:rsidRDefault="006A1DCF" w:rsidP="006A1DCF">
            <w:pPr>
              <w:tabs>
                <w:tab w:val="left" w:pos="0"/>
              </w:tabs>
              <w:ind w:left="709" w:right="-279"/>
              <w:contextualSpacing/>
              <w:jc w:val="both"/>
              <w:rPr>
                <w:rFonts w:ascii="Times New Roman" w:hAnsi="Times New Roman"/>
                <w:lang w:val="bg-BG"/>
              </w:rPr>
            </w:pPr>
            <w:r w:rsidRPr="006B505B">
              <w:rPr>
                <w:rFonts w:ascii="Times New Roman" w:hAnsi="Times New Roman"/>
                <w:lang w:val="bg-BG"/>
              </w:rPr>
              <w:t>7</w:t>
            </w:r>
          </w:p>
        </w:tc>
      </w:tr>
    </w:tbl>
    <w:p w:rsidR="006B505B" w:rsidRDefault="006A1DCF" w:rsidP="002E3247">
      <w:pPr>
        <w:tabs>
          <w:tab w:val="left" w:pos="0"/>
        </w:tabs>
        <w:ind w:left="709" w:right="-279"/>
        <w:contextualSpacing/>
        <w:jc w:val="both"/>
        <w:rPr>
          <w:rFonts w:ascii="Times New Roman" w:hAnsi="Times New Roman"/>
          <w:sz w:val="22"/>
          <w:szCs w:val="22"/>
          <w:lang w:val="bg-BG"/>
        </w:rPr>
      </w:pPr>
      <w:r w:rsidRPr="006A1DCF">
        <w:rPr>
          <w:rFonts w:ascii="Times New Roman" w:hAnsi="Times New Roman"/>
          <w:sz w:val="24"/>
          <w:szCs w:val="24"/>
          <w:lang w:val="bg-BG"/>
        </w:rPr>
        <w:tab/>
      </w:r>
      <w:r w:rsidRPr="006B505B">
        <w:rPr>
          <w:rFonts w:ascii="Times New Roman" w:hAnsi="Times New Roman"/>
          <w:sz w:val="22"/>
          <w:szCs w:val="22"/>
          <w:lang w:val="bg-BG"/>
        </w:rPr>
        <w:tab/>
      </w:r>
    </w:p>
    <w:p w:rsidR="00163B6E" w:rsidRDefault="00163B6E" w:rsidP="002E3247">
      <w:pPr>
        <w:tabs>
          <w:tab w:val="left" w:pos="0"/>
        </w:tabs>
        <w:ind w:left="709" w:right="-279"/>
        <w:contextualSpacing/>
        <w:jc w:val="both"/>
        <w:rPr>
          <w:rFonts w:ascii="Times New Roman" w:hAnsi="Times New Roman"/>
          <w:sz w:val="22"/>
          <w:szCs w:val="22"/>
          <w:lang w:val="bg-BG"/>
        </w:rPr>
      </w:pPr>
    </w:p>
    <w:p w:rsidR="000945C4" w:rsidRDefault="000945C4" w:rsidP="002E3247">
      <w:pPr>
        <w:tabs>
          <w:tab w:val="left" w:pos="0"/>
        </w:tabs>
        <w:ind w:left="709" w:right="-279"/>
        <w:contextualSpacing/>
        <w:jc w:val="both"/>
        <w:rPr>
          <w:rFonts w:ascii="Times New Roman" w:hAnsi="Times New Roman"/>
          <w:sz w:val="22"/>
          <w:szCs w:val="22"/>
          <w:lang w:val="bg-BG"/>
        </w:rPr>
      </w:pPr>
    </w:p>
    <w:p w:rsidR="00163B6E" w:rsidRDefault="00163B6E" w:rsidP="002E3247">
      <w:pPr>
        <w:tabs>
          <w:tab w:val="left" w:pos="0"/>
        </w:tabs>
        <w:ind w:left="709" w:right="-279"/>
        <w:contextualSpacing/>
        <w:jc w:val="both"/>
        <w:rPr>
          <w:rFonts w:ascii="Times New Roman" w:hAnsi="Times New Roman"/>
          <w:sz w:val="24"/>
          <w:szCs w:val="24"/>
          <w:u w:val="single"/>
          <w:lang w:val="bg-BG"/>
        </w:rPr>
      </w:pPr>
      <w:r w:rsidRPr="00AF4D09">
        <w:rPr>
          <w:rFonts w:ascii="Times New Roman" w:hAnsi="Times New Roman"/>
          <w:sz w:val="24"/>
          <w:szCs w:val="24"/>
          <w:u w:val="single"/>
          <w:lang w:val="bg-BG"/>
        </w:rPr>
        <w:t>Справка по данни на ОДБХ Добрич</w:t>
      </w:r>
    </w:p>
    <w:p w:rsidR="000945C4" w:rsidRPr="006A1DCF" w:rsidRDefault="000945C4" w:rsidP="002E3247">
      <w:pPr>
        <w:tabs>
          <w:tab w:val="left" w:pos="0"/>
        </w:tabs>
        <w:ind w:left="709" w:right="-279"/>
        <w:contextualSpacing/>
        <w:jc w:val="both"/>
        <w:rPr>
          <w:rFonts w:ascii="Times New Roman" w:eastAsia="Calibri" w:hAnsi="Times New Roman"/>
          <w:sz w:val="24"/>
          <w:szCs w:val="24"/>
        </w:rPr>
      </w:pPr>
    </w:p>
    <w:tbl>
      <w:tblPr>
        <w:tblpPr w:leftFromText="180" w:rightFromText="180" w:vertAnchor="text" w:horzAnchor="page" w:tblpX="1620" w:tblpY="89"/>
        <w:tblOverlap w:val="never"/>
        <w:tblW w:w="7152" w:type="dxa"/>
        <w:tblLook w:val="04A0" w:firstRow="1" w:lastRow="0" w:firstColumn="1" w:lastColumn="0" w:noHBand="0" w:noVBand="1"/>
      </w:tblPr>
      <w:tblGrid>
        <w:gridCol w:w="417"/>
        <w:gridCol w:w="3410"/>
        <w:gridCol w:w="1069"/>
        <w:gridCol w:w="1064"/>
        <w:gridCol w:w="1192"/>
      </w:tblGrid>
      <w:tr w:rsidR="002E3247" w:rsidRPr="006A1DCF" w:rsidTr="002E3247">
        <w:trPr>
          <w:trHeight w:val="269"/>
        </w:trPr>
        <w:tc>
          <w:tcPr>
            <w:tcW w:w="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3247" w:rsidRPr="006A1DCF" w:rsidRDefault="002E3247" w:rsidP="002E3247">
            <w:pPr>
              <w:overflowPunct/>
              <w:autoSpaceDE/>
              <w:autoSpaceDN/>
              <w:adjustRightInd/>
              <w:ind w:right="-279"/>
              <w:textAlignment w:val="auto"/>
              <w:rPr>
                <w:rFonts w:ascii="Times New Roman" w:hAnsi="Times New Roman"/>
                <w:b/>
                <w:bCs/>
                <w:color w:val="000000"/>
                <w:sz w:val="18"/>
                <w:szCs w:val="18"/>
              </w:rPr>
            </w:pPr>
            <w:r w:rsidRPr="006A1DCF">
              <w:rPr>
                <w:rFonts w:ascii="Times New Roman" w:hAnsi="Times New Roman"/>
                <w:b/>
                <w:bCs/>
                <w:color w:val="000000"/>
                <w:sz w:val="18"/>
                <w:szCs w:val="18"/>
              </w:rPr>
              <w:t>№</w:t>
            </w:r>
          </w:p>
        </w:tc>
        <w:tc>
          <w:tcPr>
            <w:tcW w:w="3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3247" w:rsidRPr="006A1DCF" w:rsidRDefault="002E3247" w:rsidP="002E3247">
            <w:pPr>
              <w:overflowPunct/>
              <w:autoSpaceDE/>
              <w:autoSpaceDN/>
              <w:adjustRightInd/>
              <w:ind w:right="-279"/>
              <w:jc w:val="center"/>
              <w:textAlignment w:val="auto"/>
              <w:rPr>
                <w:rFonts w:ascii="Times New Roman" w:hAnsi="Times New Roman"/>
                <w:b/>
                <w:bCs/>
                <w:color w:val="000000"/>
                <w:sz w:val="18"/>
                <w:szCs w:val="18"/>
              </w:rPr>
            </w:pPr>
            <w:r w:rsidRPr="006A1DCF">
              <w:rPr>
                <w:rFonts w:ascii="Times New Roman" w:hAnsi="Times New Roman"/>
                <w:b/>
                <w:bCs/>
                <w:color w:val="000000"/>
                <w:sz w:val="18"/>
                <w:szCs w:val="18"/>
              </w:rPr>
              <w:t>ВИД ЖИВОТНИ /ПЧЕЛНИ СЕМЕЙСТВА</w:t>
            </w:r>
          </w:p>
        </w:tc>
        <w:tc>
          <w:tcPr>
            <w:tcW w:w="3325" w:type="dxa"/>
            <w:gridSpan w:val="3"/>
            <w:tcBorders>
              <w:top w:val="single" w:sz="4" w:space="0" w:color="auto"/>
              <w:bottom w:val="single" w:sz="4" w:space="0" w:color="auto"/>
              <w:right w:val="single" w:sz="4" w:space="0" w:color="auto"/>
            </w:tcBorders>
            <w:vAlign w:val="bottom"/>
          </w:tcPr>
          <w:p w:rsidR="002E3247" w:rsidRPr="006A1DCF" w:rsidRDefault="002E3247" w:rsidP="002E3247">
            <w:pPr>
              <w:overflowPunct/>
              <w:autoSpaceDE/>
              <w:autoSpaceDN/>
              <w:adjustRightInd/>
              <w:ind w:right="-279"/>
              <w:jc w:val="center"/>
              <w:textAlignment w:val="auto"/>
              <w:rPr>
                <w:rFonts w:ascii="Times New Roman" w:hAnsi="Times New Roman"/>
                <w:b/>
                <w:bCs/>
                <w:color w:val="000000"/>
                <w:sz w:val="22"/>
                <w:szCs w:val="22"/>
              </w:rPr>
            </w:pPr>
            <w:r w:rsidRPr="006A1DCF">
              <w:rPr>
                <w:rFonts w:ascii="Times New Roman" w:hAnsi="Times New Roman"/>
                <w:b/>
                <w:bCs/>
                <w:color w:val="000000"/>
                <w:sz w:val="22"/>
                <w:szCs w:val="22"/>
              </w:rPr>
              <w:t> </w:t>
            </w:r>
          </w:p>
        </w:tc>
      </w:tr>
      <w:tr w:rsidR="002E3247" w:rsidRPr="006A1DCF" w:rsidTr="002E3247">
        <w:trPr>
          <w:trHeight w:val="416"/>
        </w:trPr>
        <w:tc>
          <w:tcPr>
            <w:tcW w:w="4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E3247" w:rsidRPr="006A1DCF" w:rsidRDefault="002E3247" w:rsidP="002E3247">
            <w:pPr>
              <w:overflowPunct/>
              <w:autoSpaceDE/>
              <w:autoSpaceDN/>
              <w:adjustRightInd/>
              <w:ind w:right="-279"/>
              <w:jc w:val="center"/>
              <w:textAlignment w:val="auto"/>
              <w:rPr>
                <w:rFonts w:ascii="Times New Roman" w:hAnsi="Times New Roman"/>
                <w:b/>
                <w:bCs/>
                <w:color w:val="000000"/>
                <w:sz w:val="22"/>
                <w:szCs w:val="22"/>
              </w:rPr>
            </w:pPr>
            <w:r w:rsidRPr="006A1DCF">
              <w:rPr>
                <w:rFonts w:ascii="Times New Roman" w:hAnsi="Times New Roman"/>
                <w:b/>
                <w:bCs/>
                <w:color w:val="000000"/>
                <w:sz w:val="22"/>
                <w:szCs w:val="22"/>
              </w:rPr>
              <w:t> </w:t>
            </w:r>
          </w:p>
        </w:tc>
        <w:tc>
          <w:tcPr>
            <w:tcW w:w="3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E3247" w:rsidRPr="006A1DCF" w:rsidRDefault="002E3247" w:rsidP="002E3247">
            <w:pPr>
              <w:overflowPunct/>
              <w:autoSpaceDE/>
              <w:autoSpaceDN/>
              <w:adjustRightInd/>
              <w:ind w:right="-279"/>
              <w:textAlignment w:val="auto"/>
              <w:rPr>
                <w:rFonts w:ascii="Times New Roman" w:hAnsi="Times New Roman"/>
                <w:b/>
                <w:bCs/>
                <w:color w:val="000000"/>
                <w:sz w:val="22"/>
                <w:szCs w:val="22"/>
              </w:rPr>
            </w:pPr>
            <w:r w:rsidRPr="006A1DCF">
              <w:rPr>
                <w:rFonts w:ascii="Times New Roman" w:hAnsi="Times New Roman"/>
                <w:b/>
                <w:bCs/>
                <w:color w:val="000000"/>
                <w:sz w:val="22"/>
                <w:szCs w:val="22"/>
              </w:rPr>
              <w:t> </w:t>
            </w:r>
          </w:p>
        </w:tc>
        <w:tc>
          <w:tcPr>
            <w:tcW w:w="1069" w:type="dxa"/>
            <w:tcBorders>
              <w:top w:val="single" w:sz="4" w:space="0" w:color="auto"/>
              <w:left w:val="nil"/>
              <w:bottom w:val="single" w:sz="4" w:space="0" w:color="auto"/>
              <w:right w:val="single" w:sz="4" w:space="0" w:color="auto"/>
            </w:tcBorders>
            <w:shd w:val="clear" w:color="auto" w:fill="auto"/>
            <w:vAlign w:val="bottom"/>
            <w:hideMark/>
          </w:tcPr>
          <w:p w:rsidR="002E3247" w:rsidRPr="002E3247" w:rsidRDefault="002E3247" w:rsidP="002E3247">
            <w:pPr>
              <w:overflowPunct/>
              <w:autoSpaceDE/>
              <w:autoSpaceDN/>
              <w:adjustRightInd/>
              <w:ind w:right="-279"/>
              <w:textAlignment w:val="auto"/>
              <w:rPr>
                <w:rFonts w:ascii="Times New Roman" w:hAnsi="Times New Roman"/>
                <w:b/>
                <w:bCs/>
                <w:color w:val="000000"/>
                <w:sz w:val="16"/>
                <w:szCs w:val="16"/>
                <w:lang w:val="bg-BG"/>
              </w:rPr>
            </w:pPr>
            <w:r w:rsidRPr="002E3247">
              <w:rPr>
                <w:rFonts w:ascii="Times New Roman" w:hAnsi="Times New Roman"/>
                <w:b/>
                <w:bCs/>
                <w:color w:val="000000"/>
                <w:sz w:val="16"/>
                <w:szCs w:val="16"/>
                <w:lang w:val="bg-BG"/>
              </w:rPr>
              <w:t xml:space="preserve">   </w:t>
            </w:r>
            <w:r w:rsidRPr="002E3247">
              <w:rPr>
                <w:rFonts w:ascii="Times New Roman" w:hAnsi="Times New Roman"/>
                <w:b/>
                <w:bCs/>
                <w:color w:val="000000"/>
                <w:sz w:val="16"/>
                <w:szCs w:val="16"/>
              </w:rPr>
              <w:t>СТОПАНСКА</w:t>
            </w:r>
          </w:p>
          <w:p w:rsidR="002E3247" w:rsidRPr="002E3247" w:rsidRDefault="002E3247" w:rsidP="002E3247">
            <w:pPr>
              <w:overflowPunct/>
              <w:autoSpaceDE/>
              <w:autoSpaceDN/>
              <w:adjustRightInd/>
              <w:ind w:right="-279"/>
              <w:textAlignment w:val="auto"/>
              <w:rPr>
                <w:rFonts w:ascii="Times New Roman" w:hAnsi="Times New Roman"/>
                <w:b/>
                <w:bCs/>
                <w:color w:val="000000"/>
                <w:sz w:val="16"/>
                <w:szCs w:val="16"/>
                <w:lang w:val="bg-BG"/>
              </w:rPr>
            </w:pPr>
            <w:r w:rsidRPr="002E3247">
              <w:rPr>
                <w:rFonts w:ascii="Times New Roman" w:hAnsi="Times New Roman"/>
                <w:b/>
                <w:bCs/>
                <w:color w:val="000000"/>
                <w:sz w:val="16"/>
                <w:szCs w:val="16"/>
                <w:lang w:val="bg-BG"/>
              </w:rPr>
              <w:t xml:space="preserve">         </w:t>
            </w:r>
            <w:r w:rsidRPr="002E3247">
              <w:rPr>
                <w:rFonts w:ascii="Times New Roman" w:hAnsi="Times New Roman"/>
                <w:b/>
                <w:bCs/>
                <w:color w:val="000000"/>
                <w:sz w:val="16"/>
                <w:szCs w:val="16"/>
              </w:rPr>
              <w:t xml:space="preserve"> 201</w:t>
            </w:r>
            <w:r w:rsidRPr="002E3247">
              <w:rPr>
                <w:rFonts w:ascii="Times New Roman" w:hAnsi="Times New Roman"/>
                <w:b/>
                <w:bCs/>
                <w:color w:val="000000"/>
                <w:sz w:val="16"/>
                <w:szCs w:val="16"/>
                <w:lang w:val="bg-BG"/>
              </w:rPr>
              <w:t>7</w:t>
            </w:r>
            <w:r w:rsidRPr="002E3247">
              <w:rPr>
                <w:rFonts w:ascii="Times New Roman" w:hAnsi="Times New Roman"/>
                <w:b/>
                <w:bCs/>
                <w:color w:val="000000"/>
                <w:sz w:val="16"/>
                <w:szCs w:val="16"/>
              </w:rPr>
              <w:t xml:space="preserve"> г.</w:t>
            </w:r>
          </w:p>
          <w:p w:rsidR="002E3247" w:rsidRPr="002E3247" w:rsidRDefault="002E3247" w:rsidP="002E3247">
            <w:pPr>
              <w:overflowPunct/>
              <w:autoSpaceDE/>
              <w:autoSpaceDN/>
              <w:adjustRightInd/>
              <w:ind w:right="-279"/>
              <w:jc w:val="center"/>
              <w:textAlignment w:val="auto"/>
              <w:rPr>
                <w:rFonts w:ascii="Times New Roman" w:hAnsi="Times New Roman"/>
                <w:b/>
                <w:bCs/>
                <w:color w:val="000000"/>
                <w:sz w:val="16"/>
                <w:szCs w:val="16"/>
                <w:lang w:val="bg-BG"/>
              </w:rPr>
            </w:pPr>
          </w:p>
        </w:tc>
        <w:tc>
          <w:tcPr>
            <w:tcW w:w="1064" w:type="dxa"/>
            <w:tcBorders>
              <w:top w:val="single" w:sz="4" w:space="0" w:color="auto"/>
              <w:left w:val="nil"/>
              <w:bottom w:val="single" w:sz="4" w:space="0" w:color="auto"/>
              <w:right w:val="single" w:sz="4" w:space="0" w:color="auto"/>
            </w:tcBorders>
            <w:shd w:val="clear" w:color="auto" w:fill="auto"/>
            <w:vAlign w:val="bottom"/>
            <w:hideMark/>
          </w:tcPr>
          <w:p w:rsidR="002E3247" w:rsidRPr="002E3247" w:rsidRDefault="002E3247" w:rsidP="002E3247">
            <w:pPr>
              <w:overflowPunct/>
              <w:autoSpaceDE/>
              <w:autoSpaceDN/>
              <w:adjustRightInd/>
              <w:ind w:right="-279"/>
              <w:textAlignment w:val="auto"/>
              <w:rPr>
                <w:rFonts w:ascii="Times New Roman" w:hAnsi="Times New Roman"/>
                <w:b/>
                <w:bCs/>
                <w:color w:val="000000"/>
                <w:sz w:val="16"/>
                <w:szCs w:val="16"/>
                <w:lang w:val="bg-BG"/>
              </w:rPr>
            </w:pPr>
            <w:r w:rsidRPr="002E3247">
              <w:rPr>
                <w:rFonts w:ascii="Times New Roman" w:hAnsi="Times New Roman"/>
                <w:b/>
                <w:bCs/>
                <w:color w:val="000000"/>
                <w:sz w:val="16"/>
                <w:szCs w:val="16"/>
              </w:rPr>
              <w:t>СТОПАНСКА</w:t>
            </w:r>
          </w:p>
          <w:p w:rsidR="002E3247" w:rsidRPr="002E3247" w:rsidRDefault="002E3247" w:rsidP="002E3247">
            <w:pPr>
              <w:overflowPunct/>
              <w:autoSpaceDE/>
              <w:autoSpaceDN/>
              <w:adjustRightInd/>
              <w:ind w:right="-279"/>
              <w:textAlignment w:val="auto"/>
              <w:rPr>
                <w:rFonts w:ascii="Times New Roman" w:hAnsi="Times New Roman"/>
                <w:b/>
                <w:bCs/>
                <w:color w:val="000000"/>
                <w:sz w:val="16"/>
                <w:szCs w:val="16"/>
                <w:lang w:val="bg-BG"/>
              </w:rPr>
            </w:pPr>
            <w:r w:rsidRPr="002E3247">
              <w:rPr>
                <w:rFonts w:ascii="Times New Roman" w:hAnsi="Times New Roman"/>
                <w:b/>
                <w:bCs/>
                <w:color w:val="000000"/>
                <w:sz w:val="16"/>
                <w:szCs w:val="16"/>
                <w:lang w:val="bg-BG"/>
              </w:rPr>
              <w:t xml:space="preserve">       </w:t>
            </w:r>
            <w:r w:rsidRPr="002E3247">
              <w:rPr>
                <w:rFonts w:ascii="Times New Roman" w:hAnsi="Times New Roman"/>
                <w:b/>
                <w:bCs/>
                <w:color w:val="000000"/>
                <w:sz w:val="16"/>
                <w:szCs w:val="16"/>
              </w:rPr>
              <w:t xml:space="preserve"> 201</w:t>
            </w:r>
            <w:r w:rsidRPr="002E3247">
              <w:rPr>
                <w:rFonts w:ascii="Times New Roman" w:hAnsi="Times New Roman"/>
                <w:b/>
                <w:bCs/>
                <w:color w:val="000000"/>
                <w:sz w:val="16"/>
                <w:szCs w:val="16"/>
                <w:lang w:val="bg-BG"/>
              </w:rPr>
              <w:t xml:space="preserve">8 </w:t>
            </w:r>
            <w:r w:rsidRPr="002E3247">
              <w:rPr>
                <w:rFonts w:ascii="Times New Roman" w:hAnsi="Times New Roman"/>
                <w:b/>
                <w:bCs/>
                <w:color w:val="000000"/>
                <w:sz w:val="16"/>
                <w:szCs w:val="16"/>
              </w:rPr>
              <w:t>г.</w:t>
            </w:r>
          </w:p>
          <w:p w:rsidR="002E3247" w:rsidRPr="002E3247" w:rsidRDefault="002E3247" w:rsidP="002E3247">
            <w:pPr>
              <w:overflowPunct/>
              <w:autoSpaceDE/>
              <w:autoSpaceDN/>
              <w:adjustRightInd/>
              <w:ind w:right="-279"/>
              <w:jc w:val="center"/>
              <w:textAlignment w:val="auto"/>
              <w:rPr>
                <w:rFonts w:ascii="Times New Roman" w:hAnsi="Times New Roman"/>
                <w:b/>
                <w:bCs/>
                <w:color w:val="000000"/>
                <w:sz w:val="16"/>
                <w:szCs w:val="16"/>
                <w:lang w:val="bg-BG"/>
              </w:rPr>
            </w:pPr>
          </w:p>
        </w:tc>
        <w:tc>
          <w:tcPr>
            <w:tcW w:w="1192" w:type="dxa"/>
            <w:tcBorders>
              <w:top w:val="single" w:sz="4" w:space="0" w:color="auto"/>
              <w:bottom w:val="single" w:sz="4" w:space="0" w:color="auto"/>
              <w:right w:val="single" w:sz="4" w:space="0" w:color="auto"/>
            </w:tcBorders>
            <w:vAlign w:val="bottom"/>
          </w:tcPr>
          <w:p w:rsidR="002E3247" w:rsidRPr="002E3247" w:rsidRDefault="002E3247" w:rsidP="002E3247">
            <w:pPr>
              <w:overflowPunct/>
              <w:autoSpaceDE/>
              <w:autoSpaceDN/>
              <w:adjustRightInd/>
              <w:ind w:right="-279"/>
              <w:textAlignment w:val="auto"/>
              <w:rPr>
                <w:rFonts w:ascii="Times New Roman" w:hAnsi="Times New Roman"/>
                <w:b/>
                <w:bCs/>
                <w:color w:val="000000"/>
                <w:sz w:val="16"/>
                <w:szCs w:val="16"/>
                <w:lang w:val="bg-BG"/>
              </w:rPr>
            </w:pPr>
            <w:r w:rsidRPr="002E3247">
              <w:rPr>
                <w:rFonts w:ascii="Times New Roman" w:hAnsi="Times New Roman"/>
                <w:b/>
                <w:bCs/>
                <w:color w:val="000000"/>
                <w:sz w:val="16"/>
                <w:szCs w:val="16"/>
                <w:lang w:val="bg-BG"/>
              </w:rPr>
              <w:t xml:space="preserve">     </w:t>
            </w:r>
            <w:r w:rsidRPr="002E3247">
              <w:rPr>
                <w:rFonts w:ascii="Times New Roman" w:hAnsi="Times New Roman"/>
                <w:b/>
                <w:bCs/>
                <w:color w:val="000000"/>
                <w:sz w:val="16"/>
                <w:szCs w:val="16"/>
              </w:rPr>
              <w:t xml:space="preserve">СТОПАНСКА </w:t>
            </w:r>
          </w:p>
          <w:p w:rsidR="002E3247" w:rsidRPr="002E3247" w:rsidRDefault="002E3247" w:rsidP="002E3247">
            <w:pPr>
              <w:overflowPunct/>
              <w:autoSpaceDE/>
              <w:autoSpaceDN/>
              <w:adjustRightInd/>
              <w:ind w:right="-279"/>
              <w:textAlignment w:val="auto"/>
              <w:rPr>
                <w:rFonts w:ascii="Times New Roman" w:hAnsi="Times New Roman"/>
                <w:b/>
                <w:bCs/>
                <w:color w:val="000000"/>
                <w:sz w:val="16"/>
                <w:szCs w:val="16"/>
                <w:lang w:val="bg-BG"/>
              </w:rPr>
            </w:pPr>
            <w:r w:rsidRPr="002E3247">
              <w:rPr>
                <w:rFonts w:ascii="Times New Roman" w:hAnsi="Times New Roman"/>
                <w:b/>
                <w:bCs/>
                <w:color w:val="000000"/>
                <w:sz w:val="16"/>
                <w:szCs w:val="16"/>
                <w:lang w:val="bg-BG"/>
              </w:rPr>
              <w:t xml:space="preserve">            </w:t>
            </w:r>
            <w:r w:rsidRPr="002E3247">
              <w:rPr>
                <w:rFonts w:ascii="Times New Roman" w:hAnsi="Times New Roman"/>
                <w:b/>
                <w:bCs/>
                <w:color w:val="000000"/>
                <w:sz w:val="16"/>
                <w:szCs w:val="16"/>
              </w:rPr>
              <w:t>201</w:t>
            </w:r>
            <w:r w:rsidRPr="002E3247">
              <w:rPr>
                <w:rFonts w:ascii="Times New Roman" w:hAnsi="Times New Roman"/>
                <w:b/>
                <w:bCs/>
                <w:color w:val="000000"/>
                <w:sz w:val="16"/>
                <w:szCs w:val="16"/>
                <w:lang w:val="bg-BG"/>
              </w:rPr>
              <w:t xml:space="preserve">9 </w:t>
            </w:r>
            <w:r w:rsidRPr="002E3247">
              <w:rPr>
                <w:rFonts w:ascii="Times New Roman" w:hAnsi="Times New Roman"/>
                <w:b/>
                <w:bCs/>
                <w:color w:val="000000"/>
                <w:sz w:val="16"/>
                <w:szCs w:val="16"/>
              </w:rPr>
              <w:t>г.</w:t>
            </w:r>
          </w:p>
          <w:p w:rsidR="002E3247" w:rsidRPr="002E3247" w:rsidRDefault="002E3247" w:rsidP="002E3247">
            <w:pPr>
              <w:overflowPunct/>
              <w:autoSpaceDE/>
              <w:autoSpaceDN/>
              <w:adjustRightInd/>
              <w:ind w:right="-279"/>
              <w:jc w:val="center"/>
              <w:textAlignment w:val="auto"/>
              <w:rPr>
                <w:rFonts w:ascii="Times New Roman" w:hAnsi="Times New Roman"/>
                <w:b/>
                <w:bCs/>
                <w:color w:val="000000"/>
                <w:sz w:val="16"/>
                <w:szCs w:val="16"/>
                <w:lang w:val="bg-BG"/>
              </w:rPr>
            </w:pPr>
          </w:p>
        </w:tc>
      </w:tr>
      <w:tr w:rsidR="002E3247" w:rsidRPr="006A1DCF" w:rsidTr="002E3247">
        <w:trPr>
          <w:trHeight w:val="600"/>
        </w:trPr>
        <w:tc>
          <w:tcPr>
            <w:tcW w:w="417" w:type="dxa"/>
            <w:tcBorders>
              <w:top w:val="single" w:sz="4" w:space="0" w:color="auto"/>
              <w:left w:val="single" w:sz="4" w:space="0" w:color="auto"/>
              <w:bottom w:val="single" w:sz="4" w:space="0" w:color="auto"/>
              <w:right w:val="single" w:sz="4" w:space="0" w:color="auto"/>
            </w:tcBorders>
            <w:shd w:val="clear" w:color="auto" w:fill="auto"/>
            <w:hideMark/>
          </w:tcPr>
          <w:p w:rsidR="002E3247" w:rsidRPr="006A1DCF" w:rsidRDefault="002E3247" w:rsidP="002E3247">
            <w:pPr>
              <w:overflowPunct/>
              <w:autoSpaceDE/>
              <w:autoSpaceDN/>
              <w:adjustRightInd/>
              <w:ind w:right="-279"/>
              <w:textAlignment w:val="auto"/>
              <w:rPr>
                <w:rFonts w:ascii="Times New Roman" w:hAnsi="Times New Roman"/>
                <w:color w:val="000000"/>
                <w:sz w:val="22"/>
                <w:szCs w:val="22"/>
              </w:rPr>
            </w:pPr>
            <w:r w:rsidRPr="006A1DCF">
              <w:rPr>
                <w:rFonts w:ascii="Times New Roman" w:hAnsi="Times New Roman"/>
                <w:color w:val="000000"/>
                <w:sz w:val="22"/>
                <w:szCs w:val="22"/>
              </w:rPr>
              <w:t>1</w:t>
            </w:r>
          </w:p>
        </w:tc>
        <w:tc>
          <w:tcPr>
            <w:tcW w:w="3410" w:type="dxa"/>
            <w:tcBorders>
              <w:top w:val="single" w:sz="4" w:space="0" w:color="auto"/>
              <w:left w:val="nil"/>
              <w:bottom w:val="single" w:sz="4" w:space="0" w:color="auto"/>
              <w:right w:val="single" w:sz="4" w:space="0" w:color="auto"/>
            </w:tcBorders>
            <w:shd w:val="clear" w:color="auto" w:fill="auto"/>
            <w:hideMark/>
          </w:tcPr>
          <w:p w:rsidR="002E3247" w:rsidRPr="006A1DCF" w:rsidRDefault="002E3247" w:rsidP="002E3247">
            <w:pPr>
              <w:overflowPunct/>
              <w:autoSpaceDE/>
              <w:autoSpaceDN/>
              <w:adjustRightInd/>
              <w:ind w:right="-279"/>
              <w:textAlignment w:val="auto"/>
              <w:rPr>
                <w:rFonts w:ascii="Times New Roman" w:hAnsi="Times New Roman"/>
                <w:color w:val="000000"/>
                <w:sz w:val="22"/>
                <w:szCs w:val="22"/>
              </w:rPr>
            </w:pPr>
            <w:r w:rsidRPr="006A1DCF">
              <w:rPr>
                <w:rFonts w:ascii="Times New Roman" w:hAnsi="Times New Roman"/>
                <w:color w:val="000000"/>
                <w:sz w:val="22"/>
                <w:szCs w:val="22"/>
              </w:rPr>
              <w:t>Свине</w:t>
            </w:r>
          </w:p>
        </w:tc>
        <w:tc>
          <w:tcPr>
            <w:tcW w:w="1069" w:type="dxa"/>
            <w:tcBorders>
              <w:top w:val="single" w:sz="4" w:space="0" w:color="auto"/>
              <w:left w:val="nil"/>
              <w:bottom w:val="single" w:sz="4" w:space="0" w:color="auto"/>
              <w:right w:val="nil"/>
            </w:tcBorders>
            <w:shd w:val="clear" w:color="auto" w:fill="auto"/>
          </w:tcPr>
          <w:p w:rsidR="002E3247" w:rsidRPr="006A1DCF" w:rsidRDefault="002E3247" w:rsidP="002E3247">
            <w:pPr>
              <w:overflowPunct/>
              <w:autoSpaceDE/>
              <w:autoSpaceDN/>
              <w:adjustRightInd/>
              <w:spacing w:after="200" w:line="276" w:lineRule="auto"/>
              <w:ind w:right="-279"/>
              <w:jc w:val="center"/>
              <w:textAlignment w:val="auto"/>
              <w:rPr>
                <w:rFonts w:ascii="Times New Roman" w:eastAsiaTheme="minorEastAsia" w:hAnsi="Times New Roman"/>
                <w:sz w:val="22"/>
                <w:szCs w:val="22"/>
                <w:lang w:eastAsia="zh-CN"/>
              </w:rPr>
            </w:pPr>
            <w:r w:rsidRPr="006A1DCF">
              <w:rPr>
                <w:rFonts w:ascii="Times New Roman" w:eastAsiaTheme="minorEastAsia" w:hAnsi="Times New Roman"/>
                <w:sz w:val="22"/>
                <w:szCs w:val="22"/>
                <w:lang w:eastAsia="zh-CN"/>
              </w:rPr>
              <w:t>44150</w:t>
            </w:r>
          </w:p>
        </w:tc>
        <w:tc>
          <w:tcPr>
            <w:tcW w:w="1064" w:type="dxa"/>
            <w:tcBorders>
              <w:top w:val="single" w:sz="4" w:space="0" w:color="auto"/>
              <w:left w:val="single" w:sz="4" w:space="0" w:color="auto"/>
              <w:bottom w:val="single" w:sz="4" w:space="0" w:color="auto"/>
              <w:right w:val="single" w:sz="4" w:space="0" w:color="auto"/>
            </w:tcBorders>
            <w:shd w:val="clear" w:color="auto" w:fill="auto"/>
            <w:hideMark/>
          </w:tcPr>
          <w:p w:rsidR="002E3247" w:rsidRPr="006A1DCF" w:rsidRDefault="002E3247" w:rsidP="002E3247">
            <w:pPr>
              <w:overflowPunct/>
              <w:autoSpaceDE/>
              <w:autoSpaceDN/>
              <w:adjustRightInd/>
              <w:spacing w:after="200" w:line="276" w:lineRule="auto"/>
              <w:ind w:right="-279"/>
              <w:jc w:val="center"/>
              <w:textAlignment w:val="auto"/>
              <w:rPr>
                <w:rFonts w:ascii="Times New Roman" w:eastAsiaTheme="minorEastAsia" w:hAnsi="Times New Roman"/>
                <w:sz w:val="22"/>
                <w:szCs w:val="22"/>
                <w:lang w:eastAsia="zh-CN"/>
              </w:rPr>
            </w:pPr>
            <w:r w:rsidRPr="006A1DCF">
              <w:rPr>
                <w:rFonts w:ascii="Times New Roman" w:eastAsiaTheme="minorEastAsia" w:hAnsi="Times New Roman"/>
                <w:sz w:val="22"/>
                <w:szCs w:val="22"/>
                <w:lang w:eastAsia="zh-CN"/>
              </w:rPr>
              <w:t>44900</w:t>
            </w:r>
          </w:p>
        </w:tc>
        <w:tc>
          <w:tcPr>
            <w:tcW w:w="1192" w:type="dxa"/>
            <w:tcBorders>
              <w:top w:val="single" w:sz="4" w:space="0" w:color="auto"/>
              <w:bottom w:val="single" w:sz="4" w:space="0" w:color="auto"/>
              <w:right w:val="single" w:sz="4" w:space="0" w:color="auto"/>
            </w:tcBorders>
          </w:tcPr>
          <w:p w:rsidR="002E3247" w:rsidRPr="006A1DCF" w:rsidRDefault="002E3247" w:rsidP="002E3247">
            <w:pPr>
              <w:overflowPunct/>
              <w:autoSpaceDE/>
              <w:autoSpaceDN/>
              <w:adjustRightInd/>
              <w:ind w:right="-279"/>
              <w:jc w:val="center"/>
              <w:textAlignment w:val="auto"/>
              <w:rPr>
                <w:rFonts w:ascii="Times New Roman" w:hAnsi="Times New Roman"/>
                <w:color w:val="000000"/>
                <w:sz w:val="22"/>
                <w:szCs w:val="22"/>
              </w:rPr>
            </w:pPr>
            <w:r w:rsidRPr="006A1DCF">
              <w:rPr>
                <w:rFonts w:ascii="Times New Roman" w:hAnsi="Times New Roman"/>
                <w:color w:val="000000"/>
                <w:sz w:val="22"/>
                <w:szCs w:val="22"/>
              </w:rPr>
              <w:t>45391</w:t>
            </w:r>
          </w:p>
        </w:tc>
      </w:tr>
      <w:tr w:rsidR="002E3247" w:rsidRPr="006A1DCF" w:rsidTr="002E3247">
        <w:trPr>
          <w:trHeight w:val="488"/>
        </w:trPr>
        <w:tc>
          <w:tcPr>
            <w:tcW w:w="417" w:type="dxa"/>
            <w:tcBorders>
              <w:top w:val="single" w:sz="4" w:space="0" w:color="auto"/>
              <w:left w:val="single" w:sz="4" w:space="0" w:color="auto"/>
              <w:bottom w:val="single" w:sz="4" w:space="0" w:color="auto"/>
              <w:right w:val="single" w:sz="4" w:space="0" w:color="auto"/>
            </w:tcBorders>
            <w:shd w:val="clear" w:color="auto" w:fill="auto"/>
            <w:hideMark/>
          </w:tcPr>
          <w:p w:rsidR="002E3247" w:rsidRPr="006A1DCF" w:rsidRDefault="002E3247" w:rsidP="002E3247">
            <w:pPr>
              <w:overflowPunct/>
              <w:autoSpaceDE/>
              <w:autoSpaceDN/>
              <w:adjustRightInd/>
              <w:ind w:right="-279"/>
              <w:textAlignment w:val="auto"/>
              <w:rPr>
                <w:rFonts w:ascii="Times New Roman" w:hAnsi="Times New Roman"/>
                <w:color w:val="000000"/>
                <w:sz w:val="22"/>
                <w:szCs w:val="22"/>
              </w:rPr>
            </w:pPr>
            <w:r w:rsidRPr="006A1DCF">
              <w:rPr>
                <w:rFonts w:ascii="Times New Roman" w:hAnsi="Times New Roman"/>
                <w:color w:val="000000"/>
                <w:sz w:val="22"/>
                <w:szCs w:val="22"/>
              </w:rPr>
              <w:t>2</w:t>
            </w:r>
          </w:p>
        </w:tc>
        <w:tc>
          <w:tcPr>
            <w:tcW w:w="3410" w:type="dxa"/>
            <w:tcBorders>
              <w:top w:val="single" w:sz="4" w:space="0" w:color="auto"/>
              <w:left w:val="single" w:sz="4" w:space="0" w:color="auto"/>
              <w:bottom w:val="single" w:sz="4" w:space="0" w:color="auto"/>
              <w:right w:val="single" w:sz="4" w:space="0" w:color="auto"/>
            </w:tcBorders>
            <w:shd w:val="clear" w:color="auto" w:fill="auto"/>
            <w:hideMark/>
          </w:tcPr>
          <w:p w:rsidR="002E3247" w:rsidRPr="006A1DCF" w:rsidRDefault="002E3247" w:rsidP="002E3247">
            <w:pPr>
              <w:overflowPunct/>
              <w:autoSpaceDE/>
              <w:autoSpaceDN/>
              <w:adjustRightInd/>
              <w:ind w:right="-279"/>
              <w:textAlignment w:val="auto"/>
              <w:rPr>
                <w:rFonts w:ascii="Times New Roman" w:hAnsi="Times New Roman"/>
                <w:color w:val="000000"/>
                <w:sz w:val="22"/>
                <w:szCs w:val="22"/>
              </w:rPr>
            </w:pPr>
            <w:r w:rsidRPr="006A1DCF">
              <w:rPr>
                <w:rFonts w:ascii="Times New Roman" w:hAnsi="Times New Roman"/>
                <w:color w:val="000000"/>
                <w:sz w:val="22"/>
                <w:szCs w:val="22"/>
              </w:rPr>
              <w:t>Крави-месодайно</w:t>
            </w:r>
            <w:r w:rsidRPr="006A1DCF">
              <w:rPr>
                <w:rFonts w:ascii="Times New Roman" w:hAnsi="Times New Roman"/>
                <w:color w:val="000000"/>
                <w:sz w:val="22"/>
                <w:szCs w:val="22"/>
                <w:lang w:val="bg-BG"/>
              </w:rPr>
              <w:t xml:space="preserve"> </w:t>
            </w:r>
            <w:r w:rsidRPr="006A1DCF">
              <w:rPr>
                <w:rFonts w:ascii="Times New Roman" w:hAnsi="Times New Roman"/>
                <w:color w:val="000000"/>
                <w:sz w:val="22"/>
                <w:szCs w:val="22"/>
              </w:rPr>
              <w:t>направление</w:t>
            </w:r>
          </w:p>
        </w:tc>
        <w:tc>
          <w:tcPr>
            <w:tcW w:w="1069" w:type="dxa"/>
            <w:tcBorders>
              <w:top w:val="single" w:sz="4" w:space="0" w:color="auto"/>
              <w:left w:val="nil"/>
              <w:bottom w:val="single" w:sz="4" w:space="0" w:color="auto"/>
              <w:right w:val="single" w:sz="4" w:space="0" w:color="auto"/>
            </w:tcBorders>
            <w:shd w:val="clear" w:color="auto" w:fill="auto"/>
          </w:tcPr>
          <w:p w:rsidR="002E3247" w:rsidRPr="006A1DCF" w:rsidRDefault="002E3247" w:rsidP="002E3247">
            <w:pPr>
              <w:overflowPunct/>
              <w:autoSpaceDE/>
              <w:autoSpaceDN/>
              <w:adjustRightInd/>
              <w:spacing w:after="200" w:line="276" w:lineRule="auto"/>
              <w:ind w:right="-279"/>
              <w:jc w:val="center"/>
              <w:textAlignment w:val="auto"/>
              <w:rPr>
                <w:rFonts w:ascii="Times New Roman" w:eastAsiaTheme="minorEastAsia" w:hAnsi="Times New Roman"/>
                <w:sz w:val="22"/>
                <w:szCs w:val="22"/>
                <w:lang w:eastAsia="zh-CN"/>
              </w:rPr>
            </w:pPr>
            <w:r w:rsidRPr="006A1DCF">
              <w:rPr>
                <w:rFonts w:ascii="Times New Roman" w:eastAsiaTheme="minorEastAsia" w:hAnsi="Times New Roman"/>
                <w:sz w:val="22"/>
                <w:szCs w:val="22"/>
                <w:lang w:eastAsia="zh-CN"/>
              </w:rPr>
              <w:t>784</w:t>
            </w:r>
          </w:p>
        </w:tc>
        <w:tc>
          <w:tcPr>
            <w:tcW w:w="1064" w:type="dxa"/>
            <w:tcBorders>
              <w:top w:val="single" w:sz="4" w:space="0" w:color="auto"/>
              <w:left w:val="nil"/>
              <w:bottom w:val="single" w:sz="4" w:space="0" w:color="auto"/>
              <w:right w:val="single" w:sz="4" w:space="0" w:color="auto"/>
            </w:tcBorders>
            <w:shd w:val="clear" w:color="auto" w:fill="auto"/>
            <w:hideMark/>
          </w:tcPr>
          <w:p w:rsidR="002E3247" w:rsidRPr="006A1DCF" w:rsidRDefault="002E3247" w:rsidP="002E3247">
            <w:pPr>
              <w:overflowPunct/>
              <w:autoSpaceDE/>
              <w:autoSpaceDN/>
              <w:adjustRightInd/>
              <w:spacing w:after="200" w:line="276" w:lineRule="auto"/>
              <w:ind w:right="-279"/>
              <w:jc w:val="center"/>
              <w:textAlignment w:val="auto"/>
              <w:rPr>
                <w:rFonts w:ascii="Times New Roman" w:eastAsiaTheme="minorEastAsia" w:hAnsi="Times New Roman"/>
                <w:sz w:val="22"/>
                <w:szCs w:val="22"/>
                <w:lang w:eastAsia="zh-CN"/>
              </w:rPr>
            </w:pPr>
            <w:r w:rsidRPr="006A1DCF">
              <w:rPr>
                <w:rFonts w:ascii="Times New Roman" w:eastAsiaTheme="minorEastAsia" w:hAnsi="Times New Roman"/>
                <w:sz w:val="22"/>
                <w:szCs w:val="22"/>
                <w:lang w:eastAsia="zh-CN"/>
              </w:rPr>
              <w:t>801</w:t>
            </w:r>
          </w:p>
        </w:tc>
        <w:tc>
          <w:tcPr>
            <w:tcW w:w="1192" w:type="dxa"/>
            <w:tcBorders>
              <w:top w:val="single" w:sz="4" w:space="0" w:color="auto"/>
              <w:bottom w:val="single" w:sz="4" w:space="0" w:color="auto"/>
              <w:right w:val="single" w:sz="4" w:space="0" w:color="auto"/>
            </w:tcBorders>
          </w:tcPr>
          <w:p w:rsidR="002E3247" w:rsidRPr="006A1DCF" w:rsidRDefault="002E3247" w:rsidP="002E3247">
            <w:pPr>
              <w:overflowPunct/>
              <w:autoSpaceDE/>
              <w:autoSpaceDN/>
              <w:adjustRightInd/>
              <w:ind w:right="-279"/>
              <w:jc w:val="center"/>
              <w:textAlignment w:val="auto"/>
              <w:rPr>
                <w:rFonts w:ascii="Times New Roman" w:hAnsi="Times New Roman"/>
                <w:color w:val="000000"/>
                <w:sz w:val="22"/>
                <w:szCs w:val="22"/>
              </w:rPr>
            </w:pPr>
            <w:r w:rsidRPr="006A1DCF">
              <w:rPr>
                <w:rFonts w:ascii="Times New Roman" w:hAnsi="Times New Roman"/>
                <w:color w:val="000000"/>
                <w:sz w:val="22"/>
                <w:szCs w:val="22"/>
              </w:rPr>
              <w:t>817</w:t>
            </w:r>
          </w:p>
        </w:tc>
      </w:tr>
      <w:tr w:rsidR="002E3247" w:rsidRPr="006A1DCF" w:rsidTr="002E3247">
        <w:trPr>
          <w:trHeight w:val="552"/>
        </w:trPr>
        <w:tc>
          <w:tcPr>
            <w:tcW w:w="417" w:type="dxa"/>
            <w:tcBorders>
              <w:top w:val="single" w:sz="4" w:space="0" w:color="auto"/>
              <w:left w:val="single" w:sz="4" w:space="0" w:color="auto"/>
              <w:bottom w:val="single" w:sz="4" w:space="0" w:color="auto"/>
              <w:right w:val="single" w:sz="4" w:space="0" w:color="auto"/>
            </w:tcBorders>
            <w:shd w:val="clear" w:color="auto" w:fill="auto"/>
            <w:hideMark/>
          </w:tcPr>
          <w:p w:rsidR="002E3247" w:rsidRPr="006A1DCF" w:rsidRDefault="002E3247" w:rsidP="002E3247">
            <w:pPr>
              <w:overflowPunct/>
              <w:autoSpaceDE/>
              <w:autoSpaceDN/>
              <w:adjustRightInd/>
              <w:ind w:right="-279"/>
              <w:textAlignment w:val="auto"/>
              <w:rPr>
                <w:rFonts w:ascii="Times New Roman" w:hAnsi="Times New Roman"/>
                <w:color w:val="000000"/>
                <w:sz w:val="22"/>
                <w:szCs w:val="22"/>
              </w:rPr>
            </w:pPr>
            <w:r w:rsidRPr="006A1DCF">
              <w:rPr>
                <w:rFonts w:ascii="Times New Roman" w:hAnsi="Times New Roman"/>
                <w:color w:val="000000"/>
                <w:sz w:val="22"/>
                <w:szCs w:val="22"/>
              </w:rPr>
              <w:t>3</w:t>
            </w:r>
          </w:p>
        </w:tc>
        <w:tc>
          <w:tcPr>
            <w:tcW w:w="3410" w:type="dxa"/>
            <w:tcBorders>
              <w:top w:val="single" w:sz="4" w:space="0" w:color="auto"/>
              <w:left w:val="nil"/>
              <w:bottom w:val="single" w:sz="4" w:space="0" w:color="auto"/>
              <w:right w:val="single" w:sz="4" w:space="0" w:color="auto"/>
            </w:tcBorders>
            <w:shd w:val="clear" w:color="auto" w:fill="auto"/>
            <w:hideMark/>
          </w:tcPr>
          <w:p w:rsidR="002E3247" w:rsidRPr="006A1DCF" w:rsidRDefault="002E3247" w:rsidP="002E3247">
            <w:pPr>
              <w:overflowPunct/>
              <w:autoSpaceDE/>
              <w:autoSpaceDN/>
              <w:adjustRightInd/>
              <w:ind w:right="-279"/>
              <w:textAlignment w:val="auto"/>
              <w:rPr>
                <w:rFonts w:ascii="Times New Roman" w:hAnsi="Times New Roman"/>
                <w:color w:val="000000"/>
                <w:sz w:val="22"/>
                <w:szCs w:val="22"/>
              </w:rPr>
            </w:pPr>
            <w:r w:rsidRPr="006A1DCF">
              <w:rPr>
                <w:rFonts w:ascii="Times New Roman" w:hAnsi="Times New Roman"/>
                <w:color w:val="000000"/>
                <w:sz w:val="22"/>
                <w:szCs w:val="22"/>
              </w:rPr>
              <w:t>Крави-млекодайно</w:t>
            </w:r>
            <w:r w:rsidRPr="006A1DCF">
              <w:rPr>
                <w:rFonts w:ascii="Times New Roman" w:hAnsi="Times New Roman"/>
                <w:color w:val="000000"/>
                <w:sz w:val="22"/>
                <w:szCs w:val="22"/>
                <w:lang w:val="bg-BG"/>
              </w:rPr>
              <w:t xml:space="preserve"> </w:t>
            </w:r>
            <w:r w:rsidRPr="006A1DCF">
              <w:rPr>
                <w:rFonts w:ascii="Times New Roman" w:hAnsi="Times New Roman"/>
                <w:color w:val="000000"/>
                <w:sz w:val="22"/>
                <w:szCs w:val="22"/>
              </w:rPr>
              <w:t>направление</w:t>
            </w:r>
          </w:p>
        </w:tc>
        <w:tc>
          <w:tcPr>
            <w:tcW w:w="1069" w:type="dxa"/>
            <w:tcBorders>
              <w:top w:val="nil"/>
              <w:left w:val="nil"/>
              <w:bottom w:val="single" w:sz="4" w:space="0" w:color="auto"/>
              <w:right w:val="single" w:sz="4" w:space="0" w:color="auto"/>
            </w:tcBorders>
            <w:shd w:val="clear" w:color="auto" w:fill="auto"/>
          </w:tcPr>
          <w:p w:rsidR="002E3247" w:rsidRPr="006A1DCF" w:rsidRDefault="002E3247" w:rsidP="002E3247">
            <w:pPr>
              <w:overflowPunct/>
              <w:autoSpaceDE/>
              <w:autoSpaceDN/>
              <w:adjustRightInd/>
              <w:spacing w:after="200" w:line="276" w:lineRule="auto"/>
              <w:ind w:right="-279"/>
              <w:jc w:val="center"/>
              <w:textAlignment w:val="auto"/>
              <w:rPr>
                <w:rFonts w:ascii="Times New Roman" w:eastAsiaTheme="minorEastAsia" w:hAnsi="Times New Roman"/>
                <w:sz w:val="22"/>
                <w:szCs w:val="22"/>
                <w:lang w:eastAsia="zh-CN"/>
              </w:rPr>
            </w:pPr>
            <w:r w:rsidRPr="006A1DCF">
              <w:rPr>
                <w:rFonts w:ascii="Times New Roman" w:eastAsiaTheme="minorEastAsia" w:hAnsi="Times New Roman"/>
                <w:sz w:val="22"/>
                <w:szCs w:val="22"/>
                <w:lang w:eastAsia="zh-CN"/>
              </w:rPr>
              <w:t>24058</w:t>
            </w:r>
          </w:p>
        </w:tc>
        <w:tc>
          <w:tcPr>
            <w:tcW w:w="1064" w:type="dxa"/>
            <w:tcBorders>
              <w:top w:val="nil"/>
              <w:left w:val="nil"/>
              <w:bottom w:val="single" w:sz="4" w:space="0" w:color="auto"/>
              <w:right w:val="single" w:sz="4" w:space="0" w:color="auto"/>
            </w:tcBorders>
            <w:shd w:val="clear" w:color="auto" w:fill="auto"/>
            <w:hideMark/>
          </w:tcPr>
          <w:p w:rsidR="002E3247" w:rsidRPr="006A1DCF" w:rsidRDefault="002E3247" w:rsidP="002E3247">
            <w:pPr>
              <w:overflowPunct/>
              <w:autoSpaceDE/>
              <w:autoSpaceDN/>
              <w:adjustRightInd/>
              <w:spacing w:after="200" w:line="276" w:lineRule="auto"/>
              <w:ind w:right="-279"/>
              <w:jc w:val="center"/>
              <w:textAlignment w:val="auto"/>
              <w:rPr>
                <w:rFonts w:ascii="Times New Roman" w:eastAsiaTheme="minorEastAsia" w:hAnsi="Times New Roman"/>
                <w:sz w:val="22"/>
                <w:szCs w:val="22"/>
                <w:lang w:eastAsia="zh-CN"/>
              </w:rPr>
            </w:pPr>
            <w:r w:rsidRPr="006A1DCF">
              <w:rPr>
                <w:rFonts w:ascii="Times New Roman" w:eastAsiaTheme="minorEastAsia" w:hAnsi="Times New Roman"/>
                <w:sz w:val="22"/>
                <w:szCs w:val="22"/>
                <w:lang w:eastAsia="zh-CN"/>
              </w:rPr>
              <w:t>24650</w:t>
            </w:r>
          </w:p>
        </w:tc>
        <w:tc>
          <w:tcPr>
            <w:tcW w:w="1192" w:type="dxa"/>
            <w:tcBorders>
              <w:top w:val="single" w:sz="4" w:space="0" w:color="auto"/>
              <w:bottom w:val="single" w:sz="4" w:space="0" w:color="auto"/>
              <w:right w:val="single" w:sz="4" w:space="0" w:color="auto"/>
            </w:tcBorders>
          </w:tcPr>
          <w:p w:rsidR="002E3247" w:rsidRPr="006A1DCF" w:rsidRDefault="002E3247" w:rsidP="002E3247">
            <w:pPr>
              <w:overflowPunct/>
              <w:autoSpaceDE/>
              <w:autoSpaceDN/>
              <w:adjustRightInd/>
              <w:ind w:right="-279"/>
              <w:jc w:val="center"/>
              <w:textAlignment w:val="auto"/>
              <w:rPr>
                <w:rFonts w:ascii="Times New Roman" w:hAnsi="Times New Roman"/>
                <w:color w:val="000000"/>
                <w:sz w:val="22"/>
                <w:szCs w:val="22"/>
              </w:rPr>
            </w:pPr>
            <w:r w:rsidRPr="006A1DCF">
              <w:rPr>
                <w:rFonts w:ascii="Times New Roman" w:hAnsi="Times New Roman"/>
                <w:color w:val="000000"/>
                <w:sz w:val="22"/>
                <w:szCs w:val="22"/>
              </w:rPr>
              <w:t>26925</w:t>
            </w:r>
          </w:p>
        </w:tc>
      </w:tr>
      <w:tr w:rsidR="002E3247" w:rsidRPr="006A1DCF" w:rsidTr="002E3247">
        <w:trPr>
          <w:trHeight w:val="570"/>
        </w:trPr>
        <w:tc>
          <w:tcPr>
            <w:tcW w:w="417" w:type="dxa"/>
            <w:tcBorders>
              <w:top w:val="nil"/>
              <w:left w:val="single" w:sz="4" w:space="0" w:color="auto"/>
              <w:bottom w:val="single" w:sz="4" w:space="0" w:color="auto"/>
              <w:right w:val="single" w:sz="4" w:space="0" w:color="auto"/>
            </w:tcBorders>
            <w:shd w:val="clear" w:color="auto" w:fill="auto"/>
            <w:hideMark/>
          </w:tcPr>
          <w:p w:rsidR="002E3247" w:rsidRPr="006A1DCF" w:rsidRDefault="002E3247" w:rsidP="002E3247">
            <w:pPr>
              <w:overflowPunct/>
              <w:autoSpaceDE/>
              <w:autoSpaceDN/>
              <w:adjustRightInd/>
              <w:ind w:right="-279"/>
              <w:textAlignment w:val="auto"/>
              <w:rPr>
                <w:rFonts w:ascii="Times New Roman" w:hAnsi="Times New Roman"/>
                <w:color w:val="000000"/>
                <w:sz w:val="22"/>
                <w:szCs w:val="22"/>
              </w:rPr>
            </w:pPr>
            <w:r w:rsidRPr="006A1DCF">
              <w:rPr>
                <w:rFonts w:ascii="Times New Roman" w:hAnsi="Times New Roman"/>
                <w:color w:val="000000"/>
                <w:sz w:val="22"/>
                <w:szCs w:val="22"/>
              </w:rPr>
              <w:t>4</w:t>
            </w:r>
          </w:p>
        </w:tc>
        <w:tc>
          <w:tcPr>
            <w:tcW w:w="3410" w:type="dxa"/>
            <w:tcBorders>
              <w:top w:val="nil"/>
              <w:left w:val="nil"/>
              <w:bottom w:val="single" w:sz="4" w:space="0" w:color="auto"/>
              <w:right w:val="single" w:sz="4" w:space="0" w:color="auto"/>
            </w:tcBorders>
            <w:shd w:val="clear" w:color="auto" w:fill="auto"/>
            <w:hideMark/>
          </w:tcPr>
          <w:p w:rsidR="002E3247" w:rsidRPr="006A1DCF" w:rsidRDefault="002E3247" w:rsidP="002E3247">
            <w:pPr>
              <w:overflowPunct/>
              <w:autoSpaceDE/>
              <w:autoSpaceDN/>
              <w:adjustRightInd/>
              <w:ind w:right="-279"/>
              <w:textAlignment w:val="auto"/>
              <w:rPr>
                <w:rFonts w:ascii="Times New Roman" w:hAnsi="Times New Roman"/>
                <w:color w:val="000000"/>
                <w:sz w:val="22"/>
                <w:szCs w:val="22"/>
              </w:rPr>
            </w:pPr>
            <w:r w:rsidRPr="006A1DCF">
              <w:rPr>
                <w:rFonts w:ascii="Times New Roman" w:hAnsi="Times New Roman"/>
                <w:color w:val="000000"/>
                <w:sz w:val="22"/>
                <w:szCs w:val="22"/>
              </w:rPr>
              <w:t>Овце</w:t>
            </w:r>
          </w:p>
        </w:tc>
        <w:tc>
          <w:tcPr>
            <w:tcW w:w="1069" w:type="dxa"/>
            <w:tcBorders>
              <w:top w:val="nil"/>
              <w:left w:val="nil"/>
              <w:bottom w:val="single" w:sz="4" w:space="0" w:color="auto"/>
              <w:right w:val="single" w:sz="4" w:space="0" w:color="auto"/>
            </w:tcBorders>
            <w:shd w:val="clear" w:color="auto" w:fill="auto"/>
          </w:tcPr>
          <w:p w:rsidR="002E3247" w:rsidRPr="006A1DCF" w:rsidRDefault="002E3247" w:rsidP="002E3247">
            <w:pPr>
              <w:overflowPunct/>
              <w:autoSpaceDE/>
              <w:autoSpaceDN/>
              <w:adjustRightInd/>
              <w:spacing w:after="200" w:line="276" w:lineRule="auto"/>
              <w:ind w:right="-279"/>
              <w:jc w:val="center"/>
              <w:textAlignment w:val="auto"/>
              <w:rPr>
                <w:rFonts w:ascii="Times New Roman" w:eastAsiaTheme="minorEastAsia" w:hAnsi="Times New Roman"/>
                <w:sz w:val="22"/>
                <w:szCs w:val="22"/>
                <w:lang w:eastAsia="zh-CN"/>
              </w:rPr>
            </w:pPr>
            <w:r w:rsidRPr="006A1DCF">
              <w:rPr>
                <w:rFonts w:ascii="Times New Roman" w:eastAsiaTheme="minorEastAsia" w:hAnsi="Times New Roman"/>
                <w:sz w:val="22"/>
                <w:szCs w:val="22"/>
                <w:lang w:eastAsia="zh-CN"/>
              </w:rPr>
              <w:t>44954</w:t>
            </w:r>
          </w:p>
        </w:tc>
        <w:tc>
          <w:tcPr>
            <w:tcW w:w="1064" w:type="dxa"/>
            <w:tcBorders>
              <w:top w:val="nil"/>
              <w:left w:val="nil"/>
              <w:bottom w:val="single" w:sz="4" w:space="0" w:color="auto"/>
              <w:right w:val="single" w:sz="4" w:space="0" w:color="auto"/>
            </w:tcBorders>
            <w:shd w:val="clear" w:color="auto" w:fill="auto"/>
            <w:hideMark/>
          </w:tcPr>
          <w:p w:rsidR="002E3247" w:rsidRPr="006A1DCF" w:rsidRDefault="002E3247" w:rsidP="002E3247">
            <w:pPr>
              <w:overflowPunct/>
              <w:autoSpaceDE/>
              <w:autoSpaceDN/>
              <w:adjustRightInd/>
              <w:spacing w:after="200" w:line="276" w:lineRule="auto"/>
              <w:ind w:right="-279"/>
              <w:jc w:val="center"/>
              <w:textAlignment w:val="auto"/>
              <w:rPr>
                <w:rFonts w:ascii="Times New Roman" w:eastAsiaTheme="minorEastAsia" w:hAnsi="Times New Roman"/>
                <w:sz w:val="22"/>
                <w:szCs w:val="22"/>
                <w:lang w:eastAsia="zh-CN"/>
              </w:rPr>
            </w:pPr>
            <w:r w:rsidRPr="006A1DCF">
              <w:rPr>
                <w:rFonts w:ascii="Times New Roman" w:eastAsiaTheme="minorEastAsia" w:hAnsi="Times New Roman"/>
                <w:sz w:val="22"/>
                <w:szCs w:val="22"/>
                <w:lang w:eastAsia="zh-CN"/>
              </w:rPr>
              <w:t>45100</w:t>
            </w:r>
          </w:p>
        </w:tc>
        <w:tc>
          <w:tcPr>
            <w:tcW w:w="1192" w:type="dxa"/>
            <w:tcBorders>
              <w:top w:val="single" w:sz="4" w:space="0" w:color="auto"/>
              <w:bottom w:val="single" w:sz="4" w:space="0" w:color="auto"/>
              <w:right w:val="single" w:sz="4" w:space="0" w:color="auto"/>
            </w:tcBorders>
          </w:tcPr>
          <w:p w:rsidR="002E3247" w:rsidRPr="006A1DCF" w:rsidRDefault="002E3247" w:rsidP="002E3247">
            <w:pPr>
              <w:overflowPunct/>
              <w:autoSpaceDE/>
              <w:autoSpaceDN/>
              <w:adjustRightInd/>
              <w:ind w:right="-279"/>
              <w:jc w:val="center"/>
              <w:textAlignment w:val="auto"/>
              <w:rPr>
                <w:rFonts w:ascii="Times New Roman" w:hAnsi="Times New Roman"/>
                <w:color w:val="000000"/>
                <w:sz w:val="22"/>
                <w:szCs w:val="22"/>
              </w:rPr>
            </w:pPr>
            <w:r w:rsidRPr="006A1DCF">
              <w:rPr>
                <w:rFonts w:ascii="Times New Roman" w:hAnsi="Times New Roman"/>
                <w:color w:val="000000"/>
                <w:sz w:val="22"/>
                <w:szCs w:val="22"/>
              </w:rPr>
              <w:t>46872</w:t>
            </w:r>
          </w:p>
        </w:tc>
      </w:tr>
      <w:tr w:rsidR="002E3247" w:rsidRPr="006A1DCF" w:rsidTr="002E3247">
        <w:trPr>
          <w:trHeight w:val="615"/>
        </w:trPr>
        <w:tc>
          <w:tcPr>
            <w:tcW w:w="417" w:type="dxa"/>
            <w:tcBorders>
              <w:top w:val="single" w:sz="4" w:space="0" w:color="auto"/>
              <w:left w:val="single" w:sz="4" w:space="0" w:color="auto"/>
              <w:bottom w:val="single" w:sz="4" w:space="0" w:color="auto"/>
              <w:right w:val="single" w:sz="4" w:space="0" w:color="auto"/>
            </w:tcBorders>
            <w:shd w:val="clear" w:color="auto" w:fill="auto"/>
            <w:hideMark/>
          </w:tcPr>
          <w:p w:rsidR="002E3247" w:rsidRPr="006A1DCF" w:rsidRDefault="002E3247" w:rsidP="002E3247">
            <w:pPr>
              <w:overflowPunct/>
              <w:autoSpaceDE/>
              <w:autoSpaceDN/>
              <w:adjustRightInd/>
              <w:ind w:right="-279"/>
              <w:textAlignment w:val="auto"/>
              <w:rPr>
                <w:rFonts w:ascii="Times New Roman" w:hAnsi="Times New Roman"/>
                <w:color w:val="000000"/>
                <w:sz w:val="22"/>
                <w:szCs w:val="22"/>
              </w:rPr>
            </w:pPr>
            <w:r w:rsidRPr="006A1DCF">
              <w:rPr>
                <w:rFonts w:ascii="Times New Roman" w:hAnsi="Times New Roman"/>
                <w:color w:val="000000"/>
                <w:sz w:val="22"/>
                <w:szCs w:val="22"/>
              </w:rPr>
              <w:t>5</w:t>
            </w:r>
          </w:p>
        </w:tc>
        <w:tc>
          <w:tcPr>
            <w:tcW w:w="3410" w:type="dxa"/>
            <w:tcBorders>
              <w:top w:val="single" w:sz="4" w:space="0" w:color="auto"/>
              <w:left w:val="single" w:sz="4" w:space="0" w:color="auto"/>
              <w:bottom w:val="single" w:sz="4" w:space="0" w:color="auto"/>
              <w:right w:val="single" w:sz="4" w:space="0" w:color="auto"/>
            </w:tcBorders>
            <w:shd w:val="clear" w:color="auto" w:fill="auto"/>
            <w:hideMark/>
          </w:tcPr>
          <w:p w:rsidR="002E3247" w:rsidRPr="006A1DCF" w:rsidRDefault="002E3247" w:rsidP="002E3247">
            <w:pPr>
              <w:overflowPunct/>
              <w:autoSpaceDE/>
              <w:autoSpaceDN/>
              <w:adjustRightInd/>
              <w:ind w:right="-279"/>
              <w:textAlignment w:val="auto"/>
              <w:rPr>
                <w:rFonts w:ascii="Times New Roman" w:hAnsi="Times New Roman"/>
                <w:color w:val="000000"/>
                <w:sz w:val="22"/>
                <w:szCs w:val="22"/>
              </w:rPr>
            </w:pPr>
            <w:r w:rsidRPr="006A1DCF">
              <w:rPr>
                <w:rFonts w:ascii="Times New Roman" w:hAnsi="Times New Roman"/>
                <w:color w:val="000000"/>
                <w:sz w:val="22"/>
                <w:szCs w:val="22"/>
              </w:rPr>
              <w:t>Кози</w:t>
            </w:r>
          </w:p>
        </w:tc>
        <w:tc>
          <w:tcPr>
            <w:tcW w:w="1069" w:type="dxa"/>
            <w:tcBorders>
              <w:top w:val="single" w:sz="4" w:space="0" w:color="auto"/>
              <w:left w:val="single" w:sz="4" w:space="0" w:color="auto"/>
              <w:bottom w:val="single" w:sz="4" w:space="0" w:color="auto"/>
              <w:right w:val="single" w:sz="4" w:space="0" w:color="auto"/>
            </w:tcBorders>
            <w:shd w:val="clear" w:color="auto" w:fill="auto"/>
          </w:tcPr>
          <w:p w:rsidR="002E3247" w:rsidRPr="006A1DCF" w:rsidRDefault="002E3247" w:rsidP="002E3247">
            <w:pPr>
              <w:overflowPunct/>
              <w:autoSpaceDE/>
              <w:autoSpaceDN/>
              <w:adjustRightInd/>
              <w:spacing w:after="200" w:line="276" w:lineRule="auto"/>
              <w:ind w:right="-279"/>
              <w:jc w:val="center"/>
              <w:textAlignment w:val="auto"/>
              <w:rPr>
                <w:rFonts w:ascii="Times New Roman" w:eastAsiaTheme="minorEastAsia" w:hAnsi="Times New Roman"/>
                <w:sz w:val="22"/>
                <w:szCs w:val="22"/>
                <w:lang w:eastAsia="zh-CN"/>
              </w:rPr>
            </w:pPr>
            <w:r w:rsidRPr="006A1DCF">
              <w:rPr>
                <w:rFonts w:ascii="Times New Roman" w:eastAsiaTheme="minorEastAsia" w:hAnsi="Times New Roman"/>
                <w:sz w:val="22"/>
                <w:szCs w:val="22"/>
                <w:lang w:eastAsia="zh-CN"/>
              </w:rPr>
              <w:t>4408</w:t>
            </w:r>
          </w:p>
        </w:tc>
        <w:tc>
          <w:tcPr>
            <w:tcW w:w="1064" w:type="dxa"/>
            <w:tcBorders>
              <w:top w:val="single" w:sz="4" w:space="0" w:color="auto"/>
              <w:left w:val="single" w:sz="4" w:space="0" w:color="auto"/>
              <w:bottom w:val="single" w:sz="4" w:space="0" w:color="auto"/>
              <w:right w:val="single" w:sz="4" w:space="0" w:color="auto"/>
            </w:tcBorders>
            <w:shd w:val="clear" w:color="auto" w:fill="auto"/>
            <w:hideMark/>
          </w:tcPr>
          <w:p w:rsidR="002E3247" w:rsidRPr="006A1DCF" w:rsidRDefault="002E3247" w:rsidP="002E3247">
            <w:pPr>
              <w:overflowPunct/>
              <w:autoSpaceDE/>
              <w:autoSpaceDN/>
              <w:adjustRightInd/>
              <w:spacing w:after="200" w:line="276" w:lineRule="auto"/>
              <w:ind w:right="-279"/>
              <w:jc w:val="center"/>
              <w:textAlignment w:val="auto"/>
              <w:rPr>
                <w:rFonts w:ascii="Times New Roman" w:eastAsiaTheme="minorEastAsia" w:hAnsi="Times New Roman"/>
                <w:sz w:val="22"/>
                <w:szCs w:val="22"/>
                <w:lang w:eastAsia="zh-CN"/>
              </w:rPr>
            </w:pPr>
            <w:r w:rsidRPr="006A1DCF">
              <w:rPr>
                <w:rFonts w:ascii="Times New Roman" w:eastAsiaTheme="minorEastAsia" w:hAnsi="Times New Roman"/>
                <w:sz w:val="22"/>
                <w:szCs w:val="22"/>
                <w:lang w:eastAsia="zh-CN"/>
              </w:rPr>
              <w:t>4612</w:t>
            </w:r>
          </w:p>
        </w:tc>
        <w:tc>
          <w:tcPr>
            <w:tcW w:w="1192" w:type="dxa"/>
            <w:tcBorders>
              <w:top w:val="single" w:sz="4" w:space="0" w:color="auto"/>
              <w:left w:val="single" w:sz="4" w:space="0" w:color="auto"/>
              <w:bottom w:val="single" w:sz="4" w:space="0" w:color="auto"/>
              <w:right w:val="single" w:sz="4" w:space="0" w:color="auto"/>
            </w:tcBorders>
          </w:tcPr>
          <w:p w:rsidR="002E3247" w:rsidRPr="006A1DCF" w:rsidRDefault="002E3247" w:rsidP="002E3247">
            <w:pPr>
              <w:overflowPunct/>
              <w:autoSpaceDE/>
              <w:autoSpaceDN/>
              <w:adjustRightInd/>
              <w:ind w:right="-279"/>
              <w:jc w:val="center"/>
              <w:textAlignment w:val="auto"/>
              <w:rPr>
                <w:rFonts w:ascii="Times New Roman" w:hAnsi="Times New Roman"/>
                <w:color w:val="000000"/>
                <w:sz w:val="22"/>
                <w:szCs w:val="22"/>
              </w:rPr>
            </w:pPr>
            <w:r w:rsidRPr="006A1DCF">
              <w:rPr>
                <w:rFonts w:ascii="Times New Roman" w:hAnsi="Times New Roman"/>
                <w:color w:val="000000"/>
                <w:sz w:val="22"/>
                <w:szCs w:val="22"/>
              </w:rPr>
              <w:t>4826</w:t>
            </w:r>
          </w:p>
        </w:tc>
      </w:tr>
      <w:tr w:rsidR="002E3247" w:rsidRPr="006A1DCF" w:rsidTr="002E3247">
        <w:trPr>
          <w:trHeight w:val="585"/>
        </w:trPr>
        <w:tc>
          <w:tcPr>
            <w:tcW w:w="417" w:type="dxa"/>
            <w:tcBorders>
              <w:top w:val="single" w:sz="4" w:space="0" w:color="auto"/>
              <w:left w:val="single" w:sz="4" w:space="0" w:color="auto"/>
              <w:bottom w:val="single" w:sz="4" w:space="0" w:color="auto"/>
              <w:right w:val="single" w:sz="4" w:space="0" w:color="auto"/>
            </w:tcBorders>
            <w:shd w:val="clear" w:color="auto" w:fill="auto"/>
            <w:hideMark/>
          </w:tcPr>
          <w:p w:rsidR="002E3247" w:rsidRPr="006A1DCF" w:rsidRDefault="002E3247" w:rsidP="002E3247">
            <w:pPr>
              <w:overflowPunct/>
              <w:autoSpaceDE/>
              <w:autoSpaceDN/>
              <w:adjustRightInd/>
              <w:ind w:right="-279"/>
              <w:textAlignment w:val="auto"/>
              <w:rPr>
                <w:rFonts w:ascii="Times New Roman" w:hAnsi="Times New Roman"/>
                <w:color w:val="000000"/>
                <w:sz w:val="22"/>
                <w:szCs w:val="22"/>
              </w:rPr>
            </w:pPr>
            <w:r w:rsidRPr="006A1DCF">
              <w:rPr>
                <w:rFonts w:ascii="Times New Roman" w:hAnsi="Times New Roman"/>
                <w:color w:val="000000"/>
                <w:sz w:val="22"/>
                <w:szCs w:val="22"/>
              </w:rPr>
              <w:t>6</w:t>
            </w:r>
          </w:p>
        </w:tc>
        <w:tc>
          <w:tcPr>
            <w:tcW w:w="3410" w:type="dxa"/>
            <w:tcBorders>
              <w:top w:val="single" w:sz="4" w:space="0" w:color="auto"/>
              <w:left w:val="single" w:sz="4" w:space="0" w:color="auto"/>
              <w:bottom w:val="single" w:sz="4" w:space="0" w:color="auto"/>
              <w:right w:val="single" w:sz="4" w:space="0" w:color="auto"/>
            </w:tcBorders>
            <w:shd w:val="clear" w:color="auto" w:fill="auto"/>
            <w:hideMark/>
          </w:tcPr>
          <w:p w:rsidR="002E3247" w:rsidRPr="00163B6E" w:rsidRDefault="00163B6E" w:rsidP="002E3247">
            <w:pPr>
              <w:overflowPunct/>
              <w:autoSpaceDE/>
              <w:autoSpaceDN/>
              <w:adjustRightInd/>
              <w:ind w:right="-279"/>
              <w:textAlignment w:val="auto"/>
              <w:rPr>
                <w:rFonts w:ascii="Times New Roman" w:hAnsi="Times New Roman"/>
                <w:color w:val="000000"/>
                <w:sz w:val="22"/>
                <w:szCs w:val="22"/>
                <w:lang w:val="bg-BG"/>
              </w:rPr>
            </w:pPr>
            <w:r>
              <w:rPr>
                <w:rFonts w:ascii="Times New Roman" w:hAnsi="Times New Roman"/>
                <w:color w:val="000000"/>
                <w:sz w:val="22"/>
                <w:szCs w:val="22"/>
              </w:rPr>
              <w:t>Пчел</w:t>
            </w:r>
            <w:r w:rsidR="002E3247" w:rsidRPr="006A1DCF">
              <w:rPr>
                <w:rFonts w:ascii="Times New Roman" w:hAnsi="Times New Roman"/>
                <w:color w:val="000000"/>
                <w:sz w:val="22"/>
                <w:szCs w:val="22"/>
              </w:rPr>
              <w:t>ни</w:t>
            </w:r>
            <w:r>
              <w:rPr>
                <w:rFonts w:ascii="Times New Roman" w:hAnsi="Times New Roman"/>
                <w:color w:val="000000"/>
                <w:sz w:val="22"/>
                <w:szCs w:val="22"/>
                <w:lang w:val="bg-BG"/>
              </w:rPr>
              <w:t xml:space="preserve"> семейства</w:t>
            </w:r>
          </w:p>
        </w:tc>
        <w:tc>
          <w:tcPr>
            <w:tcW w:w="1069" w:type="dxa"/>
            <w:tcBorders>
              <w:top w:val="single" w:sz="4" w:space="0" w:color="auto"/>
              <w:left w:val="single" w:sz="4" w:space="0" w:color="auto"/>
              <w:bottom w:val="single" w:sz="4" w:space="0" w:color="auto"/>
              <w:right w:val="single" w:sz="4" w:space="0" w:color="auto"/>
            </w:tcBorders>
            <w:shd w:val="clear" w:color="auto" w:fill="auto"/>
          </w:tcPr>
          <w:p w:rsidR="002E3247" w:rsidRPr="006A1DCF" w:rsidRDefault="002E3247" w:rsidP="002E3247">
            <w:pPr>
              <w:overflowPunct/>
              <w:autoSpaceDE/>
              <w:autoSpaceDN/>
              <w:adjustRightInd/>
              <w:spacing w:after="200" w:line="276" w:lineRule="auto"/>
              <w:ind w:right="-279"/>
              <w:jc w:val="center"/>
              <w:textAlignment w:val="auto"/>
              <w:rPr>
                <w:rFonts w:ascii="Times New Roman" w:eastAsiaTheme="minorEastAsia" w:hAnsi="Times New Roman"/>
                <w:sz w:val="22"/>
                <w:szCs w:val="22"/>
                <w:lang w:eastAsia="zh-CN"/>
              </w:rPr>
            </w:pPr>
            <w:r w:rsidRPr="006A1DCF">
              <w:rPr>
                <w:rFonts w:ascii="Times New Roman" w:eastAsiaTheme="minorEastAsia" w:hAnsi="Times New Roman"/>
                <w:sz w:val="22"/>
                <w:szCs w:val="22"/>
                <w:lang w:eastAsia="zh-CN"/>
              </w:rPr>
              <w:t>74921</w:t>
            </w:r>
          </w:p>
        </w:tc>
        <w:tc>
          <w:tcPr>
            <w:tcW w:w="1064" w:type="dxa"/>
            <w:tcBorders>
              <w:top w:val="single" w:sz="4" w:space="0" w:color="auto"/>
              <w:left w:val="single" w:sz="4" w:space="0" w:color="auto"/>
              <w:bottom w:val="single" w:sz="4" w:space="0" w:color="auto"/>
              <w:right w:val="single" w:sz="4" w:space="0" w:color="auto"/>
            </w:tcBorders>
            <w:shd w:val="clear" w:color="auto" w:fill="auto"/>
            <w:hideMark/>
          </w:tcPr>
          <w:p w:rsidR="002E3247" w:rsidRPr="006A1DCF" w:rsidRDefault="002E3247" w:rsidP="002E3247">
            <w:pPr>
              <w:overflowPunct/>
              <w:autoSpaceDE/>
              <w:autoSpaceDN/>
              <w:adjustRightInd/>
              <w:spacing w:after="200" w:line="276" w:lineRule="auto"/>
              <w:ind w:right="-279"/>
              <w:jc w:val="center"/>
              <w:textAlignment w:val="auto"/>
              <w:rPr>
                <w:rFonts w:ascii="Times New Roman" w:eastAsiaTheme="minorEastAsia" w:hAnsi="Times New Roman"/>
                <w:sz w:val="22"/>
                <w:szCs w:val="22"/>
                <w:lang w:eastAsia="zh-CN"/>
              </w:rPr>
            </w:pPr>
            <w:r w:rsidRPr="006A1DCF">
              <w:rPr>
                <w:rFonts w:ascii="Times New Roman" w:eastAsiaTheme="minorEastAsia" w:hAnsi="Times New Roman"/>
                <w:sz w:val="22"/>
                <w:szCs w:val="22"/>
                <w:lang w:eastAsia="zh-CN"/>
              </w:rPr>
              <w:t>75231</w:t>
            </w:r>
          </w:p>
        </w:tc>
        <w:tc>
          <w:tcPr>
            <w:tcW w:w="1192" w:type="dxa"/>
            <w:tcBorders>
              <w:top w:val="single" w:sz="4" w:space="0" w:color="auto"/>
              <w:left w:val="single" w:sz="4" w:space="0" w:color="auto"/>
              <w:bottom w:val="single" w:sz="4" w:space="0" w:color="auto"/>
              <w:right w:val="single" w:sz="4" w:space="0" w:color="auto"/>
            </w:tcBorders>
          </w:tcPr>
          <w:p w:rsidR="002E3247" w:rsidRPr="006A1DCF" w:rsidRDefault="002E3247" w:rsidP="002E3247">
            <w:pPr>
              <w:overflowPunct/>
              <w:autoSpaceDE/>
              <w:autoSpaceDN/>
              <w:adjustRightInd/>
              <w:ind w:right="-279"/>
              <w:jc w:val="center"/>
              <w:textAlignment w:val="auto"/>
              <w:rPr>
                <w:rFonts w:ascii="Times New Roman" w:hAnsi="Times New Roman"/>
                <w:color w:val="000000"/>
                <w:sz w:val="22"/>
                <w:szCs w:val="22"/>
              </w:rPr>
            </w:pPr>
            <w:r w:rsidRPr="006A1DCF">
              <w:rPr>
                <w:rFonts w:ascii="Times New Roman" w:hAnsi="Times New Roman"/>
                <w:color w:val="000000"/>
                <w:sz w:val="22"/>
                <w:szCs w:val="22"/>
              </w:rPr>
              <w:t>76380</w:t>
            </w:r>
          </w:p>
        </w:tc>
      </w:tr>
      <w:tr w:rsidR="002E3247" w:rsidRPr="006A1DCF" w:rsidTr="002E3247">
        <w:trPr>
          <w:trHeight w:val="274"/>
        </w:trPr>
        <w:tc>
          <w:tcPr>
            <w:tcW w:w="417" w:type="dxa"/>
            <w:tcBorders>
              <w:top w:val="single" w:sz="4" w:space="0" w:color="auto"/>
              <w:left w:val="single" w:sz="4" w:space="0" w:color="auto"/>
              <w:bottom w:val="single" w:sz="4" w:space="0" w:color="auto"/>
              <w:right w:val="single" w:sz="4" w:space="0" w:color="auto"/>
            </w:tcBorders>
            <w:shd w:val="clear" w:color="auto" w:fill="auto"/>
            <w:hideMark/>
          </w:tcPr>
          <w:p w:rsidR="002E3247" w:rsidRPr="006A1DCF" w:rsidRDefault="002E3247" w:rsidP="002E3247">
            <w:pPr>
              <w:overflowPunct/>
              <w:autoSpaceDE/>
              <w:autoSpaceDN/>
              <w:adjustRightInd/>
              <w:ind w:right="-279"/>
              <w:textAlignment w:val="auto"/>
              <w:rPr>
                <w:rFonts w:ascii="Times New Roman" w:hAnsi="Times New Roman"/>
                <w:color w:val="000000"/>
                <w:sz w:val="22"/>
                <w:szCs w:val="22"/>
              </w:rPr>
            </w:pPr>
            <w:r w:rsidRPr="006A1DCF">
              <w:rPr>
                <w:rFonts w:ascii="Times New Roman" w:hAnsi="Times New Roman"/>
                <w:color w:val="000000"/>
                <w:sz w:val="22"/>
                <w:szCs w:val="22"/>
              </w:rPr>
              <w:t>7</w:t>
            </w:r>
          </w:p>
        </w:tc>
        <w:tc>
          <w:tcPr>
            <w:tcW w:w="3410" w:type="dxa"/>
            <w:tcBorders>
              <w:top w:val="single" w:sz="4" w:space="0" w:color="auto"/>
              <w:left w:val="single" w:sz="4" w:space="0" w:color="auto"/>
              <w:bottom w:val="single" w:sz="4" w:space="0" w:color="auto"/>
              <w:right w:val="single" w:sz="4" w:space="0" w:color="auto"/>
            </w:tcBorders>
            <w:shd w:val="clear" w:color="auto" w:fill="auto"/>
            <w:hideMark/>
          </w:tcPr>
          <w:p w:rsidR="002E3247" w:rsidRPr="006A1DCF" w:rsidRDefault="002E3247" w:rsidP="002E3247">
            <w:pPr>
              <w:overflowPunct/>
              <w:autoSpaceDE/>
              <w:autoSpaceDN/>
              <w:adjustRightInd/>
              <w:ind w:right="-279"/>
              <w:textAlignment w:val="auto"/>
              <w:rPr>
                <w:rFonts w:ascii="Times New Roman" w:hAnsi="Times New Roman"/>
                <w:color w:val="000000"/>
                <w:sz w:val="22"/>
                <w:szCs w:val="22"/>
              </w:rPr>
            </w:pPr>
            <w:r w:rsidRPr="006A1DCF">
              <w:rPr>
                <w:rFonts w:ascii="Times New Roman" w:hAnsi="Times New Roman"/>
                <w:color w:val="000000"/>
                <w:sz w:val="22"/>
                <w:szCs w:val="22"/>
              </w:rPr>
              <w:t>Птици-яйценосно</w:t>
            </w:r>
            <w:r w:rsidRPr="006A1DCF">
              <w:rPr>
                <w:rFonts w:ascii="Times New Roman" w:hAnsi="Times New Roman"/>
                <w:color w:val="000000"/>
                <w:sz w:val="22"/>
                <w:szCs w:val="22"/>
                <w:lang w:val="bg-BG"/>
              </w:rPr>
              <w:t xml:space="preserve"> </w:t>
            </w:r>
            <w:r w:rsidRPr="006A1DCF">
              <w:rPr>
                <w:rFonts w:ascii="Times New Roman" w:hAnsi="Times New Roman"/>
                <w:color w:val="000000"/>
                <w:sz w:val="22"/>
                <w:szCs w:val="22"/>
              </w:rPr>
              <w:t>направление</w:t>
            </w:r>
          </w:p>
        </w:tc>
        <w:tc>
          <w:tcPr>
            <w:tcW w:w="1069" w:type="dxa"/>
            <w:tcBorders>
              <w:top w:val="single" w:sz="4" w:space="0" w:color="auto"/>
              <w:left w:val="single" w:sz="4" w:space="0" w:color="auto"/>
              <w:bottom w:val="single" w:sz="4" w:space="0" w:color="auto"/>
              <w:right w:val="single" w:sz="4" w:space="0" w:color="auto"/>
            </w:tcBorders>
            <w:shd w:val="clear" w:color="auto" w:fill="auto"/>
          </w:tcPr>
          <w:p w:rsidR="002E3247" w:rsidRPr="006A1DCF" w:rsidRDefault="002E3247" w:rsidP="002E3247">
            <w:pPr>
              <w:overflowPunct/>
              <w:autoSpaceDE/>
              <w:autoSpaceDN/>
              <w:adjustRightInd/>
              <w:spacing w:after="200" w:line="276" w:lineRule="auto"/>
              <w:ind w:right="-279"/>
              <w:jc w:val="center"/>
              <w:textAlignment w:val="auto"/>
              <w:rPr>
                <w:rFonts w:ascii="Times New Roman" w:eastAsiaTheme="minorEastAsia" w:hAnsi="Times New Roman"/>
                <w:sz w:val="22"/>
                <w:szCs w:val="22"/>
                <w:lang w:eastAsia="zh-CN"/>
              </w:rPr>
            </w:pPr>
            <w:r w:rsidRPr="006A1DCF">
              <w:rPr>
                <w:rFonts w:ascii="Times New Roman" w:eastAsiaTheme="minorEastAsia" w:hAnsi="Times New Roman"/>
                <w:sz w:val="22"/>
                <w:szCs w:val="22"/>
                <w:lang w:eastAsia="zh-CN"/>
              </w:rPr>
              <w:t>756670</w:t>
            </w:r>
          </w:p>
        </w:tc>
        <w:tc>
          <w:tcPr>
            <w:tcW w:w="1064" w:type="dxa"/>
            <w:tcBorders>
              <w:top w:val="single" w:sz="4" w:space="0" w:color="auto"/>
              <w:left w:val="single" w:sz="4" w:space="0" w:color="auto"/>
              <w:bottom w:val="single" w:sz="4" w:space="0" w:color="auto"/>
              <w:right w:val="single" w:sz="4" w:space="0" w:color="auto"/>
            </w:tcBorders>
            <w:shd w:val="clear" w:color="auto" w:fill="auto"/>
            <w:hideMark/>
          </w:tcPr>
          <w:p w:rsidR="002E3247" w:rsidRPr="006A1DCF" w:rsidRDefault="002E3247" w:rsidP="002E3247">
            <w:pPr>
              <w:overflowPunct/>
              <w:autoSpaceDE/>
              <w:autoSpaceDN/>
              <w:adjustRightInd/>
              <w:spacing w:after="200" w:line="276" w:lineRule="auto"/>
              <w:ind w:right="-279"/>
              <w:jc w:val="center"/>
              <w:textAlignment w:val="auto"/>
              <w:rPr>
                <w:rFonts w:ascii="Times New Roman" w:eastAsiaTheme="minorEastAsia" w:hAnsi="Times New Roman"/>
                <w:sz w:val="22"/>
                <w:szCs w:val="22"/>
                <w:lang w:eastAsia="zh-CN"/>
              </w:rPr>
            </w:pPr>
            <w:r w:rsidRPr="006A1DCF">
              <w:rPr>
                <w:rFonts w:ascii="Times New Roman" w:eastAsiaTheme="minorEastAsia" w:hAnsi="Times New Roman"/>
                <w:sz w:val="22"/>
                <w:szCs w:val="22"/>
                <w:lang w:eastAsia="zh-CN"/>
              </w:rPr>
              <w:t>758340</w:t>
            </w:r>
          </w:p>
        </w:tc>
        <w:tc>
          <w:tcPr>
            <w:tcW w:w="1192" w:type="dxa"/>
            <w:tcBorders>
              <w:top w:val="single" w:sz="4" w:space="0" w:color="auto"/>
              <w:left w:val="single" w:sz="4" w:space="0" w:color="auto"/>
              <w:bottom w:val="single" w:sz="4" w:space="0" w:color="auto"/>
              <w:right w:val="single" w:sz="4" w:space="0" w:color="auto"/>
            </w:tcBorders>
          </w:tcPr>
          <w:p w:rsidR="002E3247" w:rsidRPr="006A1DCF" w:rsidRDefault="002E3247" w:rsidP="002E3247">
            <w:pPr>
              <w:overflowPunct/>
              <w:autoSpaceDE/>
              <w:autoSpaceDN/>
              <w:adjustRightInd/>
              <w:ind w:right="-279"/>
              <w:jc w:val="center"/>
              <w:textAlignment w:val="auto"/>
              <w:rPr>
                <w:rFonts w:ascii="Times New Roman" w:hAnsi="Times New Roman"/>
                <w:color w:val="000000"/>
                <w:sz w:val="22"/>
                <w:szCs w:val="22"/>
              </w:rPr>
            </w:pPr>
            <w:r w:rsidRPr="006A1DCF">
              <w:rPr>
                <w:rFonts w:ascii="Times New Roman" w:hAnsi="Times New Roman"/>
                <w:color w:val="000000"/>
                <w:sz w:val="22"/>
                <w:szCs w:val="22"/>
              </w:rPr>
              <w:t>760169</w:t>
            </w:r>
          </w:p>
        </w:tc>
      </w:tr>
      <w:tr w:rsidR="002E3247" w:rsidRPr="006A1DCF" w:rsidTr="002E3247">
        <w:trPr>
          <w:trHeight w:val="338"/>
        </w:trPr>
        <w:tc>
          <w:tcPr>
            <w:tcW w:w="417" w:type="dxa"/>
            <w:tcBorders>
              <w:top w:val="single" w:sz="4" w:space="0" w:color="auto"/>
              <w:left w:val="single" w:sz="4" w:space="0" w:color="auto"/>
              <w:bottom w:val="single" w:sz="4" w:space="0" w:color="auto"/>
              <w:right w:val="single" w:sz="4" w:space="0" w:color="auto"/>
            </w:tcBorders>
            <w:shd w:val="clear" w:color="auto" w:fill="auto"/>
            <w:hideMark/>
          </w:tcPr>
          <w:p w:rsidR="002E3247" w:rsidRPr="006A1DCF" w:rsidRDefault="002E3247" w:rsidP="002E3247">
            <w:pPr>
              <w:overflowPunct/>
              <w:autoSpaceDE/>
              <w:autoSpaceDN/>
              <w:adjustRightInd/>
              <w:ind w:right="-279"/>
              <w:textAlignment w:val="auto"/>
              <w:rPr>
                <w:rFonts w:ascii="Times New Roman" w:hAnsi="Times New Roman"/>
                <w:color w:val="000000"/>
                <w:sz w:val="22"/>
                <w:szCs w:val="22"/>
              </w:rPr>
            </w:pPr>
            <w:r w:rsidRPr="006A1DCF">
              <w:rPr>
                <w:rFonts w:ascii="Times New Roman" w:hAnsi="Times New Roman"/>
                <w:color w:val="000000"/>
                <w:sz w:val="22"/>
                <w:szCs w:val="22"/>
              </w:rPr>
              <w:t>8</w:t>
            </w:r>
          </w:p>
        </w:tc>
        <w:tc>
          <w:tcPr>
            <w:tcW w:w="3410" w:type="dxa"/>
            <w:tcBorders>
              <w:top w:val="single" w:sz="4" w:space="0" w:color="auto"/>
              <w:left w:val="single" w:sz="4" w:space="0" w:color="auto"/>
              <w:bottom w:val="single" w:sz="4" w:space="0" w:color="auto"/>
              <w:right w:val="single" w:sz="4" w:space="0" w:color="auto"/>
            </w:tcBorders>
            <w:shd w:val="clear" w:color="auto" w:fill="auto"/>
            <w:hideMark/>
          </w:tcPr>
          <w:p w:rsidR="002E3247" w:rsidRPr="006A1DCF" w:rsidRDefault="002E3247" w:rsidP="002E3247">
            <w:pPr>
              <w:overflowPunct/>
              <w:autoSpaceDE/>
              <w:autoSpaceDN/>
              <w:adjustRightInd/>
              <w:ind w:right="-279"/>
              <w:textAlignment w:val="auto"/>
              <w:rPr>
                <w:rFonts w:ascii="Times New Roman" w:hAnsi="Times New Roman"/>
                <w:color w:val="000000"/>
                <w:sz w:val="22"/>
                <w:szCs w:val="22"/>
              </w:rPr>
            </w:pPr>
            <w:r w:rsidRPr="006A1DCF">
              <w:rPr>
                <w:rFonts w:ascii="Times New Roman" w:hAnsi="Times New Roman"/>
                <w:color w:val="000000"/>
                <w:sz w:val="22"/>
                <w:szCs w:val="22"/>
              </w:rPr>
              <w:t>Птици</w:t>
            </w:r>
            <w:r w:rsidRPr="006A1DCF">
              <w:rPr>
                <w:rFonts w:ascii="Times New Roman" w:hAnsi="Times New Roman"/>
                <w:color w:val="000000"/>
                <w:sz w:val="22"/>
                <w:szCs w:val="22"/>
                <w:lang w:val="bg-BG"/>
              </w:rPr>
              <w:t xml:space="preserve"> </w:t>
            </w:r>
            <w:r w:rsidRPr="006A1DCF">
              <w:rPr>
                <w:rFonts w:ascii="Times New Roman" w:hAnsi="Times New Roman"/>
                <w:color w:val="000000"/>
                <w:sz w:val="22"/>
                <w:szCs w:val="22"/>
              </w:rPr>
              <w:t>за</w:t>
            </w:r>
            <w:r w:rsidRPr="006A1DCF">
              <w:rPr>
                <w:rFonts w:ascii="Times New Roman" w:hAnsi="Times New Roman"/>
                <w:color w:val="000000"/>
                <w:sz w:val="22"/>
                <w:szCs w:val="22"/>
                <w:lang w:val="bg-BG"/>
              </w:rPr>
              <w:t xml:space="preserve"> </w:t>
            </w:r>
            <w:r w:rsidRPr="006A1DCF">
              <w:rPr>
                <w:rFonts w:ascii="Times New Roman" w:hAnsi="Times New Roman"/>
                <w:color w:val="000000"/>
                <w:sz w:val="22"/>
                <w:szCs w:val="22"/>
              </w:rPr>
              <w:t>месо</w:t>
            </w:r>
          </w:p>
        </w:tc>
        <w:tc>
          <w:tcPr>
            <w:tcW w:w="1069" w:type="dxa"/>
            <w:tcBorders>
              <w:top w:val="single" w:sz="4" w:space="0" w:color="auto"/>
              <w:left w:val="single" w:sz="4" w:space="0" w:color="auto"/>
              <w:bottom w:val="single" w:sz="4" w:space="0" w:color="auto"/>
              <w:right w:val="single" w:sz="4" w:space="0" w:color="auto"/>
            </w:tcBorders>
            <w:shd w:val="clear" w:color="auto" w:fill="auto"/>
          </w:tcPr>
          <w:p w:rsidR="002E3247" w:rsidRPr="006A1DCF" w:rsidRDefault="002E3247" w:rsidP="002E3247">
            <w:pPr>
              <w:overflowPunct/>
              <w:autoSpaceDE/>
              <w:autoSpaceDN/>
              <w:adjustRightInd/>
              <w:spacing w:after="200" w:line="276" w:lineRule="auto"/>
              <w:ind w:right="-279"/>
              <w:jc w:val="center"/>
              <w:textAlignment w:val="auto"/>
              <w:rPr>
                <w:rFonts w:ascii="Times New Roman" w:eastAsiaTheme="minorEastAsia" w:hAnsi="Times New Roman"/>
                <w:sz w:val="22"/>
                <w:szCs w:val="22"/>
                <w:lang w:eastAsia="zh-CN"/>
              </w:rPr>
            </w:pPr>
            <w:r w:rsidRPr="006A1DCF">
              <w:rPr>
                <w:rFonts w:ascii="Times New Roman" w:eastAsiaTheme="minorEastAsia" w:hAnsi="Times New Roman"/>
                <w:sz w:val="22"/>
                <w:szCs w:val="22"/>
                <w:lang w:eastAsia="zh-CN"/>
              </w:rPr>
              <w:t>16420</w:t>
            </w:r>
          </w:p>
        </w:tc>
        <w:tc>
          <w:tcPr>
            <w:tcW w:w="1064" w:type="dxa"/>
            <w:tcBorders>
              <w:top w:val="single" w:sz="4" w:space="0" w:color="auto"/>
              <w:left w:val="single" w:sz="4" w:space="0" w:color="auto"/>
              <w:bottom w:val="single" w:sz="4" w:space="0" w:color="auto"/>
              <w:right w:val="single" w:sz="4" w:space="0" w:color="auto"/>
            </w:tcBorders>
            <w:shd w:val="clear" w:color="auto" w:fill="auto"/>
            <w:hideMark/>
          </w:tcPr>
          <w:p w:rsidR="002E3247" w:rsidRPr="006A1DCF" w:rsidRDefault="002E3247" w:rsidP="002E3247">
            <w:pPr>
              <w:overflowPunct/>
              <w:autoSpaceDE/>
              <w:autoSpaceDN/>
              <w:adjustRightInd/>
              <w:spacing w:after="200" w:line="276" w:lineRule="auto"/>
              <w:ind w:right="-279"/>
              <w:jc w:val="center"/>
              <w:textAlignment w:val="auto"/>
              <w:rPr>
                <w:rFonts w:ascii="Times New Roman" w:eastAsiaTheme="minorEastAsia" w:hAnsi="Times New Roman"/>
                <w:sz w:val="22"/>
                <w:szCs w:val="22"/>
                <w:lang w:eastAsia="zh-CN"/>
              </w:rPr>
            </w:pPr>
            <w:r w:rsidRPr="006A1DCF">
              <w:rPr>
                <w:rFonts w:ascii="Times New Roman" w:eastAsiaTheme="minorEastAsia" w:hAnsi="Times New Roman"/>
                <w:sz w:val="22"/>
                <w:szCs w:val="22"/>
                <w:lang w:eastAsia="zh-CN"/>
              </w:rPr>
              <w:t>16670</w:t>
            </w:r>
          </w:p>
        </w:tc>
        <w:tc>
          <w:tcPr>
            <w:tcW w:w="1192" w:type="dxa"/>
            <w:tcBorders>
              <w:top w:val="single" w:sz="4" w:space="0" w:color="auto"/>
              <w:left w:val="single" w:sz="4" w:space="0" w:color="auto"/>
              <w:bottom w:val="single" w:sz="4" w:space="0" w:color="auto"/>
              <w:right w:val="single" w:sz="4" w:space="0" w:color="auto"/>
            </w:tcBorders>
          </w:tcPr>
          <w:p w:rsidR="002E3247" w:rsidRPr="006A1DCF" w:rsidRDefault="002E3247" w:rsidP="002E3247">
            <w:pPr>
              <w:overflowPunct/>
              <w:autoSpaceDE/>
              <w:autoSpaceDN/>
              <w:adjustRightInd/>
              <w:ind w:right="-279"/>
              <w:jc w:val="center"/>
              <w:textAlignment w:val="auto"/>
              <w:rPr>
                <w:rFonts w:ascii="Times New Roman" w:hAnsi="Times New Roman"/>
                <w:color w:val="000000"/>
                <w:sz w:val="22"/>
                <w:szCs w:val="22"/>
              </w:rPr>
            </w:pPr>
            <w:r w:rsidRPr="006A1DCF">
              <w:rPr>
                <w:rFonts w:ascii="Times New Roman" w:hAnsi="Times New Roman"/>
                <w:color w:val="000000"/>
                <w:sz w:val="22"/>
                <w:szCs w:val="22"/>
              </w:rPr>
              <w:t>17500</w:t>
            </w:r>
          </w:p>
        </w:tc>
      </w:tr>
      <w:tr w:rsidR="002E3247" w:rsidRPr="006A1DCF" w:rsidTr="002E3247">
        <w:trPr>
          <w:trHeight w:val="119"/>
        </w:trPr>
        <w:tc>
          <w:tcPr>
            <w:tcW w:w="417" w:type="dxa"/>
            <w:tcBorders>
              <w:top w:val="single" w:sz="4" w:space="0" w:color="auto"/>
              <w:left w:val="single" w:sz="4" w:space="0" w:color="auto"/>
              <w:bottom w:val="single" w:sz="4" w:space="0" w:color="auto"/>
              <w:right w:val="single" w:sz="4" w:space="0" w:color="auto"/>
            </w:tcBorders>
            <w:shd w:val="clear" w:color="auto" w:fill="auto"/>
            <w:hideMark/>
          </w:tcPr>
          <w:p w:rsidR="002E3247" w:rsidRPr="006A1DCF" w:rsidRDefault="002E3247" w:rsidP="002E3247">
            <w:pPr>
              <w:overflowPunct/>
              <w:autoSpaceDE/>
              <w:autoSpaceDN/>
              <w:adjustRightInd/>
              <w:ind w:right="-279"/>
              <w:textAlignment w:val="auto"/>
              <w:rPr>
                <w:rFonts w:ascii="Times New Roman" w:hAnsi="Times New Roman"/>
                <w:color w:val="000000"/>
                <w:sz w:val="22"/>
                <w:szCs w:val="22"/>
              </w:rPr>
            </w:pPr>
            <w:r w:rsidRPr="006A1DCF">
              <w:rPr>
                <w:rFonts w:ascii="Times New Roman" w:hAnsi="Times New Roman"/>
                <w:color w:val="000000"/>
                <w:sz w:val="22"/>
                <w:szCs w:val="22"/>
              </w:rPr>
              <w:t>9</w:t>
            </w:r>
          </w:p>
        </w:tc>
        <w:tc>
          <w:tcPr>
            <w:tcW w:w="3410" w:type="dxa"/>
            <w:tcBorders>
              <w:top w:val="single" w:sz="4" w:space="0" w:color="auto"/>
              <w:left w:val="single" w:sz="4" w:space="0" w:color="auto"/>
              <w:bottom w:val="single" w:sz="4" w:space="0" w:color="auto"/>
              <w:right w:val="single" w:sz="4" w:space="0" w:color="auto"/>
            </w:tcBorders>
            <w:shd w:val="clear" w:color="auto" w:fill="auto"/>
            <w:hideMark/>
          </w:tcPr>
          <w:p w:rsidR="002E3247" w:rsidRPr="006A1DCF" w:rsidRDefault="002E3247" w:rsidP="002E3247">
            <w:pPr>
              <w:overflowPunct/>
              <w:autoSpaceDE/>
              <w:autoSpaceDN/>
              <w:adjustRightInd/>
              <w:ind w:right="-279"/>
              <w:textAlignment w:val="auto"/>
              <w:rPr>
                <w:rFonts w:ascii="Times New Roman" w:hAnsi="Times New Roman"/>
                <w:color w:val="000000"/>
                <w:sz w:val="22"/>
                <w:szCs w:val="22"/>
              </w:rPr>
            </w:pPr>
            <w:r w:rsidRPr="006A1DCF">
              <w:rPr>
                <w:rFonts w:ascii="Times New Roman" w:hAnsi="Times New Roman"/>
                <w:color w:val="000000"/>
                <w:sz w:val="22"/>
                <w:szCs w:val="22"/>
              </w:rPr>
              <w:t>Патици</w:t>
            </w:r>
            <w:r w:rsidRPr="006A1DCF">
              <w:rPr>
                <w:rFonts w:ascii="Times New Roman" w:hAnsi="Times New Roman"/>
                <w:color w:val="000000"/>
                <w:sz w:val="22"/>
                <w:szCs w:val="22"/>
                <w:lang w:val="bg-BG"/>
              </w:rPr>
              <w:t xml:space="preserve"> </w:t>
            </w:r>
            <w:r w:rsidRPr="006A1DCF">
              <w:rPr>
                <w:rFonts w:ascii="Times New Roman" w:hAnsi="Times New Roman"/>
                <w:color w:val="000000"/>
                <w:sz w:val="22"/>
                <w:szCs w:val="22"/>
              </w:rPr>
              <w:t>мюлари</w:t>
            </w:r>
          </w:p>
        </w:tc>
        <w:tc>
          <w:tcPr>
            <w:tcW w:w="1069" w:type="dxa"/>
            <w:tcBorders>
              <w:top w:val="single" w:sz="4" w:space="0" w:color="auto"/>
              <w:left w:val="single" w:sz="4" w:space="0" w:color="auto"/>
              <w:bottom w:val="single" w:sz="4" w:space="0" w:color="auto"/>
              <w:right w:val="single" w:sz="4" w:space="0" w:color="auto"/>
            </w:tcBorders>
            <w:shd w:val="clear" w:color="auto" w:fill="auto"/>
          </w:tcPr>
          <w:p w:rsidR="002E3247" w:rsidRPr="006A1DCF" w:rsidRDefault="002E3247" w:rsidP="002E3247">
            <w:pPr>
              <w:overflowPunct/>
              <w:autoSpaceDE/>
              <w:autoSpaceDN/>
              <w:adjustRightInd/>
              <w:spacing w:after="200" w:line="276" w:lineRule="auto"/>
              <w:ind w:right="-279"/>
              <w:jc w:val="center"/>
              <w:textAlignment w:val="auto"/>
              <w:rPr>
                <w:rFonts w:ascii="Times New Roman" w:eastAsiaTheme="minorEastAsia" w:hAnsi="Times New Roman"/>
                <w:sz w:val="22"/>
                <w:szCs w:val="22"/>
                <w:lang w:eastAsia="zh-CN"/>
              </w:rPr>
            </w:pPr>
            <w:r w:rsidRPr="006A1DCF">
              <w:rPr>
                <w:rFonts w:ascii="Times New Roman" w:eastAsiaTheme="minorEastAsia" w:hAnsi="Times New Roman"/>
                <w:sz w:val="22"/>
                <w:szCs w:val="22"/>
                <w:lang w:eastAsia="zh-CN"/>
              </w:rPr>
              <w:t>39890</w:t>
            </w:r>
          </w:p>
        </w:tc>
        <w:tc>
          <w:tcPr>
            <w:tcW w:w="1064" w:type="dxa"/>
            <w:tcBorders>
              <w:top w:val="single" w:sz="4" w:space="0" w:color="auto"/>
              <w:left w:val="single" w:sz="4" w:space="0" w:color="auto"/>
              <w:bottom w:val="single" w:sz="4" w:space="0" w:color="auto"/>
              <w:right w:val="single" w:sz="4" w:space="0" w:color="auto"/>
            </w:tcBorders>
            <w:shd w:val="clear" w:color="auto" w:fill="auto"/>
            <w:hideMark/>
          </w:tcPr>
          <w:p w:rsidR="002E3247" w:rsidRPr="006A1DCF" w:rsidRDefault="002E3247" w:rsidP="002E3247">
            <w:pPr>
              <w:overflowPunct/>
              <w:autoSpaceDE/>
              <w:autoSpaceDN/>
              <w:adjustRightInd/>
              <w:spacing w:after="200" w:line="276" w:lineRule="auto"/>
              <w:ind w:right="-279"/>
              <w:jc w:val="center"/>
              <w:textAlignment w:val="auto"/>
              <w:rPr>
                <w:rFonts w:ascii="Times New Roman" w:eastAsiaTheme="minorEastAsia" w:hAnsi="Times New Roman"/>
                <w:sz w:val="22"/>
                <w:szCs w:val="22"/>
                <w:lang w:eastAsia="zh-CN"/>
              </w:rPr>
            </w:pPr>
            <w:r w:rsidRPr="006A1DCF">
              <w:rPr>
                <w:rFonts w:ascii="Times New Roman" w:eastAsiaTheme="minorEastAsia" w:hAnsi="Times New Roman"/>
                <w:sz w:val="22"/>
                <w:szCs w:val="22"/>
                <w:lang w:eastAsia="zh-CN"/>
              </w:rPr>
              <w:t>40341</w:t>
            </w:r>
          </w:p>
        </w:tc>
        <w:tc>
          <w:tcPr>
            <w:tcW w:w="1192" w:type="dxa"/>
            <w:tcBorders>
              <w:top w:val="single" w:sz="4" w:space="0" w:color="auto"/>
              <w:left w:val="single" w:sz="4" w:space="0" w:color="auto"/>
              <w:bottom w:val="single" w:sz="4" w:space="0" w:color="auto"/>
              <w:right w:val="single" w:sz="4" w:space="0" w:color="auto"/>
            </w:tcBorders>
          </w:tcPr>
          <w:p w:rsidR="002E3247" w:rsidRPr="006A1DCF" w:rsidRDefault="002E3247" w:rsidP="002E3247">
            <w:pPr>
              <w:overflowPunct/>
              <w:autoSpaceDE/>
              <w:autoSpaceDN/>
              <w:adjustRightInd/>
              <w:ind w:right="-279"/>
              <w:jc w:val="center"/>
              <w:textAlignment w:val="auto"/>
              <w:rPr>
                <w:rFonts w:ascii="Times New Roman" w:hAnsi="Times New Roman"/>
                <w:color w:val="000000"/>
                <w:sz w:val="22"/>
                <w:szCs w:val="22"/>
              </w:rPr>
            </w:pPr>
            <w:r w:rsidRPr="006A1DCF">
              <w:rPr>
                <w:rFonts w:ascii="Times New Roman" w:hAnsi="Times New Roman"/>
                <w:color w:val="000000"/>
                <w:sz w:val="22"/>
                <w:szCs w:val="22"/>
              </w:rPr>
              <w:t>41200</w:t>
            </w:r>
          </w:p>
        </w:tc>
      </w:tr>
    </w:tbl>
    <w:p w:rsidR="006A1DCF" w:rsidRPr="006A1DCF" w:rsidRDefault="006A1DCF" w:rsidP="006A1DCF">
      <w:pPr>
        <w:overflowPunct/>
        <w:autoSpaceDE/>
        <w:autoSpaceDN/>
        <w:adjustRightInd/>
        <w:spacing w:after="160" w:line="259" w:lineRule="auto"/>
        <w:ind w:left="426" w:right="-279"/>
        <w:contextualSpacing/>
        <w:jc w:val="center"/>
        <w:textAlignment w:val="auto"/>
        <w:rPr>
          <w:rFonts w:ascii="Times New Roman" w:eastAsia="Calibri" w:hAnsi="Times New Roman"/>
          <w:sz w:val="22"/>
          <w:szCs w:val="22"/>
          <w:lang w:val="bg-BG"/>
        </w:rPr>
      </w:pPr>
    </w:p>
    <w:p w:rsidR="006A1DCF" w:rsidRDefault="006A1DCF" w:rsidP="006A1DCF">
      <w:pPr>
        <w:overflowPunct/>
        <w:autoSpaceDE/>
        <w:autoSpaceDN/>
        <w:adjustRightInd/>
        <w:spacing w:after="160" w:line="259" w:lineRule="auto"/>
        <w:ind w:left="426" w:right="-279"/>
        <w:contextualSpacing/>
        <w:textAlignment w:val="auto"/>
        <w:rPr>
          <w:rFonts w:ascii="Times New Roman" w:eastAsia="Calibri" w:hAnsi="Times New Roman"/>
          <w:sz w:val="24"/>
          <w:szCs w:val="24"/>
        </w:rPr>
      </w:pPr>
    </w:p>
    <w:p w:rsidR="00743808" w:rsidRDefault="00743808" w:rsidP="006A1DCF">
      <w:pPr>
        <w:overflowPunct/>
        <w:autoSpaceDE/>
        <w:autoSpaceDN/>
        <w:adjustRightInd/>
        <w:spacing w:after="160" w:line="259" w:lineRule="auto"/>
        <w:ind w:left="426" w:right="-279"/>
        <w:contextualSpacing/>
        <w:textAlignment w:val="auto"/>
        <w:rPr>
          <w:rFonts w:ascii="Times New Roman" w:eastAsia="Calibri" w:hAnsi="Times New Roman"/>
          <w:sz w:val="24"/>
          <w:szCs w:val="24"/>
        </w:rPr>
      </w:pPr>
    </w:p>
    <w:p w:rsidR="00743808" w:rsidRDefault="00743808" w:rsidP="006A1DCF">
      <w:pPr>
        <w:overflowPunct/>
        <w:autoSpaceDE/>
        <w:autoSpaceDN/>
        <w:adjustRightInd/>
        <w:spacing w:after="160" w:line="259" w:lineRule="auto"/>
        <w:ind w:left="426" w:right="-279"/>
        <w:contextualSpacing/>
        <w:textAlignment w:val="auto"/>
        <w:rPr>
          <w:rFonts w:ascii="Times New Roman" w:eastAsia="Calibri" w:hAnsi="Times New Roman"/>
          <w:sz w:val="24"/>
          <w:szCs w:val="24"/>
        </w:rPr>
      </w:pPr>
    </w:p>
    <w:p w:rsidR="00743808" w:rsidRDefault="00743808" w:rsidP="006A1DCF">
      <w:pPr>
        <w:overflowPunct/>
        <w:autoSpaceDE/>
        <w:autoSpaceDN/>
        <w:adjustRightInd/>
        <w:spacing w:after="160" w:line="259" w:lineRule="auto"/>
        <w:ind w:left="426" w:right="-279"/>
        <w:contextualSpacing/>
        <w:textAlignment w:val="auto"/>
        <w:rPr>
          <w:rFonts w:ascii="Times New Roman" w:eastAsia="Calibri" w:hAnsi="Times New Roman"/>
          <w:sz w:val="24"/>
          <w:szCs w:val="24"/>
        </w:rPr>
      </w:pPr>
    </w:p>
    <w:p w:rsidR="00743808" w:rsidRDefault="00743808" w:rsidP="006A1DCF">
      <w:pPr>
        <w:overflowPunct/>
        <w:autoSpaceDE/>
        <w:autoSpaceDN/>
        <w:adjustRightInd/>
        <w:spacing w:after="160" w:line="259" w:lineRule="auto"/>
        <w:ind w:left="426" w:right="-279"/>
        <w:contextualSpacing/>
        <w:textAlignment w:val="auto"/>
        <w:rPr>
          <w:rFonts w:ascii="Times New Roman" w:eastAsia="Calibri" w:hAnsi="Times New Roman"/>
          <w:sz w:val="24"/>
          <w:szCs w:val="24"/>
        </w:rPr>
      </w:pPr>
    </w:p>
    <w:p w:rsidR="00743808" w:rsidRDefault="00743808" w:rsidP="006A1DCF">
      <w:pPr>
        <w:overflowPunct/>
        <w:autoSpaceDE/>
        <w:autoSpaceDN/>
        <w:adjustRightInd/>
        <w:spacing w:after="160" w:line="259" w:lineRule="auto"/>
        <w:ind w:left="426" w:right="-279"/>
        <w:contextualSpacing/>
        <w:textAlignment w:val="auto"/>
        <w:rPr>
          <w:rFonts w:ascii="Times New Roman" w:eastAsia="Calibri" w:hAnsi="Times New Roman"/>
          <w:sz w:val="24"/>
          <w:szCs w:val="24"/>
        </w:rPr>
      </w:pPr>
    </w:p>
    <w:p w:rsidR="006B505B" w:rsidRDefault="006B505B" w:rsidP="006A1DCF">
      <w:pPr>
        <w:overflowPunct/>
        <w:autoSpaceDE/>
        <w:autoSpaceDN/>
        <w:adjustRightInd/>
        <w:spacing w:after="160" w:line="259" w:lineRule="auto"/>
        <w:ind w:left="426" w:right="-279"/>
        <w:contextualSpacing/>
        <w:textAlignment w:val="auto"/>
        <w:rPr>
          <w:rFonts w:ascii="Times New Roman" w:eastAsia="Calibri" w:hAnsi="Times New Roman"/>
          <w:sz w:val="24"/>
          <w:szCs w:val="24"/>
        </w:rPr>
      </w:pPr>
    </w:p>
    <w:p w:rsidR="006B505B" w:rsidRDefault="006B505B" w:rsidP="006A1DCF">
      <w:pPr>
        <w:overflowPunct/>
        <w:autoSpaceDE/>
        <w:autoSpaceDN/>
        <w:adjustRightInd/>
        <w:spacing w:after="160" w:line="259" w:lineRule="auto"/>
        <w:ind w:left="426" w:right="-279"/>
        <w:contextualSpacing/>
        <w:textAlignment w:val="auto"/>
        <w:rPr>
          <w:rFonts w:ascii="Times New Roman" w:eastAsia="Calibri" w:hAnsi="Times New Roman"/>
          <w:sz w:val="24"/>
          <w:szCs w:val="24"/>
        </w:rPr>
      </w:pPr>
    </w:p>
    <w:p w:rsidR="006B505B" w:rsidRDefault="006B505B" w:rsidP="006A1DCF">
      <w:pPr>
        <w:overflowPunct/>
        <w:autoSpaceDE/>
        <w:autoSpaceDN/>
        <w:adjustRightInd/>
        <w:spacing w:after="160" w:line="259" w:lineRule="auto"/>
        <w:ind w:left="426" w:right="-279"/>
        <w:contextualSpacing/>
        <w:textAlignment w:val="auto"/>
        <w:rPr>
          <w:rFonts w:ascii="Times New Roman" w:eastAsia="Calibri" w:hAnsi="Times New Roman"/>
          <w:sz w:val="24"/>
          <w:szCs w:val="24"/>
        </w:rPr>
      </w:pPr>
    </w:p>
    <w:p w:rsidR="006B505B" w:rsidRDefault="006B505B" w:rsidP="006A1DCF">
      <w:pPr>
        <w:overflowPunct/>
        <w:autoSpaceDE/>
        <w:autoSpaceDN/>
        <w:adjustRightInd/>
        <w:spacing w:after="160" w:line="259" w:lineRule="auto"/>
        <w:ind w:left="426" w:right="-279"/>
        <w:contextualSpacing/>
        <w:textAlignment w:val="auto"/>
        <w:rPr>
          <w:rFonts w:ascii="Times New Roman" w:eastAsia="Calibri" w:hAnsi="Times New Roman"/>
          <w:sz w:val="24"/>
          <w:szCs w:val="24"/>
        </w:rPr>
      </w:pPr>
    </w:p>
    <w:p w:rsidR="006B505B" w:rsidRDefault="006B505B" w:rsidP="006A1DCF">
      <w:pPr>
        <w:overflowPunct/>
        <w:autoSpaceDE/>
        <w:autoSpaceDN/>
        <w:adjustRightInd/>
        <w:spacing w:after="160" w:line="259" w:lineRule="auto"/>
        <w:ind w:left="426" w:right="-279"/>
        <w:contextualSpacing/>
        <w:textAlignment w:val="auto"/>
        <w:rPr>
          <w:rFonts w:ascii="Times New Roman" w:eastAsia="Calibri" w:hAnsi="Times New Roman"/>
          <w:sz w:val="24"/>
          <w:szCs w:val="24"/>
        </w:rPr>
      </w:pPr>
    </w:p>
    <w:p w:rsidR="006B505B" w:rsidRDefault="006B505B" w:rsidP="006A1DCF">
      <w:pPr>
        <w:overflowPunct/>
        <w:autoSpaceDE/>
        <w:autoSpaceDN/>
        <w:adjustRightInd/>
        <w:spacing w:after="160" w:line="259" w:lineRule="auto"/>
        <w:ind w:left="426" w:right="-279"/>
        <w:contextualSpacing/>
        <w:textAlignment w:val="auto"/>
        <w:rPr>
          <w:rFonts w:ascii="Times New Roman" w:eastAsia="Calibri" w:hAnsi="Times New Roman"/>
          <w:sz w:val="24"/>
          <w:szCs w:val="24"/>
        </w:rPr>
      </w:pPr>
    </w:p>
    <w:p w:rsidR="006B505B" w:rsidRDefault="006B505B" w:rsidP="006A1DCF">
      <w:pPr>
        <w:overflowPunct/>
        <w:autoSpaceDE/>
        <w:autoSpaceDN/>
        <w:adjustRightInd/>
        <w:spacing w:after="160" w:line="259" w:lineRule="auto"/>
        <w:ind w:left="426" w:right="-279"/>
        <w:contextualSpacing/>
        <w:textAlignment w:val="auto"/>
        <w:rPr>
          <w:rFonts w:ascii="Times New Roman" w:eastAsia="Calibri" w:hAnsi="Times New Roman"/>
          <w:sz w:val="24"/>
          <w:szCs w:val="24"/>
        </w:rPr>
      </w:pPr>
    </w:p>
    <w:p w:rsidR="006B505B" w:rsidRDefault="006B505B" w:rsidP="006A1DCF">
      <w:pPr>
        <w:overflowPunct/>
        <w:autoSpaceDE/>
        <w:autoSpaceDN/>
        <w:adjustRightInd/>
        <w:spacing w:after="160" w:line="259" w:lineRule="auto"/>
        <w:ind w:left="426" w:right="-279"/>
        <w:contextualSpacing/>
        <w:textAlignment w:val="auto"/>
        <w:rPr>
          <w:rFonts w:ascii="Times New Roman" w:eastAsia="Calibri" w:hAnsi="Times New Roman"/>
          <w:sz w:val="24"/>
          <w:szCs w:val="24"/>
        </w:rPr>
      </w:pPr>
    </w:p>
    <w:p w:rsidR="006B505B" w:rsidRDefault="006B505B" w:rsidP="006A1DCF">
      <w:pPr>
        <w:overflowPunct/>
        <w:autoSpaceDE/>
        <w:autoSpaceDN/>
        <w:adjustRightInd/>
        <w:spacing w:after="160" w:line="259" w:lineRule="auto"/>
        <w:ind w:left="426" w:right="-279"/>
        <w:contextualSpacing/>
        <w:textAlignment w:val="auto"/>
        <w:rPr>
          <w:rFonts w:ascii="Times New Roman" w:eastAsia="Calibri" w:hAnsi="Times New Roman"/>
          <w:sz w:val="24"/>
          <w:szCs w:val="24"/>
        </w:rPr>
      </w:pPr>
    </w:p>
    <w:p w:rsidR="006B505B" w:rsidRDefault="006B505B" w:rsidP="006A1DCF">
      <w:pPr>
        <w:overflowPunct/>
        <w:autoSpaceDE/>
        <w:autoSpaceDN/>
        <w:adjustRightInd/>
        <w:spacing w:after="160" w:line="259" w:lineRule="auto"/>
        <w:ind w:left="426" w:right="-279"/>
        <w:contextualSpacing/>
        <w:textAlignment w:val="auto"/>
        <w:rPr>
          <w:rFonts w:ascii="Times New Roman" w:eastAsia="Calibri" w:hAnsi="Times New Roman"/>
          <w:sz w:val="24"/>
          <w:szCs w:val="24"/>
        </w:rPr>
      </w:pPr>
    </w:p>
    <w:p w:rsidR="006B505B" w:rsidRDefault="006B505B" w:rsidP="006A1DCF">
      <w:pPr>
        <w:overflowPunct/>
        <w:autoSpaceDE/>
        <w:autoSpaceDN/>
        <w:adjustRightInd/>
        <w:spacing w:after="160" w:line="259" w:lineRule="auto"/>
        <w:ind w:left="426" w:right="-279"/>
        <w:contextualSpacing/>
        <w:textAlignment w:val="auto"/>
        <w:rPr>
          <w:rFonts w:ascii="Times New Roman" w:eastAsia="Calibri" w:hAnsi="Times New Roman"/>
          <w:sz w:val="24"/>
          <w:szCs w:val="24"/>
        </w:rPr>
      </w:pPr>
    </w:p>
    <w:p w:rsidR="006B505B" w:rsidRDefault="006B505B" w:rsidP="006A1DCF">
      <w:pPr>
        <w:overflowPunct/>
        <w:autoSpaceDE/>
        <w:autoSpaceDN/>
        <w:adjustRightInd/>
        <w:spacing w:after="160" w:line="259" w:lineRule="auto"/>
        <w:ind w:left="426" w:right="-279"/>
        <w:contextualSpacing/>
        <w:textAlignment w:val="auto"/>
        <w:rPr>
          <w:rFonts w:ascii="Times New Roman" w:eastAsia="Calibri" w:hAnsi="Times New Roman"/>
          <w:sz w:val="24"/>
          <w:szCs w:val="24"/>
        </w:rPr>
      </w:pPr>
    </w:p>
    <w:p w:rsidR="006B505B" w:rsidRDefault="006B505B" w:rsidP="006A1DCF">
      <w:pPr>
        <w:overflowPunct/>
        <w:autoSpaceDE/>
        <w:autoSpaceDN/>
        <w:adjustRightInd/>
        <w:spacing w:after="160" w:line="259" w:lineRule="auto"/>
        <w:ind w:left="426" w:right="-279"/>
        <w:contextualSpacing/>
        <w:textAlignment w:val="auto"/>
        <w:rPr>
          <w:rFonts w:ascii="Times New Roman" w:eastAsia="Calibri" w:hAnsi="Times New Roman"/>
          <w:sz w:val="22"/>
          <w:szCs w:val="22"/>
        </w:rPr>
      </w:pPr>
    </w:p>
    <w:p w:rsidR="006B505B" w:rsidRDefault="006B505B" w:rsidP="006A1DCF">
      <w:pPr>
        <w:overflowPunct/>
        <w:autoSpaceDE/>
        <w:autoSpaceDN/>
        <w:adjustRightInd/>
        <w:spacing w:after="160" w:line="259" w:lineRule="auto"/>
        <w:ind w:left="426" w:right="-279"/>
        <w:contextualSpacing/>
        <w:textAlignment w:val="auto"/>
        <w:rPr>
          <w:rFonts w:ascii="Times New Roman" w:eastAsia="Calibri" w:hAnsi="Times New Roman"/>
          <w:sz w:val="22"/>
          <w:szCs w:val="22"/>
        </w:rPr>
      </w:pPr>
    </w:p>
    <w:p w:rsidR="006B505B" w:rsidRDefault="006B505B" w:rsidP="006A1DCF">
      <w:pPr>
        <w:overflowPunct/>
        <w:autoSpaceDE/>
        <w:autoSpaceDN/>
        <w:adjustRightInd/>
        <w:spacing w:after="160" w:line="259" w:lineRule="auto"/>
        <w:ind w:left="426" w:right="-279"/>
        <w:contextualSpacing/>
        <w:textAlignment w:val="auto"/>
        <w:rPr>
          <w:rFonts w:ascii="Times New Roman" w:eastAsia="Calibri" w:hAnsi="Times New Roman"/>
          <w:sz w:val="22"/>
          <w:szCs w:val="22"/>
        </w:rPr>
      </w:pPr>
    </w:p>
    <w:p w:rsidR="006B505B" w:rsidRDefault="006B505B" w:rsidP="006A1DCF">
      <w:pPr>
        <w:overflowPunct/>
        <w:autoSpaceDE/>
        <w:autoSpaceDN/>
        <w:adjustRightInd/>
        <w:spacing w:after="160" w:line="259" w:lineRule="auto"/>
        <w:ind w:left="426" w:right="-279"/>
        <w:contextualSpacing/>
        <w:textAlignment w:val="auto"/>
        <w:rPr>
          <w:rFonts w:ascii="Times New Roman" w:eastAsia="Calibri" w:hAnsi="Times New Roman"/>
          <w:sz w:val="22"/>
          <w:szCs w:val="22"/>
        </w:rPr>
      </w:pPr>
    </w:p>
    <w:p w:rsidR="000945C4" w:rsidRDefault="000945C4" w:rsidP="006A1DCF">
      <w:pPr>
        <w:overflowPunct/>
        <w:autoSpaceDE/>
        <w:autoSpaceDN/>
        <w:adjustRightInd/>
        <w:spacing w:after="160" w:line="259" w:lineRule="auto"/>
        <w:ind w:left="426" w:right="-279"/>
        <w:contextualSpacing/>
        <w:textAlignment w:val="auto"/>
        <w:rPr>
          <w:rFonts w:ascii="Times New Roman" w:eastAsia="Calibri" w:hAnsi="Times New Roman"/>
          <w:sz w:val="22"/>
          <w:szCs w:val="22"/>
        </w:rPr>
      </w:pPr>
    </w:p>
    <w:p w:rsidR="000945C4" w:rsidRDefault="000945C4" w:rsidP="006A1DCF">
      <w:pPr>
        <w:overflowPunct/>
        <w:autoSpaceDE/>
        <w:autoSpaceDN/>
        <w:adjustRightInd/>
        <w:spacing w:after="160" w:line="259" w:lineRule="auto"/>
        <w:ind w:left="426" w:right="-279"/>
        <w:contextualSpacing/>
        <w:textAlignment w:val="auto"/>
        <w:rPr>
          <w:rFonts w:ascii="Times New Roman" w:eastAsia="Calibri" w:hAnsi="Times New Roman"/>
          <w:sz w:val="22"/>
          <w:szCs w:val="22"/>
        </w:rPr>
      </w:pPr>
    </w:p>
    <w:p w:rsidR="000945C4" w:rsidRPr="006B505B" w:rsidRDefault="000945C4" w:rsidP="006A1DCF">
      <w:pPr>
        <w:overflowPunct/>
        <w:autoSpaceDE/>
        <w:autoSpaceDN/>
        <w:adjustRightInd/>
        <w:spacing w:after="160" w:line="259" w:lineRule="auto"/>
        <w:ind w:left="426" w:right="-279"/>
        <w:contextualSpacing/>
        <w:textAlignment w:val="auto"/>
        <w:rPr>
          <w:rFonts w:ascii="Times New Roman" w:eastAsia="Calibri" w:hAnsi="Times New Roman"/>
          <w:sz w:val="22"/>
          <w:szCs w:val="22"/>
        </w:rPr>
      </w:pPr>
    </w:p>
    <w:p w:rsidR="006A1DCF" w:rsidRPr="006B505B" w:rsidRDefault="006A1DCF" w:rsidP="006A1DCF">
      <w:pPr>
        <w:numPr>
          <w:ilvl w:val="0"/>
          <w:numId w:val="30"/>
        </w:numPr>
        <w:overflowPunct/>
        <w:autoSpaceDE/>
        <w:autoSpaceDN/>
        <w:adjustRightInd/>
        <w:spacing w:after="160" w:line="259" w:lineRule="auto"/>
        <w:ind w:right="-279"/>
        <w:contextualSpacing/>
        <w:jc w:val="both"/>
        <w:textAlignment w:val="auto"/>
        <w:rPr>
          <w:rFonts w:ascii="Times New Roman" w:eastAsia="Calibri" w:hAnsi="Times New Roman"/>
          <w:b/>
          <w:sz w:val="22"/>
          <w:szCs w:val="22"/>
          <w:lang w:val="bg-BG"/>
        </w:rPr>
      </w:pPr>
      <w:r w:rsidRPr="006B505B">
        <w:rPr>
          <w:rFonts w:ascii="Times New Roman" w:eastAsia="Calibri" w:hAnsi="Times New Roman"/>
          <w:b/>
          <w:sz w:val="22"/>
          <w:szCs w:val="22"/>
          <w:lang w:val="bg-BG"/>
        </w:rPr>
        <w:t>Регистрирани по Наредба №3 от 1999 г. в Областна дирекция „Земеделие“, град Добрич</w:t>
      </w:r>
    </w:p>
    <w:p w:rsidR="006A1DCF" w:rsidRPr="006B505B" w:rsidRDefault="006A1DCF" w:rsidP="006A1DCF">
      <w:pPr>
        <w:overflowPunct/>
        <w:autoSpaceDE/>
        <w:autoSpaceDN/>
        <w:adjustRightInd/>
        <w:spacing w:after="160" w:line="259" w:lineRule="auto"/>
        <w:ind w:left="1020" w:right="-279"/>
        <w:contextualSpacing/>
        <w:jc w:val="both"/>
        <w:textAlignment w:val="auto"/>
        <w:rPr>
          <w:rFonts w:ascii="Times New Roman" w:eastAsia="Calibri" w:hAnsi="Times New Roman"/>
          <w:b/>
          <w:caps/>
          <w:sz w:val="22"/>
          <w:szCs w:val="22"/>
          <w:lang w:val="bg-BG"/>
        </w:rPr>
      </w:pPr>
    </w:p>
    <w:tbl>
      <w:tblPr>
        <w:tblW w:w="9568" w:type="dxa"/>
        <w:tblLayout w:type="fixed"/>
        <w:tblCellMar>
          <w:left w:w="0" w:type="dxa"/>
          <w:right w:w="0" w:type="dxa"/>
        </w:tblCellMar>
        <w:tblLook w:val="04A0" w:firstRow="1" w:lastRow="0" w:firstColumn="1" w:lastColumn="0" w:noHBand="0" w:noVBand="1"/>
      </w:tblPr>
      <w:tblGrid>
        <w:gridCol w:w="949"/>
        <w:gridCol w:w="2240"/>
        <w:gridCol w:w="1417"/>
        <w:gridCol w:w="1701"/>
        <w:gridCol w:w="1701"/>
        <w:gridCol w:w="1560"/>
      </w:tblGrid>
      <w:tr w:rsidR="006A1DCF" w:rsidRPr="006A1DCF" w:rsidTr="006A1DCF">
        <w:trPr>
          <w:trHeight w:val="390"/>
        </w:trPr>
        <w:tc>
          <w:tcPr>
            <w:tcW w:w="949" w:type="dxa"/>
            <w:vMerge w:val="restart"/>
            <w:tcBorders>
              <w:top w:val="single" w:sz="8" w:space="0" w:color="FFFFFF"/>
              <w:left w:val="single" w:sz="8" w:space="0" w:color="FFFFFF"/>
              <w:bottom w:val="single" w:sz="24" w:space="0" w:color="FFFFFF"/>
              <w:right w:val="single" w:sz="8" w:space="0" w:color="FFFFFF"/>
            </w:tcBorders>
            <w:shd w:val="clear" w:color="auto" w:fill="4F81BD"/>
            <w:tcMar>
              <w:top w:w="15" w:type="dxa"/>
              <w:left w:w="70" w:type="dxa"/>
              <w:bottom w:w="0" w:type="dxa"/>
              <w:right w:w="70" w:type="dxa"/>
            </w:tcMar>
            <w:vAlign w:val="center"/>
            <w:hideMark/>
          </w:tcPr>
          <w:p w:rsidR="006A1DCF" w:rsidRPr="006A1DCF" w:rsidRDefault="006A1DCF" w:rsidP="006A1DCF">
            <w:pPr>
              <w:overflowPunct/>
              <w:autoSpaceDE/>
              <w:autoSpaceDN/>
              <w:adjustRightInd/>
              <w:spacing w:line="259" w:lineRule="auto"/>
              <w:ind w:left="567" w:right="-279"/>
              <w:textAlignment w:val="auto"/>
              <w:rPr>
                <w:rFonts w:ascii="Times New Roman" w:eastAsia="Calibri" w:hAnsi="Times New Roman"/>
                <w:b/>
                <w:sz w:val="24"/>
                <w:szCs w:val="24"/>
                <w:lang w:val="bg-BG"/>
              </w:rPr>
            </w:pPr>
            <w:r w:rsidRPr="006A1DCF">
              <w:rPr>
                <w:rFonts w:ascii="Times New Roman" w:eastAsia="Calibri" w:hAnsi="Times New Roman"/>
                <w:b/>
                <w:bCs/>
                <w:sz w:val="24"/>
                <w:szCs w:val="24"/>
                <w:lang w:val="bg-BG"/>
              </w:rPr>
              <w:t>№</w:t>
            </w:r>
          </w:p>
        </w:tc>
        <w:tc>
          <w:tcPr>
            <w:tcW w:w="2240" w:type="dxa"/>
            <w:vMerge w:val="restart"/>
            <w:tcBorders>
              <w:top w:val="single" w:sz="8" w:space="0" w:color="FFFFFF"/>
              <w:left w:val="single" w:sz="8" w:space="0" w:color="FFFFFF"/>
              <w:bottom w:val="single" w:sz="24" w:space="0" w:color="FFFFFF"/>
              <w:right w:val="single" w:sz="8" w:space="0" w:color="FFFFFF"/>
            </w:tcBorders>
            <w:shd w:val="clear" w:color="auto" w:fill="4F81BD"/>
            <w:tcMar>
              <w:top w:w="15" w:type="dxa"/>
              <w:left w:w="70" w:type="dxa"/>
              <w:bottom w:w="0" w:type="dxa"/>
              <w:right w:w="70" w:type="dxa"/>
            </w:tcMar>
            <w:vAlign w:val="center"/>
            <w:hideMark/>
          </w:tcPr>
          <w:p w:rsidR="006A1DCF" w:rsidRPr="006A1DCF" w:rsidRDefault="006A1DCF" w:rsidP="006A1DCF">
            <w:pPr>
              <w:overflowPunct/>
              <w:autoSpaceDE/>
              <w:autoSpaceDN/>
              <w:adjustRightInd/>
              <w:spacing w:line="259" w:lineRule="auto"/>
              <w:ind w:left="49" w:right="-279"/>
              <w:textAlignment w:val="auto"/>
              <w:rPr>
                <w:rFonts w:ascii="Times New Roman" w:eastAsia="Calibri" w:hAnsi="Times New Roman"/>
                <w:b/>
                <w:sz w:val="24"/>
                <w:szCs w:val="24"/>
                <w:lang w:val="bg-BG"/>
              </w:rPr>
            </w:pPr>
            <w:r w:rsidRPr="006A1DCF">
              <w:rPr>
                <w:rFonts w:ascii="Times New Roman" w:eastAsia="Calibri" w:hAnsi="Times New Roman"/>
                <w:b/>
                <w:bCs/>
                <w:sz w:val="24"/>
                <w:szCs w:val="24"/>
                <w:lang w:val="bg-BG"/>
              </w:rPr>
              <w:t>ВИД ЖИВОТНИ/ ПЧЕЛНИ СЕМЕЙСТВА</w:t>
            </w:r>
          </w:p>
        </w:tc>
        <w:tc>
          <w:tcPr>
            <w:tcW w:w="6379" w:type="dxa"/>
            <w:gridSpan w:val="4"/>
            <w:tcBorders>
              <w:top w:val="single" w:sz="8" w:space="0" w:color="FFFFFF"/>
              <w:left w:val="single" w:sz="8" w:space="0" w:color="FFFFFF"/>
              <w:bottom w:val="single" w:sz="24" w:space="0" w:color="FFFFFF"/>
              <w:right w:val="single" w:sz="8" w:space="0" w:color="FFFFFF"/>
            </w:tcBorders>
            <w:shd w:val="clear" w:color="auto" w:fill="4F81BD"/>
            <w:tcMar>
              <w:top w:w="15" w:type="dxa"/>
              <w:left w:w="70" w:type="dxa"/>
              <w:bottom w:w="0" w:type="dxa"/>
              <w:right w:w="70" w:type="dxa"/>
            </w:tcMar>
            <w:vAlign w:val="center"/>
            <w:hideMark/>
          </w:tcPr>
          <w:p w:rsidR="006A1DCF" w:rsidRPr="006A1DCF" w:rsidRDefault="006A1DCF" w:rsidP="006A1DCF">
            <w:pPr>
              <w:overflowPunct/>
              <w:autoSpaceDE/>
              <w:autoSpaceDN/>
              <w:adjustRightInd/>
              <w:spacing w:line="259" w:lineRule="auto"/>
              <w:ind w:left="567" w:right="-279" w:firstLine="1068"/>
              <w:textAlignment w:val="auto"/>
              <w:rPr>
                <w:rFonts w:ascii="Times New Roman" w:eastAsia="Calibri" w:hAnsi="Times New Roman"/>
                <w:b/>
                <w:sz w:val="24"/>
                <w:szCs w:val="24"/>
                <w:lang w:val="bg-BG"/>
              </w:rPr>
            </w:pPr>
            <w:r w:rsidRPr="006A1DCF">
              <w:rPr>
                <w:rFonts w:ascii="Times New Roman" w:eastAsia="Calibri" w:hAnsi="Times New Roman"/>
                <w:b/>
                <w:bCs/>
                <w:sz w:val="24"/>
                <w:szCs w:val="24"/>
                <w:lang w:val="bg-BG"/>
              </w:rPr>
              <w:t>ОБЩ БРОЙ ЖИВОТНИ</w:t>
            </w:r>
          </w:p>
        </w:tc>
      </w:tr>
      <w:tr w:rsidR="006A1DCF" w:rsidRPr="006A1DCF" w:rsidTr="000945C4">
        <w:trPr>
          <w:trHeight w:val="1170"/>
        </w:trPr>
        <w:tc>
          <w:tcPr>
            <w:tcW w:w="949" w:type="dxa"/>
            <w:vMerge/>
            <w:tcBorders>
              <w:top w:val="single" w:sz="8" w:space="0" w:color="FFFFFF"/>
              <w:left w:val="single" w:sz="8" w:space="0" w:color="FFFFFF"/>
              <w:bottom w:val="single" w:sz="24" w:space="0" w:color="FFFFFF"/>
              <w:right w:val="single" w:sz="8" w:space="0" w:color="FFFFFF"/>
            </w:tcBorders>
            <w:vAlign w:val="center"/>
            <w:hideMark/>
          </w:tcPr>
          <w:p w:rsidR="006A1DCF" w:rsidRPr="006A1DCF" w:rsidRDefault="006A1DCF" w:rsidP="006A1DCF">
            <w:pPr>
              <w:overflowPunct/>
              <w:autoSpaceDE/>
              <w:autoSpaceDN/>
              <w:adjustRightInd/>
              <w:spacing w:line="259" w:lineRule="auto"/>
              <w:ind w:left="567" w:right="-279"/>
              <w:textAlignment w:val="auto"/>
              <w:rPr>
                <w:rFonts w:ascii="Times New Roman" w:eastAsia="Calibri" w:hAnsi="Times New Roman"/>
                <w:b/>
                <w:sz w:val="24"/>
                <w:szCs w:val="24"/>
                <w:lang w:val="bg-BG"/>
              </w:rPr>
            </w:pPr>
          </w:p>
        </w:tc>
        <w:tc>
          <w:tcPr>
            <w:tcW w:w="2240" w:type="dxa"/>
            <w:vMerge/>
            <w:tcBorders>
              <w:top w:val="single" w:sz="8" w:space="0" w:color="FFFFFF"/>
              <w:left w:val="single" w:sz="8" w:space="0" w:color="FFFFFF"/>
              <w:bottom w:val="single" w:sz="24" w:space="0" w:color="FFFFFF"/>
              <w:right w:val="single" w:sz="8" w:space="0" w:color="FFFFFF"/>
            </w:tcBorders>
            <w:vAlign w:val="center"/>
            <w:hideMark/>
          </w:tcPr>
          <w:p w:rsidR="006A1DCF" w:rsidRPr="006A1DCF" w:rsidRDefault="006A1DCF" w:rsidP="006A1DCF">
            <w:pPr>
              <w:overflowPunct/>
              <w:autoSpaceDE/>
              <w:autoSpaceDN/>
              <w:adjustRightInd/>
              <w:spacing w:line="259" w:lineRule="auto"/>
              <w:ind w:left="567" w:right="-279"/>
              <w:textAlignment w:val="auto"/>
              <w:rPr>
                <w:rFonts w:ascii="Times New Roman" w:eastAsia="Calibri" w:hAnsi="Times New Roman"/>
                <w:b/>
                <w:sz w:val="24"/>
                <w:szCs w:val="24"/>
                <w:lang w:val="bg-BG"/>
              </w:rPr>
            </w:pPr>
          </w:p>
        </w:tc>
        <w:tc>
          <w:tcPr>
            <w:tcW w:w="1417" w:type="dxa"/>
            <w:tcBorders>
              <w:top w:val="single" w:sz="24" w:space="0" w:color="FFFFFF"/>
              <w:left w:val="single" w:sz="24" w:space="0" w:color="FFFFFF"/>
              <w:bottom w:val="single" w:sz="8" w:space="0" w:color="FFFFFF"/>
              <w:right w:val="single" w:sz="8" w:space="0" w:color="FFFFFF"/>
            </w:tcBorders>
            <w:shd w:val="clear" w:color="auto" w:fill="D0D8E8"/>
            <w:tcMar>
              <w:top w:w="15" w:type="dxa"/>
              <w:left w:w="70" w:type="dxa"/>
              <w:bottom w:w="0" w:type="dxa"/>
              <w:right w:w="70" w:type="dxa"/>
            </w:tcMar>
            <w:vAlign w:val="center"/>
            <w:hideMark/>
          </w:tcPr>
          <w:p w:rsidR="006A1DCF" w:rsidRPr="006A1DCF" w:rsidRDefault="006A1DCF" w:rsidP="006A1DCF">
            <w:pPr>
              <w:overflowPunct/>
              <w:autoSpaceDE/>
              <w:autoSpaceDN/>
              <w:adjustRightInd/>
              <w:spacing w:line="259" w:lineRule="auto"/>
              <w:ind w:left="69" w:right="-279" w:hanging="69"/>
              <w:textAlignment w:val="auto"/>
              <w:rPr>
                <w:rFonts w:ascii="Times New Roman" w:eastAsia="Calibri" w:hAnsi="Times New Roman"/>
                <w:b/>
                <w:lang w:val="bg-BG"/>
              </w:rPr>
            </w:pPr>
            <w:r w:rsidRPr="006A1DCF">
              <w:rPr>
                <w:rFonts w:ascii="Times New Roman" w:eastAsia="Calibri" w:hAnsi="Times New Roman"/>
                <w:b/>
                <w:bCs/>
                <w:lang w:val="bg-BG"/>
              </w:rPr>
              <w:t>СТОПАНСКА</w:t>
            </w:r>
          </w:p>
          <w:p w:rsidR="006A1DCF" w:rsidRPr="006A1DCF" w:rsidRDefault="006A1DCF" w:rsidP="006A1DCF">
            <w:pPr>
              <w:overflowPunct/>
              <w:autoSpaceDE/>
              <w:autoSpaceDN/>
              <w:adjustRightInd/>
              <w:spacing w:line="259" w:lineRule="auto"/>
              <w:ind w:left="69" w:right="-279"/>
              <w:jc w:val="center"/>
              <w:textAlignment w:val="auto"/>
              <w:rPr>
                <w:rFonts w:ascii="Times New Roman" w:eastAsia="Calibri" w:hAnsi="Times New Roman"/>
                <w:b/>
                <w:lang w:val="bg-BG"/>
              </w:rPr>
            </w:pPr>
            <w:r w:rsidRPr="006A1DCF">
              <w:rPr>
                <w:rFonts w:ascii="Times New Roman" w:eastAsia="Calibri" w:hAnsi="Times New Roman"/>
                <w:b/>
                <w:bCs/>
                <w:lang w:val="bg-BG"/>
              </w:rPr>
              <w:t>2016 г.</w:t>
            </w:r>
          </w:p>
        </w:tc>
        <w:tc>
          <w:tcPr>
            <w:tcW w:w="1701" w:type="dxa"/>
            <w:tcBorders>
              <w:top w:val="single" w:sz="24" w:space="0" w:color="FFFFFF"/>
              <w:left w:val="single" w:sz="8" w:space="0" w:color="FFFFFF"/>
              <w:bottom w:val="single" w:sz="8" w:space="0" w:color="FFFFFF"/>
              <w:right w:val="single" w:sz="8" w:space="0" w:color="FFFFFF"/>
            </w:tcBorders>
            <w:shd w:val="clear" w:color="auto" w:fill="D0D8E8"/>
            <w:tcMar>
              <w:top w:w="15" w:type="dxa"/>
              <w:left w:w="70" w:type="dxa"/>
              <w:bottom w:w="0" w:type="dxa"/>
              <w:right w:w="70" w:type="dxa"/>
            </w:tcMar>
            <w:vAlign w:val="center"/>
            <w:hideMark/>
          </w:tcPr>
          <w:p w:rsidR="006A1DCF" w:rsidRPr="006A1DCF" w:rsidRDefault="006A1DCF" w:rsidP="006A1DCF">
            <w:pPr>
              <w:overflowPunct/>
              <w:autoSpaceDE/>
              <w:autoSpaceDN/>
              <w:adjustRightInd/>
              <w:spacing w:line="259" w:lineRule="auto"/>
              <w:ind w:left="67" w:right="-279"/>
              <w:textAlignment w:val="auto"/>
              <w:rPr>
                <w:rFonts w:ascii="Times New Roman" w:eastAsia="Calibri" w:hAnsi="Times New Roman"/>
                <w:b/>
                <w:lang w:val="bg-BG"/>
              </w:rPr>
            </w:pPr>
            <w:r w:rsidRPr="006A1DCF">
              <w:rPr>
                <w:rFonts w:ascii="Times New Roman" w:eastAsia="Calibri" w:hAnsi="Times New Roman"/>
                <w:b/>
                <w:bCs/>
                <w:lang w:val="bg-BG"/>
              </w:rPr>
              <w:t>СТОПАНСКА</w:t>
            </w:r>
          </w:p>
          <w:p w:rsidR="006A1DCF" w:rsidRPr="006A1DCF" w:rsidRDefault="006A1DCF" w:rsidP="006A1DCF">
            <w:pPr>
              <w:overflowPunct/>
              <w:autoSpaceDE/>
              <w:autoSpaceDN/>
              <w:adjustRightInd/>
              <w:spacing w:line="259" w:lineRule="auto"/>
              <w:ind w:left="209" w:right="-279"/>
              <w:textAlignment w:val="auto"/>
              <w:rPr>
                <w:rFonts w:ascii="Times New Roman" w:eastAsia="Calibri" w:hAnsi="Times New Roman"/>
                <w:b/>
                <w:lang w:val="bg-BG"/>
              </w:rPr>
            </w:pPr>
            <w:r w:rsidRPr="006A1DCF">
              <w:rPr>
                <w:rFonts w:ascii="Times New Roman" w:eastAsia="Calibri" w:hAnsi="Times New Roman"/>
                <w:b/>
                <w:bCs/>
                <w:lang w:val="bg-BG"/>
              </w:rPr>
              <w:t xml:space="preserve">     2017 г.</w:t>
            </w:r>
          </w:p>
        </w:tc>
        <w:tc>
          <w:tcPr>
            <w:tcW w:w="1701" w:type="dxa"/>
            <w:tcBorders>
              <w:top w:val="single" w:sz="24" w:space="0" w:color="FFFFFF"/>
              <w:left w:val="single" w:sz="8" w:space="0" w:color="FFFFFF"/>
              <w:bottom w:val="single" w:sz="8" w:space="0" w:color="FFFFFF"/>
              <w:right w:val="single" w:sz="8" w:space="0" w:color="FFFFFF"/>
            </w:tcBorders>
            <w:shd w:val="clear" w:color="auto" w:fill="D0D8E8"/>
            <w:tcMar>
              <w:top w:w="15" w:type="dxa"/>
              <w:left w:w="70" w:type="dxa"/>
              <w:bottom w:w="0" w:type="dxa"/>
              <w:right w:w="70" w:type="dxa"/>
            </w:tcMar>
            <w:vAlign w:val="center"/>
            <w:hideMark/>
          </w:tcPr>
          <w:p w:rsidR="006A1DCF" w:rsidRPr="006A1DCF" w:rsidRDefault="006A1DCF" w:rsidP="006A1DCF">
            <w:pPr>
              <w:overflowPunct/>
              <w:autoSpaceDE/>
              <w:autoSpaceDN/>
              <w:adjustRightInd/>
              <w:spacing w:line="259" w:lineRule="auto"/>
              <w:ind w:left="80" w:right="-279"/>
              <w:textAlignment w:val="auto"/>
              <w:rPr>
                <w:rFonts w:ascii="Times New Roman" w:eastAsia="Calibri" w:hAnsi="Times New Roman"/>
                <w:b/>
                <w:lang w:val="bg-BG"/>
              </w:rPr>
            </w:pPr>
            <w:r w:rsidRPr="006A1DCF">
              <w:rPr>
                <w:rFonts w:ascii="Times New Roman" w:eastAsia="Calibri" w:hAnsi="Times New Roman"/>
                <w:b/>
                <w:bCs/>
                <w:lang w:val="bg-BG"/>
              </w:rPr>
              <w:t xml:space="preserve">   СТОПАНСКА</w:t>
            </w:r>
          </w:p>
          <w:p w:rsidR="006A1DCF" w:rsidRPr="006A1DCF" w:rsidRDefault="006A1DCF" w:rsidP="006A1DCF">
            <w:pPr>
              <w:overflowPunct/>
              <w:autoSpaceDE/>
              <w:autoSpaceDN/>
              <w:adjustRightInd/>
              <w:spacing w:line="259" w:lineRule="auto"/>
              <w:ind w:left="80" w:right="-279"/>
              <w:textAlignment w:val="auto"/>
              <w:rPr>
                <w:rFonts w:ascii="Times New Roman" w:eastAsia="Calibri" w:hAnsi="Times New Roman"/>
                <w:b/>
                <w:lang w:val="bg-BG"/>
              </w:rPr>
            </w:pPr>
            <w:r w:rsidRPr="006A1DCF">
              <w:rPr>
                <w:rFonts w:ascii="Times New Roman" w:eastAsia="Calibri" w:hAnsi="Times New Roman"/>
                <w:b/>
                <w:bCs/>
                <w:lang w:val="bg-BG"/>
              </w:rPr>
              <w:t xml:space="preserve">         2018 г.</w:t>
            </w:r>
          </w:p>
        </w:tc>
        <w:tc>
          <w:tcPr>
            <w:tcW w:w="1560" w:type="dxa"/>
            <w:tcBorders>
              <w:top w:val="single" w:sz="24" w:space="0" w:color="FFFFFF"/>
              <w:left w:val="single" w:sz="8" w:space="0" w:color="FFFFFF"/>
              <w:bottom w:val="single" w:sz="8" w:space="0" w:color="FFFFFF"/>
              <w:right w:val="single" w:sz="8" w:space="0" w:color="FFFFFF"/>
            </w:tcBorders>
            <w:shd w:val="clear" w:color="auto" w:fill="D0D8E8"/>
            <w:tcMar>
              <w:top w:w="15" w:type="dxa"/>
              <w:left w:w="70" w:type="dxa"/>
              <w:bottom w:w="0" w:type="dxa"/>
              <w:right w:w="70" w:type="dxa"/>
            </w:tcMar>
            <w:vAlign w:val="center"/>
            <w:hideMark/>
          </w:tcPr>
          <w:p w:rsidR="006A1DCF" w:rsidRPr="006A1DCF" w:rsidRDefault="006A1DCF" w:rsidP="006A1DCF">
            <w:pPr>
              <w:overflowPunct/>
              <w:autoSpaceDE/>
              <w:autoSpaceDN/>
              <w:adjustRightInd/>
              <w:spacing w:line="259" w:lineRule="auto"/>
              <w:ind w:right="-279"/>
              <w:textAlignment w:val="auto"/>
              <w:rPr>
                <w:rFonts w:ascii="Times New Roman" w:eastAsia="Calibri" w:hAnsi="Times New Roman"/>
                <w:b/>
                <w:lang w:val="bg-BG"/>
              </w:rPr>
            </w:pPr>
            <w:r w:rsidRPr="006A1DCF">
              <w:rPr>
                <w:rFonts w:ascii="Times New Roman" w:eastAsia="Calibri" w:hAnsi="Times New Roman"/>
                <w:b/>
                <w:bCs/>
                <w:lang w:val="bg-BG"/>
              </w:rPr>
              <w:t xml:space="preserve">   СТОПАНСКА</w:t>
            </w:r>
          </w:p>
          <w:p w:rsidR="006A1DCF" w:rsidRPr="006A1DCF" w:rsidRDefault="006A1DCF" w:rsidP="006A1DCF">
            <w:pPr>
              <w:overflowPunct/>
              <w:autoSpaceDE/>
              <w:autoSpaceDN/>
              <w:adjustRightInd/>
              <w:spacing w:line="259" w:lineRule="auto"/>
              <w:ind w:right="-279"/>
              <w:textAlignment w:val="auto"/>
              <w:rPr>
                <w:rFonts w:ascii="Times New Roman" w:eastAsia="Calibri" w:hAnsi="Times New Roman"/>
                <w:b/>
                <w:lang w:val="bg-BG"/>
              </w:rPr>
            </w:pPr>
            <w:r w:rsidRPr="006A1DCF">
              <w:rPr>
                <w:rFonts w:ascii="Times New Roman" w:eastAsia="Calibri" w:hAnsi="Times New Roman"/>
                <w:b/>
                <w:bCs/>
                <w:lang w:val="bg-BG"/>
              </w:rPr>
              <w:t xml:space="preserve">          2019 г.</w:t>
            </w:r>
          </w:p>
        </w:tc>
      </w:tr>
      <w:tr w:rsidR="006A1DCF" w:rsidRPr="006A1DCF" w:rsidTr="000945C4">
        <w:trPr>
          <w:trHeight w:val="487"/>
        </w:trPr>
        <w:tc>
          <w:tcPr>
            <w:tcW w:w="949" w:type="dxa"/>
            <w:tcBorders>
              <w:top w:val="single" w:sz="24" w:space="0" w:color="FFFFFF"/>
              <w:left w:val="single" w:sz="8" w:space="0" w:color="FFFFFF"/>
              <w:bottom w:val="single" w:sz="8" w:space="0" w:color="FFFFFF"/>
              <w:right w:val="single" w:sz="8" w:space="0" w:color="FFFFFF"/>
            </w:tcBorders>
            <w:shd w:val="clear" w:color="auto" w:fill="4F81BD"/>
            <w:tcMar>
              <w:top w:w="15" w:type="dxa"/>
              <w:left w:w="70" w:type="dxa"/>
              <w:bottom w:w="0" w:type="dxa"/>
              <w:right w:w="70" w:type="dxa"/>
            </w:tcMar>
            <w:vAlign w:val="center"/>
            <w:hideMark/>
          </w:tcPr>
          <w:p w:rsidR="006A1DCF" w:rsidRPr="006A1DCF" w:rsidRDefault="006A1DCF" w:rsidP="006A1DCF">
            <w:pPr>
              <w:overflowPunct/>
              <w:autoSpaceDE/>
              <w:autoSpaceDN/>
              <w:adjustRightInd/>
              <w:spacing w:line="259" w:lineRule="auto"/>
              <w:ind w:left="567" w:right="-279"/>
              <w:textAlignment w:val="auto"/>
              <w:rPr>
                <w:rFonts w:ascii="Times New Roman" w:eastAsia="Calibri" w:hAnsi="Times New Roman"/>
                <w:b/>
                <w:sz w:val="24"/>
                <w:szCs w:val="24"/>
                <w:lang w:val="bg-BG"/>
              </w:rPr>
            </w:pPr>
            <w:r w:rsidRPr="006A1DCF">
              <w:rPr>
                <w:rFonts w:ascii="Times New Roman" w:eastAsia="Calibri" w:hAnsi="Times New Roman"/>
                <w:b/>
                <w:bCs/>
                <w:sz w:val="24"/>
                <w:szCs w:val="24"/>
                <w:lang w:val="bg-BG"/>
              </w:rPr>
              <w:lastRenderedPageBreak/>
              <w:t>1</w:t>
            </w:r>
          </w:p>
        </w:tc>
        <w:tc>
          <w:tcPr>
            <w:tcW w:w="2240" w:type="dxa"/>
            <w:tcBorders>
              <w:top w:val="single" w:sz="24" w:space="0" w:color="FFFFFF"/>
              <w:left w:val="single" w:sz="8" w:space="0" w:color="FFFFFF"/>
              <w:bottom w:val="single" w:sz="8" w:space="0" w:color="FFFFFF"/>
              <w:right w:val="single" w:sz="8" w:space="0" w:color="FFFFFF"/>
            </w:tcBorders>
            <w:shd w:val="clear" w:color="auto" w:fill="E9EDF4"/>
            <w:tcMar>
              <w:top w:w="15" w:type="dxa"/>
              <w:left w:w="70" w:type="dxa"/>
              <w:bottom w:w="0" w:type="dxa"/>
              <w:right w:w="70" w:type="dxa"/>
            </w:tcMar>
            <w:vAlign w:val="center"/>
            <w:hideMark/>
          </w:tcPr>
          <w:p w:rsidR="006A1DCF" w:rsidRPr="006A1DCF" w:rsidRDefault="006A1DCF" w:rsidP="006A1DCF">
            <w:pPr>
              <w:overflowPunct/>
              <w:autoSpaceDE/>
              <w:autoSpaceDN/>
              <w:adjustRightInd/>
              <w:spacing w:line="259" w:lineRule="auto"/>
              <w:ind w:left="49" w:right="-279"/>
              <w:textAlignment w:val="auto"/>
              <w:rPr>
                <w:rFonts w:ascii="Times New Roman" w:eastAsia="Calibri" w:hAnsi="Times New Roman"/>
                <w:b/>
                <w:sz w:val="24"/>
                <w:szCs w:val="24"/>
                <w:lang w:val="bg-BG"/>
              </w:rPr>
            </w:pPr>
            <w:r w:rsidRPr="006A1DCF">
              <w:rPr>
                <w:rFonts w:ascii="Times New Roman" w:eastAsia="Calibri" w:hAnsi="Times New Roman"/>
                <w:b/>
                <w:sz w:val="24"/>
                <w:szCs w:val="24"/>
                <w:lang w:val="bg-BG"/>
              </w:rPr>
              <w:t>Свине</w:t>
            </w:r>
          </w:p>
        </w:tc>
        <w:tc>
          <w:tcPr>
            <w:tcW w:w="1417" w:type="dxa"/>
            <w:tcBorders>
              <w:top w:val="single" w:sz="8" w:space="0" w:color="FFFFFF"/>
              <w:left w:val="single" w:sz="8" w:space="0" w:color="FFFFFF"/>
              <w:bottom w:val="single" w:sz="8" w:space="0" w:color="FFFFFF"/>
              <w:right w:val="single" w:sz="8" w:space="0" w:color="FFFFFF"/>
            </w:tcBorders>
            <w:shd w:val="clear" w:color="auto" w:fill="E9EDF4"/>
            <w:tcMar>
              <w:top w:w="15" w:type="dxa"/>
              <w:left w:w="70" w:type="dxa"/>
              <w:bottom w:w="0" w:type="dxa"/>
              <w:right w:w="70" w:type="dxa"/>
            </w:tcMar>
            <w:vAlign w:val="center"/>
            <w:hideMark/>
          </w:tcPr>
          <w:p w:rsidR="006A1DCF" w:rsidRPr="006A1DCF" w:rsidRDefault="006A1DCF" w:rsidP="006A1DCF">
            <w:pPr>
              <w:overflowPunct/>
              <w:autoSpaceDE/>
              <w:autoSpaceDN/>
              <w:adjustRightInd/>
              <w:spacing w:line="259" w:lineRule="auto"/>
              <w:ind w:left="211" w:right="-279"/>
              <w:textAlignment w:val="auto"/>
              <w:rPr>
                <w:rFonts w:ascii="Times New Roman" w:eastAsia="Calibri" w:hAnsi="Times New Roman"/>
                <w:b/>
                <w:sz w:val="24"/>
                <w:szCs w:val="24"/>
                <w:lang w:val="bg-BG"/>
              </w:rPr>
            </w:pPr>
            <w:r w:rsidRPr="006A1DCF">
              <w:rPr>
                <w:rFonts w:ascii="Times New Roman" w:eastAsia="Calibri" w:hAnsi="Times New Roman"/>
                <w:b/>
                <w:sz w:val="24"/>
                <w:szCs w:val="24"/>
                <w:lang w:val="bg-BG"/>
              </w:rPr>
              <w:t>19 569</w:t>
            </w:r>
          </w:p>
        </w:tc>
        <w:tc>
          <w:tcPr>
            <w:tcW w:w="1701" w:type="dxa"/>
            <w:tcBorders>
              <w:top w:val="single" w:sz="8" w:space="0" w:color="FFFFFF"/>
              <w:left w:val="single" w:sz="8" w:space="0" w:color="FFFFFF"/>
              <w:bottom w:val="single" w:sz="8" w:space="0" w:color="FFFFFF"/>
              <w:right w:val="single" w:sz="8" w:space="0" w:color="FFFFFF"/>
            </w:tcBorders>
            <w:shd w:val="clear" w:color="auto" w:fill="E9EDF4"/>
            <w:tcMar>
              <w:top w:w="15" w:type="dxa"/>
              <w:left w:w="70" w:type="dxa"/>
              <w:bottom w:w="0" w:type="dxa"/>
              <w:right w:w="70" w:type="dxa"/>
            </w:tcMar>
            <w:vAlign w:val="center"/>
            <w:hideMark/>
          </w:tcPr>
          <w:p w:rsidR="006A1DCF" w:rsidRPr="006A1DCF" w:rsidRDefault="006A1DCF" w:rsidP="006A1DCF">
            <w:pPr>
              <w:overflowPunct/>
              <w:autoSpaceDE/>
              <w:autoSpaceDN/>
              <w:adjustRightInd/>
              <w:spacing w:line="259" w:lineRule="auto"/>
              <w:ind w:left="567" w:right="-279"/>
              <w:textAlignment w:val="auto"/>
              <w:rPr>
                <w:rFonts w:ascii="Times New Roman" w:eastAsia="Calibri" w:hAnsi="Times New Roman"/>
                <w:b/>
                <w:sz w:val="24"/>
                <w:szCs w:val="24"/>
                <w:lang w:val="bg-BG"/>
              </w:rPr>
            </w:pPr>
            <w:r w:rsidRPr="006A1DCF">
              <w:rPr>
                <w:rFonts w:ascii="Times New Roman" w:eastAsia="Calibri" w:hAnsi="Times New Roman"/>
                <w:b/>
                <w:sz w:val="24"/>
                <w:szCs w:val="24"/>
                <w:lang w:val="bg-BG"/>
              </w:rPr>
              <w:t>17 788</w:t>
            </w:r>
          </w:p>
        </w:tc>
        <w:tc>
          <w:tcPr>
            <w:tcW w:w="1701" w:type="dxa"/>
            <w:tcBorders>
              <w:top w:val="single" w:sz="8" w:space="0" w:color="FFFFFF"/>
              <w:left w:val="single" w:sz="8" w:space="0" w:color="FFFFFF"/>
              <w:bottom w:val="single" w:sz="8" w:space="0" w:color="FFFFFF"/>
              <w:right w:val="single" w:sz="8" w:space="0" w:color="FFFFFF"/>
            </w:tcBorders>
            <w:shd w:val="clear" w:color="auto" w:fill="E9EDF4"/>
            <w:tcMar>
              <w:top w:w="15" w:type="dxa"/>
              <w:left w:w="70" w:type="dxa"/>
              <w:bottom w:w="0" w:type="dxa"/>
              <w:right w:w="70" w:type="dxa"/>
            </w:tcMar>
            <w:vAlign w:val="center"/>
            <w:hideMark/>
          </w:tcPr>
          <w:p w:rsidR="006A1DCF" w:rsidRPr="006A1DCF" w:rsidRDefault="006A1DCF" w:rsidP="006A1DCF">
            <w:pPr>
              <w:overflowPunct/>
              <w:autoSpaceDE/>
              <w:autoSpaceDN/>
              <w:adjustRightInd/>
              <w:spacing w:line="259" w:lineRule="auto"/>
              <w:ind w:left="567" w:right="-279"/>
              <w:textAlignment w:val="auto"/>
              <w:rPr>
                <w:rFonts w:ascii="Times New Roman" w:eastAsia="Calibri" w:hAnsi="Times New Roman"/>
                <w:b/>
                <w:sz w:val="24"/>
                <w:szCs w:val="24"/>
                <w:lang w:val="bg-BG"/>
              </w:rPr>
            </w:pPr>
            <w:r w:rsidRPr="006A1DCF">
              <w:rPr>
                <w:rFonts w:ascii="Times New Roman" w:eastAsia="Calibri" w:hAnsi="Times New Roman"/>
                <w:b/>
                <w:sz w:val="24"/>
                <w:szCs w:val="24"/>
                <w:lang w:val="bg-BG"/>
              </w:rPr>
              <w:t>17 800</w:t>
            </w:r>
          </w:p>
        </w:tc>
        <w:tc>
          <w:tcPr>
            <w:tcW w:w="1560" w:type="dxa"/>
            <w:tcBorders>
              <w:top w:val="single" w:sz="8" w:space="0" w:color="FFFFFF"/>
              <w:left w:val="single" w:sz="8" w:space="0" w:color="FFFFFF"/>
              <w:bottom w:val="single" w:sz="8" w:space="0" w:color="FFFFFF"/>
              <w:right w:val="single" w:sz="8" w:space="0" w:color="FFFFFF"/>
            </w:tcBorders>
            <w:shd w:val="clear" w:color="auto" w:fill="E9EDF4"/>
            <w:tcMar>
              <w:top w:w="15" w:type="dxa"/>
              <w:left w:w="70" w:type="dxa"/>
              <w:bottom w:w="0" w:type="dxa"/>
              <w:right w:w="70" w:type="dxa"/>
            </w:tcMar>
            <w:vAlign w:val="bottom"/>
            <w:hideMark/>
          </w:tcPr>
          <w:p w:rsidR="006A1DCF" w:rsidRPr="006A1DCF" w:rsidRDefault="006A1DCF" w:rsidP="006A1DCF">
            <w:pPr>
              <w:overflowPunct/>
              <w:autoSpaceDE/>
              <w:autoSpaceDN/>
              <w:adjustRightInd/>
              <w:spacing w:line="259" w:lineRule="auto"/>
              <w:ind w:left="567" w:right="-279"/>
              <w:textAlignment w:val="auto"/>
              <w:rPr>
                <w:rFonts w:ascii="Times New Roman" w:eastAsia="Calibri" w:hAnsi="Times New Roman"/>
                <w:b/>
                <w:sz w:val="24"/>
                <w:szCs w:val="24"/>
                <w:lang w:val="bg-BG"/>
              </w:rPr>
            </w:pPr>
            <w:r w:rsidRPr="006A1DCF">
              <w:rPr>
                <w:rFonts w:ascii="Times New Roman" w:eastAsia="Calibri" w:hAnsi="Times New Roman"/>
                <w:b/>
                <w:sz w:val="24"/>
                <w:szCs w:val="24"/>
                <w:lang w:val="bg-BG"/>
              </w:rPr>
              <w:t>43995</w:t>
            </w:r>
          </w:p>
        </w:tc>
      </w:tr>
      <w:tr w:rsidR="006A1DCF" w:rsidRPr="006A1DCF" w:rsidTr="000945C4">
        <w:trPr>
          <w:trHeight w:val="780"/>
        </w:trPr>
        <w:tc>
          <w:tcPr>
            <w:tcW w:w="949" w:type="dxa"/>
            <w:tcBorders>
              <w:top w:val="single" w:sz="8" w:space="0" w:color="FFFFFF"/>
              <w:left w:val="single" w:sz="8" w:space="0" w:color="FFFFFF"/>
              <w:bottom w:val="single" w:sz="8" w:space="0" w:color="FFFFFF"/>
              <w:right w:val="single" w:sz="8" w:space="0" w:color="FFFFFF"/>
            </w:tcBorders>
            <w:shd w:val="clear" w:color="auto" w:fill="4F81BD"/>
            <w:tcMar>
              <w:top w:w="15" w:type="dxa"/>
              <w:left w:w="70" w:type="dxa"/>
              <w:bottom w:w="0" w:type="dxa"/>
              <w:right w:w="70" w:type="dxa"/>
            </w:tcMar>
            <w:vAlign w:val="center"/>
            <w:hideMark/>
          </w:tcPr>
          <w:p w:rsidR="006A1DCF" w:rsidRPr="006A1DCF" w:rsidRDefault="006A1DCF" w:rsidP="006A1DCF">
            <w:pPr>
              <w:overflowPunct/>
              <w:autoSpaceDE/>
              <w:autoSpaceDN/>
              <w:adjustRightInd/>
              <w:spacing w:line="259" w:lineRule="auto"/>
              <w:ind w:left="567" w:right="-279"/>
              <w:textAlignment w:val="auto"/>
              <w:rPr>
                <w:rFonts w:ascii="Times New Roman" w:eastAsia="Calibri" w:hAnsi="Times New Roman"/>
                <w:b/>
                <w:sz w:val="24"/>
                <w:szCs w:val="24"/>
                <w:lang w:val="bg-BG"/>
              </w:rPr>
            </w:pPr>
            <w:r w:rsidRPr="006A1DCF">
              <w:rPr>
                <w:rFonts w:ascii="Times New Roman" w:eastAsia="Calibri" w:hAnsi="Times New Roman"/>
                <w:b/>
                <w:bCs/>
                <w:sz w:val="24"/>
                <w:szCs w:val="24"/>
                <w:lang w:val="bg-BG"/>
              </w:rPr>
              <w:t>2</w:t>
            </w:r>
          </w:p>
        </w:tc>
        <w:tc>
          <w:tcPr>
            <w:tcW w:w="2240" w:type="dxa"/>
            <w:tcBorders>
              <w:top w:val="single" w:sz="8" w:space="0" w:color="FFFFFF"/>
              <w:left w:val="single" w:sz="8" w:space="0" w:color="FFFFFF"/>
              <w:bottom w:val="single" w:sz="8" w:space="0" w:color="FFFFFF"/>
              <w:right w:val="single" w:sz="8" w:space="0" w:color="FFFFFF"/>
            </w:tcBorders>
            <w:shd w:val="clear" w:color="auto" w:fill="D0D8E8"/>
            <w:tcMar>
              <w:top w:w="15" w:type="dxa"/>
              <w:left w:w="70" w:type="dxa"/>
              <w:bottom w:w="0" w:type="dxa"/>
              <w:right w:w="70" w:type="dxa"/>
            </w:tcMar>
            <w:vAlign w:val="center"/>
            <w:hideMark/>
          </w:tcPr>
          <w:p w:rsidR="006A1DCF" w:rsidRPr="006A1DCF" w:rsidRDefault="006A1DCF" w:rsidP="006A1DCF">
            <w:pPr>
              <w:overflowPunct/>
              <w:autoSpaceDE/>
              <w:autoSpaceDN/>
              <w:adjustRightInd/>
              <w:spacing w:line="259" w:lineRule="auto"/>
              <w:ind w:left="49" w:right="-279"/>
              <w:textAlignment w:val="auto"/>
              <w:rPr>
                <w:rFonts w:ascii="Times New Roman" w:eastAsia="Calibri" w:hAnsi="Times New Roman"/>
                <w:b/>
                <w:sz w:val="24"/>
                <w:szCs w:val="24"/>
                <w:lang w:val="bg-BG"/>
              </w:rPr>
            </w:pPr>
            <w:r w:rsidRPr="006A1DCF">
              <w:rPr>
                <w:rFonts w:ascii="Times New Roman" w:eastAsia="Calibri" w:hAnsi="Times New Roman"/>
                <w:b/>
                <w:sz w:val="24"/>
                <w:szCs w:val="24"/>
                <w:lang w:val="bg-BG"/>
              </w:rPr>
              <w:t>Пчелни семейства</w:t>
            </w:r>
          </w:p>
        </w:tc>
        <w:tc>
          <w:tcPr>
            <w:tcW w:w="1417" w:type="dxa"/>
            <w:tcBorders>
              <w:top w:val="single" w:sz="8" w:space="0" w:color="FFFFFF"/>
              <w:left w:val="single" w:sz="8" w:space="0" w:color="FFFFFF"/>
              <w:bottom w:val="single" w:sz="8" w:space="0" w:color="FFFFFF"/>
              <w:right w:val="single" w:sz="8" w:space="0" w:color="FFFFFF"/>
            </w:tcBorders>
            <w:shd w:val="clear" w:color="auto" w:fill="D0D8E8"/>
            <w:tcMar>
              <w:top w:w="15" w:type="dxa"/>
              <w:left w:w="70" w:type="dxa"/>
              <w:bottom w:w="0" w:type="dxa"/>
              <w:right w:w="70" w:type="dxa"/>
            </w:tcMar>
            <w:vAlign w:val="center"/>
            <w:hideMark/>
          </w:tcPr>
          <w:p w:rsidR="006A1DCF" w:rsidRPr="006A1DCF" w:rsidRDefault="006A1DCF" w:rsidP="006A1DCF">
            <w:pPr>
              <w:overflowPunct/>
              <w:autoSpaceDE/>
              <w:autoSpaceDN/>
              <w:adjustRightInd/>
              <w:spacing w:line="259" w:lineRule="auto"/>
              <w:ind w:left="211" w:right="-279"/>
              <w:textAlignment w:val="auto"/>
              <w:rPr>
                <w:rFonts w:ascii="Times New Roman" w:eastAsia="Calibri" w:hAnsi="Times New Roman"/>
                <w:b/>
                <w:sz w:val="24"/>
                <w:szCs w:val="24"/>
                <w:lang w:val="bg-BG"/>
              </w:rPr>
            </w:pPr>
            <w:r w:rsidRPr="006A1DCF">
              <w:rPr>
                <w:rFonts w:ascii="Times New Roman" w:eastAsia="Calibri" w:hAnsi="Times New Roman"/>
                <w:b/>
                <w:sz w:val="24"/>
                <w:szCs w:val="24"/>
                <w:lang w:val="bg-BG"/>
              </w:rPr>
              <w:t>62 457</w:t>
            </w:r>
          </w:p>
        </w:tc>
        <w:tc>
          <w:tcPr>
            <w:tcW w:w="1701" w:type="dxa"/>
            <w:tcBorders>
              <w:top w:val="single" w:sz="8" w:space="0" w:color="FFFFFF"/>
              <w:left w:val="single" w:sz="8" w:space="0" w:color="FFFFFF"/>
              <w:bottom w:val="single" w:sz="8" w:space="0" w:color="FFFFFF"/>
              <w:right w:val="single" w:sz="8" w:space="0" w:color="FFFFFF"/>
            </w:tcBorders>
            <w:shd w:val="clear" w:color="auto" w:fill="D0D8E8"/>
            <w:tcMar>
              <w:top w:w="15" w:type="dxa"/>
              <w:left w:w="70" w:type="dxa"/>
              <w:bottom w:w="0" w:type="dxa"/>
              <w:right w:w="70" w:type="dxa"/>
            </w:tcMar>
            <w:vAlign w:val="center"/>
            <w:hideMark/>
          </w:tcPr>
          <w:p w:rsidR="006A1DCF" w:rsidRPr="006A1DCF" w:rsidRDefault="006A1DCF" w:rsidP="006A1DCF">
            <w:pPr>
              <w:overflowPunct/>
              <w:autoSpaceDE/>
              <w:autoSpaceDN/>
              <w:adjustRightInd/>
              <w:spacing w:line="259" w:lineRule="auto"/>
              <w:ind w:left="567" w:right="-279"/>
              <w:textAlignment w:val="auto"/>
              <w:rPr>
                <w:rFonts w:ascii="Times New Roman" w:eastAsia="Calibri" w:hAnsi="Times New Roman"/>
                <w:b/>
                <w:sz w:val="24"/>
                <w:szCs w:val="24"/>
                <w:lang w:val="bg-BG"/>
              </w:rPr>
            </w:pPr>
            <w:r w:rsidRPr="006A1DCF">
              <w:rPr>
                <w:rFonts w:ascii="Times New Roman" w:eastAsia="Calibri" w:hAnsi="Times New Roman"/>
                <w:b/>
                <w:sz w:val="24"/>
                <w:szCs w:val="24"/>
                <w:lang w:val="bg-BG"/>
              </w:rPr>
              <w:t>63 179</w:t>
            </w:r>
          </w:p>
        </w:tc>
        <w:tc>
          <w:tcPr>
            <w:tcW w:w="1701" w:type="dxa"/>
            <w:tcBorders>
              <w:top w:val="single" w:sz="8" w:space="0" w:color="FFFFFF"/>
              <w:left w:val="single" w:sz="8" w:space="0" w:color="FFFFFF"/>
              <w:bottom w:val="single" w:sz="8" w:space="0" w:color="FFFFFF"/>
              <w:right w:val="single" w:sz="8" w:space="0" w:color="FFFFFF"/>
            </w:tcBorders>
            <w:shd w:val="clear" w:color="auto" w:fill="D0D8E8"/>
            <w:tcMar>
              <w:top w:w="15" w:type="dxa"/>
              <w:left w:w="70" w:type="dxa"/>
              <w:bottom w:w="0" w:type="dxa"/>
              <w:right w:w="70" w:type="dxa"/>
            </w:tcMar>
            <w:vAlign w:val="center"/>
            <w:hideMark/>
          </w:tcPr>
          <w:p w:rsidR="006A1DCF" w:rsidRPr="006A1DCF" w:rsidRDefault="006A1DCF" w:rsidP="006A1DCF">
            <w:pPr>
              <w:overflowPunct/>
              <w:autoSpaceDE/>
              <w:autoSpaceDN/>
              <w:adjustRightInd/>
              <w:spacing w:line="259" w:lineRule="auto"/>
              <w:ind w:left="567" w:right="-279"/>
              <w:textAlignment w:val="auto"/>
              <w:rPr>
                <w:rFonts w:ascii="Times New Roman" w:eastAsia="Calibri" w:hAnsi="Times New Roman"/>
                <w:b/>
                <w:sz w:val="24"/>
                <w:szCs w:val="24"/>
                <w:lang w:val="bg-BG"/>
              </w:rPr>
            </w:pPr>
            <w:r w:rsidRPr="006A1DCF">
              <w:rPr>
                <w:rFonts w:ascii="Times New Roman" w:eastAsia="Calibri" w:hAnsi="Times New Roman"/>
                <w:b/>
                <w:sz w:val="24"/>
                <w:szCs w:val="24"/>
                <w:lang w:val="bg-BG"/>
              </w:rPr>
              <w:t>63 210</w:t>
            </w:r>
          </w:p>
        </w:tc>
        <w:tc>
          <w:tcPr>
            <w:tcW w:w="1560" w:type="dxa"/>
            <w:tcBorders>
              <w:top w:val="single" w:sz="8" w:space="0" w:color="FFFFFF"/>
              <w:left w:val="single" w:sz="8" w:space="0" w:color="FFFFFF"/>
              <w:bottom w:val="single" w:sz="8" w:space="0" w:color="FFFFFF"/>
              <w:right w:val="single" w:sz="8" w:space="0" w:color="FFFFFF"/>
            </w:tcBorders>
            <w:shd w:val="clear" w:color="auto" w:fill="D0D8E8"/>
            <w:tcMar>
              <w:top w:w="15" w:type="dxa"/>
              <w:left w:w="70" w:type="dxa"/>
              <w:bottom w:w="0" w:type="dxa"/>
              <w:right w:w="70" w:type="dxa"/>
            </w:tcMar>
            <w:vAlign w:val="bottom"/>
            <w:hideMark/>
          </w:tcPr>
          <w:p w:rsidR="006A1DCF" w:rsidRPr="006A1DCF" w:rsidRDefault="006A1DCF" w:rsidP="006A1DCF">
            <w:pPr>
              <w:overflowPunct/>
              <w:autoSpaceDE/>
              <w:autoSpaceDN/>
              <w:adjustRightInd/>
              <w:spacing w:line="259" w:lineRule="auto"/>
              <w:ind w:left="567" w:right="-279"/>
              <w:textAlignment w:val="auto"/>
              <w:rPr>
                <w:rFonts w:ascii="Times New Roman" w:eastAsia="Calibri" w:hAnsi="Times New Roman"/>
                <w:b/>
                <w:sz w:val="24"/>
                <w:szCs w:val="24"/>
                <w:lang w:val="bg-BG"/>
              </w:rPr>
            </w:pPr>
            <w:r w:rsidRPr="006A1DCF">
              <w:rPr>
                <w:rFonts w:ascii="Times New Roman" w:eastAsia="Calibri" w:hAnsi="Times New Roman"/>
                <w:b/>
                <w:sz w:val="24"/>
                <w:szCs w:val="24"/>
                <w:lang w:val="bg-BG"/>
              </w:rPr>
              <w:t>60220</w:t>
            </w:r>
          </w:p>
        </w:tc>
      </w:tr>
      <w:tr w:rsidR="006A1DCF" w:rsidRPr="006A1DCF" w:rsidTr="000945C4">
        <w:trPr>
          <w:trHeight w:val="487"/>
        </w:trPr>
        <w:tc>
          <w:tcPr>
            <w:tcW w:w="949" w:type="dxa"/>
            <w:tcBorders>
              <w:top w:val="single" w:sz="8" w:space="0" w:color="FFFFFF"/>
              <w:left w:val="single" w:sz="8" w:space="0" w:color="FFFFFF"/>
              <w:bottom w:val="single" w:sz="8" w:space="0" w:color="FFFFFF"/>
              <w:right w:val="single" w:sz="8" w:space="0" w:color="FFFFFF"/>
            </w:tcBorders>
            <w:shd w:val="clear" w:color="auto" w:fill="4F81BD"/>
            <w:tcMar>
              <w:top w:w="15" w:type="dxa"/>
              <w:left w:w="70" w:type="dxa"/>
              <w:bottom w:w="0" w:type="dxa"/>
              <w:right w:w="70" w:type="dxa"/>
            </w:tcMar>
            <w:vAlign w:val="center"/>
            <w:hideMark/>
          </w:tcPr>
          <w:p w:rsidR="006A1DCF" w:rsidRPr="006A1DCF" w:rsidRDefault="006A1DCF" w:rsidP="006A1DCF">
            <w:pPr>
              <w:overflowPunct/>
              <w:autoSpaceDE/>
              <w:autoSpaceDN/>
              <w:adjustRightInd/>
              <w:spacing w:line="259" w:lineRule="auto"/>
              <w:ind w:left="567" w:right="-279"/>
              <w:textAlignment w:val="auto"/>
              <w:rPr>
                <w:rFonts w:ascii="Times New Roman" w:eastAsia="Calibri" w:hAnsi="Times New Roman"/>
                <w:b/>
                <w:sz w:val="24"/>
                <w:szCs w:val="24"/>
                <w:lang w:val="bg-BG"/>
              </w:rPr>
            </w:pPr>
            <w:r w:rsidRPr="006A1DCF">
              <w:rPr>
                <w:rFonts w:ascii="Times New Roman" w:eastAsia="Calibri" w:hAnsi="Times New Roman"/>
                <w:b/>
                <w:bCs/>
                <w:sz w:val="24"/>
                <w:szCs w:val="24"/>
                <w:lang w:val="bg-BG"/>
              </w:rPr>
              <w:t>3</w:t>
            </w:r>
          </w:p>
        </w:tc>
        <w:tc>
          <w:tcPr>
            <w:tcW w:w="2240" w:type="dxa"/>
            <w:tcBorders>
              <w:top w:val="single" w:sz="8" w:space="0" w:color="FFFFFF"/>
              <w:left w:val="single" w:sz="8" w:space="0" w:color="FFFFFF"/>
              <w:bottom w:val="single" w:sz="8" w:space="0" w:color="FFFFFF"/>
              <w:right w:val="single" w:sz="8" w:space="0" w:color="FFFFFF"/>
            </w:tcBorders>
            <w:shd w:val="clear" w:color="auto" w:fill="E9EDF4"/>
            <w:tcMar>
              <w:top w:w="15" w:type="dxa"/>
              <w:left w:w="70" w:type="dxa"/>
              <w:bottom w:w="0" w:type="dxa"/>
              <w:right w:w="70" w:type="dxa"/>
            </w:tcMar>
            <w:vAlign w:val="center"/>
            <w:hideMark/>
          </w:tcPr>
          <w:p w:rsidR="006A1DCF" w:rsidRPr="006A1DCF" w:rsidRDefault="006A1DCF" w:rsidP="006A1DCF">
            <w:pPr>
              <w:overflowPunct/>
              <w:autoSpaceDE/>
              <w:autoSpaceDN/>
              <w:adjustRightInd/>
              <w:spacing w:line="259" w:lineRule="auto"/>
              <w:ind w:left="49" w:right="-279"/>
              <w:textAlignment w:val="auto"/>
              <w:rPr>
                <w:rFonts w:ascii="Times New Roman" w:eastAsia="Calibri" w:hAnsi="Times New Roman"/>
                <w:b/>
                <w:sz w:val="24"/>
                <w:szCs w:val="24"/>
                <w:lang w:val="bg-BG"/>
              </w:rPr>
            </w:pPr>
            <w:r w:rsidRPr="006A1DCF">
              <w:rPr>
                <w:rFonts w:ascii="Times New Roman" w:eastAsia="Calibri" w:hAnsi="Times New Roman"/>
                <w:b/>
                <w:sz w:val="24"/>
                <w:szCs w:val="24"/>
                <w:lang w:val="bg-BG"/>
              </w:rPr>
              <w:t>Птици</w:t>
            </w:r>
          </w:p>
        </w:tc>
        <w:tc>
          <w:tcPr>
            <w:tcW w:w="1417" w:type="dxa"/>
            <w:tcBorders>
              <w:top w:val="single" w:sz="8" w:space="0" w:color="FFFFFF"/>
              <w:left w:val="single" w:sz="8" w:space="0" w:color="FFFFFF"/>
              <w:bottom w:val="single" w:sz="8" w:space="0" w:color="FFFFFF"/>
              <w:right w:val="single" w:sz="8" w:space="0" w:color="FFFFFF"/>
            </w:tcBorders>
            <w:shd w:val="clear" w:color="auto" w:fill="E9EDF4"/>
            <w:tcMar>
              <w:top w:w="15" w:type="dxa"/>
              <w:left w:w="70" w:type="dxa"/>
              <w:bottom w:w="0" w:type="dxa"/>
              <w:right w:w="70" w:type="dxa"/>
            </w:tcMar>
            <w:vAlign w:val="center"/>
            <w:hideMark/>
          </w:tcPr>
          <w:p w:rsidR="006A1DCF" w:rsidRPr="006A1DCF" w:rsidRDefault="006A1DCF" w:rsidP="006A1DCF">
            <w:pPr>
              <w:overflowPunct/>
              <w:autoSpaceDE/>
              <w:autoSpaceDN/>
              <w:adjustRightInd/>
              <w:spacing w:line="259" w:lineRule="auto"/>
              <w:ind w:left="211" w:right="-279"/>
              <w:textAlignment w:val="auto"/>
              <w:rPr>
                <w:rFonts w:ascii="Times New Roman" w:eastAsia="Calibri" w:hAnsi="Times New Roman"/>
                <w:b/>
                <w:sz w:val="24"/>
                <w:szCs w:val="24"/>
                <w:lang w:val="bg-BG"/>
              </w:rPr>
            </w:pPr>
            <w:r w:rsidRPr="006A1DCF">
              <w:rPr>
                <w:rFonts w:ascii="Times New Roman" w:eastAsia="Calibri" w:hAnsi="Times New Roman"/>
                <w:b/>
                <w:sz w:val="24"/>
                <w:szCs w:val="24"/>
                <w:lang w:val="bg-BG"/>
              </w:rPr>
              <w:t>1 701 545</w:t>
            </w:r>
          </w:p>
        </w:tc>
        <w:tc>
          <w:tcPr>
            <w:tcW w:w="1701" w:type="dxa"/>
            <w:tcBorders>
              <w:top w:val="single" w:sz="8" w:space="0" w:color="FFFFFF"/>
              <w:left w:val="single" w:sz="8" w:space="0" w:color="FFFFFF"/>
              <w:bottom w:val="single" w:sz="8" w:space="0" w:color="FFFFFF"/>
              <w:right w:val="single" w:sz="8" w:space="0" w:color="FFFFFF"/>
            </w:tcBorders>
            <w:shd w:val="clear" w:color="auto" w:fill="E9EDF4"/>
            <w:tcMar>
              <w:top w:w="15" w:type="dxa"/>
              <w:left w:w="70" w:type="dxa"/>
              <w:bottom w:w="0" w:type="dxa"/>
              <w:right w:w="70" w:type="dxa"/>
            </w:tcMar>
            <w:vAlign w:val="center"/>
            <w:hideMark/>
          </w:tcPr>
          <w:p w:rsidR="006A1DCF" w:rsidRPr="006A1DCF" w:rsidRDefault="006A1DCF" w:rsidP="006A1DCF">
            <w:pPr>
              <w:overflowPunct/>
              <w:autoSpaceDE/>
              <w:autoSpaceDN/>
              <w:adjustRightInd/>
              <w:spacing w:line="259" w:lineRule="auto"/>
              <w:ind w:left="567" w:right="-279"/>
              <w:textAlignment w:val="auto"/>
              <w:rPr>
                <w:rFonts w:ascii="Times New Roman" w:eastAsia="Calibri" w:hAnsi="Times New Roman"/>
                <w:b/>
                <w:sz w:val="24"/>
                <w:szCs w:val="24"/>
                <w:lang w:val="bg-BG"/>
              </w:rPr>
            </w:pPr>
            <w:r w:rsidRPr="006A1DCF">
              <w:rPr>
                <w:rFonts w:ascii="Times New Roman" w:eastAsia="Calibri" w:hAnsi="Times New Roman"/>
                <w:b/>
                <w:sz w:val="24"/>
                <w:szCs w:val="24"/>
                <w:lang w:val="bg-BG"/>
              </w:rPr>
              <w:t>1 739 813</w:t>
            </w:r>
          </w:p>
        </w:tc>
        <w:tc>
          <w:tcPr>
            <w:tcW w:w="1701" w:type="dxa"/>
            <w:tcBorders>
              <w:top w:val="single" w:sz="8" w:space="0" w:color="FFFFFF"/>
              <w:left w:val="single" w:sz="8" w:space="0" w:color="FFFFFF"/>
              <w:bottom w:val="single" w:sz="8" w:space="0" w:color="FFFFFF"/>
              <w:right w:val="single" w:sz="8" w:space="0" w:color="FFFFFF"/>
            </w:tcBorders>
            <w:shd w:val="clear" w:color="auto" w:fill="E9EDF4"/>
            <w:tcMar>
              <w:top w:w="15" w:type="dxa"/>
              <w:left w:w="70" w:type="dxa"/>
              <w:bottom w:w="0" w:type="dxa"/>
              <w:right w:w="70" w:type="dxa"/>
            </w:tcMar>
            <w:vAlign w:val="center"/>
            <w:hideMark/>
          </w:tcPr>
          <w:p w:rsidR="006A1DCF" w:rsidRPr="006A1DCF" w:rsidRDefault="006A1DCF" w:rsidP="006A1DCF">
            <w:pPr>
              <w:overflowPunct/>
              <w:autoSpaceDE/>
              <w:autoSpaceDN/>
              <w:adjustRightInd/>
              <w:spacing w:line="259" w:lineRule="auto"/>
              <w:ind w:left="567" w:right="-279"/>
              <w:textAlignment w:val="auto"/>
              <w:rPr>
                <w:rFonts w:ascii="Times New Roman" w:eastAsia="Calibri" w:hAnsi="Times New Roman"/>
                <w:b/>
                <w:sz w:val="24"/>
                <w:szCs w:val="24"/>
                <w:lang w:val="bg-BG"/>
              </w:rPr>
            </w:pPr>
            <w:r w:rsidRPr="006A1DCF">
              <w:rPr>
                <w:rFonts w:ascii="Times New Roman" w:eastAsia="Calibri" w:hAnsi="Times New Roman"/>
                <w:b/>
                <w:sz w:val="24"/>
                <w:szCs w:val="24"/>
                <w:lang w:val="bg-BG"/>
              </w:rPr>
              <w:t>958 760</w:t>
            </w:r>
          </w:p>
        </w:tc>
        <w:tc>
          <w:tcPr>
            <w:tcW w:w="1560" w:type="dxa"/>
            <w:tcBorders>
              <w:top w:val="single" w:sz="8" w:space="0" w:color="FFFFFF"/>
              <w:left w:val="single" w:sz="8" w:space="0" w:color="FFFFFF"/>
              <w:bottom w:val="single" w:sz="8" w:space="0" w:color="FFFFFF"/>
              <w:right w:val="single" w:sz="8" w:space="0" w:color="FFFFFF"/>
            </w:tcBorders>
            <w:shd w:val="clear" w:color="auto" w:fill="E9EDF4"/>
            <w:tcMar>
              <w:top w:w="15" w:type="dxa"/>
              <w:left w:w="70" w:type="dxa"/>
              <w:bottom w:w="0" w:type="dxa"/>
              <w:right w:w="70" w:type="dxa"/>
            </w:tcMar>
            <w:vAlign w:val="bottom"/>
            <w:hideMark/>
          </w:tcPr>
          <w:p w:rsidR="006A1DCF" w:rsidRPr="006A1DCF" w:rsidRDefault="006A1DCF" w:rsidP="006A1DCF">
            <w:pPr>
              <w:overflowPunct/>
              <w:autoSpaceDE/>
              <w:autoSpaceDN/>
              <w:adjustRightInd/>
              <w:spacing w:line="259" w:lineRule="auto"/>
              <w:ind w:left="567" w:right="-279"/>
              <w:textAlignment w:val="auto"/>
              <w:rPr>
                <w:rFonts w:ascii="Times New Roman" w:eastAsia="Calibri" w:hAnsi="Times New Roman"/>
                <w:b/>
                <w:sz w:val="24"/>
                <w:szCs w:val="24"/>
                <w:lang w:val="bg-BG"/>
              </w:rPr>
            </w:pPr>
            <w:r w:rsidRPr="006A1DCF">
              <w:rPr>
                <w:rFonts w:ascii="Times New Roman" w:eastAsia="Calibri" w:hAnsi="Times New Roman"/>
                <w:b/>
                <w:sz w:val="24"/>
                <w:szCs w:val="24"/>
                <w:lang w:val="bg-BG"/>
              </w:rPr>
              <w:t>1 662 222</w:t>
            </w:r>
          </w:p>
        </w:tc>
      </w:tr>
      <w:tr w:rsidR="006A1DCF" w:rsidRPr="006A1DCF" w:rsidTr="000945C4">
        <w:trPr>
          <w:trHeight w:val="487"/>
        </w:trPr>
        <w:tc>
          <w:tcPr>
            <w:tcW w:w="949" w:type="dxa"/>
            <w:tcBorders>
              <w:top w:val="single" w:sz="8" w:space="0" w:color="FFFFFF"/>
              <w:left w:val="single" w:sz="8" w:space="0" w:color="FFFFFF"/>
              <w:bottom w:val="single" w:sz="8" w:space="0" w:color="FFFFFF"/>
              <w:right w:val="single" w:sz="8" w:space="0" w:color="FFFFFF"/>
            </w:tcBorders>
            <w:shd w:val="clear" w:color="auto" w:fill="4F81BD"/>
            <w:tcMar>
              <w:top w:w="15" w:type="dxa"/>
              <w:left w:w="70" w:type="dxa"/>
              <w:bottom w:w="0" w:type="dxa"/>
              <w:right w:w="70" w:type="dxa"/>
            </w:tcMar>
            <w:vAlign w:val="center"/>
            <w:hideMark/>
          </w:tcPr>
          <w:p w:rsidR="006A1DCF" w:rsidRPr="006A1DCF" w:rsidRDefault="006A1DCF" w:rsidP="006A1DCF">
            <w:pPr>
              <w:overflowPunct/>
              <w:autoSpaceDE/>
              <w:autoSpaceDN/>
              <w:adjustRightInd/>
              <w:spacing w:line="259" w:lineRule="auto"/>
              <w:ind w:left="567" w:right="-279"/>
              <w:textAlignment w:val="auto"/>
              <w:rPr>
                <w:rFonts w:ascii="Times New Roman" w:eastAsia="Calibri" w:hAnsi="Times New Roman"/>
                <w:b/>
                <w:sz w:val="24"/>
                <w:szCs w:val="24"/>
                <w:lang w:val="bg-BG"/>
              </w:rPr>
            </w:pPr>
            <w:r w:rsidRPr="006A1DCF">
              <w:rPr>
                <w:rFonts w:ascii="Times New Roman" w:eastAsia="Calibri" w:hAnsi="Times New Roman"/>
                <w:b/>
                <w:bCs/>
                <w:sz w:val="24"/>
                <w:szCs w:val="24"/>
                <w:lang w:val="bg-BG"/>
              </w:rPr>
              <w:t>4</w:t>
            </w:r>
          </w:p>
        </w:tc>
        <w:tc>
          <w:tcPr>
            <w:tcW w:w="2240" w:type="dxa"/>
            <w:tcBorders>
              <w:top w:val="single" w:sz="8" w:space="0" w:color="FFFFFF"/>
              <w:left w:val="single" w:sz="8" w:space="0" w:color="FFFFFF"/>
              <w:bottom w:val="single" w:sz="8" w:space="0" w:color="FFFFFF"/>
              <w:right w:val="single" w:sz="8" w:space="0" w:color="FFFFFF"/>
            </w:tcBorders>
            <w:shd w:val="clear" w:color="auto" w:fill="D0D8E8"/>
            <w:tcMar>
              <w:top w:w="15" w:type="dxa"/>
              <w:left w:w="70" w:type="dxa"/>
              <w:bottom w:w="0" w:type="dxa"/>
              <w:right w:w="70" w:type="dxa"/>
            </w:tcMar>
            <w:vAlign w:val="center"/>
            <w:hideMark/>
          </w:tcPr>
          <w:p w:rsidR="006A1DCF" w:rsidRPr="006A1DCF" w:rsidRDefault="006A1DCF" w:rsidP="006A1DCF">
            <w:pPr>
              <w:overflowPunct/>
              <w:autoSpaceDE/>
              <w:autoSpaceDN/>
              <w:adjustRightInd/>
              <w:spacing w:line="259" w:lineRule="auto"/>
              <w:ind w:left="49" w:right="-279"/>
              <w:textAlignment w:val="auto"/>
              <w:rPr>
                <w:rFonts w:ascii="Times New Roman" w:eastAsia="Calibri" w:hAnsi="Times New Roman"/>
                <w:b/>
                <w:sz w:val="24"/>
                <w:szCs w:val="24"/>
                <w:lang w:val="bg-BG"/>
              </w:rPr>
            </w:pPr>
            <w:r w:rsidRPr="006A1DCF">
              <w:rPr>
                <w:rFonts w:ascii="Times New Roman" w:eastAsia="Calibri" w:hAnsi="Times New Roman"/>
                <w:b/>
                <w:sz w:val="24"/>
                <w:szCs w:val="24"/>
                <w:lang w:val="bg-BG"/>
              </w:rPr>
              <w:t>Овце</w:t>
            </w:r>
          </w:p>
        </w:tc>
        <w:tc>
          <w:tcPr>
            <w:tcW w:w="1417" w:type="dxa"/>
            <w:tcBorders>
              <w:top w:val="single" w:sz="8" w:space="0" w:color="FFFFFF"/>
              <w:left w:val="single" w:sz="8" w:space="0" w:color="FFFFFF"/>
              <w:bottom w:val="single" w:sz="8" w:space="0" w:color="FFFFFF"/>
              <w:right w:val="single" w:sz="8" w:space="0" w:color="FFFFFF"/>
            </w:tcBorders>
            <w:shd w:val="clear" w:color="auto" w:fill="D0D8E8"/>
            <w:tcMar>
              <w:top w:w="15" w:type="dxa"/>
              <w:left w:w="70" w:type="dxa"/>
              <w:bottom w:w="0" w:type="dxa"/>
              <w:right w:w="70" w:type="dxa"/>
            </w:tcMar>
            <w:vAlign w:val="center"/>
            <w:hideMark/>
          </w:tcPr>
          <w:p w:rsidR="006A1DCF" w:rsidRPr="006A1DCF" w:rsidRDefault="006A1DCF" w:rsidP="006A1DCF">
            <w:pPr>
              <w:overflowPunct/>
              <w:autoSpaceDE/>
              <w:autoSpaceDN/>
              <w:adjustRightInd/>
              <w:spacing w:line="259" w:lineRule="auto"/>
              <w:ind w:left="211" w:right="-279"/>
              <w:textAlignment w:val="auto"/>
              <w:rPr>
                <w:rFonts w:ascii="Times New Roman" w:eastAsia="Calibri" w:hAnsi="Times New Roman"/>
                <w:b/>
                <w:sz w:val="24"/>
                <w:szCs w:val="24"/>
                <w:lang w:val="bg-BG"/>
              </w:rPr>
            </w:pPr>
            <w:r w:rsidRPr="006A1DCF">
              <w:rPr>
                <w:rFonts w:ascii="Times New Roman" w:eastAsia="Calibri" w:hAnsi="Times New Roman"/>
                <w:b/>
                <w:sz w:val="24"/>
                <w:szCs w:val="24"/>
                <w:lang w:val="bg-BG"/>
              </w:rPr>
              <w:t>37 429</w:t>
            </w:r>
          </w:p>
        </w:tc>
        <w:tc>
          <w:tcPr>
            <w:tcW w:w="1701" w:type="dxa"/>
            <w:tcBorders>
              <w:top w:val="single" w:sz="8" w:space="0" w:color="FFFFFF"/>
              <w:left w:val="single" w:sz="8" w:space="0" w:color="FFFFFF"/>
              <w:bottom w:val="single" w:sz="8" w:space="0" w:color="FFFFFF"/>
              <w:right w:val="single" w:sz="8" w:space="0" w:color="FFFFFF"/>
            </w:tcBorders>
            <w:shd w:val="clear" w:color="auto" w:fill="D0D8E8"/>
            <w:tcMar>
              <w:top w:w="15" w:type="dxa"/>
              <w:left w:w="70" w:type="dxa"/>
              <w:bottom w:w="0" w:type="dxa"/>
              <w:right w:w="70" w:type="dxa"/>
            </w:tcMar>
            <w:vAlign w:val="center"/>
            <w:hideMark/>
          </w:tcPr>
          <w:p w:rsidR="006A1DCF" w:rsidRPr="006A1DCF" w:rsidRDefault="006A1DCF" w:rsidP="006A1DCF">
            <w:pPr>
              <w:overflowPunct/>
              <w:autoSpaceDE/>
              <w:autoSpaceDN/>
              <w:adjustRightInd/>
              <w:spacing w:line="259" w:lineRule="auto"/>
              <w:ind w:left="567" w:right="-279"/>
              <w:textAlignment w:val="auto"/>
              <w:rPr>
                <w:rFonts w:ascii="Times New Roman" w:eastAsia="Calibri" w:hAnsi="Times New Roman"/>
                <w:b/>
                <w:sz w:val="24"/>
                <w:szCs w:val="24"/>
                <w:lang w:val="bg-BG"/>
              </w:rPr>
            </w:pPr>
            <w:r w:rsidRPr="006A1DCF">
              <w:rPr>
                <w:rFonts w:ascii="Times New Roman" w:eastAsia="Calibri" w:hAnsi="Times New Roman"/>
                <w:b/>
                <w:sz w:val="24"/>
                <w:szCs w:val="24"/>
                <w:lang w:val="bg-BG"/>
              </w:rPr>
              <w:t>32 319</w:t>
            </w:r>
          </w:p>
        </w:tc>
        <w:tc>
          <w:tcPr>
            <w:tcW w:w="1701" w:type="dxa"/>
            <w:tcBorders>
              <w:top w:val="single" w:sz="8" w:space="0" w:color="FFFFFF"/>
              <w:left w:val="single" w:sz="8" w:space="0" w:color="FFFFFF"/>
              <w:bottom w:val="single" w:sz="8" w:space="0" w:color="FFFFFF"/>
              <w:right w:val="single" w:sz="8" w:space="0" w:color="FFFFFF"/>
            </w:tcBorders>
            <w:shd w:val="clear" w:color="auto" w:fill="D0D8E8"/>
            <w:tcMar>
              <w:top w:w="15" w:type="dxa"/>
              <w:left w:w="70" w:type="dxa"/>
              <w:bottom w:w="0" w:type="dxa"/>
              <w:right w:w="70" w:type="dxa"/>
            </w:tcMar>
            <w:vAlign w:val="center"/>
            <w:hideMark/>
          </w:tcPr>
          <w:p w:rsidR="006A1DCF" w:rsidRPr="006A1DCF" w:rsidRDefault="006A1DCF" w:rsidP="006A1DCF">
            <w:pPr>
              <w:overflowPunct/>
              <w:autoSpaceDE/>
              <w:autoSpaceDN/>
              <w:adjustRightInd/>
              <w:spacing w:line="259" w:lineRule="auto"/>
              <w:ind w:left="567" w:right="-279"/>
              <w:textAlignment w:val="auto"/>
              <w:rPr>
                <w:rFonts w:ascii="Times New Roman" w:eastAsia="Calibri" w:hAnsi="Times New Roman"/>
                <w:b/>
                <w:sz w:val="24"/>
                <w:szCs w:val="24"/>
                <w:lang w:val="bg-BG"/>
              </w:rPr>
            </w:pPr>
            <w:r w:rsidRPr="006A1DCF">
              <w:rPr>
                <w:rFonts w:ascii="Times New Roman" w:eastAsia="Calibri" w:hAnsi="Times New Roman"/>
                <w:b/>
                <w:sz w:val="24"/>
                <w:szCs w:val="24"/>
                <w:lang w:val="bg-BG"/>
              </w:rPr>
              <w:t>32 398</w:t>
            </w:r>
          </w:p>
        </w:tc>
        <w:tc>
          <w:tcPr>
            <w:tcW w:w="1560" w:type="dxa"/>
            <w:tcBorders>
              <w:top w:val="single" w:sz="8" w:space="0" w:color="FFFFFF"/>
              <w:left w:val="single" w:sz="8" w:space="0" w:color="FFFFFF"/>
              <w:bottom w:val="single" w:sz="8" w:space="0" w:color="FFFFFF"/>
              <w:right w:val="single" w:sz="8" w:space="0" w:color="FFFFFF"/>
            </w:tcBorders>
            <w:shd w:val="clear" w:color="auto" w:fill="D0D8E8"/>
            <w:tcMar>
              <w:top w:w="15" w:type="dxa"/>
              <w:left w:w="70" w:type="dxa"/>
              <w:bottom w:w="0" w:type="dxa"/>
              <w:right w:w="70" w:type="dxa"/>
            </w:tcMar>
            <w:vAlign w:val="bottom"/>
            <w:hideMark/>
          </w:tcPr>
          <w:p w:rsidR="006A1DCF" w:rsidRPr="006A1DCF" w:rsidRDefault="006A1DCF" w:rsidP="006A1DCF">
            <w:pPr>
              <w:overflowPunct/>
              <w:autoSpaceDE/>
              <w:autoSpaceDN/>
              <w:adjustRightInd/>
              <w:spacing w:line="259" w:lineRule="auto"/>
              <w:ind w:left="567" w:right="-279"/>
              <w:textAlignment w:val="auto"/>
              <w:rPr>
                <w:rFonts w:ascii="Times New Roman" w:eastAsia="Calibri" w:hAnsi="Times New Roman"/>
                <w:b/>
                <w:sz w:val="24"/>
                <w:szCs w:val="24"/>
                <w:lang w:val="bg-BG"/>
              </w:rPr>
            </w:pPr>
            <w:r w:rsidRPr="006A1DCF">
              <w:rPr>
                <w:rFonts w:ascii="Times New Roman" w:eastAsia="Calibri" w:hAnsi="Times New Roman"/>
                <w:b/>
                <w:sz w:val="24"/>
                <w:szCs w:val="24"/>
                <w:lang w:val="bg-BG"/>
              </w:rPr>
              <w:t>30 797</w:t>
            </w:r>
          </w:p>
        </w:tc>
      </w:tr>
      <w:tr w:rsidR="006A1DCF" w:rsidRPr="006A1DCF" w:rsidTr="000945C4">
        <w:trPr>
          <w:trHeight w:val="487"/>
        </w:trPr>
        <w:tc>
          <w:tcPr>
            <w:tcW w:w="949" w:type="dxa"/>
            <w:tcBorders>
              <w:top w:val="single" w:sz="8" w:space="0" w:color="FFFFFF"/>
              <w:left w:val="single" w:sz="8" w:space="0" w:color="FFFFFF"/>
              <w:bottom w:val="single" w:sz="8" w:space="0" w:color="FFFFFF"/>
              <w:right w:val="single" w:sz="8" w:space="0" w:color="FFFFFF"/>
            </w:tcBorders>
            <w:shd w:val="clear" w:color="auto" w:fill="4F81BD"/>
            <w:tcMar>
              <w:top w:w="15" w:type="dxa"/>
              <w:left w:w="70" w:type="dxa"/>
              <w:bottom w:w="0" w:type="dxa"/>
              <w:right w:w="70" w:type="dxa"/>
            </w:tcMar>
            <w:vAlign w:val="center"/>
            <w:hideMark/>
          </w:tcPr>
          <w:p w:rsidR="006A1DCF" w:rsidRPr="006A1DCF" w:rsidRDefault="006A1DCF" w:rsidP="006A1DCF">
            <w:pPr>
              <w:overflowPunct/>
              <w:autoSpaceDE/>
              <w:autoSpaceDN/>
              <w:adjustRightInd/>
              <w:spacing w:line="259" w:lineRule="auto"/>
              <w:ind w:left="567" w:right="-279"/>
              <w:textAlignment w:val="auto"/>
              <w:rPr>
                <w:rFonts w:ascii="Times New Roman" w:eastAsia="Calibri" w:hAnsi="Times New Roman"/>
                <w:b/>
                <w:sz w:val="24"/>
                <w:szCs w:val="24"/>
                <w:lang w:val="bg-BG"/>
              </w:rPr>
            </w:pPr>
            <w:r w:rsidRPr="006A1DCF">
              <w:rPr>
                <w:rFonts w:ascii="Times New Roman" w:eastAsia="Calibri" w:hAnsi="Times New Roman"/>
                <w:b/>
                <w:bCs/>
                <w:sz w:val="24"/>
                <w:szCs w:val="24"/>
                <w:lang w:val="bg-BG"/>
              </w:rPr>
              <w:t>5</w:t>
            </w:r>
          </w:p>
        </w:tc>
        <w:tc>
          <w:tcPr>
            <w:tcW w:w="2240" w:type="dxa"/>
            <w:tcBorders>
              <w:top w:val="single" w:sz="8" w:space="0" w:color="FFFFFF"/>
              <w:left w:val="single" w:sz="8" w:space="0" w:color="FFFFFF"/>
              <w:bottom w:val="single" w:sz="8" w:space="0" w:color="FFFFFF"/>
              <w:right w:val="single" w:sz="8" w:space="0" w:color="FFFFFF"/>
            </w:tcBorders>
            <w:shd w:val="clear" w:color="auto" w:fill="E9EDF4"/>
            <w:tcMar>
              <w:top w:w="15" w:type="dxa"/>
              <w:left w:w="70" w:type="dxa"/>
              <w:bottom w:w="0" w:type="dxa"/>
              <w:right w:w="70" w:type="dxa"/>
            </w:tcMar>
            <w:vAlign w:val="center"/>
            <w:hideMark/>
          </w:tcPr>
          <w:p w:rsidR="006A1DCF" w:rsidRPr="006A1DCF" w:rsidRDefault="006A1DCF" w:rsidP="006A1DCF">
            <w:pPr>
              <w:overflowPunct/>
              <w:autoSpaceDE/>
              <w:autoSpaceDN/>
              <w:adjustRightInd/>
              <w:spacing w:line="259" w:lineRule="auto"/>
              <w:ind w:left="49" w:right="-279"/>
              <w:textAlignment w:val="auto"/>
              <w:rPr>
                <w:rFonts w:ascii="Times New Roman" w:eastAsia="Calibri" w:hAnsi="Times New Roman"/>
                <w:b/>
                <w:sz w:val="24"/>
                <w:szCs w:val="24"/>
                <w:lang w:val="bg-BG"/>
              </w:rPr>
            </w:pPr>
            <w:r w:rsidRPr="006A1DCF">
              <w:rPr>
                <w:rFonts w:ascii="Times New Roman" w:eastAsia="Calibri" w:hAnsi="Times New Roman"/>
                <w:b/>
                <w:sz w:val="24"/>
                <w:szCs w:val="24"/>
                <w:lang w:val="bg-BG"/>
              </w:rPr>
              <w:t>Кози</w:t>
            </w:r>
          </w:p>
        </w:tc>
        <w:tc>
          <w:tcPr>
            <w:tcW w:w="1417" w:type="dxa"/>
            <w:tcBorders>
              <w:top w:val="single" w:sz="8" w:space="0" w:color="FFFFFF"/>
              <w:left w:val="single" w:sz="8" w:space="0" w:color="FFFFFF"/>
              <w:bottom w:val="single" w:sz="8" w:space="0" w:color="FFFFFF"/>
              <w:right w:val="single" w:sz="8" w:space="0" w:color="FFFFFF"/>
            </w:tcBorders>
            <w:shd w:val="clear" w:color="auto" w:fill="E9EDF4"/>
            <w:tcMar>
              <w:top w:w="15" w:type="dxa"/>
              <w:left w:w="70" w:type="dxa"/>
              <w:bottom w:w="0" w:type="dxa"/>
              <w:right w:w="70" w:type="dxa"/>
            </w:tcMar>
            <w:vAlign w:val="center"/>
            <w:hideMark/>
          </w:tcPr>
          <w:p w:rsidR="006A1DCF" w:rsidRPr="006A1DCF" w:rsidRDefault="006A1DCF" w:rsidP="006A1DCF">
            <w:pPr>
              <w:overflowPunct/>
              <w:autoSpaceDE/>
              <w:autoSpaceDN/>
              <w:adjustRightInd/>
              <w:spacing w:line="259" w:lineRule="auto"/>
              <w:ind w:left="211" w:right="-279"/>
              <w:textAlignment w:val="auto"/>
              <w:rPr>
                <w:rFonts w:ascii="Times New Roman" w:eastAsia="Calibri" w:hAnsi="Times New Roman"/>
                <w:b/>
                <w:sz w:val="24"/>
                <w:szCs w:val="24"/>
                <w:lang w:val="bg-BG"/>
              </w:rPr>
            </w:pPr>
            <w:r w:rsidRPr="006A1DCF">
              <w:rPr>
                <w:rFonts w:ascii="Times New Roman" w:eastAsia="Calibri" w:hAnsi="Times New Roman"/>
                <w:b/>
                <w:sz w:val="24"/>
                <w:szCs w:val="24"/>
                <w:lang w:val="bg-BG"/>
              </w:rPr>
              <w:t>5 303</w:t>
            </w:r>
          </w:p>
        </w:tc>
        <w:tc>
          <w:tcPr>
            <w:tcW w:w="1701" w:type="dxa"/>
            <w:tcBorders>
              <w:top w:val="single" w:sz="8" w:space="0" w:color="FFFFFF"/>
              <w:left w:val="single" w:sz="8" w:space="0" w:color="FFFFFF"/>
              <w:bottom w:val="single" w:sz="8" w:space="0" w:color="FFFFFF"/>
              <w:right w:val="single" w:sz="8" w:space="0" w:color="FFFFFF"/>
            </w:tcBorders>
            <w:shd w:val="clear" w:color="auto" w:fill="E9EDF4"/>
            <w:tcMar>
              <w:top w:w="15" w:type="dxa"/>
              <w:left w:w="70" w:type="dxa"/>
              <w:bottom w:w="0" w:type="dxa"/>
              <w:right w:w="70" w:type="dxa"/>
            </w:tcMar>
            <w:vAlign w:val="center"/>
            <w:hideMark/>
          </w:tcPr>
          <w:p w:rsidR="006A1DCF" w:rsidRPr="006A1DCF" w:rsidRDefault="006A1DCF" w:rsidP="006A1DCF">
            <w:pPr>
              <w:overflowPunct/>
              <w:autoSpaceDE/>
              <w:autoSpaceDN/>
              <w:adjustRightInd/>
              <w:spacing w:line="259" w:lineRule="auto"/>
              <w:ind w:left="567" w:right="-279"/>
              <w:textAlignment w:val="auto"/>
              <w:rPr>
                <w:rFonts w:ascii="Times New Roman" w:eastAsia="Calibri" w:hAnsi="Times New Roman"/>
                <w:b/>
                <w:sz w:val="24"/>
                <w:szCs w:val="24"/>
                <w:lang w:val="bg-BG"/>
              </w:rPr>
            </w:pPr>
            <w:r w:rsidRPr="006A1DCF">
              <w:rPr>
                <w:rFonts w:ascii="Times New Roman" w:eastAsia="Calibri" w:hAnsi="Times New Roman"/>
                <w:b/>
                <w:sz w:val="24"/>
                <w:szCs w:val="24"/>
                <w:lang w:val="bg-BG"/>
              </w:rPr>
              <w:t>4277</w:t>
            </w:r>
          </w:p>
        </w:tc>
        <w:tc>
          <w:tcPr>
            <w:tcW w:w="1701" w:type="dxa"/>
            <w:tcBorders>
              <w:top w:val="single" w:sz="8" w:space="0" w:color="FFFFFF"/>
              <w:left w:val="single" w:sz="8" w:space="0" w:color="FFFFFF"/>
              <w:bottom w:val="single" w:sz="8" w:space="0" w:color="FFFFFF"/>
              <w:right w:val="single" w:sz="8" w:space="0" w:color="FFFFFF"/>
            </w:tcBorders>
            <w:shd w:val="clear" w:color="auto" w:fill="E9EDF4"/>
            <w:tcMar>
              <w:top w:w="15" w:type="dxa"/>
              <w:left w:w="70" w:type="dxa"/>
              <w:bottom w:w="0" w:type="dxa"/>
              <w:right w:w="70" w:type="dxa"/>
            </w:tcMar>
            <w:vAlign w:val="center"/>
            <w:hideMark/>
          </w:tcPr>
          <w:p w:rsidR="006A1DCF" w:rsidRPr="006A1DCF" w:rsidRDefault="006A1DCF" w:rsidP="006A1DCF">
            <w:pPr>
              <w:overflowPunct/>
              <w:autoSpaceDE/>
              <w:autoSpaceDN/>
              <w:adjustRightInd/>
              <w:spacing w:line="259" w:lineRule="auto"/>
              <w:ind w:left="567" w:right="-279"/>
              <w:textAlignment w:val="auto"/>
              <w:rPr>
                <w:rFonts w:ascii="Times New Roman" w:eastAsia="Calibri" w:hAnsi="Times New Roman"/>
                <w:b/>
                <w:sz w:val="24"/>
                <w:szCs w:val="24"/>
                <w:lang w:val="bg-BG"/>
              </w:rPr>
            </w:pPr>
            <w:r w:rsidRPr="006A1DCF">
              <w:rPr>
                <w:rFonts w:ascii="Times New Roman" w:eastAsia="Calibri" w:hAnsi="Times New Roman"/>
                <w:b/>
                <w:sz w:val="24"/>
                <w:szCs w:val="24"/>
                <w:lang w:val="bg-BG"/>
              </w:rPr>
              <w:t>4 310</w:t>
            </w:r>
          </w:p>
        </w:tc>
        <w:tc>
          <w:tcPr>
            <w:tcW w:w="1560" w:type="dxa"/>
            <w:tcBorders>
              <w:top w:val="single" w:sz="8" w:space="0" w:color="FFFFFF"/>
              <w:left w:val="single" w:sz="8" w:space="0" w:color="FFFFFF"/>
              <w:bottom w:val="single" w:sz="8" w:space="0" w:color="FFFFFF"/>
              <w:right w:val="single" w:sz="8" w:space="0" w:color="FFFFFF"/>
            </w:tcBorders>
            <w:shd w:val="clear" w:color="auto" w:fill="E9EDF4"/>
            <w:tcMar>
              <w:top w:w="15" w:type="dxa"/>
              <w:left w:w="70" w:type="dxa"/>
              <w:bottom w:w="0" w:type="dxa"/>
              <w:right w:w="70" w:type="dxa"/>
            </w:tcMar>
            <w:vAlign w:val="bottom"/>
            <w:hideMark/>
          </w:tcPr>
          <w:p w:rsidR="006A1DCF" w:rsidRPr="006A1DCF" w:rsidRDefault="006A1DCF" w:rsidP="006A1DCF">
            <w:pPr>
              <w:overflowPunct/>
              <w:autoSpaceDE/>
              <w:autoSpaceDN/>
              <w:adjustRightInd/>
              <w:spacing w:line="259" w:lineRule="auto"/>
              <w:ind w:left="567" w:right="-279"/>
              <w:textAlignment w:val="auto"/>
              <w:rPr>
                <w:rFonts w:ascii="Times New Roman" w:eastAsia="Calibri" w:hAnsi="Times New Roman"/>
                <w:b/>
                <w:sz w:val="24"/>
                <w:szCs w:val="24"/>
                <w:lang w:val="bg-BG"/>
              </w:rPr>
            </w:pPr>
            <w:r w:rsidRPr="006A1DCF">
              <w:rPr>
                <w:rFonts w:ascii="Times New Roman" w:eastAsia="Calibri" w:hAnsi="Times New Roman"/>
                <w:b/>
                <w:sz w:val="24"/>
                <w:szCs w:val="24"/>
                <w:lang w:val="bg-BG"/>
              </w:rPr>
              <w:t>4 711</w:t>
            </w:r>
          </w:p>
        </w:tc>
      </w:tr>
      <w:tr w:rsidR="006A1DCF" w:rsidRPr="006A1DCF" w:rsidTr="000945C4">
        <w:trPr>
          <w:trHeight w:val="487"/>
        </w:trPr>
        <w:tc>
          <w:tcPr>
            <w:tcW w:w="949" w:type="dxa"/>
            <w:tcBorders>
              <w:top w:val="single" w:sz="8" w:space="0" w:color="FFFFFF"/>
              <w:left w:val="single" w:sz="8" w:space="0" w:color="FFFFFF"/>
              <w:bottom w:val="single" w:sz="8" w:space="0" w:color="FFFFFF"/>
              <w:right w:val="single" w:sz="8" w:space="0" w:color="FFFFFF"/>
            </w:tcBorders>
            <w:shd w:val="clear" w:color="auto" w:fill="4F81BD"/>
            <w:tcMar>
              <w:top w:w="15" w:type="dxa"/>
              <w:left w:w="70" w:type="dxa"/>
              <w:bottom w:w="0" w:type="dxa"/>
              <w:right w:w="70" w:type="dxa"/>
            </w:tcMar>
            <w:vAlign w:val="center"/>
            <w:hideMark/>
          </w:tcPr>
          <w:p w:rsidR="006A1DCF" w:rsidRPr="006A1DCF" w:rsidRDefault="006A1DCF" w:rsidP="006A1DCF">
            <w:pPr>
              <w:overflowPunct/>
              <w:autoSpaceDE/>
              <w:autoSpaceDN/>
              <w:adjustRightInd/>
              <w:spacing w:line="259" w:lineRule="auto"/>
              <w:ind w:left="567" w:right="-279"/>
              <w:textAlignment w:val="auto"/>
              <w:rPr>
                <w:rFonts w:ascii="Times New Roman" w:eastAsia="Calibri" w:hAnsi="Times New Roman"/>
                <w:b/>
                <w:sz w:val="24"/>
                <w:szCs w:val="24"/>
                <w:lang w:val="bg-BG"/>
              </w:rPr>
            </w:pPr>
            <w:r w:rsidRPr="006A1DCF">
              <w:rPr>
                <w:rFonts w:ascii="Times New Roman" w:eastAsia="Calibri" w:hAnsi="Times New Roman"/>
                <w:b/>
                <w:bCs/>
                <w:sz w:val="24"/>
                <w:szCs w:val="24"/>
                <w:lang w:val="bg-BG"/>
              </w:rPr>
              <w:t>6</w:t>
            </w:r>
          </w:p>
        </w:tc>
        <w:tc>
          <w:tcPr>
            <w:tcW w:w="2240" w:type="dxa"/>
            <w:tcBorders>
              <w:top w:val="single" w:sz="8" w:space="0" w:color="FFFFFF"/>
              <w:left w:val="single" w:sz="8" w:space="0" w:color="FFFFFF"/>
              <w:bottom w:val="single" w:sz="8" w:space="0" w:color="FFFFFF"/>
              <w:right w:val="single" w:sz="8" w:space="0" w:color="FFFFFF"/>
            </w:tcBorders>
            <w:shd w:val="clear" w:color="auto" w:fill="D0D8E8"/>
            <w:tcMar>
              <w:top w:w="15" w:type="dxa"/>
              <w:left w:w="70" w:type="dxa"/>
              <w:bottom w:w="0" w:type="dxa"/>
              <w:right w:w="70" w:type="dxa"/>
            </w:tcMar>
            <w:vAlign w:val="center"/>
            <w:hideMark/>
          </w:tcPr>
          <w:p w:rsidR="006A1DCF" w:rsidRPr="006A1DCF" w:rsidRDefault="006A1DCF" w:rsidP="006A1DCF">
            <w:pPr>
              <w:overflowPunct/>
              <w:autoSpaceDE/>
              <w:autoSpaceDN/>
              <w:adjustRightInd/>
              <w:spacing w:line="259" w:lineRule="auto"/>
              <w:ind w:left="49" w:right="-279"/>
              <w:textAlignment w:val="auto"/>
              <w:rPr>
                <w:rFonts w:ascii="Times New Roman" w:eastAsia="Calibri" w:hAnsi="Times New Roman"/>
                <w:b/>
                <w:sz w:val="24"/>
                <w:szCs w:val="24"/>
                <w:lang w:val="bg-BG"/>
              </w:rPr>
            </w:pPr>
            <w:r w:rsidRPr="006A1DCF">
              <w:rPr>
                <w:rFonts w:ascii="Times New Roman" w:eastAsia="Calibri" w:hAnsi="Times New Roman"/>
                <w:b/>
                <w:sz w:val="24"/>
                <w:szCs w:val="24"/>
                <w:lang w:val="bg-BG"/>
              </w:rPr>
              <w:t>Зайци</w:t>
            </w:r>
          </w:p>
        </w:tc>
        <w:tc>
          <w:tcPr>
            <w:tcW w:w="1417" w:type="dxa"/>
            <w:tcBorders>
              <w:top w:val="single" w:sz="8" w:space="0" w:color="FFFFFF"/>
              <w:left w:val="single" w:sz="8" w:space="0" w:color="FFFFFF"/>
              <w:bottom w:val="single" w:sz="8" w:space="0" w:color="FFFFFF"/>
              <w:right w:val="single" w:sz="8" w:space="0" w:color="FFFFFF"/>
            </w:tcBorders>
            <w:shd w:val="clear" w:color="auto" w:fill="D0D8E8"/>
            <w:tcMar>
              <w:top w:w="15" w:type="dxa"/>
              <w:left w:w="70" w:type="dxa"/>
              <w:bottom w:w="0" w:type="dxa"/>
              <w:right w:w="70" w:type="dxa"/>
            </w:tcMar>
            <w:vAlign w:val="center"/>
            <w:hideMark/>
          </w:tcPr>
          <w:p w:rsidR="006A1DCF" w:rsidRPr="006A1DCF" w:rsidRDefault="006A1DCF" w:rsidP="006A1DCF">
            <w:pPr>
              <w:overflowPunct/>
              <w:autoSpaceDE/>
              <w:autoSpaceDN/>
              <w:adjustRightInd/>
              <w:spacing w:line="259" w:lineRule="auto"/>
              <w:ind w:left="211" w:right="-279"/>
              <w:textAlignment w:val="auto"/>
              <w:rPr>
                <w:rFonts w:ascii="Times New Roman" w:eastAsia="Calibri" w:hAnsi="Times New Roman"/>
                <w:b/>
                <w:sz w:val="24"/>
                <w:szCs w:val="24"/>
                <w:lang w:val="bg-BG"/>
              </w:rPr>
            </w:pPr>
            <w:r w:rsidRPr="006A1DCF">
              <w:rPr>
                <w:rFonts w:ascii="Times New Roman" w:eastAsia="Calibri" w:hAnsi="Times New Roman"/>
                <w:b/>
                <w:sz w:val="24"/>
                <w:szCs w:val="24"/>
                <w:lang w:val="bg-BG"/>
              </w:rPr>
              <w:t>2 385</w:t>
            </w:r>
          </w:p>
        </w:tc>
        <w:tc>
          <w:tcPr>
            <w:tcW w:w="1701" w:type="dxa"/>
            <w:tcBorders>
              <w:top w:val="single" w:sz="8" w:space="0" w:color="FFFFFF"/>
              <w:left w:val="single" w:sz="8" w:space="0" w:color="FFFFFF"/>
              <w:bottom w:val="single" w:sz="8" w:space="0" w:color="FFFFFF"/>
              <w:right w:val="single" w:sz="8" w:space="0" w:color="FFFFFF"/>
            </w:tcBorders>
            <w:shd w:val="clear" w:color="auto" w:fill="D0D8E8"/>
            <w:tcMar>
              <w:top w:w="15" w:type="dxa"/>
              <w:left w:w="70" w:type="dxa"/>
              <w:bottom w:w="0" w:type="dxa"/>
              <w:right w:w="70" w:type="dxa"/>
            </w:tcMar>
            <w:vAlign w:val="center"/>
            <w:hideMark/>
          </w:tcPr>
          <w:p w:rsidR="006A1DCF" w:rsidRPr="006A1DCF" w:rsidRDefault="006A1DCF" w:rsidP="006A1DCF">
            <w:pPr>
              <w:overflowPunct/>
              <w:autoSpaceDE/>
              <w:autoSpaceDN/>
              <w:adjustRightInd/>
              <w:spacing w:line="259" w:lineRule="auto"/>
              <w:ind w:left="567" w:right="-279"/>
              <w:textAlignment w:val="auto"/>
              <w:rPr>
                <w:rFonts w:ascii="Times New Roman" w:eastAsia="Calibri" w:hAnsi="Times New Roman"/>
                <w:b/>
                <w:sz w:val="24"/>
                <w:szCs w:val="24"/>
                <w:lang w:val="bg-BG"/>
              </w:rPr>
            </w:pPr>
            <w:r w:rsidRPr="006A1DCF">
              <w:rPr>
                <w:rFonts w:ascii="Times New Roman" w:eastAsia="Calibri" w:hAnsi="Times New Roman"/>
                <w:b/>
                <w:sz w:val="24"/>
                <w:szCs w:val="24"/>
                <w:lang w:val="bg-BG"/>
              </w:rPr>
              <w:t>570</w:t>
            </w:r>
          </w:p>
        </w:tc>
        <w:tc>
          <w:tcPr>
            <w:tcW w:w="1701" w:type="dxa"/>
            <w:tcBorders>
              <w:top w:val="single" w:sz="8" w:space="0" w:color="FFFFFF"/>
              <w:left w:val="single" w:sz="8" w:space="0" w:color="FFFFFF"/>
              <w:bottom w:val="single" w:sz="8" w:space="0" w:color="FFFFFF"/>
              <w:right w:val="single" w:sz="8" w:space="0" w:color="FFFFFF"/>
            </w:tcBorders>
            <w:shd w:val="clear" w:color="auto" w:fill="D0D8E8"/>
            <w:tcMar>
              <w:top w:w="15" w:type="dxa"/>
              <w:left w:w="70" w:type="dxa"/>
              <w:bottom w:w="0" w:type="dxa"/>
              <w:right w:w="70" w:type="dxa"/>
            </w:tcMar>
            <w:vAlign w:val="center"/>
            <w:hideMark/>
          </w:tcPr>
          <w:p w:rsidR="006A1DCF" w:rsidRPr="006A1DCF" w:rsidRDefault="006A1DCF" w:rsidP="006A1DCF">
            <w:pPr>
              <w:overflowPunct/>
              <w:autoSpaceDE/>
              <w:autoSpaceDN/>
              <w:adjustRightInd/>
              <w:spacing w:line="259" w:lineRule="auto"/>
              <w:ind w:left="567" w:right="-279"/>
              <w:textAlignment w:val="auto"/>
              <w:rPr>
                <w:rFonts w:ascii="Times New Roman" w:eastAsia="Calibri" w:hAnsi="Times New Roman"/>
                <w:b/>
                <w:sz w:val="24"/>
                <w:szCs w:val="24"/>
                <w:lang w:val="bg-BG"/>
              </w:rPr>
            </w:pPr>
            <w:r w:rsidRPr="006A1DCF">
              <w:rPr>
                <w:rFonts w:ascii="Times New Roman" w:eastAsia="Calibri" w:hAnsi="Times New Roman"/>
                <w:b/>
                <w:sz w:val="24"/>
                <w:szCs w:val="24"/>
                <w:lang w:val="bg-BG"/>
              </w:rPr>
              <w:t>570</w:t>
            </w:r>
          </w:p>
        </w:tc>
        <w:tc>
          <w:tcPr>
            <w:tcW w:w="1560" w:type="dxa"/>
            <w:tcBorders>
              <w:top w:val="single" w:sz="8" w:space="0" w:color="FFFFFF"/>
              <w:left w:val="single" w:sz="8" w:space="0" w:color="FFFFFF"/>
              <w:bottom w:val="single" w:sz="8" w:space="0" w:color="FFFFFF"/>
              <w:right w:val="single" w:sz="8" w:space="0" w:color="FFFFFF"/>
            </w:tcBorders>
            <w:shd w:val="clear" w:color="auto" w:fill="D0D8E8"/>
            <w:tcMar>
              <w:top w:w="15" w:type="dxa"/>
              <w:left w:w="70" w:type="dxa"/>
              <w:bottom w:w="0" w:type="dxa"/>
              <w:right w:w="70" w:type="dxa"/>
            </w:tcMar>
            <w:vAlign w:val="bottom"/>
            <w:hideMark/>
          </w:tcPr>
          <w:p w:rsidR="006A1DCF" w:rsidRPr="006A1DCF" w:rsidRDefault="006A1DCF" w:rsidP="006A1DCF">
            <w:pPr>
              <w:overflowPunct/>
              <w:autoSpaceDE/>
              <w:autoSpaceDN/>
              <w:adjustRightInd/>
              <w:spacing w:line="259" w:lineRule="auto"/>
              <w:ind w:left="567" w:right="-279"/>
              <w:textAlignment w:val="auto"/>
              <w:rPr>
                <w:rFonts w:ascii="Times New Roman" w:eastAsia="Calibri" w:hAnsi="Times New Roman"/>
                <w:b/>
                <w:sz w:val="24"/>
                <w:szCs w:val="24"/>
                <w:lang w:val="bg-BG"/>
              </w:rPr>
            </w:pPr>
            <w:r w:rsidRPr="006A1DCF">
              <w:rPr>
                <w:rFonts w:ascii="Times New Roman" w:eastAsia="Calibri" w:hAnsi="Times New Roman"/>
                <w:b/>
                <w:sz w:val="24"/>
                <w:szCs w:val="24"/>
                <w:lang w:val="bg-BG"/>
              </w:rPr>
              <w:t>370</w:t>
            </w:r>
          </w:p>
        </w:tc>
      </w:tr>
      <w:tr w:rsidR="006A1DCF" w:rsidRPr="006A1DCF" w:rsidTr="000945C4">
        <w:trPr>
          <w:trHeight w:val="780"/>
        </w:trPr>
        <w:tc>
          <w:tcPr>
            <w:tcW w:w="949" w:type="dxa"/>
            <w:tcBorders>
              <w:top w:val="single" w:sz="8" w:space="0" w:color="FFFFFF"/>
              <w:left w:val="single" w:sz="8" w:space="0" w:color="FFFFFF"/>
              <w:bottom w:val="single" w:sz="8" w:space="0" w:color="FFFFFF"/>
              <w:right w:val="single" w:sz="8" w:space="0" w:color="FFFFFF"/>
            </w:tcBorders>
            <w:shd w:val="clear" w:color="auto" w:fill="4F81BD"/>
            <w:tcMar>
              <w:top w:w="15" w:type="dxa"/>
              <w:left w:w="70" w:type="dxa"/>
              <w:bottom w:w="0" w:type="dxa"/>
              <w:right w:w="70" w:type="dxa"/>
            </w:tcMar>
            <w:vAlign w:val="center"/>
            <w:hideMark/>
          </w:tcPr>
          <w:p w:rsidR="006A1DCF" w:rsidRPr="006A1DCF" w:rsidRDefault="006A1DCF" w:rsidP="006A1DCF">
            <w:pPr>
              <w:overflowPunct/>
              <w:autoSpaceDE/>
              <w:autoSpaceDN/>
              <w:adjustRightInd/>
              <w:spacing w:line="259" w:lineRule="auto"/>
              <w:ind w:left="567" w:right="-279"/>
              <w:textAlignment w:val="auto"/>
              <w:rPr>
                <w:rFonts w:ascii="Times New Roman" w:eastAsia="Calibri" w:hAnsi="Times New Roman"/>
                <w:b/>
                <w:sz w:val="24"/>
                <w:szCs w:val="24"/>
                <w:lang w:val="bg-BG"/>
              </w:rPr>
            </w:pPr>
            <w:r w:rsidRPr="006A1DCF">
              <w:rPr>
                <w:rFonts w:ascii="Times New Roman" w:eastAsia="Calibri" w:hAnsi="Times New Roman"/>
                <w:b/>
                <w:bCs/>
                <w:sz w:val="24"/>
                <w:szCs w:val="24"/>
                <w:lang w:val="bg-BG"/>
              </w:rPr>
              <w:t>7</w:t>
            </w:r>
          </w:p>
        </w:tc>
        <w:tc>
          <w:tcPr>
            <w:tcW w:w="2240" w:type="dxa"/>
            <w:tcBorders>
              <w:top w:val="single" w:sz="8" w:space="0" w:color="FFFFFF"/>
              <w:left w:val="single" w:sz="8" w:space="0" w:color="FFFFFF"/>
              <w:bottom w:val="single" w:sz="8" w:space="0" w:color="FFFFFF"/>
              <w:right w:val="single" w:sz="8" w:space="0" w:color="FFFFFF"/>
            </w:tcBorders>
            <w:shd w:val="clear" w:color="auto" w:fill="E9EDF4"/>
            <w:tcMar>
              <w:top w:w="15" w:type="dxa"/>
              <w:left w:w="70" w:type="dxa"/>
              <w:bottom w:w="0" w:type="dxa"/>
              <w:right w:w="70" w:type="dxa"/>
            </w:tcMar>
            <w:vAlign w:val="center"/>
            <w:hideMark/>
          </w:tcPr>
          <w:p w:rsidR="006A1DCF" w:rsidRPr="006A1DCF" w:rsidRDefault="006A1DCF" w:rsidP="006A1DCF">
            <w:pPr>
              <w:overflowPunct/>
              <w:autoSpaceDE/>
              <w:autoSpaceDN/>
              <w:adjustRightInd/>
              <w:spacing w:line="259" w:lineRule="auto"/>
              <w:ind w:left="49" w:right="-279"/>
              <w:textAlignment w:val="auto"/>
              <w:rPr>
                <w:rFonts w:ascii="Times New Roman" w:eastAsia="Calibri" w:hAnsi="Times New Roman"/>
                <w:b/>
                <w:sz w:val="24"/>
                <w:szCs w:val="24"/>
                <w:lang w:val="bg-BG"/>
              </w:rPr>
            </w:pPr>
            <w:r w:rsidRPr="006A1DCF">
              <w:rPr>
                <w:rFonts w:ascii="Times New Roman" w:eastAsia="Calibri" w:hAnsi="Times New Roman"/>
                <w:b/>
                <w:sz w:val="24"/>
                <w:szCs w:val="24"/>
                <w:lang w:val="bg-BG"/>
              </w:rPr>
              <w:t>Говеда и биволи</w:t>
            </w:r>
          </w:p>
        </w:tc>
        <w:tc>
          <w:tcPr>
            <w:tcW w:w="1417" w:type="dxa"/>
            <w:tcBorders>
              <w:top w:val="single" w:sz="8" w:space="0" w:color="FFFFFF"/>
              <w:left w:val="single" w:sz="8" w:space="0" w:color="FFFFFF"/>
              <w:bottom w:val="single" w:sz="8" w:space="0" w:color="FFFFFF"/>
              <w:right w:val="single" w:sz="8" w:space="0" w:color="FFFFFF"/>
            </w:tcBorders>
            <w:shd w:val="clear" w:color="auto" w:fill="E9EDF4"/>
            <w:tcMar>
              <w:top w:w="15" w:type="dxa"/>
              <w:left w:w="70" w:type="dxa"/>
              <w:bottom w:w="0" w:type="dxa"/>
              <w:right w:w="70" w:type="dxa"/>
            </w:tcMar>
            <w:vAlign w:val="center"/>
            <w:hideMark/>
          </w:tcPr>
          <w:p w:rsidR="006A1DCF" w:rsidRPr="006A1DCF" w:rsidRDefault="006A1DCF" w:rsidP="006A1DCF">
            <w:pPr>
              <w:overflowPunct/>
              <w:autoSpaceDE/>
              <w:autoSpaceDN/>
              <w:adjustRightInd/>
              <w:spacing w:line="259" w:lineRule="auto"/>
              <w:ind w:left="211" w:right="-279"/>
              <w:textAlignment w:val="auto"/>
              <w:rPr>
                <w:rFonts w:ascii="Times New Roman" w:eastAsia="Calibri" w:hAnsi="Times New Roman"/>
                <w:b/>
                <w:sz w:val="24"/>
                <w:szCs w:val="24"/>
                <w:lang w:val="bg-BG"/>
              </w:rPr>
            </w:pPr>
            <w:r w:rsidRPr="006A1DCF">
              <w:rPr>
                <w:rFonts w:ascii="Times New Roman" w:eastAsia="Calibri" w:hAnsi="Times New Roman"/>
                <w:b/>
                <w:sz w:val="24"/>
                <w:szCs w:val="24"/>
                <w:lang w:val="bg-BG"/>
              </w:rPr>
              <w:t>24 610</w:t>
            </w:r>
          </w:p>
        </w:tc>
        <w:tc>
          <w:tcPr>
            <w:tcW w:w="1701" w:type="dxa"/>
            <w:tcBorders>
              <w:top w:val="single" w:sz="8" w:space="0" w:color="FFFFFF"/>
              <w:left w:val="single" w:sz="8" w:space="0" w:color="FFFFFF"/>
              <w:bottom w:val="single" w:sz="8" w:space="0" w:color="FFFFFF"/>
              <w:right w:val="single" w:sz="8" w:space="0" w:color="FFFFFF"/>
            </w:tcBorders>
            <w:shd w:val="clear" w:color="auto" w:fill="E9EDF4"/>
            <w:tcMar>
              <w:top w:w="15" w:type="dxa"/>
              <w:left w:w="70" w:type="dxa"/>
              <w:bottom w:w="0" w:type="dxa"/>
              <w:right w:w="70" w:type="dxa"/>
            </w:tcMar>
            <w:vAlign w:val="center"/>
            <w:hideMark/>
          </w:tcPr>
          <w:p w:rsidR="006A1DCF" w:rsidRPr="006A1DCF" w:rsidRDefault="006A1DCF" w:rsidP="006A1DCF">
            <w:pPr>
              <w:overflowPunct/>
              <w:autoSpaceDE/>
              <w:autoSpaceDN/>
              <w:adjustRightInd/>
              <w:spacing w:line="259" w:lineRule="auto"/>
              <w:ind w:left="567" w:right="-279"/>
              <w:textAlignment w:val="auto"/>
              <w:rPr>
                <w:rFonts w:ascii="Times New Roman" w:eastAsia="Calibri" w:hAnsi="Times New Roman"/>
                <w:b/>
                <w:sz w:val="24"/>
                <w:szCs w:val="24"/>
                <w:lang w:val="bg-BG"/>
              </w:rPr>
            </w:pPr>
            <w:r w:rsidRPr="006A1DCF">
              <w:rPr>
                <w:rFonts w:ascii="Times New Roman" w:eastAsia="Calibri" w:hAnsi="Times New Roman"/>
                <w:b/>
                <w:sz w:val="24"/>
                <w:szCs w:val="24"/>
                <w:lang w:val="bg-BG"/>
              </w:rPr>
              <w:t>23 409</w:t>
            </w:r>
          </w:p>
        </w:tc>
        <w:tc>
          <w:tcPr>
            <w:tcW w:w="1701" w:type="dxa"/>
            <w:tcBorders>
              <w:top w:val="single" w:sz="8" w:space="0" w:color="FFFFFF"/>
              <w:left w:val="single" w:sz="8" w:space="0" w:color="FFFFFF"/>
              <w:bottom w:val="single" w:sz="8" w:space="0" w:color="FFFFFF"/>
              <w:right w:val="single" w:sz="8" w:space="0" w:color="FFFFFF"/>
            </w:tcBorders>
            <w:shd w:val="clear" w:color="auto" w:fill="E9EDF4"/>
            <w:tcMar>
              <w:top w:w="15" w:type="dxa"/>
              <w:left w:w="70" w:type="dxa"/>
              <w:bottom w:w="0" w:type="dxa"/>
              <w:right w:w="70" w:type="dxa"/>
            </w:tcMar>
            <w:vAlign w:val="center"/>
            <w:hideMark/>
          </w:tcPr>
          <w:p w:rsidR="006A1DCF" w:rsidRPr="006A1DCF" w:rsidRDefault="006A1DCF" w:rsidP="006A1DCF">
            <w:pPr>
              <w:overflowPunct/>
              <w:autoSpaceDE/>
              <w:autoSpaceDN/>
              <w:adjustRightInd/>
              <w:spacing w:line="259" w:lineRule="auto"/>
              <w:ind w:left="567" w:right="-279"/>
              <w:textAlignment w:val="auto"/>
              <w:rPr>
                <w:rFonts w:ascii="Times New Roman" w:eastAsia="Calibri" w:hAnsi="Times New Roman"/>
                <w:b/>
                <w:sz w:val="24"/>
                <w:szCs w:val="24"/>
                <w:lang w:val="bg-BG"/>
              </w:rPr>
            </w:pPr>
            <w:r w:rsidRPr="006A1DCF">
              <w:rPr>
                <w:rFonts w:ascii="Times New Roman" w:eastAsia="Calibri" w:hAnsi="Times New Roman"/>
                <w:b/>
                <w:sz w:val="24"/>
                <w:szCs w:val="24"/>
                <w:lang w:val="bg-BG"/>
              </w:rPr>
              <w:t>23 488</w:t>
            </w:r>
          </w:p>
        </w:tc>
        <w:tc>
          <w:tcPr>
            <w:tcW w:w="1560" w:type="dxa"/>
            <w:tcBorders>
              <w:top w:val="single" w:sz="8" w:space="0" w:color="FFFFFF"/>
              <w:left w:val="single" w:sz="8" w:space="0" w:color="FFFFFF"/>
              <w:bottom w:val="single" w:sz="8" w:space="0" w:color="FFFFFF"/>
              <w:right w:val="single" w:sz="8" w:space="0" w:color="FFFFFF"/>
            </w:tcBorders>
            <w:shd w:val="clear" w:color="auto" w:fill="E9EDF4"/>
            <w:tcMar>
              <w:top w:w="15" w:type="dxa"/>
              <w:left w:w="70" w:type="dxa"/>
              <w:bottom w:w="0" w:type="dxa"/>
              <w:right w:w="70" w:type="dxa"/>
            </w:tcMar>
            <w:vAlign w:val="center"/>
            <w:hideMark/>
          </w:tcPr>
          <w:p w:rsidR="006A1DCF" w:rsidRPr="006A1DCF" w:rsidRDefault="006A1DCF" w:rsidP="006A1DCF">
            <w:pPr>
              <w:overflowPunct/>
              <w:autoSpaceDE/>
              <w:autoSpaceDN/>
              <w:adjustRightInd/>
              <w:spacing w:line="259" w:lineRule="auto"/>
              <w:ind w:left="567" w:right="-279"/>
              <w:textAlignment w:val="auto"/>
              <w:rPr>
                <w:rFonts w:ascii="Times New Roman" w:eastAsia="Calibri" w:hAnsi="Times New Roman"/>
                <w:b/>
                <w:sz w:val="24"/>
                <w:szCs w:val="24"/>
                <w:lang w:val="bg-BG"/>
              </w:rPr>
            </w:pPr>
            <w:r w:rsidRPr="006A1DCF">
              <w:rPr>
                <w:rFonts w:ascii="Times New Roman" w:eastAsia="Calibri" w:hAnsi="Times New Roman"/>
                <w:b/>
                <w:sz w:val="24"/>
                <w:szCs w:val="24"/>
                <w:lang w:val="bg-BG"/>
              </w:rPr>
              <w:t>24 386</w:t>
            </w:r>
          </w:p>
        </w:tc>
      </w:tr>
    </w:tbl>
    <w:p w:rsidR="006A1DCF" w:rsidRDefault="006A1DCF" w:rsidP="006A1DCF">
      <w:pPr>
        <w:overflowPunct/>
        <w:autoSpaceDE/>
        <w:autoSpaceDN/>
        <w:adjustRightInd/>
        <w:spacing w:line="259" w:lineRule="auto"/>
        <w:ind w:left="284" w:right="-279"/>
        <w:textAlignment w:val="auto"/>
        <w:rPr>
          <w:rFonts w:ascii="Times New Roman" w:eastAsia="Calibri" w:hAnsi="Times New Roman"/>
          <w:b/>
          <w:sz w:val="24"/>
          <w:szCs w:val="24"/>
        </w:rPr>
      </w:pPr>
    </w:p>
    <w:p w:rsidR="00B563BC" w:rsidRDefault="00B563BC" w:rsidP="00B563BC">
      <w:pPr>
        <w:overflowPunct/>
        <w:autoSpaceDE/>
        <w:autoSpaceDN/>
        <w:adjustRightInd/>
        <w:spacing w:line="259" w:lineRule="auto"/>
        <w:ind w:right="-279"/>
        <w:jc w:val="both"/>
        <w:textAlignment w:val="auto"/>
        <w:rPr>
          <w:rFonts w:ascii="Times New Roman" w:eastAsia="Calibri" w:hAnsi="Times New Roman"/>
          <w:sz w:val="22"/>
          <w:szCs w:val="22"/>
          <w:lang w:val="bg-BG"/>
        </w:rPr>
      </w:pPr>
      <w:r w:rsidRPr="00B563BC">
        <w:rPr>
          <w:rFonts w:ascii="Times New Roman" w:eastAsia="Calibri" w:hAnsi="Times New Roman"/>
          <w:sz w:val="22"/>
          <w:szCs w:val="22"/>
          <w:lang w:val="bg-BG"/>
        </w:rPr>
        <w:t>Наблюдаваните разлики между данните в ОДЗ и ОДБХ се дължат на факта, че в ОДБХ регистъра е динамичен, а в регистъра по Наредба №3/1999г. в повечето случаи се подават декларации еднократно.</w:t>
      </w:r>
    </w:p>
    <w:p w:rsidR="00B563BC" w:rsidRPr="00B563BC" w:rsidRDefault="00B563BC" w:rsidP="00B563BC">
      <w:pPr>
        <w:overflowPunct/>
        <w:autoSpaceDE/>
        <w:autoSpaceDN/>
        <w:adjustRightInd/>
        <w:spacing w:line="259" w:lineRule="auto"/>
        <w:ind w:right="-279"/>
        <w:jc w:val="both"/>
        <w:textAlignment w:val="auto"/>
        <w:rPr>
          <w:rFonts w:ascii="Times New Roman" w:eastAsia="Calibri" w:hAnsi="Times New Roman"/>
          <w:sz w:val="22"/>
          <w:szCs w:val="22"/>
          <w:lang w:val="bg-BG"/>
        </w:rPr>
      </w:pPr>
    </w:p>
    <w:p w:rsidR="006A1DCF" w:rsidRPr="006B505B" w:rsidRDefault="006A1DCF" w:rsidP="00B563BC">
      <w:pPr>
        <w:overflowPunct/>
        <w:autoSpaceDE/>
        <w:autoSpaceDN/>
        <w:adjustRightInd/>
        <w:spacing w:after="160" w:line="259" w:lineRule="auto"/>
        <w:ind w:right="-279"/>
        <w:jc w:val="both"/>
        <w:textAlignment w:val="auto"/>
        <w:rPr>
          <w:rFonts w:ascii="Times New Roman" w:eastAsia="Calibri" w:hAnsi="Times New Roman"/>
          <w:b/>
          <w:sz w:val="22"/>
          <w:szCs w:val="22"/>
          <w:lang w:val="bg-BG"/>
        </w:rPr>
      </w:pPr>
      <w:r w:rsidRPr="006B505B">
        <w:rPr>
          <w:rFonts w:ascii="Times New Roman" w:eastAsia="Calibri" w:hAnsi="Times New Roman"/>
          <w:b/>
          <w:caps/>
          <w:sz w:val="22"/>
          <w:szCs w:val="22"/>
          <w:lang w:val="bg-BG"/>
        </w:rPr>
        <w:t xml:space="preserve">4. </w:t>
      </w:r>
      <w:r w:rsidRPr="006B505B">
        <w:rPr>
          <w:rFonts w:ascii="Times New Roman" w:eastAsia="Calibri" w:hAnsi="Times New Roman"/>
          <w:b/>
          <w:sz w:val="22"/>
          <w:szCs w:val="22"/>
          <w:lang w:val="bg-BG"/>
        </w:rPr>
        <w:t>Областен консултативен съвет по животновъдство /ОКСЖ/ и Постоянно действаща експертна комисия по животновъдство /ПДЕКЖ/</w:t>
      </w:r>
    </w:p>
    <w:p w:rsidR="006A1DCF" w:rsidRPr="006B505B" w:rsidRDefault="006A1DCF" w:rsidP="00B563BC">
      <w:pPr>
        <w:overflowPunct/>
        <w:autoSpaceDE/>
        <w:autoSpaceDN/>
        <w:adjustRightInd/>
        <w:spacing w:line="259" w:lineRule="auto"/>
        <w:ind w:right="-279"/>
        <w:jc w:val="both"/>
        <w:textAlignment w:val="auto"/>
        <w:rPr>
          <w:rFonts w:ascii="Times New Roman" w:eastAsia="Calibri" w:hAnsi="Times New Roman"/>
          <w:sz w:val="22"/>
          <w:szCs w:val="22"/>
          <w:lang w:val="bg-BG"/>
        </w:rPr>
      </w:pPr>
      <w:r w:rsidRPr="006B505B">
        <w:rPr>
          <w:rFonts w:ascii="Times New Roman" w:eastAsia="Calibri" w:hAnsi="Times New Roman"/>
          <w:sz w:val="22"/>
          <w:szCs w:val="22"/>
          <w:lang w:val="bg-BG"/>
        </w:rPr>
        <w:t>Създадени са на основание Заповед №РД-09-511/27.06.2017 г. и Заповед № 93-7820/19.10.2018 г. на Министъра на земеделието, храните и горите. Като регионална структура на МЗХГ - Областна дирекция “Земеделие“ гр. Добрич съдейства активно за осигуряване на връзката между МЗХГ и бизнес операторите в животновъдния отрасъл на територията на Област Добрич.</w:t>
      </w:r>
    </w:p>
    <w:p w:rsidR="006A1DCF" w:rsidRPr="006B505B" w:rsidRDefault="006A1DCF" w:rsidP="00B563BC">
      <w:pPr>
        <w:overflowPunct/>
        <w:autoSpaceDE/>
        <w:autoSpaceDN/>
        <w:adjustRightInd/>
        <w:spacing w:line="259" w:lineRule="auto"/>
        <w:ind w:right="-279"/>
        <w:jc w:val="both"/>
        <w:textAlignment w:val="auto"/>
        <w:rPr>
          <w:rFonts w:ascii="Times New Roman" w:eastAsia="Calibri" w:hAnsi="Times New Roman"/>
          <w:sz w:val="22"/>
          <w:szCs w:val="22"/>
          <w:lang w:val="bg-BG"/>
        </w:rPr>
      </w:pPr>
      <w:r w:rsidRPr="006B505B">
        <w:rPr>
          <w:rFonts w:ascii="Times New Roman" w:eastAsia="Calibri" w:hAnsi="Times New Roman"/>
          <w:sz w:val="22"/>
          <w:szCs w:val="22"/>
          <w:lang w:val="bg-BG"/>
        </w:rPr>
        <w:t>Дейността на този съвет и тази комисия се изразява в методическа и информационна помощ за постигане устойчиво развитие на животновъдството, респективно нарастване на доходите и заетите работни места; подпомагане на бизнес операторите за решаване на регионални проблеми, свързани с повишаване доходите на фермерите и директна подкрепа в условията на ОСП- 2014-2020 г.; спазване на добра координация и оперативни връзки между партньорите по програмите, включително и браншовите организации.</w:t>
      </w:r>
    </w:p>
    <w:p w:rsidR="006A1DCF" w:rsidRPr="006B505B" w:rsidRDefault="006A1DCF" w:rsidP="00B563BC">
      <w:pPr>
        <w:overflowPunct/>
        <w:autoSpaceDE/>
        <w:autoSpaceDN/>
        <w:adjustRightInd/>
        <w:spacing w:line="259" w:lineRule="auto"/>
        <w:ind w:right="-279"/>
        <w:jc w:val="both"/>
        <w:textAlignment w:val="auto"/>
        <w:rPr>
          <w:rFonts w:ascii="Times New Roman" w:eastAsia="Calibri" w:hAnsi="Times New Roman"/>
          <w:sz w:val="22"/>
          <w:szCs w:val="22"/>
          <w:lang w:val="bg-BG"/>
        </w:rPr>
      </w:pPr>
      <w:r w:rsidRPr="006B505B">
        <w:rPr>
          <w:rFonts w:ascii="Times New Roman" w:eastAsia="Calibri" w:hAnsi="Times New Roman"/>
          <w:sz w:val="22"/>
          <w:szCs w:val="22"/>
          <w:lang w:val="bg-BG"/>
        </w:rPr>
        <w:t>Провеждат се регулярни изнесени разяснителни срещи с фермерите във връзка с гарантиране на производство на качествени и безопасни храни, чрез спазване на Държавните профилактични програми за борба и превенция на болести по животните, съгласно нормативната база /ЗВМД, Заповед на МЗХГ № РД-09-78/2018 г./.</w:t>
      </w:r>
    </w:p>
    <w:p w:rsidR="00285FF7" w:rsidRDefault="00285FF7" w:rsidP="003D6E7D">
      <w:pPr>
        <w:overflowPunct/>
        <w:autoSpaceDE/>
        <w:adjustRightInd/>
        <w:ind w:left="709" w:firstLine="720"/>
        <w:jc w:val="both"/>
        <w:rPr>
          <w:rFonts w:ascii="Times New Roman" w:hAnsi="Times New Roman"/>
          <w:sz w:val="22"/>
          <w:szCs w:val="22"/>
          <w:lang w:val="bg-BG"/>
        </w:rPr>
      </w:pPr>
    </w:p>
    <w:p w:rsidR="005F5918" w:rsidRDefault="005F5918" w:rsidP="003D6E7D">
      <w:pPr>
        <w:overflowPunct/>
        <w:autoSpaceDE/>
        <w:adjustRightInd/>
        <w:ind w:left="709" w:firstLine="720"/>
        <w:jc w:val="both"/>
        <w:rPr>
          <w:rFonts w:ascii="Times New Roman" w:hAnsi="Times New Roman"/>
          <w:sz w:val="22"/>
          <w:szCs w:val="22"/>
          <w:lang w:val="bg-BG"/>
        </w:rPr>
      </w:pPr>
    </w:p>
    <w:p w:rsidR="005F5918" w:rsidRPr="009A5A19" w:rsidRDefault="005F5918" w:rsidP="003D6E7D">
      <w:pPr>
        <w:overflowPunct/>
        <w:autoSpaceDE/>
        <w:adjustRightInd/>
        <w:ind w:left="709" w:firstLine="720"/>
        <w:jc w:val="both"/>
        <w:rPr>
          <w:rFonts w:ascii="Times New Roman" w:hAnsi="Times New Roman"/>
          <w:sz w:val="22"/>
          <w:szCs w:val="22"/>
          <w:lang w:val="bg-BG"/>
        </w:rPr>
      </w:pPr>
    </w:p>
    <w:p w:rsidR="00F06447" w:rsidRPr="00513780" w:rsidRDefault="00F06447" w:rsidP="00F06447">
      <w:pPr>
        <w:overflowPunct/>
        <w:autoSpaceDE/>
        <w:adjustRightInd/>
        <w:spacing w:line="276" w:lineRule="auto"/>
        <w:ind w:left="709"/>
        <w:jc w:val="both"/>
        <w:textAlignment w:val="auto"/>
        <w:rPr>
          <w:rFonts w:ascii="Times New Roman" w:hAnsi="Times New Roman"/>
          <w:b/>
          <w:sz w:val="22"/>
          <w:szCs w:val="22"/>
          <w:u w:val="single"/>
          <w:lang w:val="bg-BG"/>
        </w:rPr>
      </w:pPr>
      <w:r w:rsidRPr="00513780">
        <w:rPr>
          <w:rFonts w:ascii="Times New Roman" w:hAnsi="Times New Roman"/>
          <w:b/>
          <w:sz w:val="22"/>
          <w:szCs w:val="22"/>
          <w:u w:val="single"/>
        </w:rPr>
        <w:t xml:space="preserve"> </w:t>
      </w:r>
      <w:r w:rsidRPr="00513780">
        <w:rPr>
          <w:rFonts w:ascii="Times New Roman" w:hAnsi="Times New Roman"/>
          <w:b/>
          <w:sz w:val="22"/>
          <w:szCs w:val="22"/>
          <w:u w:val="single"/>
          <w:lang w:val="bg-BG"/>
        </w:rPr>
        <w:t>ПОЗЕМЛЕНИ ОТНОШЕНИЯ</w:t>
      </w:r>
    </w:p>
    <w:p w:rsidR="00F06447" w:rsidRPr="009A5A19" w:rsidRDefault="00F06447" w:rsidP="00F06447">
      <w:pPr>
        <w:numPr>
          <w:ilvl w:val="0"/>
          <w:numId w:val="6"/>
        </w:numPr>
        <w:overflowPunct/>
        <w:autoSpaceDE/>
        <w:adjustRightInd/>
        <w:spacing w:line="276" w:lineRule="auto"/>
        <w:ind w:left="1418"/>
        <w:jc w:val="both"/>
        <w:textAlignment w:val="auto"/>
        <w:rPr>
          <w:rFonts w:ascii="Times New Roman" w:hAnsi="Times New Roman"/>
          <w:b/>
          <w:sz w:val="22"/>
          <w:szCs w:val="22"/>
          <w:lang w:val="bg-BG"/>
        </w:rPr>
      </w:pPr>
      <w:r w:rsidRPr="009A5A19">
        <w:rPr>
          <w:rFonts w:ascii="Times New Roman" w:hAnsi="Times New Roman"/>
          <w:b/>
          <w:sz w:val="22"/>
          <w:szCs w:val="22"/>
          <w:lang w:val="bg-BG"/>
        </w:rPr>
        <w:t>Състояние и управление на земи от ДПФ</w:t>
      </w:r>
    </w:p>
    <w:p w:rsidR="00F06447" w:rsidRPr="009A5A19" w:rsidRDefault="00F06447" w:rsidP="00F06447">
      <w:pPr>
        <w:ind w:left="709"/>
        <w:jc w:val="both"/>
        <w:textAlignment w:val="auto"/>
        <w:rPr>
          <w:rFonts w:ascii="Times New Roman" w:hAnsi="Times New Roman"/>
          <w:sz w:val="22"/>
          <w:szCs w:val="22"/>
          <w:lang w:val="bg-BG"/>
        </w:rPr>
      </w:pPr>
      <w:r w:rsidRPr="009A5A19">
        <w:rPr>
          <w:rFonts w:ascii="Times New Roman" w:hAnsi="Times New Roman"/>
          <w:sz w:val="22"/>
          <w:szCs w:val="22"/>
          <w:lang w:val="bg-BG"/>
        </w:rPr>
        <w:tab/>
      </w:r>
      <w:r w:rsidRPr="009A5A19">
        <w:rPr>
          <w:rFonts w:ascii="Times New Roman" w:hAnsi="Times New Roman"/>
          <w:sz w:val="22"/>
          <w:szCs w:val="22"/>
          <w:lang w:val="bg-BG"/>
        </w:rPr>
        <w:tab/>
        <w:t>Държавният поземлен фонд – частна държавна собственост в Област Добрич е в размер на 187 569,467 дка, разпределени в осем общини.</w:t>
      </w:r>
    </w:p>
    <w:p w:rsidR="00F06447" w:rsidRPr="009A5A19" w:rsidRDefault="00F06447" w:rsidP="002E3247">
      <w:pPr>
        <w:ind w:left="709"/>
        <w:jc w:val="both"/>
        <w:textAlignment w:val="auto"/>
        <w:rPr>
          <w:rFonts w:ascii="Times New Roman" w:hAnsi="Times New Roman"/>
          <w:sz w:val="22"/>
          <w:szCs w:val="22"/>
          <w:lang w:val="bg-BG"/>
        </w:rPr>
      </w:pPr>
      <w:r w:rsidRPr="009A5A19">
        <w:rPr>
          <w:rFonts w:ascii="Times New Roman" w:hAnsi="Times New Roman"/>
          <w:sz w:val="22"/>
          <w:szCs w:val="22"/>
          <w:lang w:val="bg-BG"/>
        </w:rPr>
        <w:tab/>
      </w:r>
      <w:r w:rsidRPr="009A5A19">
        <w:rPr>
          <w:rFonts w:ascii="Times New Roman" w:hAnsi="Times New Roman"/>
          <w:sz w:val="22"/>
          <w:szCs w:val="22"/>
          <w:lang w:val="bg-BG"/>
        </w:rPr>
        <w:tab/>
        <w:t xml:space="preserve">За осъществяване на научна дейност Министърът на земеделието, храните и горите предоставя безвъзмездно земи от държавния поземлен фонд на институти и техните подразделения за осъществяване на основната им дейност. Земите от ДПФ могат да се ползват </w:t>
      </w:r>
      <w:r w:rsidRPr="009A5A19">
        <w:rPr>
          <w:rFonts w:ascii="Times New Roman" w:hAnsi="Times New Roman"/>
          <w:sz w:val="22"/>
          <w:szCs w:val="22"/>
          <w:lang w:val="bg-BG"/>
        </w:rPr>
        <w:lastRenderedPageBreak/>
        <w:t>само за целите, за които са предоставени. Общата площ на имотите, предоставени по реда на чл. 24, ал. 2 и чл. 24 б ЗСПЗЗ е в размер на 25 862,526 дка, разпределена по общини, както следва: Балчик – 9959,398 дка, Каварна – 423,945 дка, Генерал Тошево – 12653,664 дка, Тервел – 1047,060 дка, Добричка – 1778,459 дка.</w:t>
      </w:r>
    </w:p>
    <w:p w:rsidR="00F06447" w:rsidRPr="009A5A19" w:rsidRDefault="00F06447" w:rsidP="00F06447">
      <w:pPr>
        <w:ind w:left="720" w:firstLine="709"/>
        <w:jc w:val="both"/>
        <w:textAlignment w:val="auto"/>
        <w:rPr>
          <w:rFonts w:ascii="Times New Roman" w:hAnsi="Times New Roman"/>
          <w:sz w:val="22"/>
          <w:szCs w:val="22"/>
          <w:lang w:val="bg-BG"/>
        </w:rPr>
      </w:pPr>
      <w:r w:rsidRPr="009A5A19">
        <w:rPr>
          <w:rFonts w:ascii="Times New Roman" w:hAnsi="Times New Roman"/>
          <w:sz w:val="22"/>
          <w:szCs w:val="22"/>
          <w:lang w:val="bg-BG"/>
        </w:rPr>
        <w:t xml:space="preserve">Площта на предоставените по този ред имоти е намалена спрямо предходната година, когато е възлизала на 36 049,205 дка. За територията на Община Балчик намалението е с 9726,680 дка, а за Община Тервел – с 459,999 дка, предвид </w:t>
      </w:r>
      <w:r w:rsidR="005F5918">
        <w:rPr>
          <w:rFonts w:ascii="Times New Roman" w:hAnsi="Times New Roman"/>
          <w:sz w:val="22"/>
          <w:szCs w:val="22"/>
          <w:lang w:val="bg-BG"/>
        </w:rPr>
        <w:t>нови разпореждания от МЗХГ.</w:t>
      </w:r>
    </w:p>
    <w:p w:rsidR="00F06447" w:rsidRPr="009A5A19" w:rsidRDefault="00F06447" w:rsidP="00F06447">
      <w:pPr>
        <w:ind w:left="567" w:firstLine="720"/>
        <w:jc w:val="both"/>
        <w:textAlignment w:val="auto"/>
        <w:rPr>
          <w:rFonts w:ascii="Times New Roman" w:hAnsi="Times New Roman"/>
          <w:sz w:val="22"/>
          <w:szCs w:val="22"/>
          <w:lang w:val="bg-BG"/>
        </w:rPr>
      </w:pPr>
      <w:r w:rsidRPr="009A5A19">
        <w:rPr>
          <w:rFonts w:ascii="Times New Roman" w:hAnsi="Times New Roman"/>
          <w:sz w:val="22"/>
          <w:szCs w:val="22"/>
          <w:lang w:val="bg-BG"/>
        </w:rPr>
        <w:t>Приоритетна и основна приходна дейност е предоставянето на земи от държавния поземлен фонд под наем и аренда чрез провеждане на тръжна процедура. Отдаването под наем и аренда на земи от ДПФ се извършва съгласно разпоредбите на Закона за собствеността и ползването на земеделските земи и Правилника за приложението му и приключва с осчетоводяване на приходите, постъпили след провеждането на всяка една от тръжните сесии.</w:t>
      </w:r>
    </w:p>
    <w:p w:rsidR="00F06447" w:rsidRDefault="00F06447" w:rsidP="00F06447">
      <w:pPr>
        <w:ind w:left="567" w:firstLine="720"/>
        <w:jc w:val="both"/>
        <w:textAlignment w:val="auto"/>
        <w:rPr>
          <w:rFonts w:ascii="Times New Roman" w:hAnsi="Times New Roman"/>
          <w:sz w:val="22"/>
          <w:szCs w:val="22"/>
          <w:lang w:val="bg-BG"/>
        </w:rPr>
      </w:pPr>
      <w:r w:rsidRPr="009A5A19">
        <w:rPr>
          <w:rFonts w:ascii="Times New Roman" w:hAnsi="Times New Roman"/>
          <w:sz w:val="22"/>
          <w:szCs w:val="22"/>
          <w:lang w:val="bg-BG"/>
        </w:rPr>
        <w:t xml:space="preserve">За отчетния период </w:t>
      </w:r>
      <w:r w:rsidR="005F5918">
        <w:rPr>
          <w:rFonts w:ascii="Times New Roman" w:hAnsi="Times New Roman"/>
          <w:sz w:val="22"/>
          <w:szCs w:val="22"/>
          <w:lang w:val="bg-BG"/>
        </w:rPr>
        <w:t>са проведени</w:t>
      </w:r>
      <w:r w:rsidRPr="009A5A19">
        <w:rPr>
          <w:rFonts w:ascii="Times New Roman" w:hAnsi="Times New Roman"/>
          <w:sz w:val="22"/>
          <w:szCs w:val="22"/>
          <w:lang w:val="bg-BG"/>
        </w:rPr>
        <w:t xml:space="preserve"> </w:t>
      </w:r>
      <w:r w:rsidR="005F5918">
        <w:rPr>
          <w:rFonts w:ascii="Times New Roman" w:hAnsi="Times New Roman"/>
          <w:sz w:val="22"/>
          <w:szCs w:val="22"/>
          <w:lang w:val="bg-BG"/>
        </w:rPr>
        <w:t>две</w:t>
      </w:r>
      <w:r w:rsidRPr="009A5A19">
        <w:rPr>
          <w:rFonts w:ascii="Times New Roman" w:hAnsi="Times New Roman"/>
          <w:sz w:val="22"/>
          <w:szCs w:val="22"/>
          <w:lang w:val="bg-BG"/>
        </w:rPr>
        <w:t xml:space="preserve"> тръжн</w:t>
      </w:r>
      <w:r w:rsidR="005F5918">
        <w:rPr>
          <w:rFonts w:ascii="Times New Roman" w:hAnsi="Times New Roman"/>
          <w:sz w:val="22"/>
          <w:szCs w:val="22"/>
          <w:lang w:val="bg-BG"/>
        </w:rPr>
        <w:t>и</w:t>
      </w:r>
      <w:r w:rsidRPr="009A5A19">
        <w:rPr>
          <w:rFonts w:ascii="Times New Roman" w:hAnsi="Times New Roman"/>
          <w:sz w:val="22"/>
          <w:szCs w:val="22"/>
          <w:lang w:val="bg-BG"/>
        </w:rPr>
        <w:t xml:space="preserve"> сеси</w:t>
      </w:r>
      <w:r w:rsidR="005F5918">
        <w:rPr>
          <w:rFonts w:ascii="Times New Roman" w:hAnsi="Times New Roman"/>
          <w:sz w:val="22"/>
          <w:szCs w:val="22"/>
          <w:lang w:val="bg-BG"/>
        </w:rPr>
        <w:t>и</w:t>
      </w:r>
      <w:r w:rsidRPr="009A5A19">
        <w:rPr>
          <w:rFonts w:ascii="Times New Roman" w:hAnsi="Times New Roman"/>
          <w:sz w:val="22"/>
          <w:szCs w:val="22"/>
          <w:lang w:val="bg-BG"/>
        </w:rPr>
        <w:t xml:space="preserve"> за отдаване под наем и аренда на земи от ДПФ, една процедура по реда на чл. 37в, ал. 10 от ЗСПЗЗ, както и процедура за предоставяне на пасища, мери и ливади по чл. 37и, ал. 13. </w:t>
      </w:r>
      <w:r w:rsidR="005F5918">
        <w:rPr>
          <w:rFonts w:ascii="Times New Roman" w:hAnsi="Times New Roman"/>
          <w:sz w:val="22"/>
          <w:szCs w:val="22"/>
          <w:lang w:val="bg-BG"/>
        </w:rPr>
        <w:t xml:space="preserve">Проведена </w:t>
      </w:r>
      <w:r w:rsidRPr="009A5A19">
        <w:rPr>
          <w:rFonts w:ascii="Times New Roman" w:hAnsi="Times New Roman"/>
          <w:sz w:val="22"/>
          <w:szCs w:val="22"/>
          <w:lang w:val="bg-BG"/>
        </w:rPr>
        <w:t xml:space="preserve">е </w:t>
      </w:r>
      <w:r w:rsidR="005F5918">
        <w:rPr>
          <w:rFonts w:ascii="Times New Roman" w:hAnsi="Times New Roman"/>
          <w:sz w:val="22"/>
          <w:szCs w:val="22"/>
          <w:lang w:val="bg-BG"/>
        </w:rPr>
        <w:t xml:space="preserve">и </w:t>
      </w:r>
      <w:r w:rsidRPr="009A5A19">
        <w:rPr>
          <w:rFonts w:ascii="Times New Roman" w:hAnsi="Times New Roman"/>
          <w:sz w:val="22"/>
          <w:szCs w:val="22"/>
          <w:lang w:val="bg-BG"/>
        </w:rPr>
        <w:t>тръжна процедура и по реда на чл. 37и, ал. 14 от ЗСПЗЗ.</w:t>
      </w:r>
    </w:p>
    <w:p w:rsidR="00F06447" w:rsidRPr="009A5A19" w:rsidRDefault="00F06447" w:rsidP="00F06447">
      <w:pPr>
        <w:ind w:left="567" w:firstLine="720"/>
        <w:jc w:val="both"/>
        <w:textAlignment w:val="auto"/>
        <w:rPr>
          <w:rFonts w:ascii="Times New Roman" w:hAnsi="Times New Roman"/>
          <w:sz w:val="22"/>
          <w:szCs w:val="22"/>
          <w:lang w:val="bg-BG"/>
        </w:rPr>
      </w:pPr>
      <w:r w:rsidRPr="009A5A19">
        <w:rPr>
          <w:rFonts w:ascii="Times New Roman" w:hAnsi="Times New Roman"/>
          <w:sz w:val="22"/>
          <w:szCs w:val="22"/>
          <w:lang w:val="bg-BG"/>
        </w:rPr>
        <w:t>Резултати от проведени през 2019 г. тръжни сесии за отдаване под наем и аренда на земи от ДПФ:</w:t>
      </w:r>
    </w:p>
    <w:p w:rsidR="00F06447" w:rsidRPr="009A5A19" w:rsidRDefault="00F06447" w:rsidP="00F06447">
      <w:pPr>
        <w:ind w:left="720" w:firstLine="720"/>
        <w:jc w:val="both"/>
        <w:textAlignment w:val="auto"/>
        <w:rPr>
          <w:rFonts w:ascii="Times New Roman" w:hAnsi="Times New Roman"/>
          <w:b/>
          <w:sz w:val="22"/>
          <w:szCs w:val="22"/>
          <w:lang w:val="bg-BG"/>
        </w:rPr>
      </w:pPr>
      <w:r w:rsidRPr="009A5A19">
        <w:rPr>
          <w:rFonts w:ascii="Times New Roman" w:hAnsi="Times New Roman"/>
          <w:b/>
          <w:sz w:val="22"/>
          <w:szCs w:val="22"/>
        </w:rPr>
        <w:t>I</w:t>
      </w:r>
      <w:r w:rsidRPr="009A5A19">
        <w:rPr>
          <w:rFonts w:ascii="Times New Roman" w:hAnsi="Times New Roman"/>
          <w:b/>
          <w:sz w:val="22"/>
          <w:szCs w:val="22"/>
          <w:lang w:val="bg-BG"/>
        </w:rPr>
        <w:t xml:space="preserve"> тръжна сесия за стоп. 2019/2020 - наем</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67"/>
        <w:gridCol w:w="1835"/>
        <w:gridCol w:w="1976"/>
        <w:gridCol w:w="1143"/>
        <w:gridCol w:w="2835"/>
      </w:tblGrid>
      <w:tr w:rsidR="00F06447" w:rsidRPr="009A5A19" w:rsidTr="002E3247">
        <w:tc>
          <w:tcPr>
            <w:tcW w:w="1567" w:type="dxa"/>
            <w:tcBorders>
              <w:top w:val="single" w:sz="4" w:space="0" w:color="auto"/>
              <w:left w:val="single" w:sz="4" w:space="0" w:color="auto"/>
              <w:bottom w:val="single" w:sz="4" w:space="0" w:color="auto"/>
              <w:right w:val="single" w:sz="4" w:space="0" w:color="auto"/>
            </w:tcBorders>
            <w:hideMark/>
          </w:tcPr>
          <w:p w:rsidR="00F06447" w:rsidRPr="009A5A19" w:rsidRDefault="009A5A19" w:rsidP="00AE7F99">
            <w:pPr>
              <w:jc w:val="center"/>
              <w:textAlignment w:val="auto"/>
              <w:rPr>
                <w:rFonts w:ascii="Times New Roman" w:hAnsi="Times New Roman"/>
                <w:b/>
                <w:sz w:val="22"/>
                <w:szCs w:val="22"/>
                <w:lang w:val="bg-BG" w:eastAsia="bg-BG"/>
              </w:rPr>
            </w:pPr>
            <w:r>
              <w:rPr>
                <w:rFonts w:ascii="Times New Roman" w:hAnsi="Times New Roman"/>
                <w:b/>
                <w:sz w:val="22"/>
                <w:szCs w:val="22"/>
                <w:lang w:val="bg-BG" w:eastAsia="bg-BG"/>
              </w:rPr>
              <w:t>О</w:t>
            </w:r>
            <w:r w:rsidR="00285FF7" w:rsidRPr="009A5A19">
              <w:rPr>
                <w:rFonts w:ascii="Times New Roman" w:hAnsi="Times New Roman"/>
                <w:b/>
                <w:sz w:val="22"/>
                <w:szCs w:val="22"/>
                <w:lang w:val="bg-BG" w:eastAsia="bg-BG"/>
              </w:rPr>
              <w:t>бщина</w:t>
            </w:r>
          </w:p>
        </w:tc>
        <w:tc>
          <w:tcPr>
            <w:tcW w:w="1835" w:type="dxa"/>
            <w:tcBorders>
              <w:top w:val="single" w:sz="4" w:space="0" w:color="auto"/>
              <w:left w:val="single" w:sz="4" w:space="0" w:color="auto"/>
              <w:bottom w:val="single" w:sz="4" w:space="0" w:color="auto"/>
              <w:right w:val="single" w:sz="4" w:space="0" w:color="auto"/>
            </w:tcBorders>
            <w:hideMark/>
          </w:tcPr>
          <w:p w:rsidR="00F06447" w:rsidRPr="009A5A19" w:rsidRDefault="00285FF7" w:rsidP="00AE7F99">
            <w:pPr>
              <w:jc w:val="center"/>
              <w:textAlignment w:val="auto"/>
              <w:rPr>
                <w:rFonts w:ascii="Times New Roman" w:hAnsi="Times New Roman"/>
                <w:b/>
                <w:sz w:val="22"/>
                <w:szCs w:val="22"/>
                <w:lang w:val="bg-BG" w:eastAsia="bg-BG"/>
              </w:rPr>
            </w:pPr>
            <w:r w:rsidRPr="009A5A19">
              <w:rPr>
                <w:rFonts w:ascii="Times New Roman" w:hAnsi="Times New Roman"/>
                <w:b/>
                <w:sz w:val="22"/>
                <w:szCs w:val="22"/>
                <w:lang w:val="bg-BG" w:eastAsia="bg-BG"/>
              </w:rPr>
              <w:t>обявени площи</w:t>
            </w:r>
          </w:p>
          <w:p w:rsidR="00F06447" w:rsidRPr="009A5A19" w:rsidRDefault="00285FF7" w:rsidP="00AE7F99">
            <w:pPr>
              <w:jc w:val="center"/>
              <w:textAlignment w:val="auto"/>
              <w:rPr>
                <w:rFonts w:ascii="Times New Roman" w:hAnsi="Times New Roman"/>
                <w:b/>
                <w:sz w:val="22"/>
                <w:szCs w:val="22"/>
                <w:lang w:val="bg-BG" w:eastAsia="bg-BG"/>
              </w:rPr>
            </w:pPr>
            <w:r w:rsidRPr="009A5A19">
              <w:rPr>
                <w:rFonts w:ascii="Times New Roman" w:hAnsi="Times New Roman"/>
                <w:b/>
                <w:sz w:val="22"/>
                <w:szCs w:val="22"/>
                <w:lang w:val="bg-BG" w:eastAsia="bg-BG"/>
              </w:rPr>
              <w:t>дка</w:t>
            </w:r>
          </w:p>
        </w:tc>
        <w:tc>
          <w:tcPr>
            <w:tcW w:w="1976" w:type="dxa"/>
            <w:tcBorders>
              <w:top w:val="single" w:sz="4" w:space="0" w:color="auto"/>
              <w:left w:val="single" w:sz="4" w:space="0" w:color="auto"/>
              <w:bottom w:val="single" w:sz="4" w:space="0" w:color="auto"/>
              <w:right w:val="single" w:sz="4" w:space="0" w:color="auto"/>
            </w:tcBorders>
            <w:hideMark/>
          </w:tcPr>
          <w:p w:rsidR="00F06447" w:rsidRPr="009A5A19" w:rsidRDefault="00285FF7" w:rsidP="00AE7F99">
            <w:pPr>
              <w:jc w:val="center"/>
              <w:textAlignment w:val="auto"/>
              <w:rPr>
                <w:rFonts w:ascii="Times New Roman" w:hAnsi="Times New Roman"/>
                <w:b/>
                <w:sz w:val="22"/>
                <w:szCs w:val="22"/>
                <w:lang w:val="bg-BG" w:eastAsia="bg-BG"/>
              </w:rPr>
            </w:pPr>
            <w:r w:rsidRPr="009A5A19">
              <w:rPr>
                <w:rFonts w:ascii="Times New Roman" w:hAnsi="Times New Roman"/>
                <w:b/>
                <w:sz w:val="22"/>
                <w:szCs w:val="22"/>
                <w:lang w:val="bg-BG" w:eastAsia="bg-BG"/>
              </w:rPr>
              <w:t>отдадени площи</w:t>
            </w:r>
          </w:p>
          <w:p w:rsidR="00F06447" w:rsidRPr="009A5A19" w:rsidRDefault="00285FF7" w:rsidP="00AE7F99">
            <w:pPr>
              <w:jc w:val="center"/>
              <w:textAlignment w:val="auto"/>
              <w:rPr>
                <w:rFonts w:ascii="Times New Roman" w:hAnsi="Times New Roman"/>
                <w:b/>
                <w:sz w:val="22"/>
                <w:szCs w:val="22"/>
                <w:lang w:val="bg-BG" w:eastAsia="bg-BG"/>
              </w:rPr>
            </w:pPr>
            <w:r w:rsidRPr="009A5A19">
              <w:rPr>
                <w:rFonts w:ascii="Times New Roman" w:hAnsi="Times New Roman"/>
                <w:b/>
                <w:sz w:val="22"/>
                <w:szCs w:val="22"/>
                <w:lang w:val="bg-BG" w:eastAsia="bg-BG"/>
              </w:rPr>
              <w:t>дка</w:t>
            </w:r>
          </w:p>
        </w:tc>
        <w:tc>
          <w:tcPr>
            <w:tcW w:w="1143" w:type="dxa"/>
            <w:tcBorders>
              <w:top w:val="single" w:sz="4" w:space="0" w:color="auto"/>
              <w:left w:val="single" w:sz="4" w:space="0" w:color="auto"/>
              <w:bottom w:val="single" w:sz="4" w:space="0" w:color="auto"/>
              <w:right w:val="single" w:sz="4" w:space="0" w:color="auto"/>
            </w:tcBorders>
            <w:hideMark/>
          </w:tcPr>
          <w:p w:rsidR="00F06447" w:rsidRPr="009A5A19" w:rsidRDefault="00285FF7" w:rsidP="00AE7F99">
            <w:pPr>
              <w:jc w:val="center"/>
              <w:textAlignment w:val="auto"/>
              <w:rPr>
                <w:rFonts w:ascii="Times New Roman" w:hAnsi="Times New Roman"/>
                <w:b/>
                <w:sz w:val="22"/>
                <w:szCs w:val="22"/>
                <w:lang w:val="bg-BG" w:eastAsia="bg-BG"/>
              </w:rPr>
            </w:pPr>
            <w:r w:rsidRPr="009A5A19">
              <w:rPr>
                <w:rFonts w:ascii="Times New Roman" w:hAnsi="Times New Roman"/>
                <w:b/>
                <w:sz w:val="22"/>
                <w:szCs w:val="22"/>
                <w:lang w:val="bg-BG" w:eastAsia="bg-BG"/>
              </w:rPr>
              <w:t>брой договори</w:t>
            </w:r>
          </w:p>
        </w:tc>
        <w:tc>
          <w:tcPr>
            <w:tcW w:w="2835" w:type="dxa"/>
            <w:tcBorders>
              <w:top w:val="single" w:sz="4" w:space="0" w:color="auto"/>
              <w:left w:val="single" w:sz="4" w:space="0" w:color="auto"/>
              <w:bottom w:val="single" w:sz="4" w:space="0" w:color="auto"/>
              <w:right w:val="single" w:sz="4" w:space="0" w:color="auto"/>
            </w:tcBorders>
            <w:hideMark/>
          </w:tcPr>
          <w:p w:rsidR="00F06447" w:rsidRPr="009A5A19" w:rsidRDefault="00285FF7" w:rsidP="00AE7F99">
            <w:pPr>
              <w:jc w:val="center"/>
              <w:textAlignment w:val="auto"/>
              <w:rPr>
                <w:rFonts w:ascii="Times New Roman" w:hAnsi="Times New Roman"/>
                <w:b/>
                <w:sz w:val="22"/>
                <w:szCs w:val="22"/>
                <w:lang w:val="bg-BG" w:eastAsia="bg-BG"/>
              </w:rPr>
            </w:pPr>
            <w:r w:rsidRPr="009A5A19">
              <w:rPr>
                <w:rFonts w:ascii="Times New Roman" w:hAnsi="Times New Roman"/>
                <w:b/>
                <w:sz w:val="22"/>
                <w:szCs w:val="22"/>
                <w:lang w:val="bg-BG" w:eastAsia="bg-BG"/>
              </w:rPr>
              <w:t>приход</w:t>
            </w:r>
          </w:p>
          <w:p w:rsidR="00F06447" w:rsidRPr="009A5A19" w:rsidRDefault="00285FF7" w:rsidP="00AE7F99">
            <w:pPr>
              <w:jc w:val="center"/>
              <w:textAlignment w:val="auto"/>
              <w:rPr>
                <w:rFonts w:ascii="Times New Roman" w:hAnsi="Times New Roman"/>
                <w:b/>
                <w:sz w:val="22"/>
                <w:szCs w:val="22"/>
                <w:lang w:val="bg-BG" w:eastAsia="bg-BG"/>
              </w:rPr>
            </w:pPr>
            <w:r w:rsidRPr="009A5A19">
              <w:rPr>
                <w:rFonts w:ascii="Times New Roman" w:hAnsi="Times New Roman"/>
                <w:b/>
                <w:sz w:val="22"/>
                <w:szCs w:val="22"/>
                <w:lang w:val="bg-BG" w:eastAsia="bg-BG"/>
              </w:rPr>
              <w:t>лв.</w:t>
            </w:r>
          </w:p>
        </w:tc>
      </w:tr>
      <w:tr w:rsidR="00F06447" w:rsidRPr="009A5A19" w:rsidTr="002E3247">
        <w:tc>
          <w:tcPr>
            <w:tcW w:w="1567" w:type="dxa"/>
            <w:tcBorders>
              <w:top w:val="single" w:sz="4" w:space="0" w:color="auto"/>
              <w:left w:val="single" w:sz="4" w:space="0" w:color="auto"/>
              <w:bottom w:val="single" w:sz="4" w:space="0" w:color="auto"/>
              <w:right w:val="single" w:sz="4" w:space="0" w:color="auto"/>
            </w:tcBorders>
            <w:hideMark/>
          </w:tcPr>
          <w:p w:rsidR="00F06447" w:rsidRPr="009A5A19" w:rsidRDefault="00F06447" w:rsidP="00AE7F99">
            <w:pPr>
              <w:jc w:val="both"/>
              <w:textAlignment w:val="auto"/>
              <w:rPr>
                <w:rFonts w:ascii="Times New Roman" w:hAnsi="Times New Roman"/>
                <w:sz w:val="22"/>
                <w:szCs w:val="22"/>
                <w:lang w:val="bg-BG" w:eastAsia="bg-BG"/>
              </w:rPr>
            </w:pPr>
            <w:r w:rsidRPr="009A5A19">
              <w:rPr>
                <w:rFonts w:ascii="Times New Roman" w:hAnsi="Times New Roman"/>
                <w:sz w:val="22"/>
                <w:szCs w:val="22"/>
                <w:lang w:val="bg-BG" w:eastAsia="bg-BG"/>
              </w:rPr>
              <w:t>Балчик</w:t>
            </w:r>
          </w:p>
        </w:tc>
        <w:tc>
          <w:tcPr>
            <w:tcW w:w="1835" w:type="dxa"/>
            <w:tcBorders>
              <w:top w:val="single" w:sz="4" w:space="0" w:color="auto"/>
              <w:left w:val="single" w:sz="4" w:space="0" w:color="auto"/>
              <w:bottom w:val="single" w:sz="4" w:space="0" w:color="auto"/>
              <w:right w:val="single" w:sz="4" w:space="0" w:color="auto"/>
            </w:tcBorders>
            <w:hideMark/>
          </w:tcPr>
          <w:p w:rsidR="00F06447" w:rsidRPr="009A5A19" w:rsidRDefault="00F06447" w:rsidP="00AE7F99">
            <w:pPr>
              <w:jc w:val="right"/>
              <w:textAlignment w:val="auto"/>
              <w:rPr>
                <w:rFonts w:ascii="Times New Roman" w:hAnsi="Times New Roman"/>
                <w:sz w:val="22"/>
                <w:szCs w:val="22"/>
                <w:lang w:val="bg-BG" w:eastAsia="bg-BG"/>
              </w:rPr>
            </w:pPr>
            <w:r w:rsidRPr="009A5A19">
              <w:rPr>
                <w:rFonts w:ascii="Times New Roman" w:hAnsi="Times New Roman"/>
                <w:sz w:val="22"/>
                <w:szCs w:val="22"/>
                <w:lang w:val="bg-BG" w:eastAsia="bg-BG"/>
              </w:rPr>
              <w:t xml:space="preserve">0,000 </w:t>
            </w:r>
          </w:p>
        </w:tc>
        <w:tc>
          <w:tcPr>
            <w:tcW w:w="1976" w:type="dxa"/>
            <w:tcBorders>
              <w:top w:val="single" w:sz="4" w:space="0" w:color="auto"/>
              <w:left w:val="single" w:sz="4" w:space="0" w:color="auto"/>
              <w:bottom w:val="single" w:sz="4" w:space="0" w:color="auto"/>
              <w:right w:val="single" w:sz="4" w:space="0" w:color="auto"/>
            </w:tcBorders>
            <w:hideMark/>
          </w:tcPr>
          <w:p w:rsidR="00F06447" w:rsidRPr="009A5A19" w:rsidRDefault="00F06447" w:rsidP="00AE7F99">
            <w:pPr>
              <w:jc w:val="right"/>
              <w:textAlignment w:val="auto"/>
              <w:rPr>
                <w:rFonts w:ascii="Times New Roman" w:hAnsi="Times New Roman"/>
                <w:sz w:val="22"/>
                <w:szCs w:val="22"/>
                <w:lang w:val="bg-BG" w:eastAsia="bg-BG"/>
              </w:rPr>
            </w:pPr>
            <w:r w:rsidRPr="009A5A19">
              <w:rPr>
                <w:rFonts w:ascii="Times New Roman" w:hAnsi="Times New Roman"/>
                <w:sz w:val="22"/>
                <w:szCs w:val="22"/>
                <w:lang w:val="bg-BG" w:eastAsia="bg-BG"/>
              </w:rPr>
              <w:t>0,000</w:t>
            </w:r>
          </w:p>
        </w:tc>
        <w:tc>
          <w:tcPr>
            <w:tcW w:w="1143" w:type="dxa"/>
            <w:tcBorders>
              <w:top w:val="single" w:sz="4" w:space="0" w:color="auto"/>
              <w:left w:val="single" w:sz="4" w:space="0" w:color="auto"/>
              <w:bottom w:val="single" w:sz="4" w:space="0" w:color="auto"/>
              <w:right w:val="single" w:sz="4" w:space="0" w:color="auto"/>
            </w:tcBorders>
            <w:hideMark/>
          </w:tcPr>
          <w:p w:rsidR="00F06447" w:rsidRPr="009A5A19" w:rsidRDefault="00F06447" w:rsidP="00AE7F99">
            <w:pPr>
              <w:jc w:val="right"/>
              <w:textAlignment w:val="auto"/>
              <w:rPr>
                <w:rFonts w:ascii="Times New Roman" w:hAnsi="Times New Roman"/>
                <w:sz w:val="22"/>
                <w:szCs w:val="22"/>
                <w:lang w:val="bg-BG" w:eastAsia="bg-BG"/>
              </w:rPr>
            </w:pPr>
            <w:r w:rsidRPr="009A5A19">
              <w:rPr>
                <w:rFonts w:ascii="Times New Roman" w:hAnsi="Times New Roman"/>
                <w:sz w:val="22"/>
                <w:szCs w:val="22"/>
                <w:lang w:val="bg-BG" w:eastAsia="bg-BG"/>
              </w:rPr>
              <w:t>0</w:t>
            </w:r>
          </w:p>
        </w:tc>
        <w:tc>
          <w:tcPr>
            <w:tcW w:w="2835" w:type="dxa"/>
            <w:tcBorders>
              <w:top w:val="single" w:sz="4" w:space="0" w:color="auto"/>
              <w:left w:val="single" w:sz="4" w:space="0" w:color="auto"/>
              <w:bottom w:val="single" w:sz="4" w:space="0" w:color="auto"/>
              <w:right w:val="single" w:sz="4" w:space="0" w:color="auto"/>
            </w:tcBorders>
            <w:hideMark/>
          </w:tcPr>
          <w:p w:rsidR="00F06447" w:rsidRPr="009A5A19" w:rsidRDefault="00F06447" w:rsidP="00AE7F99">
            <w:pPr>
              <w:jc w:val="right"/>
              <w:textAlignment w:val="auto"/>
              <w:rPr>
                <w:rFonts w:ascii="Times New Roman" w:hAnsi="Times New Roman"/>
                <w:sz w:val="22"/>
                <w:szCs w:val="22"/>
                <w:lang w:val="bg-BG" w:eastAsia="bg-BG"/>
              </w:rPr>
            </w:pPr>
            <w:r w:rsidRPr="009A5A19">
              <w:rPr>
                <w:rFonts w:ascii="Times New Roman" w:hAnsi="Times New Roman"/>
                <w:sz w:val="22"/>
                <w:szCs w:val="22"/>
                <w:lang w:val="bg-BG" w:eastAsia="bg-BG"/>
              </w:rPr>
              <w:t>0,00</w:t>
            </w:r>
          </w:p>
        </w:tc>
      </w:tr>
      <w:tr w:rsidR="00F06447" w:rsidRPr="009A5A19" w:rsidTr="002E3247">
        <w:tc>
          <w:tcPr>
            <w:tcW w:w="1567" w:type="dxa"/>
            <w:tcBorders>
              <w:top w:val="single" w:sz="4" w:space="0" w:color="auto"/>
              <w:left w:val="single" w:sz="4" w:space="0" w:color="auto"/>
              <w:bottom w:val="single" w:sz="4" w:space="0" w:color="auto"/>
              <w:right w:val="single" w:sz="4" w:space="0" w:color="auto"/>
            </w:tcBorders>
            <w:hideMark/>
          </w:tcPr>
          <w:p w:rsidR="00F06447" w:rsidRPr="009A5A19" w:rsidRDefault="00F06447" w:rsidP="00AE7F99">
            <w:pPr>
              <w:jc w:val="both"/>
              <w:textAlignment w:val="auto"/>
              <w:rPr>
                <w:rFonts w:ascii="Times New Roman" w:hAnsi="Times New Roman"/>
                <w:sz w:val="22"/>
                <w:szCs w:val="22"/>
                <w:lang w:val="bg-BG" w:eastAsia="bg-BG"/>
              </w:rPr>
            </w:pPr>
            <w:r w:rsidRPr="009A5A19">
              <w:rPr>
                <w:rFonts w:ascii="Times New Roman" w:hAnsi="Times New Roman"/>
                <w:sz w:val="22"/>
                <w:szCs w:val="22"/>
                <w:lang w:val="bg-BG" w:eastAsia="bg-BG"/>
              </w:rPr>
              <w:t>Ген. Тошево</w:t>
            </w:r>
          </w:p>
        </w:tc>
        <w:tc>
          <w:tcPr>
            <w:tcW w:w="1835" w:type="dxa"/>
            <w:tcBorders>
              <w:top w:val="single" w:sz="4" w:space="0" w:color="auto"/>
              <w:left w:val="single" w:sz="4" w:space="0" w:color="auto"/>
              <w:bottom w:val="single" w:sz="4" w:space="0" w:color="auto"/>
              <w:right w:val="single" w:sz="4" w:space="0" w:color="auto"/>
            </w:tcBorders>
            <w:hideMark/>
          </w:tcPr>
          <w:p w:rsidR="00F06447" w:rsidRPr="009A5A19" w:rsidRDefault="00F06447" w:rsidP="00AE7F99">
            <w:pPr>
              <w:jc w:val="right"/>
              <w:textAlignment w:val="auto"/>
              <w:rPr>
                <w:rFonts w:ascii="Times New Roman" w:hAnsi="Times New Roman"/>
                <w:sz w:val="22"/>
                <w:szCs w:val="22"/>
                <w:lang w:val="bg-BG" w:eastAsia="bg-BG"/>
              </w:rPr>
            </w:pPr>
            <w:r w:rsidRPr="009A5A19">
              <w:rPr>
                <w:rFonts w:ascii="Times New Roman" w:hAnsi="Times New Roman"/>
                <w:sz w:val="22"/>
                <w:szCs w:val="22"/>
                <w:lang w:val="bg-BG" w:eastAsia="bg-BG"/>
              </w:rPr>
              <w:t xml:space="preserve">0,000 </w:t>
            </w:r>
          </w:p>
        </w:tc>
        <w:tc>
          <w:tcPr>
            <w:tcW w:w="1976" w:type="dxa"/>
            <w:tcBorders>
              <w:top w:val="single" w:sz="4" w:space="0" w:color="auto"/>
              <w:left w:val="single" w:sz="4" w:space="0" w:color="auto"/>
              <w:bottom w:val="single" w:sz="4" w:space="0" w:color="auto"/>
              <w:right w:val="single" w:sz="4" w:space="0" w:color="auto"/>
            </w:tcBorders>
            <w:hideMark/>
          </w:tcPr>
          <w:p w:rsidR="00F06447" w:rsidRPr="009A5A19" w:rsidRDefault="00F06447" w:rsidP="00AE7F99">
            <w:pPr>
              <w:jc w:val="right"/>
              <w:textAlignment w:val="auto"/>
              <w:rPr>
                <w:rFonts w:ascii="Times New Roman" w:hAnsi="Times New Roman"/>
                <w:sz w:val="22"/>
                <w:szCs w:val="22"/>
                <w:lang w:val="bg-BG" w:eastAsia="bg-BG"/>
              </w:rPr>
            </w:pPr>
            <w:r w:rsidRPr="009A5A19">
              <w:rPr>
                <w:rFonts w:ascii="Times New Roman" w:hAnsi="Times New Roman"/>
                <w:sz w:val="22"/>
                <w:szCs w:val="22"/>
                <w:lang w:val="bg-BG" w:eastAsia="bg-BG"/>
              </w:rPr>
              <w:t>0,000</w:t>
            </w:r>
          </w:p>
        </w:tc>
        <w:tc>
          <w:tcPr>
            <w:tcW w:w="1143" w:type="dxa"/>
            <w:tcBorders>
              <w:top w:val="single" w:sz="4" w:space="0" w:color="auto"/>
              <w:left w:val="single" w:sz="4" w:space="0" w:color="auto"/>
              <w:bottom w:val="single" w:sz="4" w:space="0" w:color="auto"/>
              <w:right w:val="single" w:sz="4" w:space="0" w:color="auto"/>
            </w:tcBorders>
            <w:hideMark/>
          </w:tcPr>
          <w:p w:rsidR="00F06447" w:rsidRPr="009A5A19" w:rsidRDefault="00F06447" w:rsidP="00AE7F99">
            <w:pPr>
              <w:jc w:val="right"/>
              <w:textAlignment w:val="auto"/>
              <w:rPr>
                <w:rFonts w:ascii="Times New Roman" w:hAnsi="Times New Roman"/>
                <w:sz w:val="22"/>
                <w:szCs w:val="22"/>
                <w:lang w:val="bg-BG" w:eastAsia="bg-BG"/>
              </w:rPr>
            </w:pPr>
            <w:r w:rsidRPr="009A5A19">
              <w:rPr>
                <w:rFonts w:ascii="Times New Roman" w:hAnsi="Times New Roman"/>
                <w:sz w:val="22"/>
                <w:szCs w:val="22"/>
                <w:lang w:val="bg-BG" w:eastAsia="bg-BG"/>
              </w:rPr>
              <w:t>0</w:t>
            </w:r>
          </w:p>
        </w:tc>
        <w:tc>
          <w:tcPr>
            <w:tcW w:w="2835" w:type="dxa"/>
            <w:tcBorders>
              <w:top w:val="single" w:sz="4" w:space="0" w:color="auto"/>
              <w:left w:val="single" w:sz="4" w:space="0" w:color="auto"/>
              <w:bottom w:val="single" w:sz="4" w:space="0" w:color="auto"/>
              <w:right w:val="single" w:sz="4" w:space="0" w:color="auto"/>
            </w:tcBorders>
            <w:hideMark/>
          </w:tcPr>
          <w:p w:rsidR="00F06447" w:rsidRPr="009A5A19" w:rsidRDefault="00F06447" w:rsidP="00AE7F99">
            <w:pPr>
              <w:jc w:val="right"/>
              <w:textAlignment w:val="auto"/>
              <w:rPr>
                <w:rFonts w:ascii="Times New Roman" w:hAnsi="Times New Roman"/>
                <w:sz w:val="22"/>
                <w:szCs w:val="22"/>
                <w:lang w:val="bg-BG" w:eastAsia="bg-BG"/>
              </w:rPr>
            </w:pPr>
            <w:r w:rsidRPr="009A5A19">
              <w:rPr>
                <w:rFonts w:ascii="Times New Roman" w:hAnsi="Times New Roman"/>
                <w:sz w:val="22"/>
                <w:szCs w:val="22"/>
                <w:lang w:val="bg-BG" w:eastAsia="bg-BG"/>
              </w:rPr>
              <w:t>0,00</w:t>
            </w:r>
          </w:p>
        </w:tc>
      </w:tr>
      <w:tr w:rsidR="00F06447" w:rsidRPr="009A5A19" w:rsidTr="002E3247">
        <w:tc>
          <w:tcPr>
            <w:tcW w:w="1567" w:type="dxa"/>
            <w:tcBorders>
              <w:top w:val="single" w:sz="4" w:space="0" w:color="auto"/>
              <w:left w:val="single" w:sz="4" w:space="0" w:color="auto"/>
              <w:bottom w:val="single" w:sz="4" w:space="0" w:color="auto"/>
              <w:right w:val="single" w:sz="4" w:space="0" w:color="auto"/>
            </w:tcBorders>
            <w:hideMark/>
          </w:tcPr>
          <w:p w:rsidR="00F06447" w:rsidRPr="009A5A19" w:rsidRDefault="00F06447" w:rsidP="00AE7F99">
            <w:pPr>
              <w:jc w:val="both"/>
              <w:textAlignment w:val="auto"/>
              <w:rPr>
                <w:rFonts w:ascii="Times New Roman" w:hAnsi="Times New Roman"/>
                <w:sz w:val="22"/>
                <w:szCs w:val="22"/>
                <w:lang w:val="bg-BG" w:eastAsia="bg-BG"/>
              </w:rPr>
            </w:pPr>
            <w:r w:rsidRPr="009A5A19">
              <w:rPr>
                <w:rFonts w:ascii="Times New Roman" w:hAnsi="Times New Roman"/>
                <w:sz w:val="22"/>
                <w:szCs w:val="22"/>
                <w:lang w:val="bg-BG" w:eastAsia="bg-BG"/>
              </w:rPr>
              <w:t>Добрич</w:t>
            </w:r>
          </w:p>
        </w:tc>
        <w:tc>
          <w:tcPr>
            <w:tcW w:w="1835" w:type="dxa"/>
            <w:tcBorders>
              <w:top w:val="single" w:sz="4" w:space="0" w:color="auto"/>
              <w:left w:val="single" w:sz="4" w:space="0" w:color="auto"/>
              <w:bottom w:val="single" w:sz="4" w:space="0" w:color="auto"/>
              <w:right w:val="single" w:sz="4" w:space="0" w:color="auto"/>
            </w:tcBorders>
            <w:hideMark/>
          </w:tcPr>
          <w:p w:rsidR="00F06447" w:rsidRPr="009A5A19" w:rsidRDefault="00F06447" w:rsidP="00AE7F99">
            <w:pPr>
              <w:jc w:val="right"/>
              <w:textAlignment w:val="auto"/>
              <w:rPr>
                <w:rFonts w:ascii="Times New Roman" w:hAnsi="Times New Roman"/>
                <w:sz w:val="22"/>
                <w:szCs w:val="22"/>
                <w:lang w:val="bg-BG" w:eastAsia="bg-BG"/>
              </w:rPr>
            </w:pPr>
            <w:r w:rsidRPr="009A5A19">
              <w:rPr>
                <w:rFonts w:ascii="Times New Roman" w:hAnsi="Times New Roman"/>
                <w:sz w:val="22"/>
                <w:szCs w:val="22"/>
                <w:lang w:val="bg-BG" w:eastAsia="bg-BG"/>
              </w:rPr>
              <w:t xml:space="preserve">0,000 </w:t>
            </w:r>
          </w:p>
        </w:tc>
        <w:tc>
          <w:tcPr>
            <w:tcW w:w="1976" w:type="dxa"/>
            <w:tcBorders>
              <w:top w:val="single" w:sz="4" w:space="0" w:color="auto"/>
              <w:left w:val="single" w:sz="4" w:space="0" w:color="auto"/>
              <w:bottom w:val="single" w:sz="4" w:space="0" w:color="auto"/>
              <w:right w:val="single" w:sz="4" w:space="0" w:color="auto"/>
            </w:tcBorders>
            <w:hideMark/>
          </w:tcPr>
          <w:p w:rsidR="00F06447" w:rsidRPr="009A5A19" w:rsidRDefault="00F06447" w:rsidP="00AE7F99">
            <w:pPr>
              <w:jc w:val="right"/>
              <w:textAlignment w:val="auto"/>
              <w:rPr>
                <w:rFonts w:ascii="Times New Roman" w:hAnsi="Times New Roman"/>
                <w:sz w:val="22"/>
                <w:szCs w:val="22"/>
                <w:lang w:val="bg-BG" w:eastAsia="bg-BG"/>
              </w:rPr>
            </w:pPr>
            <w:r w:rsidRPr="009A5A19">
              <w:rPr>
                <w:rFonts w:ascii="Times New Roman" w:hAnsi="Times New Roman"/>
                <w:sz w:val="22"/>
                <w:szCs w:val="22"/>
                <w:lang w:val="bg-BG" w:eastAsia="bg-BG"/>
              </w:rPr>
              <w:t>0,000</w:t>
            </w:r>
          </w:p>
        </w:tc>
        <w:tc>
          <w:tcPr>
            <w:tcW w:w="1143" w:type="dxa"/>
            <w:tcBorders>
              <w:top w:val="single" w:sz="4" w:space="0" w:color="auto"/>
              <w:left w:val="single" w:sz="4" w:space="0" w:color="auto"/>
              <w:bottom w:val="single" w:sz="4" w:space="0" w:color="auto"/>
              <w:right w:val="single" w:sz="4" w:space="0" w:color="auto"/>
            </w:tcBorders>
            <w:hideMark/>
          </w:tcPr>
          <w:p w:rsidR="00F06447" w:rsidRPr="009A5A19" w:rsidRDefault="00F06447" w:rsidP="00AE7F99">
            <w:pPr>
              <w:jc w:val="right"/>
              <w:textAlignment w:val="auto"/>
              <w:rPr>
                <w:rFonts w:ascii="Times New Roman" w:hAnsi="Times New Roman"/>
                <w:sz w:val="22"/>
                <w:szCs w:val="22"/>
                <w:lang w:val="bg-BG" w:eastAsia="bg-BG"/>
              </w:rPr>
            </w:pPr>
            <w:r w:rsidRPr="009A5A19">
              <w:rPr>
                <w:rFonts w:ascii="Times New Roman" w:hAnsi="Times New Roman"/>
                <w:sz w:val="22"/>
                <w:szCs w:val="22"/>
                <w:lang w:val="bg-BG" w:eastAsia="bg-BG"/>
              </w:rPr>
              <w:t>0</w:t>
            </w:r>
          </w:p>
        </w:tc>
        <w:tc>
          <w:tcPr>
            <w:tcW w:w="2835" w:type="dxa"/>
            <w:tcBorders>
              <w:top w:val="single" w:sz="4" w:space="0" w:color="auto"/>
              <w:left w:val="single" w:sz="4" w:space="0" w:color="auto"/>
              <w:bottom w:val="single" w:sz="4" w:space="0" w:color="auto"/>
              <w:right w:val="single" w:sz="4" w:space="0" w:color="auto"/>
            </w:tcBorders>
            <w:hideMark/>
          </w:tcPr>
          <w:p w:rsidR="00F06447" w:rsidRPr="009A5A19" w:rsidRDefault="00F06447" w:rsidP="00AE7F99">
            <w:pPr>
              <w:jc w:val="right"/>
              <w:textAlignment w:val="auto"/>
              <w:rPr>
                <w:rFonts w:ascii="Times New Roman" w:hAnsi="Times New Roman"/>
                <w:sz w:val="22"/>
                <w:szCs w:val="22"/>
                <w:lang w:val="bg-BG" w:eastAsia="bg-BG"/>
              </w:rPr>
            </w:pPr>
            <w:r w:rsidRPr="009A5A19">
              <w:rPr>
                <w:rFonts w:ascii="Times New Roman" w:hAnsi="Times New Roman"/>
                <w:sz w:val="22"/>
                <w:szCs w:val="22"/>
                <w:lang w:val="bg-BG" w:eastAsia="bg-BG"/>
              </w:rPr>
              <w:t>0,00</w:t>
            </w:r>
          </w:p>
        </w:tc>
      </w:tr>
      <w:tr w:rsidR="00F06447" w:rsidRPr="009A5A19" w:rsidTr="002E3247">
        <w:tc>
          <w:tcPr>
            <w:tcW w:w="1567" w:type="dxa"/>
            <w:tcBorders>
              <w:top w:val="single" w:sz="4" w:space="0" w:color="auto"/>
              <w:left w:val="single" w:sz="4" w:space="0" w:color="auto"/>
              <w:bottom w:val="single" w:sz="4" w:space="0" w:color="auto"/>
              <w:right w:val="single" w:sz="4" w:space="0" w:color="auto"/>
            </w:tcBorders>
            <w:hideMark/>
          </w:tcPr>
          <w:p w:rsidR="00F06447" w:rsidRPr="009A5A19" w:rsidRDefault="00F06447" w:rsidP="00AE7F99">
            <w:pPr>
              <w:jc w:val="both"/>
              <w:textAlignment w:val="auto"/>
              <w:rPr>
                <w:rFonts w:ascii="Times New Roman" w:hAnsi="Times New Roman"/>
                <w:sz w:val="22"/>
                <w:szCs w:val="22"/>
                <w:lang w:val="bg-BG" w:eastAsia="bg-BG"/>
              </w:rPr>
            </w:pPr>
            <w:r w:rsidRPr="009A5A19">
              <w:rPr>
                <w:rFonts w:ascii="Times New Roman" w:hAnsi="Times New Roman"/>
                <w:sz w:val="22"/>
                <w:szCs w:val="22"/>
                <w:lang w:val="bg-BG" w:eastAsia="bg-BG"/>
              </w:rPr>
              <w:t>Добричка</w:t>
            </w:r>
          </w:p>
        </w:tc>
        <w:tc>
          <w:tcPr>
            <w:tcW w:w="1835" w:type="dxa"/>
            <w:tcBorders>
              <w:top w:val="single" w:sz="4" w:space="0" w:color="auto"/>
              <w:left w:val="single" w:sz="4" w:space="0" w:color="auto"/>
              <w:bottom w:val="single" w:sz="4" w:space="0" w:color="auto"/>
              <w:right w:val="single" w:sz="4" w:space="0" w:color="auto"/>
            </w:tcBorders>
            <w:hideMark/>
          </w:tcPr>
          <w:p w:rsidR="00F06447" w:rsidRPr="009A5A19" w:rsidRDefault="00F06447" w:rsidP="00AE7F99">
            <w:pPr>
              <w:jc w:val="right"/>
              <w:textAlignment w:val="auto"/>
              <w:rPr>
                <w:rFonts w:ascii="Times New Roman" w:hAnsi="Times New Roman"/>
                <w:sz w:val="22"/>
                <w:szCs w:val="22"/>
                <w:lang w:val="bg-BG" w:eastAsia="bg-BG"/>
              </w:rPr>
            </w:pPr>
            <w:r w:rsidRPr="009A5A19">
              <w:rPr>
                <w:rFonts w:ascii="Times New Roman" w:hAnsi="Times New Roman"/>
                <w:sz w:val="22"/>
                <w:szCs w:val="22"/>
                <w:lang w:val="bg-BG" w:eastAsia="bg-BG"/>
              </w:rPr>
              <w:t xml:space="preserve">0,000 </w:t>
            </w:r>
          </w:p>
        </w:tc>
        <w:tc>
          <w:tcPr>
            <w:tcW w:w="1976" w:type="dxa"/>
            <w:tcBorders>
              <w:top w:val="single" w:sz="4" w:space="0" w:color="auto"/>
              <w:left w:val="single" w:sz="4" w:space="0" w:color="auto"/>
              <w:bottom w:val="single" w:sz="4" w:space="0" w:color="auto"/>
              <w:right w:val="single" w:sz="4" w:space="0" w:color="auto"/>
            </w:tcBorders>
            <w:hideMark/>
          </w:tcPr>
          <w:p w:rsidR="00F06447" w:rsidRPr="009A5A19" w:rsidRDefault="00F06447" w:rsidP="00AE7F99">
            <w:pPr>
              <w:jc w:val="right"/>
              <w:textAlignment w:val="auto"/>
              <w:rPr>
                <w:rFonts w:ascii="Times New Roman" w:hAnsi="Times New Roman"/>
                <w:sz w:val="22"/>
                <w:szCs w:val="22"/>
                <w:lang w:val="bg-BG" w:eastAsia="bg-BG"/>
              </w:rPr>
            </w:pPr>
            <w:r w:rsidRPr="009A5A19">
              <w:rPr>
                <w:rFonts w:ascii="Times New Roman" w:hAnsi="Times New Roman"/>
                <w:sz w:val="22"/>
                <w:szCs w:val="22"/>
                <w:lang w:val="bg-BG" w:eastAsia="bg-BG"/>
              </w:rPr>
              <w:t>0,000</w:t>
            </w:r>
          </w:p>
        </w:tc>
        <w:tc>
          <w:tcPr>
            <w:tcW w:w="1143" w:type="dxa"/>
            <w:tcBorders>
              <w:top w:val="single" w:sz="4" w:space="0" w:color="auto"/>
              <w:left w:val="single" w:sz="4" w:space="0" w:color="auto"/>
              <w:bottom w:val="single" w:sz="4" w:space="0" w:color="auto"/>
              <w:right w:val="single" w:sz="4" w:space="0" w:color="auto"/>
            </w:tcBorders>
            <w:hideMark/>
          </w:tcPr>
          <w:p w:rsidR="00F06447" w:rsidRPr="009A5A19" w:rsidRDefault="00F06447" w:rsidP="00AE7F99">
            <w:pPr>
              <w:jc w:val="right"/>
              <w:textAlignment w:val="auto"/>
              <w:rPr>
                <w:rFonts w:ascii="Times New Roman" w:hAnsi="Times New Roman"/>
                <w:sz w:val="22"/>
                <w:szCs w:val="22"/>
                <w:lang w:val="bg-BG" w:eastAsia="bg-BG"/>
              </w:rPr>
            </w:pPr>
            <w:r w:rsidRPr="009A5A19">
              <w:rPr>
                <w:rFonts w:ascii="Times New Roman" w:hAnsi="Times New Roman"/>
                <w:sz w:val="22"/>
                <w:szCs w:val="22"/>
                <w:lang w:val="bg-BG" w:eastAsia="bg-BG"/>
              </w:rPr>
              <w:t>0</w:t>
            </w:r>
          </w:p>
        </w:tc>
        <w:tc>
          <w:tcPr>
            <w:tcW w:w="2835" w:type="dxa"/>
            <w:tcBorders>
              <w:top w:val="single" w:sz="4" w:space="0" w:color="auto"/>
              <w:left w:val="single" w:sz="4" w:space="0" w:color="auto"/>
              <w:bottom w:val="single" w:sz="4" w:space="0" w:color="auto"/>
              <w:right w:val="single" w:sz="4" w:space="0" w:color="auto"/>
            </w:tcBorders>
            <w:hideMark/>
          </w:tcPr>
          <w:p w:rsidR="00F06447" w:rsidRPr="009A5A19" w:rsidRDefault="00F06447" w:rsidP="00AE7F99">
            <w:pPr>
              <w:jc w:val="right"/>
              <w:textAlignment w:val="auto"/>
              <w:rPr>
                <w:rFonts w:ascii="Times New Roman" w:hAnsi="Times New Roman"/>
                <w:sz w:val="22"/>
                <w:szCs w:val="22"/>
                <w:lang w:val="bg-BG" w:eastAsia="bg-BG"/>
              </w:rPr>
            </w:pPr>
            <w:r w:rsidRPr="009A5A19">
              <w:rPr>
                <w:rFonts w:ascii="Times New Roman" w:hAnsi="Times New Roman"/>
                <w:sz w:val="22"/>
                <w:szCs w:val="22"/>
                <w:lang w:val="bg-BG" w:eastAsia="bg-BG"/>
              </w:rPr>
              <w:t>0,00</w:t>
            </w:r>
          </w:p>
        </w:tc>
      </w:tr>
      <w:tr w:rsidR="00F06447" w:rsidRPr="009A5A19" w:rsidTr="002E3247">
        <w:tc>
          <w:tcPr>
            <w:tcW w:w="1567" w:type="dxa"/>
            <w:tcBorders>
              <w:top w:val="single" w:sz="4" w:space="0" w:color="auto"/>
              <w:left w:val="single" w:sz="4" w:space="0" w:color="auto"/>
              <w:bottom w:val="single" w:sz="4" w:space="0" w:color="auto"/>
              <w:right w:val="single" w:sz="4" w:space="0" w:color="auto"/>
            </w:tcBorders>
            <w:hideMark/>
          </w:tcPr>
          <w:p w:rsidR="00F06447" w:rsidRPr="009A5A19" w:rsidRDefault="00F06447" w:rsidP="00AE7F99">
            <w:pPr>
              <w:jc w:val="both"/>
              <w:textAlignment w:val="auto"/>
              <w:rPr>
                <w:rFonts w:ascii="Times New Roman" w:hAnsi="Times New Roman"/>
                <w:sz w:val="22"/>
                <w:szCs w:val="22"/>
                <w:lang w:val="bg-BG" w:eastAsia="bg-BG"/>
              </w:rPr>
            </w:pPr>
            <w:r w:rsidRPr="009A5A19">
              <w:rPr>
                <w:rFonts w:ascii="Times New Roman" w:hAnsi="Times New Roman"/>
                <w:sz w:val="22"/>
                <w:szCs w:val="22"/>
                <w:lang w:val="bg-BG" w:eastAsia="bg-BG"/>
              </w:rPr>
              <w:t>Каварна</w:t>
            </w:r>
          </w:p>
        </w:tc>
        <w:tc>
          <w:tcPr>
            <w:tcW w:w="1835" w:type="dxa"/>
            <w:tcBorders>
              <w:top w:val="single" w:sz="4" w:space="0" w:color="auto"/>
              <w:left w:val="single" w:sz="4" w:space="0" w:color="auto"/>
              <w:bottom w:val="single" w:sz="4" w:space="0" w:color="auto"/>
              <w:right w:val="single" w:sz="4" w:space="0" w:color="auto"/>
            </w:tcBorders>
            <w:hideMark/>
          </w:tcPr>
          <w:p w:rsidR="00F06447" w:rsidRPr="009A5A19" w:rsidRDefault="00F06447" w:rsidP="00AE7F99">
            <w:pPr>
              <w:jc w:val="right"/>
              <w:textAlignment w:val="auto"/>
              <w:rPr>
                <w:rFonts w:ascii="Times New Roman" w:hAnsi="Times New Roman"/>
                <w:sz w:val="22"/>
                <w:szCs w:val="22"/>
                <w:lang w:val="bg-BG" w:eastAsia="bg-BG"/>
              </w:rPr>
            </w:pPr>
            <w:r w:rsidRPr="009A5A19">
              <w:rPr>
                <w:rFonts w:ascii="Times New Roman" w:hAnsi="Times New Roman"/>
                <w:sz w:val="22"/>
                <w:szCs w:val="22"/>
                <w:lang w:val="bg-BG" w:eastAsia="bg-BG"/>
              </w:rPr>
              <w:t xml:space="preserve">0,000 </w:t>
            </w:r>
          </w:p>
        </w:tc>
        <w:tc>
          <w:tcPr>
            <w:tcW w:w="1976" w:type="dxa"/>
            <w:tcBorders>
              <w:top w:val="single" w:sz="4" w:space="0" w:color="auto"/>
              <w:left w:val="single" w:sz="4" w:space="0" w:color="auto"/>
              <w:bottom w:val="single" w:sz="4" w:space="0" w:color="auto"/>
              <w:right w:val="single" w:sz="4" w:space="0" w:color="auto"/>
            </w:tcBorders>
            <w:hideMark/>
          </w:tcPr>
          <w:p w:rsidR="00F06447" w:rsidRPr="009A5A19" w:rsidRDefault="00F06447" w:rsidP="00AE7F99">
            <w:pPr>
              <w:jc w:val="right"/>
              <w:textAlignment w:val="auto"/>
              <w:rPr>
                <w:rFonts w:ascii="Times New Roman" w:hAnsi="Times New Roman"/>
                <w:sz w:val="22"/>
                <w:szCs w:val="22"/>
                <w:lang w:val="bg-BG" w:eastAsia="bg-BG"/>
              </w:rPr>
            </w:pPr>
            <w:r w:rsidRPr="009A5A19">
              <w:rPr>
                <w:rFonts w:ascii="Times New Roman" w:hAnsi="Times New Roman"/>
                <w:sz w:val="22"/>
                <w:szCs w:val="22"/>
                <w:lang w:val="bg-BG" w:eastAsia="bg-BG"/>
              </w:rPr>
              <w:t>0,000</w:t>
            </w:r>
          </w:p>
        </w:tc>
        <w:tc>
          <w:tcPr>
            <w:tcW w:w="1143" w:type="dxa"/>
            <w:tcBorders>
              <w:top w:val="single" w:sz="4" w:space="0" w:color="auto"/>
              <w:left w:val="single" w:sz="4" w:space="0" w:color="auto"/>
              <w:bottom w:val="single" w:sz="4" w:space="0" w:color="auto"/>
              <w:right w:val="single" w:sz="4" w:space="0" w:color="auto"/>
            </w:tcBorders>
            <w:hideMark/>
          </w:tcPr>
          <w:p w:rsidR="00F06447" w:rsidRPr="009A5A19" w:rsidRDefault="00F06447" w:rsidP="00AE7F99">
            <w:pPr>
              <w:jc w:val="right"/>
              <w:textAlignment w:val="auto"/>
              <w:rPr>
                <w:rFonts w:ascii="Times New Roman" w:hAnsi="Times New Roman"/>
                <w:sz w:val="22"/>
                <w:szCs w:val="22"/>
                <w:lang w:val="bg-BG" w:eastAsia="bg-BG"/>
              </w:rPr>
            </w:pPr>
            <w:r w:rsidRPr="009A5A19">
              <w:rPr>
                <w:rFonts w:ascii="Times New Roman" w:hAnsi="Times New Roman"/>
                <w:sz w:val="22"/>
                <w:szCs w:val="22"/>
                <w:lang w:val="bg-BG" w:eastAsia="bg-BG"/>
              </w:rPr>
              <w:t>0</w:t>
            </w:r>
          </w:p>
        </w:tc>
        <w:tc>
          <w:tcPr>
            <w:tcW w:w="2835" w:type="dxa"/>
            <w:tcBorders>
              <w:top w:val="single" w:sz="4" w:space="0" w:color="auto"/>
              <w:left w:val="single" w:sz="4" w:space="0" w:color="auto"/>
              <w:bottom w:val="single" w:sz="4" w:space="0" w:color="auto"/>
              <w:right w:val="single" w:sz="4" w:space="0" w:color="auto"/>
            </w:tcBorders>
            <w:hideMark/>
          </w:tcPr>
          <w:p w:rsidR="00F06447" w:rsidRPr="009A5A19" w:rsidRDefault="00F06447" w:rsidP="00AE7F99">
            <w:pPr>
              <w:jc w:val="right"/>
              <w:textAlignment w:val="auto"/>
              <w:rPr>
                <w:rFonts w:ascii="Times New Roman" w:hAnsi="Times New Roman"/>
                <w:sz w:val="22"/>
                <w:szCs w:val="22"/>
                <w:lang w:val="bg-BG" w:eastAsia="bg-BG"/>
              </w:rPr>
            </w:pPr>
            <w:r w:rsidRPr="009A5A19">
              <w:rPr>
                <w:rFonts w:ascii="Times New Roman" w:hAnsi="Times New Roman"/>
                <w:sz w:val="22"/>
                <w:szCs w:val="22"/>
                <w:lang w:val="bg-BG" w:eastAsia="bg-BG"/>
              </w:rPr>
              <w:t>0,00</w:t>
            </w:r>
          </w:p>
        </w:tc>
      </w:tr>
      <w:tr w:rsidR="00F06447" w:rsidRPr="009A5A19" w:rsidTr="002E3247">
        <w:tc>
          <w:tcPr>
            <w:tcW w:w="1567" w:type="dxa"/>
            <w:tcBorders>
              <w:top w:val="single" w:sz="4" w:space="0" w:color="auto"/>
              <w:left w:val="single" w:sz="4" w:space="0" w:color="auto"/>
              <w:bottom w:val="single" w:sz="4" w:space="0" w:color="auto"/>
              <w:right w:val="single" w:sz="4" w:space="0" w:color="auto"/>
            </w:tcBorders>
            <w:hideMark/>
          </w:tcPr>
          <w:p w:rsidR="00F06447" w:rsidRPr="009A5A19" w:rsidRDefault="00F06447" w:rsidP="00AE7F99">
            <w:pPr>
              <w:jc w:val="both"/>
              <w:textAlignment w:val="auto"/>
              <w:rPr>
                <w:rFonts w:ascii="Times New Roman" w:hAnsi="Times New Roman"/>
                <w:sz w:val="22"/>
                <w:szCs w:val="22"/>
                <w:lang w:val="bg-BG" w:eastAsia="bg-BG"/>
              </w:rPr>
            </w:pPr>
            <w:r w:rsidRPr="009A5A19">
              <w:rPr>
                <w:rFonts w:ascii="Times New Roman" w:hAnsi="Times New Roman"/>
                <w:sz w:val="22"/>
                <w:szCs w:val="22"/>
                <w:lang w:val="bg-BG" w:eastAsia="bg-BG"/>
              </w:rPr>
              <w:t>Крушари</w:t>
            </w:r>
          </w:p>
        </w:tc>
        <w:tc>
          <w:tcPr>
            <w:tcW w:w="1835" w:type="dxa"/>
            <w:tcBorders>
              <w:top w:val="single" w:sz="4" w:space="0" w:color="auto"/>
              <w:left w:val="single" w:sz="4" w:space="0" w:color="auto"/>
              <w:bottom w:val="single" w:sz="4" w:space="0" w:color="auto"/>
              <w:right w:val="single" w:sz="4" w:space="0" w:color="auto"/>
            </w:tcBorders>
            <w:hideMark/>
          </w:tcPr>
          <w:p w:rsidR="00F06447" w:rsidRPr="009A5A19" w:rsidRDefault="00F06447" w:rsidP="00AE7F99">
            <w:pPr>
              <w:jc w:val="right"/>
              <w:textAlignment w:val="auto"/>
              <w:rPr>
                <w:rFonts w:ascii="Times New Roman" w:hAnsi="Times New Roman"/>
                <w:sz w:val="22"/>
                <w:szCs w:val="22"/>
                <w:lang w:val="bg-BG" w:eastAsia="bg-BG"/>
              </w:rPr>
            </w:pPr>
            <w:r w:rsidRPr="009A5A19">
              <w:rPr>
                <w:rFonts w:ascii="Times New Roman" w:hAnsi="Times New Roman"/>
                <w:sz w:val="22"/>
                <w:szCs w:val="22"/>
                <w:lang w:val="bg-BG" w:eastAsia="bg-BG"/>
              </w:rPr>
              <w:t>120,354</w:t>
            </w:r>
          </w:p>
        </w:tc>
        <w:tc>
          <w:tcPr>
            <w:tcW w:w="1976" w:type="dxa"/>
            <w:tcBorders>
              <w:top w:val="single" w:sz="4" w:space="0" w:color="auto"/>
              <w:left w:val="single" w:sz="4" w:space="0" w:color="auto"/>
              <w:bottom w:val="single" w:sz="4" w:space="0" w:color="auto"/>
              <w:right w:val="single" w:sz="4" w:space="0" w:color="auto"/>
            </w:tcBorders>
            <w:hideMark/>
          </w:tcPr>
          <w:p w:rsidR="00F06447" w:rsidRPr="009A5A19" w:rsidRDefault="00F06447" w:rsidP="00AE7F99">
            <w:pPr>
              <w:jc w:val="right"/>
              <w:textAlignment w:val="auto"/>
              <w:rPr>
                <w:rFonts w:ascii="Times New Roman" w:hAnsi="Times New Roman"/>
                <w:sz w:val="22"/>
                <w:szCs w:val="22"/>
                <w:lang w:val="bg-BG" w:eastAsia="bg-BG"/>
              </w:rPr>
            </w:pPr>
            <w:r w:rsidRPr="009A5A19">
              <w:rPr>
                <w:rFonts w:ascii="Times New Roman" w:hAnsi="Times New Roman"/>
                <w:sz w:val="22"/>
                <w:szCs w:val="22"/>
                <w:lang w:val="bg-BG" w:eastAsia="bg-BG"/>
              </w:rPr>
              <w:t>120,354</w:t>
            </w:r>
          </w:p>
        </w:tc>
        <w:tc>
          <w:tcPr>
            <w:tcW w:w="1143" w:type="dxa"/>
            <w:tcBorders>
              <w:top w:val="single" w:sz="4" w:space="0" w:color="auto"/>
              <w:left w:val="single" w:sz="4" w:space="0" w:color="auto"/>
              <w:bottom w:val="single" w:sz="4" w:space="0" w:color="auto"/>
              <w:right w:val="single" w:sz="4" w:space="0" w:color="auto"/>
            </w:tcBorders>
            <w:hideMark/>
          </w:tcPr>
          <w:p w:rsidR="00F06447" w:rsidRPr="009A5A19" w:rsidRDefault="00F06447" w:rsidP="00AE7F99">
            <w:pPr>
              <w:jc w:val="right"/>
              <w:textAlignment w:val="auto"/>
              <w:rPr>
                <w:rFonts w:ascii="Times New Roman" w:hAnsi="Times New Roman"/>
                <w:sz w:val="22"/>
                <w:szCs w:val="22"/>
                <w:lang w:val="bg-BG" w:eastAsia="bg-BG"/>
              </w:rPr>
            </w:pPr>
            <w:r w:rsidRPr="009A5A19">
              <w:rPr>
                <w:rFonts w:ascii="Times New Roman" w:hAnsi="Times New Roman"/>
                <w:sz w:val="22"/>
                <w:szCs w:val="22"/>
                <w:lang w:val="bg-BG" w:eastAsia="bg-BG"/>
              </w:rPr>
              <w:t>2</w:t>
            </w:r>
          </w:p>
        </w:tc>
        <w:tc>
          <w:tcPr>
            <w:tcW w:w="2835" w:type="dxa"/>
            <w:tcBorders>
              <w:top w:val="single" w:sz="4" w:space="0" w:color="auto"/>
              <w:left w:val="single" w:sz="4" w:space="0" w:color="auto"/>
              <w:bottom w:val="single" w:sz="4" w:space="0" w:color="auto"/>
              <w:right w:val="single" w:sz="4" w:space="0" w:color="auto"/>
            </w:tcBorders>
            <w:hideMark/>
          </w:tcPr>
          <w:p w:rsidR="00F06447" w:rsidRPr="009A5A19" w:rsidRDefault="00F06447" w:rsidP="00AE7F99">
            <w:pPr>
              <w:jc w:val="right"/>
              <w:textAlignment w:val="auto"/>
              <w:rPr>
                <w:rFonts w:ascii="Times New Roman" w:hAnsi="Times New Roman"/>
                <w:sz w:val="22"/>
                <w:szCs w:val="22"/>
                <w:lang w:val="bg-BG" w:eastAsia="bg-BG"/>
              </w:rPr>
            </w:pPr>
            <w:r w:rsidRPr="009A5A19">
              <w:rPr>
                <w:rFonts w:ascii="Times New Roman" w:hAnsi="Times New Roman"/>
                <w:sz w:val="22"/>
                <w:szCs w:val="22"/>
                <w:lang w:val="bg-BG" w:eastAsia="bg-BG"/>
              </w:rPr>
              <w:t>13441,02</w:t>
            </w:r>
          </w:p>
        </w:tc>
      </w:tr>
      <w:tr w:rsidR="00F06447" w:rsidRPr="009A5A19" w:rsidTr="002E3247">
        <w:tc>
          <w:tcPr>
            <w:tcW w:w="1567" w:type="dxa"/>
            <w:tcBorders>
              <w:top w:val="single" w:sz="4" w:space="0" w:color="auto"/>
              <w:left w:val="single" w:sz="4" w:space="0" w:color="auto"/>
              <w:bottom w:val="single" w:sz="4" w:space="0" w:color="auto"/>
              <w:right w:val="single" w:sz="4" w:space="0" w:color="auto"/>
            </w:tcBorders>
            <w:hideMark/>
          </w:tcPr>
          <w:p w:rsidR="00F06447" w:rsidRPr="009A5A19" w:rsidRDefault="00F06447" w:rsidP="00AE7F99">
            <w:pPr>
              <w:jc w:val="both"/>
              <w:textAlignment w:val="auto"/>
              <w:rPr>
                <w:rFonts w:ascii="Times New Roman" w:hAnsi="Times New Roman"/>
                <w:sz w:val="22"/>
                <w:szCs w:val="22"/>
                <w:lang w:val="bg-BG" w:eastAsia="bg-BG"/>
              </w:rPr>
            </w:pPr>
            <w:r w:rsidRPr="009A5A19">
              <w:rPr>
                <w:rFonts w:ascii="Times New Roman" w:hAnsi="Times New Roman"/>
                <w:sz w:val="22"/>
                <w:szCs w:val="22"/>
                <w:lang w:val="bg-BG" w:eastAsia="bg-BG"/>
              </w:rPr>
              <w:t>Тервел</w:t>
            </w:r>
          </w:p>
        </w:tc>
        <w:tc>
          <w:tcPr>
            <w:tcW w:w="1835" w:type="dxa"/>
            <w:tcBorders>
              <w:top w:val="single" w:sz="4" w:space="0" w:color="auto"/>
              <w:left w:val="single" w:sz="4" w:space="0" w:color="auto"/>
              <w:bottom w:val="single" w:sz="4" w:space="0" w:color="auto"/>
              <w:right w:val="single" w:sz="4" w:space="0" w:color="auto"/>
            </w:tcBorders>
            <w:hideMark/>
          </w:tcPr>
          <w:p w:rsidR="00F06447" w:rsidRPr="009A5A19" w:rsidRDefault="00F06447" w:rsidP="00AE7F99">
            <w:pPr>
              <w:jc w:val="right"/>
              <w:textAlignment w:val="auto"/>
              <w:rPr>
                <w:rFonts w:ascii="Times New Roman" w:hAnsi="Times New Roman"/>
                <w:sz w:val="22"/>
                <w:szCs w:val="22"/>
                <w:lang w:val="bg-BG" w:eastAsia="bg-BG"/>
              </w:rPr>
            </w:pPr>
            <w:r w:rsidRPr="009A5A19">
              <w:rPr>
                <w:rFonts w:ascii="Times New Roman" w:hAnsi="Times New Roman"/>
                <w:sz w:val="22"/>
                <w:szCs w:val="22"/>
                <w:lang w:val="bg-BG" w:eastAsia="bg-BG"/>
              </w:rPr>
              <w:t>82,939</w:t>
            </w:r>
          </w:p>
        </w:tc>
        <w:tc>
          <w:tcPr>
            <w:tcW w:w="1976" w:type="dxa"/>
            <w:tcBorders>
              <w:top w:val="single" w:sz="4" w:space="0" w:color="auto"/>
              <w:left w:val="single" w:sz="4" w:space="0" w:color="auto"/>
              <w:bottom w:val="single" w:sz="4" w:space="0" w:color="auto"/>
              <w:right w:val="single" w:sz="4" w:space="0" w:color="auto"/>
            </w:tcBorders>
            <w:hideMark/>
          </w:tcPr>
          <w:p w:rsidR="00F06447" w:rsidRPr="009A5A19" w:rsidRDefault="00F06447" w:rsidP="00AE7F99">
            <w:pPr>
              <w:jc w:val="right"/>
              <w:textAlignment w:val="auto"/>
              <w:rPr>
                <w:rFonts w:ascii="Times New Roman" w:hAnsi="Times New Roman"/>
                <w:sz w:val="22"/>
                <w:szCs w:val="22"/>
                <w:lang w:val="bg-BG" w:eastAsia="bg-BG"/>
              </w:rPr>
            </w:pPr>
            <w:r w:rsidRPr="009A5A19">
              <w:rPr>
                <w:rFonts w:ascii="Times New Roman" w:hAnsi="Times New Roman"/>
                <w:sz w:val="22"/>
                <w:szCs w:val="22"/>
                <w:lang w:val="bg-BG" w:eastAsia="bg-BG"/>
              </w:rPr>
              <w:t>82,939</w:t>
            </w:r>
          </w:p>
        </w:tc>
        <w:tc>
          <w:tcPr>
            <w:tcW w:w="1143" w:type="dxa"/>
            <w:tcBorders>
              <w:top w:val="single" w:sz="4" w:space="0" w:color="auto"/>
              <w:left w:val="single" w:sz="4" w:space="0" w:color="auto"/>
              <w:bottom w:val="single" w:sz="4" w:space="0" w:color="auto"/>
              <w:right w:val="single" w:sz="4" w:space="0" w:color="auto"/>
            </w:tcBorders>
            <w:hideMark/>
          </w:tcPr>
          <w:p w:rsidR="00F06447" w:rsidRPr="009A5A19" w:rsidRDefault="00F06447" w:rsidP="00AE7F99">
            <w:pPr>
              <w:jc w:val="right"/>
              <w:textAlignment w:val="auto"/>
              <w:rPr>
                <w:rFonts w:ascii="Times New Roman" w:hAnsi="Times New Roman"/>
                <w:sz w:val="22"/>
                <w:szCs w:val="22"/>
                <w:lang w:val="bg-BG" w:eastAsia="bg-BG"/>
              </w:rPr>
            </w:pPr>
            <w:r w:rsidRPr="009A5A19">
              <w:rPr>
                <w:rFonts w:ascii="Times New Roman" w:hAnsi="Times New Roman"/>
                <w:sz w:val="22"/>
                <w:szCs w:val="22"/>
                <w:lang w:val="bg-BG" w:eastAsia="bg-BG"/>
              </w:rPr>
              <w:t>3</w:t>
            </w:r>
          </w:p>
        </w:tc>
        <w:tc>
          <w:tcPr>
            <w:tcW w:w="2835" w:type="dxa"/>
            <w:tcBorders>
              <w:top w:val="single" w:sz="4" w:space="0" w:color="auto"/>
              <w:left w:val="single" w:sz="4" w:space="0" w:color="auto"/>
              <w:bottom w:val="single" w:sz="4" w:space="0" w:color="auto"/>
              <w:right w:val="single" w:sz="4" w:space="0" w:color="auto"/>
            </w:tcBorders>
            <w:hideMark/>
          </w:tcPr>
          <w:p w:rsidR="00F06447" w:rsidRPr="009A5A19" w:rsidRDefault="00F06447" w:rsidP="00AE7F99">
            <w:pPr>
              <w:jc w:val="right"/>
              <w:textAlignment w:val="auto"/>
              <w:rPr>
                <w:rFonts w:ascii="Times New Roman" w:hAnsi="Times New Roman"/>
                <w:sz w:val="22"/>
                <w:szCs w:val="22"/>
                <w:lang w:val="bg-BG" w:eastAsia="bg-BG"/>
              </w:rPr>
            </w:pPr>
            <w:r w:rsidRPr="009A5A19">
              <w:rPr>
                <w:rFonts w:ascii="Times New Roman" w:hAnsi="Times New Roman"/>
                <w:sz w:val="22"/>
                <w:szCs w:val="22"/>
                <w:lang w:val="bg-BG" w:eastAsia="bg-BG"/>
              </w:rPr>
              <w:t>6149,59</w:t>
            </w:r>
          </w:p>
        </w:tc>
      </w:tr>
      <w:tr w:rsidR="00F06447" w:rsidRPr="009A5A19" w:rsidTr="002E3247">
        <w:tc>
          <w:tcPr>
            <w:tcW w:w="1567" w:type="dxa"/>
            <w:tcBorders>
              <w:top w:val="single" w:sz="4" w:space="0" w:color="auto"/>
              <w:left w:val="single" w:sz="4" w:space="0" w:color="auto"/>
              <w:bottom w:val="single" w:sz="4" w:space="0" w:color="auto"/>
              <w:right w:val="single" w:sz="4" w:space="0" w:color="auto"/>
            </w:tcBorders>
            <w:hideMark/>
          </w:tcPr>
          <w:p w:rsidR="00F06447" w:rsidRPr="009A5A19" w:rsidRDefault="00F06447" w:rsidP="00AE7F99">
            <w:pPr>
              <w:jc w:val="both"/>
              <w:textAlignment w:val="auto"/>
              <w:rPr>
                <w:rFonts w:ascii="Times New Roman" w:hAnsi="Times New Roman"/>
                <w:sz w:val="22"/>
                <w:szCs w:val="22"/>
                <w:lang w:val="bg-BG" w:eastAsia="bg-BG"/>
              </w:rPr>
            </w:pPr>
            <w:r w:rsidRPr="009A5A19">
              <w:rPr>
                <w:rFonts w:ascii="Times New Roman" w:hAnsi="Times New Roman"/>
                <w:sz w:val="22"/>
                <w:szCs w:val="22"/>
                <w:lang w:val="bg-BG" w:eastAsia="bg-BG"/>
              </w:rPr>
              <w:t>Шабла</w:t>
            </w:r>
          </w:p>
        </w:tc>
        <w:tc>
          <w:tcPr>
            <w:tcW w:w="1835" w:type="dxa"/>
            <w:tcBorders>
              <w:top w:val="single" w:sz="4" w:space="0" w:color="auto"/>
              <w:left w:val="single" w:sz="4" w:space="0" w:color="auto"/>
              <w:bottom w:val="single" w:sz="4" w:space="0" w:color="auto"/>
              <w:right w:val="single" w:sz="4" w:space="0" w:color="auto"/>
            </w:tcBorders>
            <w:hideMark/>
          </w:tcPr>
          <w:p w:rsidR="00F06447" w:rsidRPr="009A5A19" w:rsidRDefault="00F06447" w:rsidP="00AE7F99">
            <w:pPr>
              <w:jc w:val="right"/>
              <w:textAlignment w:val="auto"/>
              <w:rPr>
                <w:rFonts w:ascii="Times New Roman" w:hAnsi="Times New Roman"/>
                <w:sz w:val="22"/>
                <w:szCs w:val="22"/>
                <w:lang w:val="bg-BG" w:eastAsia="bg-BG"/>
              </w:rPr>
            </w:pPr>
            <w:r w:rsidRPr="009A5A19">
              <w:rPr>
                <w:rFonts w:ascii="Times New Roman" w:hAnsi="Times New Roman"/>
                <w:sz w:val="22"/>
                <w:szCs w:val="22"/>
                <w:lang w:val="bg-BG" w:eastAsia="bg-BG"/>
              </w:rPr>
              <w:t xml:space="preserve">0,000 </w:t>
            </w:r>
          </w:p>
        </w:tc>
        <w:tc>
          <w:tcPr>
            <w:tcW w:w="1976" w:type="dxa"/>
            <w:tcBorders>
              <w:top w:val="single" w:sz="4" w:space="0" w:color="auto"/>
              <w:left w:val="single" w:sz="4" w:space="0" w:color="auto"/>
              <w:bottom w:val="single" w:sz="4" w:space="0" w:color="auto"/>
              <w:right w:val="single" w:sz="4" w:space="0" w:color="auto"/>
            </w:tcBorders>
            <w:hideMark/>
          </w:tcPr>
          <w:p w:rsidR="00F06447" w:rsidRPr="009A5A19" w:rsidRDefault="00F06447" w:rsidP="00AE7F99">
            <w:pPr>
              <w:jc w:val="right"/>
              <w:textAlignment w:val="auto"/>
              <w:rPr>
                <w:rFonts w:ascii="Times New Roman" w:hAnsi="Times New Roman"/>
                <w:sz w:val="22"/>
                <w:szCs w:val="22"/>
                <w:lang w:val="bg-BG" w:eastAsia="bg-BG"/>
              </w:rPr>
            </w:pPr>
            <w:r w:rsidRPr="009A5A19">
              <w:rPr>
                <w:rFonts w:ascii="Times New Roman" w:hAnsi="Times New Roman"/>
                <w:sz w:val="22"/>
                <w:szCs w:val="22"/>
                <w:lang w:val="bg-BG" w:eastAsia="bg-BG"/>
              </w:rPr>
              <w:t>0,000</w:t>
            </w:r>
          </w:p>
        </w:tc>
        <w:tc>
          <w:tcPr>
            <w:tcW w:w="1143" w:type="dxa"/>
            <w:tcBorders>
              <w:top w:val="single" w:sz="4" w:space="0" w:color="auto"/>
              <w:left w:val="single" w:sz="4" w:space="0" w:color="auto"/>
              <w:bottom w:val="single" w:sz="4" w:space="0" w:color="auto"/>
              <w:right w:val="single" w:sz="4" w:space="0" w:color="auto"/>
            </w:tcBorders>
            <w:hideMark/>
          </w:tcPr>
          <w:p w:rsidR="00F06447" w:rsidRPr="009A5A19" w:rsidRDefault="00F06447" w:rsidP="00AE7F99">
            <w:pPr>
              <w:jc w:val="right"/>
              <w:textAlignment w:val="auto"/>
              <w:rPr>
                <w:rFonts w:ascii="Times New Roman" w:hAnsi="Times New Roman"/>
                <w:sz w:val="22"/>
                <w:szCs w:val="22"/>
                <w:lang w:val="bg-BG" w:eastAsia="bg-BG"/>
              </w:rPr>
            </w:pPr>
            <w:r w:rsidRPr="009A5A19">
              <w:rPr>
                <w:rFonts w:ascii="Times New Roman" w:hAnsi="Times New Roman"/>
                <w:sz w:val="22"/>
                <w:szCs w:val="22"/>
                <w:lang w:val="bg-BG" w:eastAsia="bg-BG"/>
              </w:rPr>
              <w:t>0</w:t>
            </w:r>
          </w:p>
        </w:tc>
        <w:tc>
          <w:tcPr>
            <w:tcW w:w="2835" w:type="dxa"/>
            <w:tcBorders>
              <w:top w:val="single" w:sz="4" w:space="0" w:color="auto"/>
              <w:left w:val="single" w:sz="4" w:space="0" w:color="auto"/>
              <w:bottom w:val="single" w:sz="4" w:space="0" w:color="auto"/>
              <w:right w:val="single" w:sz="4" w:space="0" w:color="auto"/>
            </w:tcBorders>
            <w:hideMark/>
          </w:tcPr>
          <w:p w:rsidR="00F06447" w:rsidRPr="009A5A19" w:rsidRDefault="00F06447" w:rsidP="00AE7F99">
            <w:pPr>
              <w:jc w:val="right"/>
              <w:textAlignment w:val="auto"/>
              <w:rPr>
                <w:rFonts w:ascii="Times New Roman" w:hAnsi="Times New Roman"/>
                <w:sz w:val="22"/>
                <w:szCs w:val="22"/>
                <w:lang w:val="bg-BG" w:eastAsia="bg-BG"/>
              </w:rPr>
            </w:pPr>
            <w:r w:rsidRPr="009A5A19">
              <w:rPr>
                <w:rFonts w:ascii="Times New Roman" w:hAnsi="Times New Roman"/>
                <w:sz w:val="22"/>
                <w:szCs w:val="22"/>
                <w:lang w:val="bg-BG" w:eastAsia="bg-BG"/>
              </w:rPr>
              <w:t>0,00</w:t>
            </w:r>
          </w:p>
        </w:tc>
      </w:tr>
      <w:tr w:rsidR="00F06447" w:rsidRPr="009A5A19" w:rsidTr="002E3247">
        <w:tc>
          <w:tcPr>
            <w:tcW w:w="1567" w:type="dxa"/>
            <w:tcBorders>
              <w:top w:val="single" w:sz="4" w:space="0" w:color="auto"/>
              <w:left w:val="single" w:sz="4" w:space="0" w:color="auto"/>
              <w:bottom w:val="single" w:sz="4" w:space="0" w:color="auto"/>
              <w:right w:val="single" w:sz="4" w:space="0" w:color="auto"/>
            </w:tcBorders>
            <w:hideMark/>
          </w:tcPr>
          <w:p w:rsidR="00F06447" w:rsidRPr="009A5A19" w:rsidRDefault="00F06447" w:rsidP="00AE7F99">
            <w:pPr>
              <w:jc w:val="both"/>
              <w:textAlignment w:val="auto"/>
              <w:rPr>
                <w:rFonts w:ascii="Times New Roman" w:hAnsi="Times New Roman"/>
                <w:b/>
                <w:sz w:val="22"/>
                <w:szCs w:val="22"/>
                <w:lang w:val="bg-BG" w:eastAsia="bg-BG"/>
              </w:rPr>
            </w:pPr>
            <w:r w:rsidRPr="009A5A19">
              <w:rPr>
                <w:rFonts w:ascii="Times New Roman" w:hAnsi="Times New Roman"/>
                <w:b/>
                <w:sz w:val="22"/>
                <w:szCs w:val="22"/>
                <w:lang w:val="bg-BG" w:eastAsia="bg-BG"/>
              </w:rPr>
              <w:t>ОБЩО</w:t>
            </w:r>
          </w:p>
        </w:tc>
        <w:tc>
          <w:tcPr>
            <w:tcW w:w="1835" w:type="dxa"/>
            <w:tcBorders>
              <w:top w:val="single" w:sz="4" w:space="0" w:color="auto"/>
              <w:left w:val="single" w:sz="4" w:space="0" w:color="auto"/>
              <w:bottom w:val="single" w:sz="4" w:space="0" w:color="auto"/>
              <w:right w:val="single" w:sz="4" w:space="0" w:color="auto"/>
            </w:tcBorders>
            <w:hideMark/>
          </w:tcPr>
          <w:p w:rsidR="00F06447" w:rsidRPr="009A5A19" w:rsidRDefault="00F06447" w:rsidP="00AE7F99">
            <w:pPr>
              <w:jc w:val="right"/>
              <w:textAlignment w:val="auto"/>
              <w:rPr>
                <w:rFonts w:ascii="Times New Roman" w:hAnsi="Times New Roman"/>
                <w:b/>
                <w:sz w:val="22"/>
                <w:szCs w:val="22"/>
                <w:lang w:val="bg-BG" w:eastAsia="bg-BG"/>
              </w:rPr>
            </w:pPr>
            <w:r w:rsidRPr="009A5A19">
              <w:rPr>
                <w:rFonts w:ascii="Times New Roman" w:hAnsi="Times New Roman"/>
                <w:b/>
                <w:sz w:val="22"/>
                <w:szCs w:val="22"/>
                <w:lang w:val="bg-BG" w:eastAsia="bg-BG"/>
              </w:rPr>
              <w:t>203,293</w:t>
            </w:r>
          </w:p>
        </w:tc>
        <w:tc>
          <w:tcPr>
            <w:tcW w:w="1976" w:type="dxa"/>
            <w:tcBorders>
              <w:top w:val="single" w:sz="4" w:space="0" w:color="auto"/>
              <w:left w:val="single" w:sz="4" w:space="0" w:color="auto"/>
              <w:bottom w:val="single" w:sz="4" w:space="0" w:color="auto"/>
              <w:right w:val="single" w:sz="4" w:space="0" w:color="auto"/>
            </w:tcBorders>
            <w:hideMark/>
          </w:tcPr>
          <w:p w:rsidR="00F06447" w:rsidRPr="009A5A19" w:rsidRDefault="00F06447" w:rsidP="00AE7F99">
            <w:pPr>
              <w:jc w:val="right"/>
              <w:textAlignment w:val="auto"/>
              <w:rPr>
                <w:rFonts w:ascii="Times New Roman" w:hAnsi="Times New Roman"/>
                <w:b/>
                <w:sz w:val="22"/>
                <w:szCs w:val="22"/>
                <w:lang w:val="bg-BG" w:eastAsia="bg-BG"/>
              </w:rPr>
            </w:pPr>
            <w:r w:rsidRPr="009A5A19">
              <w:rPr>
                <w:rFonts w:ascii="Times New Roman" w:hAnsi="Times New Roman"/>
                <w:b/>
                <w:sz w:val="22"/>
                <w:szCs w:val="22"/>
                <w:lang w:val="bg-BG" w:eastAsia="bg-BG"/>
              </w:rPr>
              <w:t>203,293</w:t>
            </w:r>
          </w:p>
        </w:tc>
        <w:tc>
          <w:tcPr>
            <w:tcW w:w="1143" w:type="dxa"/>
            <w:tcBorders>
              <w:top w:val="single" w:sz="4" w:space="0" w:color="auto"/>
              <w:left w:val="single" w:sz="4" w:space="0" w:color="auto"/>
              <w:bottom w:val="single" w:sz="4" w:space="0" w:color="auto"/>
              <w:right w:val="single" w:sz="4" w:space="0" w:color="auto"/>
            </w:tcBorders>
            <w:hideMark/>
          </w:tcPr>
          <w:p w:rsidR="00F06447" w:rsidRPr="009A5A19" w:rsidRDefault="00F06447" w:rsidP="00AE7F99">
            <w:pPr>
              <w:jc w:val="right"/>
              <w:textAlignment w:val="auto"/>
              <w:rPr>
                <w:rFonts w:ascii="Times New Roman" w:hAnsi="Times New Roman"/>
                <w:b/>
                <w:sz w:val="22"/>
                <w:szCs w:val="22"/>
                <w:lang w:val="bg-BG" w:eastAsia="bg-BG"/>
              </w:rPr>
            </w:pPr>
            <w:r w:rsidRPr="009A5A19">
              <w:rPr>
                <w:rFonts w:ascii="Times New Roman" w:hAnsi="Times New Roman"/>
                <w:b/>
                <w:sz w:val="22"/>
                <w:szCs w:val="22"/>
                <w:lang w:val="bg-BG" w:eastAsia="bg-BG"/>
              </w:rPr>
              <w:t>5</w:t>
            </w:r>
          </w:p>
        </w:tc>
        <w:tc>
          <w:tcPr>
            <w:tcW w:w="2835" w:type="dxa"/>
            <w:tcBorders>
              <w:top w:val="single" w:sz="4" w:space="0" w:color="auto"/>
              <w:left w:val="single" w:sz="4" w:space="0" w:color="auto"/>
              <w:bottom w:val="single" w:sz="4" w:space="0" w:color="auto"/>
              <w:right w:val="single" w:sz="4" w:space="0" w:color="auto"/>
            </w:tcBorders>
            <w:hideMark/>
          </w:tcPr>
          <w:p w:rsidR="00F06447" w:rsidRPr="009A5A19" w:rsidRDefault="00F06447" w:rsidP="00AE7F99">
            <w:pPr>
              <w:jc w:val="right"/>
              <w:textAlignment w:val="auto"/>
              <w:rPr>
                <w:rFonts w:ascii="Times New Roman" w:hAnsi="Times New Roman"/>
                <w:b/>
                <w:sz w:val="22"/>
                <w:szCs w:val="22"/>
                <w:lang w:val="bg-BG" w:eastAsia="bg-BG"/>
              </w:rPr>
            </w:pPr>
            <w:r w:rsidRPr="009A5A19">
              <w:rPr>
                <w:rFonts w:ascii="Times New Roman" w:hAnsi="Times New Roman"/>
                <w:b/>
                <w:sz w:val="22"/>
                <w:szCs w:val="22"/>
                <w:lang w:val="bg-BG" w:eastAsia="bg-BG"/>
              </w:rPr>
              <w:t>19 590,61</w:t>
            </w:r>
          </w:p>
        </w:tc>
      </w:tr>
    </w:tbl>
    <w:p w:rsidR="00F06447" w:rsidRPr="009A5A19" w:rsidRDefault="00F06447" w:rsidP="00F06447">
      <w:pPr>
        <w:jc w:val="both"/>
        <w:textAlignment w:val="auto"/>
        <w:rPr>
          <w:rFonts w:ascii="Times New Roman" w:hAnsi="Times New Roman"/>
          <w:b/>
          <w:sz w:val="22"/>
          <w:szCs w:val="22"/>
          <w:u w:val="single"/>
          <w:lang w:val="bg-BG"/>
        </w:rPr>
      </w:pPr>
    </w:p>
    <w:p w:rsidR="00F06447" w:rsidRPr="009A5A19" w:rsidRDefault="00F06447" w:rsidP="00F06447">
      <w:pPr>
        <w:ind w:left="567" w:firstLine="720"/>
        <w:jc w:val="both"/>
        <w:textAlignment w:val="auto"/>
        <w:rPr>
          <w:rFonts w:ascii="Times New Roman" w:hAnsi="Times New Roman"/>
          <w:sz w:val="22"/>
          <w:szCs w:val="22"/>
          <w:lang w:val="bg-BG"/>
        </w:rPr>
      </w:pPr>
      <w:r w:rsidRPr="009A5A19">
        <w:rPr>
          <w:rFonts w:ascii="Times New Roman" w:hAnsi="Times New Roman"/>
          <w:b/>
          <w:sz w:val="22"/>
          <w:szCs w:val="22"/>
          <w:u w:val="single"/>
          <w:lang w:val="bg-BG"/>
        </w:rPr>
        <w:t>Забележка</w:t>
      </w:r>
      <w:r w:rsidRPr="009A5A19">
        <w:rPr>
          <w:rFonts w:ascii="Times New Roman" w:hAnsi="Times New Roman"/>
          <w:b/>
          <w:sz w:val="22"/>
          <w:szCs w:val="22"/>
          <w:lang w:val="bg-BG"/>
        </w:rPr>
        <w:t>:</w:t>
      </w:r>
      <w:r w:rsidRPr="009A5A19">
        <w:rPr>
          <w:rFonts w:ascii="Times New Roman" w:hAnsi="Times New Roman"/>
          <w:sz w:val="22"/>
          <w:szCs w:val="22"/>
          <w:lang w:val="bg-BG"/>
        </w:rPr>
        <w:t xml:space="preserve"> Предвид на това, че е налице образувано и неприключило съдебно производство по възражение срещу решение на тръжната комисия, за три землища на територията на Община Добричка, с класирания на първо място ползвател вместо договор за аренда е сключен договор за наем по реда на чл. 47ч, ал. 1 ППЗСПЗЗ до приключване на съдебното производство. Тъй като обжалването касае стопанската 2018/2019 и предвид на това, че същата е изтекла, без да е приключило съдебното производство, с ползвателя е сключен нов договор за наем за стоп. 2019/2020 за площ от 1992,989 дка в землищата на с. Крагулево, с. Пчелник и с. Черна, общ. Добричка.</w:t>
      </w:r>
    </w:p>
    <w:p w:rsidR="00F06447" w:rsidRPr="009A5A19" w:rsidRDefault="00F06447" w:rsidP="00F06447">
      <w:pPr>
        <w:ind w:left="720" w:firstLine="720"/>
        <w:jc w:val="both"/>
        <w:textAlignment w:val="auto"/>
        <w:rPr>
          <w:rFonts w:ascii="Times New Roman" w:hAnsi="Times New Roman"/>
          <w:b/>
          <w:sz w:val="22"/>
          <w:szCs w:val="22"/>
          <w:lang w:val="bg-BG"/>
        </w:rPr>
      </w:pPr>
      <w:r w:rsidRPr="009A5A19">
        <w:rPr>
          <w:rFonts w:ascii="Times New Roman" w:hAnsi="Times New Roman"/>
          <w:b/>
          <w:sz w:val="22"/>
          <w:szCs w:val="22"/>
        </w:rPr>
        <w:t>I</w:t>
      </w:r>
      <w:r w:rsidRPr="009A5A19">
        <w:rPr>
          <w:rFonts w:ascii="Times New Roman" w:hAnsi="Times New Roman"/>
          <w:b/>
          <w:sz w:val="22"/>
          <w:szCs w:val="22"/>
          <w:lang w:val="bg-BG"/>
        </w:rPr>
        <w:t xml:space="preserve"> тръжна сесия за стоп. 2019/2020 - аренда</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67"/>
        <w:gridCol w:w="1834"/>
        <w:gridCol w:w="1976"/>
        <w:gridCol w:w="2203"/>
        <w:gridCol w:w="1776"/>
      </w:tblGrid>
      <w:tr w:rsidR="00F06447" w:rsidRPr="009A5A19" w:rsidTr="00AE7F99">
        <w:tc>
          <w:tcPr>
            <w:tcW w:w="1567" w:type="dxa"/>
            <w:tcBorders>
              <w:top w:val="single" w:sz="4" w:space="0" w:color="auto"/>
              <w:left w:val="single" w:sz="4" w:space="0" w:color="auto"/>
              <w:bottom w:val="single" w:sz="4" w:space="0" w:color="auto"/>
              <w:right w:val="single" w:sz="4" w:space="0" w:color="auto"/>
            </w:tcBorders>
            <w:hideMark/>
          </w:tcPr>
          <w:p w:rsidR="00F06447" w:rsidRPr="009A5A19" w:rsidRDefault="009A5A19" w:rsidP="00AE7F99">
            <w:pPr>
              <w:jc w:val="center"/>
              <w:textAlignment w:val="auto"/>
              <w:rPr>
                <w:rFonts w:ascii="Times New Roman" w:hAnsi="Times New Roman"/>
                <w:b/>
                <w:sz w:val="22"/>
                <w:szCs w:val="22"/>
                <w:lang w:val="bg-BG" w:eastAsia="bg-BG"/>
              </w:rPr>
            </w:pPr>
            <w:r>
              <w:rPr>
                <w:rFonts w:ascii="Times New Roman" w:hAnsi="Times New Roman"/>
                <w:b/>
                <w:sz w:val="22"/>
                <w:szCs w:val="22"/>
                <w:lang w:val="bg-BG" w:eastAsia="bg-BG"/>
              </w:rPr>
              <w:t>О</w:t>
            </w:r>
            <w:r w:rsidR="00285FF7" w:rsidRPr="009A5A19">
              <w:rPr>
                <w:rFonts w:ascii="Times New Roman" w:hAnsi="Times New Roman"/>
                <w:b/>
                <w:sz w:val="22"/>
                <w:szCs w:val="22"/>
                <w:lang w:val="bg-BG" w:eastAsia="bg-BG"/>
              </w:rPr>
              <w:t>бщина</w:t>
            </w:r>
          </w:p>
        </w:tc>
        <w:tc>
          <w:tcPr>
            <w:tcW w:w="1834" w:type="dxa"/>
            <w:tcBorders>
              <w:top w:val="single" w:sz="4" w:space="0" w:color="auto"/>
              <w:left w:val="single" w:sz="4" w:space="0" w:color="auto"/>
              <w:bottom w:val="single" w:sz="4" w:space="0" w:color="auto"/>
              <w:right w:val="single" w:sz="4" w:space="0" w:color="auto"/>
            </w:tcBorders>
            <w:hideMark/>
          </w:tcPr>
          <w:p w:rsidR="00F06447" w:rsidRPr="009A5A19" w:rsidRDefault="00285FF7" w:rsidP="00AE7F99">
            <w:pPr>
              <w:jc w:val="center"/>
              <w:textAlignment w:val="auto"/>
              <w:rPr>
                <w:rFonts w:ascii="Times New Roman" w:hAnsi="Times New Roman"/>
                <w:b/>
                <w:sz w:val="22"/>
                <w:szCs w:val="22"/>
                <w:lang w:val="bg-BG" w:eastAsia="bg-BG"/>
              </w:rPr>
            </w:pPr>
            <w:r w:rsidRPr="009A5A19">
              <w:rPr>
                <w:rFonts w:ascii="Times New Roman" w:hAnsi="Times New Roman"/>
                <w:b/>
                <w:sz w:val="22"/>
                <w:szCs w:val="22"/>
                <w:lang w:val="bg-BG" w:eastAsia="bg-BG"/>
              </w:rPr>
              <w:t>обявени площи</w:t>
            </w:r>
          </w:p>
          <w:p w:rsidR="00F06447" w:rsidRPr="009A5A19" w:rsidRDefault="00285FF7" w:rsidP="00AE7F99">
            <w:pPr>
              <w:jc w:val="center"/>
              <w:textAlignment w:val="auto"/>
              <w:rPr>
                <w:rFonts w:ascii="Times New Roman" w:hAnsi="Times New Roman"/>
                <w:b/>
                <w:sz w:val="22"/>
                <w:szCs w:val="22"/>
                <w:lang w:val="bg-BG" w:eastAsia="bg-BG"/>
              </w:rPr>
            </w:pPr>
            <w:r w:rsidRPr="009A5A19">
              <w:rPr>
                <w:rFonts w:ascii="Times New Roman" w:hAnsi="Times New Roman"/>
                <w:b/>
                <w:sz w:val="22"/>
                <w:szCs w:val="22"/>
                <w:lang w:val="bg-BG" w:eastAsia="bg-BG"/>
              </w:rPr>
              <w:t>дка</w:t>
            </w:r>
          </w:p>
        </w:tc>
        <w:tc>
          <w:tcPr>
            <w:tcW w:w="1976" w:type="dxa"/>
            <w:tcBorders>
              <w:top w:val="single" w:sz="4" w:space="0" w:color="auto"/>
              <w:left w:val="single" w:sz="4" w:space="0" w:color="auto"/>
              <w:bottom w:val="single" w:sz="4" w:space="0" w:color="auto"/>
              <w:right w:val="single" w:sz="4" w:space="0" w:color="auto"/>
            </w:tcBorders>
            <w:hideMark/>
          </w:tcPr>
          <w:p w:rsidR="00F06447" w:rsidRPr="009A5A19" w:rsidRDefault="00285FF7" w:rsidP="00AE7F99">
            <w:pPr>
              <w:jc w:val="center"/>
              <w:textAlignment w:val="auto"/>
              <w:rPr>
                <w:rFonts w:ascii="Times New Roman" w:hAnsi="Times New Roman"/>
                <w:b/>
                <w:sz w:val="22"/>
                <w:szCs w:val="22"/>
                <w:lang w:val="bg-BG" w:eastAsia="bg-BG"/>
              </w:rPr>
            </w:pPr>
            <w:r w:rsidRPr="009A5A19">
              <w:rPr>
                <w:rFonts w:ascii="Times New Roman" w:hAnsi="Times New Roman"/>
                <w:b/>
                <w:sz w:val="22"/>
                <w:szCs w:val="22"/>
                <w:lang w:val="bg-BG" w:eastAsia="bg-BG"/>
              </w:rPr>
              <w:t>отдадени площи</w:t>
            </w:r>
          </w:p>
          <w:p w:rsidR="00F06447" w:rsidRPr="009A5A19" w:rsidRDefault="00285FF7" w:rsidP="00AE7F99">
            <w:pPr>
              <w:jc w:val="center"/>
              <w:textAlignment w:val="auto"/>
              <w:rPr>
                <w:rFonts w:ascii="Times New Roman" w:hAnsi="Times New Roman"/>
                <w:b/>
                <w:sz w:val="22"/>
                <w:szCs w:val="22"/>
                <w:lang w:val="bg-BG" w:eastAsia="bg-BG"/>
              </w:rPr>
            </w:pPr>
            <w:r w:rsidRPr="009A5A19">
              <w:rPr>
                <w:rFonts w:ascii="Times New Roman" w:hAnsi="Times New Roman"/>
                <w:b/>
                <w:sz w:val="22"/>
                <w:szCs w:val="22"/>
                <w:lang w:val="bg-BG" w:eastAsia="bg-BG"/>
              </w:rPr>
              <w:t>дка</w:t>
            </w:r>
          </w:p>
        </w:tc>
        <w:tc>
          <w:tcPr>
            <w:tcW w:w="2203" w:type="dxa"/>
            <w:tcBorders>
              <w:top w:val="single" w:sz="4" w:space="0" w:color="auto"/>
              <w:left w:val="single" w:sz="4" w:space="0" w:color="auto"/>
              <w:bottom w:val="single" w:sz="4" w:space="0" w:color="auto"/>
              <w:right w:val="single" w:sz="4" w:space="0" w:color="auto"/>
            </w:tcBorders>
            <w:hideMark/>
          </w:tcPr>
          <w:p w:rsidR="00F06447" w:rsidRPr="009A5A19" w:rsidRDefault="00285FF7" w:rsidP="00AE7F99">
            <w:pPr>
              <w:jc w:val="center"/>
              <w:textAlignment w:val="auto"/>
              <w:rPr>
                <w:rFonts w:ascii="Times New Roman" w:hAnsi="Times New Roman"/>
                <w:b/>
                <w:sz w:val="22"/>
                <w:szCs w:val="22"/>
                <w:lang w:val="bg-BG" w:eastAsia="bg-BG"/>
              </w:rPr>
            </w:pPr>
            <w:r w:rsidRPr="009A5A19">
              <w:rPr>
                <w:rFonts w:ascii="Times New Roman" w:hAnsi="Times New Roman"/>
                <w:b/>
                <w:sz w:val="22"/>
                <w:szCs w:val="22"/>
                <w:lang w:val="bg-BG" w:eastAsia="bg-BG"/>
              </w:rPr>
              <w:t>брой договори</w:t>
            </w:r>
          </w:p>
        </w:tc>
        <w:tc>
          <w:tcPr>
            <w:tcW w:w="1776" w:type="dxa"/>
            <w:tcBorders>
              <w:top w:val="single" w:sz="4" w:space="0" w:color="auto"/>
              <w:left w:val="single" w:sz="4" w:space="0" w:color="auto"/>
              <w:bottom w:val="single" w:sz="4" w:space="0" w:color="auto"/>
              <w:right w:val="single" w:sz="4" w:space="0" w:color="auto"/>
            </w:tcBorders>
            <w:hideMark/>
          </w:tcPr>
          <w:p w:rsidR="00F06447" w:rsidRPr="009A5A19" w:rsidRDefault="00285FF7" w:rsidP="00AE7F99">
            <w:pPr>
              <w:jc w:val="center"/>
              <w:textAlignment w:val="auto"/>
              <w:rPr>
                <w:rFonts w:ascii="Times New Roman" w:hAnsi="Times New Roman"/>
                <w:b/>
                <w:sz w:val="22"/>
                <w:szCs w:val="22"/>
                <w:lang w:val="bg-BG" w:eastAsia="bg-BG"/>
              </w:rPr>
            </w:pPr>
            <w:r w:rsidRPr="009A5A19">
              <w:rPr>
                <w:rFonts w:ascii="Times New Roman" w:hAnsi="Times New Roman"/>
                <w:b/>
                <w:sz w:val="22"/>
                <w:szCs w:val="22"/>
                <w:lang w:val="bg-BG" w:eastAsia="bg-BG"/>
              </w:rPr>
              <w:t>приход</w:t>
            </w:r>
          </w:p>
          <w:p w:rsidR="00F06447" w:rsidRPr="009A5A19" w:rsidRDefault="00285FF7" w:rsidP="00AE7F99">
            <w:pPr>
              <w:jc w:val="center"/>
              <w:textAlignment w:val="auto"/>
              <w:rPr>
                <w:rFonts w:ascii="Times New Roman" w:hAnsi="Times New Roman"/>
                <w:b/>
                <w:sz w:val="22"/>
                <w:szCs w:val="22"/>
                <w:lang w:val="bg-BG" w:eastAsia="bg-BG"/>
              </w:rPr>
            </w:pPr>
            <w:r w:rsidRPr="009A5A19">
              <w:rPr>
                <w:rFonts w:ascii="Times New Roman" w:hAnsi="Times New Roman"/>
                <w:b/>
                <w:sz w:val="22"/>
                <w:szCs w:val="22"/>
                <w:lang w:val="bg-BG" w:eastAsia="bg-BG"/>
              </w:rPr>
              <w:t>лв.</w:t>
            </w:r>
          </w:p>
        </w:tc>
      </w:tr>
      <w:tr w:rsidR="00F06447" w:rsidRPr="009A5A19" w:rsidTr="00AE7F99">
        <w:tc>
          <w:tcPr>
            <w:tcW w:w="1567" w:type="dxa"/>
            <w:tcBorders>
              <w:top w:val="single" w:sz="4" w:space="0" w:color="auto"/>
              <w:left w:val="single" w:sz="4" w:space="0" w:color="auto"/>
              <w:bottom w:val="single" w:sz="4" w:space="0" w:color="auto"/>
              <w:right w:val="single" w:sz="4" w:space="0" w:color="auto"/>
            </w:tcBorders>
            <w:hideMark/>
          </w:tcPr>
          <w:p w:rsidR="00F06447" w:rsidRPr="009A5A19" w:rsidRDefault="00F06447" w:rsidP="00AE7F99">
            <w:pPr>
              <w:jc w:val="both"/>
              <w:textAlignment w:val="auto"/>
              <w:rPr>
                <w:rFonts w:ascii="Times New Roman" w:hAnsi="Times New Roman"/>
                <w:sz w:val="22"/>
                <w:szCs w:val="22"/>
                <w:lang w:val="bg-BG" w:eastAsia="bg-BG"/>
              </w:rPr>
            </w:pPr>
            <w:r w:rsidRPr="009A5A19">
              <w:rPr>
                <w:rFonts w:ascii="Times New Roman" w:hAnsi="Times New Roman"/>
                <w:sz w:val="22"/>
                <w:szCs w:val="22"/>
                <w:lang w:val="bg-BG" w:eastAsia="bg-BG"/>
              </w:rPr>
              <w:t>Балчик</w:t>
            </w:r>
          </w:p>
        </w:tc>
        <w:tc>
          <w:tcPr>
            <w:tcW w:w="1834" w:type="dxa"/>
            <w:tcBorders>
              <w:top w:val="single" w:sz="4" w:space="0" w:color="auto"/>
              <w:left w:val="single" w:sz="4" w:space="0" w:color="auto"/>
              <w:bottom w:val="single" w:sz="4" w:space="0" w:color="auto"/>
              <w:right w:val="single" w:sz="4" w:space="0" w:color="auto"/>
            </w:tcBorders>
            <w:hideMark/>
          </w:tcPr>
          <w:p w:rsidR="00F06447" w:rsidRPr="009A5A19" w:rsidRDefault="00F06447" w:rsidP="00AE7F99">
            <w:pPr>
              <w:jc w:val="right"/>
              <w:textAlignment w:val="auto"/>
              <w:rPr>
                <w:rFonts w:ascii="Times New Roman" w:hAnsi="Times New Roman"/>
                <w:sz w:val="22"/>
                <w:szCs w:val="22"/>
                <w:lang w:val="bg-BG" w:eastAsia="bg-BG"/>
              </w:rPr>
            </w:pPr>
            <w:r w:rsidRPr="009A5A19">
              <w:rPr>
                <w:rFonts w:ascii="Times New Roman" w:hAnsi="Times New Roman"/>
                <w:sz w:val="22"/>
                <w:szCs w:val="22"/>
                <w:lang w:val="bg-BG" w:eastAsia="bg-BG"/>
              </w:rPr>
              <w:t xml:space="preserve">367.968 </w:t>
            </w:r>
          </w:p>
        </w:tc>
        <w:tc>
          <w:tcPr>
            <w:tcW w:w="1976" w:type="dxa"/>
            <w:tcBorders>
              <w:top w:val="single" w:sz="4" w:space="0" w:color="auto"/>
              <w:left w:val="single" w:sz="4" w:space="0" w:color="auto"/>
              <w:bottom w:val="single" w:sz="4" w:space="0" w:color="auto"/>
              <w:right w:val="single" w:sz="4" w:space="0" w:color="auto"/>
            </w:tcBorders>
            <w:hideMark/>
          </w:tcPr>
          <w:p w:rsidR="00F06447" w:rsidRPr="009A5A19" w:rsidRDefault="00F06447" w:rsidP="00AE7F99">
            <w:pPr>
              <w:jc w:val="right"/>
              <w:textAlignment w:val="auto"/>
              <w:rPr>
                <w:rFonts w:ascii="Times New Roman" w:hAnsi="Times New Roman"/>
                <w:sz w:val="22"/>
                <w:szCs w:val="22"/>
                <w:lang w:val="bg-BG" w:eastAsia="bg-BG"/>
              </w:rPr>
            </w:pPr>
            <w:r w:rsidRPr="009A5A19">
              <w:rPr>
                <w:rFonts w:ascii="Times New Roman" w:hAnsi="Times New Roman"/>
                <w:sz w:val="22"/>
                <w:szCs w:val="22"/>
                <w:lang w:val="bg-BG" w:eastAsia="bg-BG"/>
              </w:rPr>
              <w:t>66.757</w:t>
            </w:r>
          </w:p>
        </w:tc>
        <w:tc>
          <w:tcPr>
            <w:tcW w:w="2203" w:type="dxa"/>
            <w:tcBorders>
              <w:top w:val="single" w:sz="4" w:space="0" w:color="auto"/>
              <w:left w:val="single" w:sz="4" w:space="0" w:color="auto"/>
              <w:bottom w:val="single" w:sz="4" w:space="0" w:color="auto"/>
              <w:right w:val="single" w:sz="4" w:space="0" w:color="auto"/>
            </w:tcBorders>
            <w:hideMark/>
          </w:tcPr>
          <w:p w:rsidR="00F06447" w:rsidRPr="009A5A19" w:rsidRDefault="00F06447" w:rsidP="00AE7F99">
            <w:pPr>
              <w:jc w:val="right"/>
              <w:textAlignment w:val="auto"/>
              <w:rPr>
                <w:rFonts w:ascii="Times New Roman" w:hAnsi="Times New Roman"/>
                <w:sz w:val="22"/>
                <w:szCs w:val="22"/>
                <w:lang w:val="bg-BG" w:eastAsia="bg-BG"/>
              </w:rPr>
            </w:pPr>
            <w:r w:rsidRPr="009A5A19">
              <w:rPr>
                <w:rFonts w:ascii="Times New Roman" w:hAnsi="Times New Roman"/>
                <w:sz w:val="22"/>
                <w:szCs w:val="22"/>
                <w:lang w:val="bg-BG" w:eastAsia="bg-BG"/>
              </w:rPr>
              <w:t>1</w:t>
            </w:r>
          </w:p>
        </w:tc>
        <w:tc>
          <w:tcPr>
            <w:tcW w:w="1776" w:type="dxa"/>
            <w:tcBorders>
              <w:top w:val="single" w:sz="4" w:space="0" w:color="auto"/>
              <w:left w:val="single" w:sz="4" w:space="0" w:color="auto"/>
              <w:bottom w:val="single" w:sz="4" w:space="0" w:color="auto"/>
              <w:right w:val="single" w:sz="4" w:space="0" w:color="auto"/>
            </w:tcBorders>
            <w:hideMark/>
          </w:tcPr>
          <w:p w:rsidR="00F06447" w:rsidRPr="009A5A19" w:rsidRDefault="00F06447" w:rsidP="00AE7F99">
            <w:pPr>
              <w:jc w:val="right"/>
              <w:textAlignment w:val="auto"/>
              <w:rPr>
                <w:rFonts w:ascii="Times New Roman" w:hAnsi="Times New Roman"/>
                <w:sz w:val="22"/>
                <w:szCs w:val="22"/>
                <w:lang w:val="bg-BG" w:eastAsia="bg-BG"/>
              </w:rPr>
            </w:pPr>
            <w:r w:rsidRPr="009A5A19">
              <w:rPr>
                <w:rFonts w:ascii="Times New Roman" w:hAnsi="Times New Roman"/>
                <w:sz w:val="22"/>
                <w:szCs w:val="22"/>
                <w:lang w:val="bg-BG" w:eastAsia="bg-BG"/>
              </w:rPr>
              <w:t>4 026.01</w:t>
            </w:r>
          </w:p>
        </w:tc>
      </w:tr>
      <w:tr w:rsidR="00F06447" w:rsidRPr="009A5A19" w:rsidTr="00AE7F99">
        <w:tc>
          <w:tcPr>
            <w:tcW w:w="1567" w:type="dxa"/>
            <w:tcBorders>
              <w:top w:val="single" w:sz="4" w:space="0" w:color="auto"/>
              <w:left w:val="single" w:sz="4" w:space="0" w:color="auto"/>
              <w:bottom w:val="single" w:sz="4" w:space="0" w:color="auto"/>
              <w:right w:val="single" w:sz="4" w:space="0" w:color="auto"/>
            </w:tcBorders>
            <w:hideMark/>
          </w:tcPr>
          <w:p w:rsidR="00F06447" w:rsidRPr="009A5A19" w:rsidRDefault="00F06447" w:rsidP="00AE7F99">
            <w:pPr>
              <w:jc w:val="both"/>
              <w:textAlignment w:val="auto"/>
              <w:rPr>
                <w:rFonts w:ascii="Times New Roman" w:hAnsi="Times New Roman"/>
                <w:sz w:val="22"/>
                <w:szCs w:val="22"/>
                <w:lang w:val="bg-BG" w:eastAsia="bg-BG"/>
              </w:rPr>
            </w:pPr>
            <w:r w:rsidRPr="009A5A19">
              <w:rPr>
                <w:rFonts w:ascii="Times New Roman" w:hAnsi="Times New Roman"/>
                <w:sz w:val="22"/>
                <w:szCs w:val="22"/>
                <w:lang w:val="bg-BG" w:eastAsia="bg-BG"/>
              </w:rPr>
              <w:t>Ген. Тошево</w:t>
            </w:r>
          </w:p>
        </w:tc>
        <w:tc>
          <w:tcPr>
            <w:tcW w:w="1834" w:type="dxa"/>
            <w:tcBorders>
              <w:top w:val="single" w:sz="4" w:space="0" w:color="auto"/>
              <w:left w:val="single" w:sz="4" w:space="0" w:color="auto"/>
              <w:bottom w:val="single" w:sz="4" w:space="0" w:color="auto"/>
              <w:right w:val="single" w:sz="4" w:space="0" w:color="auto"/>
            </w:tcBorders>
            <w:hideMark/>
          </w:tcPr>
          <w:p w:rsidR="00F06447" w:rsidRPr="009A5A19" w:rsidRDefault="00F06447" w:rsidP="00AE7F99">
            <w:pPr>
              <w:jc w:val="right"/>
              <w:textAlignment w:val="auto"/>
              <w:rPr>
                <w:rFonts w:ascii="Times New Roman" w:hAnsi="Times New Roman"/>
                <w:sz w:val="22"/>
                <w:szCs w:val="22"/>
                <w:lang w:val="bg-BG" w:eastAsia="bg-BG"/>
              </w:rPr>
            </w:pPr>
            <w:r w:rsidRPr="009A5A19">
              <w:rPr>
                <w:rFonts w:ascii="Times New Roman" w:hAnsi="Times New Roman"/>
                <w:sz w:val="22"/>
                <w:szCs w:val="22"/>
                <w:lang w:val="bg-BG" w:eastAsia="bg-BG"/>
              </w:rPr>
              <w:t xml:space="preserve">7578.840 </w:t>
            </w:r>
          </w:p>
        </w:tc>
        <w:tc>
          <w:tcPr>
            <w:tcW w:w="1976" w:type="dxa"/>
            <w:tcBorders>
              <w:top w:val="single" w:sz="4" w:space="0" w:color="auto"/>
              <w:left w:val="single" w:sz="4" w:space="0" w:color="auto"/>
              <w:bottom w:val="single" w:sz="4" w:space="0" w:color="auto"/>
              <w:right w:val="single" w:sz="4" w:space="0" w:color="auto"/>
            </w:tcBorders>
            <w:hideMark/>
          </w:tcPr>
          <w:p w:rsidR="00F06447" w:rsidRPr="009A5A19" w:rsidRDefault="00F06447" w:rsidP="00AE7F99">
            <w:pPr>
              <w:jc w:val="right"/>
              <w:textAlignment w:val="auto"/>
              <w:rPr>
                <w:rFonts w:ascii="Times New Roman" w:hAnsi="Times New Roman"/>
                <w:sz w:val="22"/>
                <w:szCs w:val="22"/>
                <w:lang w:val="bg-BG" w:eastAsia="bg-BG"/>
              </w:rPr>
            </w:pPr>
            <w:r w:rsidRPr="009A5A19">
              <w:rPr>
                <w:rFonts w:ascii="Times New Roman" w:hAnsi="Times New Roman"/>
                <w:sz w:val="22"/>
                <w:szCs w:val="22"/>
                <w:lang w:val="bg-BG" w:eastAsia="bg-BG"/>
              </w:rPr>
              <w:t>7 143.302</w:t>
            </w:r>
          </w:p>
        </w:tc>
        <w:tc>
          <w:tcPr>
            <w:tcW w:w="2203" w:type="dxa"/>
            <w:tcBorders>
              <w:top w:val="single" w:sz="4" w:space="0" w:color="auto"/>
              <w:left w:val="single" w:sz="4" w:space="0" w:color="auto"/>
              <w:bottom w:val="single" w:sz="4" w:space="0" w:color="auto"/>
              <w:right w:val="single" w:sz="4" w:space="0" w:color="auto"/>
            </w:tcBorders>
            <w:hideMark/>
          </w:tcPr>
          <w:p w:rsidR="00F06447" w:rsidRPr="009A5A19" w:rsidRDefault="00F06447" w:rsidP="00AE7F99">
            <w:pPr>
              <w:jc w:val="right"/>
              <w:textAlignment w:val="auto"/>
              <w:rPr>
                <w:rFonts w:ascii="Times New Roman" w:hAnsi="Times New Roman"/>
                <w:sz w:val="22"/>
                <w:szCs w:val="22"/>
                <w:lang w:val="bg-BG" w:eastAsia="bg-BG"/>
              </w:rPr>
            </w:pPr>
            <w:r w:rsidRPr="009A5A19">
              <w:rPr>
                <w:rFonts w:ascii="Times New Roman" w:hAnsi="Times New Roman"/>
                <w:sz w:val="22"/>
                <w:szCs w:val="22"/>
                <w:lang w:val="bg-BG" w:eastAsia="bg-BG"/>
              </w:rPr>
              <w:t>22</w:t>
            </w:r>
          </w:p>
        </w:tc>
        <w:tc>
          <w:tcPr>
            <w:tcW w:w="1776" w:type="dxa"/>
            <w:tcBorders>
              <w:top w:val="single" w:sz="4" w:space="0" w:color="auto"/>
              <w:left w:val="single" w:sz="4" w:space="0" w:color="auto"/>
              <w:bottom w:val="single" w:sz="4" w:space="0" w:color="auto"/>
              <w:right w:val="single" w:sz="4" w:space="0" w:color="auto"/>
            </w:tcBorders>
            <w:hideMark/>
          </w:tcPr>
          <w:p w:rsidR="00F06447" w:rsidRPr="009A5A19" w:rsidRDefault="00F06447" w:rsidP="00AE7F99">
            <w:pPr>
              <w:jc w:val="right"/>
              <w:textAlignment w:val="auto"/>
              <w:rPr>
                <w:rFonts w:ascii="Times New Roman" w:hAnsi="Times New Roman"/>
                <w:sz w:val="22"/>
                <w:szCs w:val="22"/>
                <w:lang w:val="bg-BG" w:eastAsia="bg-BG"/>
              </w:rPr>
            </w:pPr>
            <w:r w:rsidRPr="009A5A19">
              <w:rPr>
                <w:rFonts w:ascii="Times New Roman" w:hAnsi="Times New Roman"/>
                <w:sz w:val="22"/>
                <w:szCs w:val="22"/>
                <w:lang w:val="bg-BG" w:eastAsia="bg-BG"/>
              </w:rPr>
              <w:t>658 486.64</w:t>
            </w:r>
          </w:p>
        </w:tc>
      </w:tr>
      <w:tr w:rsidR="00F06447" w:rsidRPr="009A5A19" w:rsidTr="00AE7F99">
        <w:tc>
          <w:tcPr>
            <w:tcW w:w="1567" w:type="dxa"/>
            <w:tcBorders>
              <w:top w:val="single" w:sz="4" w:space="0" w:color="auto"/>
              <w:left w:val="single" w:sz="4" w:space="0" w:color="auto"/>
              <w:bottom w:val="single" w:sz="4" w:space="0" w:color="auto"/>
              <w:right w:val="single" w:sz="4" w:space="0" w:color="auto"/>
            </w:tcBorders>
            <w:hideMark/>
          </w:tcPr>
          <w:p w:rsidR="00F06447" w:rsidRPr="009A5A19" w:rsidRDefault="00F06447" w:rsidP="00AE7F99">
            <w:pPr>
              <w:jc w:val="both"/>
              <w:textAlignment w:val="auto"/>
              <w:rPr>
                <w:rFonts w:ascii="Times New Roman" w:hAnsi="Times New Roman"/>
                <w:sz w:val="22"/>
                <w:szCs w:val="22"/>
                <w:lang w:val="bg-BG" w:eastAsia="bg-BG"/>
              </w:rPr>
            </w:pPr>
            <w:r w:rsidRPr="009A5A19">
              <w:rPr>
                <w:rFonts w:ascii="Times New Roman" w:hAnsi="Times New Roman"/>
                <w:sz w:val="22"/>
                <w:szCs w:val="22"/>
                <w:lang w:val="bg-BG" w:eastAsia="bg-BG"/>
              </w:rPr>
              <w:t>Добрич</w:t>
            </w:r>
          </w:p>
        </w:tc>
        <w:tc>
          <w:tcPr>
            <w:tcW w:w="1834" w:type="dxa"/>
            <w:tcBorders>
              <w:top w:val="single" w:sz="4" w:space="0" w:color="auto"/>
              <w:left w:val="single" w:sz="4" w:space="0" w:color="auto"/>
              <w:bottom w:val="single" w:sz="4" w:space="0" w:color="auto"/>
              <w:right w:val="single" w:sz="4" w:space="0" w:color="auto"/>
            </w:tcBorders>
            <w:hideMark/>
          </w:tcPr>
          <w:p w:rsidR="00F06447" w:rsidRPr="009A5A19" w:rsidRDefault="00F06447" w:rsidP="00AE7F99">
            <w:pPr>
              <w:jc w:val="right"/>
              <w:textAlignment w:val="auto"/>
              <w:rPr>
                <w:rFonts w:ascii="Times New Roman" w:hAnsi="Times New Roman"/>
                <w:sz w:val="22"/>
                <w:szCs w:val="22"/>
                <w:lang w:val="bg-BG" w:eastAsia="bg-BG"/>
              </w:rPr>
            </w:pPr>
            <w:r w:rsidRPr="009A5A19">
              <w:rPr>
                <w:rFonts w:ascii="Times New Roman" w:hAnsi="Times New Roman"/>
                <w:sz w:val="22"/>
                <w:szCs w:val="22"/>
                <w:lang w:val="bg-BG" w:eastAsia="bg-BG"/>
              </w:rPr>
              <w:t xml:space="preserve">87.216 </w:t>
            </w:r>
          </w:p>
        </w:tc>
        <w:tc>
          <w:tcPr>
            <w:tcW w:w="1976" w:type="dxa"/>
            <w:tcBorders>
              <w:top w:val="single" w:sz="4" w:space="0" w:color="auto"/>
              <w:left w:val="single" w:sz="4" w:space="0" w:color="auto"/>
              <w:bottom w:val="single" w:sz="4" w:space="0" w:color="auto"/>
              <w:right w:val="single" w:sz="4" w:space="0" w:color="auto"/>
            </w:tcBorders>
            <w:hideMark/>
          </w:tcPr>
          <w:p w:rsidR="00F06447" w:rsidRPr="009A5A19" w:rsidRDefault="00F06447" w:rsidP="00AE7F99">
            <w:pPr>
              <w:jc w:val="right"/>
              <w:textAlignment w:val="auto"/>
              <w:rPr>
                <w:rFonts w:ascii="Times New Roman" w:hAnsi="Times New Roman"/>
                <w:sz w:val="22"/>
                <w:szCs w:val="22"/>
                <w:lang w:val="bg-BG" w:eastAsia="bg-BG"/>
              </w:rPr>
            </w:pPr>
            <w:r w:rsidRPr="009A5A19">
              <w:rPr>
                <w:rFonts w:ascii="Times New Roman" w:hAnsi="Times New Roman"/>
                <w:sz w:val="22"/>
                <w:szCs w:val="22"/>
                <w:lang w:val="bg-BG" w:eastAsia="bg-BG"/>
              </w:rPr>
              <w:t>64.999</w:t>
            </w:r>
          </w:p>
        </w:tc>
        <w:tc>
          <w:tcPr>
            <w:tcW w:w="2203" w:type="dxa"/>
            <w:tcBorders>
              <w:top w:val="single" w:sz="4" w:space="0" w:color="auto"/>
              <w:left w:val="single" w:sz="4" w:space="0" w:color="auto"/>
              <w:bottom w:val="single" w:sz="4" w:space="0" w:color="auto"/>
              <w:right w:val="single" w:sz="4" w:space="0" w:color="auto"/>
            </w:tcBorders>
            <w:hideMark/>
          </w:tcPr>
          <w:p w:rsidR="00F06447" w:rsidRPr="009A5A19" w:rsidRDefault="00F06447" w:rsidP="00AE7F99">
            <w:pPr>
              <w:jc w:val="right"/>
              <w:textAlignment w:val="auto"/>
              <w:rPr>
                <w:rFonts w:ascii="Times New Roman" w:hAnsi="Times New Roman"/>
                <w:sz w:val="22"/>
                <w:szCs w:val="22"/>
                <w:lang w:val="bg-BG" w:eastAsia="bg-BG"/>
              </w:rPr>
            </w:pPr>
            <w:r w:rsidRPr="009A5A19">
              <w:rPr>
                <w:rFonts w:ascii="Times New Roman" w:hAnsi="Times New Roman"/>
                <w:sz w:val="22"/>
                <w:szCs w:val="22"/>
                <w:lang w:val="bg-BG" w:eastAsia="bg-BG"/>
              </w:rPr>
              <w:t>1</w:t>
            </w:r>
          </w:p>
        </w:tc>
        <w:tc>
          <w:tcPr>
            <w:tcW w:w="1776" w:type="dxa"/>
            <w:tcBorders>
              <w:top w:val="single" w:sz="4" w:space="0" w:color="auto"/>
              <w:left w:val="single" w:sz="4" w:space="0" w:color="auto"/>
              <w:bottom w:val="single" w:sz="4" w:space="0" w:color="auto"/>
              <w:right w:val="single" w:sz="4" w:space="0" w:color="auto"/>
            </w:tcBorders>
            <w:hideMark/>
          </w:tcPr>
          <w:p w:rsidR="00F06447" w:rsidRPr="009A5A19" w:rsidRDefault="00F06447" w:rsidP="00AE7F99">
            <w:pPr>
              <w:jc w:val="right"/>
              <w:textAlignment w:val="auto"/>
              <w:rPr>
                <w:rFonts w:ascii="Times New Roman" w:hAnsi="Times New Roman"/>
                <w:sz w:val="22"/>
                <w:szCs w:val="22"/>
                <w:lang w:val="bg-BG" w:eastAsia="bg-BG"/>
              </w:rPr>
            </w:pPr>
            <w:r w:rsidRPr="009A5A19">
              <w:rPr>
                <w:rFonts w:ascii="Times New Roman" w:hAnsi="Times New Roman"/>
                <w:sz w:val="22"/>
                <w:szCs w:val="22"/>
                <w:lang w:val="bg-BG" w:eastAsia="bg-BG"/>
              </w:rPr>
              <w:t>8 496.87</w:t>
            </w:r>
          </w:p>
        </w:tc>
      </w:tr>
      <w:tr w:rsidR="00F06447" w:rsidRPr="009A5A19" w:rsidTr="00AE7F99">
        <w:tc>
          <w:tcPr>
            <w:tcW w:w="1567" w:type="dxa"/>
            <w:tcBorders>
              <w:top w:val="single" w:sz="4" w:space="0" w:color="auto"/>
              <w:left w:val="single" w:sz="4" w:space="0" w:color="auto"/>
              <w:bottom w:val="single" w:sz="4" w:space="0" w:color="auto"/>
              <w:right w:val="single" w:sz="4" w:space="0" w:color="auto"/>
            </w:tcBorders>
            <w:hideMark/>
          </w:tcPr>
          <w:p w:rsidR="00F06447" w:rsidRPr="009A5A19" w:rsidRDefault="00F06447" w:rsidP="00AE7F99">
            <w:pPr>
              <w:jc w:val="both"/>
              <w:textAlignment w:val="auto"/>
              <w:rPr>
                <w:rFonts w:ascii="Times New Roman" w:hAnsi="Times New Roman"/>
                <w:sz w:val="22"/>
                <w:szCs w:val="22"/>
                <w:lang w:val="bg-BG" w:eastAsia="bg-BG"/>
              </w:rPr>
            </w:pPr>
            <w:r w:rsidRPr="009A5A19">
              <w:rPr>
                <w:rFonts w:ascii="Times New Roman" w:hAnsi="Times New Roman"/>
                <w:sz w:val="22"/>
                <w:szCs w:val="22"/>
                <w:lang w:val="bg-BG" w:eastAsia="bg-BG"/>
              </w:rPr>
              <w:t>Добричка</w:t>
            </w:r>
          </w:p>
        </w:tc>
        <w:tc>
          <w:tcPr>
            <w:tcW w:w="1834" w:type="dxa"/>
            <w:tcBorders>
              <w:top w:val="single" w:sz="4" w:space="0" w:color="auto"/>
              <w:left w:val="single" w:sz="4" w:space="0" w:color="auto"/>
              <w:bottom w:val="single" w:sz="4" w:space="0" w:color="auto"/>
              <w:right w:val="single" w:sz="4" w:space="0" w:color="auto"/>
            </w:tcBorders>
            <w:hideMark/>
          </w:tcPr>
          <w:p w:rsidR="00F06447" w:rsidRPr="009A5A19" w:rsidRDefault="00F06447" w:rsidP="00AE7F99">
            <w:pPr>
              <w:jc w:val="right"/>
              <w:textAlignment w:val="auto"/>
              <w:rPr>
                <w:rFonts w:ascii="Times New Roman" w:hAnsi="Times New Roman"/>
                <w:sz w:val="22"/>
                <w:szCs w:val="22"/>
                <w:lang w:val="bg-BG" w:eastAsia="bg-BG"/>
              </w:rPr>
            </w:pPr>
            <w:r w:rsidRPr="009A5A19">
              <w:rPr>
                <w:rFonts w:ascii="Times New Roman" w:hAnsi="Times New Roman"/>
                <w:sz w:val="22"/>
                <w:szCs w:val="22"/>
                <w:lang w:val="bg-BG" w:eastAsia="bg-BG"/>
              </w:rPr>
              <w:t xml:space="preserve">1699.402 </w:t>
            </w:r>
          </w:p>
        </w:tc>
        <w:tc>
          <w:tcPr>
            <w:tcW w:w="1976" w:type="dxa"/>
            <w:tcBorders>
              <w:top w:val="single" w:sz="4" w:space="0" w:color="auto"/>
              <w:left w:val="single" w:sz="4" w:space="0" w:color="auto"/>
              <w:bottom w:val="single" w:sz="4" w:space="0" w:color="auto"/>
              <w:right w:val="single" w:sz="4" w:space="0" w:color="auto"/>
            </w:tcBorders>
            <w:hideMark/>
          </w:tcPr>
          <w:p w:rsidR="00F06447" w:rsidRPr="009A5A19" w:rsidRDefault="00F06447" w:rsidP="00AE7F99">
            <w:pPr>
              <w:jc w:val="right"/>
              <w:textAlignment w:val="auto"/>
              <w:rPr>
                <w:rFonts w:ascii="Times New Roman" w:hAnsi="Times New Roman"/>
                <w:sz w:val="22"/>
                <w:szCs w:val="22"/>
                <w:lang w:val="bg-BG" w:eastAsia="bg-BG"/>
              </w:rPr>
            </w:pPr>
            <w:r w:rsidRPr="009A5A19">
              <w:rPr>
                <w:rFonts w:ascii="Times New Roman" w:hAnsi="Times New Roman"/>
                <w:sz w:val="22"/>
                <w:szCs w:val="22"/>
                <w:lang w:val="bg-BG" w:eastAsia="bg-BG"/>
              </w:rPr>
              <w:t>1 174.906</w:t>
            </w:r>
          </w:p>
        </w:tc>
        <w:tc>
          <w:tcPr>
            <w:tcW w:w="2203" w:type="dxa"/>
            <w:tcBorders>
              <w:top w:val="single" w:sz="4" w:space="0" w:color="auto"/>
              <w:left w:val="single" w:sz="4" w:space="0" w:color="auto"/>
              <w:bottom w:val="single" w:sz="4" w:space="0" w:color="auto"/>
              <w:right w:val="single" w:sz="4" w:space="0" w:color="auto"/>
            </w:tcBorders>
            <w:hideMark/>
          </w:tcPr>
          <w:p w:rsidR="00F06447" w:rsidRPr="009A5A19" w:rsidRDefault="00F06447" w:rsidP="00AE7F99">
            <w:pPr>
              <w:jc w:val="right"/>
              <w:textAlignment w:val="auto"/>
              <w:rPr>
                <w:rFonts w:ascii="Times New Roman" w:hAnsi="Times New Roman"/>
                <w:sz w:val="22"/>
                <w:szCs w:val="22"/>
                <w:lang w:val="bg-BG" w:eastAsia="bg-BG"/>
              </w:rPr>
            </w:pPr>
            <w:r w:rsidRPr="009A5A19">
              <w:rPr>
                <w:rFonts w:ascii="Times New Roman" w:hAnsi="Times New Roman"/>
                <w:sz w:val="22"/>
                <w:szCs w:val="22"/>
                <w:lang w:val="bg-BG" w:eastAsia="bg-BG"/>
              </w:rPr>
              <w:t>14</w:t>
            </w:r>
          </w:p>
        </w:tc>
        <w:tc>
          <w:tcPr>
            <w:tcW w:w="1776" w:type="dxa"/>
            <w:tcBorders>
              <w:top w:val="single" w:sz="4" w:space="0" w:color="auto"/>
              <w:left w:val="single" w:sz="4" w:space="0" w:color="auto"/>
              <w:bottom w:val="single" w:sz="4" w:space="0" w:color="auto"/>
              <w:right w:val="single" w:sz="4" w:space="0" w:color="auto"/>
            </w:tcBorders>
            <w:hideMark/>
          </w:tcPr>
          <w:p w:rsidR="00F06447" w:rsidRPr="009A5A19" w:rsidRDefault="00F06447" w:rsidP="00AE7F99">
            <w:pPr>
              <w:jc w:val="right"/>
              <w:textAlignment w:val="auto"/>
              <w:rPr>
                <w:rFonts w:ascii="Times New Roman" w:hAnsi="Times New Roman"/>
                <w:sz w:val="22"/>
                <w:szCs w:val="22"/>
                <w:lang w:val="bg-BG" w:eastAsia="bg-BG"/>
              </w:rPr>
            </w:pPr>
            <w:r w:rsidRPr="009A5A19">
              <w:rPr>
                <w:rFonts w:ascii="Times New Roman" w:hAnsi="Times New Roman"/>
                <w:sz w:val="22"/>
                <w:szCs w:val="22"/>
                <w:lang w:val="bg-BG" w:eastAsia="bg-BG"/>
              </w:rPr>
              <w:t>134 489.89</w:t>
            </w:r>
          </w:p>
        </w:tc>
      </w:tr>
      <w:tr w:rsidR="00F06447" w:rsidRPr="009A5A19" w:rsidTr="00AE7F99">
        <w:tc>
          <w:tcPr>
            <w:tcW w:w="1567" w:type="dxa"/>
            <w:tcBorders>
              <w:top w:val="single" w:sz="4" w:space="0" w:color="auto"/>
              <w:left w:val="single" w:sz="4" w:space="0" w:color="auto"/>
              <w:bottom w:val="single" w:sz="4" w:space="0" w:color="auto"/>
              <w:right w:val="single" w:sz="4" w:space="0" w:color="auto"/>
            </w:tcBorders>
            <w:hideMark/>
          </w:tcPr>
          <w:p w:rsidR="00F06447" w:rsidRPr="009A5A19" w:rsidRDefault="00F06447" w:rsidP="00AE7F99">
            <w:pPr>
              <w:jc w:val="both"/>
              <w:textAlignment w:val="auto"/>
              <w:rPr>
                <w:rFonts w:ascii="Times New Roman" w:hAnsi="Times New Roman"/>
                <w:sz w:val="22"/>
                <w:szCs w:val="22"/>
                <w:lang w:val="bg-BG" w:eastAsia="bg-BG"/>
              </w:rPr>
            </w:pPr>
            <w:r w:rsidRPr="009A5A19">
              <w:rPr>
                <w:rFonts w:ascii="Times New Roman" w:hAnsi="Times New Roman"/>
                <w:sz w:val="22"/>
                <w:szCs w:val="22"/>
                <w:lang w:val="bg-BG" w:eastAsia="bg-BG"/>
              </w:rPr>
              <w:t>Каварна</w:t>
            </w:r>
          </w:p>
        </w:tc>
        <w:tc>
          <w:tcPr>
            <w:tcW w:w="1834" w:type="dxa"/>
            <w:tcBorders>
              <w:top w:val="single" w:sz="4" w:space="0" w:color="auto"/>
              <w:left w:val="single" w:sz="4" w:space="0" w:color="auto"/>
              <w:bottom w:val="single" w:sz="4" w:space="0" w:color="auto"/>
              <w:right w:val="single" w:sz="4" w:space="0" w:color="auto"/>
            </w:tcBorders>
            <w:hideMark/>
          </w:tcPr>
          <w:p w:rsidR="00F06447" w:rsidRPr="009A5A19" w:rsidRDefault="00F06447" w:rsidP="00AE7F99">
            <w:pPr>
              <w:jc w:val="right"/>
              <w:textAlignment w:val="auto"/>
              <w:rPr>
                <w:rFonts w:ascii="Times New Roman" w:hAnsi="Times New Roman"/>
                <w:sz w:val="22"/>
                <w:szCs w:val="22"/>
                <w:lang w:val="bg-BG" w:eastAsia="bg-BG"/>
              </w:rPr>
            </w:pPr>
            <w:r w:rsidRPr="009A5A19">
              <w:rPr>
                <w:rFonts w:ascii="Times New Roman" w:hAnsi="Times New Roman"/>
                <w:sz w:val="22"/>
                <w:szCs w:val="22"/>
                <w:lang w:val="bg-BG" w:eastAsia="bg-BG"/>
              </w:rPr>
              <w:t xml:space="preserve">981.216 </w:t>
            </w:r>
          </w:p>
        </w:tc>
        <w:tc>
          <w:tcPr>
            <w:tcW w:w="1976" w:type="dxa"/>
            <w:tcBorders>
              <w:top w:val="single" w:sz="4" w:space="0" w:color="auto"/>
              <w:left w:val="single" w:sz="4" w:space="0" w:color="auto"/>
              <w:bottom w:val="single" w:sz="4" w:space="0" w:color="auto"/>
              <w:right w:val="single" w:sz="4" w:space="0" w:color="auto"/>
            </w:tcBorders>
            <w:hideMark/>
          </w:tcPr>
          <w:p w:rsidR="00F06447" w:rsidRPr="009A5A19" w:rsidRDefault="00F06447" w:rsidP="00AE7F99">
            <w:pPr>
              <w:jc w:val="right"/>
              <w:textAlignment w:val="auto"/>
              <w:rPr>
                <w:rFonts w:ascii="Times New Roman" w:hAnsi="Times New Roman"/>
                <w:sz w:val="22"/>
                <w:szCs w:val="22"/>
                <w:lang w:val="bg-BG" w:eastAsia="bg-BG"/>
              </w:rPr>
            </w:pPr>
            <w:r w:rsidRPr="009A5A19">
              <w:rPr>
                <w:rFonts w:ascii="Times New Roman" w:hAnsi="Times New Roman"/>
                <w:sz w:val="22"/>
                <w:szCs w:val="22"/>
                <w:lang w:val="bg-BG" w:eastAsia="bg-BG"/>
              </w:rPr>
              <w:t>975.087</w:t>
            </w:r>
          </w:p>
        </w:tc>
        <w:tc>
          <w:tcPr>
            <w:tcW w:w="2203" w:type="dxa"/>
            <w:tcBorders>
              <w:top w:val="single" w:sz="4" w:space="0" w:color="auto"/>
              <w:left w:val="single" w:sz="4" w:space="0" w:color="auto"/>
              <w:bottom w:val="single" w:sz="4" w:space="0" w:color="auto"/>
              <w:right w:val="single" w:sz="4" w:space="0" w:color="auto"/>
            </w:tcBorders>
            <w:hideMark/>
          </w:tcPr>
          <w:p w:rsidR="00F06447" w:rsidRPr="009A5A19" w:rsidRDefault="00F06447" w:rsidP="00AE7F99">
            <w:pPr>
              <w:jc w:val="right"/>
              <w:textAlignment w:val="auto"/>
              <w:rPr>
                <w:rFonts w:ascii="Times New Roman" w:hAnsi="Times New Roman"/>
                <w:sz w:val="22"/>
                <w:szCs w:val="22"/>
                <w:lang w:val="bg-BG" w:eastAsia="bg-BG"/>
              </w:rPr>
            </w:pPr>
            <w:r w:rsidRPr="009A5A19">
              <w:rPr>
                <w:rFonts w:ascii="Times New Roman" w:hAnsi="Times New Roman"/>
                <w:sz w:val="22"/>
                <w:szCs w:val="22"/>
                <w:lang w:val="bg-BG" w:eastAsia="bg-BG"/>
              </w:rPr>
              <w:t>3</w:t>
            </w:r>
          </w:p>
        </w:tc>
        <w:tc>
          <w:tcPr>
            <w:tcW w:w="1776" w:type="dxa"/>
            <w:tcBorders>
              <w:top w:val="single" w:sz="4" w:space="0" w:color="auto"/>
              <w:left w:val="single" w:sz="4" w:space="0" w:color="auto"/>
              <w:bottom w:val="single" w:sz="4" w:space="0" w:color="auto"/>
              <w:right w:val="single" w:sz="4" w:space="0" w:color="auto"/>
            </w:tcBorders>
            <w:hideMark/>
          </w:tcPr>
          <w:p w:rsidR="00F06447" w:rsidRPr="009A5A19" w:rsidRDefault="00F06447" w:rsidP="00AE7F99">
            <w:pPr>
              <w:jc w:val="right"/>
              <w:textAlignment w:val="auto"/>
              <w:rPr>
                <w:rFonts w:ascii="Times New Roman" w:hAnsi="Times New Roman"/>
                <w:sz w:val="22"/>
                <w:szCs w:val="22"/>
                <w:lang w:val="bg-BG" w:eastAsia="bg-BG"/>
              </w:rPr>
            </w:pPr>
            <w:r w:rsidRPr="009A5A19">
              <w:rPr>
                <w:rFonts w:ascii="Times New Roman" w:hAnsi="Times New Roman"/>
                <w:sz w:val="22"/>
                <w:szCs w:val="22"/>
                <w:lang w:val="bg-BG" w:eastAsia="bg-BG"/>
              </w:rPr>
              <w:t>95 244.40</w:t>
            </w:r>
          </w:p>
        </w:tc>
      </w:tr>
      <w:tr w:rsidR="00F06447" w:rsidRPr="009A5A19" w:rsidTr="00AE7F99">
        <w:tc>
          <w:tcPr>
            <w:tcW w:w="1567" w:type="dxa"/>
            <w:tcBorders>
              <w:top w:val="single" w:sz="4" w:space="0" w:color="auto"/>
              <w:left w:val="single" w:sz="4" w:space="0" w:color="auto"/>
              <w:bottom w:val="single" w:sz="4" w:space="0" w:color="auto"/>
              <w:right w:val="single" w:sz="4" w:space="0" w:color="auto"/>
            </w:tcBorders>
            <w:hideMark/>
          </w:tcPr>
          <w:p w:rsidR="00F06447" w:rsidRPr="009A5A19" w:rsidRDefault="00F06447" w:rsidP="00AE7F99">
            <w:pPr>
              <w:jc w:val="both"/>
              <w:textAlignment w:val="auto"/>
              <w:rPr>
                <w:rFonts w:ascii="Times New Roman" w:hAnsi="Times New Roman"/>
                <w:sz w:val="22"/>
                <w:szCs w:val="22"/>
                <w:lang w:val="bg-BG" w:eastAsia="bg-BG"/>
              </w:rPr>
            </w:pPr>
            <w:r w:rsidRPr="009A5A19">
              <w:rPr>
                <w:rFonts w:ascii="Times New Roman" w:hAnsi="Times New Roman"/>
                <w:sz w:val="22"/>
                <w:szCs w:val="22"/>
                <w:lang w:val="bg-BG" w:eastAsia="bg-BG"/>
              </w:rPr>
              <w:lastRenderedPageBreak/>
              <w:t>Крушари</w:t>
            </w:r>
          </w:p>
        </w:tc>
        <w:tc>
          <w:tcPr>
            <w:tcW w:w="1834" w:type="dxa"/>
            <w:tcBorders>
              <w:top w:val="single" w:sz="4" w:space="0" w:color="auto"/>
              <w:left w:val="single" w:sz="4" w:space="0" w:color="auto"/>
              <w:bottom w:val="single" w:sz="4" w:space="0" w:color="auto"/>
              <w:right w:val="single" w:sz="4" w:space="0" w:color="auto"/>
            </w:tcBorders>
            <w:hideMark/>
          </w:tcPr>
          <w:p w:rsidR="00F06447" w:rsidRPr="009A5A19" w:rsidRDefault="00F06447" w:rsidP="00AE7F99">
            <w:pPr>
              <w:jc w:val="right"/>
              <w:textAlignment w:val="auto"/>
              <w:rPr>
                <w:rFonts w:ascii="Times New Roman" w:hAnsi="Times New Roman"/>
                <w:sz w:val="22"/>
                <w:szCs w:val="22"/>
                <w:lang w:val="bg-BG" w:eastAsia="bg-BG"/>
              </w:rPr>
            </w:pPr>
            <w:r w:rsidRPr="009A5A19">
              <w:rPr>
                <w:rFonts w:ascii="Times New Roman" w:hAnsi="Times New Roman"/>
                <w:sz w:val="22"/>
                <w:szCs w:val="22"/>
                <w:lang w:val="bg-BG" w:eastAsia="bg-BG"/>
              </w:rPr>
              <w:t>4793.917</w:t>
            </w:r>
          </w:p>
        </w:tc>
        <w:tc>
          <w:tcPr>
            <w:tcW w:w="1976" w:type="dxa"/>
            <w:tcBorders>
              <w:top w:val="single" w:sz="4" w:space="0" w:color="auto"/>
              <w:left w:val="single" w:sz="4" w:space="0" w:color="auto"/>
              <w:bottom w:val="single" w:sz="4" w:space="0" w:color="auto"/>
              <w:right w:val="single" w:sz="4" w:space="0" w:color="auto"/>
            </w:tcBorders>
            <w:hideMark/>
          </w:tcPr>
          <w:p w:rsidR="00F06447" w:rsidRPr="009A5A19" w:rsidRDefault="00F06447" w:rsidP="00AE7F99">
            <w:pPr>
              <w:jc w:val="right"/>
              <w:textAlignment w:val="auto"/>
              <w:rPr>
                <w:rFonts w:ascii="Times New Roman" w:hAnsi="Times New Roman"/>
                <w:sz w:val="22"/>
                <w:szCs w:val="22"/>
                <w:lang w:val="bg-BG" w:eastAsia="bg-BG"/>
              </w:rPr>
            </w:pPr>
            <w:r w:rsidRPr="009A5A19">
              <w:rPr>
                <w:rFonts w:ascii="Times New Roman" w:hAnsi="Times New Roman"/>
                <w:sz w:val="22"/>
                <w:szCs w:val="22"/>
                <w:lang w:val="bg-BG" w:eastAsia="bg-BG"/>
              </w:rPr>
              <w:t>3 828.416</w:t>
            </w:r>
          </w:p>
        </w:tc>
        <w:tc>
          <w:tcPr>
            <w:tcW w:w="2203" w:type="dxa"/>
            <w:tcBorders>
              <w:top w:val="single" w:sz="4" w:space="0" w:color="auto"/>
              <w:left w:val="single" w:sz="4" w:space="0" w:color="auto"/>
              <w:bottom w:val="single" w:sz="4" w:space="0" w:color="auto"/>
              <w:right w:val="single" w:sz="4" w:space="0" w:color="auto"/>
            </w:tcBorders>
            <w:hideMark/>
          </w:tcPr>
          <w:p w:rsidR="00F06447" w:rsidRPr="009A5A19" w:rsidRDefault="00F06447" w:rsidP="00AE7F99">
            <w:pPr>
              <w:jc w:val="right"/>
              <w:textAlignment w:val="auto"/>
              <w:rPr>
                <w:rFonts w:ascii="Times New Roman" w:hAnsi="Times New Roman"/>
                <w:sz w:val="22"/>
                <w:szCs w:val="22"/>
                <w:lang w:val="bg-BG" w:eastAsia="bg-BG"/>
              </w:rPr>
            </w:pPr>
            <w:r w:rsidRPr="009A5A19">
              <w:rPr>
                <w:rFonts w:ascii="Times New Roman" w:hAnsi="Times New Roman"/>
                <w:sz w:val="22"/>
                <w:szCs w:val="22"/>
                <w:lang w:val="bg-BG" w:eastAsia="bg-BG"/>
              </w:rPr>
              <w:t>17</w:t>
            </w:r>
          </w:p>
        </w:tc>
        <w:tc>
          <w:tcPr>
            <w:tcW w:w="1776" w:type="dxa"/>
            <w:tcBorders>
              <w:top w:val="single" w:sz="4" w:space="0" w:color="auto"/>
              <w:left w:val="single" w:sz="4" w:space="0" w:color="auto"/>
              <w:bottom w:val="single" w:sz="4" w:space="0" w:color="auto"/>
              <w:right w:val="single" w:sz="4" w:space="0" w:color="auto"/>
            </w:tcBorders>
            <w:hideMark/>
          </w:tcPr>
          <w:p w:rsidR="00F06447" w:rsidRPr="009A5A19" w:rsidRDefault="00F06447" w:rsidP="00AE7F99">
            <w:pPr>
              <w:jc w:val="right"/>
              <w:textAlignment w:val="auto"/>
              <w:rPr>
                <w:rFonts w:ascii="Times New Roman" w:hAnsi="Times New Roman"/>
                <w:sz w:val="22"/>
                <w:szCs w:val="22"/>
                <w:lang w:val="bg-BG" w:eastAsia="bg-BG"/>
              </w:rPr>
            </w:pPr>
            <w:r w:rsidRPr="009A5A19">
              <w:rPr>
                <w:rFonts w:ascii="Times New Roman" w:hAnsi="Times New Roman"/>
                <w:sz w:val="22"/>
                <w:szCs w:val="22"/>
                <w:lang w:val="bg-BG" w:eastAsia="bg-BG"/>
              </w:rPr>
              <w:t>405 755.04</w:t>
            </w:r>
          </w:p>
        </w:tc>
      </w:tr>
      <w:tr w:rsidR="00F06447" w:rsidRPr="009A5A19" w:rsidTr="00AE7F99">
        <w:tc>
          <w:tcPr>
            <w:tcW w:w="1567" w:type="dxa"/>
            <w:tcBorders>
              <w:top w:val="single" w:sz="4" w:space="0" w:color="auto"/>
              <w:left w:val="single" w:sz="4" w:space="0" w:color="auto"/>
              <w:bottom w:val="single" w:sz="4" w:space="0" w:color="auto"/>
              <w:right w:val="single" w:sz="4" w:space="0" w:color="auto"/>
            </w:tcBorders>
            <w:hideMark/>
          </w:tcPr>
          <w:p w:rsidR="00F06447" w:rsidRPr="009A5A19" w:rsidRDefault="00F06447" w:rsidP="00AE7F99">
            <w:pPr>
              <w:jc w:val="both"/>
              <w:textAlignment w:val="auto"/>
              <w:rPr>
                <w:rFonts w:ascii="Times New Roman" w:hAnsi="Times New Roman"/>
                <w:sz w:val="22"/>
                <w:szCs w:val="22"/>
                <w:lang w:val="bg-BG" w:eastAsia="bg-BG"/>
              </w:rPr>
            </w:pPr>
            <w:r w:rsidRPr="009A5A19">
              <w:rPr>
                <w:rFonts w:ascii="Times New Roman" w:hAnsi="Times New Roman"/>
                <w:sz w:val="22"/>
                <w:szCs w:val="22"/>
                <w:lang w:val="bg-BG" w:eastAsia="bg-BG"/>
              </w:rPr>
              <w:t>Тервел</w:t>
            </w:r>
          </w:p>
        </w:tc>
        <w:tc>
          <w:tcPr>
            <w:tcW w:w="1834" w:type="dxa"/>
            <w:tcBorders>
              <w:top w:val="single" w:sz="4" w:space="0" w:color="auto"/>
              <w:left w:val="single" w:sz="4" w:space="0" w:color="auto"/>
              <w:bottom w:val="single" w:sz="4" w:space="0" w:color="auto"/>
              <w:right w:val="single" w:sz="4" w:space="0" w:color="auto"/>
            </w:tcBorders>
            <w:hideMark/>
          </w:tcPr>
          <w:p w:rsidR="00F06447" w:rsidRPr="009A5A19" w:rsidRDefault="00F06447" w:rsidP="00AE7F99">
            <w:pPr>
              <w:jc w:val="right"/>
              <w:textAlignment w:val="auto"/>
              <w:rPr>
                <w:rFonts w:ascii="Times New Roman" w:hAnsi="Times New Roman"/>
                <w:sz w:val="22"/>
                <w:szCs w:val="22"/>
                <w:lang w:val="bg-BG" w:eastAsia="bg-BG"/>
              </w:rPr>
            </w:pPr>
            <w:r w:rsidRPr="009A5A19">
              <w:rPr>
                <w:rFonts w:ascii="Times New Roman" w:hAnsi="Times New Roman"/>
                <w:sz w:val="22"/>
                <w:szCs w:val="22"/>
                <w:lang w:val="bg-BG" w:eastAsia="bg-BG"/>
              </w:rPr>
              <w:t>5193.972</w:t>
            </w:r>
          </w:p>
        </w:tc>
        <w:tc>
          <w:tcPr>
            <w:tcW w:w="1976" w:type="dxa"/>
            <w:tcBorders>
              <w:top w:val="single" w:sz="4" w:space="0" w:color="auto"/>
              <w:left w:val="single" w:sz="4" w:space="0" w:color="auto"/>
              <w:bottom w:val="single" w:sz="4" w:space="0" w:color="auto"/>
              <w:right w:val="single" w:sz="4" w:space="0" w:color="auto"/>
            </w:tcBorders>
            <w:hideMark/>
          </w:tcPr>
          <w:p w:rsidR="00F06447" w:rsidRPr="009A5A19" w:rsidRDefault="00F06447" w:rsidP="00AE7F99">
            <w:pPr>
              <w:jc w:val="right"/>
              <w:textAlignment w:val="auto"/>
              <w:rPr>
                <w:rFonts w:ascii="Times New Roman" w:hAnsi="Times New Roman"/>
                <w:sz w:val="22"/>
                <w:szCs w:val="22"/>
                <w:lang w:val="bg-BG" w:eastAsia="bg-BG"/>
              </w:rPr>
            </w:pPr>
            <w:r w:rsidRPr="009A5A19">
              <w:rPr>
                <w:rFonts w:ascii="Times New Roman" w:hAnsi="Times New Roman"/>
                <w:sz w:val="22"/>
                <w:szCs w:val="22"/>
                <w:lang w:val="bg-BG" w:eastAsia="bg-BG"/>
              </w:rPr>
              <w:t>5 184.958</w:t>
            </w:r>
          </w:p>
        </w:tc>
        <w:tc>
          <w:tcPr>
            <w:tcW w:w="2203" w:type="dxa"/>
            <w:tcBorders>
              <w:top w:val="single" w:sz="4" w:space="0" w:color="auto"/>
              <w:left w:val="single" w:sz="4" w:space="0" w:color="auto"/>
              <w:bottom w:val="single" w:sz="4" w:space="0" w:color="auto"/>
              <w:right w:val="single" w:sz="4" w:space="0" w:color="auto"/>
            </w:tcBorders>
            <w:hideMark/>
          </w:tcPr>
          <w:p w:rsidR="00F06447" w:rsidRPr="009A5A19" w:rsidRDefault="00F06447" w:rsidP="00AE7F99">
            <w:pPr>
              <w:jc w:val="right"/>
              <w:textAlignment w:val="auto"/>
              <w:rPr>
                <w:rFonts w:ascii="Times New Roman" w:hAnsi="Times New Roman"/>
                <w:sz w:val="22"/>
                <w:szCs w:val="22"/>
                <w:lang w:val="bg-BG" w:eastAsia="bg-BG"/>
              </w:rPr>
            </w:pPr>
            <w:r w:rsidRPr="009A5A19">
              <w:rPr>
                <w:rFonts w:ascii="Times New Roman" w:hAnsi="Times New Roman"/>
                <w:sz w:val="22"/>
                <w:szCs w:val="22"/>
                <w:lang w:val="bg-BG" w:eastAsia="bg-BG"/>
              </w:rPr>
              <w:t>19</w:t>
            </w:r>
          </w:p>
        </w:tc>
        <w:tc>
          <w:tcPr>
            <w:tcW w:w="1776" w:type="dxa"/>
            <w:tcBorders>
              <w:top w:val="single" w:sz="4" w:space="0" w:color="auto"/>
              <w:left w:val="single" w:sz="4" w:space="0" w:color="auto"/>
              <w:bottom w:val="single" w:sz="4" w:space="0" w:color="auto"/>
              <w:right w:val="single" w:sz="4" w:space="0" w:color="auto"/>
            </w:tcBorders>
            <w:hideMark/>
          </w:tcPr>
          <w:p w:rsidR="00F06447" w:rsidRPr="009A5A19" w:rsidRDefault="00F06447" w:rsidP="00AE7F99">
            <w:pPr>
              <w:jc w:val="right"/>
              <w:textAlignment w:val="auto"/>
              <w:rPr>
                <w:rFonts w:ascii="Times New Roman" w:hAnsi="Times New Roman"/>
                <w:sz w:val="22"/>
                <w:szCs w:val="22"/>
                <w:lang w:val="bg-BG" w:eastAsia="bg-BG"/>
              </w:rPr>
            </w:pPr>
            <w:r w:rsidRPr="009A5A19">
              <w:rPr>
                <w:rFonts w:ascii="Times New Roman" w:hAnsi="Times New Roman"/>
                <w:sz w:val="22"/>
                <w:szCs w:val="22"/>
                <w:lang w:val="bg-BG" w:eastAsia="bg-BG"/>
              </w:rPr>
              <w:t>530 904.83</w:t>
            </w:r>
          </w:p>
        </w:tc>
      </w:tr>
      <w:tr w:rsidR="00F06447" w:rsidRPr="009A5A19" w:rsidTr="00AE7F99">
        <w:tc>
          <w:tcPr>
            <w:tcW w:w="1567" w:type="dxa"/>
            <w:tcBorders>
              <w:top w:val="single" w:sz="4" w:space="0" w:color="auto"/>
              <w:left w:val="single" w:sz="4" w:space="0" w:color="auto"/>
              <w:bottom w:val="single" w:sz="4" w:space="0" w:color="auto"/>
              <w:right w:val="single" w:sz="4" w:space="0" w:color="auto"/>
            </w:tcBorders>
            <w:hideMark/>
          </w:tcPr>
          <w:p w:rsidR="00F06447" w:rsidRPr="009A5A19" w:rsidRDefault="00F06447" w:rsidP="00AE7F99">
            <w:pPr>
              <w:jc w:val="both"/>
              <w:textAlignment w:val="auto"/>
              <w:rPr>
                <w:rFonts w:ascii="Times New Roman" w:hAnsi="Times New Roman"/>
                <w:sz w:val="22"/>
                <w:szCs w:val="22"/>
                <w:lang w:val="bg-BG" w:eastAsia="bg-BG"/>
              </w:rPr>
            </w:pPr>
            <w:r w:rsidRPr="009A5A19">
              <w:rPr>
                <w:rFonts w:ascii="Times New Roman" w:hAnsi="Times New Roman"/>
                <w:sz w:val="22"/>
                <w:szCs w:val="22"/>
                <w:lang w:val="bg-BG" w:eastAsia="bg-BG"/>
              </w:rPr>
              <w:t>Шабла</w:t>
            </w:r>
          </w:p>
        </w:tc>
        <w:tc>
          <w:tcPr>
            <w:tcW w:w="1834" w:type="dxa"/>
            <w:tcBorders>
              <w:top w:val="single" w:sz="4" w:space="0" w:color="auto"/>
              <w:left w:val="single" w:sz="4" w:space="0" w:color="auto"/>
              <w:bottom w:val="single" w:sz="4" w:space="0" w:color="auto"/>
              <w:right w:val="single" w:sz="4" w:space="0" w:color="auto"/>
            </w:tcBorders>
            <w:hideMark/>
          </w:tcPr>
          <w:p w:rsidR="00F06447" w:rsidRPr="009A5A19" w:rsidRDefault="00F06447" w:rsidP="00AE7F99">
            <w:pPr>
              <w:jc w:val="right"/>
              <w:textAlignment w:val="auto"/>
              <w:rPr>
                <w:rFonts w:ascii="Times New Roman" w:hAnsi="Times New Roman"/>
                <w:sz w:val="22"/>
                <w:szCs w:val="22"/>
                <w:lang w:val="bg-BG" w:eastAsia="bg-BG"/>
              </w:rPr>
            </w:pPr>
            <w:r w:rsidRPr="009A5A19">
              <w:rPr>
                <w:rFonts w:ascii="Times New Roman" w:hAnsi="Times New Roman"/>
                <w:sz w:val="22"/>
                <w:szCs w:val="22"/>
                <w:lang w:val="bg-BG" w:eastAsia="bg-BG"/>
              </w:rPr>
              <w:t xml:space="preserve">1043.409 </w:t>
            </w:r>
          </w:p>
        </w:tc>
        <w:tc>
          <w:tcPr>
            <w:tcW w:w="1976" w:type="dxa"/>
            <w:tcBorders>
              <w:top w:val="single" w:sz="4" w:space="0" w:color="auto"/>
              <w:left w:val="single" w:sz="4" w:space="0" w:color="auto"/>
              <w:bottom w:val="single" w:sz="4" w:space="0" w:color="auto"/>
              <w:right w:val="single" w:sz="4" w:space="0" w:color="auto"/>
            </w:tcBorders>
            <w:hideMark/>
          </w:tcPr>
          <w:p w:rsidR="00F06447" w:rsidRPr="009A5A19" w:rsidRDefault="00F06447" w:rsidP="00AE7F99">
            <w:pPr>
              <w:jc w:val="right"/>
              <w:textAlignment w:val="auto"/>
              <w:rPr>
                <w:rFonts w:ascii="Times New Roman" w:hAnsi="Times New Roman"/>
                <w:sz w:val="22"/>
                <w:szCs w:val="22"/>
                <w:lang w:val="bg-BG" w:eastAsia="bg-BG"/>
              </w:rPr>
            </w:pPr>
            <w:r w:rsidRPr="009A5A19">
              <w:rPr>
                <w:rFonts w:ascii="Times New Roman" w:hAnsi="Times New Roman"/>
                <w:sz w:val="22"/>
                <w:szCs w:val="22"/>
                <w:lang w:val="bg-BG" w:eastAsia="bg-BG"/>
              </w:rPr>
              <w:t>1 023.410</w:t>
            </w:r>
          </w:p>
        </w:tc>
        <w:tc>
          <w:tcPr>
            <w:tcW w:w="2203" w:type="dxa"/>
            <w:tcBorders>
              <w:top w:val="single" w:sz="4" w:space="0" w:color="auto"/>
              <w:left w:val="single" w:sz="4" w:space="0" w:color="auto"/>
              <w:bottom w:val="single" w:sz="4" w:space="0" w:color="auto"/>
              <w:right w:val="single" w:sz="4" w:space="0" w:color="auto"/>
            </w:tcBorders>
            <w:hideMark/>
          </w:tcPr>
          <w:p w:rsidR="00F06447" w:rsidRPr="009A5A19" w:rsidRDefault="00F06447" w:rsidP="00AE7F99">
            <w:pPr>
              <w:jc w:val="right"/>
              <w:textAlignment w:val="auto"/>
              <w:rPr>
                <w:rFonts w:ascii="Times New Roman" w:hAnsi="Times New Roman"/>
                <w:sz w:val="22"/>
                <w:szCs w:val="22"/>
                <w:lang w:val="bg-BG" w:eastAsia="bg-BG"/>
              </w:rPr>
            </w:pPr>
            <w:r w:rsidRPr="009A5A19">
              <w:rPr>
                <w:rFonts w:ascii="Times New Roman" w:hAnsi="Times New Roman"/>
                <w:sz w:val="22"/>
                <w:szCs w:val="22"/>
                <w:lang w:val="bg-BG" w:eastAsia="bg-BG"/>
              </w:rPr>
              <w:t>5</w:t>
            </w:r>
          </w:p>
        </w:tc>
        <w:tc>
          <w:tcPr>
            <w:tcW w:w="1776" w:type="dxa"/>
            <w:tcBorders>
              <w:top w:val="single" w:sz="4" w:space="0" w:color="auto"/>
              <w:left w:val="single" w:sz="4" w:space="0" w:color="auto"/>
              <w:bottom w:val="single" w:sz="4" w:space="0" w:color="auto"/>
              <w:right w:val="single" w:sz="4" w:space="0" w:color="auto"/>
            </w:tcBorders>
            <w:hideMark/>
          </w:tcPr>
          <w:p w:rsidR="00F06447" w:rsidRPr="009A5A19" w:rsidRDefault="00F06447" w:rsidP="00AE7F99">
            <w:pPr>
              <w:jc w:val="right"/>
              <w:textAlignment w:val="auto"/>
              <w:rPr>
                <w:rFonts w:ascii="Times New Roman" w:hAnsi="Times New Roman"/>
                <w:sz w:val="22"/>
                <w:szCs w:val="22"/>
                <w:lang w:val="bg-BG" w:eastAsia="bg-BG"/>
              </w:rPr>
            </w:pPr>
            <w:r w:rsidRPr="009A5A19">
              <w:rPr>
                <w:rFonts w:ascii="Times New Roman" w:hAnsi="Times New Roman"/>
                <w:sz w:val="22"/>
                <w:szCs w:val="22"/>
                <w:lang w:val="bg-BG" w:eastAsia="bg-BG"/>
              </w:rPr>
              <w:t>98 450.91</w:t>
            </w:r>
          </w:p>
        </w:tc>
      </w:tr>
      <w:tr w:rsidR="00F06447" w:rsidRPr="009A5A19" w:rsidTr="00AE7F99">
        <w:tc>
          <w:tcPr>
            <w:tcW w:w="1567" w:type="dxa"/>
            <w:tcBorders>
              <w:top w:val="single" w:sz="4" w:space="0" w:color="auto"/>
              <w:left w:val="single" w:sz="4" w:space="0" w:color="auto"/>
              <w:bottom w:val="single" w:sz="4" w:space="0" w:color="auto"/>
              <w:right w:val="single" w:sz="4" w:space="0" w:color="auto"/>
            </w:tcBorders>
            <w:hideMark/>
          </w:tcPr>
          <w:p w:rsidR="00F06447" w:rsidRPr="009A5A19" w:rsidRDefault="00F06447" w:rsidP="00AE7F99">
            <w:pPr>
              <w:textAlignment w:val="auto"/>
              <w:rPr>
                <w:rFonts w:ascii="Times New Roman" w:hAnsi="Times New Roman"/>
                <w:b/>
                <w:sz w:val="22"/>
                <w:szCs w:val="22"/>
                <w:lang w:val="bg-BG" w:eastAsia="bg-BG"/>
              </w:rPr>
            </w:pPr>
            <w:r w:rsidRPr="009A5A19">
              <w:rPr>
                <w:rFonts w:ascii="Times New Roman" w:hAnsi="Times New Roman"/>
                <w:b/>
                <w:sz w:val="22"/>
                <w:szCs w:val="22"/>
                <w:lang w:val="bg-BG" w:eastAsia="bg-BG"/>
              </w:rPr>
              <w:t>ОБЩО</w:t>
            </w:r>
          </w:p>
        </w:tc>
        <w:tc>
          <w:tcPr>
            <w:tcW w:w="1834" w:type="dxa"/>
            <w:tcBorders>
              <w:top w:val="single" w:sz="4" w:space="0" w:color="auto"/>
              <w:left w:val="single" w:sz="4" w:space="0" w:color="auto"/>
              <w:bottom w:val="single" w:sz="4" w:space="0" w:color="auto"/>
              <w:right w:val="single" w:sz="4" w:space="0" w:color="auto"/>
            </w:tcBorders>
            <w:hideMark/>
          </w:tcPr>
          <w:p w:rsidR="00F06447" w:rsidRPr="009A5A19" w:rsidRDefault="00F06447" w:rsidP="00AE7F99">
            <w:pPr>
              <w:jc w:val="right"/>
              <w:textAlignment w:val="auto"/>
              <w:rPr>
                <w:rFonts w:ascii="Times New Roman" w:hAnsi="Times New Roman"/>
                <w:b/>
                <w:sz w:val="22"/>
                <w:szCs w:val="22"/>
                <w:lang w:val="bg-BG" w:eastAsia="bg-BG"/>
              </w:rPr>
            </w:pPr>
            <w:r w:rsidRPr="009A5A19">
              <w:rPr>
                <w:rFonts w:ascii="Times New Roman" w:hAnsi="Times New Roman"/>
                <w:b/>
                <w:sz w:val="22"/>
                <w:szCs w:val="22"/>
                <w:lang w:val="bg-BG" w:eastAsia="bg-BG"/>
              </w:rPr>
              <w:t>21 745.940</w:t>
            </w:r>
          </w:p>
        </w:tc>
        <w:tc>
          <w:tcPr>
            <w:tcW w:w="1976" w:type="dxa"/>
            <w:tcBorders>
              <w:top w:val="single" w:sz="4" w:space="0" w:color="auto"/>
              <w:left w:val="single" w:sz="4" w:space="0" w:color="auto"/>
              <w:bottom w:val="single" w:sz="4" w:space="0" w:color="auto"/>
              <w:right w:val="single" w:sz="4" w:space="0" w:color="auto"/>
            </w:tcBorders>
            <w:hideMark/>
          </w:tcPr>
          <w:p w:rsidR="00F06447" w:rsidRPr="009A5A19" w:rsidRDefault="00F06447" w:rsidP="00AE7F99">
            <w:pPr>
              <w:jc w:val="right"/>
              <w:textAlignment w:val="auto"/>
              <w:rPr>
                <w:rFonts w:ascii="Times New Roman" w:hAnsi="Times New Roman"/>
                <w:b/>
                <w:sz w:val="22"/>
                <w:szCs w:val="22"/>
                <w:lang w:val="bg-BG" w:eastAsia="bg-BG"/>
              </w:rPr>
            </w:pPr>
            <w:r w:rsidRPr="009A5A19">
              <w:rPr>
                <w:rFonts w:ascii="Times New Roman" w:hAnsi="Times New Roman"/>
                <w:b/>
                <w:sz w:val="22"/>
                <w:szCs w:val="22"/>
                <w:lang w:val="bg-BG" w:eastAsia="bg-BG"/>
              </w:rPr>
              <w:t>19 461.835</w:t>
            </w:r>
          </w:p>
        </w:tc>
        <w:tc>
          <w:tcPr>
            <w:tcW w:w="2203" w:type="dxa"/>
            <w:tcBorders>
              <w:top w:val="single" w:sz="4" w:space="0" w:color="auto"/>
              <w:left w:val="single" w:sz="4" w:space="0" w:color="auto"/>
              <w:bottom w:val="single" w:sz="4" w:space="0" w:color="auto"/>
              <w:right w:val="single" w:sz="4" w:space="0" w:color="auto"/>
            </w:tcBorders>
            <w:hideMark/>
          </w:tcPr>
          <w:p w:rsidR="00F06447" w:rsidRPr="009A5A19" w:rsidRDefault="00F06447" w:rsidP="00AE7F99">
            <w:pPr>
              <w:jc w:val="right"/>
              <w:textAlignment w:val="auto"/>
              <w:rPr>
                <w:rFonts w:ascii="Times New Roman" w:hAnsi="Times New Roman"/>
                <w:b/>
                <w:sz w:val="22"/>
                <w:szCs w:val="22"/>
                <w:lang w:val="bg-BG" w:eastAsia="bg-BG"/>
              </w:rPr>
            </w:pPr>
            <w:r w:rsidRPr="009A5A19">
              <w:rPr>
                <w:rFonts w:ascii="Times New Roman" w:hAnsi="Times New Roman"/>
                <w:b/>
                <w:sz w:val="22"/>
                <w:szCs w:val="22"/>
                <w:lang w:val="bg-BG" w:eastAsia="bg-BG"/>
              </w:rPr>
              <w:t>82</w:t>
            </w:r>
          </w:p>
        </w:tc>
        <w:tc>
          <w:tcPr>
            <w:tcW w:w="1776" w:type="dxa"/>
            <w:tcBorders>
              <w:top w:val="single" w:sz="4" w:space="0" w:color="auto"/>
              <w:left w:val="single" w:sz="4" w:space="0" w:color="auto"/>
              <w:bottom w:val="single" w:sz="4" w:space="0" w:color="auto"/>
              <w:right w:val="single" w:sz="4" w:space="0" w:color="auto"/>
            </w:tcBorders>
            <w:hideMark/>
          </w:tcPr>
          <w:p w:rsidR="00F06447" w:rsidRPr="009A5A19" w:rsidRDefault="00F06447" w:rsidP="00AE7F99">
            <w:pPr>
              <w:jc w:val="right"/>
              <w:textAlignment w:val="auto"/>
              <w:rPr>
                <w:rFonts w:ascii="Times New Roman" w:hAnsi="Times New Roman"/>
                <w:b/>
                <w:sz w:val="22"/>
                <w:szCs w:val="22"/>
                <w:lang w:val="bg-BG" w:eastAsia="bg-BG"/>
              </w:rPr>
            </w:pPr>
            <w:r w:rsidRPr="009A5A19">
              <w:rPr>
                <w:rFonts w:ascii="Times New Roman" w:hAnsi="Times New Roman"/>
                <w:b/>
                <w:sz w:val="22"/>
                <w:szCs w:val="22"/>
                <w:lang w:val="bg-BG" w:eastAsia="bg-BG"/>
              </w:rPr>
              <w:t>1 935 854.59</w:t>
            </w:r>
          </w:p>
        </w:tc>
      </w:tr>
    </w:tbl>
    <w:p w:rsidR="00F06447" w:rsidRDefault="00F06447" w:rsidP="00F06447">
      <w:pPr>
        <w:ind w:left="709" w:firstLine="720"/>
        <w:jc w:val="both"/>
        <w:textAlignment w:val="auto"/>
        <w:rPr>
          <w:rFonts w:ascii="Times New Roman" w:hAnsi="Times New Roman"/>
          <w:sz w:val="22"/>
          <w:szCs w:val="22"/>
          <w:lang w:val="bg-BG"/>
        </w:rPr>
      </w:pPr>
      <w:r w:rsidRPr="009A5A19">
        <w:rPr>
          <w:rFonts w:ascii="Times New Roman" w:hAnsi="Times New Roman"/>
          <w:sz w:val="22"/>
          <w:szCs w:val="22"/>
          <w:lang w:val="bg-BG"/>
        </w:rPr>
        <w:t xml:space="preserve">Налице е подчертано висок интерес към предоставяне на земеделски земи за дългосрочно ползване, поради което в </w:t>
      </w:r>
      <w:r w:rsidRPr="009A5A19">
        <w:rPr>
          <w:rFonts w:ascii="Times New Roman" w:hAnsi="Times New Roman"/>
          <w:sz w:val="22"/>
          <w:szCs w:val="22"/>
        </w:rPr>
        <w:t>I</w:t>
      </w:r>
      <w:r w:rsidRPr="009A5A19">
        <w:rPr>
          <w:rFonts w:ascii="Times New Roman" w:hAnsi="Times New Roman"/>
          <w:sz w:val="22"/>
          <w:szCs w:val="22"/>
          <w:lang w:val="bg-BG"/>
        </w:rPr>
        <w:t xml:space="preserve"> тръжна сесия за стоп. 2019/2020 за наем са обявени единствено имоти, за които министърът на земеделието, храните и горите не е изразил съгласие по отношение на предложението на ОД „Земеделие“, гр. Добрич за отдаването им за създаване и отглеждане на трайни насаждения. </w:t>
      </w:r>
    </w:p>
    <w:p w:rsidR="00326DD7" w:rsidRPr="009A5A19" w:rsidRDefault="00326DD7" w:rsidP="00F06447">
      <w:pPr>
        <w:ind w:left="709" w:firstLine="720"/>
        <w:jc w:val="both"/>
        <w:textAlignment w:val="auto"/>
        <w:rPr>
          <w:rFonts w:ascii="Times New Roman" w:hAnsi="Times New Roman"/>
          <w:sz w:val="22"/>
          <w:szCs w:val="22"/>
          <w:lang w:val="bg-BG"/>
        </w:rPr>
      </w:pPr>
      <w:r>
        <w:rPr>
          <w:rFonts w:ascii="Times New Roman" w:hAnsi="Times New Roman"/>
          <w:sz w:val="22"/>
          <w:szCs w:val="22"/>
          <w:lang w:val="bg-BG"/>
        </w:rPr>
        <w:t>През месец декември се проведе Втора тръжна сесия за отдаване под наем и аренда на свободните земеделски земи от ДПФ на територията на област Добрич. Предстои до края на м. 01.2020г. да се сключат договори със спечелилите участници.</w:t>
      </w:r>
    </w:p>
    <w:p w:rsidR="00F06447" w:rsidRPr="009A5A19" w:rsidRDefault="00F06447" w:rsidP="00F06447">
      <w:pPr>
        <w:ind w:left="709" w:firstLine="720"/>
        <w:jc w:val="both"/>
        <w:textAlignment w:val="auto"/>
        <w:rPr>
          <w:rFonts w:ascii="Times New Roman" w:hAnsi="Times New Roman"/>
          <w:sz w:val="22"/>
          <w:szCs w:val="22"/>
          <w:lang w:val="bg-BG"/>
        </w:rPr>
      </w:pPr>
      <w:r w:rsidRPr="009A5A19">
        <w:rPr>
          <w:rFonts w:ascii="Times New Roman" w:hAnsi="Times New Roman"/>
          <w:sz w:val="22"/>
          <w:szCs w:val="22"/>
          <w:lang w:val="bg-BG"/>
        </w:rPr>
        <w:t>В Закона за собствеността и ползването на земеделските земи се предоставя възможност на ползватели на имоти от ДПФ, които не могат да се обособят в самостоятелни масиви и за тях не са сключени договори за наем или аренда, да подпишат договори за една година. За стопанската 2019/2020 г. по този ред са сключени 23 договора с обща площ на имотите 442,038 дка, разпределени както следва:</w:t>
      </w:r>
    </w:p>
    <w:p w:rsidR="00F06447" w:rsidRPr="009A5A19" w:rsidRDefault="00F06447" w:rsidP="00F06447">
      <w:pPr>
        <w:jc w:val="both"/>
        <w:textAlignment w:val="auto"/>
        <w:rPr>
          <w:rFonts w:ascii="Times New Roman" w:hAnsi="Times New Roman"/>
          <w:b/>
          <w:sz w:val="22"/>
          <w:szCs w:val="22"/>
          <w:lang w:val="bg-BG"/>
        </w:rPr>
      </w:pPr>
    </w:p>
    <w:p w:rsidR="00F06447" w:rsidRPr="009A5A19" w:rsidRDefault="00F06447" w:rsidP="00F06447">
      <w:pPr>
        <w:ind w:left="720" w:firstLine="720"/>
        <w:jc w:val="both"/>
        <w:textAlignment w:val="auto"/>
        <w:rPr>
          <w:rFonts w:ascii="Times New Roman" w:hAnsi="Times New Roman"/>
          <w:b/>
          <w:sz w:val="22"/>
          <w:szCs w:val="22"/>
          <w:lang w:val="bg-BG"/>
        </w:rPr>
      </w:pPr>
      <w:r w:rsidRPr="009A5A19">
        <w:rPr>
          <w:rFonts w:ascii="Times New Roman" w:hAnsi="Times New Roman"/>
          <w:b/>
          <w:sz w:val="22"/>
          <w:szCs w:val="22"/>
          <w:lang w:val="bg-BG"/>
        </w:rPr>
        <w:t>Отдадени земеделски земи от ДПФ по реда на чл. 37в, ал. 10 ЗСПЗЗ</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6"/>
        <w:gridCol w:w="2410"/>
        <w:gridCol w:w="2720"/>
        <w:gridCol w:w="1958"/>
      </w:tblGrid>
      <w:tr w:rsidR="00F06447" w:rsidRPr="009A5A19" w:rsidTr="00285FF7">
        <w:tc>
          <w:tcPr>
            <w:tcW w:w="2126" w:type="dxa"/>
            <w:tcBorders>
              <w:top w:val="single" w:sz="4" w:space="0" w:color="auto"/>
              <w:left w:val="single" w:sz="4" w:space="0" w:color="auto"/>
              <w:bottom w:val="single" w:sz="4" w:space="0" w:color="auto"/>
              <w:right w:val="single" w:sz="4" w:space="0" w:color="auto"/>
            </w:tcBorders>
            <w:hideMark/>
          </w:tcPr>
          <w:p w:rsidR="00F06447" w:rsidRPr="009A5A19" w:rsidRDefault="009A5A19" w:rsidP="00AE7F99">
            <w:pPr>
              <w:jc w:val="center"/>
              <w:textAlignment w:val="auto"/>
              <w:rPr>
                <w:rFonts w:ascii="Times New Roman" w:hAnsi="Times New Roman"/>
                <w:b/>
                <w:sz w:val="22"/>
                <w:szCs w:val="22"/>
                <w:lang w:val="bg-BG" w:eastAsia="bg-BG"/>
              </w:rPr>
            </w:pPr>
            <w:r>
              <w:rPr>
                <w:rFonts w:ascii="Times New Roman" w:hAnsi="Times New Roman"/>
                <w:b/>
                <w:sz w:val="22"/>
                <w:szCs w:val="22"/>
                <w:lang w:val="bg-BG" w:eastAsia="bg-BG"/>
              </w:rPr>
              <w:t>О</w:t>
            </w:r>
            <w:r w:rsidR="00285FF7" w:rsidRPr="009A5A19">
              <w:rPr>
                <w:rFonts w:ascii="Times New Roman" w:hAnsi="Times New Roman"/>
                <w:b/>
                <w:sz w:val="22"/>
                <w:szCs w:val="22"/>
                <w:lang w:val="bg-BG" w:eastAsia="bg-BG"/>
              </w:rPr>
              <w:t>бщина</w:t>
            </w:r>
          </w:p>
        </w:tc>
        <w:tc>
          <w:tcPr>
            <w:tcW w:w="2410" w:type="dxa"/>
            <w:tcBorders>
              <w:top w:val="single" w:sz="4" w:space="0" w:color="auto"/>
              <w:left w:val="single" w:sz="4" w:space="0" w:color="auto"/>
              <w:bottom w:val="single" w:sz="4" w:space="0" w:color="auto"/>
              <w:right w:val="single" w:sz="4" w:space="0" w:color="auto"/>
            </w:tcBorders>
            <w:hideMark/>
          </w:tcPr>
          <w:p w:rsidR="00F06447" w:rsidRPr="009A5A19" w:rsidRDefault="00285FF7" w:rsidP="00AE7F99">
            <w:pPr>
              <w:jc w:val="center"/>
              <w:textAlignment w:val="auto"/>
              <w:rPr>
                <w:rFonts w:ascii="Times New Roman" w:hAnsi="Times New Roman"/>
                <w:b/>
                <w:sz w:val="22"/>
                <w:szCs w:val="22"/>
                <w:lang w:val="bg-BG" w:eastAsia="bg-BG"/>
              </w:rPr>
            </w:pPr>
            <w:r w:rsidRPr="009A5A19">
              <w:rPr>
                <w:rFonts w:ascii="Times New Roman" w:hAnsi="Times New Roman"/>
                <w:b/>
                <w:sz w:val="22"/>
                <w:szCs w:val="22"/>
                <w:lang w:val="bg-BG" w:eastAsia="bg-BG"/>
              </w:rPr>
              <w:t>отдадени площи</w:t>
            </w:r>
          </w:p>
          <w:p w:rsidR="00F06447" w:rsidRPr="009A5A19" w:rsidRDefault="00285FF7" w:rsidP="00AE7F99">
            <w:pPr>
              <w:jc w:val="center"/>
              <w:textAlignment w:val="auto"/>
              <w:rPr>
                <w:rFonts w:ascii="Times New Roman" w:hAnsi="Times New Roman"/>
                <w:b/>
                <w:sz w:val="22"/>
                <w:szCs w:val="22"/>
                <w:lang w:val="bg-BG" w:eastAsia="bg-BG"/>
              </w:rPr>
            </w:pPr>
            <w:r w:rsidRPr="009A5A19">
              <w:rPr>
                <w:rFonts w:ascii="Times New Roman" w:hAnsi="Times New Roman"/>
                <w:b/>
                <w:sz w:val="22"/>
                <w:szCs w:val="22"/>
                <w:lang w:val="bg-BG" w:eastAsia="bg-BG"/>
              </w:rPr>
              <w:t>дка</w:t>
            </w:r>
          </w:p>
        </w:tc>
        <w:tc>
          <w:tcPr>
            <w:tcW w:w="2720" w:type="dxa"/>
            <w:tcBorders>
              <w:top w:val="single" w:sz="4" w:space="0" w:color="auto"/>
              <w:left w:val="single" w:sz="4" w:space="0" w:color="auto"/>
              <w:bottom w:val="single" w:sz="4" w:space="0" w:color="auto"/>
              <w:right w:val="single" w:sz="4" w:space="0" w:color="auto"/>
            </w:tcBorders>
            <w:hideMark/>
          </w:tcPr>
          <w:p w:rsidR="00F06447" w:rsidRPr="009A5A19" w:rsidRDefault="00285FF7" w:rsidP="00AE7F99">
            <w:pPr>
              <w:jc w:val="center"/>
              <w:textAlignment w:val="auto"/>
              <w:rPr>
                <w:rFonts w:ascii="Times New Roman" w:hAnsi="Times New Roman"/>
                <w:b/>
                <w:sz w:val="22"/>
                <w:szCs w:val="22"/>
                <w:lang w:val="bg-BG" w:eastAsia="bg-BG"/>
              </w:rPr>
            </w:pPr>
            <w:r w:rsidRPr="009A5A19">
              <w:rPr>
                <w:rFonts w:ascii="Times New Roman" w:hAnsi="Times New Roman"/>
                <w:b/>
                <w:sz w:val="22"/>
                <w:szCs w:val="22"/>
                <w:lang w:val="bg-BG" w:eastAsia="bg-BG"/>
              </w:rPr>
              <w:t>брой договори</w:t>
            </w:r>
          </w:p>
          <w:p w:rsidR="00F06447" w:rsidRPr="009A5A19" w:rsidRDefault="00285FF7" w:rsidP="00AE7F99">
            <w:pPr>
              <w:jc w:val="center"/>
              <w:textAlignment w:val="auto"/>
              <w:rPr>
                <w:rFonts w:ascii="Times New Roman" w:hAnsi="Times New Roman"/>
                <w:b/>
                <w:sz w:val="22"/>
                <w:szCs w:val="22"/>
                <w:lang w:val="bg-BG" w:eastAsia="bg-BG"/>
              </w:rPr>
            </w:pPr>
            <w:r w:rsidRPr="009A5A19">
              <w:rPr>
                <w:rFonts w:ascii="Times New Roman" w:hAnsi="Times New Roman"/>
                <w:b/>
                <w:sz w:val="22"/>
                <w:szCs w:val="22"/>
                <w:lang w:val="bg-BG" w:eastAsia="bg-BG"/>
              </w:rPr>
              <w:t>дка</w:t>
            </w:r>
          </w:p>
        </w:tc>
        <w:tc>
          <w:tcPr>
            <w:tcW w:w="1958" w:type="dxa"/>
            <w:tcBorders>
              <w:top w:val="single" w:sz="4" w:space="0" w:color="auto"/>
              <w:left w:val="single" w:sz="4" w:space="0" w:color="auto"/>
              <w:bottom w:val="single" w:sz="4" w:space="0" w:color="auto"/>
              <w:right w:val="single" w:sz="4" w:space="0" w:color="auto"/>
            </w:tcBorders>
            <w:hideMark/>
          </w:tcPr>
          <w:p w:rsidR="00F06447" w:rsidRPr="009A5A19" w:rsidRDefault="00285FF7" w:rsidP="00AE7F99">
            <w:pPr>
              <w:jc w:val="center"/>
              <w:textAlignment w:val="auto"/>
              <w:rPr>
                <w:rFonts w:ascii="Times New Roman" w:hAnsi="Times New Roman"/>
                <w:b/>
                <w:sz w:val="22"/>
                <w:szCs w:val="22"/>
                <w:lang w:val="bg-BG" w:eastAsia="bg-BG"/>
              </w:rPr>
            </w:pPr>
            <w:r w:rsidRPr="009A5A19">
              <w:rPr>
                <w:rFonts w:ascii="Times New Roman" w:hAnsi="Times New Roman"/>
                <w:b/>
                <w:sz w:val="22"/>
                <w:szCs w:val="22"/>
                <w:lang w:val="bg-BG" w:eastAsia="bg-BG"/>
              </w:rPr>
              <w:t>приход</w:t>
            </w:r>
          </w:p>
          <w:p w:rsidR="00F06447" w:rsidRPr="009A5A19" w:rsidRDefault="00285FF7" w:rsidP="00BA278A">
            <w:pPr>
              <w:jc w:val="center"/>
              <w:textAlignment w:val="auto"/>
              <w:rPr>
                <w:rFonts w:ascii="Times New Roman" w:hAnsi="Times New Roman"/>
                <w:b/>
                <w:sz w:val="22"/>
                <w:szCs w:val="22"/>
                <w:lang w:val="bg-BG" w:eastAsia="bg-BG"/>
              </w:rPr>
            </w:pPr>
            <w:r w:rsidRPr="009A5A19">
              <w:rPr>
                <w:rFonts w:ascii="Times New Roman" w:hAnsi="Times New Roman"/>
                <w:b/>
                <w:sz w:val="22"/>
                <w:szCs w:val="22"/>
                <w:lang w:val="bg-BG" w:eastAsia="bg-BG"/>
              </w:rPr>
              <w:t>лв.</w:t>
            </w:r>
          </w:p>
        </w:tc>
      </w:tr>
      <w:tr w:rsidR="00F06447" w:rsidRPr="009A5A19" w:rsidTr="00285FF7">
        <w:tc>
          <w:tcPr>
            <w:tcW w:w="2126" w:type="dxa"/>
            <w:tcBorders>
              <w:top w:val="single" w:sz="4" w:space="0" w:color="auto"/>
              <w:left w:val="single" w:sz="4" w:space="0" w:color="auto"/>
              <w:bottom w:val="single" w:sz="4" w:space="0" w:color="auto"/>
              <w:right w:val="single" w:sz="4" w:space="0" w:color="auto"/>
            </w:tcBorders>
            <w:hideMark/>
          </w:tcPr>
          <w:p w:rsidR="00F06447" w:rsidRPr="009A5A19" w:rsidRDefault="00F06447" w:rsidP="00AE7F99">
            <w:pPr>
              <w:jc w:val="both"/>
              <w:textAlignment w:val="auto"/>
              <w:rPr>
                <w:rFonts w:ascii="Times New Roman" w:hAnsi="Times New Roman"/>
                <w:sz w:val="22"/>
                <w:szCs w:val="22"/>
                <w:lang w:val="bg-BG" w:eastAsia="bg-BG"/>
              </w:rPr>
            </w:pPr>
            <w:r w:rsidRPr="009A5A19">
              <w:rPr>
                <w:rFonts w:ascii="Times New Roman" w:hAnsi="Times New Roman"/>
                <w:sz w:val="22"/>
                <w:szCs w:val="22"/>
                <w:lang w:val="bg-BG" w:eastAsia="bg-BG"/>
              </w:rPr>
              <w:t>Балчик</w:t>
            </w:r>
          </w:p>
        </w:tc>
        <w:tc>
          <w:tcPr>
            <w:tcW w:w="2410" w:type="dxa"/>
            <w:tcBorders>
              <w:top w:val="single" w:sz="4" w:space="0" w:color="auto"/>
              <w:left w:val="single" w:sz="4" w:space="0" w:color="auto"/>
              <w:bottom w:val="single" w:sz="4" w:space="0" w:color="auto"/>
              <w:right w:val="single" w:sz="4" w:space="0" w:color="auto"/>
            </w:tcBorders>
            <w:hideMark/>
          </w:tcPr>
          <w:p w:rsidR="00F06447" w:rsidRPr="009A5A19" w:rsidRDefault="00F06447" w:rsidP="00AE7F99">
            <w:pPr>
              <w:jc w:val="right"/>
              <w:textAlignment w:val="auto"/>
              <w:rPr>
                <w:rFonts w:ascii="Times New Roman" w:hAnsi="Times New Roman"/>
                <w:sz w:val="22"/>
                <w:szCs w:val="22"/>
                <w:lang w:val="bg-BG" w:eastAsia="bg-BG"/>
              </w:rPr>
            </w:pPr>
            <w:r w:rsidRPr="009A5A19">
              <w:rPr>
                <w:rFonts w:ascii="Times New Roman" w:hAnsi="Times New Roman"/>
                <w:sz w:val="22"/>
                <w:szCs w:val="22"/>
                <w:lang w:val="bg-BG" w:eastAsia="bg-BG"/>
              </w:rPr>
              <w:t>145.461</w:t>
            </w:r>
          </w:p>
        </w:tc>
        <w:tc>
          <w:tcPr>
            <w:tcW w:w="2720" w:type="dxa"/>
            <w:tcBorders>
              <w:top w:val="single" w:sz="4" w:space="0" w:color="auto"/>
              <w:left w:val="single" w:sz="4" w:space="0" w:color="auto"/>
              <w:bottom w:val="single" w:sz="4" w:space="0" w:color="auto"/>
              <w:right w:val="single" w:sz="4" w:space="0" w:color="auto"/>
            </w:tcBorders>
            <w:hideMark/>
          </w:tcPr>
          <w:p w:rsidR="00F06447" w:rsidRPr="009A5A19" w:rsidRDefault="00F06447" w:rsidP="00AE7F99">
            <w:pPr>
              <w:jc w:val="right"/>
              <w:textAlignment w:val="auto"/>
              <w:rPr>
                <w:rFonts w:ascii="Times New Roman" w:hAnsi="Times New Roman"/>
                <w:sz w:val="22"/>
                <w:szCs w:val="22"/>
                <w:lang w:val="bg-BG" w:eastAsia="bg-BG"/>
              </w:rPr>
            </w:pPr>
            <w:r w:rsidRPr="009A5A19">
              <w:rPr>
                <w:rFonts w:ascii="Times New Roman" w:hAnsi="Times New Roman"/>
                <w:sz w:val="22"/>
                <w:szCs w:val="22"/>
                <w:lang w:val="bg-BG" w:eastAsia="bg-BG"/>
              </w:rPr>
              <w:t>8</w:t>
            </w:r>
          </w:p>
        </w:tc>
        <w:tc>
          <w:tcPr>
            <w:tcW w:w="1958" w:type="dxa"/>
            <w:tcBorders>
              <w:top w:val="single" w:sz="4" w:space="0" w:color="auto"/>
              <w:left w:val="single" w:sz="4" w:space="0" w:color="auto"/>
              <w:bottom w:val="single" w:sz="4" w:space="0" w:color="auto"/>
              <w:right w:val="single" w:sz="4" w:space="0" w:color="auto"/>
            </w:tcBorders>
            <w:hideMark/>
          </w:tcPr>
          <w:p w:rsidR="00F06447" w:rsidRPr="009A5A19" w:rsidRDefault="00F06447" w:rsidP="00AE7F99">
            <w:pPr>
              <w:jc w:val="right"/>
              <w:textAlignment w:val="auto"/>
              <w:rPr>
                <w:rFonts w:ascii="Times New Roman" w:hAnsi="Times New Roman"/>
                <w:color w:val="FF0000"/>
                <w:sz w:val="22"/>
                <w:szCs w:val="22"/>
                <w:lang w:val="bg-BG" w:eastAsia="bg-BG"/>
              </w:rPr>
            </w:pPr>
            <w:r w:rsidRPr="009A5A19">
              <w:rPr>
                <w:rFonts w:ascii="Times New Roman" w:hAnsi="Times New Roman"/>
                <w:sz w:val="22"/>
                <w:szCs w:val="22"/>
                <w:lang w:val="bg-BG" w:eastAsia="bg-BG"/>
              </w:rPr>
              <w:t>7052.46</w:t>
            </w:r>
          </w:p>
        </w:tc>
      </w:tr>
      <w:tr w:rsidR="00F06447" w:rsidRPr="009A5A19" w:rsidTr="00285FF7">
        <w:tc>
          <w:tcPr>
            <w:tcW w:w="2126" w:type="dxa"/>
            <w:tcBorders>
              <w:top w:val="single" w:sz="4" w:space="0" w:color="auto"/>
              <w:left w:val="single" w:sz="4" w:space="0" w:color="auto"/>
              <w:bottom w:val="single" w:sz="4" w:space="0" w:color="auto"/>
              <w:right w:val="single" w:sz="4" w:space="0" w:color="auto"/>
            </w:tcBorders>
            <w:hideMark/>
          </w:tcPr>
          <w:p w:rsidR="00F06447" w:rsidRPr="009A5A19" w:rsidRDefault="00F06447" w:rsidP="00AE7F99">
            <w:pPr>
              <w:jc w:val="both"/>
              <w:textAlignment w:val="auto"/>
              <w:rPr>
                <w:rFonts w:ascii="Times New Roman" w:hAnsi="Times New Roman"/>
                <w:sz w:val="22"/>
                <w:szCs w:val="22"/>
                <w:lang w:val="bg-BG" w:eastAsia="bg-BG"/>
              </w:rPr>
            </w:pPr>
            <w:r w:rsidRPr="009A5A19">
              <w:rPr>
                <w:rFonts w:ascii="Times New Roman" w:hAnsi="Times New Roman"/>
                <w:sz w:val="22"/>
                <w:szCs w:val="22"/>
                <w:lang w:val="bg-BG" w:eastAsia="bg-BG"/>
              </w:rPr>
              <w:t>Ген. Тошево</w:t>
            </w:r>
          </w:p>
        </w:tc>
        <w:tc>
          <w:tcPr>
            <w:tcW w:w="2410" w:type="dxa"/>
            <w:tcBorders>
              <w:top w:val="single" w:sz="4" w:space="0" w:color="auto"/>
              <w:left w:val="single" w:sz="4" w:space="0" w:color="auto"/>
              <w:bottom w:val="single" w:sz="4" w:space="0" w:color="auto"/>
              <w:right w:val="single" w:sz="4" w:space="0" w:color="auto"/>
            </w:tcBorders>
            <w:hideMark/>
          </w:tcPr>
          <w:p w:rsidR="00F06447" w:rsidRPr="009A5A19" w:rsidRDefault="00F06447" w:rsidP="00AE7F99">
            <w:pPr>
              <w:jc w:val="right"/>
              <w:textAlignment w:val="auto"/>
              <w:rPr>
                <w:rFonts w:ascii="Times New Roman" w:hAnsi="Times New Roman"/>
                <w:sz w:val="22"/>
                <w:szCs w:val="22"/>
                <w:lang w:val="bg-BG" w:eastAsia="bg-BG"/>
              </w:rPr>
            </w:pPr>
            <w:r w:rsidRPr="009A5A19">
              <w:rPr>
                <w:rFonts w:ascii="Times New Roman" w:hAnsi="Times New Roman"/>
                <w:sz w:val="22"/>
                <w:szCs w:val="22"/>
                <w:lang w:val="bg-BG" w:eastAsia="bg-BG"/>
              </w:rPr>
              <w:t>14.526</w:t>
            </w:r>
          </w:p>
        </w:tc>
        <w:tc>
          <w:tcPr>
            <w:tcW w:w="2720" w:type="dxa"/>
            <w:tcBorders>
              <w:top w:val="single" w:sz="4" w:space="0" w:color="auto"/>
              <w:left w:val="single" w:sz="4" w:space="0" w:color="auto"/>
              <w:bottom w:val="single" w:sz="4" w:space="0" w:color="auto"/>
              <w:right w:val="single" w:sz="4" w:space="0" w:color="auto"/>
            </w:tcBorders>
            <w:hideMark/>
          </w:tcPr>
          <w:p w:rsidR="00F06447" w:rsidRPr="009A5A19" w:rsidRDefault="00F06447" w:rsidP="00AE7F99">
            <w:pPr>
              <w:jc w:val="right"/>
              <w:textAlignment w:val="auto"/>
              <w:rPr>
                <w:rFonts w:ascii="Times New Roman" w:hAnsi="Times New Roman"/>
                <w:sz w:val="22"/>
                <w:szCs w:val="22"/>
                <w:lang w:val="bg-BG" w:eastAsia="bg-BG"/>
              </w:rPr>
            </w:pPr>
            <w:r w:rsidRPr="009A5A19">
              <w:rPr>
                <w:rFonts w:ascii="Times New Roman" w:hAnsi="Times New Roman"/>
                <w:sz w:val="22"/>
                <w:szCs w:val="22"/>
                <w:lang w:val="bg-BG" w:eastAsia="bg-BG"/>
              </w:rPr>
              <w:t>3</w:t>
            </w:r>
          </w:p>
        </w:tc>
        <w:tc>
          <w:tcPr>
            <w:tcW w:w="1958" w:type="dxa"/>
            <w:tcBorders>
              <w:top w:val="single" w:sz="4" w:space="0" w:color="auto"/>
              <w:left w:val="single" w:sz="4" w:space="0" w:color="auto"/>
              <w:bottom w:val="single" w:sz="4" w:space="0" w:color="auto"/>
              <w:right w:val="single" w:sz="4" w:space="0" w:color="auto"/>
            </w:tcBorders>
            <w:hideMark/>
          </w:tcPr>
          <w:p w:rsidR="00F06447" w:rsidRPr="009A5A19" w:rsidRDefault="00F06447" w:rsidP="00AE7F99">
            <w:pPr>
              <w:jc w:val="right"/>
              <w:textAlignment w:val="auto"/>
              <w:rPr>
                <w:rFonts w:ascii="Times New Roman" w:hAnsi="Times New Roman"/>
                <w:color w:val="FF0000"/>
                <w:sz w:val="22"/>
                <w:szCs w:val="22"/>
                <w:lang w:val="bg-BG" w:eastAsia="bg-BG"/>
              </w:rPr>
            </w:pPr>
            <w:r w:rsidRPr="009A5A19">
              <w:rPr>
                <w:rFonts w:ascii="Times New Roman" w:hAnsi="Times New Roman"/>
                <w:sz w:val="22"/>
                <w:szCs w:val="22"/>
                <w:lang w:val="bg-BG" w:eastAsia="bg-BG"/>
              </w:rPr>
              <w:t>993.29</w:t>
            </w:r>
          </w:p>
        </w:tc>
      </w:tr>
      <w:tr w:rsidR="00F06447" w:rsidRPr="009A5A19" w:rsidTr="00285FF7">
        <w:tc>
          <w:tcPr>
            <w:tcW w:w="2126" w:type="dxa"/>
            <w:tcBorders>
              <w:top w:val="single" w:sz="4" w:space="0" w:color="auto"/>
              <w:left w:val="single" w:sz="4" w:space="0" w:color="auto"/>
              <w:bottom w:val="single" w:sz="4" w:space="0" w:color="auto"/>
              <w:right w:val="single" w:sz="4" w:space="0" w:color="auto"/>
            </w:tcBorders>
            <w:hideMark/>
          </w:tcPr>
          <w:p w:rsidR="00F06447" w:rsidRPr="009A5A19" w:rsidRDefault="00F06447" w:rsidP="00AE7F99">
            <w:pPr>
              <w:jc w:val="both"/>
              <w:textAlignment w:val="auto"/>
              <w:rPr>
                <w:rFonts w:ascii="Times New Roman" w:hAnsi="Times New Roman"/>
                <w:sz w:val="22"/>
                <w:szCs w:val="22"/>
                <w:lang w:val="bg-BG" w:eastAsia="bg-BG"/>
              </w:rPr>
            </w:pPr>
            <w:r w:rsidRPr="009A5A19">
              <w:rPr>
                <w:rFonts w:ascii="Times New Roman" w:hAnsi="Times New Roman"/>
                <w:sz w:val="22"/>
                <w:szCs w:val="22"/>
                <w:lang w:val="bg-BG" w:eastAsia="bg-BG"/>
              </w:rPr>
              <w:t>Добрич</w:t>
            </w:r>
          </w:p>
        </w:tc>
        <w:tc>
          <w:tcPr>
            <w:tcW w:w="2410" w:type="dxa"/>
            <w:tcBorders>
              <w:top w:val="single" w:sz="4" w:space="0" w:color="auto"/>
              <w:left w:val="single" w:sz="4" w:space="0" w:color="auto"/>
              <w:bottom w:val="single" w:sz="4" w:space="0" w:color="auto"/>
              <w:right w:val="single" w:sz="4" w:space="0" w:color="auto"/>
            </w:tcBorders>
            <w:hideMark/>
          </w:tcPr>
          <w:p w:rsidR="00F06447" w:rsidRPr="009A5A19" w:rsidRDefault="00F06447" w:rsidP="00AE7F99">
            <w:pPr>
              <w:jc w:val="right"/>
              <w:textAlignment w:val="auto"/>
              <w:rPr>
                <w:rFonts w:ascii="Times New Roman" w:hAnsi="Times New Roman"/>
                <w:sz w:val="22"/>
                <w:szCs w:val="22"/>
                <w:lang w:val="bg-BG" w:eastAsia="bg-BG"/>
              </w:rPr>
            </w:pPr>
            <w:r w:rsidRPr="009A5A19">
              <w:rPr>
                <w:rFonts w:ascii="Times New Roman" w:hAnsi="Times New Roman"/>
                <w:sz w:val="22"/>
                <w:szCs w:val="22"/>
                <w:lang w:val="bg-BG" w:eastAsia="bg-BG"/>
              </w:rPr>
              <w:t>0.000</w:t>
            </w:r>
          </w:p>
        </w:tc>
        <w:tc>
          <w:tcPr>
            <w:tcW w:w="2720" w:type="dxa"/>
            <w:tcBorders>
              <w:top w:val="single" w:sz="4" w:space="0" w:color="auto"/>
              <w:left w:val="single" w:sz="4" w:space="0" w:color="auto"/>
              <w:bottom w:val="single" w:sz="4" w:space="0" w:color="auto"/>
              <w:right w:val="single" w:sz="4" w:space="0" w:color="auto"/>
            </w:tcBorders>
            <w:hideMark/>
          </w:tcPr>
          <w:p w:rsidR="00F06447" w:rsidRPr="009A5A19" w:rsidRDefault="00F06447" w:rsidP="00AE7F99">
            <w:pPr>
              <w:jc w:val="right"/>
              <w:textAlignment w:val="auto"/>
              <w:rPr>
                <w:rFonts w:ascii="Times New Roman" w:hAnsi="Times New Roman"/>
                <w:sz w:val="22"/>
                <w:szCs w:val="22"/>
                <w:lang w:val="bg-BG" w:eastAsia="bg-BG"/>
              </w:rPr>
            </w:pPr>
            <w:r w:rsidRPr="009A5A19">
              <w:rPr>
                <w:rFonts w:ascii="Times New Roman" w:hAnsi="Times New Roman"/>
                <w:sz w:val="22"/>
                <w:szCs w:val="22"/>
                <w:lang w:val="bg-BG" w:eastAsia="bg-BG"/>
              </w:rPr>
              <w:t>0</w:t>
            </w:r>
          </w:p>
        </w:tc>
        <w:tc>
          <w:tcPr>
            <w:tcW w:w="1958" w:type="dxa"/>
            <w:tcBorders>
              <w:top w:val="single" w:sz="4" w:space="0" w:color="auto"/>
              <w:left w:val="single" w:sz="4" w:space="0" w:color="auto"/>
              <w:bottom w:val="single" w:sz="4" w:space="0" w:color="auto"/>
              <w:right w:val="single" w:sz="4" w:space="0" w:color="auto"/>
            </w:tcBorders>
            <w:hideMark/>
          </w:tcPr>
          <w:p w:rsidR="00F06447" w:rsidRPr="009A5A19" w:rsidRDefault="00F06447" w:rsidP="00AE7F99">
            <w:pPr>
              <w:jc w:val="right"/>
              <w:textAlignment w:val="auto"/>
              <w:rPr>
                <w:rFonts w:ascii="Times New Roman" w:hAnsi="Times New Roman"/>
                <w:color w:val="FF0000"/>
                <w:sz w:val="22"/>
                <w:szCs w:val="22"/>
                <w:lang w:val="bg-BG" w:eastAsia="bg-BG"/>
              </w:rPr>
            </w:pPr>
            <w:r w:rsidRPr="009A5A19">
              <w:rPr>
                <w:rFonts w:ascii="Times New Roman" w:hAnsi="Times New Roman"/>
                <w:sz w:val="22"/>
                <w:szCs w:val="22"/>
                <w:lang w:val="bg-BG" w:eastAsia="bg-BG"/>
              </w:rPr>
              <w:t>0.00</w:t>
            </w:r>
          </w:p>
        </w:tc>
      </w:tr>
      <w:tr w:rsidR="00F06447" w:rsidRPr="009A5A19" w:rsidTr="00285FF7">
        <w:tc>
          <w:tcPr>
            <w:tcW w:w="2126" w:type="dxa"/>
            <w:tcBorders>
              <w:top w:val="single" w:sz="4" w:space="0" w:color="auto"/>
              <w:left w:val="single" w:sz="4" w:space="0" w:color="auto"/>
              <w:bottom w:val="single" w:sz="4" w:space="0" w:color="auto"/>
              <w:right w:val="single" w:sz="4" w:space="0" w:color="auto"/>
            </w:tcBorders>
            <w:hideMark/>
          </w:tcPr>
          <w:p w:rsidR="00F06447" w:rsidRPr="009A5A19" w:rsidRDefault="00F06447" w:rsidP="00AE7F99">
            <w:pPr>
              <w:jc w:val="both"/>
              <w:textAlignment w:val="auto"/>
              <w:rPr>
                <w:rFonts w:ascii="Times New Roman" w:hAnsi="Times New Roman"/>
                <w:sz w:val="22"/>
                <w:szCs w:val="22"/>
                <w:lang w:val="bg-BG" w:eastAsia="bg-BG"/>
              </w:rPr>
            </w:pPr>
            <w:r w:rsidRPr="009A5A19">
              <w:rPr>
                <w:rFonts w:ascii="Times New Roman" w:hAnsi="Times New Roman"/>
                <w:sz w:val="22"/>
                <w:szCs w:val="22"/>
                <w:lang w:val="bg-BG" w:eastAsia="bg-BG"/>
              </w:rPr>
              <w:t>Добричка</w:t>
            </w:r>
          </w:p>
        </w:tc>
        <w:tc>
          <w:tcPr>
            <w:tcW w:w="2410" w:type="dxa"/>
            <w:tcBorders>
              <w:top w:val="single" w:sz="4" w:space="0" w:color="auto"/>
              <w:left w:val="single" w:sz="4" w:space="0" w:color="auto"/>
              <w:bottom w:val="single" w:sz="4" w:space="0" w:color="auto"/>
              <w:right w:val="single" w:sz="4" w:space="0" w:color="auto"/>
            </w:tcBorders>
            <w:hideMark/>
          </w:tcPr>
          <w:p w:rsidR="00F06447" w:rsidRPr="009A5A19" w:rsidRDefault="00F06447" w:rsidP="00AE7F99">
            <w:pPr>
              <w:jc w:val="right"/>
              <w:textAlignment w:val="auto"/>
              <w:rPr>
                <w:rFonts w:ascii="Times New Roman" w:hAnsi="Times New Roman"/>
                <w:sz w:val="22"/>
                <w:szCs w:val="22"/>
                <w:lang w:val="bg-BG" w:eastAsia="bg-BG"/>
              </w:rPr>
            </w:pPr>
            <w:r w:rsidRPr="009A5A19">
              <w:rPr>
                <w:rFonts w:ascii="Times New Roman" w:hAnsi="Times New Roman"/>
                <w:sz w:val="22"/>
                <w:szCs w:val="22"/>
                <w:lang w:val="bg-BG" w:eastAsia="bg-BG"/>
              </w:rPr>
              <w:t>155.739</w:t>
            </w:r>
          </w:p>
        </w:tc>
        <w:tc>
          <w:tcPr>
            <w:tcW w:w="2720" w:type="dxa"/>
            <w:tcBorders>
              <w:top w:val="single" w:sz="4" w:space="0" w:color="auto"/>
              <w:left w:val="single" w:sz="4" w:space="0" w:color="auto"/>
              <w:bottom w:val="single" w:sz="4" w:space="0" w:color="auto"/>
              <w:right w:val="single" w:sz="4" w:space="0" w:color="auto"/>
            </w:tcBorders>
            <w:hideMark/>
          </w:tcPr>
          <w:p w:rsidR="00F06447" w:rsidRPr="009A5A19" w:rsidRDefault="00F06447" w:rsidP="00AE7F99">
            <w:pPr>
              <w:jc w:val="right"/>
              <w:textAlignment w:val="auto"/>
              <w:rPr>
                <w:rFonts w:ascii="Times New Roman" w:hAnsi="Times New Roman"/>
                <w:sz w:val="22"/>
                <w:szCs w:val="22"/>
                <w:lang w:val="bg-BG" w:eastAsia="bg-BG"/>
              </w:rPr>
            </w:pPr>
            <w:r w:rsidRPr="009A5A19">
              <w:rPr>
                <w:rFonts w:ascii="Times New Roman" w:hAnsi="Times New Roman"/>
                <w:sz w:val="22"/>
                <w:szCs w:val="22"/>
                <w:lang w:val="bg-BG" w:eastAsia="bg-BG"/>
              </w:rPr>
              <w:t>8</w:t>
            </w:r>
          </w:p>
        </w:tc>
        <w:tc>
          <w:tcPr>
            <w:tcW w:w="1958" w:type="dxa"/>
            <w:tcBorders>
              <w:top w:val="single" w:sz="4" w:space="0" w:color="auto"/>
              <w:left w:val="single" w:sz="4" w:space="0" w:color="auto"/>
              <w:bottom w:val="single" w:sz="4" w:space="0" w:color="auto"/>
              <w:right w:val="single" w:sz="4" w:space="0" w:color="auto"/>
            </w:tcBorders>
            <w:hideMark/>
          </w:tcPr>
          <w:p w:rsidR="00F06447" w:rsidRPr="009A5A19" w:rsidRDefault="00F06447" w:rsidP="00AE7F99">
            <w:pPr>
              <w:jc w:val="right"/>
              <w:textAlignment w:val="auto"/>
              <w:rPr>
                <w:rFonts w:ascii="Times New Roman" w:hAnsi="Times New Roman"/>
                <w:color w:val="FF0000"/>
                <w:sz w:val="22"/>
                <w:szCs w:val="22"/>
                <w:lang w:val="bg-BG" w:eastAsia="bg-BG"/>
              </w:rPr>
            </w:pPr>
            <w:r w:rsidRPr="009A5A19">
              <w:rPr>
                <w:rFonts w:ascii="Times New Roman" w:hAnsi="Times New Roman"/>
                <w:sz w:val="22"/>
                <w:szCs w:val="22"/>
                <w:lang w:val="bg-BG" w:eastAsia="bg-BG"/>
              </w:rPr>
              <w:t>9645.84</w:t>
            </w:r>
          </w:p>
        </w:tc>
      </w:tr>
      <w:tr w:rsidR="00F06447" w:rsidRPr="009A5A19" w:rsidTr="00285FF7">
        <w:tc>
          <w:tcPr>
            <w:tcW w:w="2126" w:type="dxa"/>
            <w:tcBorders>
              <w:top w:val="single" w:sz="4" w:space="0" w:color="auto"/>
              <w:left w:val="single" w:sz="4" w:space="0" w:color="auto"/>
              <w:bottom w:val="single" w:sz="4" w:space="0" w:color="auto"/>
              <w:right w:val="single" w:sz="4" w:space="0" w:color="auto"/>
            </w:tcBorders>
            <w:hideMark/>
          </w:tcPr>
          <w:p w:rsidR="00F06447" w:rsidRPr="009A5A19" w:rsidRDefault="00F06447" w:rsidP="00AE7F99">
            <w:pPr>
              <w:jc w:val="both"/>
              <w:textAlignment w:val="auto"/>
              <w:rPr>
                <w:rFonts w:ascii="Times New Roman" w:hAnsi="Times New Roman"/>
                <w:sz w:val="22"/>
                <w:szCs w:val="22"/>
                <w:lang w:val="bg-BG" w:eastAsia="bg-BG"/>
              </w:rPr>
            </w:pPr>
            <w:r w:rsidRPr="009A5A19">
              <w:rPr>
                <w:rFonts w:ascii="Times New Roman" w:hAnsi="Times New Roman"/>
                <w:sz w:val="22"/>
                <w:szCs w:val="22"/>
                <w:lang w:val="bg-BG" w:eastAsia="bg-BG"/>
              </w:rPr>
              <w:t>Каварна</w:t>
            </w:r>
          </w:p>
        </w:tc>
        <w:tc>
          <w:tcPr>
            <w:tcW w:w="2410" w:type="dxa"/>
            <w:tcBorders>
              <w:top w:val="single" w:sz="4" w:space="0" w:color="auto"/>
              <w:left w:val="single" w:sz="4" w:space="0" w:color="auto"/>
              <w:bottom w:val="single" w:sz="4" w:space="0" w:color="auto"/>
              <w:right w:val="single" w:sz="4" w:space="0" w:color="auto"/>
            </w:tcBorders>
            <w:hideMark/>
          </w:tcPr>
          <w:p w:rsidR="00F06447" w:rsidRPr="009A5A19" w:rsidRDefault="00F06447" w:rsidP="00AE7F99">
            <w:pPr>
              <w:jc w:val="right"/>
              <w:textAlignment w:val="auto"/>
              <w:rPr>
                <w:rFonts w:ascii="Times New Roman" w:hAnsi="Times New Roman"/>
                <w:sz w:val="22"/>
                <w:szCs w:val="22"/>
                <w:lang w:val="bg-BG" w:eastAsia="bg-BG"/>
              </w:rPr>
            </w:pPr>
            <w:r w:rsidRPr="009A5A19">
              <w:rPr>
                <w:rFonts w:ascii="Times New Roman" w:hAnsi="Times New Roman"/>
                <w:sz w:val="22"/>
                <w:szCs w:val="22"/>
                <w:lang w:val="bg-BG" w:eastAsia="bg-BG"/>
              </w:rPr>
              <w:t>0.000</w:t>
            </w:r>
          </w:p>
        </w:tc>
        <w:tc>
          <w:tcPr>
            <w:tcW w:w="2720" w:type="dxa"/>
            <w:tcBorders>
              <w:top w:val="single" w:sz="4" w:space="0" w:color="auto"/>
              <w:left w:val="single" w:sz="4" w:space="0" w:color="auto"/>
              <w:bottom w:val="single" w:sz="4" w:space="0" w:color="auto"/>
              <w:right w:val="single" w:sz="4" w:space="0" w:color="auto"/>
            </w:tcBorders>
            <w:hideMark/>
          </w:tcPr>
          <w:p w:rsidR="00F06447" w:rsidRPr="009A5A19" w:rsidRDefault="00F06447" w:rsidP="00AE7F99">
            <w:pPr>
              <w:jc w:val="right"/>
              <w:textAlignment w:val="auto"/>
              <w:rPr>
                <w:rFonts w:ascii="Times New Roman" w:hAnsi="Times New Roman"/>
                <w:sz w:val="22"/>
                <w:szCs w:val="22"/>
                <w:lang w:val="bg-BG" w:eastAsia="bg-BG"/>
              </w:rPr>
            </w:pPr>
            <w:r w:rsidRPr="009A5A19">
              <w:rPr>
                <w:rFonts w:ascii="Times New Roman" w:hAnsi="Times New Roman"/>
                <w:sz w:val="22"/>
                <w:szCs w:val="22"/>
                <w:lang w:val="bg-BG" w:eastAsia="bg-BG"/>
              </w:rPr>
              <w:t>0</w:t>
            </w:r>
          </w:p>
        </w:tc>
        <w:tc>
          <w:tcPr>
            <w:tcW w:w="1958" w:type="dxa"/>
            <w:tcBorders>
              <w:top w:val="single" w:sz="4" w:space="0" w:color="auto"/>
              <w:left w:val="single" w:sz="4" w:space="0" w:color="auto"/>
              <w:bottom w:val="single" w:sz="4" w:space="0" w:color="auto"/>
              <w:right w:val="single" w:sz="4" w:space="0" w:color="auto"/>
            </w:tcBorders>
            <w:hideMark/>
          </w:tcPr>
          <w:p w:rsidR="00F06447" w:rsidRPr="009A5A19" w:rsidRDefault="00F06447" w:rsidP="00AE7F99">
            <w:pPr>
              <w:jc w:val="right"/>
              <w:textAlignment w:val="auto"/>
              <w:rPr>
                <w:rFonts w:ascii="Times New Roman" w:hAnsi="Times New Roman"/>
                <w:sz w:val="22"/>
                <w:szCs w:val="22"/>
                <w:lang w:val="bg-BG" w:eastAsia="bg-BG"/>
              </w:rPr>
            </w:pPr>
            <w:r w:rsidRPr="009A5A19">
              <w:rPr>
                <w:rFonts w:ascii="Times New Roman" w:hAnsi="Times New Roman"/>
                <w:sz w:val="22"/>
                <w:szCs w:val="22"/>
                <w:lang w:val="bg-BG" w:eastAsia="bg-BG"/>
              </w:rPr>
              <w:t>0.00</w:t>
            </w:r>
          </w:p>
        </w:tc>
      </w:tr>
      <w:tr w:rsidR="00F06447" w:rsidRPr="009A5A19" w:rsidTr="00285FF7">
        <w:tc>
          <w:tcPr>
            <w:tcW w:w="2126" w:type="dxa"/>
            <w:tcBorders>
              <w:top w:val="single" w:sz="4" w:space="0" w:color="auto"/>
              <w:left w:val="single" w:sz="4" w:space="0" w:color="auto"/>
              <w:bottom w:val="single" w:sz="4" w:space="0" w:color="auto"/>
              <w:right w:val="single" w:sz="4" w:space="0" w:color="auto"/>
            </w:tcBorders>
            <w:hideMark/>
          </w:tcPr>
          <w:p w:rsidR="00F06447" w:rsidRPr="009A5A19" w:rsidRDefault="00F06447" w:rsidP="00AE7F99">
            <w:pPr>
              <w:jc w:val="both"/>
              <w:textAlignment w:val="auto"/>
              <w:rPr>
                <w:rFonts w:ascii="Times New Roman" w:hAnsi="Times New Roman"/>
                <w:sz w:val="22"/>
                <w:szCs w:val="22"/>
                <w:lang w:val="bg-BG" w:eastAsia="bg-BG"/>
              </w:rPr>
            </w:pPr>
            <w:r w:rsidRPr="009A5A19">
              <w:rPr>
                <w:rFonts w:ascii="Times New Roman" w:hAnsi="Times New Roman"/>
                <w:sz w:val="22"/>
                <w:szCs w:val="22"/>
                <w:lang w:val="bg-BG" w:eastAsia="bg-BG"/>
              </w:rPr>
              <w:t>Крушари</w:t>
            </w:r>
          </w:p>
        </w:tc>
        <w:tc>
          <w:tcPr>
            <w:tcW w:w="2410" w:type="dxa"/>
            <w:tcBorders>
              <w:top w:val="single" w:sz="4" w:space="0" w:color="auto"/>
              <w:left w:val="single" w:sz="4" w:space="0" w:color="auto"/>
              <w:bottom w:val="single" w:sz="4" w:space="0" w:color="auto"/>
              <w:right w:val="single" w:sz="4" w:space="0" w:color="auto"/>
            </w:tcBorders>
            <w:hideMark/>
          </w:tcPr>
          <w:p w:rsidR="00F06447" w:rsidRPr="009A5A19" w:rsidRDefault="00F06447" w:rsidP="00AE7F99">
            <w:pPr>
              <w:jc w:val="right"/>
              <w:textAlignment w:val="auto"/>
              <w:rPr>
                <w:rFonts w:ascii="Times New Roman" w:hAnsi="Times New Roman"/>
                <w:sz w:val="22"/>
                <w:szCs w:val="22"/>
                <w:lang w:val="bg-BG" w:eastAsia="bg-BG"/>
              </w:rPr>
            </w:pPr>
            <w:r w:rsidRPr="009A5A19">
              <w:rPr>
                <w:rFonts w:ascii="Times New Roman" w:hAnsi="Times New Roman"/>
                <w:sz w:val="22"/>
                <w:szCs w:val="22"/>
                <w:lang w:val="bg-BG" w:eastAsia="bg-BG"/>
              </w:rPr>
              <w:t>45.015</w:t>
            </w:r>
          </w:p>
        </w:tc>
        <w:tc>
          <w:tcPr>
            <w:tcW w:w="2720" w:type="dxa"/>
            <w:tcBorders>
              <w:top w:val="single" w:sz="4" w:space="0" w:color="auto"/>
              <w:left w:val="single" w:sz="4" w:space="0" w:color="auto"/>
              <w:bottom w:val="single" w:sz="4" w:space="0" w:color="auto"/>
              <w:right w:val="single" w:sz="4" w:space="0" w:color="auto"/>
            </w:tcBorders>
            <w:hideMark/>
          </w:tcPr>
          <w:p w:rsidR="00F06447" w:rsidRPr="009A5A19" w:rsidRDefault="00F06447" w:rsidP="00AE7F99">
            <w:pPr>
              <w:jc w:val="right"/>
              <w:textAlignment w:val="auto"/>
              <w:rPr>
                <w:rFonts w:ascii="Times New Roman" w:hAnsi="Times New Roman"/>
                <w:sz w:val="22"/>
                <w:szCs w:val="22"/>
                <w:lang w:val="bg-BG" w:eastAsia="bg-BG"/>
              </w:rPr>
            </w:pPr>
            <w:r w:rsidRPr="009A5A19">
              <w:rPr>
                <w:rFonts w:ascii="Times New Roman" w:hAnsi="Times New Roman"/>
                <w:sz w:val="22"/>
                <w:szCs w:val="22"/>
                <w:lang w:val="bg-BG" w:eastAsia="bg-BG"/>
              </w:rPr>
              <w:t>1</w:t>
            </w:r>
          </w:p>
        </w:tc>
        <w:tc>
          <w:tcPr>
            <w:tcW w:w="1958" w:type="dxa"/>
            <w:tcBorders>
              <w:top w:val="single" w:sz="4" w:space="0" w:color="auto"/>
              <w:left w:val="single" w:sz="4" w:space="0" w:color="auto"/>
              <w:bottom w:val="single" w:sz="4" w:space="0" w:color="auto"/>
              <w:right w:val="single" w:sz="4" w:space="0" w:color="auto"/>
            </w:tcBorders>
            <w:hideMark/>
          </w:tcPr>
          <w:p w:rsidR="00F06447" w:rsidRPr="009A5A19" w:rsidRDefault="00F06447" w:rsidP="00AE7F99">
            <w:pPr>
              <w:jc w:val="right"/>
              <w:textAlignment w:val="auto"/>
              <w:rPr>
                <w:rFonts w:ascii="Times New Roman" w:hAnsi="Times New Roman"/>
                <w:sz w:val="22"/>
                <w:szCs w:val="22"/>
                <w:lang w:val="bg-BG" w:eastAsia="bg-BG"/>
              </w:rPr>
            </w:pPr>
            <w:r w:rsidRPr="009A5A19">
              <w:rPr>
                <w:rFonts w:ascii="Times New Roman" w:hAnsi="Times New Roman"/>
                <w:sz w:val="22"/>
                <w:szCs w:val="22"/>
                <w:lang w:val="bg-BG" w:eastAsia="bg-BG"/>
              </w:rPr>
              <w:t>3421.14</w:t>
            </w:r>
          </w:p>
        </w:tc>
      </w:tr>
      <w:tr w:rsidR="00F06447" w:rsidRPr="009A5A19" w:rsidTr="00285FF7">
        <w:tc>
          <w:tcPr>
            <w:tcW w:w="2126" w:type="dxa"/>
            <w:tcBorders>
              <w:top w:val="single" w:sz="4" w:space="0" w:color="auto"/>
              <w:left w:val="single" w:sz="4" w:space="0" w:color="auto"/>
              <w:bottom w:val="single" w:sz="4" w:space="0" w:color="auto"/>
              <w:right w:val="single" w:sz="4" w:space="0" w:color="auto"/>
            </w:tcBorders>
            <w:hideMark/>
          </w:tcPr>
          <w:p w:rsidR="00F06447" w:rsidRPr="009A5A19" w:rsidRDefault="00F06447" w:rsidP="00AE7F99">
            <w:pPr>
              <w:jc w:val="both"/>
              <w:textAlignment w:val="auto"/>
              <w:rPr>
                <w:rFonts w:ascii="Times New Roman" w:hAnsi="Times New Roman"/>
                <w:sz w:val="22"/>
                <w:szCs w:val="22"/>
                <w:lang w:val="bg-BG" w:eastAsia="bg-BG"/>
              </w:rPr>
            </w:pPr>
            <w:r w:rsidRPr="009A5A19">
              <w:rPr>
                <w:rFonts w:ascii="Times New Roman" w:hAnsi="Times New Roman"/>
                <w:sz w:val="22"/>
                <w:szCs w:val="22"/>
                <w:lang w:val="bg-BG" w:eastAsia="bg-BG"/>
              </w:rPr>
              <w:t>Тервел</w:t>
            </w:r>
          </w:p>
        </w:tc>
        <w:tc>
          <w:tcPr>
            <w:tcW w:w="2410" w:type="dxa"/>
            <w:tcBorders>
              <w:top w:val="single" w:sz="4" w:space="0" w:color="auto"/>
              <w:left w:val="single" w:sz="4" w:space="0" w:color="auto"/>
              <w:bottom w:val="single" w:sz="4" w:space="0" w:color="auto"/>
              <w:right w:val="single" w:sz="4" w:space="0" w:color="auto"/>
            </w:tcBorders>
            <w:hideMark/>
          </w:tcPr>
          <w:p w:rsidR="00F06447" w:rsidRPr="009A5A19" w:rsidRDefault="00F06447" w:rsidP="00AE7F99">
            <w:pPr>
              <w:jc w:val="right"/>
              <w:textAlignment w:val="auto"/>
              <w:rPr>
                <w:rFonts w:ascii="Times New Roman" w:hAnsi="Times New Roman"/>
                <w:sz w:val="22"/>
                <w:szCs w:val="22"/>
                <w:lang w:val="bg-BG" w:eastAsia="bg-BG"/>
              </w:rPr>
            </w:pPr>
            <w:r w:rsidRPr="009A5A19">
              <w:rPr>
                <w:rFonts w:ascii="Times New Roman" w:hAnsi="Times New Roman"/>
                <w:sz w:val="22"/>
                <w:szCs w:val="22"/>
                <w:lang w:val="bg-BG" w:eastAsia="bg-BG"/>
              </w:rPr>
              <w:t>61.298</w:t>
            </w:r>
          </w:p>
        </w:tc>
        <w:tc>
          <w:tcPr>
            <w:tcW w:w="2720" w:type="dxa"/>
            <w:tcBorders>
              <w:top w:val="single" w:sz="4" w:space="0" w:color="auto"/>
              <w:left w:val="single" w:sz="4" w:space="0" w:color="auto"/>
              <w:bottom w:val="single" w:sz="4" w:space="0" w:color="auto"/>
              <w:right w:val="single" w:sz="4" w:space="0" w:color="auto"/>
            </w:tcBorders>
            <w:hideMark/>
          </w:tcPr>
          <w:p w:rsidR="00F06447" w:rsidRPr="009A5A19" w:rsidRDefault="00F06447" w:rsidP="00AE7F99">
            <w:pPr>
              <w:jc w:val="right"/>
              <w:textAlignment w:val="auto"/>
              <w:rPr>
                <w:rFonts w:ascii="Times New Roman" w:hAnsi="Times New Roman"/>
                <w:sz w:val="22"/>
                <w:szCs w:val="22"/>
                <w:lang w:val="bg-BG" w:eastAsia="bg-BG"/>
              </w:rPr>
            </w:pPr>
            <w:r w:rsidRPr="009A5A19">
              <w:rPr>
                <w:rFonts w:ascii="Times New Roman" w:hAnsi="Times New Roman"/>
                <w:sz w:val="22"/>
                <w:szCs w:val="22"/>
                <w:lang w:val="bg-BG" w:eastAsia="bg-BG"/>
              </w:rPr>
              <w:t>2</w:t>
            </w:r>
          </w:p>
        </w:tc>
        <w:tc>
          <w:tcPr>
            <w:tcW w:w="1958" w:type="dxa"/>
            <w:tcBorders>
              <w:top w:val="single" w:sz="4" w:space="0" w:color="auto"/>
              <w:left w:val="single" w:sz="4" w:space="0" w:color="auto"/>
              <w:bottom w:val="single" w:sz="4" w:space="0" w:color="auto"/>
              <w:right w:val="single" w:sz="4" w:space="0" w:color="auto"/>
            </w:tcBorders>
            <w:hideMark/>
          </w:tcPr>
          <w:p w:rsidR="00F06447" w:rsidRPr="009A5A19" w:rsidRDefault="00F06447" w:rsidP="00AE7F99">
            <w:pPr>
              <w:jc w:val="right"/>
              <w:textAlignment w:val="auto"/>
              <w:rPr>
                <w:rFonts w:ascii="Times New Roman" w:hAnsi="Times New Roman"/>
                <w:color w:val="FF0000"/>
                <w:sz w:val="22"/>
                <w:szCs w:val="22"/>
                <w:lang w:val="bg-BG" w:eastAsia="bg-BG"/>
              </w:rPr>
            </w:pPr>
            <w:r w:rsidRPr="009A5A19">
              <w:rPr>
                <w:rFonts w:ascii="Times New Roman" w:hAnsi="Times New Roman"/>
                <w:sz w:val="22"/>
                <w:szCs w:val="22"/>
                <w:lang w:val="bg-BG" w:eastAsia="bg-BG"/>
              </w:rPr>
              <w:t>6861.65</w:t>
            </w:r>
          </w:p>
        </w:tc>
      </w:tr>
      <w:tr w:rsidR="00F06447" w:rsidRPr="009A5A19" w:rsidTr="00285FF7">
        <w:tc>
          <w:tcPr>
            <w:tcW w:w="2126" w:type="dxa"/>
            <w:tcBorders>
              <w:top w:val="single" w:sz="4" w:space="0" w:color="auto"/>
              <w:left w:val="single" w:sz="4" w:space="0" w:color="auto"/>
              <w:bottom w:val="single" w:sz="4" w:space="0" w:color="auto"/>
              <w:right w:val="single" w:sz="4" w:space="0" w:color="auto"/>
            </w:tcBorders>
            <w:hideMark/>
          </w:tcPr>
          <w:p w:rsidR="00F06447" w:rsidRPr="009A5A19" w:rsidRDefault="00F06447" w:rsidP="00AE7F99">
            <w:pPr>
              <w:jc w:val="both"/>
              <w:textAlignment w:val="auto"/>
              <w:rPr>
                <w:rFonts w:ascii="Times New Roman" w:hAnsi="Times New Roman"/>
                <w:sz w:val="22"/>
                <w:szCs w:val="22"/>
                <w:lang w:val="bg-BG" w:eastAsia="bg-BG"/>
              </w:rPr>
            </w:pPr>
            <w:r w:rsidRPr="009A5A19">
              <w:rPr>
                <w:rFonts w:ascii="Times New Roman" w:hAnsi="Times New Roman"/>
                <w:sz w:val="22"/>
                <w:szCs w:val="22"/>
                <w:lang w:val="bg-BG" w:eastAsia="bg-BG"/>
              </w:rPr>
              <w:t>Шабла</w:t>
            </w:r>
          </w:p>
        </w:tc>
        <w:tc>
          <w:tcPr>
            <w:tcW w:w="2410" w:type="dxa"/>
            <w:tcBorders>
              <w:top w:val="single" w:sz="4" w:space="0" w:color="auto"/>
              <w:left w:val="single" w:sz="4" w:space="0" w:color="auto"/>
              <w:bottom w:val="single" w:sz="4" w:space="0" w:color="auto"/>
              <w:right w:val="single" w:sz="4" w:space="0" w:color="auto"/>
            </w:tcBorders>
            <w:hideMark/>
          </w:tcPr>
          <w:p w:rsidR="00F06447" w:rsidRPr="009A5A19" w:rsidRDefault="00F06447" w:rsidP="00AE7F99">
            <w:pPr>
              <w:jc w:val="right"/>
              <w:textAlignment w:val="auto"/>
              <w:rPr>
                <w:rFonts w:ascii="Times New Roman" w:hAnsi="Times New Roman"/>
                <w:sz w:val="22"/>
                <w:szCs w:val="22"/>
                <w:lang w:val="bg-BG" w:eastAsia="bg-BG"/>
              </w:rPr>
            </w:pPr>
            <w:r w:rsidRPr="009A5A19">
              <w:rPr>
                <w:rFonts w:ascii="Times New Roman" w:hAnsi="Times New Roman"/>
                <w:sz w:val="22"/>
                <w:szCs w:val="22"/>
                <w:lang w:val="bg-BG" w:eastAsia="bg-BG"/>
              </w:rPr>
              <w:t>19.999</w:t>
            </w:r>
          </w:p>
        </w:tc>
        <w:tc>
          <w:tcPr>
            <w:tcW w:w="2720" w:type="dxa"/>
            <w:tcBorders>
              <w:top w:val="single" w:sz="4" w:space="0" w:color="auto"/>
              <w:left w:val="single" w:sz="4" w:space="0" w:color="auto"/>
              <w:bottom w:val="single" w:sz="4" w:space="0" w:color="auto"/>
              <w:right w:val="single" w:sz="4" w:space="0" w:color="auto"/>
            </w:tcBorders>
            <w:hideMark/>
          </w:tcPr>
          <w:p w:rsidR="00F06447" w:rsidRPr="009A5A19" w:rsidRDefault="00F06447" w:rsidP="00AE7F99">
            <w:pPr>
              <w:jc w:val="right"/>
              <w:textAlignment w:val="auto"/>
              <w:rPr>
                <w:rFonts w:ascii="Times New Roman" w:hAnsi="Times New Roman"/>
                <w:sz w:val="22"/>
                <w:szCs w:val="22"/>
                <w:lang w:val="bg-BG" w:eastAsia="bg-BG"/>
              </w:rPr>
            </w:pPr>
            <w:r w:rsidRPr="009A5A19">
              <w:rPr>
                <w:rFonts w:ascii="Times New Roman" w:hAnsi="Times New Roman"/>
                <w:sz w:val="22"/>
                <w:szCs w:val="22"/>
                <w:lang w:val="bg-BG" w:eastAsia="bg-BG"/>
              </w:rPr>
              <w:t>1</w:t>
            </w:r>
          </w:p>
        </w:tc>
        <w:tc>
          <w:tcPr>
            <w:tcW w:w="1958" w:type="dxa"/>
            <w:tcBorders>
              <w:top w:val="single" w:sz="4" w:space="0" w:color="auto"/>
              <w:left w:val="single" w:sz="4" w:space="0" w:color="auto"/>
              <w:bottom w:val="single" w:sz="4" w:space="0" w:color="auto"/>
              <w:right w:val="single" w:sz="4" w:space="0" w:color="auto"/>
            </w:tcBorders>
            <w:hideMark/>
          </w:tcPr>
          <w:p w:rsidR="00F06447" w:rsidRPr="009A5A19" w:rsidRDefault="00F06447" w:rsidP="00AE7F99">
            <w:pPr>
              <w:jc w:val="right"/>
              <w:textAlignment w:val="auto"/>
              <w:rPr>
                <w:rFonts w:ascii="Times New Roman" w:hAnsi="Times New Roman"/>
                <w:color w:val="FF0000"/>
                <w:sz w:val="22"/>
                <w:szCs w:val="22"/>
                <w:lang w:val="bg-BG" w:eastAsia="bg-BG"/>
              </w:rPr>
            </w:pPr>
            <w:r w:rsidRPr="009A5A19">
              <w:rPr>
                <w:rFonts w:ascii="Times New Roman" w:hAnsi="Times New Roman"/>
                <w:sz w:val="22"/>
                <w:szCs w:val="22"/>
                <w:lang w:val="bg-BG" w:eastAsia="bg-BG"/>
              </w:rPr>
              <w:t>1179.94</w:t>
            </w:r>
          </w:p>
        </w:tc>
      </w:tr>
      <w:tr w:rsidR="00F06447" w:rsidRPr="009A5A19" w:rsidTr="00285FF7">
        <w:tc>
          <w:tcPr>
            <w:tcW w:w="2126" w:type="dxa"/>
            <w:tcBorders>
              <w:top w:val="single" w:sz="4" w:space="0" w:color="auto"/>
              <w:left w:val="single" w:sz="4" w:space="0" w:color="auto"/>
              <w:bottom w:val="single" w:sz="4" w:space="0" w:color="auto"/>
              <w:right w:val="single" w:sz="4" w:space="0" w:color="auto"/>
            </w:tcBorders>
            <w:hideMark/>
          </w:tcPr>
          <w:p w:rsidR="00F06447" w:rsidRPr="009A5A19" w:rsidRDefault="00F06447" w:rsidP="00AE7F99">
            <w:pPr>
              <w:jc w:val="both"/>
              <w:textAlignment w:val="auto"/>
              <w:rPr>
                <w:rFonts w:ascii="Times New Roman" w:hAnsi="Times New Roman"/>
                <w:b/>
                <w:sz w:val="22"/>
                <w:szCs w:val="22"/>
                <w:lang w:val="bg-BG" w:eastAsia="bg-BG"/>
              </w:rPr>
            </w:pPr>
            <w:r w:rsidRPr="009A5A19">
              <w:rPr>
                <w:rFonts w:ascii="Times New Roman" w:hAnsi="Times New Roman"/>
                <w:b/>
                <w:sz w:val="22"/>
                <w:szCs w:val="22"/>
                <w:lang w:val="bg-BG" w:eastAsia="bg-BG"/>
              </w:rPr>
              <w:t>ОБЩО</w:t>
            </w:r>
          </w:p>
        </w:tc>
        <w:tc>
          <w:tcPr>
            <w:tcW w:w="2410" w:type="dxa"/>
            <w:tcBorders>
              <w:top w:val="single" w:sz="4" w:space="0" w:color="auto"/>
              <w:left w:val="single" w:sz="4" w:space="0" w:color="auto"/>
              <w:bottom w:val="single" w:sz="4" w:space="0" w:color="auto"/>
              <w:right w:val="single" w:sz="4" w:space="0" w:color="auto"/>
            </w:tcBorders>
            <w:hideMark/>
          </w:tcPr>
          <w:p w:rsidR="00F06447" w:rsidRPr="009A5A19" w:rsidRDefault="00F06447" w:rsidP="00AE7F99">
            <w:pPr>
              <w:jc w:val="right"/>
              <w:textAlignment w:val="auto"/>
              <w:rPr>
                <w:rFonts w:ascii="Times New Roman" w:hAnsi="Times New Roman"/>
                <w:b/>
                <w:sz w:val="22"/>
                <w:szCs w:val="22"/>
                <w:lang w:val="bg-BG" w:eastAsia="bg-BG"/>
              </w:rPr>
            </w:pPr>
            <w:r w:rsidRPr="009A5A19">
              <w:rPr>
                <w:rFonts w:ascii="Times New Roman" w:hAnsi="Times New Roman"/>
                <w:b/>
                <w:sz w:val="22"/>
                <w:szCs w:val="22"/>
                <w:lang w:val="bg-BG" w:eastAsia="bg-BG"/>
              </w:rPr>
              <w:t>442.038</w:t>
            </w:r>
          </w:p>
        </w:tc>
        <w:tc>
          <w:tcPr>
            <w:tcW w:w="2720" w:type="dxa"/>
            <w:tcBorders>
              <w:top w:val="single" w:sz="4" w:space="0" w:color="auto"/>
              <w:left w:val="single" w:sz="4" w:space="0" w:color="auto"/>
              <w:bottom w:val="single" w:sz="4" w:space="0" w:color="auto"/>
              <w:right w:val="single" w:sz="4" w:space="0" w:color="auto"/>
            </w:tcBorders>
            <w:hideMark/>
          </w:tcPr>
          <w:p w:rsidR="00F06447" w:rsidRPr="009A5A19" w:rsidRDefault="00F06447" w:rsidP="00AE7F99">
            <w:pPr>
              <w:jc w:val="right"/>
              <w:textAlignment w:val="auto"/>
              <w:rPr>
                <w:rFonts w:ascii="Times New Roman" w:hAnsi="Times New Roman"/>
                <w:b/>
                <w:sz w:val="22"/>
                <w:szCs w:val="22"/>
                <w:lang w:val="bg-BG" w:eastAsia="bg-BG"/>
              </w:rPr>
            </w:pPr>
            <w:r w:rsidRPr="009A5A19">
              <w:rPr>
                <w:rFonts w:ascii="Times New Roman" w:hAnsi="Times New Roman"/>
                <w:b/>
                <w:sz w:val="22"/>
                <w:szCs w:val="22"/>
                <w:lang w:val="bg-BG" w:eastAsia="bg-BG"/>
              </w:rPr>
              <w:t>23</w:t>
            </w:r>
          </w:p>
        </w:tc>
        <w:tc>
          <w:tcPr>
            <w:tcW w:w="1958" w:type="dxa"/>
            <w:tcBorders>
              <w:top w:val="single" w:sz="4" w:space="0" w:color="auto"/>
              <w:left w:val="single" w:sz="4" w:space="0" w:color="auto"/>
              <w:bottom w:val="single" w:sz="4" w:space="0" w:color="auto"/>
              <w:right w:val="single" w:sz="4" w:space="0" w:color="auto"/>
            </w:tcBorders>
            <w:hideMark/>
          </w:tcPr>
          <w:p w:rsidR="00F06447" w:rsidRPr="009A5A19" w:rsidRDefault="00F06447" w:rsidP="00AE7F99">
            <w:pPr>
              <w:jc w:val="right"/>
              <w:textAlignment w:val="auto"/>
              <w:rPr>
                <w:rFonts w:ascii="Times New Roman" w:hAnsi="Times New Roman"/>
                <w:b/>
                <w:color w:val="FF0000"/>
                <w:sz w:val="22"/>
                <w:szCs w:val="22"/>
                <w:lang w:val="bg-BG" w:eastAsia="bg-BG"/>
              </w:rPr>
            </w:pPr>
            <w:r w:rsidRPr="009A5A19">
              <w:rPr>
                <w:rFonts w:ascii="Times New Roman" w:hAnsi="Times New Roman"/>
                <w:b/>
                <w:sz w:val="22"/>
                <w:szCs w:val="22"/>
                <w:lang w:val="bg-BG" w:eastAsia="bg-BG"/>
              </w:rPr>
              <w:t>29 154.32</w:t>
            </w:r>
          </w:p>
        </w:tc>
      </w:tr>
    </w:tbl>
    <w:p w:rsidR="00F06447" w:rsidRPr="009A5A19" w:rsidRDefault="00F06447" w:rsidP="00F06447">
      <w:pPr>
        <w:ind w:left="709" w:firstLine="709"/>
        <w:jc w:val="both"/>
        <w:textAlignment w:val="auto"/>
        <w:rPr>
          <w:rFonts w:ascii="Times New Roman" w:hAnsi="Times New Roman"/>
          <w:sz w:val="22"/>
          <w:szCs w:val="22"/>
          <w:lang w:val="bg-BG"/>
        </w:rPr>
      </w:pPr>
    </w:p>
    <w:p w:rsidR="00F06447" w:rsidRPr="009A5A19" w:rsidRDefault="00F06447" w:rsidP="00F06447">
      <w:pPr>
        <w:ind w:left="709" w:firstLine="709"/>
        <w:jc w:val="both"/>
        <w:textAlignment w:val="auto"/>
        <w:rPr>
          <w:rFonts w:ascii="Times New Roman" w:hAnsi="Times New Roman"/>
          <w:sz w:val="22"/>
          <w:szCs w:val="22"/>
          <w:lang w:val="bg-BG"/>
        </w:rPr>
      </w:pPr>
      <w:r w:rsidRPr="009A5A19">
        <w:rPr>
          <w:rFonts w:ascii="Times New Roman" w:hAnsi="Times New Roman"/>
          <w:sz w:val="22"/>
          <w:szCs w:val="22"/>
          <w:lang w:val="bg-BG"/>
        </w:rPr>
        <w:t>Проведена е тръжна сесия за отдаване под наем на пасища, мери и ливади по реда на чл. 37и, ал. 13 ЗСПЗЗ за стопанската 2019/2020 г. за имоти с обща площ в размер на 4828,266 дка, одобрени със Заповед № РД-46-93/27.02.2019 г. на министъра на земеделието, храните и горите. Отдадени са общо 2053,266 дка. Общо реализираните приходи са в размер на 15 266,28 лв. Насрочена е и предстои провеждане на тръжна сесия по реда на чл. 37и, ал. 14 ЗСПЗЗ.</w:t>
      </w:r>
    </w:p>
    <w:p w:rsidR="00F06447" w:rsidRPr="009A5A19" w:rsidRDefault="00F06447" w:rsidP="00F06447">
      <w:pPr>
        <w:ind w:left="709" w:firstLine="709"/>
        <w:jc w:val="both"/>
        <w:textAlignment w:val="auto"/>
        <w:rPr>
          <w:rFonts w:ascii="Times New Roman" w:hAnsi="Times New Roman"/>
          <w:sz w:val="22"/>
          <w:szCs w:val="22"/>
          <w:lang w:val="bg-BG"/>
        </w:rPr>
      </w:pPr>
      <w:r w:rsidRPr="009A5A19">
        <w:rPr>
          <w:rFonts w:ascii="Times New Roman" w:hAnsi="Times New Roman"/>
          <w:sz w:val="22"/>
          <w:szCs w:val="22"/>
          <w:lang w:val="bg-BG"/>
        </w:rPr>
        <w:t>Като цяло интересът към стопанисване на този тип имоти от ДПФ е трайно нисък, като участие в тръжни сесии обичайно заявяват единични кандидати. Това се дължи предимно на недоброто състояние на имотите и местоположението им.</w:t>
      </w:r>
    </w:p>
    <w:p w:rsidR="009A5A19" w:rsidRPr="009A723C" w:rsidRDefault="009A5A19" w:rsidP="00F06447">
      <w:pPr>
        <w:ind w:left="709" w:firstLine="567"/>
        <w:jc w:val="both"/>
        <w:textAlignment w:val="auto"/>
        <w:rPr>
          <w:rFonts w:ascii="Times New Roman" w:hAnsi="Times New Roman"/>
          <w:sz w:val="22"/>
          <w:szCs w:val="22"/>
          <w:lang w:val="bg-BG"/>
        </w:rPr>
      </w:pPr>
    </w:p>
    <w:p w:rsidR="001765C3" w:rsidRPr="009A723C" w:rsidRDefault="009A5A19" w:rsidP="00892D86">
      <w:pPr>
        <w:overflowPunct/>
        <w:autoSpaceDE/>
        <w:autoSpaceDN/>
        <w:adjustRightInd/>
        <w:ind w:firstLine="709"/>
        <w:jc w:val="both"/>
        <w:textAlignment w:val="auto"/>
        <w:rPr>
          <w:rFonts w:ascii="Times New Roman" w:hAnsi="Times New Roman"/>
          <w:b/>
          <w:caps/>
          <w:sz w:val="22"/>
          <w:szCs w:val="22"/>
          <w:lang w:val="ru-RU"/>
        </w:rPr>
      </w:pPr>
      <w:r w:rsidRPr="009A723C">
        <w:rPr>
          <w:rFonts w:ascii="Times New Roman" w:hAnsi="Times New Roman"/>
          <w:b/>
          <w:sz w:val="22"/>
          <w:szCs w:val="22"/>
          <w:lang w:val="ru-RU"/>
        </w:rPr>
        <w:t>ДЕЙНОСТИ СВЪРЗАНИ СЪС СТОПАНСКИТЕ ДВОРОВЕ</w:t>
      </w:r>
    </w:p>
    <w:p w:rsidR="00404E73" w:rsidRPr="009A723C" w:rsidRDefault="00404E73" w:rsidP="00404E73">
      <w:pPr>
        <w:ind w:firstLine="720"/>
        <w:jc w:val="both"/>
        <w:rPr>
          <w:rFonts w:ascii="Times New Roman" w:hAnsi="Times New Roman"/>
          <w:b/>
          <w:sz w:val="22"/>
          <w:szCs w:val="22"/>
          <w:u w:val="single"/>
          <w:lang w:val="ru-RU"/>
        </w:rPr>
      </w:pPr>
      <w:r w:rsidRPr="009A723C">
        <w:rPr>
          <w:rFonts w:ascii="Times New Roman" w:hAnsi="Times New Roman"/>
          <w:b/>
          <w:sz w:val="22"/>
          <w:szCs w:val="22"/>
          <w:u w:val="single"/>
          <w:lang w:val="ru-RU"/>
        </w:rPr>
        <w:t>1. ПРЕПИСКИ ПО РЕДА НА ЧЛ.27, АЛ.6 ОТ ЗСПЗЗ</w:t>
      </w:r>
    </w:p>
    <w:p w:rsidR="00404E73" w:rsidRPr="009A723C" w:rsidRDefault="00404E73" w:rsidP="00404E73">
      <w:pPr>
        <w:ind w:firstLine="720"/>
        <w:jc w:val="both"/>
        <w:rPr>
          <w:rFonts w:ascii="Times New Roman" w:hAnsi="Times New Roman"/>
          <w:sz w:val="22"/>
          <w:szCs w:val="22"/>
          <w:lang w:val="ru-RU"/>
        </w:rPr>
      </w:pPr>
    </w:p>
    <w:p w:rsidR="00404E73" w:rsidRPr="009A723C" w:rsidRDefault="00404E73" w:rsidP="00404E73">
      <w:pPr>
        <w:ind w:firstLine="720"/>
        <w:jc w:val="both"/>
        <w:rPr>
          <w:rFonts w:ascii="Times New Roman" w:hAnsi="Times New Roman"/>
          <w:sz w:val="22"/>
          <w:szCs w:val="22"/>
          <w:lang w:val="ru-RU"/>
        </w:rPr>
      </w:pPr>
      <w:r w:rsidRPr="009A723C">
        <w:rPr>
          <w:rFonts w:ascii="Times New Roman" w:hAnsi="Times New Roman"/>
          <w:sz w:val="22"/>
          <w:szCs w:val="22"/>
          <w:lang w:val="ru-RU"/>
        </w:rPr>
        <w:t>За 2019 г. са постъпили 11 бр. заявления с искане за закупуване на прилежащи площи по чл.27, ал.6 от ЗСПЗЗ - за 28 бр. имота и за 86,175 дка. За сравнение през 2018 г. са входирани 10 бр. заявления, а през 2017 г. са били 14 бр.</w:t>
      </w:r>
    </w:p>
    <w:p w:rsidR="00404E73" w:rsidRPr="009A723C" w:rsidRDefault="00404E73" w:rsidP="00404E73">
      <w:pPr>
        <w:ind w:firstLine="720"/>
        <w:jc w:val="both"/>
        <w:rPr>
          <w:rFonts w:ascii="Times New Roman" w:hAnsi="Times New Roman"/>
          <w:sz w:val="22"/>
          <w:szCs w:val="22"/>
          <w:lang w:val="ru-RU"/>
        </w:rPr>
      </w:pPr>
      <w:r w:rsidRPr="009A723C">
        <w:rPr>
          <w:rFonts w:ascii="Times New Roman" w:hAnsi="Times New Roman"/>
          <w:sz w:val="22"/>
          <w:szCs w:val="22"/>
          <w:lang w:val="ru-RU"/>
        </w:rPr>
        <w:lastRenderedPageBreak/>
        <w:t>През текущата година всичките постъпили 11 бр. заявления са разгледани от ОД „Земеделие” и за същите са окомплектовани преписки по реда  на чл.56а , ал.4 от ППЗСПЗЗ с необходимите изискуеми  документи. За 27 бр. имоти по постъпилите преписки са  направени предложения  до Областен управител на област Добрич за съставяне на  Актове за частна държавна собственост, като за  и за 13 бр. са издадени такива. От окомплектованите преписки  - 9 бр. ведно с изготвени предложения и становища са изпратени в МЗХГ с искане за  издаване на заповеди по реда на чл.45 а от ППЗСПЗЗ. Две  преписки са върнати на заявителите за отстраняване на забележки, а една преписка е в ОД „Земеделие” за доокомлектоване с АДС и др. изискуеми документи.</w:t>
      </w:r>
    </w:p>
    <w:p w:rsidR="009A5A19" w:rsidRPr="009A723C" w:rsidRDefault="009A5A19" w:rsidP="00404E73">
      <w:pPr>
        <w:ind w:firstLine="720"/>
        <w:jc w:val="both"/>
        <w:rPr>
          <w:rFonts w:ascii="Times New Roman" w:hAnsi="Times New Roman"/>
          <w:sz w:val="22"/>
          <w:szCs w:val="22"/>
          <w:lang w:val="ru-RU"/>
        </w:rPr>
      </w:pPr>
    </w:p>
    <w:p w:rsidR="00404E73" w:rsidRPr="009A723C" w:rsidRDefault="00404E73" w:rsidP="00404E73">
      <w:pPr>
        <w:ind w:firstLine="720"/>
        <w:jc w:val="both"/>
        <w:rPr>
          <w:rFonts w:ascii="Times New Roman" w:hAnsi="Times New Roman"/>
          <w:sz w:val="22"/>
          <w:szCs w:val="22"/>
        </w:rPr>
      </w:pPr>
      <w:r w:rsidRPr="009A723C">
        <w:rPr>
          <w:rFonts w:ascii="Times New Roman" w:hAnsi="Times New Roman"/>
          <w:sz w:val="22"/>
          <w:szCs w:val="22"/>
        </w:rPr>
        <w:t>През 2019 г. в ОД „Земеделие” Добрич са постъпили 9 бр. Заповеди, с които се разрешава продажбата на държавните имоти по чл.27, ал.6 от ЗСПЗЗ и са сключени съответно 9 бр. Договори за покупко-продажба за 9 бр. имота - за 45,992 дка  /1бр.</w:t>
      </w:r>
      <w:r w:rsidR="00513780">
        <w:rPr>
          <w:rFonts w:ascii="Times New Roman" w:hAnsi="Times New Roman"/>
          <w:sz w:val="22"/>
          <w:szCs w:val="22"/>
          <w:lang w:val="bg-BG"/>
        </w:rPr>
        <w:t xml:space="preserve"> </w:t>
      </w:r>
      <w:r w:rsidRPr="009A723C">
        <w:rPr>
          <w:rFonts w:ascii="Times New Roman" w:hAnsi="Times New Roman"/>
          <w:sz w:val="22"/>
          <w:szCs w:val="22"/>
        </w:rPr>
        <w:t xml:space="preserve">Договор е по Заповед от 2018г./. </w:t>
      </w:r>
    </w:p>
    <w:p w:rsidR="00404E73" w:rsidRPr="009A723C" w:rsidRDefault="00404E73" w:rsidP="00404E73">
      <w:pPr>
        <w:ind w:firstLine="720"/>
        <w:jc w:val="both"/>
        <w:rPr>
          <w:rFonts w:ascii="Times New Roman" w:hAnsi="Times New Roman"/>
          <w:color w:val="FF0000"/>
          <w:sz w:val="22"/>
          <w:szCs w:val="22"/>
        </w:rPr>
      </w:pPr>
      <w:r w:rsidRPr="009A723C">
        <w:rPr>
          <w:rFonts w:ascii="Times New Roman" w:hAnsi="Times New Roman"/>
          <w:sz w:val="22"/>
          <w:szCs w:val="22"/>
        </w:rPr>
        <w:t>За сравнение през 2018 г. са сключени 12 бр.</w:t>
      </w:r>
      <w:r w:rsidR="00513780">
        <w:rPr>
          <w:rFonts w:ascii="Times New Roman" w:hAnsi="Times New Roman"/>
          <w:sz w:val="22"/>
          <w:szCs w:val="22"/>
          <w:lang w:val="bg-BG"/>
        </w:rPr>
        <w:t xml:space="preserve"> </w:t>
      </w:r>
      <w:r w:rsidRPr="009A723C">
        <w:rPr>
          <w:rFonts w:ascii="Times New Roman" w:hAnsi="Times New Roman"/>
          <w:sz w:val="22"/>
          <w:szCs w:val="22"/>
        </w:rPr>
        <w:t>Договора за 18 бр. имот - за 99,362 дка</w:t>
      </w:r>
      <w:r w:rsidRPr="009A723C">
        <w:rPr>
          <w:rFonts w:ascii="Times New Roman" w:hAnsi="Times New Roman"/>
          <w:color w:val="FF0000"/>
          <w:sz w:val="22"/>
          <w:szCs w:val="22"/>
        </w:rPr>
        <w:t>.</w:t>
      </w:r>
    </w:p>
    <w:p w:rsidR="00404E73" w:rsidRPr="009A723C" w:rsidRDefault="00404E73" w:rsidP="00404E73">
      <w:pPr>
        <w:ind w:firstLine="720"/>
        <w:jc w:val="both"/>
        <w:rPr>
          <w:rFonts w:ascii="Times New Roman" w:hAnsi="Times New Roman"/>
          <w:sz w:val="22"/>
          <w:szCs w:val="22"/>
        </w:rPr>
      </w:pPr>
      <w:r w:rsidRPr="009A723C">
        <w:rPr>
          <w:rFonts w:ascii="Times New Roman" w:hAnsi="Times New Roman"/>
          <w:sz w:val="22"/>
          <w:szCs w:val="22"/>
        </w:rPr>
        <w:t>През 2017 г. са сключени 1бр. Договор за 1 бр. имот - за 23,052 дка.</w:t>
      </w:r>
    </w:p>
    <w:p w:rsidR="00404E73" w:rsidRPr="009A723C" w:rsidRDefault="00404E73" w:rsidP="00404E73">
      <w:pPr>
        <w:ind w:firstLine="720"/>
        <w:jc w:val="both"/>
        <w:rPr>
          <w:rFonts w:ascii="Times New Roman" w:hAnsi="Times New Roman"/>
          <w:sz w:val="22"/>
          <w:szCs w:val="22"/>
        </w:rPr>
      </w:pPr>
    </w:p>
    <w:p w:rsidR="00404E73" w:rsidRPr="009A723C" w:rsidRDefault="00404E73" w:rsidP="00404E73">
      <w:pPr>
        <w:ind w:firstLine="720"/>
        <w:jc w:val="both"/>
        <w:rPr>
          <w:rFonts w:ascii="Times New Roman" w:hAnsi="Times New Roman"/>
          <w:b/>
          <w:sz w:val="22"/>
          <w:szCs w:val="22"/>
          <w:u w:val="single"/>
        </w:rPr>
      </w:pPr>
      <w:r w:rsidRPr="009A723C">
        <w:rPr>
          <w:rFonts w:ascii="Times New Roman" w:hAnsi="Times New Roman"/>
          <w:b/>
          <w:sz w:val="22"/>
          <w:szCs w:val="22"/>
          <w:u w:val="single"/>
        </w:rPr>
        <w:t>2. ПРЕПИСКИ ПО РЕДА НА ЧЛ.27, АЛ.8 ОТ ЗСПЗЗ</w:t>
      </w:r>
    </w:p>
    <w:p w:rsidR="00404E73" w:rsidRPr="009A723C" w:rsidRDefault="00404E73" w:rsidP="00404E73">
      <w:pPr>
        <w:ind w:firstLine="720"/>
        <w:jc w:val="both"/>
        <w:rPr>
          <w:rFonts w:ascii="Times New Roman" w:hAnsi="Times New Roman"/>
          <w:b/>
          <w:color w:val="FF0000"/>
          <w:sz w:val="22"/>
          <w:szCs w:val="22"/>
          <w:u w:val="single"/>
        </w:rPr>
      </w:pPr>
    </w:p>
    <w:p w:rsidR="00404E73" w:rsidRPr="009A723C" w:rsidRDefault="00404E73" w:rsidP="00404E73">
      <w:pPr>
        <w:ind w:firstLine="720"/>
        <w:jc w:val="both"/>
        <w:rPr>
          <w:rFonts w:ascii="Times New Roman" w:hAnsi="Times New Roman"/>
          <w:color w:val="FF0000"/>
          <w:sz w:val="22"/>
          <w:szCs w:val="22"/>
        </w:rPr>
      </w:pPr>
      <w:r w:rsidRPr="009A723C">
        <w:rPr>
          <w:rFonts w:ascii="Times New Roman" w:hAnsi="Times New Roman"/>
          <w:sz w:val="22"/>
          <w:szCs w:val="22"/>
        </w:rPr>
        <w:t xml:space="preserve">За </w:t>
      </w:r>
      <w:r w:rsidRPr="009A723C">
        <w:rPr>
          <w:rFonts w:ascii="Times New Roman" w:hAnsi="Times New Roman"/>
          <w:sz w:val="22"/>
          <w:szCs w:val="22"/>
          <w:lang w:val="bg-BG"/>
        </w:rPr>
        <w:t>2019</w:t>
      </w:r>
      <w:r w:rsidRPr="009A723C">
        <w:rPr>
          <w:rFonts w:ascii="Times New Roman" w:hAnsi="Times New Roman"/>
          <w:sz w:val="22"/>
          <w:szCs w:val="22"/>
        </w:rPr>
        <w:t xml:space="preserve"> година заявен предварителен интерес за закупуване на свободни площи по реда на чл.27, ал.8 от ЗСПЗЗ, представляващи свободни негодни за земеделско ползване земи има 11 бр. подадени заявления, а за 2018 г. - 4 бр. а за 2017 г.  - 2 бр</w:t>
      </w:r>
      <w:r w:rsidRPr="009A723C">
        <w:rPr>
          <w:rFonts w:ascii="Times New Roman" w:hAnsi="Times New Roman"/>
          <w:color w:val="FF0000"/>
          <w:sz w:val="22"/>
          <w:szCs w:val="22"/>
        </w:rPr>
        <w:t xml:space="preserve">. </w:t>
      </w:r>
    </w:p>
    <w:p w:rsidR="00513780" w:rsidRDefault="00404E73" w:rsidP="00404E73">
      <w:pPr>
        <w:ind w:firstLine="720"/>
        <w:jc w:val="both"/>
        <w:rPr>
          <w:rFonts w:ascii="Times New Roman" w:hAnsi="Times New Roman"/>
          <w:color w:val="FF0000"/>
          <w:sz w:val="22"/>
          <w:szCs w:val="22"/>
        </w:rPr>
      </w:pPr>
      <w:r w:rsidRPr="009A723C">
        <w:rPr>
          <w:rFonts w:ascii="Times New Roman" w:hAnsi="Times New Roman"/>
          <w:sz w:val="22"/>
          <w:szCs w:val="22"/>
          <w:lang w:val="bg-BG"/>
        </w:rPr>
        <w:t>И</w:t>
      </w:r>
      <w:r w:rsidRPr="009A723C">
        <w:rPr>
          <w:rFonts w:ascii="Times New Roman" w:hAnsi="Times New Roman"/>
          <w:sz w:val="22"/>
          <w:szCs w:val="22"/>
        </w:rPr>
        <w:t xml:space="preserve">зготвени </w:t>
      </w:r>
      <w:r w:rsidRPr="009A723C">
        <w:rPr>
          <w:rFonts w:ascii="Times New Roman" w:hAnsi="Times New Roman"/>
          <w:sz w:val="22"/>
          <w:szCs w:val="22"/>
          <w:lang w:val="bg-BG"/>
        </w:rPr>
        <w:t xml:space="preserve">са </w:t>
      </w:r>
      <w:r w:rsidRPr="009A723C">
        <w:rPr>
          <w:rFonts w:ascii="Times New Roman" w:hAnsi="Times New Roman"/>
          <w:sz w:val="22"/>
          <w:szCs w:val="22"/>
        </w:rPr>
        <w:t>и изпратени до МЗХГ за изразяване на предварително съгласие за обявяване на търг - 8 бр. предложения за  9 /девет/ имота, за 36,482 дка, като са получени съгласия за 3 бр. предложения, за 5 бр. имота за 18,723 дка, а за 4 бр. предложения за 4 бр. имота с площ от 15,728 дка не са съгласувани</w:t>
      </w:r>
      <w:r w:rsidRPr="009A723C">
        <w:rPr>
          <w:rFonts w:ascii="Times New Roman" w:hAnsi="Times New Roman"/>
          <w:color w:val="FF0000"/>
          <w:sz w:val="22"/>
          <w:szCs w:val="22"/>
        </w:rPr>
        <w:t xml:space="preserve">. </w:t>
      </w:r>
    </w:p>
    <w:p w:rsidR="00404E73" w:rsidRPr="009A723C" w:rsidRDefault="00404E73" w:rsidP="00404E73">
      <w:pPr>
        <w:ind w:firstLine="720"/>
        <w:jc w:val="both"/>
        <w:rPr>
          <w:rFonts w:ascii="Times New Roman" w:hAnsi="Times New Roman"/>
          <w:color w:val="FF0000"/>
          <w:sz w:val="22"/>
          <w:szCs w:val="22"/>
        </w:rPr>
      </w:pPr>
      <w:r w:rsidRPr="009A723C">
        <w:rPr>
          <w:rFonts w:ascii="Times New Roman" w:hAnsi="Times New Roman"/>
          <w:sz w:val="22"/>
          <w:szCs w:val="22"/>
        </w:rPr>
        <w:t>За 2018 г. са изпратени 3 бр. предложения за 3 имота, за 5,604 дка. За  две от тях има изразено съгласие, а за  третото е отправено отново предложение през 2019 г. – за с.Каблешково, общ.Тервел</w:t>
      </w:r>
      <w:r w:rsidRPr="009A723C">
        <w:rPr>
          <w:rFonts w:ascii="Times New Roman" w:hAnsi="Times New Roman"/>
          <w:color w:val="FF0000"/>
          <w:sz w:val="22"/>
          <w:szCs w:val="22"/>
        </w:rPr>
        <w:t>.</w:t>
      </w:r>
    </w:p>
    <w:p w:rsidR="00404E73" w:rsidRDefault="00404E73" w:rsidP="00404E73">
      <w:pPr>
        <w:ind w:firstLine="720"/>
        <w:jc w:val="both"/>
        <w:rPr>
          <w:rFonts w:ascii="Times New Roman" w:hAnsi="Times New Roman"/>
          <w:sz w:val="22"/>
          <w:szCs w:val="22"/>
        </w:rPr>
      </w:pPr>
      <w:r w:rsidRPr="009A723C">
        <w:rPr>
          <w:rFonts w:ascii="Times New Roman" w:hAnsi="Times New Roman"/>
          <w:sz w:val="22"/>
          <w:szCs w:val="22"/>
        </w:rPr>
        <w:t>За 2017 г. е изпратено 1 бр. предложение за 1 имот, за 1,783 дка. За същото има изразено съгласие.</w:t>
      </w:r>
    </w:p>
    <w:p w:rsidR="00513780" w:rsidRDefault="00404E73" w:rsidP="00404E73">
      <w:pPr>
        <w:ind w:firstLine="720"/>
        <w:jc w:val="both"/>
        <w:rPr>
          <w:rFonts w:ascii="Times New Roman" w:hAnsi="Times New Roman"/>
          <w:color w:val="FF0000"/>
          <w:sz w:val="22"/>
          <w:szCs w:val="22"/>
        </w:rPr>
      </w:pPr>
      <w:r w:rsidRPr="009A723C">
        <w:rPr>
          <w:rFonts w:ascii="Times New Roman" w:hAnsi="Times New Roman"/>
          <w:sz w:val="22"/>
          <w:szCs w:val="22"/>
        </w:rPr>
        <w:t>През 2019 г. са проведени  2 тръжни процедури за 2 бр. имота. Сключени са 3 бр. договора / единият договор е от проведена през 2018 г. процедура / за 3 бр. имота за 6,493 дка на стойност  - 44 920,00 лева</w:t>
      </w:r>
      <w:r w:rsidRPr="009A723C">
        <w:rPr>
          <w:rFonts w:ascii="Times New Roman" w:hAnsi="Times New Roman"/>
          <w:color w:val="FF0000"/>
          <w:sz w:val="22"/>
          <w:szCs w:val="22"/>
        </w:rPr>
        <w:t xml:space="preserve"> </w:t>
      </w:r>
      <w:r w:rsidRPr="009A723C">
        <w:rPr>
          <w:rFonts w:ascii="Times New Roman" w:hAnsi="Times New Roman"/>
          <w:sz w:val="22"/>
          <w:szCs w:val="22"/>
        </w:rPr>
        <w:t>и режийни разноски с ДДС върху тях  - 1073,08 лв. и ДДС върху продажна цена за 1  имот в  регулация – 996,00 лева.</w:t>
      </w:r>
      <w:r w:rsidRPr="009A723C">
        <w:rPr>
          <w:rFonts w:ascii="Times New Roman" w:hAnsi="Times New Roman"/>
          <w:color w:val="FF0000"/>
          <w:sz w:val="22"/>
          <w:szCs w:val="22"/>
        </w:rPr>
        <w:t xml:space="preserve"> </w:t>
      </w:r>
    </w:p>
    <w:p w:rsidR="00513780" w:rsidRDefault="00404E73" w:rsidP="00404E73">
      <w:pPr>
        <w:ind w:firstLine="720"/>
        <w:jc w:val="both"/>
        <w:rPr>
          <w:rFonts w:ascii="Times New Roman" w:hAnsi="Times New Roman"/>
          <w:sz w:val="22"/>
          <w:szCs w:val="22"/>
        </w:rPr>
      </w:pPr>
      <w:r w:rsidRPr="009A723C">
        <w:rPr>
          <w:rFonts w:ascii="Times New Roman" w:hAnsi="Times New Roman"/>
          <w:sz w:val="22"/>
          <w:szCs w:val="22"/>
        </w:rPr>
        <w:t xml:space="preserve">За сравнение през 2018 г. са проведени 3 тръжни процедури за 3 имота. Сключени са 2 бр. договора за 2 бр. имоти с обща площ от 4,177 дка на стойност 37 540,00 лева и режийни разноски с ДДС върху тях  - 900,96 лв. </w:t>
      </w:r>
    </w:p>
    <w:p w:rsidR="00404E73" w:rsidRPr="009A723C" w:rsidRDefault="00DC2BC0" w:rsidP="00404E73">
      <w:pPr>
        <w:ind w:firstLine="720"/>
        <w:jc w:val="both"/>
        <w:rPr>
          <w:rFonts w:ascii="Times New Roman" w:hAnsi="Times New Roman"/>
          <w:sz w:val="22"/>
          <w:szCs w:val="22"/>
        </w:rPr>
      </w:pPr>
      <w:r>
        <w:rPr>
          <w:rFonts w:ascii="Times New Roman" w:hAnsi="Times New Roman"/>
          <w:sz w:val="22"/>
          <w:szCs w:val="22"/>
          <w:lang w:val="bg-BG"/>
        </w:rPr>
        <w:t>З</w:t>
      </w:r>
      <w:r w:rsidR="00404E73" w:rsidRPr="009A723C">
        <w:rPr>
          <w:rFonts w:ascii="Times New Roman" w:hAnsi="Times New Roman"/>
          <w:sz w:val="22"/>
          <w:szCs w:val="22"/>
        </w:rPr>
        <w:t xml:space="preserve">а 2017 г. са проведени 2 тръжни процедури за 25 бр. имота. Сключени са 3 бр. договори за 3 землища с обща площ от 13,213 дка на стойност 56430,00 лв. с режийни разноски с включено ДДС в размер на 1354,32 лв. </w:t>
      </w:r>
    </w:p>
    <w:p w:rsidR="009A723C" w:rsidRPr="009A723C" w:rsidRDefault="009A723C" w:rsidP="00404E73">
      <w:pPr>
        <w:ind w:firstLine="720"/>
        <w:jc w:val="both"/>
        <w:rPr>
          <w:rFonts w:ascii="Times New Roman" w:hAnsi="Times New Roman"/>
          <w:b/>
          <w:sz w:val="22"/>
          <w:szCs w:val="22"/>
          <w:u w:val="single"/>
          <w:lang w:val="bg-BG"/>
        </w:rPr>
      </w:pPr>
    </w:p>
    <w:p w:rsidR="00404E73" w:rsidRPr="00BF3559" w:rsidRDefault="00404E73" w:rsidP="00404E73">
      <w:pPr>
        <w:ind w:firstLine="720"/>
        <w:jc w:val="both"/>
        <w:rPr>
          <w:rFonts w:ascii="Times New Roman" w:hAnsi="Times New Roman"/>
          <w:b/>
          <w:sz w:val="22"/>
          <w:szCs w:val="22"/>
          <w:u w:val="single"/>
        </w:rPr>
      </w:pPr>
      <w:r w:rsidRPr="00BF3559">
        <w:rPr>
          <w:rFonts w:ascii="Times New Roman" w:hAnsi="Times New Roman"/>
          <w:b/>
          <w:sz w:val="22"/>
          <w:szCs w:val="22"/>
          <w:u w:val="single"/>
        </w:rPr>
        <w:t>3. ПРЕПИСКИ ПО РЕДА НА §12 А ОТ ПЗР НА ЗСПЗЗ</w:t>
      </w:r>
    </w:p>
    <w:p w:rsidR="00404E73" w:rsidRPr="00BF3559" w:rsidRDefault="00404E73" w:rsidP="00404E73">
      <w:pPr>
        <w:ind w:firstLine="720"/>
        <w:jc w:val="both"/>
        <w:rPr>
          <w:rFonts w:ascii="Times New Roman" w:hAnsi="Times New Roman"/>
          <w:b/>
          <w:color w:val="FF0000"/>
          <w:sz w:val="22"/>
          <w:szCs w:val="22"/>
          <w:u w:val="single"/>
        </w:rPr>
      </w:pPr>
    </w:p>
    <w:p w:rsidR="00513780" w:rsidRDefault="00404E73" w:rsidP="00404E73">
      <w:pPr>
        <w:ind w:firstLine="720"/>
        <w:jc w:val="both"/>
        <w:rPr>
          <w:rFonts w:ascii="Times New Roman" w:hAnsi="Times New Roman"/>
          <w:sz w:val="22"/>
          <w:szCs w:val="22"/>
        </w:rPr>
      </w:pPr>
      <w:r w:rsidRPr="00BF3559">
        <w:rPr>
          <w:rFonts w:ascii="Times New Roman" w:hAnsi="Times New Roman"/>
          <w:sz w:val="22"/>
          <w:szCs w:val="22"/>
        </w:rPr>
        <w:t xml:space="preserve">За 2019 г. заявен предварителен интерес за закупуване на свободни площи като земеделски земи по §12 а от ПЗР на ЗСПЗЗ има 11 бр. подадени заявления, за 2018 г. има 8 бр. подадени заявления, за 2017 г. - 4бр., като през текущата година се наблюдава завишен интерес за закупуване. Реално подадените заявления с проявен интерес за закупуване на свободни имоти са повече, но при извършване на служебна проверка на място, както и на наличната документация се установяват обстоятелства, които препятстват определянето на имоти отговарящи на изискванията и условията на §12 а от ПЗР на ЗСПЗЗ или по чл.27, ал.8 от ЗСПЗЗ. </w:t>
      </w:r>
    </w:p>
    <w:p w:rsidR="00404E73" w:rsidRPr="00BF3559" w:rsidRDefault="00404E73" w:rsidP="00404E73">
      <w:pPr>
        <w:ind w:firstLine="720"/>
        <w:jc w:val="both"/>
        <w:rPr>
          <w:rFonts w:ascii="Times New Roman" w:hAnsi="Times New Roman"/>
          <w:color w:val="FF0000"/>
          <w:sz w:val="22"/>
          <w:szCs w:val="22"/>
        </w:rPr>
      </w:pPr>
      <w:r w:rsidRPr="00BF3559">
        <w:rPr>
          <w:rFonts w:ascii="Times New Roman" w:hAnsi="Times New Roman"/>
          <w:sz w:val="22"/>
          <w:szCs w:val="22"/>
        </w:rPr>
        <w:lastRenderedPageBreak/>
        <w:t>За 2019 г. са сключени 5бр. договора за покупко-продажба по реда на §12 а от ПЗР на ЗСПЗЗ, за  7 бр. имота за 32,995 дка на стойност 76 600,00 лева и режийни разноски с ДДС върху тях  в размер на 1838,40 лева</w:t>
      </w:r>
    </w:p>
    <w:p w:rsidR="00404E73" w:rsidRPr="00BF3559" w:rsidRDefault="00404E73" w:rsidP="00404E73">
      <w:pPr>
        <w:ind w:firstLine="720"/>
        <w:jc w:val="both"/>
        <w:rPr>
          <w:rFonts w:ascii="Times New Roman" w:hAnsi="Times New Roman"/>
          <w:sz w:val="22"/>
          <w:szCs w:val="22"/>
        </w:rPr>
      </w:pPr>
      <w:r w:rsidRPr="00BF3559">
        <w:rPr>
          <w:rFonts w:ascii="Times New Roman" w:hAnsi="Times New Roman"/>
          <w:sz w:val="22"/>
          <w:szCs w:val="22"/>
        </w:rPr>
        <w:t>За 2019 г.</w:t>
      </w:r>
      <w:r w:rsidRPr="00BF3559">
        <w:rPr>
          <w:rFonts w:ascii="Times New Roman" w:hAnsi="Times New Roman"/>
          <w:color w:val="FF0000"/>
          <w:sz w:val="22"/>
          <w:szCs w:val="22"/>
        </w:rPr>
        <w:t xml:space="preserve"> </w:t>
      </w:r>
      <w:r w:rsidRPr="00BF3559">
        <w:rPr>
          <w:rFonts w:ascii="Times New Roman" w:hAnsi="Times New Roman"/>
          <w:sz w:val="22"/>
          <w:szCs w:val="22"/>
        </w:rPr>
        <w:t>има съставени 9 бр. Констативни протоколи на основание чл.45б, ал.3 от ППЗСПЗЗ. Издадени са 9 бр. Заповеди на Директора на ОД „З” на основание чл.45, ал.6 от ППЗСПЗЗ за одобряване на частични изменения на парцеларни планове или отстраняване на несъответствия във връзка с чл.45б, ал. 3 от ППЗСПЗЗ, съответно са съставени 9 бр. Протоколи с взети решения за приемането им.</w:t>
      </w:r>
    </w:p>
    <w:p w:rsidR="00404E73" w:rsidRPr="00BF3559" w:rsidRDefault="00404E73" w:rsidP="00404E73">
      <w:pPr>
        <w:ind w:firstLine="720"/>
        <w:jc w:val="both"/>
        <w:rPr>
          <w:rFonts w:ascii="Times New Roman" w:hAnsi="Times New Roman"/>
          <w:color w:val="FF0000"/>
          <w:sz w:val="22"/>
          <w:szCs w:val="22"/>
        </w:rPr>
      </w:pPr>
      <w:r w:rsidRPr="00BF3559">
        <w:rPr>
          <w:rFonts w:ascii="Times New Roman" w:hAnsi="Times New Roman"/>
          <w:sz w:val="22"/>
          <w:szCs w:val="22"/>
        </w:rPr>
        <w:t>Изготвени са 17 бр. предложения до Областен управител Добрич за съставяне на АДС за 21 бр. имоти по реда на чл.27, ал.8 и §12 а от ПЗР на ЗСПЗЗ</w:t>
      </w:r>
      <w:r w:rsidRPr="00BF3559">
        <w:rPr>
          <w:rFonts w:ascii="Times New Roman" w:hAnsi="Times New Roman"/>
          <w:color w:val="FF0000"/>
          <w:sz w:val="22"/>
          <w:szCs w:val="22"/>
        </w:rPr>
        <w:t xml:space="preserve">. </w:t>
      </w:r>
    </w:p>
    <w:p w:rsidR="00404E73" w:rsidRPr="00BF3559" w:rsidRDefault="00404E73" w:rsidP="00404E73">
      <w:pPr>
        <w:ind w:firstLine="720"/>
        <w:jc w:val="both"/>
        <w:rPr>
          <w:rFonts w:ascii="Times New Roman" w:hAnsi="Times New Roman"/>
          <w:color w:val="FF0000"/>
          <w:sz w:val="22"/>
          <w:szCs w:val="22"/>
        </w:rPr>
      </w:pPr>
      <w:r w:rsidRPr="00BF3559">
        <w:rPr>
          <w:rFonts w:ascii="Times New Roman" w:hAnsi="Times New Roman"/>
          <w:sz w:val="22"/>
          <w:szCs w:val="22"/>
        </w:rPr>
        <w:t>За 2019 г. са постъпили 24 бр. уведомления за откриване на производство по изменения на КККР свързани с отстраняване на явна фактическа грешка. Всички проекти за изменения са разглеждани в законовите срокове и ОД „Земеделие” е изразила становища по  всички искания. За сравнение за 2018 г. са постъпили са  9бр. уведомления за откриване на производство по изменения на КККР свързани с отстраняване на явна фактическа грешка. Всички проекти за изменения са разглеждани в законовите срокове и ОД „Земеделие” е изразила 9 бр. становища по исканията.  През 2017 г. са изразени 10 бр. становища по изменение на КК, а през  2016 г. – 7 бр</w:t>
      </w:r>
      <w:r w:rsidRPr="00BF3559">
        <w:rPr>
          <w:rFonts w:ascii="Times New Roman" w:hAnsi="Times New Roman"/>
          <w:color w:val="FF0000"/>
          <w:sz w:val="22"/>
          <w:szCs w:val="22"/>
        </w:rPr>
        <w:t>.</w:t>
      </w:r>
    </w:p>
    <w:p w:rsidR="00404E73" w:rsidRPr="00BF3559" w:rsidRDefault="00404E73" w:rsidP="00404E73">
      <w:pPr>
        <w:ind w:firstLine="720"/>
        <w:jc w:val="both"/>
        <w:rPr>
          <w:rFonts w:ascii="Times New Roman" w:hAnsi="Times New Roman"/>
          <w:color w:val="FF0000"/>
          <w:sz w:val="22"/>
          <w:szCs w:val="22"/>
        </w:rPr>
      </w:pPr>
      <w:r w:rsidRPr="00BF3559">
        <w:rPr>
          <w:rFonts w:ascii="Times New Roman" w:hAnsi="Times New Roman"/>
          <w:sz w:val="22"/>
          <w:szCs w:val="22"/>
        </w:rPr>
        <w:t>За 2019 г. са изразени становища по производства по изменение на ПУП  за 4 бр. За сравнение през 2018 г. са 3 бр. , а през 2017 г. са също  3 бр</w:t>
      </w:r>
      <w:r w:rsidRPr="00BF3559">
        <w:rPr>
          <w:rFonts w:ascii="Times New Roman" w:hAnsi="Times New Roman"/>
          <w:color w:val="FF0000"/>
          <w:sz w:val="22"/>
          <w:szCs w:val="22"/>
        </w:rPr>
        <w:t>.</w:t>
      </w:r>
    </w:p>
    <w:p w:rsidR="00191F0E" w:rsidRDefault="00191F0E" w:rsidP="005A5D89">
      <w:pPr>
        <w:ind w:left="709" w:right="-142"/>
        <w:jc w:val="both"/>
        <w:textAlignment w:val="auto"/>
        <w:rPr>
          <w:rFonts w:ascii="Times New Roman" w:hAnsi="Times New Roman"/>
          <w:b/>
          <w:sz w:val="22"/>
          <w:szCs w:val="22"/>
          <w:lang w:val="bg-BG"/>
        </w:rPr>
      </w:pPr>
    </w:p>
    <w:p w:rsidR="005A5D89" w:rsidRPr="00513780" w:rsidRDefault="005A5D89" w:rsidP="005A5D89">
      <w:pPr>
        <w:ind w:left="709" w:right="-142"/>
        <w:jc w:val="both"/>
        <w:textAlignment w:val="auto"/>
        <w:rPr>
          <w:rFonts w:ascii="Times New Roman" w:hAnsi="Times New Roman"/>
          <w:b/>
          <w:sz w:val="22"/>
          <w:szCs w:val="22"/>
          <w:u w:val="single"/>
          <w:lang w:val="bg-BG"/>
        </w:rPr>
      </w:pPr>
      <w:r w:rsidRPr="00534C33">
        <w:rPr>
          <w:rFonts w:ascii="Times New Roman" w:hAnsi="Times New Roman"/>
          <w:b/>
          <w:sz w:val="22"/>
          <w:szCs w:val="22"/>
          <w:lang w:val="bg-BG"/>
        </w:rPr>
        <w:t xml:space="preserve"> </w:t>
      </w:r>
      <w:r w:rsidRPr="00513780">
        <w:rPr>
          <w:rFonts w:ascii="Times New Roman" w:hAnsi="Times New Roman"/>
          <w:b/>
          <w:sz w:val="22"/>
          <w:szCs w:val="22"/>
          <w:u w:val="single"/>
          <w:lang w:val="bg-BG"/>
        </w:rPr>
        <w:t>РЕГИСТЪР НА ЗЕМЕДЕЛСКИТЕ ПРОИЗВОДИТЕЛИ ПО НАРЕДБА №3/1999 Г.</w:t>
      </w:r>
    </w:p>
    <w:p w:rsidR="005A5D89" w:rsidRPr="00BF3559" w:rsidRDefault="005A5D89" w:rsidP="005A5D89">
      <w:pPr>
        <w:ind w:left="709"/>
        <w:jc w:val="both"/>
        <w:textAlignment w:val="auto"/>
        <w:rPr>
          <w:rFonts w:ascii="Times New Roman" w:hAnsi="Times New Roman"/>
          <w:sz w:val="24"/>
          <w:szCs w:val="24"/>
          <w:lang w:val="bg-BG"/>
        </w:rPr>
      </w:pPr>
    </w:p>
    <w:p w:rsidR="00F97616" w:rsidRPr="00BF3559" w:rsidRDefault="00F97616" w:rsidP="00F97616">
      <w:pPr>
        <w:widowControl w:val="0"/>
        <w:overflowPunct/>
        <w:autoSpaceDE/>
        <w:adjustRightInd/>
        <w:ind w:left="709" w:firstLine="436"/>
        <w:jc w:val="both"/>
        <w:rPr>
          <w:rFonts w:ascii="Times New Roman" w:hAnsi="Times New Roman"/>
          <w:sz w:val="22"/>
          <w:szCs w:val="22"/>
          <w:lang w:val="bg-BG" w:eastAsia="bg-BG"/>
        </w:rPr>
      </w:pPr>
      <w:r w:rsidRPr="00BF3559">
        <w:rPr>
          <w:rFonts w:ascii="Times New Roman" w:hAnsi="Times New Roman"/>
          <w:sz w:val="22"/>
          <w:szCs w:val="22"/>
          <w:lang w:val="bg-BG" w:eastAsia="bg-BG"/>
        </w:rPr>
        <w:t>През изтеклия отчетен период продължи дейността на Областна дирекция ”Земеделие”, град Добрич съвместно с ОСЗ по водене на Регистър на земеделските стопани, съгласно изискванията на Наредба №3/29.01.1999 г. на МЗХГ.</w:t>
      </w:r>
    </w:p>
    <w:p w:rsidR="00F97616" w:rsidRPr="00BF3559" w:rsidRDefault="00F97616" w:rsidP="00F97616">
      <w:pPr>
        <w:widowControl w:val="0"/>
        <w:tabs>
          <w:tab w:val="left" w:pos="438"/>
        </w:tabs>
        <w:overflowPunct/>
        <w:autoSpaceDE/>
        <w:adjustRightInd/>
        <w:ind w:left="709"/>
        <w:jc w:val="both"/>
        <w:rPr>
          <w:rFonts w:ascii="Times New Roman" w:hAnsi="Times New Roman"/>
          <w:sz w:val="22"/>
          <w:szCs w:val="22"/>
          <w:lang w:val="bg-BG" w:eastAsia="bg-BG"/>
        </w:rPr>
      </w:pPr>
      <w:r w:rsidRPr="00BF3559">
        <w:rPr>
          <w:rFonts w:ascii="Times New Roman" w:hAnsi="Times New Roman"/>
          <w:sz w:val="22"/>
          <w:szCs w:val="22"/>
          <w:lang w:val="bg-BG" w:eastAsia="bg-BG"/>
        </w:rPr>
        <w:t xml:space="preserve">        От 01.10.2018 г. стартира кампанията по пререгистрация и регистрация на земеделските стопани за новата стопанска година - 2018/2019 година.</w:t>
      </w:r>
    </w:p>
    <w:p w:rsidR="00F97616" w:rsidRPr="00BF3559" w:rsidRDefault="00F97616" w:rsidP="00F97616">
      <w:pPr>
        <w:widowControl w:val="0"/>
        <w:tabs>
          <w:tab w:val="left" w:pos="438"/>
        </w:tabs>
        <w:overflowPunct/>
        <w:autoSpaceDE/>
        <w:adjustRightInd/>
        <w:ind w:left="709"/>
        <w:jc w:val="both"/>
        <w:rPr>
          <w:rFonts w:ascii="Times New Roman" w:hAnsi="Times New Roman"/>
          <w:sz w:val="22"/>
          <w:szCs w:val="22"/>
          <w:lang w:val="bg-BG" w:eastAsia="bg-BG"/>
        </w:rPr>
      </w:pPr>
      <w:r w:rsidRPr="00BF3559">
        <w:rPr>
          <w:rFonts w:ascii="Times New Roman" w:hAnsi="Times New Roman"/>
          <w:sz w:val="22"/>
          <w:szCs w:val="22"/>
          <w:lang w:val="bg-BG" w:eastAsia="bg-BG"/>
        </w:rPr>
        <w:tab/>
      </w:r>
      <w:r w:rsidRPr="00BF3559">
        <w:rPr>
          <w:rFonts w:ascii="Times New Roman" w:hAnsi="Times New Roman"/>
          <w:sz w:val="22"/>
          <w:szCs w:val="22"/>
          <w:lang w:val="bg-BG" w:eastAsia="bg-BG"/>
        </w:rPr>
        <w:tab/>
        <w:t>Началото на шестмесечието беше динамично, поради извършване на пререгистрация на земеделските стопани, желаещи да подадат актуални анкетни карти и формуляри за стопанската 2018/2019 год., също и регистрация на нови земеделски стопани. Данните от приетите анкетни карти и формуляри на ЗС се въвеждат он лайн в електронния регистър и едновременно с това се генерира и справка за дейността.</w:t>
      </w:r>
    </w:p>
    <w:p w:rsidR="00F97616" w:rsidRPr="00BF3559" w:rsidRDefault="00F97616" w:rsidP="00F97616">
      <w:pPr>
        <w:widowControl w:val="0"/>
        <w:tabs>
          <w:tab w:val="left" w:pos="438"/>
        </w:tabs>
        <w:overflowPunct/>
        <w:autoSpaceDE/>
        <w:adjustRightInd/>
        <w:ind w:left="709"/>
        <w:jc w:val="both"/>
        <w:rPr>
          <w:rFonts w:ascii="Times New Roman" w:hAnsi="Times New Roman"/>
          <w:sz w:val="22"/>
          <w:szCs w:val="22"/>
          <w:lang w:val="bg-BG" w:eastAsia="bg-BG"/>
        </w:rPr>
      </w:pPr>
      <w:r w:rsidRPr="00BF3559">
        <w:rPr>
          <w:rFonts w:ascii="Times New Roman" w:hAnsi="Times New Roman"/>
          <w:sz w:val="22"/>
          <w:szCs w:val="22"/>
          <w:lang w:val="bg-BG" w:eastAsia="bg-BG"/>
        </w:rPr>
        <w:t xml:space="preserve">       След крайния срок за пререгистрация 17.06.201</w:t>
      </w:r>
      <w:r w:rsidR="00DC2BC0">
        <w:rPr>
          <w:rFonts w:ascii="Times New Roman" w:hAnsi="Times New Roman"/>
          <w:sz w:val="22"/>
          <w:szCs w:val="22"/>
          <w:lang w:val="bg-BG" w:eastAsia="bg-BG"/>
        </w:rPr>
        <w:t>9</w:t>
      </w:r>
      <w:r w:rsidRPr="00BF3559">
        <w:rPr>
          <w:rFonts w:ascii="Times New Roman" w:hAnsi="Times New Roman"/>
          <w:sz w:val="22"/>
          <w:szCs w:val="22"/>
          <w:lang w:val="bg-BG" w:eastAsia="bg-BG"/>
        </w:rPr>
        <w:t xml:space="preserve"> г., продължи регистрацията на нови земеделски стопани, актуализация на анкетни карти и формуляри и отписване от регистъра.</w:t>
      </w:r>
    </w:p>
    <w:p w:rsidR="00F97616" w:rsidRPr="00BF3559" w:rsidRDefault="00F97616" w:rsidP="00F97616">
      <w:pPr>
        <w:overflowPunct/>
        <w:autoSpaceDE/>
        <w:adjustRightInd/>
        <w:ind w:left="709"/>
        <w:jc w:val="both"/>
        <w:rPr>
          <w:rFonts w:ascii="Times New Roman" w:hAnsi="Times New Roman"/>
          <w:sz w:val="22"/>
          <w:szCs w:val="22"/>
          <w:lang w:val="bg-BG"/>
        </w:rPr>
      </w:pPr>
      <w:r w:rsidRPr="00BF3559">
        <w:rPr>
          <w:rFonts w:ascii="Times New Roman" w:hAnsi="Times New Roman"/>
          <w:sz w:val="22"/>
          <w:szCs w:val="22"/>
          <w:lang w:val="bg-BG"/>
        </w:rPr>
        <w:t xml:space="preserve">        През стопанската 2018/2019 година в периода 01.10.2018 г. - 31.09.2019 г. общият брой на земеделски стопани регистрирани в регистъра по Наредба №3/1999 г. </w:t>
      </w:r>
      <w:r w:rsidRPr="00BF3559">
        <w:rPr>
          <w:rFonts w:ascii="Times New Roman" w:hAnsi="Times New Roman"/>
          <w:sz w:val="22"/>
          <w:szCs w:val="22"/>
        </w:rPr>
        <w:t>e</w:t>
      </w:r>
      <w:r w:rsidRPr="00BF3559">
        <w:rPr>
          <w:rFonts w:ascii="Times New Roman" w:hAnsi="Times New Roman"/>
          <w:sz w:val="22"/>
          <w:szCs w:val="22"/>
          <w:lang w:val="bg-BG"/>
        </w:rPr>
        <w:t xml:space="preserve">  4 110 бр. в това число физически и юридически лица. Като пререгистрирани са – 3 848 бр., новорегистрирани – 262 бр. и отписани 14 бр. </w:t>
      </w:r>
    </w:p>
    <w:p w:rsidR="00F97616" w:rsidRPr="00BF3559" w:rsidRDefault="00F97616" w:rsidP="00F97616">
      <w:pPr>
        <w:overflowPunct/>
        <w:autoSpaceDE/>
        <w:adjustRightInd/>
        <w:ind w:left="709"/>
        <w:jc w:val="both"/>
        <w:rPr>
          <w:rFonts w:ascii="Times New Roman" w:hAnsi="Times New Roman"/>
          <w:sz w:val="22"/>
          <w:szCs w:val="22"/>
          <w:lang w:val="bg-BG"/>
        </w:rPr>
      </w:pPr>
    </w:p>
    <w:tbl>
      <w:tblPr>
        <w:tblW w:w="9356"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1"/>
        <w:gridCol w:w="2347"/>
        <w:gridCol w:w="2410"/>
        <w:gridCol w:w="2268"/>
      </w:tblGrid>
      <w:tr w:rsidR="00F97616" w:rsidRPr="00BF3559" w:rsidTr="00F97616">
        <w:tc>
          <w:tcPr>
            <w:tcW w:w="2331" w:type="dxa"/>
            <w:tcBorders>
              <w:top w:val="single" w:sz="4" w:space="0" w:color="auto"/>
              <w:left w:val="single" w:sz="4" w:space="0" w:color="auto"/>
              <w:bottom w:val="single" w:sz="4" w:space="0" w:color="auto"/>
              <w:right w:val="single" w:sz="4" w:space="0" w:color="auto"/>
            </w:tcBorders>
          </w:tcPr>
          <w:p w:rsidR="00F97616" w:rsidRPr="00534C33" w:rsidRDefault="00F97616">
            <w:pPr>
              <w:overflowPunct/>
              <w:autoSpaceDE/>
              <w:adjustRightInd/>
              <w:spacing w:line="276" w:lineRule="auto"/>
              <w:ind w:left="709"/>
              <w:jc w:val="center"/>
              <w:rPr>
                <w:rFonts w:ascii="Times New Roman" w:hAnsi="Times New Roman"/>
                <w:b/>
                <w:lang w:val="bg-BG"/>
              </w:rPr>
            </w:pPr>
            <w:r w:rsidRPr="00534C33">
              <w:rPr>
                <w:rFonts w:ascii="Times New Roman" w:hAnsi="Times New Roman"/>
                <w:b/>
                <w:lang w:val="bg-BG"/>
              </w:rPr>
              <w:t>ГОДИНА</w:t>
            </w:r>
          </w:p>
        </w:tc>
        <w:tc>
          <w:tcPr>
            <w:tcW w:w="2347" w:type="dxa"/>
            <w:tcBorders>
              <w:top w:val="single" w:sz="4" w:space="0" w:color="auto"/>
              <w:left w:val="single" w:sz="4" w:space="0" w:color="auto"/>
              <w:bottom w:val="single" w:sz="4" w:space="0" w:color="auto"/>
              <w:right w:val="single" w:sz="4" w:space="0" w:color="auto"/>
            </w:tcBorders>
          </w:tcPr>
          <w:p w:rsidR="00F97616" w:rsidRPr="00BF3559" w:rsidRDefault="00F97616">
            <w:pPr>
              <w:overflowPunct/>
              <w:autoSpaceDE/>
              <w:adjustRightInd/>
              <w:spacing w:line="276" w:lineRule="auto"/>
              <w:ind w:left="709"/>
              <w:jc w:val="center"/>
              <w:rPr>
                <w:rFonts w:ascii="Times New Roman" w:hAnsi="Times New Roman"/>
                <w:b/>
                <w:sz w:val="22"/>
                <w:szCs w:val="22"/>
              </w:rPr>
            </w:pPr>
            <w:r w:rsidRPr="00BF3559">
              <w:rPr>
                <w:rFonts w:ascii="Times New Roman" w:hAnsi="Times New Roman"/>
                <w:b/>
                <w:sz w:val="22"/>
                <w:szCs w:val="22"/>
                <w:lang w:val="bg-BG"/>
              </w:rPr>
              <w:t>201</w:t>
            </w:r>
            <w:r w:rsidRPr="00BF3559">
              <w:rPr>
                <w:rFonts w:ascii="Times New Roman" w:hAnsi="Times New Roman"/>
                <w:b/>
                <w:sz w:val="22"/>
                <w:szCs w:val="22"/>
              </w:rPr>
              <w:t>7</w:t>
            </w:r>
          </w:p>
        </w:tc>
        <w:tc>
          <w:tcPr>
            <w:tcW w:w="2410" w:type="dxa"/>
            <w:tcBorders>
              <w:top w:val="single" w:sz="4" w:space="0" w:color="auto"/>
              <w:left w:val="single" w:sz="4" w:space="0" w:color="auto"/>
              <w:bottom w:val="single" w:sz="4" w:space="0" w:color="auto"/>
              <w:right w:val="single" w:sz="4" w:space="0" w:color="auto"/>
            </w:tcBorders>
          </w:tcPr>
          <w:p w:rsidR="00F97616" w:rsidRPr="00BF3559" w:rsidRDefault="00F97616">
            <w:pPr>
              <w:overflowPunct/>
              <w:autoSpaceDE/>
              <w:adjustRightInd/>
              <w:spacing w:line="276" w:lineRule="auto"/>
              <w:ind w:left="709"/>
              <w:jc w:val="center"/>
              <w:rPr>
                <w:rFonts w:ascii="Times New Roman" w:hAnsi="Times New Roman"/>
                <w:b/>
                <w:sz w:val="22"/>
                <w:szCs w:val="22"/>
              </w:rPr>
            </w:pPr>
            <w:r w:rsidRPr="00BF3559">
              <w:rPr>
                <w:rFonts w:ascii="Times New Roman" w:hAnsi="Times New Roman"/>
                <w:b/>
                <w:sz w:val="22"/>
                <w:szCs w:val="22"/>
                <w:lang w:val="bg-BG"/>
              </w:rPr>
              <w:t>201</w:t>
            </w:r>
            <w:r w:rsidRPr="00BF3559">
              <w:rPr>
                <w:rFonts w:ascii="Times New Roman" w:hAnsi="Times New Roman"/>
                <w:b/>
                <w:sz w:val="22"/>
                <w:szCs w:val="22"/>
              </w:rPr>
              <w:t>8</w:t>
            </w:r>
          </w:p>
        </w:tc>
        <w:tc>
          <w:tcPr>
            <w:tcW w:w="2268" w:type="dxa"/>
            <w:tcBorders>
              <w:top w:val="single" w:sz="4" w:space="0" w:color="auto"/>
              <w:left w:val="single" w:sz="4" w:space="0" w:color="auto"/>
              <w:bottom w:val="single" w:sz="4" w:space="0" w:color="auto"/>
              <w:right w:val="single" w:sz="4" w:space="0" w:color="auto"/>
            </w:tcBorders>
          </w:tcPr>
          <w:p w:rsidR="00F97616" w:rsidRPr="00BF3559" w:rsidRDefault="00F97616" w:rsidP="00BF3559">
            <w:pPr>
              <w:overflowPunct/>
              <w:autoSpaceDE/>
              <w:adjustRightInd/>
              <w:spacing w:line="276" w:lineRule="auto"/>
              <w:ind w:left="709"/>
              <w:jc w:val="center"/>
              <w:rPr>
                <w:rFonts w:ascii="Times New Roman" w:hAnsi="Times New Roman"/>
                <w:b/>
                <w:sz w:val="22"/>
                <w:szCs w:val="22"/>
                <w:lang w:val="bg-BG"/>
              </w:rPr>
            </w:pPr>
            <w:r w:rsidRPr="00BF3559">
              <w:rPr>
                <w:rFonts w:ascii="Times New Roman" w:hAnsi="Times New Roman"/>
                <w:b/>
                <w:sz w:val="22"/>
                <w:szCs w:val="22"/>
                <w:lang w:val="bg-BG"/>
              </w:rPr>
              <w:t>201</w:t>
            </w:r>
            <w:r w:rsidRPr="00BF3559">
              <w:rPr>
                <w:rFonts w:ascii="Times New Roman" w:hAnsi="Times New Roman"/>
                <w:b/>
                <w:sz w:val="22"/>
                <w:szCs w:val="22"/>
              </w:rPr>
              <w:t>9</w:t>
            </w:r>
          </w:p>
        </w:tc>
      </w:tr>
      <w:tr w:rsidR="00F97616" w:rsidRPr="00BF3559" w:rsidTr="00F97616">
        <w:tc>
          <w:tcPr>
            <w:tcW w:w="2331" w:type="dxa"/>
            <w:tcBorders>
              <w:top w:val="single" w:sz="4" w:space="0" w:color="auto"/>
              <w:left w:val="single" w:sz="4" w:space="0" w:color="auto"/>
              <w:bottom w:val="single" w:sz="4" w:space="0" w:color="auto"/>
              <w:right w:val="single" w:sz="4" w:space="0" w:color="auto"/>
            </w:tcBorders>
            <w:hideMark/>
          </w:tcPr>
          <w:p w:rsidR="00F97616" w:rsidRPr="00534C33" w:rsidRDefault="00F97616">
            <w:pPr>
              <w:overflowPunct/>
              <w:autoSpaceDE/>
              <w:adjustRightInd/>
              <w:spacing w:line="276" w:lineRule="auto"/>
              <w:rPr>
                <w:rFonts w:ascii="Times New Roman" w:hAnsi="Times New Roman"/>
                <w:b/>
                <w:lang w:val="bg-BG"/>
              </w:rPr>
            </w:pPr>
            <w:r w:rsidRPr="00534C33">
              <w:rPr>
                <w:rFonts w:ascii="Times New Roman" w:hAnsi="Times New Roman"/>
                <w:b/>
                <w:lang w:val="bg-BG"/>
              </w:rPr>
              <w:t xml:space="preserve">БР. ЗЕМЕДЕЛСКИ СТОПАНИ </w:t>
            </w:r>
          </w:p>
        </w:tc>
        <w:tc>
          <w:tcPr>
            <w:tcW w:w="2347" w:type="dxa"/>
            <w:tcBorders>
              <w:top w:val="single" w:sz="4" w:space="0" w:color="auto"/>
              <w:left w:val="single" w:sz="4" w:space="0" w:color="auto"/>
              <w:bottom w:val="single" w:sz="4" w:space="0" w:color="auto"/>
              <w:right w:val="single" w:sz="4" w:space="0" w:color="auto"/>
            </w:tcBorders>
            <w:vAlign w:val="bottom"/>
            <w:hideMark/>
          </w:tcPr>
          <w:p w:rsidR="00F97616" w:rsidRPr="00BF3559" w:rsidRDefault="00F97616">
            <w:pPr>
              <w:overflowPunct/>
              <w:autoSpaceDE/>
              <w:adjustRightInd/>
              <w:spacing w:line="276" w:lineRule="auto"/>
              <w:ind w:left="709"/>
              <w:jc w:val="right"/>
              <w:rPr>
                <w:rFonts w:ascii="Times New Roman" w:hAnsi="Times New Roman"/>
                <w:sz w:val="22"/>
                <w:szCs w:val="22"/>
              </w:rPr>
            </w:pPr>
            <w:r w:rsidRPr="00BF3559">
              <w:rPr>
                <w:rFonts w:ascii="Times New Roman" w:hAnsi="Times New Roman"/>
                <w:sz w:val="22"/>
                <w:szCs w:val="22"/>
                <w:lang w:val="bg-BG"/>
              </w:rPr>
              <w:t>4 2</w:t>
            </w:r>
            <w:r w:rsidRPr="00BF3559">
              <w:rPr>
                <w:rFonts w:ascii="Times New Roman" w:hAnsi="Times New Roman"/>
                <w:sz w:val="22"/>
                <w:szCs w:val="22"/>
              </w:rPr>
              <w:t>08</w:t>
            </w:r>
          </w:p>
        </w:tc>
        <w:tc>
          <w:tcPr>
            <w:tcW w:w="2410" w:type="dxa"/>
            <w:tcBorders>
              <w:top w:val="single" w:sz="4" w:space="0" w:color="auto"/>
              <w:left w:val="single" w:sz="4" w:space="0" w:color="auto"/>
              <w:bottom w:val="single" w:sz="4" w:space="0" w:color="auto"/>
              <w:right w:val="single" w:sz="4" w:space="0" w:color="auto"/>
            </w:tcBorders>
            <w:vAlign w:val="bottom"/>
            <w:hideMark/>
          </w:tcPr>
          <w:p w:rsidR="00F97616" w:rsidRPr="00BF3559" w:rsidRDefault="00F97616">
            <w:pPr>
              <w:overflowPunct/>
              <w:autoSpaceDE/>
              <w:adjustRightInd/>
              <w:spacing w:line="276" w:lineRule="auto"/>
              <w:ind w:left="709"/>
              <w:jc w:val="right"/>
              <w:rPr>
                <w:rFonts w:ascii="Times New Roman" w:hAnsi="Times New Roman"/>
                <w:sz w:val="22"/>
                <w:szCs w:val="22"/>
              </w:rPr>
            </w:pPr>
            <w:r w:rsidRPr="00BF3559">
              <w:rPr>
                <w:rFonts w:ascii="Times New Roman" w:hAnsi="Times New Roman"/>
                <w:sz w:val="22"/>
                <w:szCs w:val="22"/>
                <w:lang w:val="bg-BG"/>
              </w:rPr>
              <w:t xml:space="preserve">4 </w:t>
            </w:r>
            <w:r w:rsidRPr="00BF3559">
              <w:rPr>
                <w:rFonts w:ascii="Times New Roman" w:hAnsi="Times New Roman"/>
                <w:sz w:val="22"/>
                <w:szCs w:val="22"/>
              </w:rPr>
              <w:t>171</w:t>
            </w:r>
          </w:p>
        </w:tc>
        <w:tc>
          <w:tcPr>
            <w:tcW w:w="2268" w:type="dxa"/>
            <w:tcBorders>
              <w:top w:val="single" w:sz="4" w:space="0" w:color="auto"/>
              <w:left w:val="single" w:sz="4" w:space="0" w:color="auto"/>
              <w:bottom w:val="single" w:sz="4" w:space="0" w:color="auto"/>
              <w:right w:val="single" w:sz="4" w:space="0" w:color="auto"/>
            </w:tcBorders>
            <w:vAlign w:val="bottom"/>
            <w:hideMark/>
          </w:tcPr>
          <w:p w:rsidR="00F97616" w:rsidRPr="00BF3559" w:rsidRDefault="00F97616">
            <w:pPr>
              <w:overflowPunct/>
              <w:autoSpaceDE/>
              <w:adjustRightInd/>
              <w:spacing w:line="276" w:lineRule="auto"/>
              <w:ind w:left="709"/>
              <w:jc w:val="right"/>
              <w:rPr>
                <w:rFonts w:ascii="Times New Roman" w:hAnsi="Times New Roman"/>
                <w:sz w:val="22"/>
                <w:szCs w:val="22"/>
                <w:lang w:val="bg-BG"/>
              </w:rPr>
            </w:pPr>
            <w:r w:rsidRPr="00BF3559">
              <w:rPr>
                <w:rFonts w:ascii="Times New Roman" w:hAnsi="Times New Roman"/>
                <w:sz w:val="22"/>
                <w:szCs w:val="22"/>
                <w:lang w:val="bg-BG"/>
              </w:rPr>
              <w:t xml:space="preserve">4 </w:t>
            </w:r>
            <w:r w:rsidRPr="00BF3559">
              <w:rPr>
                <w:rFonts w:ascii="Times New Roman" w:hAnsi="Times New Roman"/>
                <w:sz w:val="22"/>
                <w:szCs w:val="22"/>
              </w:rPr>
              <w:t>1</w:t>
            </w:r>
            <w:r w:rsidRPr="00BF3559">
              <w:rPr>
                <w:rFonts w:ascii="Times New Roman" w:hAnsi="Times New Roman"/>
                <w:sz w:val="22"/>
                <w:szCs w:val="22"/>
                <w:lang w:val="bg-BG"/>
              </w:rPr>
              <w:t>10</w:t>
            </w:r>
          </w:p>
        </w:tc>
      </w:tr>
    </w:tbl>
    <w:p w:rsidR="005A5D89" w:rsidRPr="00534C33" w:rsidRDefault="005A5D89" w:rsidP="005A5D89">
      <w:pPr>
        <w:widowControl w:val="0"/>
        <w:overflowPunct/>
        <w:autoSpaceDE/>
        <w:autoSpaceDN/>
        <w:adjustRightInd/>
        <w:ind w:left="284"/>
        <w:jc w:val="both"/>
        <w:textAlignment w:val="auto"/>
        <w:rPr>
          <w:rFonts w:ascii="Times New Roman" w:hAnsi="Times New Roman"/>
          <w:sz w:val="22"/>
          <w:szCs w:val="22"/>
          <w:lang w:val="bg-BG" w:eastAsia="bg-BG"/>
        </w:rPr>
      </w:pPr>
      <w:r w:rsidRPr="00534C33">
        <w:rPr>
          <w:rFonts w:ascii="Times New Roman" w:hAnsi="Times New Roman"/>
          <w:sz w:val="22"/>
          <w:szCs w:val="22"/>
          <w:lang w:val="bg-BG" w:eastAsia="bg-BG"/>
        </w:rPr>
        <w:tab/>
        <w:t xml:space="preserve">Ежемесечно се изготвя справка към ТП на Агенция по заетостта – Добрич за регистрирани земеделски стопани - физически лица.  </w:t>
      </w:r>
    </w:p>
    <w:p w:rsidR="005A5D89" w:rsidRPr="00534C33" w:rsidRDefault="005A5D89" w:rsidP="005A5D89">
      <w:pPr>
        <w:widowControl w:val="0"/>
        <w:overflowPunct/>
        <w:autoSpaceDE/>
        <w:autoSpaceDN/>
        <w:adjustRightInd/>
        <w:ind w:left="284" w:firstLine="436"/>
        <w:jc w:val="both"/>
        <w:textAlignment w:val="auto"/>
        <w:rPr>
          <w:rFonts w:ascii="Times New Roman" w:hAnsi="Times New Roman"/>
          <w:bCs/>
          <w:sz w:val="22"/>
          <w:szCs w:val="22"/>
          <w:lang w:val="bg-BG" w:eastAsia="bg-BG"/>
        </w:rPr>
      </w:pPr>
      <w:r w:rsidRPr="00534C33">
        <w:rPr>
          <w:rFonts w:ascii="Times New Roman" w:hAnsi="Times New Roman"/>
          <w:sz w:val="22"/>
          <w:szCs w:val="22"/>
          <w:lang w:val="bg-BG" w:eastAsia="bg-BG"/>
        </w:rPr>
        <w:t>Изготв</w:t>
      </w:r>
      <w:r w:rsidR="00B11336">
        <w:rPr>
          <w:rFonts w:ascii="Times New Roman" w:hAnsi="Times New Roman"/>
          <w:sz w:val="22"/>
          <w:szCs w:val="22"/>
          <w:lang w:val="bg-BG" w:eastAsia="bg-BG"/>
        </w:rPr>
        <w:t>ят</w:t>
      </w:r>
      <w:r w:rsidRPr="00534C33">
        <w:rPr>
          <w:rFonts w:ascii="Times New Roman" w:hAnsi="Times New Roman"/>
          <w:sz w:val="22"/>
          <w:szCs w:val="22"/>
          <w:lang w:val="bg-BG" w:eastAsia="bg-BG"/>
        </w:rPr>
        <w:t xml:space="preserve"> с</w:t>
      </w:r>
      <w:r w:rsidR="00B11336">
        <w:rPr>
          <w:rFonts w:ascii="Times New Roman" w:hAnsi="Times New Roman"/>
          <w:sz w:val="22"/>
          <w:szCs w:val="22"/>
          <w:lang w:val="bg-BG" w:eastAsia="bg-BG"/>
        </w:rPr>
        <w:t>е и</w:t>
      </w:r>
      <w:r w:rsidRPr="00534C33">
        <w:rPr>
          <w:rFonts w:ascii="Times New Roman" w:hAnsi="Times New Roman"/>
          <w:sz w:val="22"/>
          <w:szCs w:val="22"/>
          <w:lang w:val="bg-BG" w:eastAsia="bg-BG"/>
        </w:rPr>
        <w:t xml:space="preserve"> справки, удостоверения</w:t>
      </w:r>
      <w:r w:rsidR="00B11336">
        <w:rPr>
          <w:rFonts w:ascii="Times New Roman" w:hAnsi="Times New Roman"/>
          <w:sz w:val="22"/>
          <w:szCs w:val="22"/>
          <w:lang w:val="bg-BG" w:eastAsia="bg-BG"/>
        </w:rPr>
        <w:t>,</w:t>
      </w:r>
      <w:r w:rsidRPr="00534C33">
        <w:rPr>
          <w:rFonts w:ascii="Times New Roman" w:hAnsi="Times New Roman"/>
          <w:sz w:val="22"/>
          <w:szCs w:val="22"/>
          <w:lang w:val="bg-BG" w:eastAsia="bg-BG"/>
        </w:rPr>
        <w:t xml:space="preserve"> отговори на писма по искане от други държавни органи  и неправителствени организации – НАП, НОИ, МВР, СЪД, ЧСИ, ОД на ДФ „Земеделие“ – Добрич, Дирекция ”Инспекция по труда”, частни лица и други.</w:t>
      </w:r>
    </w:p>
    <w:p w:rsidR="005A5D89" w:rsidRPr="00534C33" w:rsidRDefault="005A5D89" w:rsidP="005A5D89">
      <w:pPr>
        <w:overflowPunct/>
        <w:autoSpaceDE/>
        <w:autoSpaceDN/>
        <w:adjustRightInd/>
        <w:ind w:left="284" w:firstLine="720"/>
        <w:jc w:val="both"/>
        <w:textAlignment w:val="auto"/>
        <w:rPr>
          <w:rFonts w:ascii="Times New Roman" w:hAnsi="Times New Roman"/>
          <w:b/>
          <w:sz w:val="22"/>
          <w:szCs w:val="22"/>
          <w:u w:val="single"/>
          <w:lang w:val="bg-BG"/>
        </w:rPr>
      </w:pPr>
    </w:p>
    <w:p w:rsidR="001765C3" w:rsidRPr="00513780" w:rsidRDefault="001765C3" w:rsidP="00513780">
      <w:pPr>
        <w:overflowPunct/>
        <w:autoSpaceDE/>
        <w:autoSpaceDN/>
        <w:adjustRightInd/>
        <w:ind w:firstLine="284"/>
        <w:jc w:val="both"/>
        <w:textAlignment w:val="auto"/>
        <w:rPr>
          <w:rFonts w:ascii="Times New Roman" w:hAnsi="Times New Roman"/>
          <w:b/>
          <w:caps/>
          <w:sz w:val="22"/>
          <w:szCs w:val="22"/>
          <w:u w:val="single"/>
          <w:lang w:val="bg-BG"/>
        </w:rPr>
      </w:pPr>
      <w:r w:rsidRPr="00513780">
        <w:rPr>
          <w:rFonts w:ascii="Times New Roman" w:hAnsi="Times New Roman"/>
          <w:b/>
          <w:caps/>
          <w:sz w:val="22"/>
          <w:szCs w:val="22"/>
          <w:u w:val="single"/>
          <w:lang w:val="bg-BG"/>
        </w:rPr>
        <w:t>Хидромелиорации</w:t>
      </w:r>
    </w:p>
    <w:p w:rsidR="00563AB1" w:rsidRPr="00534C33" w:rsidRDefault="00563AB1" w:rsidP="00455E4F">
      <w:pPr>
        <w:overflowPunct/>
        <w:autoSpaceDE/>
        <w:autoSpaceDN/>
        <w:adjustRightInd/>
        <w:ind w:left="709" w:firstLine="426"/>
        <w:jc w:val="both"/>
        <w:textAlignment w:val="auto"/>
        <w:rPr>
          <w:rFonts w:ascii="Times New Roman" w:hAnsi="Times New Roman"/>
          <w:b/>
          <w:caps/>
          <w:sz w:val="22"/>
          <w:szCs w:val="22"/>
          <w:lang w:val="bg-BG"/>
        </w:rPr>
      </w:pPr>
    </w:p>
    <w:p w:rsidR="005E6AA3" w:rsidRPr="00534C33" w:rsidRDefault="005E6AA3" w:rsidP="005E6AA3">
      <w:pPr>
        <w:pStyle w:val="af2"/>
        <w:numPr>
          <w:ilvl w:val="0"/>
          <w:numId w:val="36"/>
        </w:numPr>
        <w:overflowPunct/>
        <w:autoSpaceDE/>
        <w:adjustRightInd/>
        <w:ind w:right="-142"/>
        <w:jc w:val="both"/>
        <w:textAlignment w:val="auto"/>
        <w:rPr>
          <w:rFonts w:ascii="Times New Roman" w:hAnsi="Times New Roman"/>
          <w:b/>
          <w:sz w:val="22"/>
          <w:szCs w:val="22"/>
          <w:lang w:val="bg-BG"/>
        </w:rPr>
      </w:pPr>
      <w:r w:rsidRPr="00534C33">
        <w:rPr>
          <w:rFonts w:ascii="Times New Roman" w:hAnsi="Times New Roman"/>
          <w:b/>
          <w:sz w:val="22"/>
          <w:szCs w:val="22"/>
          <w:lang w:val="bg-BG"/>
        </w:rPr>
        <w:t>Проверка дейността на сдружения за напояване в Област Добрич през 201</w:t>
      </w:r>
      <w:r w:rsidR="001A4904" w:rsidRPr="00534C33">
        <w:rPr>
          <w:rFonts w:ascii="Times New Roman" w:hAnsi="Times New Roman"/>
          <w:b/>
          <w:sz w:val="22"/>
          <w:szCs w:val="22"/>
          <w:lang w:val="bg-BG"/>
        </w:rPr>
        <w:t>9</w:t>
      </w:r>
      <w:r w:rsidRPr="00534C33">
        <w:rPr>
          <w:rFonts w:ascii="Times New Roman" w:hAnsi="Times New Roman"/>
          <w:b/>
          <w:sz w:val="22"/>
          <w:szCs w:val="22"/>
          <w:lang w:val="bg-BG"/>
        </w:rPr>
        <w:t xml:space="preserve"> г. </w:t>
      </w:r>
    </w:p>
    <w:p w:rsidR="005E6AA3" w:rsidRPr="00534C33" w:rsidRDefault="005E6AA3" w:rsidP="00513780">
      <w:pPr>
        <w:overflowPunct/>
        <w:autoSpaceDE/>
        <w:adjustRightInd/>
        <w:jc w:val="both"/>
        <w:rPr>
          <w:rFonts w:ascii="Times New Roman" w:hAnsi="Times New Roman"/>
          <w:sz w:val="22"/>
          <w:szCs w:val="22"/>
          <w:lang w:val="bg-BG"/>
        </w:rPr>
      </w:pPr>
      <w:r w:rsidRPr="00534C33">
        <w:rPr>
          <w:rFonts w:ascii="Times New Roman" w:hAnsi="Times New Roman"/>
          <w:sz w:val="22"/>
          <w:szCs w:val="22"/>
          <w:lang w:val="bg-BG"/>
        </w:rPr>
        <w:tab/>
        <w:t xml:space="preserve">В изпълнение на изискванията на писмо с изх. № 9166-81/23.11.2018 г. на заместник-министъра на земеделието, храните и горите и съгласно Заповед №РД-07-125/20.02.2019 г. на Директора на Областна дирекция „Земеделие” град Добрич, комисия извърши преглед на дейността на сдружения за напояване в Област Добрич през 2018 г. </w:t>
      </w:r>
    </w:p>
    <w:p w:rsidR="005E6AA3" w:rsidRPr="00534C33" w:rsidRDefault="005E6AA3" w:rsidP="005E6AA3">
      <w:pPr>
        <w:overflowPunct/>
        <w:autoSpaceDE/>
        <w:adjustRightInd/>
        <w:ind w:left="709" w:firstLine="720"/>
        <w:jc w:val="both"/>
        <w:rPr>
          <w:rFonts w:ascii="Times New Roman" w:hAnsi="Times New Roman"/>
          <w:sz w:val="22"/>
          <w:szCs w:val="22"/>
          <w:lang w:val="bg-BG"/>
        </w:rPr>
      </w:pPr>
      <w:r w:rsidRPr="00534C33">
        <w:rPr>
          <w:rFonts w:ascii="Times New Roman" w:hAnsi="Times New Roman"/>
          <w:sz w:val="22"/>
          <w:szCs w:val="22"/>
          <w:lang w:val="bg-BG"/>
        </w:rPr>
        <w:t>При проверката са съставени протоколи с констатации и предписания, както и протоколи за изпълнение на предписанията, които са изпратени в МЗХГ, както следва:</w:t>
      </w:r>
    </w:p>
    <w:p w:rsidR="005E6AA3" w:rsidRPr="00534C33" w:rsidRDefault="005E6AA3" w:rsidP="005E6AA3">
      <w:pPr>
        <w:overflowPunct/>
        <w:autoSpaceDE/>
        <w:adjustRightInd/>
        <w:ind w:left="709"/>
        <w:rPr>
          <w:rFonts w:ascii="Times New Roman" w:hAnsi="Times New Roman"/>
          <w:sz w:val="22"/>
          <w:szCs w:val="22"/>
          <w:lang w:val="bg-BG"/>
        </w:rPr>
      </w:pPr>
      <w:r w:rsidRPr="00534C33">
        <w:rPr>
          <w:rFonts w:ascii="Times New Roman" w:hAnsi="Times New Roman"/>
          <w:sz w:val="22"/>
          <w:szCs w:val="22"/>
          <w:lang w:val="bg-BG"/>
        </w:rPr>
        <w:t>А) СН „ ИРЕЧЕК”  - с. Иречек, общ. Каварна</w:t>
      </w:r>
      <w:r w:rsidRPr="00534C33">
        <w:rPr>
          <w:rFonts w:ascii="Times New Roman" w:hAnsi="Times New Roman"/>
          <w:sz w:val="22"/>
          <w:szCs w:val="22"/>
          <w:lang w:val="bg-BG"/>
        </w:rPr>
        <w:tab/>
      </w:r>
    </w:p>
    <w:p w:rsidR="005E6AA3" w:rsidRPr="00534C33" w:rsidRDefault="005E6AA3" w:rsidP="005E6AA3">
      <w:pPr>
        <w:numPr>
          <w:ilvl w:val="0"/>
          <w:numId w:val="37"/>
        </w:numPr>
        <w:overflowPunct/>
        <w:autoSpaceDE/>
        <w:adjustRightInd/>
        <w:ind w:left="709"/>
        <w:jc w:val="both"/>
        <w:textAlignment w:val="auto"/>
        <w:rPr>
          <w:rFonts w:ascii="Times New Roman" w:hAnsi="Times New Roman"/>
          <w:sz w:val="22"/>
          <w:szCs w:val="22"/>
          <w:lang w:val="bg-BG"/>
        </w:rPr>
      </w:pPr>
      <w:r w:rsidRPr="00534C33">
        <w:rPr>
          <w:rFonts w:ascii="Times New Roman" w:hAnsi="Times New Roman"/>
          <w:sz w:val="22"/>
          <w:szCs w:val="22"/>
          <w:lang w:val="bg-BG"/>
        </w:rPr>
        <w:t>Протокол от 27.02.2019 г. за извършена проверка</w:t>
      </w:r>
    </w:p>
    <w:p w:rsidR="005E6AA3" w:rsidRPr="00534C33" w:rsidRDefault="005E6AA3" w:rsidP="005E6AA3">
      <w:pPr>
        <w:numPr>
          <w:ilvl w:val="0"/>
          <w:numId w:val="37"/>
        </w:numPr>
        <w:overflowPunct/>
        <w:autoSpaceDE/>
        <w:adjustRightInd/>
        <w:ind w:left="709"/>
        <w:jc w:val="both"/>
        <w:textAlignment w:val="auto"/>
        <w:rPr>
          <w:rFonts w:ascii="Times New Roman" w:hAnsi="Times New Roman"/>
          <w:sz w:val="22"/>
          <w:szCs w:val="22"/>
          <w:lang w:val="bg-BG"/>
        </w:rPr>
      </w:pPr>
      <w:r w:rsidRPr="00534C33">
        <w:rPr>
          <w:rFonts w:ascii="Times New Roman" w:hAnsi="Times New Roman"/>
          <w:sz w:val="22"/>
          <w:szCs w:val="22"/>
          <w:lang w:val="bg-BG"/>
        </w:rPr>
        <w:t>Протокол от 21.03.2019 г. за изпълнение на предписанията</w:t>
      </w:r>
    </w:p>
    <w:p w:rsidR="005E6AA3" w:rsidRPr="00534C33" w:rsidRDefault="005E6AA3" w:rsidP="005E6AA3">
      <w:pPr>
        <w:overflowPunct/>
        <w:autoSpaceDE/>
        <w:adjustRightInd/>
        <w:ind w:left="709"/>
        <w:jc w:val="both"/>
        <w:rPr>
          <w:rFonts w:ascii="Times New Roman" w:hAnsi="Times New Roman"/>
          <w:sz w:val="22"/>
          <w:szCs w:val="22"/>
          <w:lang w:val="bg-BG"/>
        </w:rPr>
      </w:pPr>
      <w:r w:rsidRPr="00534C33">
        <w:rPr>
          <w:rFonts w:ascii="Times New Roman" w:hAnsi="Times New Roman"/>
          <w:sz w:val="22"/>
          <w:szCs w:val="22"/>
          <w:lang w:val="bg-BG"/>
        </w:rPr>
        <w:t>Б) СН „ ЕЛАНА”  - с. Вранино, общ. Каварна</w:t>
      </w:r>
    </w:p>
    <w:p w:rsidR="005E6AA3" w:rsidRPr="00534C33" w:rsidRDefault="005E6AA3" w:rsidP="005E6AA3">
      <w:pPr>
        <w:numPr>
          <w:ilvl w:val="0"/>
          <w:numId w:val="37"/>
        </w:numPr>
        <w:overflowPunct/>
        <w:autoSpaceDE/>
        <w:adjustRightInd/>
        <w:ind w:left="709"/>
        <w:jc w:val="both"/>
        <w:textAlignment w:val="auto"/>
        <w:rPr>
          <w:rFonts w:ascii="Times New Roman" w:hAnsi="Times New Roman"/>
          <w:sz w:val="22"/>
          <w:szCs w:val="22"/>
          <w:lang w:val="bg-BG"/>
        </w:rPr>
      </w:pPr>
      <w:r w:rsidRPr="00534C33">
        <w:rPr>
          <w:rFonts w:ascii="Times New Roman" w:hAnsi="Times New Roman"/>
          <w:sz w:val="22"/>
          <w:szCs w:val="22"/>
          <w:lang w:val="bg-BG"/>
        </w:rPr>
        <w:t>Протокол от 27.02.2019 г. за извършена проверка</w:t>
      </w:r>
    </w:p>
    <w:p w:rsidR="005E6AA3" w:rsidRPr="00534C33" w:rsidRDefault="005E6AA3" w:rsidP="005E6AA3">
      <w:pPr>
        <w:numPr>
          <w:ilvl w:val="0"/>
          <w:numId w:val="37"/>
        </w:numPr>
        <w:overflowPunct/>
        <w:autoSpaceDE/>
        <w:adjustRightInd/>
        <w:ind w:left="709"/>
        <w:jc w:val="both"/>
        <w:textAlignment w:val="auto"/>
        <w:rPr>
          <w:rFonts w:ascii="Times New Roman" w:hAnsi="Times New Roman"/>
          <w:sz w:val="22"/>
          <w:szCs w:val="22"/>
          <w:lang w:val="bg-BG"/>
        </w:rPr>
      </w:pPr>
      <w:r w:rsidRPr="00534C33">
        <w:rPr>
          <w:rFonts w:ascii="Times New Roman" w:hAnsi="Times New Roman"/>
          <w:sz w:val="22"/>
          <w:szCs w:val="22"/>
          <w:lang w:val="bg-BG"/>
        </w:rPr>
        <w:t>Протокол от 21.03.2019 г. за изпълнение на предписанията</w:t>
      </w:r>
    </w:p>
    <w:p w:rsidR="005E6AA3" w:rsidRPr="00534C33" w:rsidRDefault="005E6AA3" w:rsidP="005E6AA3">
      <w:pPr>
        <w:overflowPunct/>
        <w:autoSpaceDE/>
        <w:adjustRightInd/>
        <w:ind w:left="709"/>
        <w:jc w:val="both"/>
        <w:rPr>
          <w:rFonts w:ascii="Times New Roman" w:hAnsi="Times New Roman"/>
          <w:sz w:val="22"/>
          <w:szCs w:val="22"/>
          <w:lang w:val="bg-BG"/>
        </w:rPr>
      </w:pPr>
    </w:p>
    <w:p w:rsidR="005E6AA3" w:rsidRPr="00534C33" w:rsidRDefault="005E6AA3" w:rsidP="005E6AA3">
      <w:pPr>
        <w:overflowPunct/>
        <w:autoSpaceDE/>
        <w:adjustRightInd/>
        <w:jc w:val="both"/>
        <w:rPr>
          <w:rFonts w:ascii="Times New Roman" w:hAnsi="Times New Roman"/>
          <w:sz w:val="22"/>
          <w:szCs w:val="22"/>
          <w:lang w:val="bg-BG"/>
        </w:rPr>
      </w:pPr>
      <w:r w:rsidRPr="00534C33">
        <w:rPr>
          <w:rFonts w:ascii="Times New Roman" w:hAnsi="Times New Roman"/>
          <w:sz w:val="22"/>
          <w:szCs w:val="22"/>
          <w:lang w:val="bg-BG"/>
        </w:rPr>
        <w:t xml:space="preserve">            В)СН „КР. РАКОВСКИ” - с. Раковски, общ. Каварна</w:t>
      </w:r>
    </w:p>
    <w:p w:rsidR="005E6AA3" w:rsidRPr="00534C33" w:rsidRDefault="005E6AA3" w:rsidP="005E6AA3">
      <w:pPr>
        <w:numPr>
          <w:ilvl w:val="0"/>
          <w:numId w:val="38"/>
        </w:numPr>
        <w:overflowPunct/>
        <w:autoSpaceDE/>
        <w:adjustRightInd/>
        <w:ind w:left="709" w:hanging="425"/>
        <w:jc w:val="both"/>
        <w:textAlignment w:val="auto"/>
        <w:rPr>
          <w:rFonts w:ascii="Times New Roman" w:hAnsi="Times New Roman"/>
          <w:sz w:val="22"/>
          <w:szCs w:val="22"/>
          <w:lang w:val="bg-BG"/>
        </w:rPr>
      </w:pPr>
      <w:r w:rsidRPr="00534C33">
        <w:rPr>
          <w:rFonts w:ascii="Times New Roman" w:hAnsi="Times New Roman"/>
          <w:sz w:val="22"/>
          <w:szCs w:val="22"/>
          <w:lang w:val="bg-BG"/>
        </w:rPr>
        <w:t>Протокол от 28.02.2019 г. за извършена проверка;</w:t>
      </w:r>
    </w:p>
    <w:p w:rsidR="005E6AA3" w:rsidRPr="00534C33" w:rsidRDefault="005E6AA3" w:rsidP="005E6AA3">
      <w:pPr>
        <w:overflowPunct/>
        <w:autoSpaceDE/>
        <w:adjustRightInd/>
        <w:ind w:left="709" w:firstLine="720"/>
        <w:jc w:val="both"/>
        <w:rPr>
          <w:rFonts w:ascii="Times New Roman" w:hAnsi="Times New Roman"/>
          <w:sz w:val="22"/>
          <w:szCs w:val="22"/>
          <w:lang w:val="bg-BG"/>
        </w:rPr>
      </w:pPr>
      <w:r w:rsidRPr="00534C33">
        <w:rPr>
          <w:rFonts w:ascii="Times New Roman" w:hAnsi="Times New Roman"/>
          <w:sz w:val="22"/>
          <w:szCs w:val="22"/>
          <w:lang w:val="bg-BG"/>
        </w:rPr>
        <w:t>Г) СН „ ЛЪДЖА КАВАРНА-2”  - гр. Каварна</w:t>
      </w:r>
    </w:p>
    <w:p w:rsidR="005E6AA3" w:rsidRPr="00534C33" w:rsidRDefault="005E6AA3" w:rsidP="005E6AA3">
      <w:pPr>
        <w:overflowPunct/>
        <w:autoSpaceDE/>
        <w:adjustRightInd/>
        <w:ind w:left="709" w:hanging="425"/>
        <w:jc w:val="both"/>
        <w:rPr>
          <w:rFonts w:ascii="Times New Roman" w:hAnsi="Times New Roman"/>
          <w:sz w:val="22"/>
          <w:szCs w:val="22"/>
          <w:lang w:val="bg-BG"/>
        </w:rPr>
      </w:pPr>
      <w:r w:rsidRPr="00534C33">
        <w:rPr>
          <w:rFonts w:ascii="Times New Roman" w:hAnsi="Times New Roman"/>
          <w:sz w:val="22"/>
          <w:szCs w:val="22"/>
          <w:lang w:val="bg-BG"/>
        </w:rPr>
        <w:t xml:space="preserve"> •</w:t>
      </w:r>
      <w:r w:rsidRPr="00534C33">
        <w:rPr>
          <w:rFonts w:ascii="Times New Roman" w:hAnsi="Times New Roman"/>
          <w:sz w:val="22"/>
          <w:szCs w:val="22"/>
          <w:lang w:val="bg-BG"/>
        </w:rPr>
        <w:tab/>
        <w:t>Протокол от 28.02.2019 г. за извършена проверка;</w:t>
      </w:r>
    </w:p>
    <w:p w:rsidR="005E6AA3" w:rsidRPr="00534C33" w:rsidRDefault="005E6AA3" w:rsidP="005E6AA3">
      <w:pPr>
        <w:overflowPunct/>
        <w:autoSpaceDE/>
        <w:adjustRightInd/>
        <w:ind w:left="709" w:firstLine="720"/>
        <w:jc w:val="both"/>
        <w:rPr>
          <w:rFonts w:ascii="Times New Roman" w:hAnsi="Times New Roman"/>
          <w:sz w:val="22"/>
          <w:szCs w:val="22"/>
          <w:lang w:val="bg-BG"/>
        </w:rPr>
      </w:pPr>
      <w:r w:rsidRPr="00534C33">
        <w:rPr>
          <w:rFonts w:ascii="Times New Roman" w:hAnsi="Times New Roman"/>
          <w:sz w:val="22"/>
          <w:szCs w:val="22"/>
          <w:lang w:val="bg-BG"/>
        </w:rPr>
        <w:t>Д) СН „ ДУРАНКУЛАК”  - с.Дуранкулак, общ. Шабла</w:t>
      </w:r>
    </w:p>
    <w:p w:rsidR="005E6AA3" w:rsidRPr="00534C33" w:rsidRDefault="005E6AA3" w:rsidP="005E6AA3">
      <w:pPr>
        <w:numPr>
          <w:ilvl w:val="0"/>
          <w:numId w:val="37"/>
        </w:numPr>
        <w:overflowPunct/>
        <w:autoSpaceDE/>
        <w:adjustRightInd/>
        <w:ind w:left="709"/>
        <w:jc w:val="both"/>
        <w:textAlignment w:val="auto"/>
        <w:rPr>
          <w:rFonts w:ascii="Times New Roman" w:hAnsi="Times New Roman"/>
          <w:sz w:val="22"/>
          <w:szCs w:val="22"/>
          <w:lang w:val="bg-BG"/>
        </w:rPr>
      </w:pPr>
      <w:r w:rsidRPr="00534C33">
        <w:rPr>
          <w:rFonts w:ascii="Times New Roman" w:hAnsi="Times New Roman"/>
          <w:sz w:val="22"/>
          <w:szCs w:val="22"/>
          <w:lang w:val="bg-BG"/>
        </w:rPr>
        <w:t>Протокол от 27.02.2019 г. за извършена проверка</w:t>
      </w:r>
    </w:p>
    <w:p w:rsidR="005E6AA3" w:rsidRPr="00534C33" w:rsidRDefault="005E6AA3" w:rsidP="005E6AA3">
      <w:pPr>
        <w:numPr>
          <w:ilvl w:val="0"/>
          <w:numId w:val="37"/>
        </w:numPr>
        <w:overflowPunct/>
        <w:autoSpaceDE/>
        <w:adjustRightInd/>
        <w:ind w:left="709"/>
        <w:jc w:val="both"/>
        <w:textAlignment w:val="auto"/>
        <w:rPr>
          <w:rFonts w:ascii="Times New Roman" w:hAnsi="Times New Roman"/>
          <w:sz w:val="22"/>
          <w:szCs w:val="22"/>
          <w:lang w:val="bg-BG"/>
        </w:rPr>
      </w:pPr>
      <w:r w:rsidRPr="00534C33">
        <w:rPr>
          <w:rFonts w:ascii="Times New Roman" w:hAnsi="Times New Roman"/>
          <w:sz w:val="22"/>
          <w:szCs w:val="22"/>
          <w:lang w:val="bg-BG"/>
        </w:rPr>
        <w:t>Протокол от 21.03.2019 г. за изпълнение на предписанията</w:t>
      </w:r>
    </w:p>
    <w:p w:rsidR="005E6AA3" w:rsidRPr="00534C33" w:rsidRDefault="005E6AA3" w:rsidP="005E6AA3">
      <w:pPr>
        <w:overflowPunct/>
        <w:autoSpaceDE/>
        <w:adjustRightInd/>
        <w:ind w:left="709" w:firstLine="720"/>
        <w:jc w:val="both"/>
        <w:rPr>
          <w:rFonts w:ascii="Times New Roman" w:hAnsi="Times New Roman"/>
          <w:sz w:val="22"/>
          <w:szCs w:val="22"/>
          <w:lang w:val="bg-BG"/>
        </w:rPr>
      </w:pPr>
      <w:r w:rsidRPr="00534C33">
        <w:rPr>
          <w:rFonts w:ascii="Times New Roman" w:hAnsi="Times New Roman"/>
          <w:sz w:val="22"/>
          <w:szCs w:val="22"/>
          <w:lang w:val="bg-BG"/>
        </w:rPr>
        <w:t>Е) СН „КАЛИАКРА АГРО” – гр.Каварна, общ.Каварна</w:t>
      </w:r>
    </w:p>
    <w:p w:rsidR="005E6AA3" w:rsidRPr="00534C33" w:rsidRDefault="005E6AA3" w:rsidP="005E6AA3">
      <w:pPr>
        <w:numPr>
          <w:ilvl w:val="0"/>
          <w:numId w:val="37"/>
        </w:numPr>
        <w:overflowPunct/>
        <w:autoSpaceDE/>
        <w:adjustRightInd/>
        <w:ind w:left="709"/>
        <w:jc w:val="both"/>
        <w:textAlignment w:val="auto"/>
        <w:rPr>
          <w:rFonts w:ascii="Times New Roman" w:hAnsi="Times New Roman"/>
          <w:sz w:val="22"/>
          <w:szCs w:val="22"/>
          <w:lang w:val="bg-BG"/>
        </w:rPr>
      </w:pPr>
      <w:r w:rsidRPr="00534C33">
        <w:rPr>
          <w:rFonts w:ascii="Times New Roman" w:hAnsi="Times New Roman"/>
          <w:sz w:val="22"/>
          <w:szCs w:val="22"/>
          <w:lang w:val="bg-BG"/>
        </w:rPr>
        <w:t>Протокол от 27.02.2019 г. за извършена проверка</w:t>
      </w:r>
    </w:p>
    <w:p w:rsidR="005E6AA3" w:rsidRPr="00534C33" w:rsidRDefault="005E6AA3" w:rsidP="005E6AA3">
      <w:pPr>
        <w:numPr>
          <w:ilvl w:val="0"/>
          <w:numId w:val="37"/>
        </w:numPr>
        <w:overflowPunct/>
        <w:autoSpaceDE/>
        <w:adjustRightInd/>
        <w:ind w:left="709"/>
        <w:jc w:val="both"/>
        <w:textAlignment w:val="auto"/>
        <w:rPr>
          <w:rFonts w:ascii="Times New Roman" w:hAnsi="Times New Roman"/>
          <w:sz w:val="22"/>
          <w:szCs w:val="22"/>
          <w:lang w:val="bg-BG"/>
        </w:rPr>
      </w:pPr>
      <w:r w:rsidRPr="00534C33">
        <w:rPr>
          <w:rFonts w:ascii="Times New Roman" w:hAnsi="Times New Roman"/>
          <w:sz w:val="22"/>
          <w:szCs w:val="22"/>
          <w:lang w:val="bg-BG"/>
        </w:rPr>
        <w:t>Протокол от 21.03.2019 г. за изпълнение на предписанията</w:t>
      </w:r>
    </w:p>
    <w:p w:rsidR="005E6AA3" w:rsidRPr="00534C33" w:rsidRDefault="005E6AA3" w:rsidP="005E6AA3">
      <w:pPr>
        <w:overflowPunct/>
        <w:autoSpaceDE/>
        <w:adjustRightInd/>
        <w:ind w:left="709" w:firstLine="720"/>
        <w:jc w:val="both"/>
        <w:rPr>
          <w:rFonts w:ascii="Times New Roman" w:hAnsi="Times New Roman"/>
          <w:sz w:val="22"/>
          <w:szCs w:val="22"/>
          <w:lang w:val="bg-BG"/>
        </w:rPr>
      </w:pPr>
      <w:r w:rsidRPr="00534C33">
        <w:rPr>
          <w:rFonts w:ascii="Times New Roman" w:hAnsi="Times New Roman"/>
          <w:sz w:val="22"/>
          <w:szCs w:val="22"/>
          <w:lang w:val="bg-BG"/>
        </w:rPr>
        <w:t xml:space="preserve">Ж) СН „ ЧАЙКА 99”  - с. Крапец, общ. Шабла </w:t>
      </w:r>
    </w:p>
    <w:p w:rsidR="005E6AA3" w:rsidRPr="00534C33" w:rsidRDefault="005E6AA3" w:rsidP="005E6AA3">
      <w:pPr>
        <w:overflowPunct/>
        <w:autoSpaceDE/>
        <w:adjustRightInd/>
        <w:ind w:left="709" w:hanging="425"/>
        <w:jc w:val="both"/>
        <w:rPr>
          <w:rFonts w:ascii="Times New Roman" w:hAnsi="Times New Roman"/>
          <w:sz w:val="22"/>
          <w:szCs w:val="22"/>
          <w:lang w:val="bg-BG"/>
        </w:rPr>
      </w:pPr>
      <w:r w:rsidRPr="00534C33">
        <w:rPr>
          <w:rFonts w:ascii="Times New Roman" w:hAnsi="Times New Roman"/>
          <w:sz w:val="22"/>
          <w:szCs w:val="22"/>
          <w:lang w:val="bg-BG"/>
        </w:rPr>
        <w:t>•</w:t>
      </w:r>
      <w:r w:rsidRPr="00534C33">
        <w:rPr>
          <w:rFonts w:ascii="Times New Roman" w:hAnsi="Times New Roman"/>
          <w:sz w:val="22"/>
          <w:szCs w:val="22"/>
          <w:lang w:val="bg-BG"/>
        </w:rPr>
        <w:tab/>
        <w:t>Протокол от 28.02.2019 г. за извършена проверка;</w:t>
      </w:r>
    </w:p>
    <w:p w:rsidR="005E6AA3" w:rsidRPr="00534C33" w:rsidRDefault="005E6AA3" w:rsidP="005E6AA3">
      <w:pPr>
        <w:overflowPunct/>
        <w:autoSpaceDE/>
        <w:adjustRightInd/>
        <w:ind w:left="709" w:firstLine="720"/>
        <w:jc w:val="both"/>
        <w:rPr>
          <w:rFonts w:ascii="Times New Roman" w:hAnsi="Times New Roman"/>
          <w:sz w:val="22"/>
          <w:szCs w:val="22"/>
          <w:lang w:val="bg-BG"/>
        </w:rPr>
      </w:pPr>
      <w:r w:rsidRPr="00534C33">
        <w:rPr>
          <w:rFonts w:ascii="Times New Roman" w:hAnsi="Times New Roman"/>
          <w:sz w:val="22"/>
          <w:szCs w:val="22"/>
          <w:lang w:val="bg-BG"/>
        </w:rPr>
        <w:t>З) СН „ БЕЛГУН”  - с. Белгун, общ. Каварна</w:t>
      </w:r>
    </w:p>
    <w:p w:rsidR="005E6AA3" w:rsidRPr="00534C33" w:rsidRDefault="005E6AA3" w:rsidP="005E6AA3">
      <w:pPr>
        <w:numPr>
          <w:ilvl w:val="0"/>
          <w:numId w:val="39"/>
        </w:numPr>
        <w:overflowPunct/>
        <w:autoSpaceDE/>
        <w:adjustRightInd/>
        <w:ind w:left="709"/>
        <w:jc w:val="both"/>
        <w:textAlignment w:val="auto"/>
        <w:rPr>
          <w:rFonts w:ascii="Times New Roman" w:hAnsi="Times New Roman"/>
          <w:sz w:val="22"/>
          <w:szCs w:val="22"/>
          <w:lang w:val="bg-BG"/>
        </w:rPr>
      </w:pPr>
      <w:r w:rsidRPr="00534C33">
        <w:rPr>
          <w:rFonts w:ascii="Times New Roman" w:hAnsi="Times New Roman"/>
          <w:sz w:val="22"/>
          <w:szCs w:val="22"/>
          <w:lang w:val="bg-BG"/>
        </w:rPr>
        <w:t>Протокол от 27.02.2019 г. за извършена проверка;</w:t>
      </w:r>
    </w:p>
    <w:p w:rsidR="005E6AA3" w:rsidRPr="00534C33" w:rsidRDefault="005E6AA3" w:rsidP="005E6AA3">
      <w:pPr>
        <w:pStyle w:val="af2"/>
        <w:numPr>
          <w:ilvl w:val="0"/>
          <w:numId w:val="39"/>
        </w:numPr>
        <w:overflowPunct/>
        <w:autoSpaceDE/>
        <w:adjustRightInd/>
        <w:ind w:left="709"/>
        <w:jc w:val="both"/>
        <w:textAlignment w:val="auto"/>
        <w:rPr>
          <w:rFonts w:ascii="Times New Roman" w:hAnsi="Times New Roman"/>
          <w:sz w:val="22"/>
          <w:szCs w:val="22"/>
          <w:lang w:val="bg-BG"/>
        </w:rPr>
      </w:pPr>
      <w:r w:rsidRPr="00534C33">
        <w:rPr>
          <w:rFonts w:ascii="Times New Roman" w:hAnsi="Times New Roman"/>
          <w:sz w:val="22"/>
          <w:szCs w:val="22"/>
          <w:lang w:val="bg-BG"/>
        </w:rPr>
        <w:t>Протокол от 21.03.2019 г. за изпълнение на предписанията;</w:t>
      </w:r>
    </w:p>
    <w:p w:rsidR="005E6AA3" w:rsidRPr="00534C33" w:rsidRDefault="005E6AA3" w:rsidP="005E6AA3">
      <w:pPr>
        <w:overflowPunct/>
        <w:autoSpaceDE/>
        <w:adjustRightInd/>
        <w:ind w:left="709" w:firstLine="720"/>
        <w:jc w:val="both"/>
        <w:rPr>
          <w:rFonts w:ascii="Times New Roman" w:hAnsi="Times New Roman"/>
          <w:sz w:val="22"/>
          <w:szCs w:val="22"/>
          <w:lang w:val="bg-BG"/>
        </w:rPr>
      </w:pPr>
      <w:r w:rsidRPr="00534C33">
        <w:rPr>
          <w:rFonts w:ascii="Times New Roman" w:hAnsi="Times New Roman"/>
          <w:sz w:val="22"/>
          <w:szCs w:val="22"/>
          <w:lang w:val="bg-BG"/>
        </w:rPr>
        <w:t xml:space="preserve">И) СН „ШАБЛА-ТЮЛЕНОВО” - гр. Шабла, общ. Шабла </w:t>
      </w:r>
    </w:p>
    <w:p w:rsidR="005E6AA3" w:rsidRPr="00534C33" w:rsidRDefault="005E6AA3" w:rsidP="005E6AA3">
      <w:pPr>
        <w:overflowPunct/>
        <w:autoSpaceDE/>
        <w:adjustRightInd/>
        <w:ind w:left="709" w:hanging="425"/>
        <w:jc w:val="both"/>
        <w:rPr>
          <w:rFonts w:ascii="Times New Roman" w:hAnsi="Times New Roman"/>
          <w:sz w:val="22"/>
          <w:szCs w:val="22"/>
          <w:lang w:val="bg-BG"/>
        </w:rPr>
      </w:pPr>
      <w:r w:rsidRPr="00534C33">
        <w:rPr>
          <w:rFonts w:ascii="Times New Roman" w:hAnsi="Times New Roman"/>
          <w:sz w:val="22"/>
          <w:szCs w:val="22"/>
          <w:lang w:val="bg-BG"/>
        </w:rPr>
        <w:t>•</w:t>
      </w:r>
      <w:r w:rsidRPr="00534C33">
        <w:rPr>
          <w:rFonts w:ascii="Times New Roman" w:hAnsi="Times New Roman"/>
          <w:sz w:val="22"/>
          <w:szCs w:val="22"/>
          <w:lang w:val="bg-BG"/>
        </w:rPr>
        <w:tab/>
        <w:t>Протокол от 28.02.2019 г. за извършена проверка;</w:t>
      </w:r>
    </w:p>
    <w:p w:rsidR="005E6AA3" w:rsidRPr="00534C33" w:rsidRDefault="005E6AA3" w:rsidP="005E6AA3">
      <w:pPr>
        <w:overflowPunct/>
        <w:autoSpaceDE/>
        <w:adjustRightInd/>
        <w:ind w:left="709" w:firstLine="720"/>
        <w:jc w:val="both"/>
        <w:rPr>
          <w:rFonts w:ascii="Times New Roman" w:hAnsi="Times New Roman"/>
          <w:sz w:val="22"/>
          <w:szCs w:val="22"/>
          <w:lang w:val="bg-BG"/>
        </w:rPr>
      </w:pPr>
      <w:r w:rsidRPr="00534C33">
        <w:rPr>
          <w:rFonts w:ascii="Times New Roman" w:hAnsi="Times New Roman"/>
          <w:sz w:val="22"/>
          <w:szCs w:val="22"/>
          <w:lang w:val="bg-BG"/>
        </w:rPr>
        <w:t xml:space="preserve">К) СН „ ВАКЛИНО”  - с. Крапец, общ.   Шабла </w:t>
      </w:r>
    </w:p>
    <w:p w:rsidR="005E6AA3" w:rsidRPr="00534C33" w:rsidRDefault="005E6AA3" w:rsidP="005E6AA3">
      <w:pPr>
        <w:overflowPunct/>
        <w:autoSpaceDE/>
        <w:adjustRightInd/>
        <w:jc w:val="both"/>
        <w:rPr>
          <w:rFonts w:ascii="Times New Roman" w:hAnsi="Times New Roman"/>
          <w:sz w:val="22"/>
          <w:szCs w:val="22"/>
          <w:lang w:val="bg-BG"/>
        </w:rPr>
      </w:pPr>
      <w:r w:rsidRPr="00534C33">
        <w:rPr>
          <w:rFonts w:ascii="Times New Roman" w:hAnsi="Times New Roman"/>
          <w:sz w:val="22"/>
          <w:szCs w:val="22"/>
          <w:lang w:val="bg-BG"/>
        </w:rPr>
        <w:t xml:space="preserve">    </w:t>
      </w:r>
      <w:r w:rsidRPr="00534C33">
        <w:rPr>
          <w:sz w:val="22"/>
          <w:szCs w:val="22"/>
          <w:lang w:val="bg-BG"/>
        </w:rPr>
        <w:t xml:space="preserve"> </w:t>
      </w:r>
      <w:r w:rsidRPr="00534C33">
        <w:rPr>
          <w:rFonts w:ascii="Times New Roman" w:hAnsi="Times New Roman"/>
          <w:sz w:val="22"/>
          <w:szCs w:val="22"/>
          <w:lang w:val="bg-BG"/>
        </w:rPr>
        <w:t>•</w:t>
      </w:r>
      <w:r w:rsidRPr="00534C33">
        <w:rPr>
          <w:rFonts w:ascii="Times New Roman" w:hAnsi="Times New Roman"/>
          <w:sz w:val="22"/>
          <w:szCs w:val="22"/>
          <w:lang w:val="bg-BG"/>
        </w:rPr>
        <w:tab/>
        <w:t>Протокол от 28.02.2019 г. за извършена проверка</w:t>
      </w:r>
    </w:p>
    <w:p w:rsidR="005E6AA3" w:rsidRPr="00534C33" w:rsidRDefault="005E6AA3" w:rsidP="005E6AA3">
      <w:pPr>
        <w:overflowPunct/>
        <w:autoSpaceDE/>
        <w:adjustRightInd/>
        <w:ind w:left="709" w:firstLine="720"/>
        <w:jc w:val="both"/>
        <w:rPr>
          <w:rFonts w:ascii="Times New Roman" w:hAnsi="Times New Roman"/>
          <w:sz w:val="22"/>
          <w:szCs w:val="22"/>
          <w:lang w:val="bg-BG"/>
        </w:rPr>
      </w:pPr>
      <w:r w:rsidRPr="00534C33">
        <w:rPr>
          <w:rFonts w:ascii="Times New Roman" w:hAnsi="Times New Roman"/>
          <w:sz w:val="22"/>
          <w:szCs w:val="22"/>
          <w:lang w:val="bg-BG"/>
        </w:rPr>
        <w:t>Л) СН „ БАТОВСКА ДОЛИНА”  - с. Оброчище, общ. Балчик – не се яви, върнато уведомление с указана причина за невръчване „непотърсен“</w:t>
      </w:r>
    </w:p>
    <w:p w:rsidR="005E6AA3" w:rsidRPr="00534C33" w:rsidRDefault="005E6AA3" w:rsidP="00513780">
      <w:pPr>
        <w:overflowPunct/>
        <w:autoSpaceDE/>
        <w:adjustRightInd/>
        <w:ind w:firstLine="709"/>
        <w:jc w:val="both"/>
        <w:rPr>
          <w:rFonts w:ascii="Times New Roman" w:hAnsi="Times New Roman"/>
          <w:sz w:val="22"/>
          <w:szCs w:val="22"/>
          <w:lang w:val="bg-BG"/>
        </w:rPr>
      </w:pPr>
      <w:r w:rsidRPr="00534C33">
        <w:rPr>
          <w:rFonts w:ascii="Times New Roman" w:hAnsi="Times New Roman"/>
          <w:sz w:val="22"/>
          <w:szCs w:val="22"/>
          <w:lang w:val="bg-BG"/>
        </w:rPr>
        <w:t xml:space="preserve">Основен проблем в дейността на сдруженията за напояване се явява амортизираното състояние на хидромелиоративната инфраструктура. За поддръжката, възстановяването и изграждането на нова са необходими финансови средства, с каквито сдруженията не разполагат. Пречките за развиване на нормална дейност се коренят в отказа на потребителите от услугата „водоподаване за напояване“ или да отчитат и заплатят ползваната вода. Не на последно място следва да се отбележат и затрудненията при свикване на Общо събрание, които произтичат от незаинтересоваността на собствениците на земеделски земи, попадащи в границите на напояваните площи, респ. на техните наследници, от участие в дейността на сдружението. Поради това само една част от регистрираните сдружения успяват да осъществят мероприятията, предвидени в предмета им на дейност. </w:t>
      </w:r>
    </w:p>
    <w:p w:rsidR="005E6AA3" w:rsidRPr="00534C33" w:rsidRDefault="005E6AA3" w:rsidP="005E6AA3">
      <w:pPr>
        <w:overflowPunct/>
        <w:autoSpaceDE/>
        <w:adjustRightInd/>
        <w:ind w:left="709" w:firstLine="720"/>
        <w:jc w:val="both"/>
        <w:rPr>
          <w:rFonts w:ascii="Times New Roman" w:hAnsi="Times New Roman"/>
          <w:b/>
          <w:sz w:val="22"/>
          <w:szCs w:val="22"/>
          <w:lang w:val="ru-RU"/>
        </w:rPr>
      </w:pPr>
      <w:r w:rsidRPr="00534C33">
        <w:rPr>
          <w:rFonts w:ascii="Times New Roman" w:hAnsi="Times New Roman"/>
          <w:b/>
          <w:sz w:val="22"/>
          <w:szCs w:val="22"/>
          <w:lang w:val="bg-BG"/>
        </w:rPr>
        <w:t>2</w:t>
      </w:r>
      <w:r w:rsidRPr="00534C33">
        <w:rPr>
          <w:rFonts w:ascii="Times New Roman" w:hAnsi="Times New Roman"/>
          <w:b/>
          <w:sz w:val="22"/>
          <w:szCs w:val="22"/>
          <w:lang w:val="ru-RU"/>
        </w:rPr>
        <w:t>. Справка за напояваните площи и подадени водни маси от „Напоителни системи” ЕАД клон Черно море в Област Добрич през 2019одина.</w:t>
      </w:r>
    </w:p>
    <w:p w:rsidR="005E6AA3" w:rsidRPr="00534C33" w:rsidRDefault="005E6AA3" w:rsidP="005E6AA3">
      <w:pPr>
        <w:overflowPunct/>
        <w:autoSpaceDE/>
        <w:adjustRightInd/>
        <w:ind w:firstLine="720"/>
        <w:rPr>
          <w:rFonts w:ascii="Times New Roman" w:hAnsi="Times New Roman"/>
          <w:sz w:val="22"/>
          <w:szCs w:val="22"/>
          <w:lang w:val="ru-RU"/>
        </w:rPr>
      </w:pPr>
    </w:p>
    <w:tbl>
      <w:tblPr>
        <w:tblW w:w="9360"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6"/>
        <w:gridCol w:w="4255"/>
        <w:gridCol w:w="1560"/>
        <w:gridCol w:w="1702"/>
        <w:gridCol w:w="1277"/>
      </w:tblGrid>
      <w:tr w:rsidR="005E6AA3" w:rsidRPr="00534C33" w:rsidTr="006E5DC8">
        <w:trPr>
          <w:trHeight w:val="1086"/>
        </w:trPr>
        <w:tc>
          <w:tcPr>
            <w:tcW w:w="566" w:type="dxa"/>
            <w:tcBorders>
              <w:top w:val="single" w:sz="4" w:space="0" w:color="auto"/>
              <w:left w:val="single" w:sz="4" w:space="0" w:color="auto"/>
              <w:bottom w:val="single" w:sz="4" w:space="0" w:color="auto"/>
              <w:right w:val="single" w:sz="4" w:space="0" w:color="auto"/>
            </w:tcBorders>
            <w:vAlign w:val="center"/>
            <w:hideMark/>
          </w:tcPr>
          <w:p w:rsidR="005E6AA3" w:rsidRPr="00534C33" w:rsidRDefault="005E6AA3">
            <w:pPr>
              <w:overflowPunct/>
              <w:autoSpaceDE/>
              <w:adjustRightInd/>
              <w:spacing w:line="276" w:lineRule="auto"/>
              <w:ind w:left="-360" w:right="-288"/>
              <w:jc w:val="both"/>
              <w:rPr>
                <w:rFonts w:ascii="Times New Roman" w:hAnsi="Times New Roman"/>
                <w:b/>
                <w:lang w:val="bg-BG" w:eastAsia="bg-BG"/>
              </w:rPr>
            </w:pPr>
            <w:r w:rsidRPr="00534C33">
              <w:rPr>
                <w:rFonts w:ascii="Times New Roman" w:hAnsi="Times New Roman"/>
                <w:b/>
                <w:lang w:val="bg-BG" w:eastAsia="bg-BG"/>
              </w:rPr>
              <w:t xml:space="preserve">       №</w:t>
            </w:r>
          </w:p>
        </w:tc>
        <w:tc>
          <w:tcPr>
            <w:tcW w:w="4255" w:type="dxa"/>
            <w:tcBorders>
              <w:top w:val="single" w:sz="4" w:space="0" w:color="auto"/>
              <w:left w:val="single" w:sz="4" w:space="0" w:color="auto"/>
              <w:bottom w:val="single" w:sz="4" w:space="0" w:color="auto"/>
              <w:right w:val="single" w:sz="4" w:space="0" w:color="auto"/>
            </w:tcBorders>
            <w:vAlign w:val="center"/>
          </w:tcPr>
          <w:p w:rsidR="005E6AA3" w:rsidRPr="00534C33" w:rsidRDefault="005E6AA3">
            <w:pPr>
              <w:overflowPunct/>
              <w:autoSpaceDE/>
              <w:adjustRightInd/>
              <w:spacing w:line="276" w:lineRule="auto"/>
              <w:ind w:right="-288"/>
              <w:jc w:val="center"/>
              <w:rPr>
                <w:rFonts w:ascii="Times New Roman" w:hAnsi="Times New Roman"/>
                <w:b/>
                <w:lang w:val="bg-BG" w:eastAsia="bg-BG"/>
              </w:rPr>
            </w:pPr>
            <w:r w:rsidRPr="00534C33">
              <w:rPr>
                <w:rFonts w:ascii="Times New Roman" w:hAnsi="Times New Roman"/>
                <w:b/>
                <w:lang w:val="bg-BG" w:eastAsia="bg-BG"/>
              </w:rPr>
              <w:t>КЛОН НА</w:t>
            </w:r>
          </w:p>
          <w:p w:rsidR="005E6AA3" w:rsidRPr="00534C33" w:rsidRDefault="005E6AA3">
            <w:pPr>
              <w:overflowPunct/>
              <w:autoSpaceDE/>
              <w:adjustRightInd/>
              <w:spacing w:line="276" w:lineRule="auto"/>
              <w:ind w:right="-288"/>
              <w:jc w:val="center"/>
              <w:rPr>
                <w:rFonts w:ascii="Times New Roman" w:hAnsi="Times New Roman"/>
                <w:b/>
                <w:lang w:val="bg-BG" w:eastAsia="bg-BG"/>
              </w:rPr>
            </w:pPr>
            <w:r w:rsidRPr="00534C33">
              <w:rPr>
                <w:rFonts w:ascii="Times New Roman" w:hAnsi="Times New Roman"/>
                <w:b/>
                <w:lang w:val="bg-BG" w:eastAsia="bg-BG"/>
              </w:rPr>
              <w:t>„НАПОИТЕЛНИ СИСТЕМИ” ЕАД</w:t>
            </w:r>
          </w:p>
        </w:tc>
        <w:tc>
          <w:tcPr>
            <w:tcW w:w="1560" w:type="dxa"/>
            <w:tcBorders>
              <w:top w:val="single" w:sz="4" w:space="0" w:color="auto"/>
              <w:left w:val="single" w:sz="4" w:space="0" w:color="auto"/>
              <w:bottom w:val="single" w:sz="4" w:space="0" w:color="auto"/>
              <w:right w:val="single" w:sz="4" w:space="0" w:color="auto"/>
            </w:tcBorders>
            <w:vAlign w:val="center"/>
            <w:hideMark/>
          </w:tcPr>
          <w:p w:rsidR="005E6AA3" w:rsidRPr="00534C33" w:rsidRDefault="005E6AA3">
            <w:pPr>
              <w:overflowPunct/>
              <w:autoSpaceDE/>
              <w:adjustRightInd/>
              <w:spacing w:line="276" w:lineRule="auto"/>
              <w:ind w:left="-45" w:right="-288"/>
              <w:jc w:val="center"/>
              <w:rPr>
                <w:rFonts w:ascii="Times New Roman" w:hAnsi="Times New Roman"/>
                <w:b/>
                <w:lang w:val="bg-BG" w:eastAsia="bg-BG"/>
              </w:rPr>
            </w:pPr>
            <w:r w:rsidRPr="00534C33">
              <w:rPr>
                <w:rFonts w:ascii="Times New Roman" w:hAnsi="Times New Roman"/>
                <w:b/>
                <w:lang w:eastAsia="bg-BG"/>
              </w:rPr>
              <w:t>I</w:t>
            </w:r>
            <w:r w:rsidRPr="00534C33">
              <w:rPr>
                <w:rFonts w:ascii="Times New Roman" w:hAnsi="Times New Roman"/>
                <w:b/>
                <w:lang w:val="bg-BG" w:eastAsia="bg-BG"/>
              </w:rPr>
              <w:t xml:space="preserve">-ва </w:t>
            </w:r>
          </w:p>
          <w:p w:rsidR="005E6AA3" w:rsidRPr="00534C33" w:rsidRDefault="005E6AA3">
            <w:pPr>
              <w:overflowPunct/>
              <w:autoSpaceDE/>
              <w:adjustRightInd/>
              <w:spacing w:line="276" w:lineRule="auto"/>
              <w:ind w:left="-45" w:right="-288"/>
              <w:jc w:val="center"/>
              <w:rPr>
                <w:rFonts w:ascii="Times New Roman" w:hAnsi="Times New Roman"/>
                <w:b/>
                <w:lang w:val="bg-BG" w:eastAsia="bg-BG"/>
              </w:rPr>
            </w:pPr>
            <w:r w:rsidRPr="00534C33">
              <w:rPr>
                <w:rFonts w:ascii="Times New Roman" w:hAnsi="Times New Roman"/>
                <w:b/>
                <w:lang w:val="bg-BG" w:eastAsia="bg-BG"/>
              </w:rPr>
              <w:t>поливка</w:t>
            </w:r>
          </w:p>
        </w:tc>
        <w:tc>
          <w:tcPr>
            <w:tcW w:w="1702" w:type="dxa"/>
            <w:tcBorders>
              <w:top w:val="single" w:sz="4" w:space="0" w:color="auto"/>
              <w:left w:val="single" w:sz="4" w:space="0" w:color="auto"/>
              <w:bottom w:val="single" w:sz="4" w:space="0" w:color="auto"/>
              <w:right w:val="single" w:sz="4" w:space="0" w:color="auto"/>
            </w:tcBorders>
            <w:vAlign w:val="center"/>
            <w:hideMark/>
          </w:tcPr>
          <w:p w:rsidR="005E6AA3" w:rsidRPr="00534C33" w:rsidRDefault="005E6AA3">
            <w:pPr>
              <w:overflowPunct/>
              <w:autoSpaceDE/>
              <w:adjustRightInd/>
              <w:spacing w:line="276" w:lineRule="auto"/>
              <w:ind w:right="-288"/>
              <w:jc w:val="center"/>
              <w:rPr>
                <w:rFonts w:ascii="Times New Roman" w:hAnsi="Times New Roman"/>
                <w:b/>
                <w:lang w:val="bg-BG" w:eastAsia="bg-BG"/>
              </w:rPr>
            </w:pPr>
            <w:r w:rsidRPr="00534C33">
              <w:rPr>
                <w:rFonts w:ascii="Times New Roman" w:hAnsi="Times New Roman"/>
                <w:b/>
                <w:lang w:val="bg-BG" w:eastAsia="bg-BG"/>
              </w:rPr>
              <w:t>Поливо/</w:t>
            </w:r>
          </w:p>
          <w:p w:rsidR="005E6AA3" w:rsidRPr="00534C33" w:rsidRDefault="005E6AA3">
            <w:pPr>
              <w:overflowPunct/>
              <w:autoSpaceDE/>
              <w:adjustRightInd/>
              <w:spacing w:line="276" w:lineRule="auto"/>
              <w:ind w:right="-288"/>
              <w:jc w:val="center"/>
              <w:rPr>
                <w:rFonts w:ascii="Times New Roman" w:hAnsi="Times New Roman"/>
                <w:b/>
                <w:lang w:val="bg-BG" w:eastAsia="bg-BG"/>
              </w:rPr>
            </w:pPr>
            <w:r w:rsidRPr="00534C33">
              <w:rPr>
                <w:rFonts w:ascii="Times New Roman" w:hAnsi="Times New Roman"/>
                <w:b/>
                <w:lang w:val="bg-BG" w:eastAsia="bg-BG"/>
              </w:rPr>
              <w:t>дка/</w:t>
            </w:r>
          </w:p>
        </w:tc>
        <w:tc>
          <w:tcPr>
            <w:tcW w:w="1277" w:type="dxa"/>
            <w:tcBorders>
              <w:top w:val="single" w:sz="4" w:space="0" w:color="auto"/>
              <w:left w:val="single" w:sz="4" w:space="0" w:color="auto"/>
              <w:bottom w:val="single" w:sz="4" w:space="0" w:color="auto"/>
              <w:right w:val="single" w:sz="4" w:space="0" w:color="auto"/>
            </w:tcBorders>
            <w:vAlign w:val="center"/>
            <w:hideMark/>
          </w:tcPr>
          <w:p w:rsidR="005E6AA3" w:rsidRPr="00534C33" w:rsidRDefault="005E6AA3">
            <w:pPr>
              <w:overflowPunct/>
              <w:autoSpaceDE/>
              <w:adjustRightInd/>
              <w:spacing w:line="276" w:lineRule="auto"/>
              <w:ind w:right="-288"/>
              <w:jc w:val="center"/>
              <w:rPr>
                <w:rFonts w:ascii="Times New Roman" w:hAnsi="Times New Roman"/>
                <w:b/>
                <w:lang w:val="bg-BG" w:eastAsia="bg-BG"/>
              </w:rPr>
            </w:pPr>
            <w:r w:rsidRPr="00534C33">
              <w:rPr>
                <w:rFonts w:ascii="Times New Roman" w:hAnsi="Times New Roman"/>
                <w:b/>
                <w:lang w:val="bg-BG" w:eastAsia="bg-BG"/>
              </w:rPr>
              <w:t>Водни</w:t>
            </w:r>
          </w:p>
          <w:p w:rsidR="005E6AA3" w:rsidRPr="00534C33" w:rsidRDefault="005E6AA3">
            <w:pPr>
              <w:overflowPunct/>
              <w:autoSpaceDE/>
              <w:adjustRightInd/>
              <w:spacing w:line="276" w:lineRule="auto"/>
              <w:ind w:right="-288"/>
              <w:jc w:val="center"/>
              <w:rPr>
                <w:rFonts w:ascii="Times New Roman" w:hAnsi="Times New Roman"/>
                <w:b/>
                <w:lang w:val="bg-BG" w:eastAsia="bg-BG"/>
              </w:rPr>
            </w:pPr>
            <w:r w:rsidRPr="00534C33">
              <w:rPr>
                <w:rFonts w:ascii="Times New Roman" w:hAnsi="Times New Roman"/>
                <w:b/>
                <w:lang w:val="bg-BG" w:eastAsia="bg-BG"/>
              </w:rPr>
              <w:t>маси</w:t>
            </w:r>
          </w:p>
        </w:tc>
      </w:tr>
      <w:tr w:rsidR="005E6AA3" w:rsidRPr="00534C33" w:rsidTr="006E5DC8">
        <w:tc>
          <w:tcPr>
            <w:tcW w:w="566" w:type="dxa"/>
            <w:tcBorders>
              <w:top w:val="single" w:sz="4" w:space="0" w:color="auto"/>
              <w:left w:val="single" w:sz="4" w:space="0" w:color="auto"/>
              <w:bottom w:val="single" w:sz="4" w:space="0" w:color="auto"/>
              <w:right w:val="single" w:sz="4" w:space="0" w:color="auto"/>
            </w:tcBorders>
          </w:tcPr>
          <w:p w:rsidR="005E6AA3" w:rsidRPr="00534C33" w:rsidRDefault="005E6AA3">
            <w:pPr>
              <w:overflowPunct/>
              <w:autoSpaceDE/>
              <w:adjustRightInd/>
              <w:spacing w:line="276" w:lineRule="auto"/>
              <w:ind w:right="-288"/>
              <w:jc w:val="both"/>
              <w:rPr>
                <w:rFonts w:ascii="Times New Roman" w:hAnsi="Times New Roman"/>
                <w:sz w:val="22"/>
                <w:szCs w:val="22"/>
                <w:lang w:val="bg-BG" w:eastAsia="bg-BG"/>
              </w:rPr>
            </w:pPr>
          </w:p>
        </w:tc>
        <w:tc>
          <w:tcPr>
            <w:tcW w:w="4255" w:type="dxa"/>
            <w:tcBorders>
              <w:top w:val="single" w:sz="4" w:space="0" w:color="auto"/>
              <w:left w:val="single" w:sz="4" w:space="0" w:color="auto"/>
              <w:bottom w:val="single" w:sz="4" w:space="0" w:color="auto"/>
              <w:right w:val="single" w:sz="4" w:space="0" w:color="auto"/>
            </w:tcBorders>
          </w:tcPr>
          <w:p w:rsidR="005E6AA3" w:rsidRPr="00534C33" w:rsidRDefault="005E6AA3">
            <w:pPr>
              <w:overflowPunct/>
              <w:autoSpaceDE/>
              <w:adjustRightInd/>
              <w:spacing w:line="276" w:lineRule="auto"/>
              <w:ind w:right="-288"/>
              <w:jc w:val="both"/>
              <w:rPr>
                <w:rFonts w:ascii="Times New Roman" w:hAnsi="Times New Roman"/>
                <w:sz w:val="22"/>
                <w:szCs w:val="22"/>
                <w:lang w:val="bg-BG" w:eastAsia="bg-BG"/>
              </w:rPr>
            </w:pPr>
          </w:p>
        </w:tc>
        <w:tc>
          <w:tcPr>
            <w:tcW w:w="1560" w:type="dxa"/>
            <w:tcBorders>
              <w:top w:val="single" w:sz="4" w:space="0" w:color="auto"/>
              <w:left w:val="single" w:sz="4" w:space="0" w:color="auto"/>
              <w:bottom w:val="single" w:sz="4" w:space="0" w:color="auto"/>
              <w:right w:val="single" w:sz="4" w:space="0" w:color="auto"/>
            </w:tcBorders>
            <w:hideMark/>
          </w:tcPr>
          <w:p w:rsidR="005E6AA3" w:rsidRPr="00534C33" w:rsidRDefault="005E6AA3">
            <w:pPr>
              <w:overflowPunct/>
              <w:autoSpaceDE/>
              <w:adjustRightInd/>
              <w:spacing w:line="276" w:lineRule="auto"/>
              <w:ind w:right="-288"/>
              <w:jc w:val="both"/>
              <w:rPr>
                <w:rFonts w:ascii="Times New Roman" w:hAnsi="Times New Roman"/>
                <w:i/>
                <w:sz w:val="22"/>
                <w:szCs w:val="22"/>
                <w:lang w:val="bg-BG" w:eastAsia="bg-BG"/>
              </w:rPr>
            </w:pPr>
            <w:r w:rsidRPr="00534C33">
              <w:rPr>
                <w:rFonts w:ascii="Times New Roman" w:hAnsi="Times New Roman"/>
                <w:i/>
                <w:sz w:val="22"/>
                <w:szCs w:val="22"/>
                <w:lang w:val="bg-BG" w:eastAsia="bg-BG"/>
              </w:rPr>
              <w:t xml:space="preserve">      ( дка )</w:t>
            </w:r>
          </w:p>
        </w:tc>
        <w:tc>
          <w:tcPr>
            <w:tcW w:w="1702" w:type="dxa"/>
            <w:tcBorders>
              <w:top w:val="single" w:sz="4" w:space="0" w:color="auto"/>
              <w:left w:val="single" w:sz="4" w:space="0" w:color="auto"/>
              <w:bottom w:val="single" w:sz="4" w:space="0" w:color="auto"/>
              <w:right w:val="single" w:sz="4" w:space="0" w:color="auto"/>
            </w:tcBorders>
            <w:hideMark/>
          </w:tcPr>
          <w:p w:rsidR="005E6AA3" w:rsidRPr="00534C33" w:rsidRDefault="005E6AA3">
            <w:pPr>
              <w:overflowPunct/>
              <w:autoSpaceDE/>
              <w:adjustRightInd/>
              <w:spacing w:line="276" w:lineRule="auto"/>
              <w:ind w:left="72" w:right="-288"/>
              <w:jc w:val="both"/>
              <w:rPr>
                <w:rFonts w:ascii="Times New Roman" w:hAnsi="Times New Roman"/>
                <w:i/>
                <w:sz w:val="22"/>
                <w:szCs w:val="22"/>
                <w:lang w:val="bg-BG" w:eastAsia="bg-BG"/>
              </w:rPr>
            </w:pPr>
            <w:r w:rsidRPr="00534C33">
              <w:rPr>
                <w:rFonts w:ascii="Times New Roman" w:hAnsi="Times New Roman"/>
                <w:i/>
                <w:sz w:val="22"/>
                <w:szCs w:val="22"/>
                <w:lang w:val="bg-BG" w:eastAsia="bg-BG"/>
              </w:rPr>
              <w:t xml:space="preserve">     ( дка )</w:t>
            </w:r>
          </w:p>
        </w:tc>
        <w:tc>
          <w:tcPr>
            <w:tcW w:w="1277" w:type="dxa"/>
            <w:tcBorders>
              <w:top w:val="single" w:sz="4" w:space="0" w:color="auto"/>
              <w:left w:val="single" w:sz="4" w:space="0" w:color="auto"/>
              <w:bottom w:val="single" w:sz="4" w:space="0" w:color="auto"/>
              <w:right w:val="single" w:sz="4" w:space="0" w:color="auto"/>
            </w:tcBorders>
            <w:hideMark/>
          </w:tcPr>
          <w:p w:rsidR="005E6AA3" w:rsidRPr="00534C33" w:rsidRDefault="005E6AA3">
            <w:pPr>
              <w:overflowPunct/>
              <w:autoSpaceDE/>
              <w:adjustRightInd/>
              <w:spacing w:line="276" w:lineRule="auto"/>
              <w:ind w:left="-108" w:right="-288"/>
              <w:jc w:val="both"/>
              <w:rPr>
                <w:rFonts w:ascii="Times New Roman" w:hAnsi="Times New Roman"/>
                <w:i/>
                <w:sz w:val="22"/>
                <w:szCs w:val="22"/>
                <w:lang w:val="bg-BG" w:eastAsia="bg-BG"/>
              </w:rPr>
            </w:pPr>
            <w:r w:rsidRPr="00534C33">
              <w:rPr>
                <w:rFonts w:ascii="Times New Roman" w:hAnsi="Times New Roman"/>
                <w:i/>
                <w:sz w:val="22"/>
                <w:szCs w:val="22"/>
                <w:lang w:val="bg-BG" w:eastAsia="bg-BG"/>
              </w:rPr>
              <w:t xml:space="preserve">     ( м </w:t>
            </w:r>
            <w:r w:rsidRPr="00534C33">
              <w:rPr>
                <w:rFonts w:ascii="Times New Roman" w:hAnsi="Times New Roman"/>
                <w:i/>
                <w:sz w:val="22"/>
                <w:szCs w:val="22"/>
                <w:vertAlign w:val="superscript"/>
                <w:lang w:val="bg-BG" w:eastAsia="bg-BG"/>
              </w:rPr>
              <w:t>3</w:t>
            </w:r>
            <w:r w:rsidRPr="00534C33">
              <w:rPr>
                <w:rFonts w:ascii="Times New Roman" w:hAnsi="Times New Roman"/>
                <w:i/>
                <w:sz w:val="22"/>
                <w:szCs w:val="22"/>
                <w:lang w:val="bg-BG" w:eastAsia="bg-BG"/>
              </w:rPr>
              <w:t>)</w:t>
            </w:r>
          </w:p>
        </w:tc>
      </w:tr>
      <w:tr w:rsidR="005E6AA3" w:rsidRPr="00534C33" w:rsidTr="006E5DC8">
        <w:tc>
          <w:tcPr>
            <w:tcW w:w="566" w:type="dxa"/>
            <w:tcBorders>
              <w:top w:val="single" w:sz="4" w:space="0" w:color="auto"/>
              <w:left w:val="single" w:sz="4" w:space="0" w:color="auto"/>
              <w:bottom w:val="single" w:sz="4" w:space="0" w:color="auto"/>
              <w:right w:val="single" w:sz="4" w:space="0" w:color="auto"/>
            </w:tcBorders>
            <w:hideMark/>
          </w:tcPr>
          <w:p w:rsidR="005E6AA3" w:rsidRPr="00534C33" w:rsidRDefault="005E6AA3">
            <w:pPr>
              <w:overflowPunct/>
              <w:autoSpaceDE/>
              <w:adjustRightInd/>
              <w:spacing w:line="276" w:lineRule="auto"/>
              <w:ind w:right="-108"/>
              <w:jc w:val="center"/>
              <w:rPr>
                <w:rFonts w:ascii="Times New Roman" w:hAnsi="Times New Roman"/>
                <w:sz w:val="22"/>
                <w:szCs w:val="22"/>
                <w:lang w:val="en-GB" w:eastAsia="bg-BG"/>
              </w:rPr>
            </w:pPr>
            <w:r w:rsidRPr="00534C33">
              <w:rPr>
                <w:rFonts w:ascii="Times New Roman" w:hAnsi="Times New Roman"/>
                <w:sz w:val="22"/>
                <w:szCs w:val="22"/>
                <w:lang w:val="en-GB" w:eastAsia="bg-BG"/>
              </w:rPr>
              <w:t>1.</w:t>
            </w:r>
          </w:p>
        </w:tc>
        <w:tc>
          <w:tcPr>
            <w:tcW w:w="4255" w:type="dxa"/>
            <w:tcBorders>
              <w:top w:val="single" w:sz="4" w:space="0" w:color="auto"/>
              <w:left w:val="single" w:sz="4" w:space="0" w:color="auto"/>
              <w:bottom w:val="single" w:sz="4" w:space="0" w:color="auto"/>
              <w:right w:val="single" w:sz="4" w:space="0" w:color="auto"/>
            </w:tcBorders>
            <w:hideMark/>
          </w:tcPr>
          <w:p w:rsidR="005E6AA3" w:rsidRPr="00534C33" w:rsidRDefault="005E6AA3">
            <w:pPr>
              <w:overflowPunct/>
              <w:autoSpaceDE/>
              <w:adjustRightInd/>
              <w:spacing w:line="276" w:lineRule="auto"/>
              <w:ind w:right="-288"/>
              <w:jc w:val="both"/>
              <w:rPr>
                <w:rFonts w:ascii="Times New Roman" w:hAnsi="Times New Roman"/>
                <w:sz w:val="22"/>
                <w:szCs w:val="22"/>
                <w:lang w:val="ru-RU" w:eastAsia="bg-BG"/>
              </w:rPr>
            </w:pPr>
            <w:r w:rsidRPr="00534C33">
              <w:rPr>
                <w:rFonts w:ascii="Times New Roman" w:hAnsi="Times New Roman"/>
                <w:sz w:val="22"/>
                <w:szCs w:val="22"/>
                <w:lang w:val="ru-RU" w:eastAsia="bg-BG"/>
              </w:rPr>
              <w:t xml:space="preserve">„Напоителси системи” ЕАД </w:t>
            </w:r>
          </w:p>
          <w:p w:rsidR="005E6AA3" w:rsidRPr="00534C33" w:rsidRDefault="005E6AA3">
            <w:pPr>
              <w:overflowPunct/>
              <w:autoSpaceDE/>
              <w:adjustRightInd/>
              <w:spacing w:line="276" w:lineRule="auto"/>
              <w:ind w:right="-288"/>
              <w:jc w:val="both"/>
              <w:rPr>
                <w:rFonts w:ascii="Times New Roman" w:hAnsi="Times New Roman"/>
                <w:sz w:val="22"/>
                <w:szCs w:val="22"/>
                <w:lang w:val="bg-BG" w:eastAsia="bg-BG"/>
              </w:rPr>
            </w:pPr>
            <w:r w:rsidRPr="00534C33">
              <w:rPr>
                <w:rFonts w:ascii="Times New Roman" w:hAnsi="Times New Roman"/>
                <w:sz w:val="22"/>
                <w:szCs w:val="22"/>
                <w:lang w:val="ru-RU" w:eastAsia="bg-BG"/>
              </w:rPr>
              <w:t>кл.Черно море</w:t>
            </w:r>
            <w:r w:rsidRPr="00534C33">
              <w:rPr>
                <w:rFonts w:ascii="Times New Roman" w:hAnsi="Times New Roman"/>
                <w:sz w:val="22"/>
                <w:szCs w:val="22"/>
                <w:lang w:val="bg-BG" w:eastAsia="bg-BG"/>
              </w:rPr>
              <w:t xml:space="preserve"> –  област Добрич</w:t>
            </w:r>
          </w:p>
        </w:tc>
        <w:tc>
          <w:tcPr>
            <w:tcW w:w="1560" w:type="dxa"/>
            <w:tcBorders>
              <w:top w:val="single" w:sz="4" w:space="0" w:color="auto"/>
              <w:left w:val="single" w:sz="4" w:space="0" w:color="auto"/>
              <w:bottom w:val="single" w:sz="4" w:space="0" w:color="auto"/>
              <w:right w:val="single" w:sz="4" w:space="0" w:color="auto"/>
            </w:tcBorders>
            <w:vAlign w:val="bottom"/>
            <w:hideMark/>
          </w:tcPr>
          <w:p w:rsidR="005E6AA3" w:rsidRPr="00534C33" w:rsidRDefault="005E6AA3">
            <w:pPr>
              <w:tabs>
                <w:tab w:val="center" w:pos="634"/>
                <w:tab w:val="right" w:pos="1269"/>
              </w:tabs>
              <w:overflowPunct/>
              <w:autoSpaceDE/>
              <w:adjustRightInd/>
              <w:spacing w:line="276" w:lineRule="auto"/>
              <w:ind w:right="-288"/>
              <w:jc w:val="center"/>
              <w:rPr>
                <w:rFonts w:ascii="Times New Roman" w:hAnsi="Times New Roman"/>
                <w:sz w:val="22"/>
                <w:szCs w:val="22"/>
                <w:lang w:val="bg-BG" w:eastAsia="bg-BG"/>
              </w:rPr>
            </w:pPr>
            <w:r w:rsidRPr="00534C33">
              <w:rPr>
                <w:rFonts w:ascii="Times New Roman" w:hAnsi="Times New Roman"/>
                <w:sz w:val="22"/>
                <w:szCs w:val="22"/>
                <w:lang w:val="bg-BG" w:eastAsia="bg-BG"/>
              </w:rPr>
              <w:t xml:space="preserve">       855</w:t>
            </w:r>
          </w:p>
        </w:tc>
        <w:tc>
          <w:tcPr>
            <w:tcW w:w="1702" w:type="dxa"/>
            <w:tcBorders>
              <w:top w:val="single" w:sz="4" w:space="0" w:color="auto"/>
              <w:left w:val="single" w:sz="4" w:space="0" w:color="auto"/>
              <w:bottom w:val="single" w:sz="4" w:space="0" w:color="auto"/>
              <w:right w:val="single" w:sz="4" w:space="0" w:color="auto"/>
            </w:tcBorders>
            <w:vAlign w:val="bottom"/>
            <w:hideMark/>
          </w:tcPr>
          <w:p w:rsidR="005E6AA3" w:rsidRPr="00534C33" w:rsidRDefault="005E6AA3">
            <w:pPr>
              <w:overflowPunct/>
              <w:autoSpaceDE/>
              <w:adjustRightInd/>
              <w:spacing w:line="276" w:lineRule="auto"/>
              <w:ind w:left="72" w:right="72"/>
              <w:jc w:val="right"/>
              <w:rPr>
                <w:rFonts w:ascii="Times New Roman" w:hAnsi="Times New Roman"/>
                <w:sz w:val="22"/>
                <w:szCs w:val="22"/>
                <w:lang w:val="bg-BG" w:eastAsia="bg-BG"/>
              </w:rPr>
            </w:pPr>
            <w:r w:rsidRPr="00534C33">
              <w:rPr>
                <w:rFonts w:ascii="Times New Roman" w:hAnsi="Times New Roman"/>
                <w:sz w:val="22"/>
                <w:szCs w:val="22"/>
                <w:lang w:val="bg-BG" w:eastAsia="bg-BG"/>
              </w:rPr>
              <w:t xml:space="preserve"> 5 551</w:t>
            </w:r>
          </w:p>
        </w:tc>
        <w:tc>
          <w:tcPr>
            <w:tcW w:w="1277" w:type="dxa"/>
            <w:tcBorders>
              <w:top w:val="single" w:sz="4" w:space="0" w:color="auto"/>
              <w:left w:val="single" w:sz="4" w:space="0" w:color="auto"/>
              <w:bottom w:val="single" w:sz="4" w:space="0" w:color="auto"/>
              <w:right w:val="single" w:sz="4" w:space="0" w:color="auto"/>
            </w:tcBorders>
            <w:vAlign w:val="bottom"/>
            <w:hideMark/>
          </w:tcPr>
          <w:p w:rsidR="005E6AA3" w:rsidRPr="00534C33" w:rsidRDefault="005E6AA3">
            <w:pPr>
              <w:overflowPunct/>
              <w:autoSpaceDE/>
              <w:adjustRightInd/>
              <w:spacing w:line="276" w:lineRule="auto"/>
              <w:ind w:left="102" w:right="72"/>
              <w:jc w:val="right"/>
              <w:rPr>
                <w:rFonts w:ascii="Times New Roman" w:hAnsi="Times New Roman"/>
                <w:sz w:val="22"/>
                <w:szCs w:val="22"/>
                <w:lang w:val="bg-BG" w:eastAsia="bg-BG"/>
              </w:rPr>
            </w:pPr>
            <w:bookmarkStart w:id="0" w:name="_Hlk27399379"/>
            <w:r w:rsidRPr="00534C33">
              <w:rPr>
                <w:rFonts w:ascii="Times New Roman" w:hAnsi="Times New Roman"/>
                <w:sz w:val="22"/>
                <w:szCs w:val="22"/>
                <w:lang w:val="bg-BG" w:eastAsia="bg-BG"/>
              </w:rPr>
              <w:t>220 311</w:t>
            </w:r>
            <w:bookmarkEnd w:id="0"/>
          </w:p>
        </w:tc>
      </w:tr>
      <w:tr w:rsidR="005E6AA3" w:rsidRPr="00534C33" w:rsidTr="006E5DC8">
        <w:tc>
          <w:tcPr>
            <w:tcW w:w="566" w:type="dxa"/>
            <w:tcBorders>
              <w:top w:val="single" w:sz="4" w:space="0" w:color="auto"/>
              <w:left w:val="single" w:sz="4" w:space="0" w:color="auto"/>
              <w:bottom w:val="single" w:sz="4" w:space="0" w:color="auto"/>
              <w:right w:val="single" w:sz="4" w:space="0" w:color="auto"/>
            </w:tcBorders>
          </w:tcPr>
          <w:p w:rsidR="005E6AA3" w:rsidRPr="00534C33" w:rsidRDefault="005E6AA3">
            <w:pPr>
              <w:overflowPunct/>
              <w:autoSpaceDE/>
              <w:adjustRightInd/>
              <w:spacing w:line="276" w:lineRule="auto"/>
              <w:ind w:right="-288"/>
              <w:jc w:val="both"/>
              <w:rPr>
                <w:rFonts w:ascii="Times New Roman" w:hAnsi="Times New Roman"/>
                <w:sz w:val="22"/>
                <w:szCs w:val="22"/>
                <w:lang w:val="en-GB" w:eastAsia="bg-BG"/>
              </w:rPr>
            </w:pPr>
          </w:p>
        </w:tc>
        <w:tc>
          <w:tcPr>
            <w:tcW w:w="4255" w:type="dxa"/>
            <w:tcBorders>
              <w:top w:val="single" w:sz="4" w:space="0" w:color="auto"/>
              <w:left w:val="single" w:sz="4" w:space="0" w:color="auto"/>
              <w:bottom w:val="single" w:sz="4" w:space="0" w:color="auto"/>
              <w:right w:val="single" w:sz="4" w:space="0" w:color="auto"/>
            </w:tcBorders>
            <w:hideMark/>
          </w:tcPr>
          <w:p w:rsidR="005E6AA3" w:rsidRPr="00534C33" w:rsidRDefault="005E6AA3">
            <w:pPr>
              <w:overflowPunct/>
              <w:autoSpaceDE/>
              <w:adjustRightInd/>
              <w:spacing w:line="276" w:lineRule="auto"/>
              <w:ind w:right="-288"/>
              <w:jc w:val="both"/>
              <w:rPr>
                <w:rFonts w:ascii="Times New Roman" w:hAnsi="Times New Roman"/>
                <w:b/>
                <w:lang w:val="bg-BG" w:eastAsia="bg-BG"/>
              </w:rPr>
            </w:pPr>
            <w:r w:rsidRPr="00534C33">
              <w:rPr>
                <w:rFonts w:ascii="Times New Roman" w:hAnsi="Times New Roman"/>
                <w:b/>
                <w:lang w:val="bg-BG" w:eastAsia="bg-BG"/>
              </w:rPr>
              <w:t>ОБЩО</w:t>
            </w:r>
          </w:p>
        </w:tc>
        <w:tc>
          <w:tcPr>
            <w:tcW w:w="1560" w:type="dxa"/>
            <w:tcBorders>
              <w:top w:val="single" w:sz="4" w:space="0" w:color="auto"/>
              <w:left w:val="single" w:sz="4" w:space="0" w:color="auto"/>
              <w:bottom w:val="single" w:sz="4" w:space="0" w:color="auto"/>
              <w:right w:val="single" w:sz="4" w:space="0" w:color="auto"/>
            </w:tcBorders>
            <w:vAlign w:val="bottom"/>
            <w:hideMark/>
          </w:tcPr>
          <w:p w:rsidR="005E6AA3" w:rsidRPr="00534C33" w:rsidRDefault="005E6AA3">
            <w:pPr>
              <w:tabs>
                <w:tab w:val="center" w:pos="634"/>
                <w:tab w:val="right" w:pos="1269"/>
              </w:tabs>
              <w:overflowPunct/>
              <w:autoSpaceDE/>
              <w:adjustRightInd/>
              <w:spacing w:line="276" w:lineRule="auto"/>
              <w:ind w:right="-288"/>
              <w:jc w:val="center"/>
              <w:rPr>
                <w:rFonts w:ascii="Times New Roman" w:hAnsi="Times New Roman"/>
                <w:b/>
                <w:sz w:val="22"/>
                <w:szCs w:val="22"/>
                <w:lang w:val="bg-BG" w:eastAsia="bg-BG"/>
              </w:rPr>
            </w:pPr>
            <w:r w:rsidRPr="00534C33">
              <w:rPr>
                <w:rFonts w:ascii="Times New Roman" w:hAnsi="Times New Roman"/>
                <w:b/>
                <w:sz w:val="22"/>
                <w:szCs w:val="22"/>
                <w:lang w:val="bg-BG" w:eastAsia="bg-BG"/>
              </w:rPr>
              <w:t xml:space="preserve">       855</w:t>
            </w:r>
          </w:p>
        </w:tc>
        <w:tc>
          <w:tcPr>
            <w:tcW w:w="1702" w:type="dxa"/>
            <w:tcBorders>
              <w:top w:val="single" w:sz="4" w:space="0" w:color="auto"/>
              <w:left w:val="single" w:sz="4" w:space="0" w:color="auto"/>
              <w:bottom w:val="single" w:sz="4" w:space="0" w:color="auto"/>
              <w:right w:val="single" w:sz="4" w:space="0" w:color="auto"/>
            </w:tcBorders>
            <w:vAlign w:val="bottom"/>
            <w:hideMark/>
          </w:tcPr>
          <w:p w:rsidR="005E6AA3" w:rsidRPr="00534C33" w:rsidRDefault="005E6AA3">
            <w:pPr>
              <w:overflowPunct/>
              <w:autoSpaceDE/>
              <w:adjustRightInd/>
              <w:spacing w:line="276" w:lineRule="auto"/>
              <w:ind w:left="72" w:right="72"/>
              <w:jc w:val="right"/>
              <w:rPr>
                <w:rFonts w:ascii="Times New Roman" w:hAnsi="Times New Roman"/>
                <w:b/>
                <w:sz w:val="22"/>
                <w:szCs w:val="22"/>
                <w:lang w:val="bg-BG" w:eastAsia="bg-BG"/>
              </w:rPr>
            </w:pPr>
            <w:r w:rsidRPr="00534C33">
              <w:rPr>
                <w:rFonts w:ascii="Times New Roman" w:hAnsi="Times New Roman"/>
                <w:b/>
                <w:sz w:val="22"/>
                <w:szCs w:val="22"/>
                <w:lang w:val="bg-BG" w:eastAsia="bg-BG"/>
              </w:rPr>
              <w:t>5 551</w:t>
            </w:r>
          </w:p>
        </w:tc>
        <w:tc>
          <w:tcPr>
            <w:tcW w:w="1277" w:type="dxa"/>
            <w:tcBorders>
              <w:top w:val="single" w:sz="4" w:space="0" w:color="auto"/>
              <w:left w:val="single" w:sz="4" w:space="0" w:color="auto"/>
              <w:bottom w:val="single" w:sz="4" w:space="0" w:color="auto"/>
              <w:right w:val="single" w:sz="4" w:space="0" w:color="auto"/>
            </w:tcBorders>
            <w:vAlign w:val="bottom"/>
            <w:hideMark/>
          </w:tcPr>
          <w:p w:rsidR="005E6AA3" w:rsidRPr="00534C33" w:rsidRDefault="005E6AA3">
            <w:pPr>
              <w:overflowPunct/>
              <w:autoSpaceDE/>
              <w:adjustRightInd/>
              <w:spacing w:line="276" w:lineRule="auto"/>
              <w:ind w:left="102" w:right="72"/>
              <w:jc w:val="right"/>
              <w:rPr>
                <w:rFonts w:ascii="Times New Roman" w:hAnsi="Times New Roman"/>
                <w:b/>
                <w:sz w:val="22"/>
                <w:szCs w:val="22"/>
                <w:lang w:val="bg-BG" w:eastAsia="bg-BG"/>
              </w:rPr>
            </w:pPr>
            <w:r w:rsidRPr="00534C33">
              <w:rPr>
                <w:rFonts w:ascii="Times New Roman" w:hAnsi="Times New Roman"/>
                <w:b/>
                <w:sz w:val="22"/>
                <w:szCs w:val="22"/>
                <w:lang w:val="bg-BG" w:eastAsia="bg-BG"/>
              </w:rPr>
              <w:t>220 311</w:t>
            </w:r>
          </w:p>
        </w:tc>
      </w:tr>
    </w:tbl>
    <w:p w:rsidR="005E6AA3" w:rsidRPr="00534C33" w:rsidRDefault="005E6AA3" w:rsidP="005E6AA3">
      <w:pPr>
        <w:overflowPunct/>
        <w:autoSpaceDE/>
        <w:adjustRightInd/>
        <w:ind w:right="-546" w:firstLine="360"/>
        <w:jc w:val="both"/>
        <w:rPr>
          <w:rFonts w:ascii="Times New Roman" w:hAnsi="Times New Roman"/>
          <w:sz w:val="22"/>
          <w:szCs w:val="22"/>
        </w:rPr>
      </w:pPr>
    </w:p>
    <w:p w:rsidR="005E6AA3" w:rsidRPr="00534C33" w:rsidRDefault="005E6AA3" w:rsidP="005E6AA3">
      <w:pPr>
        <w:overflowPunct/>
        <w:autoSpaceDE/>
        <w:adjustRightInd/>
        <w:ind w:left="709" w:right="-142" w:firstLine="708"/>
        <w:jc w:val="both"/>
        <w:rPr>
          <w:rFonts w:ascii="Times New Roman" w:hAnsi="Times New Roman"/>
          <w:b/>
          <w:sz w:val="22"/>
          <w:szCs w:val="22"/>
          <w:lang w:val="ru-RU"/>
        </w:rPr>
      </w:pPr>
      <w:r w:rsidRPr="00534C33">
        <w:rPr>
          <w:rFonts w:ascii="Times New Roman" w:hAnsi="Times New Roman"/>
          <w:b/>
          <w:sz w:val="22"/>
          <w:szCs w:val="22"/>
          <w:lang w:val="bg-BG"/>
        </w:rPr>
        <w:t>3</w:t>
      </w:r>
      <w:r w:rsidRPr="00534C33">
        <w:rPr>
          <w:rFonts w:ascii="Times New Roman" w:hAnsi="Times New Roman"/>
          <w:b/>
          <w:sz w:val="22"/>
          <w:szCs w:val="22"/>
          <w:lang w:val="ru-RU"/>
        </w:rPr>
        <w:t>. Справка за напояваните площи и подадени водни маси от сдруженията за напояване  в Област Добрич през 2019 година.</w:t>
      </w:r>
    </w:p>
    <w:p w:rsidR="005E6AA3" w:rsidRPr="00534C33" w:rsidRDefault="005E6AA3" w:rsidP="005E6AA3">
      <w:pPr>
        <w:overflowPunct/>
        <w:autoSpaceDE/>
        <w:adjustRightInd/>
        <w:ind w:firstLine="708"/>
        <w:jc w:val="center"/>
        <w:rPr>
          <w:rFonts w:ascii="Times New Roman" w:hAnsi="Times New Roman"/>
          <w:sz w:val="22"/>
          <w:szCs w:val="22"/>
          <w:lang w:val="ru-RU"/>
        </w:rPr>
      </w:pPr>
    </w:p>
    <w:tbl>
      <w:tblPr>
        <w:tblW w:w="9360"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6"/>
        <w:gridCol w:w="4255"/>
        <w:gridCol w:w="1560"/>
        <w:gridCol w:w="1702"/>
        <w:gridCol w:w="1277"/>
      </w:tblGrid>
      <w:tr w:rsidR="005E6AA3" w:rsidRPr="00534C33" w:rsidTr="005E6AA3">
        <w:tc>
          <w:tcPr>
            <w:tcW w:w="567" w:type="dxa"/>
            <w:tcBorders>
              <w:top w:val="single" w:sz="4" w:space="0" w:color="auto"/>
              <w:left w:val="single" w:sz="4" w:space="0" w:color="auto"/>
              <w:bottom w:val="single" w:sz="4" w:space="0" w:color="auto"/>
              <w:right w:val="single" w:sz="4" w:space="0" w:color="auto"/>
            </w:tcBorders>
            <w:vAlign w:val="center"/>
            <w:hideMark/>
          </w:tcPr>
          <w:p w:rsidR="005E6AA3" w:rsidRPr="00534C33" w:rsidRDefault="005E6AA3">
            <w:pPr>
              <w:overflowPunct/>
              <w:autoSpaceDE/>
              <w:adjustRightInd/>
              <w:spacing w:line="276" w:lineRule="auto"/>
              <w:ind w:left="-360" w:right="-288"/>
              <w:jc w:val="center"/>
              <w:rPr>
                <w:rFonts w:ascii="Times New Roman" w:hAnsi="Times New Roman"/>
                <w:sz w:val="22"/>
                <w:szCs w:val="22"/>
                <w:lang w:val="bg-BG" w:eastAsia="bg-BG"/>
              </w:rPr>
            </w:pPr>
            <w:r w:rsidRPr="00534C33">
              <w:rPr>
                <w:rFonts w:ascii="Times New Roman" w:hAnsi="Times New Roman"/>
                <w:b/>
                <w:sz w:val="22"/>
                <w:szCs w:val="22"/>
                <w:lang w:val="bg-BG" w:eastAsia="bg-BG"/>
              </w:rPr>
              <w:t>№</w:t>
            </w:r>
          </w:p>
        </w:tc>
        <w:tc>
          <w:tcPr>
            <w:tcW w:w="4253" w:type="dxa"/>
            <w:tcBorders>
              <w:top w:val="single" w:sz="4" w:space="0" w:color="auto"/>
              <w:left w:val="single" w:sz="4" w:space="0" w:color="auto"/>
              <w:bottom w:val="single" w:sz="4" w:space="0" w:color="auto"/>
              <w:right w:val="single" w:sz="4" w:space="0" w:color="auto"/>
            </w:tcBorders>
            <w:vAlign w:val="center"/>
          </w:tcPr>
          <w:p w:rsidR="005E6AA3" w:rsidRPr="00534C33" w:rsidRDefault="005E6AA3">
            <w:pPr>
              <w:overflowPunct/>
              <w:autoSpaceDE/>
              <w:adjustRightInd/>
              <w:spacing w:line="276" w:lineRule="auto"/>
              <w:ind w:right="-288"/>
              <w:jc w:val="center"/>
              <w:rPr>
                <w:rFonts w:ascii="Times New Roman" w:hAnsi="Times New Roman"/>
                <w:b/>
                <w:sz w:val="22"/>
                <w:szCs w:val="22"/>
                <w:lang w:val="bg-BG" w:eastAsia="bg-BG"/>
              </w:rPr>
            </w:pPr>
          </w:p>
          <w:p w:rsidR="005E6AA3" w:rsidRPr="00534C33" w:rsidRDefault="005E6AA3">
            <w:pPr>
              <w:overflowPunct/>
              <w:autoSpaceDE/>
              <w:adjustRightInd/>
              <w:spacing w:line="276" w:lineRule="auto"/>
              <w:ind w:right="-288"/>
              <w:jc w:val="center"/>
              <w:rPr>
                <w:rFonts w:ascii="Times New Roman" w:hAnsi="Times New Roman"/>
                <w:b/>
                <w:sz w:val="22"/>
                <w:szCs w:val="22"/>
                <w:lang w:val="bg-BG" w:eastAsia="bg-BG"/>
              </w:rPr>
            </w:pPr>
            <w:r w:rsidRPr="00534C33">
              <w:rPr>
                <w:rFonts w:ascii="Times New Roman" w:hAnsi="Times New Roman"/>
                <w:b/>
                <w:sz w:val="22"/>
                <w:szCs w:val="22"/>
                <w:lang w:val="bg-BG" w:eastAsia="bg-BG"/>
              </w:rPr>
              <w:t>СДРУЖЕНИЯ ЗА НАПОЯВАНЕ</w:t>
            </w:r>
          </w:p>
        </w:tc>
        <w:tc>
          <w:tcPr>
            <w:tcW w:w="1559" w:type="dxa"/>
            <w:tcBorders>
              <w:top w:val="single" w:sz="4" w:space="0" w:color="auto"/>
              <w:left w:val="single" w:sz="4" w:space="0" w:color="auto"/>
              <w:bottom w:val="single" w:sz="4" w:space="0" w:color="auto"/>
              <w:right w:val="single" w:sz="4" w:space="0" w:color="auto"/>
            </w:tcBorders>
            <w:vAlign w:val="center"/>
            <w:hideMark/>
          </w:tcPr>
          <w:p w:rsidR="005E6AA3" w:rsidRPr="00534C33" w:rsidRDefault="005E6AA3">
            <w:pPr>
              <w:overflowPunct/>
              <w:autoSpaceDE/>
              <w:adjustRightInd/>
              <w:spacing w:line="276" w:lineRule="auto"/>
              <w:ind w:left="72" w:right="-288"/>
              <w:jc w:val="center"/>
              <w:rPr>
                <w:rFonts w:ascii="Times New Roman" w:hAnsi="Times New Roman"/>
                <w:b/>
                <w:sz w:val="22"/>
                <w:szCs w:val="22"/>
                <w:lang w:val="bg-BG" w:eastAsia="bg-BG"/>
              </w:rPr>
            </w:pPr>
            <w:r w:rsidRPr="00534C33">
              <w:rPr>
                <w:rFonts w:ascii="Times New Roman" w:hAnsi="Times New Roman"/>
                <w:b/>
                <w:sz w:val="22"/>
                <w:szCs w:val="22"/>
                <w:lang w:eastAsia="bg-BG"/>
              </w:rPr>
              <w:t>I</w:t>
            </w:r>
            <w:r w:rsidRPr="00534C33">
              <w:rPr>
                <w:rFonts w:ascii="Times New Roman" w:hAnsi="Times New Roman"/>
                <w:b/>
                <w:sz w:val="22"/>
                <w:szCs w:val="22"/>
                <w:lang w:val="bg-BG" w:eastAsia="bg-BG"/>
              </w:rPr>
              <w:t xml:space="preserve">-ва </w:t>
            </w:r>
          </w:p>
          <w:p w:rsidR="005E6AA3" w:rsidRPr="00534C33" w:rsidRDefault="005E6AA3">
            <w:pPr>
              <w:overflowPunct/>
              <w:autoSpaceDE/>
              <w:adjustRightInd/>
              <w:spacing w:line="276" w:lineRule="auto"/>
              <w:ind w:left="72" w:right="-288"/>
              <w:jc w:val="center"/>
              <w:rPr>
                <w:rFonts w:ascii="Times New Roman" w:hAnsi="Times New Roman"/>
                <w:b/>
                <w:sz w:val="22"/>
                <w:szCs w:val="22"/>
                <w:lang w:val="bg-BG" w:eastAsia="bg-BG"/>
              </w:rPr>
            </w:pPr>
            <w:r w:rsidRPr="00534C33">
              <w:rPr>
                <w:rFonts w:ascii="Times New Roman" w:hAnsi="Times New Roman"/>
                <w:b/>
                <w:sz w:val="22"/>
                <w:szCs w:val="22"/>
                <w:lang w:val="bg-BG" w:eastAsia="bg-BG"/>
              </w:rPr>
              <w:t>поливка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5E6AA3" w:rsidRPr="00534C33" w:rsidRDefault="005E6AA3">
            <w:pPr>
              <w:overflowPunct/>
              <w:autoSpaceDE/>
              <w:adjustRightInd/>
              <w:spacing w:line="276" w:lineRule="auto"/>
              <w:ind w:right="-288"/>
              <w:jc w:val="center"/>
              <w:rPr>
                <w:rFonts w:ascii="Times New Roman" w:hAnsi="Times New Roman"/>
                <w:b/>
                <w:sz w:val="22"/>
                <w:szCs w:val="22"/>
                <w:lang w:val="bg-BG" w:eastAsia="bg-BG"/>
              </w:rPr>
            </w:pPr>
            <w:r w:rsidRPr="00534C33">
              <w:rPr>
                <w:rFonts w:ascii="Times New Roman" w:hAnsi="Times New Roman"/>
                <w:b/>
                <w:sz w:val="22"/>
                <w:szCs w:val="22"/>
                <w:lang w:val="bg-BG" w:eastAsia="bg-BG"/>
              </w:rPr>
              <w:t>Поливо/</w:t>
            </w:r>
          </w:p>
          <w:p w:rsidR="005E6AA3" w:rsidRPr="00534C33" w:rsidRDefault="005E6AA3">
            <w:pPr>
              <w:overflowPunct/>
              <w:autoSpaceDE/>
              <w:adjustRightInd/>
              <w:spacing w:line="276" w:lineRule="auto"/>
              <w:ind w:right="-288"/>
              <w:jc w:val="center"/>
              <w:rPr>
                <w:rFonts w:ascii="Times New Roman" w:hAnsi="Times New Roman"/>
                <w:b/>
                <w:sz w:val="22"/>
                <w:szCs w:val="22"/>
                <w:lang w:val="bg-BG" w:eastAsia="bg-BG"/>
              </w:rPr>
            </w:pPr>
            <w:r w:rsidRPr="00534C33">
              <w:rPr>
                <w:rFonts w:ascii="Times New Roman" w:hAnsi="Times New Roman"/>
                <w:b/>
                <w:sz w:val="22"/>
                <w:szCs w:val="22"/>
                <w:lang w:val="bg-BG" w:eastAsia="bg-BG"/>
              </w:rPr>
              <w:t>дка/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5E6AA3" w:rsidRPr="00534C33" w:rsidRDefault="005E6AA3">
            <w:pPr>
              <w:overflowPunct/>
              <w:autoSpaceDE/>
              <w:adjustRightInd/>
              <w:spacing w:line="276" w:lineRule="auto"/>
              <w:ind w:right="-288"/>
              <w:jc w:val="center"/>
              <w:rPr>
                <w:rFonts w:ascii="Times New Roman" w:hAnsi="Times New Roman"/>
                <w:b/>
                <w:sz w:val="22"/>
                <w:szCs w:val="22"/>
                <w:lang w:val="bg-BG" w:eastAsia="bg-BG"/>
              </w:rPr>
            </w:pPr>
            <w:r w:rsidRPr="00534C33">
              <w:rPr>
                <w:rFonts w:ascii="Times New Roman" w:hAnsi="Times New Roman"/>
                <w:b/>
                <w:sz w:val="22"/>
                <w:szCs w:val="22"/>
                <w:lang w:val="bg-BG" w:eastAsia="bg-BG"/>
              </w:rPr>
              <w:t>Водни</w:t>
            </w:r>
          </w:p>
          <w:p w:rsidR="005E6AA3" w:rsidRPr="00534C33" w:rsidRDefault="005E6AA3">
            <w:pPr>
              <w:overflowPunct/>
              <w:autoSpaceDE/>
              <w:adjustRightInd/>
              <w:spacing w:line="276" w:lineRule="auto"/>
              <w:ind w:right="-288"/>
              <w:jc w:val="center"/>
              <w:rPr>
                <w:rFonts w:ascii="Times New Roman" w:hAnsi="Times New Roman"/>
                <w:b/>
                <w:sz w:val="22"/>
                <w:szCs w:val="22"/>
                <w:lang w:val="bg-BG" w:eastAsia="bg-BG"/>
              </w:rPr>
            </w:pPr>
            <w:r w:rsidRPr="00534C33">
              <w:rPr>
                <w:rFonts w:ascii="Times New Roman" w:hAnsi="Times New Roman"/>
                <w:b/>
                <w:sz w:val="22"/>
                <w:szCs w:val="22"/>
                <w:lang w:val="bg-BG" w:eastAsia="bg-BG"/>
              </w:rPr>
              <w:t>маси</w:t>
            </w:r>
          </w:p>
        </w:tc>
      </w:tr>
      <w:tr w:rsidR="005E6AA3" w:rsidRPr="00534C33" w:rsidTr="005E6AA3">
        <w:tc>
          <w:tcPr>
            <w:tcW w:w="567" w:type="dxa"/>
            <w:tcBorders>
              <w:top w:val="single" w:sz="4" w:space="0" w:color="auto"/>
              <w:left w:val="single" w:sz="4" w:space="0" w:color="auto"/>
              <w:bottom w:val="single" w:sz="4" w:space="0" w:color="auto"/>
              <w:right w:val="single" w:sz="4" w:space="0" w:color="auto"/>
            </w:tcBorders>
          </w:tcPr>
          <w:p w:rsidR="005E6AA3" w:rsidRPr="00534C33" w:rsidRDefault="005E6AA3">
            <w:pPr>
              <w:overflowPunct/>
              <w:autoSpaceDE/>
              <w:adjustRightInd/>
              <w:spacing w:line="276" w:lineRule="auto"/>
              <w:ind w:right="-288"/>
              <w:jc w:val="both"/>
              <w:rPr>
                <w:rFonts w:ascii="Times New Roman" w:hAnsi="Times New Roman"/>
                <w:sz w:val="22"/>
                <w:szCs w:val="22"/>
                <w:lang w:val="bg-BG" w:eastAsia="bg-BG"/>
              </w:rPr>
            </w:pPr>
          </w:p>
        </w:tc>
        <w:tc>
          <w:tcPr>
            <w:tcW w:w="4253" w:type="dxa"/>
            <w:tcBorders>
              <w:top w:val="single" w:sz="4" w:space="0" w:color="auto"/>
              <w:left w:val="single" w:sz="4" w:space="0" w:color="auto"/>
              <w:bottom w:val="single" w:sz="4" w:space="0" w:color="auto"/>
              <w:right w:val="single" w:sz="4" w:space="0" w:color="auto"/>
            </w:tcBorders>
          </w:tcPr>
          <w:p w:rsidR="005E6AA3" w:rsidRPr="00534C33" w:rsidRDefault="005E6AA3">
            <w:pPr>
              <w:overflowPunct/>
              <w:autoSpaceDE/>
              <w:adjustRightInd/>
              <w:spacing w:line="276" w:lineRule="auto"/>
              <w:ind w:right="-288"/>
              <w:jc w:val="both"/>
              <w:rPr>
                <w:rFonts w:ascii="Times New Roman" w:hAnsi="Times New Roman"/>
                <w:sz w:val="22"/>
                <w:szCs w:val="22"/>
                <w:lang w:val="bg-BG" w:eastAsia="bg-BG"/>
              </w:rPr>
            </w:pPr>
          </w:p>
        </w:tc>
        <w:tc>
          <w:tcPr>
            <w:tcW w:w="1559" w:type="dxa"/>
            <w:tcBorders>
              <w:top w:val="single" w:sz="4" w:space="0" w:color="auto"/>
              <w:left w:val="single" w:sz="4" w:space="0" w:color="auto"/>
              <w:bottom w:val="single" w:sz="4" w:space="0" w:color="auto"/>
              <w:right w:val="single" w:sz="4" w:space="0" w:color="auto"/>
            </w:tcBorders>
            <w:hideMark/>
          </w:tcPr>
          <w:p w:rsidR="005E6AA3" w:rsidRPr="00534C33" w:rsidRDefault="005E6AA3">
            <w:pPr>
              <w:overflowPunct/>
              <w:autoSpaceDE/>
              <w:adjustRightInd/>
              <w:spacing w:line="276" w:lineRule="auto"/>
              <w:ind w:left="72" w:right="-288"/>
              <w:jc w:val="both"/>
              <w:rPr>
                <w:rFonts w:ascii="Times New Roman" w:hAnsi="Times New Roman"/>
                <w:i/>
                <w:sz w:val="22"/>
                <w:szCs w:val="22"/>
                <w:lang w:val="bg-BG" w:eastAsia="bg-BG"/>
              </w:rPr>
            </w:pPr>
            <w:r w:rsidRPr="00534C33">
              <w:rPr>
                <w:rFonts w:ascii="Times New Roman" w:hAnsi="Times New Roman"/>
                <w:i/>
                <w:sz w:val="22"/>
                <w:szCs w:val="22"/>
                <w:lang w:val="bg-BG" w:eastAsia="bg-BG"/>
              </w:rPr>
              <w:t xml:space="preserve">     ( дка )</w:t>
            </w:r>
          </w:p>
        </w:tc>
        <w:tc>
          <w:tcPr>
            <w:tcW w:w="1701" w:type="dxa"/>
            <w:tcBorders>
              <w:top w:val="single" w:sz="4" w:space="0" w:color="auto"/>
              <w:left w:val="single" w:sz="4" w:space="0" w:color="auto"/>
              <w:bottom w:val="single" w:sz="4" w:space="0" w:color="auto"/>
              <w:right w:val="single" w:sz="4" w:space="0" w:color="auto"/>
            </w:tcBorders>
            <w:hideMark/>
          </w:tcPr>
          <w:p w:rsidR="005E6AA3" w:rsidRPr="00534C33" w:rsidRDefault="005E6AA3">
            <w:pPr>
              <w:overflowPunct/>
              <w:autoSpaceDE/>
              <w:adjustRightInd/>
              <w:spacing w:line="276" w:lineRule="auto"/>
              <w:ind w:left="72" w:right="-288"/>
              <w:jc w:val="both"/>
              <w:rPr>
                <w:rFonts w:ascii="Times New Roman" w:hAnsi="Times New Roman"/>
                <w:i/>
                <w:sz w:val="22"/>
                <w:szCs w:val="22"/>
                <w:lang w:val="bg-BG" w:eastAsia="bg-BG"/>
              </w:rPr>
            </w:pPr>
            <w:r w:rsidRPr="00534C33">
              <w:rPr>
                <w:rFonts w:ascii="Times New Roman" w:hAnsi="Times New Roman"/>
                <w:i/>
                <w:sz w:val="22"/>
                <w:szCs w:val="22"/>
                <w:lang w:val="bg-BG" w:eastAsia="bg-BG"/>
              </w:rPr>
              <w:t xml:space="preserve">     ( дка )</w:t>
            </w:r>
          </w:p>
        </w:tc>
        <w:tc>
          <w:tcPr>
            <w:tcW w:w="1276" w:type="dxa"/>
            <w:tcBorders>
              <w:top w:val="single" w:sz="4" w:space="0" w:color="auto"/>
              <w:left w:val="single" w:sz="4" w:space="0" w:color="auto"/>
              <w:bottom w:val="single" w:sz="4" w:space="0" w:color="auto"/>
              <w:right w:val="single" w:sz="4" w:space="0" w:color="auto"/>
            </w:tcBorders>
            <w:hideMark/>
          </w:tcPr>
          <w:p w:rsidR="005E6AA3" w:rsidRPr="00534C33" w:rsidRDefault="005E6AA3">
            <w:pPr>
              <w:overflowPunct/>
              <w:autoSpaceDE/>
              <w:adjustRightInd/>
              <w:spacing w:line="276" w:lineRule="auto"/>
              <w:ind w:left="102" w:right="-288"/>
              <w:rPr>
                <w:rFonts w:ascii="Times New Roman" w:hAnsi="Times New Roman"/>
                <w:i/>
                <w:sz w:val="22"/>
                <w:szCs w:val="22"/>
                <w:lang w:val="bg-BG" w:eastAsia="bg-BG"/>
              </w:rPr>
            </w:pPr>
            <w:r w:rsidRPr="00534C33">
              <w:rPr>
                <w:rFonts w:ascii="Times New Roman" w:hAnsi="Times New Roman"/>
                <w:i/>
                <w:sz w:val="22"/>
                <w:szCs w:val="22"/>
                <w:lang w:val="bg-BG" w:eastAsia="bg-BG"/>
              </w:rPr>
              <w:t xml:space="preserve">     (м </w:t>
            </w:r>
            <w:r w:rsidRPr="00534C33">
              <w:rPr>
                <w:rFonts w:ascii="Times New Roman" w:hAnsi="Times New Roman"/>
                <w:i/>
                <w:sz w:val="22"/>
                <w:szCs w:val="22"/>
                <w:vertAlign w:val="superscript"/>
                <w:lang w:val="bg-BG" w:eastAsia="bg-BG"/>
              </w:rPr>
              <w:t xml:space="preserve">3 </w:t>
            </w:r>
            <w:r w:rsidRPr="00534C33">
              <w:rPr>
                <w:rFonts w:ascii="Times New Roman" w:hAnsi="Times New Roman"/>
                <w:i/>
                <w:sz w:val="22"/>
                <w:szCs w:val="22"/>
                <w:lang w:val="bg-BG" w:eastAsia="bg-BG"/>
              </w:rPr>
              <w:t>)</w:t>
            </w:r>
          </w:p>
        </w:tc>
      </w:tr>
      <w:tr w:rsidR="005E6AA3" w:rsidRPr="00534C33" w:rsidTr="005E6AA3">
        <w:tc>
          <w:tcPr>
            <w:tcW w:w="567" w:type="dxa"/>
            <w:tcBorders>
              <w:top w:val="single" w:sz="4" w:space="0" w:color="auto"/>
              <w:left w:val="single" w:sz="4" w:space="0" w:color="auto"/>
              <w:bottom w:val="single" w:sz="4" w:space="0" w:color="auto"/>
              <w:right w:val="single" w:sz="4" w:space="0" w:color="auto"/>
            </w:tcBorders>
            <w:hideMark/>
          </w:tcPr>
          <w:p w:rsidR="005E6AA3" w:rsidRPr="00534C33" w:rsidRDefault="005E6AA3">
            <w:pPr>
              <w:overflowPunct/>
              <w:autoSpaceDE/>
              <w:adjustRightInd/>
              <w:spacing w:line="276" w:lineRule="auto"/>
              <w:ind w:right="-108"/>
              <w:jc w:val="center"/>
              <w:rPr>
                <w:rFonts w:ascii="Times New Roman" w:hAnsi="Times New Roman"/>
                <w:sz w:val="22"/>
                <w:szCs w:val="22"/>
                <w:lang w:val="bg-BG" w:eastAsia="bg-BG"/>
              </w:rPr>
            </w:pPr>
            <w:r w:rsidRPr="00534C33">
              <w:rPr>
                <w:rFonts w:ascii="Times New Roman" w:hAnsi="Times New Roman"/>
                <w:sz w:val="22"/>
                <w:szCs w:val="22"/>
                <w:lang w:val="bg-BG" w:eastAsia="bg-BG"/>
              </w:rPr>
              <w:t>1.</w:t>
            </w:r>
          </w:p>
        </w:tc>
        <w:tc>
          <w:tcPr>
            <w:tcW w:w="4253" w:type="dxa"/>
            <w:tcBorders>
              <w:top w:val="single" w:sz="4" w:space="0" w:color="auto"/>
              <w:left w:val="single" w:sz="4" w:space="0" w:color="auto"/>
              <w:bottom w:val="single" w:sz="4" w:space="0" w:color="auto"/>
              <w:right w:val="single" w:sz="4" w:space="0" w:color="auto"/>
            </w:tcBorders>
            <w:hideMark/>
          </w:tcPr>
          <w:p w:rsidR="005E6AA3" w:rsidRPr="00534C33" w:rsidRDefault="005E6AA3">
            <w:pPr>
              <w:overflowPunct/>
              <w:autoSpaceDE/>
              <w:adjustRightInd/>
              <w:spacing w:line="276" w:lineRule="auto"/>
              <w:ind w:right="-288"/>
              <w:jc w:val="both"/>
              <w:rPr>
                <w:rFonts w:ascii="Times New Roman" w:hAnsi="Times New Roman"/>
                <w:sz w:val="22"/>
                <w:szCs w:val="22"/>
                <w:lang w:val="bg-BG" w:eastAsia="bg-BG"/>
              </w:rPr>
            </w:pPr>
            <w:r w:rsidRPr="00534C33">
              <w:rPr>
                <w:rFonts w:ascii="Times New Roman" w:hAnsi="Times New Roman"/>
                <w:sz w:val="22"/>
                <w:szCs w:val="22"/>
                <w:lang w:val="bg-BG" w:eastAsia="bg-BG"/>
              </w:rPr>
              <w:t>СН „Чайка 99”</w:t>
            </w:r>
          </w:p>
        </w:tc>
        <w:tc>
          <w:tcPr>
            <w:tcW w:w="1559" w:type="dxa"/>
            <w:tcBorders>
              <w:top w:val="single" w:sz="4" w:space="0" w:color="auto"/>
              <w:left w:val="single" w:sz="4" w:space="0" w:color="auto"/>
              <w:bottom w:val="single" w:sz="4" w:space="0" w:color="auto"/>
              <w:right w:val="single" w:sz="4" w:space="0" w:color="auto"/>
            </w:tcBorders>
          </w:tcPr>
          <w:p w:rsidR="005E6AA3" w:rsidRPr="00534C33" w:rsidRDefault="005E6AA3">
            <w:pPr>
              <w:overflowPunct/>
              <w:autoSpaceDE/>
              <w:adjustRightInd/>
              <w:spacing w:line="276" w:lineRule="auto"/>
              <w:ind w:left="72" w:right="72"/>
              <w:jc w:val="right"/>
              <w:rPr>
                <w:rFonts w:ascii="Times New Roman" w:hAnsi="Times New Roman"/>
                <w:sz w:val="22"/>
                <w:szCs w:val="22"/>
                <w:lang w:eastAsia="bg-BG"/>
              </w:rPr>
            </w:pPr>
          </w:p>
        </w:tc>
        <w:tc>
          <w:tcPr>
            <w:tcW w:w="1701" w:type="dxa"/>
            <w:tcBorders>
              <w:top w:val="single" w:sz="4" w:space="0" w:color="auto"/>
              <w:left w:val="single" w:sz="4" w:space="0" w:color="auto"/>
              <w:bottom w:val="single" w:sz="4" w:space="0" w:color="auto"/>
              <w:right w:val="single" w:sz="4" w:space="0" w:color="auto"/>
            </w:tcBorders>
          </w:tcPr>
          <w:p w:rsidR="005E6AA3" w:rsidRPr="00534C33" w:rsidRDefault="005E6AA3">
            <w:pPr>
              <w:overflowPunct/>
              <w:autoSpaceDE/>
              <w:adjustRightInd/>
              <w:spacing w:line="276" w:lineRule="auto"/>
              <w:ind w:left="72" w:right="72"/>
              <w:jc w:val="right"/>
              <w:rPr>
                <w:rFonts w:ascii="Times New Roman" w:hAnsi="Times New Roman"/>
                <w:sz w:val="22"/>
                <w:szCs w:val="22"/>
                <w:lang w:val="bg-BG" w:eastAsia="bg-BG"/>
              </w:rPr>
            </w:pPr>
          </w:p>
        </w:tc>
        <w:tc>
          <w:tcPr>
            <w:tcW w:w="1276" w:type="dxa"/>
            <w:tcBorders>
              <w:top w:val="single" w:sz="4" w:space="0" w:color="auto"/>
              <w:left w:val="single" w:sz="4" w:space="0" w:color="auto"/>
              <w:bottom w:val="single" w:sz="4" w:space="0" w:color="auto"/>
              <w:right w:val="single" w:sz="4" w:space="0" w:color="auto"/>
            </w:tcBorders>
          </w:tcPr>
          <w:p w:rsidR="005E6AA3" w:rsidRPr="00534C33" w:rsidRDefault="005E6AA3">
            <w:pPr>
              <w:overflowPunct/>
              <w:autoSpaceDE/>
              <w:adjustRightInd/>
              <w:spacing w:line="276" w:lineRule="auto"/>
              <w:ind w:left="102" w:right="72"/>
              <w:jc w:val="right"/>
              <w:rPr>
                <w:rFonts w:ascii="Times New Roman" w:hAnsi="Times New Roman"/>
                <w:sz w:val="22"/>
                <w:szCs w:val="22"/>
                <w:lang w:val="bg-BG" w:eastAsia="bg-BG"/>
              </w:rPr>
            </w:pPr>
          </w:p>
        </w:tc>
      </w:tr>
      <w:tr w:rsidR="005E6AA3" w:rsidRPr="00534C33" w:rsidTr="005E6AA3">
        <w:tc>
          <w:tcPr>
            <w:tcW w:w="567" w:type="dxa"/>
            <w:tcBorders>
              <w:top w:val="single" w:sz="4" w:space="0" w:color="auto"/>
              <w:left w:val="single" w:sz="4" w:space="0" w:color="auto"/>
              <w:bottom w:val="single" w:sz="4" w:space="0" w:color="auto"/>
              <w:right w:val="single" w:sz="4" w:space="0" w:color="auto"/>
            </w:tcBorders>
            <w:hideMark/>
          </w:tcPr>
          <w:p w:rsidR="005E6AA3" w:rsidRPr="00534C33" w:rsidRDefault="005E6AA3">
            <w:pPr>
              <w:tabs>
                <w:tab w:val="center" w:pos="303"/>
              </w:tabs>
              <w:overflowPunct/>
              <w:autoSpaceDE/>
              <w:adjustRightInd/>
              <w:spacing w:line="276" w:lineRule="auto"/>
              <w:ind w:right="-288"/>
              <w:jc w:val="both"/>
              <w:rPr>
                <w:rFonts w:ascii="Times New Roman" w:hAnsi="Times New Roman"/>
                <w:sz w:val="22"/>
                <w:szCs w:val="22"/>
                <w:lang w:val="bg-BG" w:eastAsia="bg-BG"/>
              </w:rPr>
            </w:pPr>
            <w:r w:rsidRPr="00534C33">
              <w:rPr>
                <w:rFonts w:ascii="Times New Roman" w:hAnsi="Times New Roman"/>
                <w:sz w:val="22"/>
                <w:szCs w:val="22"/>
                <w:lang w:val="bg-BG" w:eastAsia="bg-BG"/>
              </w:rPr>
              <w:t xml:space="preserve">  2.</w:t>
            </w:r>
          </w:p>
        </w:tc>
        <w:tc>
          <w:tcPr>
            <w:tcW w:w="4253" w:type="dxa"/>
            <w:tcBorders>
              <w:top w:val="single" w:sz="4" w:space="0" w:color="auto"/>
              <w:left w:val="single" w:sz="4" w:space="0" w:color="auto"/>
              <w:bottom w:val="single" w:sz="4" w:space="0" w:color="auto"/>
              <w:right w:val="single" w:sz="4" w:space="0" w:color="auto"/>
            </w:tcBorders>
            <w:hideMark/>
          </w:tcPr>
          <w:p w:rsidR="005E6AA3" w:rsidRPr="00534C33" w:rsidRDefault="005E6AA3">
            <w:pPr>
              <w:overflowPunct/>
              <w:autoSpaceDE/>
              <w:adjustRightInd/>
              <w:spacing w:line="276" w:lineRule="auto"/>
              <w:ind w:right="-288"/>
              <w:jc w:val="both"/>
              <w:rPr>
                <w:rFonts w:ascii="Times New Roman" w:hAnsi="Times New Roman"/>
                <w:sz w:val="22"/>
                <w:szCs w:val="22"/>
                <w:lang w:val="bg-BG" w:eastAsia="bg-BG"/>
              </w:rPr>
            </w:pPr>
            <w:r w:rsidRPr="00534C33">
              <w:rPr>
                <w:rFonts w:ascii="Times New Roman" w:hAnsi="Times New Roman"/>
                <w:sz w:val="22"/>
                <w:szCs w:val="22"/>
                <w:lang w:val="bg-BG" w:eastAsia="bg-BG"/>
              </w:rPr>
              <w:t>СН „Л. Каварна2”</w:t>
            </w:r>
          </w:p>
        </w:tc>
        <w:tc>
          <w:tcPr>
            <w:tcW w:w="1559" w:type="dxa"/>
            <w:tcBorders>
              <w:top w:val="single" w:sz="4" w:space="0" w:color="auto"/>
              <w:left w:val="single" w:sz="4" w:space="0" w:color="auto"/>
              <w:bottom w:val="single" w:sz="4" w:space="0" w:color="auto"/>
              <w:right w:val="single" w:sz="4" w:space="0" w:color="auto"/>
            </w:tcBorders>
          </w:tcPr>
          <w:p w:rsidR="005E6AA3" w:rsidRPr="00534C33" w:rsidRDefault="005E6AA3">
            <w:pPr>
              <w:overflowPunct/>
              <w:autoSpaceDE/>
              <w:adjustRightInd/>
              <w:spacing w:line="276" w:lineRule="auto"/>
              <w:ind w:left="72" w:right="72"/>
              <w:jc w:val="right"/>
              <w:rPr>
                <w:rFonts w:ascii="Times New Roman" w:hAnsi="Times New Roman"/>
                <w:sz w:val="22"/>
                <w:szCs w:val="22"/>
                <w:lang w:val="bg-BG" w:eastAsia="bg-BG"/>
              </w:rPr>
            </w:pPr>
          </w:p>
        </w:tc>
        <w:tc>
          <w:tcPr>
            <w:tcW w:w="1701" w:type="dxa"/>
            <w:tcBorders>
              <w:top w:val="single" w:sz="4" w:space="0" w:color="auto"/>
              <w:left w:val="single" w:sz="4" w:space="0" w:color="auto"/>
              <w:bottom w:val="single" w:sz="4" w:space="0" w:color="auto"/>
              <w:right w:val="single" w:sz="4" w:space="0" w:color="auto"/>
            </w:tcBorders>
          </w:tcPr>
          <w:p w:rsidR="005E6AA3" w:rsidRPr="00534C33" w:rsidRDefault="005E6AA3">
            <w:pPr>
              <w:overflowPunct/>
              <w:autoSpaceDE/>
              <w:adjustRightInd/>
              <w:spacing w:line="276" w:lineRule="auto"/>
              <w:ind w:left="72" w:right="72"/>
              <w:jc w:val="right"/>
              <w:rPr>
                <w:rFonts w:ascii="Times New Roman" w:hAnsi="Times New Roman"/>
                <w:sz w:val="22"/>
                <w:szCs w:val="22"/>
                <w:lang w:val="bg-BG" w:eastAsia="bg-BG"/>
              </w:rPr>
            </w:pPr>
          </w:p>
        </w:tc>
        <w:tc>
          <w:tcPr>
            <w:tcW w:w="1276" w:type="dxa"/>
            <w:tcBorders>
              <w:top w:val="single" w:sz="4" w:space="0" w:color="auto"/>
              <w:left w:val="single" w:sz="4" w:space="0" w:color="auto"/>
              <w:bottom w:val="single" w:sz="4" w:space="0" w:color="auto"/>
              <w:right w:val="single" w:sz="4" w:space="0" w:color="auto"/>
            </w:tcBorders>
          </w:tcPr>
          <w:p w:rsidR="005E6AA3" w:rsidRPr="00534C33" w:rsidRDefault="005E6AA3">
            <w:pPr>
              <w:overflowPunct/>
              <w:autoSpaceDE/>
              <w:adjustRightInd/>
              <w:spacing w:line="276" w:lineRule="auto"/>
              <w:ind w:left="102" w:right="72"/>
              <w:jc w:val="right"/>
              <w:rPr>
                <w:rFonts w:ascii="Times New Roman" w:hAnsi="Times New Roman"/>
                <w:sz w:val="22"/>
                <w:szCs w:val="22"/>
                <w:lang w:val="bg-BG" w:eastAsia="bg-BG"/>
              </w:rPr>
            </w:pPr>
          </w:p>
        </w:tc>
      </w:tr>
      <w:tr w:rsidR="005E6AA3" w:rsidRPr="00534C33" w:rsidTr="005E6AA3">
        <w:tc>
          <w:tcPr>
            <w:tcW w:w="567" w:type="dxa"/>
            <w:tcBorders>
              <w:top w:val="single" w:sz="4" w:space="0" w:color="auto"/>
              <w:left w:val="single" w:sz="4" w:space="0" w:color="auto"/>
              <w:bottom w:val="single" w:sz="4" w:space="0" w:color="auto"/>
              <w:right w:val="single" w:sz="4" w:space="0" w:color="auto"/>
            </w:tcBorders>
            <w:hideMark/>
          </w:tcPr>
          <w:p w:rsidR="005E6AA3" w:rsidRPr="00534C33" w:rsidRDefault="005E6AA3">
            <w:pPr>
              <w:overflowPunct/>
              <w:autoSpaceDE/>
              <w:adjustRightInd/>
              <w:spacing w:line="276" w:lineRule="auto"/>
              <w:ind w:right="-288"/>
              <w:jc w:val="both"/>
              <w:rPr>
                <w:rFonts w:ascii="Times New Roman" w:hAnsi="Times New Roman"/>
                <w:sz w:val="22"/>
                <w:szCs w:val="22"/>
                <w:lang w:val="bg-BG" w:eastAsia="bg-BG"/>
              </w:rPr>
            </w:pPr>
            <w:r w:rsidRPr="00534C33">
              <w:rPr>
                <w:rFonts w:ascii="Times New Roman" w:hAnsi="Times New Roman"/>
                <w:sz w:val="22"/>
                <w:szCs w:val="22"/>
                <w:lang w:val="bg-BG" w:eastAsia="bg-BG"/>
              </w:rPr>
              <w:t xml:space="preserve">  3.</w:t>
            </w:r>
          </w:p>
        </w:tc>
        <w:tc>
          <w:tcPr>
            <w:tcW w:w="4253" w:type="dxa"/>
            <w:tcBorders>
              <w:top w:val="single" w:sz="4" w:space="0" w:color="auto"/>
              <w:left w:val="single" w:sz="4" w:space="0" w:color="auto"/>
              <w:bottom w:val="single" w:sz="4" w:space="0" w:color="auto"/>
              <w:right w:val="single" w:sz="4" w:space="0" w:color="auto"/>
            </w:tcBorders>
            <w:hideMark/>
          </w:tcPr>
          <w:p w:rsidR="005E6AA3" w:rsidRPr="00534C33" w:rsidRDefault="005E6AA3">
            <w:pPr>
              <w:overflowPunct/>
              <w:autoSpaceDE/>
              <w:adjustRightInd/>
              <w:spacing w:line="276" w:lineRule="auto"/>
              <w:ind w:right="-288"/>
              <w:jc w:val="both"/>
              <w:rPr>
                <w:rFonts w:ascii="Times New Roman" w:hAnsi="Times New Roman"/>
                <w:sz w:val="22"/>
                <w:szCs w:val="22"/>
                <w:lang w:eastAsia="bg-BG"/>
              </w:rPr>
            </w:pPr>
            <w:r w:rsidRPr="00534C33">
              <w:rPr>
                <w:rFonts w:ascii="Times New Roman" w:hAnsi="Times New Roman"/>
                <w:sz w:val="22"/>
                <w:szCs w:val="22"/>
                <w:lang w:val="bg-BG" w:eastAsia="bg-BG"/>
              </w:rPr>
              <w:t>СН „Кр. Раковски”</w:t>
            </w:r>
          </w:p>
        </w:tc>
        <w:tc>
          <w:tcPr>
            <w:tcW w:w="1559" w:type="dxa"/>
            <w:tcBorders>
              <w:top w:val="single" w:sz="4" w:space="0" w:color="auto"/>
              <w:left w:val="single" w:sz="4" w:space="0" w:color="auto"/>
              <w:bottom w:val="single" w:sz="4" w:space="0" w:color="auto"/>
              <w:right w:val="single" w:sz="4" w:space="0" w:color="auto"/>
            </w:tcBorders>
          </w:tcPr>
          <w:p w:rsidR="005E6AA3" w:rsidRPr="00534C33" w:rsidRDefault="005E6AA3">
            <w:pPr>
              <w:overflowPunct/>
              <w:autoSpaceDE/>
              <w:adjustRightInd/>
              <w:spacing w:line="276" w:lineRule="auto"/>
              <w:ind w:left="72" w:right="72"/>
              <w:jc w:val="right"/>
              <w:rPr>
                <w:rFonts w:ascii="Times New Roman" w:hAnsi="Times New Roman"/>
                <w:sz w:val="22"/>
                <w:szCs w:val="22"/>
                <w:lang w:val="bg-BG" w:eastAsia="bg-BG"/>
              </w:rPr>
            </w:pPr>
          </w:p>
        </w:tc>
        <w:tc>
          <w:tcPr>
            <w:tcW w:w="1701" w:type="dxa"/>
            <w:tcBorders>
              <w:top w:val="single" w:sz="4" w:space="0" w:color="auto"/>
              <w:left w:val="single" w:sz="4" w:space="0" w:color="auto"/>
              <w:bottom w:val="single" w:sz="4" w:space="0" w:color="auto"/>
              <w:right w:val="single" w:sz="4" w:space="0" w:color="auto"/>
            </w:tcBorders>
          </w:tcPr>
          <w:p w:rsidR="005E6AA3" w:rsidRPr="00534C33" w:rsidRDefault="005E6AA3">
            <w:pPr>
              <w:overflowPunct/>
              <w:autoSpaceDE/>
              <w:adjustRightInd/>
              <w:spacing w:line="276" w:lineRule="auto"/>
              <w:ind w:left="72" w:right="72"/>
              <w:jc w:val="right"/>
              <w:rPr>
                <w:rFonts w:ascii="Times New Roman" w:hAnsi="Times New Roman"/>
                <w:sz w:val="22"/>
                <w:szCs w:val="22"/>
                <w:lang w:val="bg-BG" w:eastAsia="bg-BG"/>
              </w:rPr>
            </w:pPr>
          </w:p>
        </w:tc>
        <w:tc>
          <w:tcPr>
            <w:tcW w:w="1276" w:type="dxa"/>
            <w:tcBorders>
              <w:top w:val="single" w:sz="4" w:space="0" w:color="auto"/>
              <w:left w:val="single" w:sz="4" w:space="0" w:color="auto"/>
              <w:bottom w:val="single" w:sz="4" w:space="0" w:color="auto"/>
              <w:right w:val="single" w:sz="4" w:space="0" w:color="auto"/>
            </w:tcBorders>
          </w:tcPr>
          <w:p w:rsidR="005E6AA3" w:rsidRPr="00534C33" w:rsidRDefault="005E6AA3">
            <w:pPr>
              <w:overflowPunct/>
              <w:autoSpaceDE/>
              <w:adjustRightInd/>
              <w:spacing w:line="276" w:lineRule="auto"/>
              <w:ind w:left="102" w:right="72"/>
              <w:jc w:val="right"/>
              <w:rPr>
                <w:rFonts w:ascii="Times New Roman" w:hAnsi="Times New Roman"/>
                <w:sz w:val="22"/>
                <w:szCs w:val="22"/>
                <w:lang w:val="bg-BG" w:eastAsia="bg-BG"/>
              </w:rPr>
            </w:pPr>
          </w:p>
        </w:tc>
      </w:tr>
      <w:tr w:rsidR="005E6AA3" w:rsidRPr="00534C33" w:rsidTr="005E6AA3">
        <w:tc>
          <w:tcPr>
            <w:tcW w:w="567" w:type="dxa"/>
            <w:tcBorders>
              <w:top w:val="single" w:sz="4" w:space="0" w:color="auto"/>
              <w:left w:val="single" w:sz="4" w:space="0" w:color="auto"/>
              <w:bottom w:val="single" w:sz="4" w:space="0" w:color="auto"/>
              <w:right w:val="single" w:sz="4" w:space="0" w:color="auto"/>
            </w:tcBorders>
            <w:hideMark/>
          </w:tcPr>
          <w:p w:rsidR="005E6AA3" w:rsidRPr="00534C33" w:rsidRDefault="005E6AA3">
            <w:pPr>
              <w:overflowPunct/>
              <w:autoSpaceDE/>
              <w:adjustRightInd/>
              <w:spacing w:line="276" w:lineRule="auto"/>
              <w:ind w:right="-288"/>
              <w:jc w:val="both"/>
              <w:rPr>
                <w:rFonts w:ascii="Times New Roman" w:hAnsi="Times New Roman"/>
                <w:sz w:val="22"/>
                <w:szCs w:val="22"/>
                <w:lang w:val="bg-BG" w:eastAsia="bg-BG"/>
              </w:rPr>
            </w:pPr>
            <w:r w:rsidRPr="00534C33">
              <w:rPr>
                <w:rFonts w:ascii="Times New Roman" w:hAnsi="Times New Roman"/>
                <w:sz w:val="22"/>
                <w:szCs w:val="22"/>
                <w:lang w:val="bg-BG" w:eastAsia="bg-BG"/>
              </w:rPr>
              <w:t xml:space="preserve">  4.</w:t>
            </w:r>
          </w:p>
        </w:tc>
        <w:tc>
          <w:tcPr>
            <w:tcW w:w="4253" w:type="dxa"/>
            <w:tcBorders>
              <w:top w:val="single" w:sz="4" w:space="0" w:color="auto"/>
              <w:left w:val="single" w:sz="4" w:space="0" w:color="auto"/>
              <w:bottom w:val="single" w:sz="4" w:space="0" w:color="auto"/>
              <w:right w:val="single" w:sz="4" w:space="0" w:color="auto"/>
            </w:tcBorders>
            <w:hideMark/>
          </w:tcPr>
          <w:p w:rsidR="005E6AA3" w:rsidRPr="00534C33" w:rsidRDefault="005E6AA3">
            <w:pPr>
              <w:overflowPunct/>
              <w:autoSpaceDE/>
              <w:adjustRightInd/>
              <w:spacing w:line="276" w:lineRule="auto"/>
              <w:ind w:right="-288"/>
              <w:jc w:val="both"/>
              <w:rPr>
                <w:rFonts w:ascii="Times New Roman" w:hAnsi="Times New Roman"/>
                <w:sz w:val="22"/>
                <w:szCs w:val="22"/>
                <w:lang w:val="bg-BG" w:eastAsia="bg-BG"/>
              </w:rPr>
            </w:pPr>
            <w:r w:rsidRPr="00534C33">
              <w:rPr>
                <w:rFonts w:ascii="Times New Roman" w:hAnsi="Times New Roman"/>
                <w:sz w:val="22"/>
                <w:szCs w:val="22"/>
                <w:lang w:val="bg-BG" w:eastAsia="bg-BG"/>
              </w:rPr>
              <w:t>СН „Иречек”</w:t>
            </w:r>
          </w:p>
        </w:tc>
        <w:tc>
          <w:tcPr>
            <w:tcW w:w="1559" w:type="dxa"/>
            <w:tcBorders>
              <w:top w:val="single" w:sz="4" w:space="0" w:color="auto"/>
              <w:left w:val="single" w:sz="4" w:space="0" w:color="auto"/>
              <w:bottom w:val="single" w:sz="4" w:space="0" w:color="auto"/>
              <w:right w:val="single" w:sz="4" w:space="0" w:color="auto"/>
            </w:tcBorders>
            <w:hideMark/>
          </w:tcPr>
          <w:p w:rsidR="005E6AA3" w:rsidRPr="00534C33" w:rsidRDefault="005E6AA3">
            <w:pPr>
              <w:overflowPunct/>
              <w:autoSpaceDE/>
              <w:adjustRightInd/>
              <w:spacing w:line="276" w:lineRule="auto"/>
              <w:ind w:left="72" w:right="72"/>
              <w:jc w:val="right"/>
              <w:rPr>
                <w:rFonts w:ascii="Times New Roman" w:hAnsi="Times New Roman"/>
                <w:sz w:val="22"/>
                <w:szCs w:val="22"/>
                <w:lang w:val="bg-BG" w:eastAsia="bg-BG"/>
              </w:rPr>
            </w:pPr>
            <w:r w:rsidRPr="00534C33">
              <w:rPr>
                <w:rFonts w:ascii="Times New Roman" w:hAnsi="Times New Roman"/>
                <w:sz w:val="22"/>
                <w:szCs w:val="22"/>
                <w:lang w:val="bg-BG" w:eastAsia="bg-BG"/>
              </w:rPr>
              <w:t>150</w:t>
            </w:r>
          </w:p>
        </w:tc>
        <w:tc>
          <w:tcPr>
            <w:tcW w:w="1701" w:type="dxa"/>
            <w:tcBorders>
              <w:top w:val="single" w:sz="4" w:space="0" w:color="auto"/>
              <w:left w:val="single" w:sz="4" w:space="0" w:color="auto"/>
              <w:bottom w:val="single" w:sz="4" w:space="0" w:color="auto"/>
              <w:right w:val="single" w:sz="4" w:space="0" w:color="auto"/>
            </w:tcBorders>
            <w:hideMark/>
          </w:tcPr>
          <w:p w:rsidR="005E6AA3" w:rsidRPr="00534C33" w:rsidRDefault="005E6AA3">
            <w:pPr>
              <w:overflowPunct/>
              <w:autoSpaceDE/>
              <w:adjustRightInd/>
              <w:spacing w:line="276" w:lineRule="auto"/>
              <w:ind w:left="72" w:right="72"/>
              <w:jc w:val="right"/>
              <w:rPr>
                <w:rFonts w:ascii="Times New Roman" w:hAnsi="Times New Roman"/>
                <w:sz w:val="22"/>
                <w:szCs w:val="22"/>
                <w:lang w:val="bg-BG" w:eastAsia="bg-BG"/>
              </w:rPr>
            </w:pPr>
            <w:r w:rsidRPr="00534C33">
              <w:rPr>
                <w:rFonts w:ascii="Times New Roman" w:hAnsi="Times New Roman"/>
                <w:sz w:val="22"/>
                <w:szCs w:val="22"/>
                <w:lang w:val="bg-BG" w:eastAsia="bg-BG"/>
              </w:rPr>
              <w:t>218</w:t>
            </w:r>
          </w:p>
        </w:tc>
        <w:tc>
          <w:tcPr>
            <w:tcW w:w="1276" w:type="dxa"/>
            <w:tcBorders>
              <w:top w:val="single" w:sz="4" w:space="0" w:color="auto"/>
              <w:left w:val="single" w:sz="4" w:space="0" w:color="auto"/>
              <w:bottom w:val="single" w:sz="4" w:space="0" w:color="auto"/>
              <w:right w:val="single" w:sz="4" w:space="0" w:color="auto"/>
            </w:tcBorders>
            <w:hideMark/>
          </w:tcPr>
          <w:p w:rsidR="005E6AA3" w:rsidRPr="00534C33" w:rsidRDefault="005E6AA3">
            <w:pPr>
              <w:overflowPunct/>
              <w:autoSpaceDE/>
              <w:adjustRightInd/>
              <w:spacing w:line="276" w:lineRule="auto"/>
              <w:ind w:left="102" w:right="72"/>
              <w:jc w:val="right"/>
              <w:rPr>
                <w:rFonts w:ascii="Times New Roman" w:hAnsi="Times New Roman"/>
                <w:sz w:val="22"/>
                <w:szCs w:val="22"/>
                <w:lang w:val="bg-BG" w:eastAsia="bg-BG"/>
              </w:rPr>
            </w:pPr>
            <w:r w:rsidRPr="00534C33">
              <w:rPr>
                <w:rFonts w:ascii="Times New Roman" w:hAnsi="Times New Roman"/>
                <w:sz w:val="22"/>
                <w:szCs w:val="22"/>
                <w:lang w:val="bg-BG" w:eastAsia="bg-BG"/>
              </w:rPr>
              <w:t>7 760</w:t>
            </w:r>
          </w:p>
        </w:tc>
      </w:tr>
      <w:tr w:rsidR="005E6AA3" w:rsidRPr="00534C33" w:rsidTr="005E6AA3">
        <w:tc>
          <w:tcPr>
            <w:tcW w:w="567" w:type="dxa"/>
            <w:tcBorders>
              <w:top w:val="single" w:sz="4" w:space="0" w:color="auto"/>
              <w:left w:val="single" w:sz="4" w:space="0" w:color="auto"/>
              <w:bottom w:val="single" w:sz="4" w:space="0" w:color="auto"/>
              <w:right w:val="single" w:sz="4" w:space="0" w:color="auto"/>
            </w:tcBorders>
            <w:hideMark/>
          </w:tcPr>
          <w:p w:rsidR="005E6AA3" w:rsidRPr="00534C33" w:rsidRDefault="005E6AA3">
            <w:pPr>
              <w:overflowPunct/>
              <w:autoSpaceDE/>
              <w:adjustRightInd/>
              <w:spacing w:line="276" w:lineRule="auto"/>
              <w:ind w:right="-288"/>
              <w:jc w:val="both"/>
              <w:rPr>
                <w:rFonts w:ascii="Times New Roman" w:hAnsi="Times New Roman"/>
                <w:sz w:val="22"/>
                <w:szCs w:val="22"/>
                <w:lang w:val="bg-BG" w:eastAsia="bg-BG"/>
              </w:rPr>
            </w:pPr>
            <w:r w:rsidRPr="00534C33">
              <w:rPr>
                <w:rFonts w:ascii="Times New Roman" w:hAnsi="Times New Roman"/>
                <w:sz w:val="22"/>
                <w:szCs w:val="22"/>
                <w:lang w:val="bg-BG" w:eastAsia="bg-BG"/>
              </w:rPr>
              <w:t xml:space="preserve">  5.</w:t>
            </w:r>
          </w:p>
        </w:tc>
        <w:tc>
          <w:tcPr>
            <w:tcW w:w="4253" w:type="dxa"/>
            <w:tcBorders>
              <w:top w:val="single" w:sz="4" w:space="0" w:color="auto"/>
              <w:left w:val="single" w:sz="4" w:space="0" w:color="auto"/>
              <w:bottom w:val="single" w:sz="4" w:space="0" w:color="auto"/>
              <w:right w:val="single" w:sz="4" w:space="0" w:color="auto"/>
            </w:tcBorders>
            <w:hideMark/>
          </w:tcPr>
          <w:p w:rsidR="005E6AA3" w:rsidRPr="00534C33" w:rsidRDefault="005E6AA3">
            <w:pPr>
              <w:overflowPunct/>
              <w:autoSpaceDE/>
              <w:adjustRightInd/>
              <w:spacing w:line="276" w:lineRule="auto"/>
              <w:ind w:right="-288"/>
              <w:jc w:val="both"/>
              <w:rPr>
                <w:rFonts w:ascii="Times New Roman" w:hAnsi="Times New Roman"/>
                <w:sz w:val="22"/>
                <w:szCs w:val="22"/>
                <w:lang w:val="bg-BG" w:eastAsia="bg-BG"/>
              </w:rPr>
            </w:pPr>
            <w:r w:rsidRPr="00534C33">
              <w:rPr>
                <w:rFonts w:ascii="Times New Roman" w:hAnsi="Times New Roman"/>
                <w:sz w:val="22"/>
                <w:szCs w:val="22"/>
                <w:lang w:val="bg-BG" w:eastAsia="bg-BG"/>
              </w:rPr>
              <w:t>СН „Елана”</w:t>
            </w:r>
          </w:p>
        </w:tc>
        <w:tc>
          <w:tcPr>
            <w:tcW w:w="1559" w:type="dxa"/>
            <w:tcBorders>
              <w:top w:val="single" w:sz="4" w:space="0" w:color="auto"/>
              <w:left w:val="single" w:sz="4" w:space="0" w:color="auto"/>
              <w:bottom w:val="single" w:sz="4" w:space="0" w:color="auto"/>
              <w:right w:val="single" w:sz="4" w:space="0" w:color="auto"/>
            </w:tcBorders>
            <w:hideMark/>
          </w:tcPr>
          <w:p w:rsidR="005E6AA3" w:rsidRPr="00534C33" w:rsidRDefault="005E6AA3">
            <w:pPr>
              <w:overflowPunct/>
              <w:autoSpaceDE/>
              <w:adjustRightInd/>
              <w:spacing w:line="276" w:lineRule="auto"/>
              <w:ind w:left="72" w:right="72"/>
              <w:jc w:val="right"/>
              <w:rPr>
                <w:rFonts w:ascii="Times New Roman" w:hAnsi="Times New Roman"/>
                <w:sz w:val="22"/>
                <w:szCs w:val="22"/>
                <w:lang w:val="bg-BG" w:eastAsia="bg-BG"/>
              </w:rPr>
            </w:pPr>
            <w:r w:rsidRPr="00534C33">
              <w:rPr>
                <w:rFonts w:ascii="Times New Roman" w:hAnsi="Times New Roman"/>
                <w:sz w:val="22"/>
                <w:szCs w:val="22"/>
                <w:lang w:val="bg-BG" w:eastAsia="bg-BG"/>
              </w:rPr>
              <w:t xml:space="preserve">        513</w:t>
            </w:r>
          </w:p>
        </w:tc>
        <w:tc>
          <w:tcPr>
            <w:tcW w:w="1701" w:type="dxa"/>
            <w:tcBorders>
              <w:top w:val="single" w:sz="4" w:space="0" w:color="auto"/>
              <w:left w:val="single" w:sz="4" w:space="0" w:color="auto"/>
              <w:bottom w:val="single" w:sz="4" w:space="0" w:color="auto"/>
              <w:right w:val="single" w:sz="4" w:space="0" w:color="auto"/>
            </w:tcBorders>
            <w:hideMark/>
          </w:tcPr>
          <w:p w:rsidR="005E6AA3" w:rsidRPr="00534C33" w:rsidRDefault="005E6AA3">
            <w:pPr>
              <w:overflowPunct/>
              <w:autoSpaceDE/>
              <w:adjustRightInd/>
              <w:spacing w:line="276" w:lineRule="auto"/>
              <w:ind w:left="72" w:right="72"/>
              <w:jc w:val="right"/>
              <w:rPr>
                <w:rFonts w:ascii="Times New Roman" w:hAnsi="Times New Roman"/>
                <w:sz w:val="22"/>
                <w:szCs w:val="22"/>
                <w:lang w:val="bg-BG" w:eastAsia="bg-BG"/>
              </w:rPr>
            </w:pPr>
            <w:r w:rsidRPr="00534C33">
              <w:rPr>
                <w:rFonts w:ascii="Times New Roman" w:hAnsi="Times New Roman"/>
                <w:sz w:val="22"/>
                <w:szCs w:val="22"/>
                <w:lang w:val="bg-BG" w:eastAsia="bg-BG"/>
              </w:rPr>
              <w:t>5 783</w:t>
            </w:r>
          </w:p>
        </w:tc>
        <w:tc>
          <w:tcPr>
            <w:tcW w:w="1276" w:type="dxa"/>
            <w:tcBorders>
              <w:top w:val="single" w:sz="4" w:space="0" w:color="auto"/>
              <w:left w:val="single" w:sz="4" w:space="0" w:color="auto"/>
              <w:bottom w:val="single" w:sz="4" w:space="0" w:color="auto"/>
              <w:right w:val="single" w:sz="4" w:space="0" w:color="auto"/>
            </w:tcBorders>
            <w:hideMark/>
          </w:tcPr>
          <w:p w:rsidR="005E6AA3" w:rsidRPr="00534C33" w:rsidRDefault="005E6AA3">
            <w:pPr>
              <w:overflowPunct/>
              <w:autoSpaceDE/>
              <w:adjustRightInd/>
              <w:spacing w:line="276" w:lineRule="auto"/>
              <w:ind w:right="72"/>
              <w:jc w:val="right"/>
              <w:rPr>
                <w:rFonts w:ascii="Times New Roman" w:hAnsi="Times New Roman"/>
                <w:sz w:val="22"/>
                <w:szCs w:val="22"/>
                <w:lang w:val="bg-BG" w:eastAsia="bg-BG"/>
              </w:rPr>
            </w:pPr>
            <w:r w:rsidRPr="00534C33">
              <w:rPr>
                <w:rFonts w:ascii="Times New Roman" w:hAnsi="Times New Roman"/>
                <w:sz w:val="22"/>
                <w:szCs w:val="22"/>
                <w:lang w:val="bg-BG" w:eastAsia="bg-BG"/>
              </w:rPr>
              <w:t>278 423</w:t>
            </w:r>
          </w:p>
        </w:tc>
      </w:tr>
      <w:tr w:rsidR="005E6AA3" w:rsidRPr="00534C33" w:rsidTr="005E6AA3">
        <w:tc>
          <w:tcPr>
            <w:tcW w:w="567" w:type="dxa"/>
            <w:tcBorders>
              <w:top w:val="single" w:sz="4" w:space="0" w:color="auto"/>
              <w:left w:val="single" w:sz="4" w:space="0" w:color="auto"/>
              <w:bottom w:val="single" w:sz="4" w:space="0" w:color="auto"/>
              <w:right w:val="single" w:sz="4" w:space="0" w:color="auto"/>
            </w:tcBorders>
            <w:hideMark/>
          </w:tcPr>
          <w:p w:rsidR="005E6AA3" w:rsidRPr="00534C33" w:rsidRDefault="005E6AA3">
            <w:pPr>
              <w:overflowPunct/>
              <w:autoSpaceDE/>
              <w:adjustRightInd/>
              <w:spacing w:line="276" w:lineRule="auto"/>
              <w:ind w:right="-288"/>
              <w:jc w:val="both"/>
              <w:rPr>
                <w:rFonts w:ascii="Times New Roman" w:hAnsi="Times New Roman"/>
                <w:sz w:val="22"/>
                <w:szCs w:val="22"/>
                <w:lang w:val="bg-BG" w:eastAsia="bg-BG"/>
              </w:rPr>
            </w:pPr>
            <w:r w:rsidRPr="00534C33">
              <w:rPr>
                <w:rFonts w:ascii="Times New Roman" w:hAnsi="Times New Roman"/>
                <w:sz w:val="22"/>
                <w:szCs w:val="22"/>
                <w:lang w:val="bg-BG" w:eastAsia="bg-BG"/>
              </w:rPr>
              <w:t xml:space="preserve">  6.</w:t>
            </w:r>
          </w:p>
        </w:tc>
        <w:tc>
          <w:tcPr>
            <w:tcW w:w="4253" w:type="dxa"/>
            <w:tcBorders>
              <w:top w:val="single" w:sz="4" w:space="0" w:color="auto"/>
              <w:left w:val="single" w:sz="4" w:space="0" w:color="auto"/>
              <w:bottom w:val="single" w:sz="4" w:space="0" w:color="auto"/>
              <w:right w:val="single" w:sz="4" w:space="0" w:color="auto"/>
            </w:tcBorders>
            <w:hideMark/>
          </w:tcPr>
          <w:p w:rsidR="005E6AA3" w:rsidRPr="00534C33" w:rsidRDefault="005E6AA3">
            <w:pPr>
              <w:overflowPunct/>
              <w:autoSpaceDE/>
              <w:adjustRightInd/>
              <w:spacing w:line="276" w:lineRule="auto"/>
              <w:ind w:right="-288"/>
              <w:jc w:val="both"/>
              <w:rPr>
                <w:rFonts w:ascii="Times New Roman" w:hAnsi="Times New Roman"/>
                <w:sz w:val="22"/>
                <w:szCs w:val="22"/>
                <w:lang w:val="bg-BG" w:eastAsia="bg-BG"/>
              </w:rPr>
            </w:pPr>
            <w:r w:rsidRPr="00534C33">
              <w:rPr>
                <w:rFonts w:ascii="Times New Roman" w:hAnsi="Times New Roman"/>
                <w:sz w:val="22"/>
                <w:szCs w:val="22"/>
                <w:lang w:val="bg-BG" w:eastAsia="bg-BG"/>
              </w:rPr>
              <w:t>СН „Белгун”</w:t>
            </w:r>
          </w:p>
        </w:tc>
        <w:tc>
          <w:tcPr>
            <w:tcW w:w="1559" w:type="dxa"/>
            <w:tcBorders>
              <w:top w:val="single" w:sz="4" w:space="0" w:color="auto"/>
              <w:left w:val="single" w:sz="4" w:space="0" w:color="auto"/>
              <w:bottom w:val="single" w:sz="4" w:space="0" w:color="auto"/>
              <w:right w:val="single" w:sz="4" w:space="0" w:color="auto"/>
            </w:tcBorders>
          </w:tcPr>
          <w:p w:rsidR="005E6AA3" w:rsidRPr="00534C33" w:rsidRDefault="005E6AA3">
            <w:pPr>
              <w:overflowPunct/>
              <w:autoSpaceDE/>
              <w:adjustRightInd/>
              <w:spacing w:line="276" w:lineRule="auto"/>
              <w:ind w:left="72" w:right="72"/>
              <w:jc w:val="right"/>
              <w:rPr>
                <w:rFonts w:ascii="Times New Roman" w:hAnsi="Times New Roman"/>
                <w:sz w:val="22"/>
                <w:szCs w:val="22"/>
                <w:lang w:val="bg-BG" w:eastAsia="bg-BG"/>
              </w:rPr>
            </w:pPr>
          </w:p>
        </w:tc>
        <w:tc>
          <w:tcPr>
            <w:tcW w:w="1701" w:type="dxa"/>
            <w:tcBorders>
              <w:top w:val="single" w:sz="4" w:space="0" w:color="auto"/>
              <w:left w:val="single" w:sz="4" w:space="0" w:color="auto"/>
              <w:bottom w:val="single" w:sz="4" w:space="0" w:color="auto"/>
              <w:right w:val="single" w:sz="4" w:space="0" w:color="auto"/>
            </w:tcBorders>
          </w:tcPr>
          <w:p w:rsidR="005E6AA3" w:rsidRPr="00534C33" w:rsidRDefault="005E6AA3">
            <w:pPr>
              <w:overflowPunct/>
              <w:autoSpaceDE/>
              <w:adjustRightInd/>
              <w:spacing w:line="276" w:lineRule="auto"/>
              <w:ind w:left="72" w:right="72"/>
              <w:jc w:val="right"/>
              <w:rPr>
                <w:rFonts w:ascii="Times New Roman" w:hAnsi="Times New Roman"/>
                <w:sz w:val="22"/>
                <w:szCs w:val="22"/>
                <w:lang w:val="bg-BG" w:eastAsia="bg-BG"/>
              </w:rPr>
            </w:pPr>
          </w:p>
        </w:tc>
        <w:tc>
          <w:tcPr>
            <w:tcW w:w="1276" w:type="dxa"/>
            <w:tcBorders>
              <w:top w:val="single" w:sz="4" w:space="0" w:color="auto"/>
              <w:left w:val="single" w:sz="4" w:space="0" w:color="auto"/>
              <w:bottom w:val="single" w:sz="4" w:space="0" w:color="auto"/>
              <w:right w:val="single" w:sz="4" w:space="0" w:color="auto"/>
            </w:tcBorders>
          </w:tcPr>
          <w:p w:rsidR="005E6AA3" w:rsidRPr="00534C33" w:rsidRDefault="005E6AA3">
            <w:pPr>
              <w:overflowPunct/>
              <w:autoSpaceDE/>
              <w:adjustRightInd/>
              <w:spacing w:line="276" w:lineRule="auto"/>
              <w:ind w:left="102" w:right="72"/>
              <w:jc w:val="right"/>
              <w:rPr>
                <w:rFonts w:ascii="Times New Roman" w:hAnsi="Times New Roman"/>
                <w:sz w:val="22"/>
                <w:szCs w:val="22"/>
                <w:lang w:val="bg-BG" w:eastAsia="bg-BG"/>
              </w:rPr>
            </w:pPr>
          </w:p>
        </w:tc>
      </w:tr>
      <w:tr w:rsidR="005E6AA3" w:rsidRPr="00534C33" w:rsidTr="005E6AA3">
        <w:tc>
          <w:tcPr>
            <w:tcW w:w="567" w:type="dxa"/>
            <w:tcBorders>
              <w:top w:val="single" w:sz="4" w:space="0" w:color="auto"/>
              <w:left w:val="single" w:sz="4" w:space="0" w:color="auto"/>
              <w:bottom w:val="single" w:sz="4" w:space="0" w:color="auto"/>
              <w:right w:val="single" w:sz="4" w:space="0" w:color="auto"/>
            </w:tcBorders>
            <w:hideMark/>
          </w:tcPr>
          <w:p w:rsidR="005E6AA3" w:rsidRPr="00534C33" w:rsidRDefault="005E6AA3">
            <w:pPr>
              <w:overflowPunct/>
              <w:autoSpaceDE/>
              <w:adjustRightInd/>
              <w:spacing w:line="276" w:lineRule="auto"/>
              <w:ind w:right="-288"/>
              <w:jc w:val="both"/>
              <w:rPr>
                <w:rFonts w:ascii="Times New Roman" w:hAnsi="Times New Roman"/>
                <w:sz w:val="22"/>
                <w:szCs w:val="22"/>
                <w:lang w:val="bg-BG" w:eastAsia="bg-BG"/>
              </w:rPr>
            </w:pPr>
            <w:r w:rsidRPr="00534C33">
              <w:rPr>
                <w:rFonts w:ascii="Times New Roman" w:hAnsi="Times New Roman"/>
                <w:sz w:val="22"/>
                <w:szCs w:val="22"/>
                <w:lang w:val="bg-BG" w:eastAsia="bg-BG"/>
              </w:rPr>
              <w:t xml:space="preserve">  7.</w:t>
            </w:r>
          </w:p>
        </w:tc>
        <w:tc>
          <w:tcPr>
            <w:tcW w:w="4253" w:type="dxa"/>
            <w:tcBorders>
              <w:top w:val="single" w:sz="4" w:space="0" w:color="auto"/>
              <w:left w:val="single" w:sz="4" w:space="0" w:color="auto"/>
              <w:bottom w:val="single" w:sz="4" w:space="0" w:color="auto"/>
              <w:right w:val="single" w:sz="4" w:space="0" w:color="auto"/>
            </w:tcBorders>
            <w:hideMark/>
          </w:tcPr>
          <w:p w:rsidR="005E6AA3" w:rsidRPr="00534C33" w:rsidRDefault="005E6AA3">
            <w:pPr>
              <w:overflowPunct/>
              <w:autoSpaceDE/>
              <w:adjustRightInd/>
              <w:spacing w:line="276" w:lineRule="auto"/>
              <w:ind w:right="-288"/>
              <w:jc w:val="both"/>
              <w:rPr>
                <w:rFonts w:ascii="Times New Roman" w:hAnsi="Times New Roman"/>
                <w:sz w:val="22"/>
                <w:szCs w:val="22"/>
                <w:lang w:val="bg-BG" w:eastAsia="bg-BG"/>
              </w:rPr>
            </w:pPr>
            <w:r w:rsidRPr="00534C33">
              <w:rPr>
                <w:rFonts w:ascii="Times New Roman" w:hAnsi="Times New Roman"/>
                <w:sz w:val="22"/>
                <w:szCs w:val="22"/>
                <w:lang w:val="bg-BG" w:eastAsia="bg-BG"/>
              </w:rPr>
              <w:t>СН „Шабла-Тюленово”</w:t>
            </w:r>
          </w:p>
        </w:tc>
        <w:tc>
          <w:tcPr>
            <w:tcW w:w="1559" w:type="dxa"/>
            <w:tcBorders>
              <w:top w:val="single" w:sz="4" w:space="0" w:color="auto"/>
              <w:left w:val="single" w:sz="4" w:space="0" w:color="auto"/>
              <w:bottom w:val="single" w:sz="4" w:space="0" w:color="auto"/>
              <w:right w:val="single" w:sz="4" w:space="0" w:color="auto"/>
            </w:tcBorders>
          </w:tcPr>
          <w:p w:rsidR="005E6AA3" w:rsidRPr="00534C33" w:rsidRDefault="005E6AA3">
            <w:pPr>
              <w:overflowPunct/>
              <w:autoSpaceDE/>
              <w:adjustRightInd/>
              <w:spacing w:line="276" w:lineRule="auto"/>
              <w:ind w:left="72" w:right="72"/>
              <w:jc w:val="right"/>
              <w:rPr>
                <w:rFonts w:ascii="Times New Roman" w:hAnsi="Times New Roman"/>
                <w:sz w:val="22"/>
                <w:szCs w:val="22"/>
                <w:lang w:val="bg-BG" w:eastAsia="bg-BG"/>
              </w:rPr>
            </w:pPr>
          </w:p>
        </w:tc>
        <w:tc>
          <w:tcPr>
            <w:tcW w:w="1701" w:type="dxa"/>
            <w:tcBorders>
              <w:top w:val="single" w:sz="4" w:space="0" w:color="auto"/>
              <w:left w:val="single" w:sz="4" w:space="0" w:color="auto"/>
              <w:bottom w:val="single" w:sz="4" w:space="0" w:color="auto"/>
              <w:right w:val="single" w:sz="4" w:space="0" w:color="auto"/>
            </w:tcBorders>
          </w:tcPr>
          <w:p w:rsidR="005E6AA3" w:rsidRPr="00534C33" w:rsidRDefault="005E6AA3">
            <w:pPr>
              <w:overflowPunct/>
              <w:autoSpaceDE/>
              <w:adjustRightInd/>
              <w:spacing w:line="276" w:lineRule="auto"/>
              <w:ind w:left="72" w:right="72"/>
              <w:jc w:val="right"/>
              <w:rPr>
                <w:rFonts w:ascii="Times New Roman" w:hAnsi="Times New Roman"/>
                <w:sz w:val="22"/>
                <w:szCs w:val="22"/>
                <w:lang w:val="bg-BG" w:eastAsia="bg-BG"/>
              </w:rPr>
            </w:pPr>
          </w:p>
        </w:tc>
        <w:tc>
          <w:tcPr>
            <w:tcW w:w="1276" w:type="dxa"/>
            <w:tcBorders>
              <w:top w:val="single" w:sz="4" w:space="0" w:color="auto"/>
              <w:left w:val="single" w:sz="4" w:space="0" w:color="auto"/>
              <w:bottom w:val="single" w:sz="4" w:space="0" w:color="auto"/>
              <w:right w:val="single" w:sz="4" w:space="0" w:color="auto"/>
            </w:tcBorders>
          </w:tcPr>
          <w:p w:rsidR="005E6AA3" w:rsidRPr="00534C33" w:rsidRDefault="005E6AA3">
            <w:pPr>
              <w:overflowPunct/>
              <w:autoSpaceDE/>
              <w:adjustRightInd/>
              <w:spacing w:line="276" w:lineRule="auto"/>
              <w:ind w:left="102" w:right="72"/>
              <w:jc w:val="right"/>
              <w:rPr>
                <w:rFonts w:ascii="Times New Roman" w:hAnsi="Times New Roman"/>
                <w:sz w:val="22"/>
                <w:szCs w:val="22"/>
                <w:lang w:val="bg-BG" w:eastAsia="bg-BG"/>
              </w:rPr>
            </w:pPr>
          </w:p>
        </w:tc>
      </w:tr>
      <w:tr w:rsidR="005E6AA3" w:rsidRPr="00534C33" w:rsidTr="005E6AA3">
        <w:tc>
          <w:tcPr>
            <w:tcW w:w="567" w:type="dxa"/>
            <w:tcBorders>
              <w:top w:val="single" w:sz="4" w:space="0" w:color="auto"/>
              <w:left w:val="single" w:sz="4" w:space="0" w:color="auto"/>
              <w:bottom w:val="single" w:sz="4" w:space="0" w:color="auto"/>
              <w:right w:val="single" w:sz="4" w:space="0" w:color="auto"/>
            </w:tcBorders>
            <w:hideMark/>
          </w:tcPr>
          <w:p w:rsidR="005E6AA3" w:rsidRPr="00534C33" w:rsidRDefault="005E6AA3">
            <w:pPr>
              <w:overflowPunct/>
              <w:autoSpaceDE/>
              <w:adjustRightInd/>
              <w:spacing w:line="276" w:lineRule="auto"/>
              <w:ind w:right="-288"/>
              <w:jc w:val="both"/>
              <w:rPr>
                <w:rFonts w:ascii="Times New Roman" w:hAnsi="Times New Roman"/>
                <w:sz w:val="22"/>
                <w:szCs w:val="22"/>
                <w:lang w:val="bg-BG" w:eastAsia="bg-BG"/>
              </w:rPr>
            </w:pPr>
            <w:r w:rsidRPr="00534C33">
              <w:rPr>
                <w:rFonts w:ascii="Times New Roman" w:hAnsi="Times New Roman"/>
                <w:sz w:val="22"/>
                <w:szCs w:val="22"/>
                <w:lang w:val="bg-BG" w:eastAsia="bg-BG"/>
              </w:rPr>
              <w:t xml:space="preserve">  8.</w:t>
            </w:r>
          </w:p>
        </w:tc>
        <w:tc>
          <w:tcPr>
            <w:tcW w:w="4253" w:type="dxa"/>
            <w:tcBorders>
              <w:top w:val="single" w:sz="4" w:space="0" w:color="auto"/>
              <w:left w:val="single" w:sz="4" w:space="0" w:color="auto"/>
              <w:bottom w:val="single" w:sz="4" w:space="0" w:color="auto"/>
              <w:right w:val="single" w:sz="4" w:space="0" w:color="auto"/>
            </w:tcBorders>
            <w:hideMark/>
          </w:tcPr>
          <w:p w:rsidR="005E6AA3" w:rsidRPr="00534C33" w:rsidRDefault="005E6AA3">
            <w:pPr>
              <w:overflowPunct/>
              <w:autoSpaceDE/>
              <w:adjustRightInd/>
              <w:spacing w:line="276" w:lineRule="auto"/>
              <w:ind w:right="-288"/>
              <w:jc w:val="both"/>
              <w:rPr>
                <w:rFonts w:ascii="Times New Roman" w:hAnsi="Times New Roman"/>
                <w:sz w:val="22"/>
                <w:szCs w:val="22"/>
                <w:lang w:val="bg-BG" w:eastAsia="bg-BG"/>
              </w:rPr>
            </w:pPr>
            <w:r w:rsidRPr="00534C33">
              <w:rPr>
                <w:rFonts w:ascii="Times New Roman" w:hAnsi="Times New Roman"/>
                <w:sz w:val="22"/>
                <w:szCs w:val="22"/>
                <w:lang w:val="bg-BG" w:eastAsia="bg-BG"/>
              </w:rPr>
              <w:t>СН „Ваклино”</w:t>
            </w:r>
          </w:p>
        </w:tc>
        <w:tc>
          <w:tcPr>
            <w:tcW w:w="1559" w:type="dxa"/>
            <w:tcBorders>
              <w:top w:val="single" w:sz="4" w:space="0" w:color="auto"/>
              <w:left w:val="single" w:sz="4" w:space="0" w:color="auto"/>
              <w:bottom w:val="single" w:sz="4" w:space="0" w:color="auto"/>
              <w:right w:val="single" w:sz="4" w:space="0" w:color="auto"/>
            </w:tcBorders>
          </w:tcPr>
          <w:p w:rsidR="005E6AA3" w:rsidRPr="00534C33" w:rsidRDefault="005E6AA3">
            <w:pPr>
              <w:overflowPunct/>
              <w:autoSpaceDE/>
              <w:adjustRightInd/>
              <w:spacing w:line="276" w:lineRule="auto"/>
              <w:ind w:left="72" w:right="72"/>
              <w:jc w:val="right"/>
              <w:rPr>
                <w:rFonts w:ascii="Times New Roman" w:hAnsi="Times New Roman"/>
                <w:sz w:val="22"/>
                <w:szCs w:val="22"/>
                <w:lang w:val="bg-BG" w:eastAsia="bg-BG"/>
              </w:rPr>
            </w:pPr>
          </w:p>
        </w:tc>
        <w:tc>
          <w:tcPr>
            <w:tcW w:w="1701" w:type="dxa"/>
            <w:tcBorders>
              <w:top w:val="single" w:sz="4" w:space="0" w:color="auto"/>
              <w:left w:val="single" w:sz="4" w:space="0" w:color="auto"/>
              <w:bottom w:val="single" w:sz="4" w:space="0" w:color="auto"/>
              <w:right w:val="single" w:sz="4" w:space="0" w:color="auto"/>
            </w:tcBorders>
          </w:tcPr>
          <w:p w:rsidR="005E6AA3" w:rsidRPr="00534C33" w:rsidRDefault="005E6AA3">
            <w:pPr>
              <w:overflowPunct/>
              <w:autoSpaceDE/>
              <w:adjustRightInd/>
              <w:spacing w:line="276" w:lineRule="auto"/>
              <w:ind w:left="72" w:right="72"/>
              <w:jc w:val="right"/>
              <w:rPr>
                <w:rFonts w:ascii="Times New Roman" w:hAnsi="Times New Roman"/>
                <w:sz w:val="22"/>
                <w:szCs w:val="22"/>
                <w:lang w:val="bg-BG" w:eastAsia="bg-BG"/>
              </w:rPr>
            </w:pPr>
          </w:p>
        </w:tc>
        <w:tc>
          <w:tcPr>
            <w:tcW w:w="1276" w:type="dxa"/>
            <w:tcBorders>
              <w:top w:val="single" w:sz="4" w:space="0" w:color="auto"/>
              <w:left w:val="single" w:sz="4" w:space="0" w:color="auto"/>
              <w:bottom w:val="single" w:sz="4" w:space="0" w:color="auto"/>
              <w:right w:val="single" w:sz="4" w:space="0" w:color="auto"/>
            </w:tcBorders>
          </w:tcPr>
          <w:p w:rsidR="005E6AA3" w:rsidRPr="00534C33" w:rsidRDefault="005E6AA3">
            <w:pPr>
              <w:overflowPunct/>
              <w:autoSpaceDE/>
              <w:adjustRightInd/>
              <w:spacing w:line="276" w:lineRule="auto"/>
              <w:ind w:left="102" w:right="72"/>
              <w:jc w:val="right"/>
              <w:rPr>
                <w:rFonts w:ascii="Times New Roman" w:hAnsi="Times New Roman"/>
                <w:sz w:val="22"/>
                <w:szCs w:val="22"/>
                <w:lang w:val="bg-BG" w:eastAsia="bg-BG"/>
              </w:rPr>
            </w:pPr>
          </w:p>
        </w:tc>
      </w:tr>
      <w:tr w:rsidR="005E6AA3" w:rsidRPr="00534C33" w:rsidTr="005E6AA3">
        <w:tc>
          <w:tcPr>
            <w:tcW w:w="567" w:type="dxa"/>
            <w:tcBorders>
              <w:top w:val="single" w:sz="4" w:space="0" w:color="auto"/>
              <w:left w:val="single" w:sz="4" w:space="0" w:color="auto"/>
              <w:bottom w:val="single" w:sz="4" w:space="0" w:color="auto"/>
              <w:right w:val="single" w:sz="4" w:space="0" w:color="auto"/>
            </w:tcBorders>
            <w:hideMark/>
          </w:tcPr>
          <w:p w:rsidR="005E6AA3" w:rsidRPr="00534C33" w:rsidRDefault="005E6AA3">
            <w:pPr>
              <w:overflowPunct/>
              <w:autoSpaceDE/>
              <w:adjustRightInd/>
              <w:spacing w:line="276" w:lineRule="auto"/>
              <w:ind w:right="-288"/>
              <w:jc w:val="both"/>
              <w:rPr>
                <w:rFonts w:ascii="Times New Roman" w:hAnsi="Times New Roman"/>
                <w:sz w:val="22"/>
                <w:szCs w:val="22"/>
                <w:lang w:val="bg-BG" w:eastAsia="bg-BG"/>
              </w:rPr>
            </w:pPr>
            <w:r w:rsidRPr="00534C33">
              <w:rPr>
                <w:rFonts w:ascii="Times New Roman" w:hAnsi="Times New Roman"/>
                <w:sz w:val="22"/>
                <w:szCs w:val="22"/>
                <w:lang w:val="bg-BG" w:eastAsia="bg-BG"/>
              </w:rPr>
              <w:t xml:space="preserve">  9.</w:t>
            </w:r>
          </w:p>
        </w:tc>
        <w:tc>
          <w:tcPr>
            <w:tcW w:w="4253" w:type="dxa"/>
            <w:tcBorders>
              <w:top w:val="single" w:sz="4" w:space="0" w:color="auto"/>
              <w:left w:val="single" w:sz="4" w:space="0" w:color="auto"/>
              <w:bottom w:val="single" w:sz="4" w:space="0" w:color="auto"/>
              <w:right w:val="single" w:sz="4" w:space="0" w:color="auto"/>
            </w:tcBorders>
            <w:hideMark/>
          </w:tcPr>
          <w:p w:rsidR="005E6AA3" w:rsidRPr="00534C33" w:rsidRDefault="005E6AA3">
            <w:pPr>
              <w:overflowPunct/>
              <w:autoSpaceDE/>
              <w:adjustRightInd/>
              <w:spacing w:line="276" w:lineRule="auto"/>
              <w:ind w:right="-288"/>
              <w:jc w:val="both"/>
              <w:rPr>
                <w:rFonts w:ascii="Times New Roman" w:hAnsi="Times New Roman"/>
                <w:sz w:val="22"/>
                <w:szCs w:val="22"/>
                <w:lang w:val="bg-BG" w:eastAsia="bg-BG"/>
              </w:rPr>
            </w:pPr>
            <w:r w:rsidRPr="00534C33">
              <w:rPr>
                <w:rFonts w:ascii="Times New Roman" w:hAnsi="Times New Roman"/>
                <w:sz w:val="22"/>
                <w:szCs w:val="22"/>
                <w:lang w:val="bg-BG" w:eastAsia="bg-BG"/>
              </w:rPr>
              <w:t>СН „Дуранкулак”</w:t>
            </w:r>
          </w:p>
        </w:tc>
        <w:tc>
          <w:tcPr>
            <w:tcW w:w="1559" w:type="dxa"/>
            <w:tcBorders>
              <w:top w:val="single" w:sz="4" w:space="0" w:color="auto"/>
              <w:left w:val="single" w:sz="4" w:space="0" w:color="auto"/>
              <w:bottom w:val="single" w:sz="4" w:space="0" w:color="auto"/>
              <w:right w:val="single" w:sz="4" w:space="0" w:color="auto"/>
            </w:tcBorders>
            <w:vAlign w:val="bottom"/>
          </w:tcPr>
          <w:p w:rsidR="005E6AA3" w:rsidRPr="00534C33" w:rsidRDefault="005E6AA3">
            <w:pPr>
              <w:overflowPunct/>
              <w:autoSpaceDE/>
              <w:adjustRightInd/>
              <w:spacing w:line="276" w:lineRule="auto"/>
              <w:ind w:right="72"/>
              <w:jc w:val="right"/>
              <w:rPr>
                <w:rFonts w:ascii="Times New Roman" w:hAnsi="Times New Roman"/>
                <w:sz w:val="22"/>
                <w:szCs w:val="22"/>
                <w:lang w:val="bg-BG" w:eastAsia="bg-BG"/>
              </w:rPr>
            </w:pPr>
          </w:p>
        </w:tc>
        <w:tc>
          <w:tcPr>
            <w:tcW w:w="1701" w:type="dxa"/>
            <w:tcBorders>
              <w:top w:val="single" w:sz="4" w:space="0" w:color="auto"/>
              <w:left w:val="single" w:sz="4" w:space="0" w:color="auto"/>
              <w:bottom w:val="single" w:sz="4" w:space="0" w:color="auto"/>
              <w:right w:val="single" w:sz="4" w:space="0" w:color="auto"/>
            </w:tcBorders>
          </w:tcPr>
          <w:p w:rsidR="005E6AA3" w:rsidRPr="00534C33" w:rsidRDefault="005E6AA3">
            <w:pPr>
              <w:overflowPunct/>
              <w:autoSpaceDE/>
              <w:adjustRightInd/>
              <w:spacing w:line="276" w:lineRule="auto"/>
              <w:ind w:left="72" w:right="72"/>
              <w:jc w:val="right"/>
              <w:rPr>
                <w:rFonts w:ascii="Times New Roman" w:hAnsi="Times New Roman"/>
                <w:sz w:val="22"/>
                <w:szCs w:val="22"/>
                <w:lang w:val="bg-BG" w:eastAsia="bg-BG"/>
              </w:rPr>
            </w:pPr>
          </w:p>
        </w:tc>
        <w:tc>
          <w:tcPr>
            <w:tcW w:w="1276" w:type="dxa"/>
            <w:tcBorders>
              <w:top w:val="single" w:sz="4" w:space="0" w:color="auto"/>
              <w:left w:val="single" w:sz="4" w:space="0" w:color="auto"/>
              <w:bottom w:val="single" w:sz="4" w:space="0" w:color="auto"/>
              <w:right w:val="single" w:sz="4" w:space="0" w:color="auto"/>
            </w:tcBorders>
          </w:tcPr>
          <w:p w:rsidR="005E6AA3" w:rsidRPr="00534C33" w:rsidRDefault="005E6AA3">
            <w:pPr>
              <w:overflowPunct/>
              <w:autoSpaceDE/>
              <w:adjustRightInd/>
              <w:spacing w:line="276" w:lineRule="auto"/>
              <w:ind w:left="102" w:right="72"/>
              <w:jc w:val="right"/>
              <w:rPr>
                <w:rFonts w:ascii="Times New Roman" w:hAnsi="Times New Roman"/>
                <w:sz w:val="22"/>
                <w:szCs w:val="22"/>
                <w:lang w:val="bg-BG" w:eastAsia="bg-BG"/>
              </w:rPr>
            </w:pPr>
          </w:p>
        </w:tc>
      </w:tr>
      <w:tr w:rsidR="005E6AA3" w:rsidRPr="00534C33" w:rsidTr="005E6AA3">
        <w:tc>
          <w:tcPr>
            <w:tcW w:w="567" w:type="dxa"/>
            <w:tcBorders>
              <w:top w:val="single" w:sz="4" w:space="0" w:color="auto"/>
              <w:left w:val="single" w:sz="4" w:space="0" w:color="auto"/>
              <w:bottom w:val="single" w:sz="4" w:space="0" w:color="auto"/>
              <w:right w:val="single" w:sz="4" w:space="0" w:color="auto"/>
            </w:tcBorders>
            <w:hideMark/>
          </w:tcPr>
          <w:p w:rsidR="005E6AA3" w:rsidRPr="00534C33" w:rsidRDefault="005E6AA3">
            <w:pPr>
              <w:overflowPunct/>
              <w:autoSpaceDE/>
              <w:adjustRightInd/>
              <w:spacing w:line="276" w:lineRule="auto"/>
              <w:ind w:right="-288"/>
              <w:jc w:val="both"/>
              <w:rPr>
                <w:rFonts w:ascii="Times New Roman" w:hAnsi="Times New Roman"/>
                <w:sz w:val="22"/>
                <w:szCs w:val="22"/>
                <w:lang w:val="bg-BG" w:eastAsia="bg-BG"/>
              </w:rPr>
            </w:pPr>
            <w:r w:rsidRPr="00534C33">
              <w:rPr>
                <w:rFonts w:ascii="Times New Roman" w:hAnsi="Times New Roman"/>
                <w:sz w:val="22"/>
                <w:szCs w:val="22"/>
                <w:lang w:val="bg-BG" w:eastAsia="bg-BG"/>
              </w:rPr>
              <w:t>10.</w:t>
            </w:r>
          </w:p>
        </w:tc>
        <w:tc>
          <w:tcPr>
            <w:tcW w:w="4253" w:type="dxa"/>
            <w:tcBorders>
              <w:top w:val="single" w:sz="4" w:space="0" w:color="auto"/>
              <w:left w:val="single" w:sz="4" w:space="0" w:color="auto"/>
              <w:bottom w:val="single" w:sz="4" w:space="0" w:color="auto"/>
              <w:right w:val="single" w:sz="4" w:space="0" w:color="auto"/>
            </w:tcBorders>
            <w:hideMark/>
          </w:tcPr>
          <w:p w:rsidR="005E6AA3" w:rsidRPr="00534C33" w:rsidRDefault="005E6AA3">
            <w:pPr>
              <w:overflowPunct/>
              <w:autoSpaceDE/>
              <w:adjustRightInd/>
              <w:spacing w:line="276" w:lineRule="auto"/>
              <w:ind w:right="-288"/>
              <w:jc w:val="both"/>
              <w:rPr>
                <w:rFonts w:ascii="Times New Roman" w:hAnsi="Times New Roman"/>
                <w:sz w:val="22"/>
                <w:szCs w:val="22"/>
                <w:lang w:val="bg-BG" w:eastAsia="bg-BG"/>
              </w:rPr>
            </w:pPr>
            <w:r w:rsidRPr="00534C33">
              <w:rPr>
                <w:rFonts w:ascii="Times New Roman" w:hAnsi="Times New Roman"/>
                <w:sz w:val="22"/>
                <w:szCs w:val="22"/>
                <w:lang w:val="bg-BG" w:eastAsia="bg-BG"/>
              </w:rPr>
              <w:t>СН „Калиакра Агро”</w:t>
            </w:r>
          </w:p>
        </w:tc>
        <w:tc>
          <w:tcPr>
            <w:tcW w:w="1559" w:type="dxa"/>
            <w:tcBorders>
              <w:top w:val="single" w:sz="4" w:space="0" w:color="auto"/>
              <w:left w:val="single" w:sz="4" w:space="0" w:color="auto"/>
              <w:bottom w:val="single" w:sz="4" w:space="0" w:color="auto"/>
              <w:right w:val="single" w:sz="4" w:space="0" w:color="auto"/>
            </w:tcBorders>
            <w:vAlign w:val="bottom"/>
            <w:hideMark/>
          </w:tcPr>
          <w:p w:rsidR="005E6AA3" w:rsidRPr="00534C33" w:rsidRDefault="005E6AA3">
            <w:pPr>
              <w:overflowPunct/>
              <w:autoSpaceDE/>
              <w:adjustRightInd/>
              <w:spacing w:line="276" w:lineRule="auto"/>
              <w:ind w:right="72"/>
              <w:jc w:val="right"/>
              <w:rPr>
                <w:rFonts w:ascii="Times New Roman" w:hAnsi="Times New Roman"/>
                <w:sz w:val="22"/>
                <w:szCs w:val="22"/>
                <w:lang w:val="bg-BG" w:eastAsia="bg-BG"/>
              </w:rPr>
            </w:pPr>
            <w:r w:rsidRPr="00534C33">
              <w:rPr>
                <w:rFonts w:ascii="Times New Roman" w:hAnsi="Times New Roman"/>
                <w:sz w:val="22"/>
                <w:szCs w:val="22"/>
                <w:lang w:val="bg-BG" w:eastAsia="bg-BG"/>
              </w:rPr>
              <w:t>500</w:t>
            </w:r>
          </w:p>
        </w:tc>
        <w:tc>
          <w:tcPr>
            <w:tcW w:w="1701" w:type="dxa"/>
            <w:tcBorders>
              <w:top w:val="single" w:sz="4" w:space="0" w:color="auto"/>
              <w:left w:val="single" w:sz="4" w:space="0" w:color="auto"/>
              <w:bottom w:val="single" w:sz="4" w:space="0" w:color="auto"/>
              <w:right w:val="single" w:sz="4" w:space="0" w:color="auto"/>
            </w:tcBorders>
            <w:hideMark/>
          </w:tcPr>
          <w:p w:rsidR="005E6AA3" w:rsidRPr="00534C33" w:rsidRDefault="005E6AA3">
            <w:pPr>
              <w:overflowPunct/>
              <w:autoSpaceDE/>
              <w:adjustRightInd/>
              <w:spacing w:line="276" w:lineRule="auto"/>
              <w:ind w:left="72" w:right="72"/>
              <w:jc w:val="right"/>
              <w:rPr>
                <w:rFonts w:ascii="Times New Roman" w:hAnsi="Times New Roman"/>
                <w:sz w:val="22"/>
                <w:szCs w:val="22"/>
                <w:lang w:val="bg-BG" w:eastAsia="bg-BG"/>
              </w:rPr>
            </w:pPr>
            <w:r w:rsidRPr="00534C33">
              <w:rPr>
                <w:rFonts w:ascii="Times New Roman" w:hAnsi="Times New Roman"/>
                <w:sz w:val="22"/>
                <w:szCs w:val="22"/>
                <w:lang w:val="bg-BG" w:eastAsia="bg-BG"/>
              </w:rPr>
              <w:t>3 750</w:t>
            </w:r>
          </w:p>
        </w:tc>
        <w:tc>
          <w:tcPr>
            <w:tcW w:w="1276" w:type="dxa"/>
            <w:tcBorders>
              <w:top w:val="single" w:sz="4" w:space="0" w:color="auto"/>
              <w:left w:val="single" w:sz="4" w:space="0" w:color="auto"/>
              <w:bottom w:val="single" w:sz="4" w:space="0" w:color="auto"/>
              <w:right w:val="single" w:sz="4" w:space="0" w:color="auto"/>
            </w:tcBorders>
            <w:hideMark/>
          </w:tcPr>
          <w:p w:rsidR="005E6AA3" w:rsidRPr="00534C33" w:rsidRDefault="005E6AA3">
            <w:pPr>
              <w:overflowPunct/>
              <w:autoSpaceDE/>
              <w:adjustRightInd/>
              <w:spacing w:line="276" w:lineRule="auto"/>
              <w:ind w:left="102" w:right="72"/>
              <w:jc w:val="right"/>
              <w:rPr>
                <w:rFonts w:ascii="Times New Roman" w:hAnsi="Times New Roman"/>
                <w:sz w:val="22"/>
                <w:szCs w:val="22"/>
                <w:lang w:val="bg-BG" w:eastAsia="bg-BG"/>
              </w:rPr>
            </w:pPr>
            <w:r w:rsidRPr="00534C33">
              <w:rPr>
                <w:rFonts w:ascii="Times New Roman" w:hAnsi="Times New Roman"/>
                <w:sz w:val="22"/>
                <w:szCs w:val="22"/>
                <w:lang w:val="bg-BG" w:eastAsia="bg-BG"/>
              </w:rPr>
              <w:t>173 448</w:t>
            </w:r>
          </w:p>
        </w:tc>
      </w:tr>
      <w:tr w:rsidR="005E6AA3" w:rsidRPr="00534C33" w:rsidTr="005E6AA3">
        <w:tc>
          <w:tcPr>
            <w:tcW w:w="567" w:type="dxa"/>
            <w:tcBorders>
              <w:top w:val="single" w:sz="4" w:space="0" w:color="auto"/>
              <w:left w:val="single" w:sz="4" w:space="0" w:color="auto"/>
              <w:bottom w:val="single" w:sz="4" w:space="0" w:color="auto"/>
              <w:right w:val="single" w:sz="4" w:space="0" w:color="auto"/>
            </w:tcBorders>
            <w:hideMark/>
          </w:tcPr>
          <w:p w:rsidR="005E6AA3" w:rsidRPr="00534C33" w:rsidRDefault="005E6AA3">
            <w:pPr>
              <w:overflowPunct/>
              <w:autoSpaceDE/>
              <w:adjustRightInd/>
              <w:spacing w:line="276" w:lineRule="auto"/>
              <w:ind w:right="-288"/>
              <w:jc w:val="both"/>
              <w:rPr>
                <w:rFonts w:ascii="Times New Roman" w:hAnsi="Times New Roman"/>
                <w:sz w:val="22"/>
                <w:szCs w:val="22"/>
                <w:lang w:val="bg-BG" w:eastAsia="bg-BG"/>
              </w:rPr>
            </w:pPr>
            <w:r w:rsidRPr="00534C33">
              <w:rPr>
                <w:rFonts w:ascii="Times New Roman" w:hAnsi="Times New Roman"/>
                <w:sz w:val="22"/>
                <w:szCs w:val="22"/>
                <w:lang w:val="bg-BG" w:eastAsia="bg-BG"/>
              </w:rPr>
              <w:t xml:space="preserve">11. </w:t>
            </w:r>
          </w:p>
        </w:tc>
        <w:tc>
          <w:tcPr>
            <w:tcW w:w="4253" w:type="dxa"/>
            <w:tcBorders>
              <w:top w:val="single" w:sz="4" w:space="0" w:color="auto"/>
              <w:left w:val="single" w:sz="4" w:space="0" w:color="auto"/>
              <w:bottom w:val="single" w:sz="4" w:space="0" w:color="auto"/>
              <w:right w:val="single" w:sz="4" w:space="0" w:color="auto"/>
            </w:tcBorders>
            <w:hideMark/>
          </w:tcPr>
          <w:p w:rsidR="005E6AA3" w:rsidRPr="00534C33" w:rsidRDefault="005E6AA3">
            <w:pPr>
              <w:overflowPunct/>
              <w:autoSpaceDE/>
              <w:adjustRightInd/>
              <w:spacing w:line="276" w:lineRule="auto"/>
              <w:ind w:right="-288"/>
              <w:jc w:val="both"/>
              <w:rPr>
                <w:rFonts w:ascii="Times New Roman" w:hAnsi="Times New Roman"/>
                <w:sz w:val="22"/>
                <w:szCs w:val="22"/>
                <w:lang w:val="bg-BG" w:eastAsia="bg-BG"/>
              </w:rPr>
            </w:pPr>
            <w:r w:rsidRPr="00534C33">
              <w:rPr>
                <w:rFonts w:ascii="Times New Roman" w:hAnsi="Times New Roman"/>
                <w:sz w:val="22"/>
                <w:szCs w:val="22"/>
                <w:lang w:val="bg-BG" w:eastAsia="bg-BG"/>
              </w:rPr>
              <w:t>СН „Батовска долина”</w:t>
            </w:r>
          </w:p>
        </w:tc>
        <w:tc>
          <w:tcPr>
            <w:tcW w:w="1559" w:type="dxa"/>
            <w:tcBorders>
              <w:top w:val="single" w:sz="4" w:space="0" w:color="auto"/>
              <w:left w:val="single" w:sz="4" w:space="0" w:color="auto"/>
              <w:bottom w:val="single" w:sz="4" w:space="0" w:color="auto"/>
              <w:right w:val="single" w:sz="4" w:space="0" w:color="auto"/>
            </w:tcBorders>
            <w:vAlign w:val="bottom"/>
          </w:tcPr>
          <w:p w:rsidR="005E6AA3" w:rsidRPr="00534C33" w:rsidRDefault="005E6AA3">
            <w:pPr>
              <w:overflowPunct/>
              <w:autoSpaceDE/>
              <w:adjustRightInd/>
              <w:spacing w:line="276" w:lineRule="auto"/>
              <w:ind w:right="72"/>
              <w:jc w:val="right"/>
              <w:rPr>
                <w:rFonts w:ascii="Times New Roman" w:hAnsi="Times New Roman"/>
                <w:sz w:val="22"/>
                <w:szCs w:val="22"/>
                <w:lang w:val="bg-BG" w:eastAsia="bg-BG"/>
              </w:rPr>
            </w:pPr>
          </w:p>
        </w:tc>
        <w:tc>
          <w:tcPr>
            <w:tcW w:w="1701" w:type="dxa"/>
            <w:tcBorders>
              <w:top w:val="single" w:sz="4" w:space="0" w:color="auto"/>
              <w:left w:val="single" w:sz="4" w:space="0" w:color="auto"/>
              <w:bottom w:val="single" w:sz="4" w:space="0" w:color="auto"/>
              <w:right w:val="single" w:sz="4" w:space="0" w:color="auto"/>
            </w:tcBorders>
          </w:tcPr>
          <w:p w:rsidR="005E6AA3" w:rsidRPr="00534C33" w:rsidRDefault="005E6AA3">
            <w:pPr>
              <w:overflowPunct/>
              <w:autoSpaceDE/>
              <w:adjustRightInd/>
              <w:spacing w:line="276" w:lineRule="auto"/>
              <w:ind w:left="72" w:right="72"/>
              <w:jc w:val="right"/>
              <w:rPr>
                <w:rFonts w:ascii="Times New Roman" w:hAnsi="Times New Roman"/>
                <w:sz w:val="22"/>
                <w:szCs w:val="22"/>
                <w:lang w:val="bg-BG" w:eastAsia="bg-BG"/>
              </w:rPr>
            </w:pPr>
          </w:p>
        </w:tc>
        <w:tc>
          <w:tcPr>
            <w:tcW w:w="1276" w:type="dxa"/>
            <w:tcBorders>
              <w:top w:val="single" w:sz="4" w:space="0" w:color="auto"/>
              <w:left w:val="single" w:sz="4" w:space="0" w:color="auto"/>
              <w:bottom w:val="single" w:sz="4" w:space="0" w:color="auto"/>
              <w:right w:val="single" w:sz="4" w:space="0" w:color="auto"/>
            </w:tcBorders>
          </w:tcPr>
          <w:p w:rsidR="005E6AA3" w:rsidRPr="00534C33" w:rsidRDefault="005E6AA3">
            <w:pPr>
              <w:overflowPunct/>
              <w:autoSpaceDE/>
              <w:adjustRightInd/>
              <w:spacing w:line="276" w:lineRule="auto"/>
              <w:ind w:left="102" w:right="72"/>
              <w:jc w:val="right"/>
              <w:rPr>
                <w:rFonts w:ascii="Times New Roman" w:hAnsi="Times New Roman"/>
                <w:sz w:val="22"/>
                <w:szCs w:val="22"/>
                <w:lang w:val="bg-BG" w:eastAsia="bg-BG"/>
              </w:rPr>
            </w:pPr>
          </w:p>
        </w:tc>
      </w:tr>
      <w:tr w:rsidR="005E6AA3" w:rsidRPr="00534C33" w:rsidTr="005E6AA3">
        <w:tc>
          <w:tcPr>
            <w:tcW w:w="4820" w:type="dxa"/>
            <w:gridSpan w:val="2"/>
            <w:tcBorders>
              <w:top w:val="single" w:sz="4" w:space="0" w:color="auto"/>
              <w:left w:val="single" w:sz="4" w:space="0" w:color="auto"/>
              <w:bottom w:val="single" w:sz="4" w:space="0" w:color="auto"/>
              <w:right w:val="single" w:sz="4" w:space="0" w:color="auto"/>
            </w:tcBorders>
            <w:hideMark/>
          </w:tcPr>
          <w:p w:rsidR="005E6AA3" w:rsidRPr="00534C33" w:rsidRDefault="005E6AA3">
            <w:pPr>
              <w:overflowPunct/>
              <w:autoSpaceDE/>
              <w:adjustRightInd/>
              <w:spacing w:line="276" w:lineRule="auto"/>
              <w:ind w:right="-288"/>
              <w:jc w:val="both"/>
              <w:rPr>
                <w:rFonts w:ascii="Times New Roman" w:hAnsi="Times New Roman"/>
                <w:b/>
                <w:sz w:val="22"/>
                <w:szCs w:val="22"/>
                <w:lang w:val="bg-BG" w:eastAsia="bg-BG"/>
              </w:rPr>
            </w:pPr>
            <w:r w:rsidRPr="00534C33">
              <w:rPr>
                <w:rFonts w:ascii="Times New Roman" w:hAnsi="Times New Roman"/>
                <w:b/>
                <w:sz w:val="22"/>
                <w:szCs w:val="22"/>
                <w:lang w:val="bg-BG" w:eastAsia="bg-BG"/>
              </w:rPr>
              <w:t>ОБЩО</w:t>
            </w:r>
          </w:p>
        </w:tc>
        <w:tc>
          <w:tcPr>
            <w:tcW w:w="1559" w:type="dxa"/>
            <w:tcBorders>
              <w:top w:val="single" w:sz="4" w:space="0" w:color="auto"/>
              <w:left w:val="single" w:sz="4" w:space="0" w:color="auto"/>
              <w:bottom w:val="single" w:sz="4" w:space="0" w:color="auto"/>
              <w:right w:val="single" w:sz="4" w:space="0" w:color="auto"/>
            </w:tcBorders>
            <w:hideMark/>
          </w:tcPr>
          <w:p w:rsidR="005E6AA3" w:rsidRPr="00534C33" w:rsidRDefault="005E6AA3">
            <w:pPr>
              <w:overflowPunct/>
              <w:autoSpaceDE/>
              <w:adjustRightInd/>
              <w:spacing w:line="276" w:lineRule="auto"/>
              <w:ind w:left="72" w:right="72"/>
              <w:jc w:val="right"/>
              <w:rPr>
                <w:rFonts w:ascii="Times New Roman" w:hAnsi="Times New Roman"/>
                <w:b/>
                <w:sz w:val="22"/>
                <w:szCs w:val="22"/>
                <w:lang w:val="bg-BG" w:eastAsia="bg-BG"/>
              </w:rPr>
            </w:pPr>
            <w:r w:rsidRPr="00534C33">
              <w:rPr>
                <w:rFonts w:ascii="Times New Roman" w:hAnsi="Times New Roman"/>
                <w:b/>
                <w:sz w:val="22"/>
                <w:szCs w:val="22"/>
                <w:lang w:val="bg-BG" w:eastAsia="bg-BG"/>
              </w:rPr>
              <w:t>1 163</w:t>
            </w:r>
          </w:p>
        </w:tc>
        <w:tc>
          <w:tcPr>
            <w:tcW w:w="1701" w:type="dxa"/>
            <w:tcBorders>
              <w:top w:val="single" w:sz="4" w:space="0" w:color="auto"/>
              <w:left w:val="single" w:sz="4" w:space="0" w:color="auto"/>
              <w:bottom w:val="single" w:sz="4" w:space="0" w:color="auto"/>
              <w:right w:val="single" w:sz="4" w:space="0" w:color="auto"/>
            </w:tcBorders>
            <w:hideMark/>
          </w:tcPr>
          <w:p w:rsidR="005E6AA3" w:rsidRPr="00534C33" w:rsidRDefault="005E6AA3">
            <w:pPr>
              <w:overflowPunct/>
              <w:autoSpaceDE/>
              <w:adjustRightInd/>
              <w:spacing w:line="276" w:lineRule="auto"/>
              <w:ind w:left="72" w:right="72"/>
              <w:jc w:val="right"/>
              <w:rPr>
                <w:rFonts w:ascii="Times New Roman" w:hAnsi="Times New Roman"/>
                <w:b/>
                <w:sz w:val="22"/>
                <w:szCs w:val="22"/>
                <w:lang w:val="ru-RU" w:eastAsia="bg-BG"/>
              </w:rPr>
            </w:pPr>
            <w:r w:rsidRPr="00534C33">
              <w:rPr>
                <w:rFonts w:ascii="Times New Roman" w:hAnsi="Times New Roman"/>
                <w:b/>
                <w:sz w:val="22"/>
                <w:szCs w:val="22"/>
                <w:lang w:val="ru-RU" w:eastAsia="bg-BG"/>
              </w:rPr>
              <w:t>9 751</w:t>
            </w:r>
          </w:p>
        </w:tc>
        <w:tc>
          <w:tcPr>
            <w:tcW w:w="1276" w:type="dxa"/>
            <w:tcBorders>
              <w:top w:val="single" w:sz="4" w:space="0" w:color="auto"/>
              <w:left w:val="single" w:sz="4" w:space="0" w:color="auto"/>
              <w:bottom w:val="single" w:sz="4" w:space="0" w:color="auto"/>
              <w:right w:val="single" w:sz="4" w:space="0" w:color="auto"/>
            </w:tcBorders>
            <w:hideMark/>
          </w:tcPr>
          <w:p w:rsidR="005E6AA3" w:rsidRPr="00534C33" w:rsidRDefault="005E6AA3">
            <w:pPr>
              <w:overflowPunct/>
              <w:autoSpaceDE/>
              <w:adjustRightInd/>
              <w:spacing w:line="276" w:lineRule="auto"/>
              <w:ind w:right="72"/>
              <w:jc w:val="right"/>
              <w:rPr>
                <w:rFonts w:ascii="Times New Roman" w:hAnsi="Times New Roman"/>
                <w:b/>
                <w:sz w:val="22"/>
                <w:szCs w:val="22"/>
                <w:lang w:val="bg-BG" w:eastAsia="bg-BG"/>
              </w:rPr>
            </w:pPr>
            <w:r w:rsidRPr="00534C33">
              <w:rPr>
                <w:rFonts w:ascii="Times New Roman" w:hAnsi="Times New Roman"/>
                <w:b/>
                <w:sz w:val="22"/>
                <w:szCs w:val="22"/>
                <w:lang w:val="bg-BG" w:eastAsia="bg-BG"/>
              </w:rPr>
              <w:t>459 631</w:t>
            </w:r>
          </w:p>
        </w:tc>
      </w:tr>
    </w:tbl>
    <w:p w:rsidR="00534C33" w:rsidRDefault="00534C33" w:rsidP="005E6AA3">
      <w:pPr>
        <w:shd w:val="clear" w:color="auto" w:fill="FFFFFF"/>
        <w:overflowPunct/>
        <w:autoSpaceDE/>
        <w:adjustRightInd/>
        <w:ind w:left="709" w:firstLine="499"/>
        <w:jc w:val="both"/>
        <w:rPr>
          <w:rFonts w:ascii="Times New Roman" w:hAnsi="Times New Roman"/>
          <w:b/>
          <w:sz w:val="22"/>
          <w:szCs w:val="22"/>
          <w:lang w:val="bg-BG"/>
        </w:rPr>
      </w:pPr>
    </w:p>
    <w:p w:rsidR="005E6AA3" w:rsidRPr="00534C33" w:rsidRDefault="005E6AA3" w:rsidP="005E6AA3">
      <w:pPr>
        <w:shd w:val="clear" w:color="auto" w:fill="FFFFFF"/>
        <w:overflowPunct/>
        <w:autoSpaceDE/>
        <w:adjustRightInd/>
        <w:ind w:left="709" w:firstLine="499"/>
        <w:jc w:val="both"/>
        <w:rPr>
          <w:rFonts w:ascii="Times New Roman" w:hAnsi="Times New Roman"/>
          <w:b/>
          <w:sz w:val="22"/>
          <w:szCs w:val="22"/>
          <w:lang w:val="bg-BG"/>
        </w:rPr>
      </w:pPr>
      <w:r w:rsidRPr="00534C33">
        <w:rPr>
          <w:rFonts w:ascii="Times New Roman" w:hAnsi="Times New Roman"/>
          <w:b/>
          <w:sz w:val="22"/>
          <w:szCs w:val="22"/>
          <w:lang w:val="bg-BG"/>
        </w:rPr>
        <w:t>4. Съдебна процедура за прекратяване на Сдружение за напояване „Батовска долина” с. Оброчище, Община Балчик.</w:t>
      </w:r>
    </w:p>
    <w:p w:rsidR="005E6AA3" w:rsidRPr="00534C33" w:rsidRDefault="005E6AA3" w:rsidP="005E6AA3">
      <w:pPr>
        <w:shd w:val="clear" w:color="auto" w:fill="FFFFFF"/>
        <w:overflowPunct/>
        <w:autoSpaceDE/>
        <w:adjustRightInd/>
        <w:ind w:left="709" w:firstLine="499"/>
        <w:jc w:val="both"/>
        <w:rPr>
          <w:rFonts w:ascii="Times New Roman" w:hAnsi="Times New Roman"/>
          <w:sz w:val="22"/>
          <w:szCs w:val="22"/>
          <w:lang w:val="bg-BG"/>
        </w:rPr>
      </w:pPr>
      <w:r w:rsidRPr="00534C33">
        <w:rPr>
          <w:rFonts w:ascii="Times New Roman" w:hAnsi="Times New Roman"/>
          <w:spacing w:val="-1"/>
          <w:sz w:val="22"/>
          <w:szCs w:val="22"/>
          <w:lang w:val="bg-BG"/>
        </w:rPr>
        <w:t xml:space="preserve">В Добрички окръжен съд беше образувано Търговско дело </w:t>
      </w:r>
      <w:r w:rsidRPr="00534C33">
        <w:rPr>
          <w:rFonts w:ascii="Times New Roman" w:hAnsi="Times New Roman"/>
          <w:sz w:val="22"/>
          <w:szCs w:val="22"/>
          <w:lang w:val="bg-BG"/>
        </w:rPr>
        <w:t>№ 76/2018 г. по искова молба на Министъра на земеделието, храните и горите с предявен иск за прекратяване на Сдружение за напояване „Батовска долина” с. Оброчище, община Балчик. С Решение №129/02.07.2018 г. ДОС прекрати  Сдружение за напояване „Батовска долина” с. Оброчище, община Балчик, Булстат 124626469. В законния срок това Решение е обжалвано от страна на сдружението. Варненски Апелативен съд потвърждава Решението на ДОС. Решението за прекратяването на Сдружение за напояване „Батовска долина” с. Оброчище, община Балчик влезе в сила. След проведена преписка с Добрички окръжен съд  за ликвидатор на сдружението е определен – Мирослав Атанасов ( бивш председател на СН ). Направени са нееднократни опити за връзка с него, които са неуспешни. Писмата се връщат с указана причина за</w:t>
      </w:r>
      <w:r w:rsidR="00502B90" w:rsidRPr="00534C33">
        <w:rPr>
          <w:rFonts w:ascii="Times New Roman" w:hAnsi="Times New Roman"/>
          <w:sz w:val="22"/>
          <w:szCs w:val="22"/>
          <w:lang w:val="bg-BG"/>
        </w:rPr>
        <w:t xml:space="preserve"> не връчване „</w:t>
      </w:r>
      <w:r w:rsidRPr="00534C33">
        <w:rPr>
          <w:rFonts w:ascii="Times New Roman" w:hAnsi="Times New Roman"/>
          <w:sz w:val="22"/>
          <w:szCs w:val="22"/>
          <w:lang w:val="bg-BG"/>
        </w:rPr>
        <w:t>сменен адрес“ . По тази причина ликвидация на  Сдружение за напояване „Батовска долина” с. Оброчище не е извършена.</w:t>
      </w:r>
    </w:p>
    <w:p w:rsidR="005E6AA3" w:rsidRPr="00534C33" w:rsidRDefault="005E6AA3" w:rsidP="005E6AA3">
      <w:pPr>
        <w:shd w:val="clear" w:color="auto" w:fill="FFFFFF"/>
        <w:overflowPunct/>
        <w:autoSpaceDE/>
        <w:adjustRightInd/>
        <w:ind w:left="709" w:firstLine="499"/>
        <w:jc w:val="both"/>
        <w:rPr>
          <w:rFonts w:ascii="Times New Roman" w:hAnsi="Times New Roman"/>
          <w:sz w:val="22"/>
          <w:szCs w:val="22"/>
          <w:lang w:val="bg-BG"/>
        </w:rPr>
      </w:pPr>
      <w:r w:rsidRPr="00534C33">
        <w:rPr>
          <w:rFonts w:ascii="Times New Roman" w:hAnsi="Times New Roman"/>
          <w:spacing w:val="-1"/>
          <w:sz w:val="22"/>
          <w:szCs w:val="22"/>
          <w:lang w:val="bg-BG"/>
        </w:rPr>
        <w:lastRenderedPageBreak/>
        <w:t xml:space="preserve">На основание чл. 64, ал.4 от Закон за сдружения за напояване, след </w:t>
      </w:r>
      <w:r w:rsidRPr="00534C33">
        <w:rPr>
          <w:rFonts w:ascii="Times New Roman" w:hAnsi="Times New Roman"/>
          <w:sz w:val="22"/>
          <w:szCs w:val="22"/>
          <w:lang w:val="bg-BG"/>
        </w:rPr>
        <w:t xml:space="preserve">прекратяване на Сдружение за напояване „Батовска долина” с. Оброчище, община Балчик - </w:t>
      </w:r>
      <w:r w:rsidRPr="00534C33">
        <w:rPr>
          <w:rFonts w:ascii="Times New Roman" w:hAnsi="Times New Roman"/>
          <w:i/>
          <w:sz w:val="22"/>
          <w:szCs w:val="22"/>
          <w:lang w:val="bg-BG"/>
        </w:rPr>
        <w:t>язовир „Ляхово”</w:t>
      </w:r>
      <w:r w:rsidRPr="00534C33">
        <w:rPr>
          <w:rFonts w:ascii="Times New Roman" w:hAnsi="Times New Roman"/>
          <w:sz w:val="22"/>
          <w:szCs w:val="22"/>
          <w:lang w:val="bg-BG"/>
        </w:rPr>
        <w:t xml:space="preserve"> следва да се върне на Община Балчик. </w:t>
      </w:r>
    </w:p>
    <w:p w:rsidR="005E6AA3" w:rsidRPr="00534C33" w:rsidRDefault="005E6AA3" w:rsidP="005E6AA3">
      <w:pPr>
        <w:shd w:val="clear" w:color="auto" w:fill="FFFFFF"/>
        <w:overflowPunct/>
        <w:autoSpaceDE/>
        <w:adjustRightInd/>
        <w:ind w:left="709" w:firstLine="499"/>
        <w:jc w:val="both"/>
        <w:rPr>
          <w:rFonts w:ascii="Times New Roman" w:hAnsi="Times New Roman"/>
          <w:sz w:val="22"/>
          <w:szCs w:val="22"/>
          <w:lang w:val="bg-BG"/>
        </w:rPr>
      </w:pPr>
      <w:r w:rsidRPr="00534C33">
        <w:rPr>
          <w:rFonts w:ascii="Times New Roman" w:hAnsi="Times New Roman"/>
          <w:sz w:val="22"/>
          <w:szCs w:val="22"/>
          <w:lang w:val="bg-BG"/>
        </w:rPr>
        <w:t>Областна дирекция „Земеделие”, град Добрич е уведомила Община Балчик за процедурата с писмо, изх. № РД-05-1086-1/19.12.2018 г. и повторно с писмо, изх. № РД-12-1-144-2/02.10.2019 г.</w:t>
      </w:r>
    </w:p>
    <w:p w:rsidR="005E6AA3" w:rsidRPr="00534C33" w:rsidRDefault="005E6AA3" w:rsidP="005E6AA3">
      <w:pPr>
        <w:overflowPunct/>
        <w:autoSpaceDE/>
        <w:adjustRightInd/>
        <w:ind w:left="709"/>
        <w:jc w:val="both"/>
        <w:rPr>
          <w:rFonts w:ascii="Times New Roman" w:hAnsi="Times New Roman"/>
          <w:b/>
          <w:sz w:val="22"/>
          <w:szCs w:val="22"/>
          <w:lang w:val="bg-BG"/>
        </w:rPr>
      </w:pPr>
    </w:p>
    <w:p w:rsidR="005E6AA3" w:rsidRPr="00534C33" w:rsidRDefault="005E6AA3" w:rsidP="005E6AA3">
      <w:pPr>
        <w:overflowPunct/>
        <w:autoSpaceDE/>
        <w:adjustRightInd/>
        <w:ind w:left="709" w:firstLine="720"/>
        <w:jc w:val="both"/>
        <w:rPr>
          <w:rFonts w:ascii="Times New Roman" w:hAnsi="Times New Roman"/>
          <w:b/>
          <w:sz w:val="22"/>
          <w:szCs w:val="22"/>
          <w:lang w:val="bg-BG"/>
        </w:rPr>
      </w:pPr>
      <w:r w:rsidRPr="00534C33">
        <w:rPr>
          <w:rFonts w:ascii="Times New Roman" w:hAnsi="Times New Roman"/>
          <w:b/>
          <w:sz w:val="22"/>
          <w:szCs w:val="22"/>
          <w:lang w:val="bg-BG"/>
        </w:rPr>
        <w:t>5. Проверка на състоянието на хидромелиоративната инфраструктура /ХМИ/ и подготовката на сдруженията за напояване за поливен сезон 2019 г.</w:t>
      </w:r>
    </w:p>
    <w:p w:rsidR="005E6AA3" w:rsidRPr="00534C33" w:rsidRDefault="005E6AA3" w:rsidP="005E6AA3">
      <w:pPr>
        <w:overflowPunct/>
        <w:autoSpaceDE/>
        <w:adjustRightInd/>
        <w:ind w:left="709" w:firstLine="720"/>
        <w:jc w:val="both"/>
        <w:rPr>
          <w:rFonts w:ascii="Times New Roman" w:hAnsi="Times New Roman"/>
          <w:sz w:val="22"/>
          <w:szCs w:val="22"/>
          <w:lang w:val="ru-RU"/>
        </w:rPr>
      </w:pPr>
      <w:r w:rsidRPr="00534C33">
        <w:rPr>
          <w:rFonts w:ascii="Times New Roman" w:hAnsi="Times New Roman"/>
          <w:sz w:val="22"/>
          <w:szCs w:val="22"/>
          <w:lang w:val="ru-RU"/>
        </w:rPr>
        <w:t xml:space="preserve">Във връзка с </w:t>
      </w:r>
      <w:r w:rsidRPr="00534C33">
        <w:rPr>
          <w:rFonts w:ascii="Times New Roman" w:hAnsi="Times New Roman"/>
          <w:sz w:val="22"/>
          <w:szCs w:val="22"/>
          <w:lang w:val="bg-BG"/>
        </w:rPr>
        <w:t>поливен сезон 2019 г. е извършена проверка на състоянието на хидромелиоративната инфраструктура  на следните сдружения за напояване:</w:t>
      </w:r>
    </w:p>
    <w:p w:rsidR="005E6AA3" w:rsidRPr="00534C33" w:rsidRDefault="005E6AA3" w:rsidP="005E6AA3">
      <w:pPr>
        <w:numPr>
          <w:ilvl w:val="2"/>
          <w:numId w:val="40"/>
        </w:numPr>
        <w:overflowPunct/>
        <w:autoSpaceDE/>
        <w:adjustRightInd/>
        <w:jc w:val="both"/>
        <w:textAlignment w:val="auto"/>
        <w:rPr>
          <w:rFonts w:ascii="Times New Roman" w:hAnsi="Times New Roman"/>
          <w:sz w:val="22"/>
          <w:szCs w:val="22"/>
          <w:lang w:val="bg-BG"/>
        </w:rPr>
      </w:pPr>
      <w:r w:rsidRPr="00534C33">
        <w:rPr>
          <w:rFonts w:ascii="Times New Roman" w:hAnsi="Times New Roman"/>
          <w:sz w:val="22"/>
          <w:szCs w:val="22"/>
          <w:lang w:val="bg-BG"/>
        </w:rPr>
        <w:t>СН „ИРЕЧЕК”  - с. Иречек, общ. Каварна</w:t>
      </w:r>
      <w:r w:rsidRPr="00534C33">
        <w:rPr>
          <w:rFonts w:ascii="Times New Roman" w:hAnsi="Times New Roman"/>
          <w:sz w:val="22"/>
          <w:szCs w:val="22"/>
          <w:lang w:val="bg-BG"/>
        </w:rPr>
        <w:tab/>
      </w:r>
    </w:p>
    <w:p w:rsidR="005E6AA3" w:rsidRPr="00534C33" w:rsidRDefault="005E6AA3" w:rsidP="005E6AA3">
      <w:pPr>
        <w:numPr>
          <w:ilvl w:val="2"/>
          <w:numId w:val="40"/>
        </w:numPr>
        <w:overflowPunct/>
        <w:autoSpaceDE/>
        <w:adjustRightInd/>
        <w:jc w:val="both"/>
        <w:textAlignment w:val="auto"/>
        <w:rPr>
          <w:rFonts w:ascii="Times New Roman" w:hAnsi="Times New Roman"/>
          <w:sz w:val="22"/>
          <w:szCs w:val="22"/>
          <w:lang w:val="bg-BG"/>
        </w:rPr>
      </w:pPr>
      <w:r w:rsidRPr="00534C33">
        <w:rPr>
          <w:rFonts w:ascii="Times New Roman" w:hAnsi="Times New Roman"/>
          <w:sz w:val="22"/>
          <w:szCs w:val="22"/>
          <w:lang w:val="bg-BG"/>
        </w:rPr>
        <w:t>СН „ЕЛАНА”  - с. Вранино, общ. Каварна</w:t>
      </w:r>
    </w:p>
    <w:p w:rsidR="005E6AA3" w:rsidRPr="00534C33" w:rsidRDefault="005E6AA3" w:rsidP="005E6AA3">
      <w:pPr>
        <w:numPr>
          <w:ilvl w:val="2"/>
          <w:numId w:val="40"/>
        </w:numPr>
        <w:overflowPunct/>
        <w:autoSpaceDE/>
        <w:adjustRightInd/>
        <w:jc w:val="both"/>
        <w:textAlignment w:val="auto"/>
        <w:rPr>
          <w:rFonts w:ascii="Times New Roman" w:hAnsi="Times New Roman"/>
          <w:sz w:val="22"/>
          <w:szCs w:val="22"/>
          <w:lang w:val="bg-BG"/>
        </w:rPr>
      </w:pPr>
      <w:r w:rsidRPr="00534C33">
        <w:rPr>
          <w:rFonts w:ascii="Times New Roman" w:hAnsi="Times New Roman"/>
          <w:sz w:val="22"/>
          <w:szCs w:val="22"/>
          <w:lang w:val="bg-BG"/>
        </w:rPr>
        <w:t>СН „ДУРАНКУЛАК”  - с. Дуранкулак, общ. Шабла</w:t>
      </w:r>
    </w:p>
    <w:p w:rsidR="005E6AA3" w:rsidRPr="00534C33" w:rsidRDefault="005E6AA3" w:rsidP="005E6AA3">
      <w:pPr>
        <w:numPr>
          <w:ilvl w:val="2"/>
          <w:numId w:val="40"/>
        </w:numPr>
        <w:overflowPunct/>
        <w:autoSpaceDE/>
        <w:adjustRightInd/>
        <w:jc w:val="both"/>
        <w:textAlignment w:val="auto"/>
        <w:rPr>
          <w:rFonts w:ascii="Times New Roman" w:hAnsi="Times New Roman"/>
          <w:sz w:val="22"/>
          <w:szCs w:val="22"/>
          <w:lang w:val="bg-BG"/>
        </w:rPr>
      </w:pPr>
      <w:r w:rsidRPr="00534C33">
        <w:rPr>
          <w:rFonts w:ascii="Times New Roman" w:hAnsi="Times New Roman"/>
          <w:sz w:val="22"/>
          <w:szCs w:val="22"/>
          <w:lang w:val="bg-BG"/>
        </w:rPr>
        <w:t>СН „КАЛИАКРА АГРО” – гр. Каварна, общ.Каварна</w:t>
      </w:r>
    </w:p>
    <w:p w:rsidR="005E6AA3" w:rsidRPr="00534C33" w:rsidRDefault="005E6AA3" w:rsidP="005E6AA3">
      <w:pPr>
        <w:numPr>
          <w:ilvl w:val="2"/>
          <w:numId w:val="40"/>
        </w:numPr>
        <w:overflowPunct/>
        <w:autoSpaceDE/>
        <w:adjustRightInd/>
        <w:jc w:val="both"/>
        <w:textAlignment w:val="auto"/>
        <w:rPr>
          <w:rFonts w:ascii="Times New Roman" w:hAnsi="Times New Roman"/>
          <w:b/>
          <w:sz w:val="22"/>
          <w:szCs w:val="22"/>
          <w:lang w:val="bg-BG"/>
        </w:rPr>
      </w:pPr>
      <w:r w:rsidRPr="00534C33">
        <w:rPr>
          <w:rFonts w:ascii="Times New Roman" w:hAnsi="Times New Roman"/>
          <w:sz w:val="22"/>
          <w:szCs w:val="22"/>
          <w:lang w:val="bg-BG"/>
        </w:rPr>
        <w:t>СН „БЕЛГУН”  - с. Белгун, общ. Каварна</w:t>
      </w:r>
    </w:p>
    <w:p w:rsidR="005E6AA3" w:rsidRPr="00534C33" w:rsidRDefault="005E6AA3" w:rsidP="005E6AA3">
      <w:pPr>
        <w:shd w:val="clear" w:color="auto" w:fill="FFFFFF"/>
        <w:overflowPunct/>
        <w:autoSpaceDE/>
        <w:adjustRightInd/>
        <w:ind w:left="709" w:firstLine="499"/>
        <w:jc w:val="both"/>
        <w:rPr>
          <w:rFonts w:ascii="Times New Roman" w:hAnsi="Times New Roman"/>
          <w:sz w:val="22"/>
          <w:szCs w:val="22"/>
          <w:lang w:val="bg-BG"/>
        </w:rPr>
      </w:pPr>
      <w:r w:rsidRPr="00534C33">
        <w:rPr>
          <w:rFonts w:ascii="Times New Roman" w:hAnsi="Times New Roman"/>
          <w:spacing w:val="-1"/>
          <w:sz w:val="22"/>
          <w:szCs w:val="22"/>
          <w:lang w:val="bg-BG"/>
        </w:rPr>
        <w:t xml:space="preserve">На основание чл. 64,ал.4 от Закон за сдруженията за напояване, след  ликвидиране </w:t>
      </w:r>
      <w:r w:rsidRPr="00534C33">
        <w:rPr>
          <w:rFonts w:ascii="Times New Roman" w:hAnsi="Times New Roman"/>
          <w:sz w:val="22"/>
          <w:szCs w:val="22"/>
          <w:lang w:val="bg-BG"/>
        </w:rPr>
        <w:t xml:space="preserve">на Сдружение за напояване „Батовска долина” с. Оброчище, общ. Балчик  </w:t>
      </w:r>
      <w:r w:rsidRPr="00534C33">
        <w:rPr>
          <w:rFonts w:ascii="Times New Roman" w:hAnsi="Times New Roman"/>
          <w:i/>
          <w:sz w:val="22"/>
          <w:szCs w:val="22"/>
          <w:lang w:val="bg-BG"/>
        </w:rPr>
        <w:t>язовир „Ляхово”</w:t>
      </w:r>
      <w:r w:rsidRPr="00534C33">
        <w:rPr>
          <w:rFonts w:ascii="Times New Roman" w:hAnsi="Times New Roman"/>
          <w:sz w:val="22"/>
          <w:szCs w:val="22"/>
          <w:lang w:val="bg-BG"/>
        </w:rPr>
        <w:t xml:space="preserve"> следва да се върне на Община Балчик. </w:t>
      </w:r>
    </w:p>
    <w:p w:rsidR="000A73E3" w:rsidRPr="00534C33" w:rsidRDefault="000A73E3" w:rsidP="007272FE">
      <w:pPr>
        <w:suppressAutoHyphens/>
        <w:adjustRightInd/>
        <w:ind w:left="709"/>
        <w:jc w:val="both"/>
        <w:textAlignment w:val="auto"/>
        <w:rPr>
          <w:rFonts w:ascii="Times New Roman" w:hAnsi="Times New Roman"/>
          <w:b/>
          <w:bCs/>
          <w:sz w:val="22"/>
          <w:szCs w:val="22"/>
          <w:lang w:val="bg-BG"/>
        </w:rPr>
      </w:pPr>
    </w:p>
    <w:p w:rsidR="003A740D" w:rsidRPr="00513780" w:rsidRDefault="003A740D" w:rsidP="007272FE">
      <w:pPr>
        <w:suppressAutoHyphens/>
        <w:adjustRightInd/>
        <w:ind w:left="709"/>
        <w:jc w:val="both"/>
        <w:textAlignment w:val="auto"/>
        <w:rPr>
          <w:sz w:val="22"/>
          <w:szCs w:val="22"/>
          <w:u w:val="single"/>
          <w:lang w:val="bg-BG"/>
        </w:rPr>
      </w:pPr>
      <w:r w:rsidRPr="00513780">
        <w:rPr>
          <w:rFonts w:ascii="Times New Roman" w:hAnsi="Times New Roman"/>
          <w:b/>
          <w:bCs/>
          <w:sz w:val="22"/>
          <w:szCs w:val="22"/>
          <w:u w:val="single"/>
          <w:lang w:val="bg-BG"/>
        </w:rPr>
        <w:t>АГРОСТАТИСТИКА</w:t>
      </w:r>
    </w:p>
    <w:p w:rsidR="003A740D" w:rsidRPr="00534C33" w:rsidRDefault="003A740D" w:rsidP="007272FE">
      <w:pPr>
        <w:suppressAutoHyphens/>
        <w:adjustRightInd/>
        <w:ind w:left="709" w:firstLine="708"/>
        <w:jc w:val="both"/>
        <w:textAlignment w:val="auto"/>
        <w:rPr>
          <w:rFonts w:ascii="Times New Roman" w:hAnsi="Times New Roman"/>
          <w:sz w:val="22"/>
          <w:szCs w:val="22"/>
          <w:lang w:val="bg-BG"/>
        </w:rPr>
      </w:pPr>
    </w:p>
    <w:p w:rsidR="00542DB5" w:rsidRPr="00534C33" w:rsidRDefault="00542DB5" w:rsidP="00542DB5">
      <w:pPr>
        <w:suppressAutoHyphens/>
        <w:adjustRightInd/>
        <w:ind w:left="709" w:firstLine="448"/>
        <w:jc w:val="both"/>
        <w:rPr>
          <w:sz w:val="22"/>
          <w:szCs w:val="22"/>
          <w:lang w:val="bg-BG"/>
        </w:rPr>
      </w:pPr>
      <w:r w:rsidRPr="00534C33">
        <w:rPr>
          <w:rFonts w:ascii="Times New Roman" w:hAnsi="Times New Roman"/>
          <w:sz w:val="22"/>
          <w:szCs w:val="22"/>
          <w:lang w:val="bg-BG"/>
        </w:rPr>
        <w:t>Дейността на Агростатистика за 2019 г. включва следните видове анкети:</w:t>
      </w:r>
    </w:p>
    <w:p w:rsidR="00542DB5" w:rsidRPr="00513780" w:rsidRDefault="00542DB5" w:rsidP="00542DB5">
      <w:pPr>
        <w:suppressAutoHyphens/>
        <w:adjustRightInd/>
        <w:ind w:left="709" w:firstLine="708"/>
        <w:jc w:val="both"/>
        <w:rPr>
          <w:rFonts w:ascii="Times New Roman" w:hAnsi="Times New Roman"/>
          <w:sz w:val="22"/>
          <w:szCs w:val="22"/>
          <w:u w:val="single"/>
          <w:lang w:val="bg-BG"/>
        </w:rPr>
      </w:pPr>
      <w:r w:rsidRPr="00513780">
        <w:rPr>
          <w:rFonts w:ascii="Times New Roman" w:hAnsi="Times New Roman"/>
          <w:b/>
          <w:sz w:val="22"/>
          <w:szCs w:val="22"/>
          <w:u w:val="single"/>
          <w:lang w:val="bg-BG"/>
        </w:rPr>
        <w:t>А.</w:t>
      </w:r>
      <w:r w:rsidRPr="00513780">
        <w:rPr>
          <w:rFonts w:ascii="Times New Roman" w:hAnsi="Times New Roman"/>
          <w:sz w:val="22"/>
          <w:szCs w:val="22"/>
          <w:u w:val="single"/>
          <w:lang w:val="bg-BG"/>
        </w:rPr>
        <w:t xml:space="preserve"> Продуктови статистически анкети, съобразени с Националната статистическа програма за 2019г:</w:t>
      </w:r>
    </w:p>
    <w:p w:rsidR="00542DB5" w:rsidRPr="00534C33" w:rsidRDefault="00542DB5" w:rsidP="00542DB5">
      <w:pPr>
        <w:suppressAutoHyphens/>
        <w:adjustRightInd/>
        <w:ind w:left="709" w:firstLine="708"/>
        <w:jc w:val="both"/>
        <w:rPr>
          <w:rFonts w:ascii="Times New Roman" w:hAnsi="Times New Roman"/>
          <w:sz w:val="22"/>
          <w:szCs w:val="22"/>
          <w:lang w:val="bg-BG"/>
        </w:rPr>
      </w:pPr>
      <w:r w:rsidRPr="00534C33">
        <w:rPr>
          <w:rFonts w:ascii="Times New Roman" w:hAnsi="Times New Roman"/>
          <w:sz w:val="22"/>
          <w:szCs w:val="22"/>
          <w:lang w:val="bg-BG"/>
        </w:rPr>
        <w:t>1.  Птицевъдството в  България през 2018г. - общ брой  стопанства за Област Добрич  – 56 бр.</w:t>
      </w:r>
    </w:p>
    <w:p w:rsidR="00542DB5" w:rsidRPr="00534C33" w:rsidRDefault="00542DB5" w:rsidP="00542DB5">
      <w:pPr>
        <w:suppressAutoHyphens/>
        <w:adjustRightInd/>
        <w:ind w:left="709" w:firstLine="708"/>
        <w:jc w:val="both"/>
        <w:rPr>
          <w:rFonts w:ascii="Times New Roman" w:hAnsi="Times New Roman"/>
          <w:sz w:val="22"/>
          <w:szCs w:val="22"/>
          <w:lang w:val="bg-BG"/>
        </w:rPr>
      </w:pPr>
      <w:r w:rsidRPr="00534C33">
        <w:rPr>
          <w:rFonts w:ascii="Times New Roman" w:hAnsi="Times New Roman"/>
          <w:sz w:val="22"/>
          <w:szCs w:val="22"/>
          <w:lang w:val="bg-BG"/>
        </w:rPr>
        <w:tab/>
        <w:t>2. Преработка на плодове и зеленчуци през 2019г. общ брой наблюдавани стопанства – 4 бр.</w:t>
      </w:r>
    </w:p>
    <w:p w:rsidR="00542DB5" w:rsidRPr="00534C33" w:rsidRDefault="00542DB5" w:rsidP="00542DB5">
      <w:pPr>
        <w:suppressAutoHyphens/>
        <w:adjustRightInd/>
        <w:ind w:left="709" w:firstLine="708"/>
        <w:jc w:val="both"/>
        <w:rPr>
          <w:rFonts w:ascii="Times New Roman" w:hAnsi="Times New Roman"/>
          <w:sz w:val="22"/>
          <w:szCs w:val="22"/>
          <w:lang w:val="bg-BG"/>
        </w:rPr>
      </w:pPr>
      <w:r w:rsidRPr="00534C33">
        <w:rPr>
          <w:rFonts w:ascii="Times New Roman" w:hAnsi="Times New Roman"/>
          <w:sz w:val="22"/>
          <w:szCs w:val="22"/>
          <w:lang w:val="bg-BG"/>
        </w:rPr>
        <w:tab/>
        <w:t>3. Преработка на мляко и производство на млечни продукти през 2019г. – месечни анкети  - 3бр.</w:t>
      </w:r>
    </w:p>
    <w:p w:rsidR="00542DB5" w:rsidRPr="00534C33" w:rsidRDefault="00542DB5" w:rsidP="00542DB5">
      <w:pPr>
        <w:suppressAutoHyphens/>
        <w:adjustRightInd/>
        <w:ind w:left="709" w:firstLine="708"/>
        <w:jc w:val="both"/>
        <w:rPr>
          <w:rFonts w:ascii="Times New Roman" w:hAnsi="Times New Roman"/>
          <w:sz w:val="22"/>
          <w:szCs w:val="22"/>
          <w:lang w:val="bg-BG"/>
        </w:rPr>
      </w:pPr>
      <w:r w:rsidRPr="00534C33">
        <w:rPr>
          <w:rFonts w:ascii="Times New Roman" w:hAnsi="Times New Roman"/>
          <w:sz w:val="22"/>
          <w:szCs w:val="22"/>
          <w:lang w:val="bg-BG"/>
        </w:rPr>
        <w:t>4. Преработка на мляко и производство на млечни продукти през 2019г. – годишни анкети  - 3бр.</w:t>
      </w:r>
    </w:p>
    <w:p w:rsidR="00542DB5" w:rsidRPr="00534C33" w:rsidRDefault="00542DB5" w:rsidP="00542DB5">
      <w:pPr>
        <w:suppressAutoHyphens/>
        <w:adjustRightInd/>
        <w:ind w:left="709" w:firstLine="708"/>
        <w:jc w:val="both"/>
        <w:rPr>
          <w:rFonts w:ascii="Times New Roman" w:hAnsi="Times New Roman"/>
          <w:sz w:val="22"/>
          <w:szCs w:val="22"/>
          <w:lang w:val="bg-BG"/>
        </w:rPr>
      </w:pPr>
      <w:r w:rsidRPr="00534C33">
        <w:rPr>
          <w:rFonts w:ascii="Times New Roman" w:hAnsi="Times New Roman"/>
          <w:sz w:val="22"/>
          <w:szCs w:val="22"/>
          <w:lang w:val="bg-BG"/>
        </w:rPr>
        <w:t>5. Преработка на мляко и производство на млечни продукти годишно наблюдение за 2019г. общият брой анкетирани млекопреработвателни предприятия, работещи на територията на Област Добрич са – 17бр., от които:</w:t>
      </w:r>
    </w:p>
    <w:p w:rsidR="00542DB5" w:rsidRPr="00534C33" w:rsidRDefault="00542DB5" w:rsidP="00542DB5">
      <w:pPr>
        <w:suppressAutoHyphens/>
        <w:adjustRightInd/>
        <w:ind w:left="709" w:firstLine="708"/>
        <w:jc w:val="both"/>
        <w:rPr>
          <w:rFonts w:ascii="Times New Roman" w:hAnsi="Times New Roman"/>
          <w:sz w:val="22"/>
          <w:szCs w:val="22"/>
          <w:lang w:val="bg-BG"/>
        </w:rPr>
      </w:pPr>
      <w:r w:rsidRPr="00534C33">
        <w:rPr>
          <w:rFonts w:ascii="Times New Roman" w:hAnsi="Times New Roman"/>
          <w:sz w:val="22"/>
          <w:szCs w:val="22"/>
          <w:lang w:val="bg-BG"/>
        </w:rPr>
        <w:tab/>
        <w:t xml:space="preserve">6. Дейност на кланиците за бели меса – месечни анкети за 2019г. - 2 бр. </w:t>
      </w:r>
    </w:p>
    <w:p w:rsidR="00542DB5" w:rsidRPr="00534C33" w:rsidRDefault="00542DB5" w:rsidP="00542DB5">
      <w:pPr>
        <w:suppressAutoHyphens/>
        <w:adjustRightInd/>
        <w:ind w:left="709" w:firstLine="708"/>
        <w:jc w:val="both"/>
        <w:rPr>
          <w:sz w:val="22"/>
          <w:szCs w:val="22"/>
          <w:lang w:val="bg-BG"/>
        </w:rPr>
      </w:pPr>
      <w:r w:rsidRPr="00534C33">
        <w:rPr>
          <w:rFonts w:ascii="Times New Roman" w:hAnsi="Times New Roman"/>
          <w:sz w:val="22"/>
          <w:szCs w:val="22"/>
          <w:lang w:val="bg-BG"/>
        </w:rPr>
        <w:t>7. Дейност на кланиците за бели меса - годишна анкета за 2019г. -  2 бр.</w:t>
      </w:r>
    </w:p>
    <w:p w:rsidR="00542DB5" w:rsidRPr="00534C33" w:rsidRDefault="00542DB5" w:rsidP="00542DB5">
      <w:pPr>
        <w:suppressAutoHyphens/>
        <w:adjustRightInd/>
        <w:ind w:left="709" w:firstLine="708"/>
        <w:jc w:val="both"/>
        <w:rPr>
          <w:rFonts w:ascii="Times New Roman" w:hAnsi="Times New Roman"/>
          <w:sz w:val="22"/>
          <w:szCs w:val="22"/>
          <w:lang w:val="bg-BG"/>
        </w:rPr>
      </w:pPr>
      <w:r w:rsidRPr="00534C33">
        <w:rPr>
          <w:rFonts w:ascii="Times New Roman" w:hAnsi="Times New Roman"/>
          <w:sz w:val="22"/>
          <w:szCs w:val="22"/>
          <w:lang w:val="bg-BG"/>
        </w:rPr>
        <w:t>8. Дейност на кланиците за червени меса- месечни анкети за 2019г. -  5бр.</w:t>
      </w:r>
    </w:p>
    <w:p w:rsidR="00542DB5" w:rsidRPr="00534C33" w:rsidRDefault="00542DB5" w:rsidP="00542DB5">
      <w:pPr>
        <w:suppressAutoHyphens/>
        <w:adjustRightInd/>
        <w:ind w:left="709" w:firstLine="708"/>
        <w:jc w:val="both"/>
        <w:rPr>
          <w:sz w:val="22"/>
          <w:szCs w:val="22"/>
          <w:lang w:val="bg-BG"/>
        </w:rPr>
      </w:pPr>
      <w:r w:rsidRPr="00534C33">
        <w:rPr>
          <w:rFonts w:ascii="Times New Roman" w:hAnsi="Times New Roman"/>
          <w:sz w:val="22"/>
          <w:szCs w:val="22"/>
          <w:lang w:val="bg-BG"/>
        </w:rPr>
        <w:t>9. Дейност на кланиците за червени меса – годишна анкета за 2019г.- 5бр.</w:t>
      </w:r>
    </w:p>
    <w:p w:rsidR="00542DB5" w:rsidRPr="00534C33" w:rsidRDefault="00542DB5" w:rsidP="00542DB5">
      <w:pPr>
        <w:suppressAutoHyphens/>
        <w:adjustRightInd/>
        <w:ind w:left="709" w:firstLine="708"/>
        <w:jc w:val="both"/>
        <w:rPr>
          <w:rFonts w:ascii="Times New Roman" w:hAnsi="Times New Roman"/>
          <w:sz w:val="22"/>
          <w:szCs w:val="22"/>
          <w:lang w:val="bg-BG"/>
        </w:rPr>
      </w:pPr>
      <w:r w:rsidRPr="00534C33">
        <w:rPr>
          <w:rFonts w:ascii="Times New Roman" w:hAnsi="Times New Roman"/>
          <w:sz w:val="22"/>
          <w:szCs w:val="22"/>
          <w:lang w:val="bg-BG"/>
        </w:rPr>
        <w:t>10. Дейност на люпилните през 2019г.- месечни анкети- 2бр.</w:t>
      </w:r>
    </w:p>
    <w:p w:rsidR="00542DB5" w:rsidRPr="00534C33" w:rsidRDefault="00542DB5" w:rsidP="00542DB5">
      <w:pPr>
        <w:suppressAutoHyphens/>
        <w:adjustRightInd/>
        <w:ind w:left="709" w:firstLine="708"/>
        <w:jc w:val="both"/>
        <w:rPr>
          <w:rFonts w:ascii="Times New Roman" w:hAnsi="Times New Roman"/>
          <w:sz w:val="22"/>
          <w:szCs w:val="22"/>
          <w:lang w:val="bg-BG"/>
        </w:rPr>
      </w:pPr>
      <w:r w:rsidRPr="00534C33">
        <w:rPr>
          <w:rFonts w:ascii="Times New Roman" w:hAnsi="Times New Roman"/>
          <w:sz w:val="22"/>
          <w:szCs w:val="22"/>
          <w:lang w:val="bg-BG"/>
        </w:rPr>
        <w:t>11. Дейност на люпилните през 2019г.- годишни анкети- 2бр.</w:t>
      </w:r>
    </w:p>
    <w:p w:rsidR="00542DB5" w:rsidRPr="00534C33" w:rsidRDefault="00542DB5" w:rsidP="00542DB5">
      <w:pPr>
        <w:suppressAutoHyphens/>
        <w:adjustRightInd/>
        <w:ind w:left="709" w:firstLine="708"/>
        <w:jc w:val="both"/>
        <w:rPr>
          <w:rFonts w:ascii="Times New Roman" w:hAnsi="Times New Roman"/>
          <w:sz w:val="22"/>
          <w:szCs w:val="22"/>
          <w:lang w:val="bg-BG"/>
        </w:rPr>
      </w:pPr>
      <w:r w:rsidRPr="00534C33">
        <w:rPr>
          <w:rFonts w:ascii="Times New Roman" w:hAnsi="Times New Roman"/>
          <w:sz w:val="22"/>
          <w:szCs w:val="22"/>
          <w:lang w:val="bg-BG"/>
        </w:rPr>
        <w:t>12. Прогноза за производство на пшеница и ечемик – реколта 2019 – Работа на терен с наблюдение на  67сегмента.</w:t>
      </w:r>
    </w:p>
    <w:p w:rsidR="00542DB5" w:rsidRPr="00534C33" w:rsidRDefault="00542DB5" w:rsidP="00542DB5">
      <w:pPr>
        <w:suppressAutoHyphens/>
        <w:adjustRightInd/>
        <w:ind w:left="709" w:firstLine="708"/>
        <w:jc w:val="both"/>
        <w:rPr>
          <w:rFonts w:ascii="Times New Roman" w:hAnsi="Times New Roman"/>
          <w:sz w:val="22"/>
          <w:szCs w:val="22"/>
          <w:lang w:val="bg-BG"/>
        </w:rPr>
      </w:pPr>
      <w:r w:rsidRPr="00534C33">
        <w:rPr>
          <w:rFonts w:ascii="Times New Roman" w:hAnsi="Times New Roman"/>
          <w:sz w:val="22"/>
          <w:szCs w:val="22"/>
          <w:lang w:val="bg-BG"/>
        </w:rPr>
        <w:t>13. Изследване заетостта и използването на територията на България през 2019г., БАНСИК – 132сегмента.</w:t>
      </w:r>
    </w:p>
    <w:p w:rsidR="00542DB5" w:rsidRPr="00534C33" w:rsidRDefault="00542DB5" w:rsidP="00542DB5">
      <w:pPr>
        <w:suppressAutoHyphens/>
        <w:adjustRightInd/>
        <w:ind w:left="709" w:firstLine="708"/>
        <w:jc w:val="both"/>
        <w:rPr>
          <w:rFonts w:ascii="Times New Roman" w:hAnsi="Times New Roman"/>
          <w:sz w:val="22"/>
          <w:szCs w:val="22"/>
          <w:lang w:val="bg-BG"/>
        </w:rPr>
      </w:pPr>
      <w:r w:rsidRPr="00534C33">
        <w:rPr>
          <w:rFonts w:ascii="Times New Roman" w:hAnsi="Times New Roman"/>
          <w:sz w:val="22"/>
          <w:szCs w:val="22"/>
          <w:lang w:val="bg-BG"/>
        </w:rPr>
        <w:lastRenderedPageBreak/>
        <w:t xml:space="preserve">14. Въвеждане на данните от продуктови анкети за производство на плодове, зеленчуци, грозде и вино реколта 2019г., брой на селскостопански животни към 01.11.2019г., добиви реколта 2019г., пчеларство в България. </w:t>
      </w:r>
    </w:p>
    <w:p w:rsidR="00542DB5" w:rsidRPr="00534C33" w:rsidRDefault="00542DB5" w:rsidP="00542DB5">
      <w:pPr>
        <w:suppressAutoHyphens/>
        <w:adjustRightInd/>
        <w:ind w:left="709" w:firstLine="708"/>
        <w:jc w:val="both"/>
        <w:rPr>
          <w:sz w:val="22"/>
          <w:szCs w:val="22"/>
          <w:lang w:val="bg-BG"/>
        </w:rPr>
      </w:pPr>
      <w:r w:rsidRPr="00534C33">
        <w:rPr>
          <w:rFonts w:ascii="Times New Roman" w:hAnsi="Times New Roman"/>
          <w:sz w:val="22"/>
          <w:szCs w:val="22"/>
          <w:lang w:val="bg-BG"/>
        </w:rPr>
        <w:t>15. Продуктова анкета “Наблюдение на добиви от полски култури – реколта 2019г.”- 569бр. aнкети.</w:t>
      </w:r>
    </w:p>
    <w:p w:rsidR="00542DB5" w:rsidRPr="00534C33" w:rsidRDefault="00542DB5" w:rsidP="00542DB5">
      <w:pPr>
        <w:suppressAutoHyphens/>
        <w:adjustRightInd/>
        <w:ind w:left="709" w:firstLine="708"/>
        <w:jc w:val="both"/>
        <w:rPr>
          <w:rFonts w:ascii="Times New Roman" w:hAnsi="Times New Roman"/>
          <w:sz w:val="22"/>
          <w:szCs w:val="22"/>
          <w:lang w:val="bg-BG"/>
        </w:rPr>
      </w:pPr>
      <w:r w:rsidRPr="00534C33">
        <w:rPr>
          <w:rFonts w:ascii="Times New Roman" w:hAnsi="Times New Roman"/>
          <w:sz w:val="22"/>
          <w:szCs w:val="22"/>
          <w:lang w:val="bg-BG"/>
        </w:rPr>
        <w:t>16. Наблюдение „Брой селскостопански животни към 01.11.2019г.“ – 275бр. стопанства.</w:t>
      </w:r>
    </w:p>
    <w:p w:rsidR="00542DB5" w:rsidRPr="00534C33" w:rsidRDefault="00542DB5" w:rsidP="00542DB5">
      <w:pPr>
        <w:suppressAutoHyphens/>
        <w:adjustRightInd/>
        <w:ind w:left="709" w:firstLine="708"/>
        <w:jc w:val="both"/>
        <w:rPr>
          <w:rFonts w:ascii="Times New Roman" w:hAnsi="Times New Roman"/>
          <w:sz w:val="22"/>
          <w:szCs w:val="22"/>
          <w:lang w:val="bg-BG"/>
        </w:rPr>
      </w:pPr>
      <w:r w:rsidRPr="00534C33">
        <w:rPr>
          <w:rFonts w:ascii="Times New Roman" w:hAnsi="Times New Roman"/>
          <w:sz w:val="22"/>
          <w:szCs w:val="22"/>
          <w:lang w:val="bg-BG"/>
        </w:rPr>
        <w:t>17. Анкета “Пчеларството в България през 2019г.” с общ брой за анкетиране 205  стопанства.</w:t>
      </w:r>
    </w:p>
    <w:p w:rsidR="00542DB5" w:rsidRPr="00534C33" w:rsidRDefault="00542DB5" w:rsidP="00542DB5">
      <w:pPr>
        <w:suppressAutoHyphens/>
        <w:adjustRightInd/>
        <w:ind w:left="709" w:firstLine="708"/>
        <w:jc w:val="both"/>
        <w:rPr>
          <w:rFonts w:ascii="Times New Roman" w:hAnsi="Times New Roman"/>
          <w:color w:val="FF0000"/>
          <w:sz w:val="22"/>
          <w:szCs w:val="22"/>
          <w:lang w:val="bg-BG"/>
        </w:rPr>
      </w:pPr>
      <w:r w:rsidRPr="00534C33">
        <w:rPr>
          <w:rFonts w:ascii="Times New Roman" w:hAnsi="Times New Roman"/>
          <w:sz w:val="22"/>
          <w:szCs w:val="22"/>
          <w:lang w:val="bg-BG"/>
        </w:rPr>
        <w:t>18.“ Наблюдение на производство на грозде и вино – реколта 2019”, с включени стопанства за анкетиране – 36 лозарски стопанства.</w:t>
      </w:r>
    </w:p>
    <w:p w:rsidR="00542DB5" w:rsidRPr="00534C33" w:rsidRDefault="00542DB5" w:rsidP="00542DB5">
      <w:pPr>
        <w:suppressAutoHyphens/>
        <w:adjustRightInd/>
        <w:ind w:left="709" w:firstLine="708"/>
        <w:jc w:val="both"/>
        <w:rPr>
          <w:rFonts w:ascii="Times New Roman" w:hAnsi="Times New Roman"/>
          <w:sz w:val="22"/>
          <w:szCs w:val="22"/>
          <w:lang w:val="bg-BG"/>
        </w:rPr>
      </w:pPr>
      <w:r w:rsidRPr="00534C33">
        <w:rPr>
          <w:rFonts w:ascii="Times New Roman" w:hAnsi="Times New Roman"/>
          <w:sz w:val="22"/>
          <w:szCs w:val="22"/>
          <w:lang w:val="bg-BG"/>
        </w:rPr>
        <w:t>19. “Наблюдение на производство на плодове в България – реколта 2019” с брой стопанства за анкетиране по извадка – 142броя земеделски стопанства.</w:t>
      </w:r>
    </w:p>
    <w:p w:rsidR="00542DB5" w:rsidRPr="00534C33" w:rsidRDefault="00542DB5" w:rsidP="00542DB5">
      <w:pPr>
        <w:suppressAutoHyphens/>
        <w:adjustRightInd/>
        <w:ind w:left="709" w:firstLine="708"/>
        <w:jc w:val="both"/>
        <w:rPr>
          <w:rFonts w:ascii="Times New Roman" w:hAnsi="Times New Roman"/>
          <w:sz w:val="22"/>
          <w:szCs w:val="22"/>
          <w:lang w:val="bg-BG"/>
        </w:rPr>
      </w:pPr>
      <w:r w:rsidRPr="00534C33">
        <w:rPr>
          <w:rFonts w:ascii="Times New Roman" w:hAnsi="Times New Roman"/>
          <w:sz w:val="22"/>
          <w:szCs w:val="22"/>
          <w:lang w:val="bg-BG"/>
        </w:rPr>
        <w:t>20. Анкета “Наблюдение на производство на зеленчуци – реколта 2019”- стопанствата, включени в извадката са 117бр.</w:t>
      </w:r>
    </w:p>
    <w:p w:rsidR="00542DB5" w:rsidRPr="00534C33" w:rsidRDefault="00542DB5" w:rsidP="00542DB5">
      <w:pPr>
        <w:suppressAutoHyphens/>
        <w:adjustRightInd/>
        <w:ind w:left="709" w:firstLine="720"/>
        <w:jc w:val="both"/>
        <w:rPr>
          <w:rFonts w:ascii="Times New Roman" w:hAnsi="Times New Roman"/>
          <w:sz w:val="22"/>
          <w:szCs w:val="22"/>
          <w:lang w:val="bg-BG"/>
        </w:rPr>
      </w:pPr>
      <w:r w:rsidRPr="00534C33">
        <w:rPr>
          <w:rFonts w:ascii="Times New Roman" w:hAnsi="Times New Roman"/>
          <w:sz w:val="22"/>
          <w:szCs w:val="22"/>
          <w:lang w:val="bg-BG"/>
        </w:rPr>
        <w:t>21. Събиране на информация за новосъздадени овощни насаждения на територията на обл. Добрич:</w:t>
      </w:r>
    </w:p>
    <w:p w:rsidR="00542DB5" w:rsidRPr="00534C33" w:rsidRDefault="00542DB5" w:rsidP="00542DB5">
      <w:pPr>
        <w:suppressAutoHyphens/>
        <w:adjustRightInd/>
        <w:ind w:left="709" w:firstLine="708"/>
        <w:jc w:val="both"/>
        <w:rPr>
          <w:rFonts w:ascii="Times New Roman" w:hAnsi="Times New Roman"/>
          <w:sz w:val="22"/>
          <w:szCs w:val="22"/>
          <w:lang w:val="bg-BG"/>
        </w:rPr>
      </w:pPr>
      <w:r w:rsidRPr="00534C33">
        <w:rPr>
          <w:rFonts w:ascii="Times New Roman" w:hAnsi="Times New Roman"/>
          <w:sz w:val="22"/>
          <w:szCs w:val="22"/>
          <w:lang w:val="bg-BG"/>
        </w:rPr>
        <w:tab/>
        <w:t>- През стопанската 2018/2019 година в землищата от обл. Добрич са създадени 34,39ха площи с овощни насаждения.</w:t>
      </w:r>
    </w:p>
    <w:p w:rsidR="00542DB5" w:rsidRPr="00534C33" w:rsidRDefault="00542DB5" w:rsidP="00542DB5">
      <w:pPr>
        <w:suppressAutoHyphens/>
        <w:adjustRightInd/>
        <w:ind w:left="709" w:firstLine="708"/>
        <w:jc w:val="both"/>
        <w:rPr>
          <w:rFonts w:ascii="Times New Roman" w:hAnsi="Times New Roman"/>
          <w:sz w:val="22"/>
          <w:szCs w:val="22"/>
          <w:lang w:val="bg-BG"/>
        </w:rPr>
      </w:pPr>
      <w:r w:rsidRPr="00534C33">
        <w:rPr>
          <w:rFonts w:ascii="Times New Roman" w:hAnsi="Times New Roman"/>
          <w:sz w:val="22"/>
          <w:szCs w:val="22"/>
          <w:lang w:val="bg-BG"/>
        </w:rPr>
        <w:t xml:space="preserve">22. Производство и реализация на мляко от земеделските стопанства през2018г. – 35бр. </w:t>
      </w:r>
    </w:p>
    <w:p w:rsidR="00542DB5" w:rsidRPr="00534C33" w:rsidRDefault="00542DB5" w:rsidP="00542DB5">
      <w:pPr>
        <w:suppressAutoHyphens/>
        <w:adjustRightInd/>
        <w:ind w:left="709" w:firstLine="720"/>
        <w:jc w:val="both"/>
        <w:rPr>
          <w:rFonts w:ascii="Times New Roman" w:hAnsi="Times New Roman"/>
          <w:sz w:val="22"/>
          <w:szCs w:val="22"/>
          <w:lang w:val="bg-BG"/>
        </w:rPr>
      </w:pPr>
      <w:r w:rsidRPr="00534C33">
        <w:rPr>
          <w:rFonts w:ascii="Times New Roman" w:hAnsi="Times New Roman"/>
          <w:sz w:val="22"/>
          <w:szCs w:val="22"/>
          <w:lang w:val="bg-BG"/>
        </w:rPr>
        <w:t>Общият брой на проведените в обл. Добрич анкети за 2019г. е 1752 броя.</w:t>
      </w:r>
    </w:p>
    <w:p w:rsidR="00542DB5" w:rsidRPr="00534C33" w:rsidRDefault="00542DB5" w:rsidP="00542DB5">
      <w:pPr>
        <w:suppressAutoHyphens/>
        <w:adjustRightInd/>
        <w:ind w:left="709" w:firstLine="708"/>
        <w:jc w:val="both"/>
        <w:rPr>
          <w:rFonts w:ascii="Times New Roman" w:hAnsi="Times New Roman"/>
          <w:sz w:val="22"/>
          <w:szCs w:val="22"/>
          <w:lang w:val="bg-BG"/>
        </w:rPr>
      </w:pPr>
      <w:r w:rsidRPr="00534C33">
        <w:rPr>
          <w:rFonts w:ascii="Times New Roman" w:hAnsi="Times New Roman"/>
          <w:sz w:val="22"/>
          <w:szCs w:val="22"/>
          <w:lang w:val="bg-BG"/>
        </w:rPr>
        <w:t>Сравнение на брой анкетирани стопанства в основните продуктови анкети за периода 2017 - 2019г.:</w:t>
      </w:r>
    </w:p>
    <w:p w:rsidR="00542DB5" w:rsidRPr="00534C33" w:rsidRDefault="00542DB5" w:rsidP="00542DB5">
      <w:pPr>
        <w:suppressAutoHyphens/>
        <w:adjustRightInd/>
        <w:ind w:left="709" w:firstLine="708"/>
        <w:jc w:val="both"/>
        <w:rPr>
          <w:rFonts w:ascii="Times New Roman" w:hAnsi="Times New Roman"/>
          <w:sz w:val="22"/>
          <w:szCs w:val="22"/>
          <w:lang w:val="bg-BG"/>
        </w:rPr>
      </w:pPr>
    </w:p>
    <w:tbl>
      <w:tblPr>
        <w:tblW w:w="8609" w:type="dxa"/>
        <w:jc w:val="center"/>
        <w:tblCellMar>
          <w:left w:w="10" w:type="dxa"/>
          <w:right w:w="10" w:type="dxa"/>
        </w:tblCellMar>
        <w:tblLook w:val="04A0" w:firstRow="1" w:lastRow="0" w:firstColumn="1" w:lastColumn="0" w:noHBand="0" w:noVBand="1"/>
      </w:tblPr>
      <w:tblGrid>
        <w:gridCol w:w="3792"/>
        <w:gridCol w:w="1483"/>
        <w:gridCol w:w="1663"/>
        <w:gridCol w:w="1671"/>
      </w:tblGrid>
      <w:tr w:rsidR="00542DB5" w:rsidRPr="00534C33" w:rsidTr="00542DB5">
        <w:trPr>
          <w:jc w:val="center"/>
        </w:trPr>
        <w:tc>
          <w:tcPr>
            <w:tcW w:w="37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2DB5" w:rsidRPr="00534C33" w:rsidRDefault="00542DB5">
            <w:pPr>
              <w:suppressAutoHyphens/>
              <w:adjustRightInd/>
              <w:spacing w:line="252" w:lineRule="auto"/>
              <w:ind w:left="136"/>
              <w:jc w:val="center"/>
              <w:rPr>
                <w:rFonts w:ascii="Times New Roman" w:hAnsi="Times New Roman"/>
                <w:b/>
                <w:sz w:val="22"/>
                <w:szCs w:val="22"/>
                <w:lang w:val="bg-BG"/>
              </w:rPr>
            </w:pPr>
            <w:r w:rsidRPr="00534C33">
              <w:rPr>
                <w:rFonts w:ascii="Times New Roman" w:hAnsi="Times New Roman"/>
                <w:b/>
                <w:sz w:val="22"/>
                <w:szCs w:val="22"/>
                <w:lang w:val="bg-BG"/>
              </w:rPr>
              <w:t>ВИД АНКЕТА / ГОДИНА</w:t>
            </w:r>
          </w:p>
        </w:tc>
        <w:tc>
          <w:tcPr>
            <w:tcW w:w="14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2DB5" w:rsidRPr="00534C33" w:rsidRDefault="00542DB5">
            <w:pPr>
              <w:suppressAutoHyphens/>
              <w:adjustRightInd/>
              <w:spacing w:line="252" w:lineRule="auto"/>
              <w:ind w:left="136"/>
              <w:jc w:val="center"/>
              <w:rPr>
                <w:rFonts w:ascii="Times New Roman" w:hAnsi="Times New Roman"/>
                <w:b/>
                <w:sz w:val="22"/>
                <w:szCs w:val="22"/>
                <w:lang w:val="bg-BG"/>
              </w:rPr>
            </w:pPr>
            <w:r w:rsidRPr="00534C33">
              <w:rPr>
                <w:rFonts w:ascii="Times New Roman" w:hAnsi="Times New Roman"/>
                <w:b/>
                <w:sz w:val="22"/>
                <w:szCs w:val="22"/>
                <w:lang w:val="bg-BG"/>
              </w:rPr>
              <w:t>2017г.</w:t>
            </w:r>
          </w:p>
        </w:tc>
        <w:tc>
          <w:tcPr>
            <w:tcW w:w="16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2DB5" w:rsidRPr="00534C33" w:rsidRDefault="00542DB5">
            <w:pPr>
              <w:suppressAutoHyphens/>
              <w:adjustRightInd/>
              <w:spacing w:line="252" w:lineRule="auto"/>
              <w:ind w:left="136"/>
              <w:jc w:val="center"/>
              <w:rPr>
                <w:rFonts w:ascii="Times New Roman" w:hAnsi="Times New Roman"/>
                <w:b/>
                <w:sz w:val="22"/>
                <w:szCs w:val="22"/>
                <w:lang w:val="bg-BG"/>
              </w:rPr>
            </w:pPr>
            <w:r w:rsidRPr="00534C33">
              <w:rPr>
                <w:rFonts w:ascii="Times New Roman" w:hAnsi="Times New Roman"/>
                <w:b/>
                <w:sz w:val="22"/>
                <w:szCs w:val="22"/>
                <w:lang w:val="bg-BG"/>
              </w:rPr>
              <w:t>2018г.</w:t>
            </w:r>
          </w:p>
        </w:tc>
        <w:tc>
          <w:tcPr>
            <w:tcW w:w="1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2DB5" w:rsidRPr="00534C33" w:rsidRDefault="00542DB5">
            <w:pPr>
              <w:suppressAutoHyphens/>
              <w:adjustRightInd/>
              <w:spacing w:line="252" w:lineRule="auto"/>
              <w:ind w:left="136"/>
              <w:jc w:val="center"/>
              <w:rPr>
                <w:rFonts w:ascii="Times New Roman" w:hAnsi="Times New Roman"/>
                <w:b/>
                <w:sz w:val="22"/>
                <w:szCs w:val="22"/>
                <w:lang w:val="bg-BG"/>
              </w:rPr>
            </w:pPr>
            <w:r w:rsidRPr="00534C33">
              <w:rPr>
                <w:rFonts w:ascii="Times New Roman" w:hAnsi="Times New Roman"/>
                <w:b/>
                <w:sz w:val="22"/>
                <w:szCs w:val="22"/>
                <w:lang w:val="bg-BG"/>
              </w:rPr>
              <w:t>2019г.</w:t>
            </w:r>
          </w:p>
        </w:tc>
      </w:tr>
      <w:tr w:rsidR="00542DB5" w:rsidRPr="00534C33" w:rsidTr="00542DB5">
        <w:trPr>
          <w:jc w:val="center"/>
        </w:trPr>
        <w:tc>
          <w:tcPr>
            <w:tcW w:w="37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42DB5" w:rsidRPr="00534C33" w:rsidRDefault="00542DB5">
            <w:pPr>
              <w:suppressAutoHyphens/>
              <w:adjustRightInd/>
              <w:spacing w:line="252" w:lineRule="auto"/>
              <w:ind w:left="136"/>
              <w:rPr>
                <w:rFonts w:ascii="Times New Roman" w:hAnsi="Times New Roman"/>
                <w:sz w:val="22"/>
                <w:szCs w:val="22"/>
                <w:lang w:val="bg-BG"/>
              </w:rPr>
            </w:pPr>
            <w:r w:rsidRPr="00534C33">
              <w:rPr>
                <w:rFonts w:ascii="Times New Roman" w:hAnsi="Times New Roman"/>
                <w:sz w:val="22"/>
                <w:szCs w:val="22"/>
                <w:lang w:val="bg-BG"/>
              </w:rPr>
              <w:t>Добиви от полски култури</w:t>
            </w:r>
          </w:p>
        </w:tc>
        <w:tc>
          <w:tcPr>
            <w:tcW w:w="14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42DB5" w:rsidRPr="00534C33" w:rsidRDefault="00542DB5">
            <w:pPr>
              <w:suppressAutoHyphens/>
              <w:adjustRightInd/>
              <w:spacing w:line="252" w:lineRule="auto"/>
              <w:ind w:left="136"/>
              <w:jc w:val="right"/>
              <w:rPr>
                <w:rFonts w:ascii="Times New Roman" w:hAnsi="Times New Roman"/>
                <w:sz w:val="22"/>
                <w:szCs w:val="22"/>
                <w:lang w:val="bg-BG"/>
              </w:rPr>
            </w:pPr>
            <w:r w:rsidRPr="00534C33">
              <w:rPr>
                <w:rFonts w:ascii="Times New Roman" w:hAnsi="Times New Roman"/>
                <w:sz w:val="22"/>
                <w:szCs w:val="22"/>
                <w:lang w:val="bg-BG"/>
              </w:rPr>
              <w:t>405</w:t>
            </w:r>
          </w:p>
        </w:tc>
        <w:tc>
          <w:tcPr>
            <w:tcW w:w="16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42DB5" w:rsidRPr="00534C33" w:rsidRDefault="00542DB5">
            <w:pPr>
              <w:suppressAutoHyphens/>
              <w:adjustRightInd/>
              <w:spacing w:line="252" w:lineRule="auto"/>
              <w:ind w:left="136"/>
              <w:jc w:val="right"/>
              <w:rPr>
                <w:rFonts w:ascii="Times New Roman" w:hAnsi="Times New Roman"/>
                <w:sz w:val="22"/>
                <w:szCs w:val="22"/>
                <w:lang w:val="bg-BG"/>
              </w:rPr>
            </w:pPr>
            <w:r w:rsidRPr="00534C33">
              <w:rPr>
                <w:rFonts w:ascii="Times New Roman" w:hAnsi="Times New Roman"/>
                <w:sz w:val="22"/>
                <w:szCs w:val="22"/>
                <w:lang w:val="bg-BG"/>
              </w:rPr>
              <w:t>634</w:t>
            </w:r>
          </w:p>
        </w:tc>
        <w:tc>
          <w:tcPr>
            <w:tcW w:w="1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42DB5" w:rsidRPr="00534C33" w:rsidRDefault="00542DB5">
            <w:pPr>
              <w:suppressAutoHyphens/>
              <w:adjustRightInd/>
              <w:spacing w:line="252" w:lineRule="auto"/>
              <w:ind w:left="136"/>
              <w:jc w:val="right"/>
              <w:rPr>
                <w:rFonts w:ascii="Times New Roman" w:hAnsi="Times New Roman"/>
                <w:sz w:val="22"/>
                <w:szCs w:val="22"/>
                <w:lang w:val="bg-BG"/>
              </w:rPr>
            </w:pPr>
            <w:r w:rsidRPr="00534C33">
              <w:rPr>
                <w:rFonts w:ascii="Times New Roman" w:hAnsi="Times New Roman"/>
                <w:sz w:val="22"/>
                <w:szCs w:val="22"/>
                <w:lang w:val="bg-BG"/>
              </w:rPr>
              <w:t>569</w:t>
            </w:r>
          </w:p>
        </w:tc>
      </w:tr>
      <w:tr w:rsidR="00542DB5" w:rsidRPr="00534C33" w:rsidTr="00542DB5">
        <w:trPr>
          <w:jc w:val="center"/>
        </w:trPr>
        <w:tc>
          <w:tcPr>
            <w:tcW w:w="37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42DB5" w:rsidRPr="00534C33" w:rsidRDefault="00542DB5">
            <w:pPr>
              <w:suppressAutoHyphens/>
              <w:adjustRightInd/>
              <w:spacing w:line="252" w:lineRule="auto"/>
              <w:ind w:left="136"/>
              <w:rPr>
                <w:rFonts w:ascii="Times New Roman" w:hAnsi="Times New Roman"/>
                <w:sz w:val="22"/>
                <w:szCs w:val="22"/>
                <w:lang w:val="bg-BG"/>
              </w:rPr>
            </w:pPr>
            <w:r w:rsidRPr="00534C33">
              <w:rPr>
                <w:rFonts w:ascii="Times New Roman" w:hAnsi="Times New Roman"/>
                <w:sz w:val="22"/>
                <w:szCs w:val="22"/>
                <w:lang w:val="bg-BG"/>
              </w:rPr>
              <w:t>Производство на плодове</w:t>
            </w:r>
          </w:p>
        </w:tc>
        <w:tc>
          <w:tcPr>
            <w:tcW w:w="14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42DB5" w:rsidRPr="00534C33" w:rsidRDefault="00542DB5">
            <w:pPr>
              <w:suppressAutoHyphens/>
              <w:adjustRightInd/>
              <w:spacing w:line="252" w:lineRule="auto"/>
              <w:ind w:left="136"/>
              <w:jc w:val="right"/>
              <w:rPr>
                <w:rFonts w:ascii="Times New Roman" w:hAnsi="Times New Roman"/>
                <w:sz w:val="22"/>
                <w:szCs w:val="22"/>
                <w:lang w:val="bg-BG"/>
              </w:rPr>
            </w:pPr>
            <w:r w:rsidRPr="00534C33">
              <w:rPr>
                <w:rFonts w:ascii="Times New Roman" w:hAnsi="Times New Roman"/>
                <w:sz w:val="22"/>
                <w:szCs w:val="22"/>
                <w:lang w:val="bg-BG"/>
              </w:rPr>
              <w:t>171</w:t>
            </w:r>
          </w:p>
        </w:tc>
        <w:tc>
          <w:tcPr>
            <w:tcW w:w="16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42DB5" w:rsidRPr="00534C33" w:rsidRDefault="00542DB5">
            <w:pPr>
              <w:suppressAutoHyphens/>
              <w:adjustRightInd/>
              <w:spacing w:line="252" w:lineRule="auto"/>
              <w:ind w:left="136"/>
              <w:jc w:val="right"/>
              <w:rPr>
                <w:rFonts w:ascii="Times New Roman" w:hAnsi="Times New Roman"/>
                <w:sz w:val="22"/>
                <w:szCs w:val="22"/>
                <w:lang w:val="bg-BG"/>
              </w:rPr>
            </w:pPr>
            <w:r w:rsidRPr="00534C33">
              <w:rPr>
                <w:rFonts w:ascii="Times New Roman" w:hAnsi="Times New Roman"/>
                <w:sz w:val="22"/>
                <w:szCs w:val="22"/>
                <w:lang w:val="bg-BG"/>
              </w:rPr>
              <w:t>160</w:t>
            </w:r>
          </w:p>
        </w:tc>
        <w:tc>
          <w:tcPr>
            <w:tcW w:w="1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42DB5" w:rsidRPr="00534C33" w:rsidRDefault="00542DB5">
            <w:pPr>
              <w:suppressAutoHyphens/>
              <w:adjustRightInd/>
              <w:spacing w:line="252" w:lineRule="auto"/>
              <w:ind w:left="136"/>
              <w:jc w:val="right"/>
              <w:rPr>
                <w:rFonts w:ascii="Times New Roman" w:hAnsi="Times New Roman"/>
                <w:sz w:val="22"/>
                <w:szCs w:val="22"/>
                <w:lang w:val="bg-BG"/>
              </w:rPr>
            </w:pPr>
            <w:r w:rsidRPr="00534C33">
              <w:rPr>
                <w:rFonts w:ascii="Times New Roman" w:hAnsi="Times New Roman"/>
                <w:sz w:val="22"/>
                <w:szCs w:val="22"/>
                <w:lang w:val="bg-BG"/>
              </w:rPr>
              <w:t>142</w:t>
            </w:r>
          </w:p>
        </w:tc>
      </w:tr>
      <w:tr w:rsidR="00542DB5" w:rsidRPr="00534C33" w:rsidTr="00542DB5">
        <w:trPr>
          <w:jc w:val="center"/>
        </w:trPr>
        <w:tc>
          <w:tcPr>
            <w:tcW w:w="37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42DB5" w:rsidRPr="00534C33" w:rsidRDefault="00542DB5">
            <w:pPr>
              <w:suppressAutoHyphens/>
              <w:adjustRightInd/>
              <w:spacing w:line="252" w:lineRule="auto"/>
              <w:ind w:left="136"/>
              <w:rPr>
                <w:rFonts w:ascii="Times New Roman" w:hAnsi="Times New Roman"/>
                <w:sz w:val="22"/>
                <w:szCs w:val="22"/>
                <w:lang w:val="bg-BG"/>
              </w:rPr>
            </w:pPr>
            <w:r w:rsidRPr="00534C33">
              <w:rPr>
                <w:rFonts w:ascii="Times New Roman" w:hAnsi="Times New Roman"/>
                <w:sz w:val="22"/>
                <w:szCs w:val="22"/>
                <w:lang w:val="bg-BG"/>
              </w:rPr>
              <w:t>Производство на зеленчуци</w:t>
            </w:r>
          </w:p>
        </w:tc>
        <w:tc>
          <w:tcPr>
            <w:tcW w:w="14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42DB5" w:rsidRPr="00534C33" w:rsidRDefault="00542DB5">
            <w:pPr>
              <w:suppressAutoHyphens/>
              <w:adjustRightInd/>
              <w:spacing w:line="252" w:lineRule="auto"/>
              <w:ind w:left="136"/>
              <w:jc w:val="right"/>
              <w:rPr>
                <w:rFonts w:ascii="Times New Roman" w:hAnsi="Times New Roman"/>
                <w:sz w:val="22"/>
                <w:szCs w:val="22"/>
                <w:lang w:val="bg-BG"/>
              </w:rPr>
            </w:pPr>
            <w:r w:rsidRPr="00534C33">
              <w:rPr>
                <w:rFonts w:ascii="Times New Roman" w:hAnsi="Times New Roman"/>
                <w:sz w:val="22"/>
                <w:szCs w:val="22"/>
                <w:lang w:val="bg-BG"/>
              </w:rPr>
              <w:t>225</w:t>
            </w:r>
          </w:p>
        </w:tc>
        <w:tc>
          <w:tcPr>
            <w:tcW w:w="16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42DB5" w:rsidRPr="00534C33" w:rsidRDefault="00542DB5">
            <w:pPr>
              <w:suppressAutoHyphens/>
              <w:adjustRightInd/>
              <w:spacing w:line="252" w:lineRule="auto"/>
              <w:ind w:left="136"/>
              <w:jc w:val="right"/>
              <w:rPr>
                <w:rFonts w:ascii="Times New Roman" w:hAnsi="Times New Roman"/>
                <w:sz w:val="22"/>
                <w:szCs w:val="22"/>
                <w:lang w:val="bg-BG"/>
              </w:rPr>
            </w:pPr>
            <w:r w:rsidRPr="00534C33">
              <w:rPr>
                <w:rFonts w:ascii="Times New Roman" w:hAnsi="Times New Roman"/>
                <w:sz w:val="22"/>
                <w:szCs w:val="22"/>
                <w:lang w:val="bg-BG"/>
              </w:rPr>
              <w:t>219</w:t>
            </w:r>
          </w:p>
        </w:tc>
        <w:tc>
          <w:tcPr>
            <w:tcW w:w="1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42DB5" w:rsidRPr="00534C33" w:rsidRDefault="00542DB5">
            <w:pPr>
              <w:suppressAutoHyphens/>
              <w:adjustRightInd/>
              <w:spacing w:line="252" w:lineRule="auto"/>
              <w:ind w:left="136"/>
              <w:jc w:val="right"/>
              <w:rPr>
                <w:rFonts w:ascii="Times New Roman" w:hAnsi="Times New Roman"/>
                <w:sz w:val="22"/>
                <w:szCs w:val="22"/>
                <w:lang w:val="bg-BG"/>
              </w:rPr>
            </w:pPr>
            <w:r w:rsidRPr="00534C33">
              <w:rPr>
                <w:rFonts w:ascii="Times New Roman" w:hAnsi="Times New Roman"/>
                <w:sz w:val="22"/>
                <w:szCs w:val="22"/>
                <w:lang w:val="bg-BG"/>
              </w:rPr>
              <w:t>117</w:t>
            </w:r>
          </w:p>
        </w:tc>
      </w:tr>
      <w:tr w:rsidR="00542DB5" w:rsidRPr="00534C33" w:rsidTr="00542DB5">
        <w:trPr>
          <w:jc w:val="center"/>
        </w:trPr>
        <w:tc>
          <w:tcPr>
            <w:tcW w:w="37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42DB5" w:rsidRPr="00534C33" w:rsidRDefault="00542DB5">
            <w:pPr>
              <w:suppressAutoHyphens/>
              <w:adjustRightInd/>
              <w:spacing w:line="252" w:lineRule="auto"/>
              <w:ind w:left="136"/>
              <w:rPr>
                <w:rFonts w:ascii="Times New Roman" w:hAnsi="Times New Roman"/>
                <w:sz w:val="22"/>
                <w:szCs w:val="22"/>
                <w:lang w:val="bg-BG"/>
              </w:rPr>
            </w:pPr>
            <w:r w:rsidRPr="00534C33">
              <w:rPr>
                <w:rFonts w:ascii="Times New Roman" w:hAnsi="Times New Roman"/>
                <w:sz w:val="22"/>
                <w:szCs w:val="22"/>
                <w:lang w:val="bg-BG"/>
              </w:rPr>
              <w:t>Селскостопански животни към 01.11.</w:t>
            </w:r>
          </w:p>
        </w:tc>
        <w:tc>
          <w:tcPr>
            <w:tcW w:w="14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42DB5" w:rsidRPr="00534C33" w:rsidRDefault="00542DB5">
            <w:pPr>
              <w:suppressAutoHyphens/>
              <w:adjustRightInd/>
              <w:spacing w:line="252" w:lineRule="auto"/>
              <w:ind w:left="136"/>
              <w:jc w:val="right"/>
              <w:rPr>
                <w:rFonts w:ascii="Times New Roman" w:hAnsi="Times New Roman"/>
                <w:sz w:val="22"/>
                <w:szCs w:val="22"/>
                <w:lang w:val="bg-BG"/>
              </w:rPr>
            </w:pPr>
            <w:r w:rsidRPr="00534C33">
              <w:rPr>
                <w:rFonts w:ascii="Times New Roman" w:hAnsi="Times New Roman"/>
                <w:sz w:val="22"/>
                <w:szCs w:val="22"/>
                <w:lang w:val="bg-BG"/>
              </w:rPr>
              <w:t>407</w:t>
            </w:r>
          </w:p>
        </w:tc>
        <w:tc>
          <w:tcPr>
            <w:tcW w:w="16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42DB5" w:rsidRPr="00534C33" w:rsidRDefault="00542DB5">
            <w:pPr>
              <w:suppressAutoHyphens/>
              <w:adjustRightInd/>
              <w:spacing w:line="252" w:lineRule="auto"/>
              <w:ind w:left="136"/>
              <w:jc w:val="right"/>
              <w:rPr>
                <w:rFonts w:ascii="Times New Roman" w:hAnsi="Times New Roman"/>
                <w:sz w:val="22"/>
                <w:szCs w:val="22"/>
                <w:lang w:val="bg-BG"/>
              </w:rPr>
            </w:pPr>
            <w:r w:rsidRPr="00534C33">
              <w:rPr>
                <w:rFonts w:ascii="Times New Roman" w:hAnsi="Times New Roman"/>
                <w:sz w:val="22"/>
                <w:szCs w:val="22"/>
                <w:lang w:val="bg-BG"/>
              </w:rPr>
              <w:t>299</w:t>
            </w:r>
          </w:p>
        </w:tc>
        <w:tc>
          <w:tcPr>
            <w:tcW w:w="1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42DB5" w:rsidRPr="00534C33" w:rsidRDefault="00542DB5">
            <w:pPr>
              <w:suppressAutoHyphens/>
              <w:adjustRightInd/>
              <w:spacing w:line="252" w:lineRule="auto"/>
              <w:ind w:left="136"/>
              <w:jc w:val="right"/>
              <w:rPr>
                <w:rFonts w:ascii="Times New Roman" w:hAnsi="Times New Roman"/>
                <w:sz w:val="22"/>
                <w:szCs w:val="22"/>
                <w:lang w:val="bg-BG"/>
              </w:rPr>
            </w:pPr>
            <w:r w:rsidRPr="00534C33">
              <w:rPr>
                <w:rFonts w:ascii="Times New Roman" w:hAnsi="Times New Roman"/>
                <w:sz w:val="22"/>
                <w:szCs w:val="22"/>
                <w:lang w:val="bg-BG"/>
              </w:rPr>
              <w:t>275</w:t>
            </w:r>
          </w:p>
        </w:tc>
      </w:tr>
      <w:tr w:rsidR="00542DB5" w:rsidRPr="00534C33" w:rsidTr="00542DB5">
        <w:trPr>
          <w:jc w:val="center"/>
        </w:trPr>
        <w:tc>
          <w:tcPr>
            <w:tcW w:w="37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42DB5" w:rsidRPr="00534C33" w:rsidRDefault="00542DB5">
            <w:pPr>
              <w:suppressAutoHyphens/>
              <w:adjustRightInd/>
              <w:spacing w:line="252" w:lineRule="auto"/>
              <w:ind w:left="136"/>
              <w:rPr>
                <w:rFonts w:ascii="Times New Roman" w:hAnsi="Times New Roman"/>
                <w:sz w:val="22"/>
                <w:szCs w:val="22"/>
                <w:lang w:val="bg-BG"/>
              </w:rPr>
            </w:pPr>
            <w:r w:rsidRPr="00534C33">
              <w:rPr>
                <w:rFonts w:ascii="Times New Roman" w:hAnsi="Times New Roman"/>
                <w:sz w:val="22"/>
                <w:szCs w:val="22"/>
                <w:lang w:val="bg-BG"/>
              </w:rPr>
              <w:t>Птицевъдството в България</w:t>
            </w:r>
          </w:p>
        </w:tc>
        <w:tc>
          <w:tcPr>
            <w:tcW w:w="14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42DB5" w:rsidRPr="00534C33" w:rsidRDefault="00542DB5">
            <w:pPr>
              <w:suppressAutoHyphens/>
              <w:adjustRightInd/>
              <w:spacing w:line="252" w:lineRule="auto"/>
              <w:ind w:left="136"/>
              <w:jc w:val="right"/>
              <w:rPr>
                <w:rFonts w:ascii="Times New Roman" w:hAnsi="Times New Roman"/>
                <w:sz w:val="22"/>
                <w:szCs w:val="22"/>
                <w:lang w:val="bg-BG"/>
              </w:rPr>
            </w:pPr>
            <w:r w:rsidRPr="00534C33">
              <w:rPr>
                <w:rFonts w:ascii="Times New Roman" w:hAnsi="Times New Roman"/>
                <w:sz w:val="22"/>
                <w:szCs w:val="22"/>
                <w:lang w:val="bg-BG"/>
              </w:rPr>
              <w:t>90</w:t>
            </w:r>
          </w:p>
        </w:tc>
        <w:tc>
          <w:tcPr>
            <w:tcW w:w="16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42DB5" w:rsidRPr="00534C33" w:rsidRDefault="00542DB5">
            <w:pPr>
              <w:suppressAutoHyphens/>
              <w:adjustRightInd/>
              <w:spacing w:line="252" w:lineRule="auto"/>
              <w:ind w:left="136"/>
              <w:jc w:val="right"/>
              <w:rPr>
                <w:rFonts w:ascii="Times New Roman" w:hAnsi="Times New Roman"/>
                <w:sz w:val="22"/>
                <w:szCs w:val="22"/>
                <w:lang w:val="bg-BG"/>
              </w:rPr>
            </w:pPr>
            <w:r w:rsidRPr="00534C33">
              <w:rPr>
                <w:rFonts w:ascii="Times New Roman" w:hAnsi="Times New Roman"/>
                <w:sz w:val="22"/>
                <w:szCs w:val="22"/>
                <w:lang w:val="bg-BG"/>
              </w:rPr>
              <w:t>101</w:t>
            </w:r>
          </w:p>
        </w:tc>
        <w:tc>
          <w:tcPr>
            <w:tcW w:w="1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42DB5" w:rsidRPr="00534C33" w:rsidRDefault="00542DB5">
            <w:pPr>
              <w:suppressAutoHyphens/>
              <w:adjustRightInd/>
              <w:spacing w:line="252" w:lineRule="auto"/>
              <w:ind w:left="136"/>
              <w:jc w:val="right"/>
              <w:rPr>
                <w:rFonts w:ascii="Times New Roman" w:hAnsi="Times New Roman"/>
                <w:sz w:val="22"/>
                <w:szCs w:val="22"/>
                <w:lang w:val="bg-BG"/>
              </w:rPr>
            </w:pPr>
            <w:r w:rsidRPr="00534C33">
              <w:rPr>
                <w:rFonts w:ascii="Times New Roman" w:hAnsi="Times New Roman"/>
                <w:sz w:val="22"/>
                <w:szCs w:val="22"/>
                <w:lang w:val="bg-BG"/>
              </w:rPr>
              <w:t>56</w:t>
            </w:r>
          </w:p>
        </w:tc>
      </w:tr>
      <w:tr w:rsidR="00542DB5" w:rsidRPr="00534C33" w:rsidTr="00542DB5">
        <w:trPr>
          <w:jc w:val="center"/>
        </w:trPr>
        <w:tc>
          <w:tcPr>
            <w:tcW w:w="37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42DB5" w:rsidRPr="00534C33" w:rsidRDefault="00542DB5">
            <w:pPr>
              <w:suppressAutoHyphens/>
              <w:adjustRightInd/>
              <w:spacing w:line="252" w:lineRule="auto"/>
              <w:ind w:left="136"/>
              <w:rPr>
                <w:rFonts w:ascii="Times New Roman" w:hAnsi="Times New Roman"/>
                <w:sz w:val="22"/>
                <w:szCs w:val="22"/>
                <w:lang w:val="bg-BG"/>
              </w:rPr>
            </w:pPr>
            <w:r w:rsidRPr="00534C33">
              <w:rPr>
                <w:rFonts w:ascii="Times New Roman" w:hAnsi="Times New Roman"/>
                <w:sz w:val="22"/>
                <w:szCs w:val="22"/>
                <w:lang w:val="bg-BG"/>
              </w:rPr>
              <w:t>Пчеларството в България</w:t>
            </w:r>
          </w:p>
        </w:tc>
        <w:tc>
          <w:tcPr>
            <w:tcW w:w="14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42DB5" w:rsidRPr="00534C33" w:rsidRDefault="00542DB5">
            <w:pPr>
              <w:suppressAutoHyphens/>
              <w:adjustRightInd/>
              <w:spacing w:line="252" w:lineRule="auto"/>
              <w:ind w:left="136"/>
              <w:jc w:val="right"/>
              <w:rPr>
                <w:rFonts w:ascii="Times New Roman" w:hAnsi="Times New Roman"/>
                <w:sz w:val="22"/>
                <w:szCs w:val="22"/>
                <w:lang w:val="bg-BG"/>
              </w:rPr>
            </w:pPr>
            <w:r w:rsidRPr="00534C33">
              <w:rPr>
                <w:rFonts w:ascii="Times New Roman" w:hAnsi="Times New Roman"/>
                <w:sz w:val="22"/>
                <w:szCs w:val="22"/>
                <w:lang w:val="bg-BG"/>
              </w:rPr>
              <w:t>246</w:t>
            </w:r>
          </w:p>
        </w:tc>
        <w:tc>
          <w:tcPr>
            <w:tcW w:w="16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42DB5" w:rsidRPr="00534C33" w:rsidRDefault="00542DB5">
            <w:pPr>
              <w:suppressAutoHyphens/>
              <w:adjustRightInd/>
              <w:spacing w:line="252" w:lineRule="auto"/>
              <w:ind w:left="136"/>
              <w:jc w:val="right"/>
              <w:rPr>
                <w:rFonts w:ascii="Times New Roman" w:hAnsi="Times New Roman"/>
                <w:sz w:val="22"/>
                <w:szCs w:val="22"/>
                <w:lang w:val="bg-BG"/>
              </w:rPr>
            </w:pPr>
            <w:r w:rsidRPr="00534C33">
              <w:rPr>
                <w:rFonts w:ascii="Times New Roman" w:hAnsi="Times New Roman"/>
                <w:sz w:val="22"/>
                <w:szCs w:val="22"/>
                <w:lang w:val="bg-BG"/>
              </w:rPr>
              <w:t>217</w:t>
            </w:r>
          </w:p>
        </w:tc>
        <w:tc>
          <w:tcPr>
            <w:tcW w:w="1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42DB5" w:rsidRPr="00534C33" w:rsidRDefault="00542DB5">
            <w:pPr>
              <w:suppressAutoHyphens/>
              <w:adjustRightInd/>
              <w:spacing w:line="252" w:lineRule="auto"/>
              <w:ind w:left="136"/>
              <w:jc w:val="right"/>
              <w:rPr>
                <w:rFonts w:ascii="Times New Roman" w:hAnsi="Times New Roman"/>
                <w:sz w:val="22"/>
                <w:szCs w:val="22"/>
                <w:lang w:val="bg-BG"/>
              </w:rPr>
            </w:pPr>
            <w:r w:rsidRPr="00534C33">
              <w:rPr>
                <w:rFonts w:ascii="Times New Roman" w:hAnsi="Times New Roman"/>
                <w:sz w:val="22"/>
                <w:szCs w:val="22"/>
                <w:lang w:val="bg-BG"/>
              </w:rPr>
              <w:t>205</w:t>
            </w:r>
          </w:p>
        </w:tc>
      </w:tr>
      <w:tr w:rsidR="00542DB5" w:rsidRPr="00534C33" w:rsidTr="00542DB5">
        <w:trPr>
          <w:jc w:val="center"/>
        </w:trPr>
        <w:tc>
          <w:tcPr>
            <w:tcW w:w="37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42DB5" w:rsidRPr="00534C33" w:rsidRDefault="00542DB5">
            <w:pPr>
              <w:suppressAutoHyphens/>
              <w:adjustRightInd/>
              <w:spacing w:line="252" w:lineRule="auto"/>
              <w:ind w:left="136"/>
              <w:rPr>
                <w:rFonts w:ascii="Times New Roman" w:hAnsi="Times New Roman"/>
                <w:sz w:val="22"/>
                <w:szCs w:val="22"/>
                <w:lang w:val="bg-BG"/>
              </w:rPr>
            </w:pPr>
            <w:r w:rsidRPr="00534C33">
              <w:rPr>
                <w:rFonts w:ascii="Times New Roman" w:hAnsi="Times New Roman"/>
                <w:sz w:val="22"/>
                <w:szCs w:val="22"/>
                <w:lang w:val="bg-BG"/>
              </w:rPr>
              <w:t>Производство на грозде и вино</w:t>
            </w:r>
          </w:p>
        </w:tc>
        <w:tc>
          <w:tcPr>
            <w:tcW w:w="14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42DB5" w:rsidRPr="00534C33" w:rsidRDefault="00542DB5">
            <w:pPr>
              <w:suppressAutoHyphens/>
              <w:adjustRightInd/>
              <w:spacing w:line="252" w:lineRule="auto"/>
              <w:ind w:left="136"/>
              <w:jc w:val="right"/>
              <w:rPr>
                <w:rFonts w:ascii="Times New Roman" w:hAnsi="Times New Roman"/>
                <w:sz w:val="22"/>
                <w:szCs w:val="22"/>
                <w:lang w:val="bg-BG"/>
              </w:rPr>
            </w:pPr>
            <w:r w:rsidRPr="00534C33">
              <w:rPr>
                <w:rFonts w:ascii="Times New Roman" w:hAnsi="Times New Roman"/>
                <w:sz w:val="22"/>
                <w:szCs w:val="22"/>
                <w:lang w:val="bg-BG"/>
              </w:rPr>
              <w:t>66</w:t>
            </w:r>
          </w:p>
        </w:tc>
        <w:tc>
          <w:tcPr>
            <w:tcW w:w="16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42DB5" w:rsidRPr="00534C33" w:rsidRDefault="00542DB5">
            <w:pPr>
              <w:suppressAutoHyphens/>
              <w:adjustRightInd/>
              <w:spacing w:line="252" w:lineRule="auto"/>
              <w:ind w:left="136"/>
              <w:jc w:val="right"/>
              <w:rPr>
                <w:rFonts w:ascii="Times New Roman" w:hAnsi="Times New Roman"/>
                <w:sz w:val="22"/>
                <w:szCs w:val="22"/>
                <w:lang w:val="bg-BG"/>
              </w:rPr>
            </w:pPr>
            <w:r w:rsidRPr="00534C33">
              <w:rPr>
                <w:rFonts w:ascii="Times New Roman" w:hAnsi="Times New Roman"/>
                <w:sz w:val="22"/>
                <w:szCs w:val="22"/>
                <w:lang w:val="bg-BG"/>
              </w:rPr>
              <w:t>31</w:t>
            </w:r>
          </w:p>
        </w:tc>
        <w:tc>
          <w:tcPr>
            <w:tcW w:w="1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42DB5" w:rsidRPr="00534C33" w:rsidRDefault="00542DB5">
            <w:pPr>
              <w:suppressAutoHyphens/>
              <w:adjustRightInd/>
              <w:spacing w:line="252" w:lineRule="auto"/>
              <w:ind w:left="136"/>
              <w:jc w:val="right"/>
              <w:rPr>
                <w:rFonts w:ascii="Times New Roman" w:hAnsi="Times New Roman"/>
                <w:sz w:val="22"/>
                <w:szCs w:val="22"/>
                <w:lang w:val="bg-BG"/>
              </w:rPr>
            </w:pPr>
            <w:r w:rsidRPr="00534C33">
              <w:rPr>
                <w:rFonts w:ascii="Times New Roman" w:hAnsi="Times New Roman"/>
                <w:sz w:val="22"/>
                <w:szCs w:val="22"/>
                <w:lang w:val="bg-BG"/>
              </w:rPr>
              <w:t>36</w:t>
            </w:r>
          </w:p>
        </w:tc>
      </w:tr>
      <w:tr w:rsidR="00542DB5" w:rsidRPr="00534C33" w:rsidTr="00542DB5">
        <w:trPr>
          <w:trHeight w:val="572"/>
          <w:jc w:val="center"/>
        </w:trPr>
        <w:tc>
          <w:tcPr>
            <w:tcW w:w="37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42DB5" w:rsidRPr="00534C33" w:rsidRDefault="00542DB5">
            <w:pPr>
              <w:suppressAutoHyphens/>
              <w:adjustRightInd/>
              <w:spacing w:line="252" w:lineRule="auto"/>
              <w:ind w:left="136"/>
              <w:rPr>
                <w:rFonts w:ascii="Times New Roman" w:hAnsi="Times New Roman"/>
                <w:b/>
                <w:sz w:val="22"/>
                <w:szCs w:val="22"/>
                <w:lang w:val="bg-BG"/>
              </w:rPr>
            </w:pPr>
            <w:r w:rsidRPr="00534C33">
              <w:rPr>
                <w:rFonts w:ascii="Times New Roman" w:hAnsi="Times New Roman"/>
                <w:b/>
                <w:sz w:val="22"/>
                <w:szCs w:val="22"/>
                <w:lang w:val="bg-BG"/>
              </w:rPr>
              <w:t>ОБЩО</w:t>
            </w:r>
          </w:p>
        </w:tc>
        <w:tc>
          <w:tcPr>
            <w:tcW w:w="14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42DB5" w:rsidRPr="00534C33" w:rsidRDefault="00542DB5">
            <w:pPr>
              <w:suppressAutoHyphens/>
              <w:adjustRightInd/>
              <w:spacing w:line="252" w:lineRule="auto"/>
              <w:ind w:left="136"/>
              <w:jc w:val="right"/>
              <w:rPr>
                <w:rFonts w:ascii="Times New Roman" w:hAnsi="Times New Roman"/>
                <w:b/>
                <w:sz w:val="22"/>
                <w:szCs w:val="22"/>
                <w:lang w:val="en-GB"/>
              </w:rPr>
            </w:pPr>
            <w:r w:rsidRPr="00534C33">
              <w:rPr>
                <w:rFonts w:ascii="Times New Roman" w:hAnsi="Times New Roman"/>
                <w:b/>
                <w:sz w:val="22"/>
                <w:szCs w:val="22"/>
                <w:lang w:val="en-GB"/>
              </w:rPr>
              <w:t>1610</w:t>
            </w:r>
          </w:p>
        </w:tc>
        <w:tc>
          <w:tcPr>
            <w:tcW w:w="16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42DB5" w:rsidRPr="00534C33" w:rsidRDefault="00542DB5">
            <w:pPr>
              <w:suppressAutoHyphens/>
              <w:adjustRightInd/>
              <w:spacing w:line="252" w:lineRule="auto"/>
              <w:ind w:left="136"/>
              <w:jc w:val="right"/>
              <w:rPr>
                <w:rFonts w:ascii="Times New Roman" w:hAnsi="Times New Roman"/>
                <w:b/>
                <w:sz w:val="22"/>
                <w:szCs w:val="22"/>
                <w:lang w:val="en-GB"/>
              </w:rPr>
            </w:pPr>
            <w:r w:rsidRPr="00534C33">
              <w:rPr>
                <w:rFonts w:ascii="Times New Roman" w:hAnsi="Times New Roman"/>
                <w:b/>
                <w:sz w:val="22"/>
                <w:szCs w:val="22"/>
                <w:lang w:val="en-GB"/>
              </w:rPr>
              <w:fldChar w:fldCharType="begin"/>
            </w:r>
            <w:r w:rsidRPr="00534C33">
              <w:rPr>
                <w:rFonts w:ascii="Times New Roman" w:hAnsi="Times New Roman"/>
                <w:b/>
                <w:sz w:val="22"/>
                <w:szCs w:val="22"/>
                <w:lang w:val="en-GB"/>
              </w:rPr>
              <w:instrText xml:space="preserve"> =SUM(ABOVE) </w:instrText>
            </w:r>
            <w:r w:rsidRPr="00534C33">
              <w:rPr>
                <w:rFonts w:ascii="Times New Roman" w:hAnsi="Times New Roman"/>
                <w:b/>
                <w:sz w:val="22"/>
                <w:szCs w:val="22"/>
                <w:lang w:val="en-GB"/>
              </w:rPr>
              <w:fldChar w:fldCharType="separate"/>
            </w:r>
            <w:r w:rsidRPr="00534C33">
              <w:rPr>
                <w:rFonts w:ascii="Times New Roman" w:hAnsi="Times New Roman"/>
                <w:b/>
                <w:noProof/>
                <w:sz w:val="22"/>
                <w:szCs w:val="22"/>
                <w:lang w:val="en-GB"/>
              </w:rPr>
              <w:t>1661</w:t>
            </w:r>
            <w:r w:rsidRPr="00534C33">
              <w:rPr>
                <w:rFonts w:ascii="Times New Roman" w:hAnsi="Times New Roman"/>
                <w:b/>
                <w:sz w:val="22"/>
                <w:szCs w:val="22"/>
                <w:lang w:val="en-GB"/>
              </w:rPr>
              <w:fldChar w:fldCharType="end"/>
            </w:r>
          </w:p>
        </w:tc>
        <w:tc>
          <w:tcPr>
            <w:tcW w:w="1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42DB5" w:rsidRPr="00534C33" w:rsidRDefault="00542DB5">
            <w:pPr>
              <w:suppressAutoHyphens/>
              <w:adjustRightInd/>
              <w:spacing w:line="252" w:lineRule="auto"/>
              <w:ind w:left="136"/>
              <w:jc w:val="right"/>
              <w:rPr>
                <w:rFonts w:ascii="Times New Roman" w:hAnsi="Times New Roman"/>
                <w:b/>
                <w:sz w:val="22"/>
                <w:szCs w:val="22"/>
                <w:lang w:val="en-GB"/>
              </w:rPr>
            </w:pPr>
            <w:r w:rsidRPr="00534C33">
              <w:rPr>
                <w:rFonts w:ascii="Times New Roman" w:hAnsi="Times New Roman"/>
                <w:b/>
                <w:sz w:val="22"/>
                <w:szCs w:val="22"/>
                <w:lang w:val="en-GB"/>
              </w:rPr>
              <w:fldChar w:fldCharType="begin"/>
            </w:r>
            <w:r w:rsidRPr="00534C33">
              <w:rPr>
                <w:rFonts w:ascii="Times New Roman" w:hAnsi="Times New Roman"/>
                <w:b/>
                <w:sz w:val="22"/>
                <w:szCs w:val="22"/>
                <w:lang w:val="en-GB"/>
              </w:rPr>
              <w:instrText xml:space="preserve"> =SUM(ABOVE) </w:instrText>
            </w:r>
            <w:r w:rsidRPr="00534C33">
              <w:rPr>
                <w:rFonts w:ascii="Times New Roman" w:hAnsi="Times New Roman"/>
                <w:b/>
                <w:sz w:val="22"/>
                <w:szCs w:val="22"/>
                <w:lang w:val="en-GB"/>
              </w:rPr>
              <w:fldChar w:fldCharType="separate"/>
            </w:r>
            <w:r w:rsidRPr="00534C33">
              <w:rPr>
                <w:rFonts w:ascii="Times New Roman" w:hAnsi="Times New Roman"/>
                <w:b/>
                <w:noProof/>
                <w:sz w:val="22"/>
                <w:szCs w:val="22"/>
                <w:lang w:val="en-GB"/>
              </w:rPr>
              <w:t>1400</w:t>
            </w:r>
            <w:r w:rsidRPr="00534C33">
              <w:rPr>
                <w:rFonts w:ascii="Times New Roman" w:hAnsi="Times New Roman"/>
                <w:b/>
                <w:sz w:val="22"/>
                <w:szCs w:val="22"/>
                <w:lang w:val="en-GB"/>
              </w:rPr>
              <w:fldChar w:fldCharType="end"/>
            </w:r>
          </w:p>
        </w:tc>
      </w:tr>
    </w:tbl>
    <w:p w:rsidR="00352826" w:rsidRDefault="00352826" w:rsidP="007272FE">
      <w:pPr>
        <w:suppressAutoHyphens/>
        <w:adjustRightInd/>
        <w:ind w:left="709" w:firstLine="708"/>
        <w:jc w:val="both"/>
        <w:textAlignment w:val="auto"/>
        <w:rPr>
          <w:rFonts w:ascii="Times New Roman" w:hAnsi="Times New Roman"/>
          <w:b/>
          <w:sz w:val="24"/>
          <w:szCs w:val="24"/>
          <w:lang w:val="bg-BG"/>
        </w:rPr>
      </w:pPr>
    </w:p>
    <w:p w:rsidR="00984203" w:rsidRPr="00513780" w:rsidRDefault="00984203" w:rsidP="00984203">
      <w:pPr>
        <w:suppressAutoHyphens/>
        <w:adjustRightInd/>
        <w:ind w:left="709" w:firstLine="708"/>
        <w:jc w:val="both"/>
        <w:rPr>
          <w:sz w:val="22"/>
          <w:szCs w:val="22"/>
          <w:u w:val="single"/>
          <w:lang w:val="bg-BG"/>
        </w:rPr>
      </w:pPr>
      <w:r w:rsidRPr="00513780">
        <w:rPr>
          <w:rFonts w:ascii="Times New Roman" w:hAnsi="Times New Roman"/>
          <w:b/>
          <w:sz w:val="22"/>
          <w:szCs w:val="22"/>
          <w:u w:val="single"/>
          <w:lang w:val="bg-BG"/>
        </w:rPr>
        <w:t>Б</w:t>
      </w:r>
      <w:r w:rsidRPr="00513780">
        <w:rPr>
          <w:rFonts w:ascii="Times New Roman" w:hAnsi="Times New Roman"/>
          <w:sz w:val="22"/>
          <w:szCs w:val="22"/>
          <w:u w:val="single"/>
          <w:lang w:val="bg-BG"/>
        </w:rPr>
        <w:t>. Система за земеделска счетоводна информация /СЗСИ/:</w:t>
      </w:r>
    </w:p>
    <w:p w:rsidR="00984203" w:rsidRPr="00950A47" w:rsidRDefault="00984203" w:rsidP="00984203">
      <w:pPr>
        <w:suppressAutoHyphens/>
        <w:adjustRightInd/>
        <w:ind w:left="709" w:firstLine="708"/>
        <w:jc w:val="both"/>
        <w:rPr>
          <w:rFonts w:ascii="Times New Roman" w:hAnsi="Times New Roman"/>
          <w:sz w:val="22"/>
          <w:szCs w:val="22"/>
          <w:lang w:val="bg-BG"/>
        </w:rPr>
      </w:pPr>
      <w:r w:rsidRPr="00950A47">
        <w:rPr>
          <w:rFonts w:ascii="Times New Roman" w:hAnsi="Times New Roman"/>
          <w:sz w:val="22"/>
          <w:szCs w:val="22"/>
          <w:lang w:val="bg-BG"/>
        </w:rPr>
        <w:t>Обобщаване на информация и въвеждане в ИЗСС /информационна земеделска счетоводна система/ на счетоводни данни за стопанства участващи в Системата за земеделска счетоводна информация през 2018г.</w:t>
      </w:r>
      <w:r w:rsidRPr="00950A47">
        <w:rPr>
          <w:rFonts w:ascii="Times New Roman" w:hAnsi="Times New Roman"/>
          <w:sz w:val="22"/>
          <w:szCs w:val="22"/>
          <w:lang w:val="bg-BG"/>
        </w:rPr>
        <w:tab/>
      </w:r>
      <w:r w:rsidRPr="00950A47">
        <w:rPr>
          <w:rFonts w:ascii="Times New Roman" w:hAnsi="Times New Roman"/>
          <w:sz w:val="22"/>
          <w:szCs w:val="22"/>
          <w:lang w:val="bg-BG"/>
        </w:rPr>
        <w:tab/>
        <w:t>- 142бр.</w:t>
      </w:r>
    </w:p>
    <w:p w:rsidR="00984203" w:rsidRPr="00950A47" w:rsidRDefault="00984203" w:rsidP="00984203">
      <w:pPr>
        <w:suppressAutoHyphens/>
        <w:adjustRightInd/>
        <w:ind w:left="709" w:firstLine="708"/>
        <w:jc w:val="both"/>
        <w:rPr>
          <w:sz w:val="22"/>
          <w:szCs w:val="22"/>
          <w:lang w:val="bg-BG"/>
        </w:rPr>
      </w:pPr>
      <w:r w:rsidRPr="00950A47">
        <w:rPr>
          <w:rFonts w:ascii="Times New Roman" w:hAnsi="Times New Roman"/>
          <w:sz w:val="22"/>
          <w:szCs w:val="22"/>
          <w:lang w:val="bg-BG"/>
        </w:rPr>
        <w:t xml:space="preserve">Събиране на данни и счетоводна информация на хартиен носител, въвеждане във формат </w:t>
      </w:r>
      <w:r w:rsidRPr="00950A47">
        <w:rPr>
          <w:rFonts w:ascii="Times New Roman" w:hAnsi="Times New Roman"/>
          <w:sz w:val="22"/>
          <w:szCs w:val="22"/>
          <w:lang w:val="en-GB"/>
        </w:rPr>
        <w:t>Excel</w:t>
      </w:r>
      <w:r w:rsidRPr="00950A47">
        <w:rPr>
          <w:rFonts w:ascii="Times New Roman" w:hAnsi="Times New Roman"/>
          <w:sz w:val="22"/>
          <w:szCs w:val="22"/>
          <w:lang w:val="bg-BG"/>
        </w:rPr>
        <w:t>, за участващите през 2019г. в Системата за земеделска счетоводна информация стопанства- 142 бр. От тях:</w:t>
      </w:r>
    </w:p>
    <w:p w:rsidR="00984203" w:rsidRPr="00950A47" w:rsidRDefault="00984203" w:rsidP="00984203">
      <w:pPr>
        <w:suppressAutoHyphens/>
        <w:adjustRightInd/>
        <w:ind w:left="709" w:firstLine="708"/>
        <w:jc w:val="both"/>
        <w:rPr>
          <w:rFonts w:ascii="Times New Roman" w:hAnsi="Times New Roman"/>
          <w:sz w:val="22"/>
          <w:szCs w:val="22"/>
          <w:lang w:val="bg-BG"/>
        </w:rPr>
      </w:pPr>
      <w:r w:rsidRPr="00950A47">
        <w:rPr>
          <w:rFonts w:ascii="Times New Roman" w:hAnsi="Times New Roman"/>
          <w:sz w:val="22"/>
          <w:szCs w:val="22"/>
          <w:lang w:val="bg-BG"/>
        </w:rPr>
        <w:t xml:space="preserve">Водещи счетоводство стопанства </w:t>
      </w:r>
      <w:r w:rsidRPr="00950A47">
        <w:rPr>
          <w:rFonts w:ascii="Times New Roman" w:hAnsi="Times New Roman"/>
          <w:sz w:val="22"/>
          <w:szCs w:val="22"/>
          <w:lang w:val="bg-BG"/>
        </w:rPr>
        <w:tab/>
      </w:r>
      <w:r w:rsidRPr="00950A47">
        <w:rPr>
          <w:rFonts w:ascii="Times New Roman" w:hAnsi="Times New Roman"/>
          <w:sz w:val="22"/>
          <w:szCs w:val="22"/>
          <w:lang w:val="bg-BG"/>
        </w:rPr>
        <w:tab/>
      </w:r>
      <w:r w:rsidRPr="00950A47">
        <w:rPr>
          <w:rFonts w:ascii="Times New Roman" w:hAnsi="Times New Roman"/>
          <w:sz w:val="22"/>
          <w:szCs w:val="22"/>
          <w:lang w:val="bg-BG"/>
        </w:rPr>
        <w:tab/>
        <w:t>– 94 бр.</w:t>
      </w:r>
    </w:p>
    <w:p w:rsidR="00984203" w:rsidRPr="00950A47" w:rsidRDefault="00984203" w:rsidP="00984203">
      <w:pPr>
        <w:suppressAutoHyphens/>
        <w:adjustRightInd/>
        <w:ind w:left="709" w:firstLine="708"/>
        <w:jc w:val="both"/>
        <w:rPr>
          <w:rFonts w:ascii="Times New Roman" w:hAnsi="Times New Roman"/>
          <w:sz w:val="22"/>
          <w:szCs w:val="22"/>
          <w:lang w:val="bg-BG"/>
        </w:rPr>
      </w:pPr>
      <w:r w:rsidRPr="00950A47">
        <w:rPr>
          <w:rFonts w:ascii="Times New Roman" w:hAnsi="Times New Roman"/>
          <w:sz w:val="22"/>
          <w:szCs w:val="22"/>
          <w:lang w:val="bg-BG"/>
        </w:rPr>
        <w:t>Не водещи счетоводство стопанства</w:t>
      </w:r>
      <w:r w:rsidRPr="00950A47">
        <w:rPr>
          <w:rFonts w:ascii="Times New Roman" w:hAnsi="Times New Roman"/>
          <w:sz w:val="22"/>
          <w:szCs w:val="22"/>
          <w:lang w:val="bg-BG"/>
        </w:rPr>
        <w:tab/>
      </w:r>
      <w:r w:rsidRPr="00950A47">
        <w:rPr>
          <w:rFonts w:ascii="Times New Roman" w:hAnsi="Times New Roman"/>
          <w:sz w:val="22"/>
          <w:szCs w:val="22"/>
          <w:lang w:val="bg-BG"/>
        </w:rPr>
        <w:tab/>
        <w:t>-  48 бр.</w:t>
      </w:r>
    </w:p>
    <w:p w:rsidR="00984203" w:rsidRDefault="00984203" w:rsidP="00984203">
      <w:pPr>
        <w:suppressAutoHyphens/>
        <w:adjustRightInd/>
        <w:ind w:left="709" w:firstLine="708"/>
        <w:jc w:val="both"/>
        <w:rPr>
          <w:rFonts w:ascii="Times New Roman" w:hAnsi="Times New Roman"/>
          <w:sz w:val="22"/>
          <w:szCs w:val="22"/>
          <w:lang w:val="bg-BG"/>
        </w:rPr>
      </w:pPr>
      <w:r w:rsidRPr="00950A47">
        <w:rPr>
          <w:rFonts w:ascii="Times New Roman" w:hAnsi="Times New Roman"/>
          <w:sz w:val="22"/>
          <w:szCs w:val="22"/>
          <w:lang w:val="bg-BG"/>
        </w:rPr>
        <w:t xml:space="preserve">Процентът спрямо общия брой стопанства за страната е 6,45 %. </w:t>
      </w:r>
    </w:p>
    <w:p w:rsidR="006E5DC8" w:rsidRPr="00950A47" w:rsidRDefault="006E5DC8" w:rsidP="00984203">
      <w:pPr>
        <w:suppressAutoHyphens/>
        <w:adjustRightInd/>
        <w:ind w:left="709" w:firstLine="708"/>
        <w:jc w:val="both"/>
        <w:rPr>
          <w:rFonts w:ascii="Times New Roman" w:hAnsi="Times New Roman"/>
          <w:sz w:val="22"/>
          <w:szCs w:val="22"/>
          <w:lang w:val="bg-BG"/>
        </w:rPr>
      </w:pPr>
    </w:p>
    <w:p w:rsidR="00CA4F91" w:rsidRPr="007050D4" w:rsidRDefault="00CA4F91" w:rsidP="00CA4F91">
      <w:pPr>
        <w:ind w:left="709"/>
        <w:jc w:val="both"/>
        <w:rPr>
          <w:rFonts w:ascii="Times New Roman" w:hAnsi="Times New Roman"/>
          <w:b/>
          <w:bCs/>
          <w:sz w:val="22"/>
          <w:szCs w:val="22"/>
          <w:u w:val="single"/>
          <w:lang w:val="be-BY"/>
        </w:rPr>
      </w:pPr>
      <w:r w:rsidRPr="007050D4">
        <w:rPr>
          <w:rFonts w:ascii="Times New Roman" w:hAnsi="Times New Roman"/>
          <w:b/>
          <w:bCs/>
          <w:sz w:val="22"/>
          <w:szCs w:val="22"/>
          <w:u w:val="single"/>
          <w:lang w:val="be-BY"/>
        </w:rPr>
        <w:lastRenderedPageBreak/>
        <w:t xml:space="preserve"> РЕГИСТРАЦИЯ И КОНТРОЛ НА ОБЕКТИТЕ ЗА СЪХРАНЕНИЕ НА ЗЪРНО И ЗЕМЕДЕЛСКИТЕ СТОПАНИ, ПРОИЗВЕЖДАЩИ ЗЪРНО НА ПЛОЩИ НАД 5 ДКА.</w:t>
      </w:r>
    </w:p>
    <w:p w:rsidR="00CA4F91" w:rsidRPr="007050D4" w:rsidRDefault="00CA4F91" w:rsidP="00CA4F91">
      <w:pPr>
        <w:ind w:left="709"/>
        <w:jc w:val="both"/>
        <w:rPr>
          <w:rFonts w:ascii="Times New Roman" w:hAnsi="Times New Roman"/>
          <w:b/>
          <w:bCs/>
          <w:sz w:val="22"/>
          <w:szCs w:val="22"/>
          <w:u w:val="single"/>
          <w:lang w:val="be-BY"/>
        </w:rPr>
      </w:pPr>
    </w:p>
    <w:p w:rsidR="00CA4F91" w:rsidRPr="00950A47" w:rsidRDefault="00CA4F91" w:rsidP="00CA4F91">
      <w:pPr>
        <w:ind w:left="709" w:firstLine="709"/>
        <w:jc w:val="both"/>
        <w:rPr>
          <w:rFonts w:ascii="Times New Roman" w:hAnsi="Times New Roman"/>
          <w:bCs/>
          <w:sz w:val="22"/>
          <w:szCs w:val="22"/>
          <w:lang w:val="be-BY"/>
        </w:rPr>
      </w:pPr>
      <w:r w:rsidRPr="00950A47">
        <w:rPr>
          <w:rFonts w:ascii="Times New Roman" w:hAnsi="Times New Roman"/>
          <w:sz w:val="22"/>
          <w:szCs w:val="22"/>
          <w:lang w:val="bg-BG"/>
        </w:rPr>
        <w:t>С обнародването в „Държавен вестник“ на Закон за закриване на Националната служба по зърното, ДВ брой: 57, от дата 28.07.2015 г., на Областните дирекции "Земеделие" се възложиха допълнителни функции и задължения, осъществявани до 28.07.2015 г. от закритата Национална служба по зърното.</w:t>
      </w:r>
    </w:p>
    <w:p w:rsidR="00CA4F91" w:rsidRPr="007050D4" w:rsidRDefault="00CA4F91" w:rsidP="007050D4">
      <w:pPr>
        <w:pStyle w:val="af2"/>
        <w:widowControl w:val="0"/>
        <w:numPr>
          <w:ilvl w:val="0"/>
          <w:numId w:val="42"/>
        </w:numPr>
        <w:overflowPunct/>
        <w:autoSpaceDE/>
        <w:autoSpaceDN/>
        <w:adjustRightInd/>
        <w:jc w:val="both"/>
        <w:textAlignment w:val="auto"/>
        <w:rPr>
          <w:rFonts w:ascii="Times New Roman" w:hAnsi="Times New Roman"/>
          <w:b/>
          <w:bCs/>
          <w:sz w:val="22"/>
          <w:szCs w:val="22"/>
          <w:lang w:val="bg-BG"/>
        </w:rPr>
      </w:pPr>
      <w:r w:rsidRPr="007050D4">
        <w:rPr>
          <w:rFonts w:ascii="Times New Roman" w:hAnsi="Times New Roman"/>
          <w:b/>
          <w:bCs/>
          <w:sz w:val="22"/>
          <w:szCs w:val="22"/>
          <w:lang w:val="bg-BG"/>
        </w:rPr>
        <w:t>Обекти за съхранение на зърно</w:t>
      </w:r>
    </w:p>
    <w:p w:rsidR="00CA4F91" w:rsidRPr="00950A47" w:rsidRDefault="00CA4F91" w:rsidP="00CA4F91">
      <w:pPr>
        <w:widowControl w:val="0"/>
        <w:overflowPunct/>
        <w:autoSpaceDE/>
        <w:autoSpaceDN/>
        <w:adjustRightInd/>
        <w:ind w:left="709" w:firstLine="708"/>
        <w:jc w:val="both"/>
        <w:textAlignment w:val="auto"/>
        <w:rPr>
          <w:rFonts w:ascii="Times New Roman" w:hAnsi="Times New Roman"/>
          <w:sz w:val="22"/>
          <w:szCs w:val="22"/>
          <w:lang w:val="be-BY"/>
        </w:rPr>
      </w:pPr>
      <w:r w:rsidRPr="00950A47">
        <w:rPr>
          <w:rFonts w:ascii="Times New Roman" w:hAnsi="Times New Roman"/>
          <w:sz w:val="22"/>
          <w:szCs w:val="22"/>
          <w:lang w:val="be-BY"/>
        </w:rPr>
        <w:t xml:space="preserve">На територията на Област Добрич към днешна дата </w:t>
      </w:r>
      <w:r w:rsidRPr="00950A47">
        <w:rPr>
          <w:rFonts w:ascii="Times New Roman" w:hAnsi="Times New Roman"/>
          <w:sz w:val="22"/>
          <w:szCs w:val="22"/>
          <w:lang w:val="bg-BG"/>
        </w:rPr>
        <w:t>действащите</w:t>
      </w:r>
      <w:r w:rsidRPr="00950A47">
        <w:rPr>
          <w:rFonts w:ascii="Times New Roman" w:hAnsi="Times New Roman"/>
          <w:sz w:val="22"/>
          <w:szCs w:val="22"/>
          <w:lang w:val="be-BY"/>
        </w:rPr>
        <w:t xml:space="preserve"> обекти за съхранение на зърно са</w:t>
      </w:r>
      <w:r w:rsidRPr="00950A47">
        <w:rPr>
          <w:rFonts w:ascii="Times New Roman" w:hAnsi="Times New Roman"/>
          <w:sz w:val="22"/>
          <w:szCs w:val="22"/>
          <w:lang w:val="bg-BG"/>
        </w:rPr>
        <w:t xml:space="preserve"> </w:t>
      </w:r>
      <w:r w:rsidRPr="00950A47">
        <w:rPr>
          <w:rFonts w:ascii="Times New Roman" w:hAnsi="Times New Roman"/>
          <w:sz w:val="22"/>
          <w:szCs w:val="22"/>
          <w:lang w:val="be-BY"/>
        </w:rPr>
        <w:t xml:space="preserve">571 </w:t>
      </w:r>
      <w:r w:rsidRPr="00950A47">
        <w:rPr>
          <w:rFonts w:ascii="Times New Roman" w:hAnsi="Times New Roman"/>
          <w:sz w:val="22"/>
          <w:szCs w:val="22"/>
          <w:lang w:val="bg-BG"/>
        </w:rPr>
        <w:t xml:space="preserve"> броя </w:t>
      </w:r>
      <w:r w:rsidRPr="00950A47">
        <w:rPr>
          <w:rFonts w:ascii="Times New Roman" w:hAnsi="Times New Roman"/>
          <w:sz w:val="22"/>
          <w:szCs w:val="22"/>
          <w:lang w:val="be-BY"/>
        </w:rPr>
        <w:t xml:space="preserve">с общ капацитет </w:t>
      </w:r>
      <w:r w:rsidRPr="00950A47">
        <w:rPr>
          <w:rFonts w:ascii="Times New Roman" w:hAnsi="Times New Roman"/>
          <w:bCs/>
          <w:sz w:val="22"/>
          <w:szCs w:val="22"/>
          <w:lang w:val="bg-BG" w:eastAsia="bg-BG" w:bidi="bg-BG"/>
        </w:rPr>
        <w:t xml:space="preserve">2 522 422 </w:t>
      </w:r>
      <w:r w:rsidRPr="00950A47">
        <w:rPr>
          <w:rFonts w:ascii="Times New Roman" w:hAnsi="Times New Roman"/>
          <w:sz w:val="22"/>
          <w:szCs w:val="22"/>
          <w:lang w:val="be-BY"/>
        </w:rPr>
        <w:t>т.</w:t>
      </w:r>
    </w:p>
    <w:p w:rsidR="00CA4F91" w:rsidRPr="00950A47" w:rsidRDefault="00CA4F91" w:rsidP="00CA4F91">
      <w:pPr>
        <w:ind w:left="709" w:firstLine="708"/>
        <w:jc w:val="both"/>
        <w:rPr>
          <w:rFonts w:ascii="Times New Roman" w:hAnsi="Times New Roman"/>
          <w:bCs/>
          <w:sz w:val="22"/>
          <w:szCs w:val="22"/>
          <w:lang w:val="be-BY" w:eastAsia="bg-BG"/>
        </w:rPr>
      </w:pPr>
      <w:r w:rsidRPr="00950A47">
        <w:rPr>
          <w:rFonts w:ascii="Times New Roman" w:hAnsi="Times New Roman"/>
          <w:bCs/>
          <w:sz w:val="22"/>
          <w:szCs w:val="22"/>
          <w:lang w:val="be-BY" w:eastAsia="bg-BG"/>
        </w:rPr>
        <w:t>Тридесет и шест са издадените удостоверения за вписване в базата данни на нов обект за съхранение на зърно.</w:t>
      </w:r>
    </w:p>
    <w:p w:rsidR="00CA4F91" w:rsidRPr="00950A47" w:rsidRDefault="00CA4F91" w:rsidP="00CA4F91">
      <w:pPr>
        <w:overflowPunct/>
        <w:autoSpaceDE/>
        <w:autoSpaceDN/>
        <w:adjustRightInd/>
        <w:ind w:left="709" w:firstLine="708"/>
        <w:jc w:val="both"/>
        <w:textAlignment w:val="auto"/>
        <w:rPr>
          <w:rFonts w:ascii="Times New Roman" w:hAnsi="Times New Roman"/>
          <w:bCs/>
          <w:sz w:val="22"/>
          <w:szCs w:val="22"/>
          <w:lang w:val="be-BY" w:eastAsia="bg-BG"/>
        </w:rPr>
      </w:pPr>
      <w:r w:rsidRPr="00950A47">
        <w:rPr>
          <w:rFonts w:ascii="Times New Roman" w:hAnsi="Times New Roman"/>
          <w:bCs/>
          <w:sz w:val="22"/>
          <w:szCs w:val="22"/>
          <w:lang w:val="be-BY" w:eastAsia="bg-BG"/>
        </w:rPr>
        <w:t>Проверките във връзка с промяна на обстоятелствата и отписване на обекти през 2019 година са 7 броя.</w:t>
      </w:r>
    </w:p>
    <w:p w:rsidR="00EB74C4" w:rsidRPr="00950A47" w:rsidRDefault="00EB74C4" w:rsidP="00CA4F91">
      <w:pPr>
        <w:widowControl w:val="0"/>
        <w:overflowPunct/>
        <w:autoSpaceDE/>
        <w:autoSpaceDN/>
        <w:adjustRightInd/>
        <w:ind w:firstLine="708"/>
        <w:jc w:val="both"/>
        <w:textAlignment w:val="auto"/>
        <w:rPr>
          <w:rFonts w:ascii="Times New Roman" w:hAnsi="Times New Roman"/>
          <w:sz w:val="22"/>
          <w:szCs w:val="22"/>
          <w:lang w:val="be-BY"/>
        </w:rPr>
      </w:pPr>
    </w:p>
    <w:p w:rsidR="00CA4F91" w:rsidRPr="007050D4" w:rsidRDefault="00CA4F91" w:rsidP="007050D4">
      <w:pPr>
        <w:pStyle w:val="af2"/>
        <w:numPr>
          <w:ilvl w:val="0"/>
          <w:numId w:val="42"/>
        </w:numPr>
        <w:jc w:val="both"/>
        <w:rPr>
          <w:rFonts w:ascii="Times New Roman" w:hAnsi="Times New Roman"/>
          <w:b/>
          <w:bCs/>
          <w:sz w:val="22"/>
          <w:szCs w:val="22"/>
          <w:lang w:val="be-BY"/>
        </w:rPr>
      </w:pPr>
      <w:r w:rsidRPr="007050D4">
        <w:rPr>
          <w:rFonts w:ascii="Times New Roman" w:hAnsi="Times New Roman"/>
          <w:b/>
          <w:bCs/>
          <w:sz w:val="22"/>
          <w:szCs w:val="22"/>
          <w:lang w:val="be-BY"/>
        </w:rPr>
        <w:t>Земеделските стопани, произвеждащи зърно на площи над 5 дка</w:t>
      </w:r>
    </w:p>
    <w:p w:rsidR="00CA4F91" w:rsidRPr="00950A47" w:rsidRDefault="00CA4F91" w:rsidP="00614DF9">
      <w:pPr>
        <w:overflowPunct/>
        <w:autoSpaceDE/>
        <w:autoSpaceDN/>
        <w:adjustRightInd/>
        <w:ind w:left="709" w:firstLine="708"/>
        <w:jc w:val="both"/>
        <w:textAlignment w:val="auto"/>
        <w:rPr>
          <w:rFonts w:ascii="Times New Roman" w:hAnsi="Times New Roman"/>
          <w:bCs/>
          <w:sz w:val="22"/>
          <w:szCs w:val="22"/>
          <w:lang w:val="be-BY" w:eastAsia="bg-BG"/>
        </w:rPr>
      </w:pPr>
      <w:r w:rsidRPr="00950A47">
        <w:rPr>
          <w:rFonts w:ascii="Times New Roman" w:hAnsi="Times New Roman"/>
          <w:bCs/>
          <w:sz w:val="22"/>
          <w:szCs w:val="22"/>
          <w:lang w:val="be-BY" w:eastAsia="bg-BG"/>
        </w:rPr>
        <w:t>В Област Добрич, земеделските производители, които произвеждат зърно на площи над 5 дка през стопанската 2019 г. са 2 387 броя. Всички те са задължени да декларират данни за произведеното зърно  в  Областна дирекция ”Земеделие”</w:t>
      </w:r>
      <w:r w:rsidRPr="00950A47">
        <w:rPr>
          <w:rFonts w:ascii="Times New Roman" w:hAnsi="Times New Roman"/>
          <w:bCs/>
          <w:sz w:val="22"/>
          <w:szCs w:val="22"/>
          <w:lang w:val="bg-BG" w:eastAsia="bg-BG"/>
        </w:rPr>
        <w:t>, град Добрич</w:t>
      </w:r>
      <w:r w:rsidRPr="00950A47">
        <w:rPr>
          <w:rFonts w:ascii="Times New Roman" w:hAnsi="Times New Roman"/>
          <w:bCs/>
          <w:sz w:val="22"/>
          <w:szCs w:val="22"/>
          <w:lang w:val="be-BY" w:eastAsia="bg-BG"/>
        </w:rPr>
        <w:t xml:space="preserve"> до 30 септември за есенниците и до 30 ноември за пролетниците.Поради късното обнародване/ДВ бр.94/29.11.2019 г./ на промените в Наредба №23/29.12.2015 г. и кратките срокове за информиране на земеделските стопани,голяма част от тях не подадоха в срок декларациите по приложение №3 към чл.14,ал.1. </w:t>
      </w:r>
    </w:p>
    <w:p w:rsidR="00CA4F91" w:rsidRPr="00950A47" w:rsidRDefault="00CA4F91" w:rsidP="00614DF9">
      <w:pPr>
        <w:overflowPunct/>
        <w:autoSpaceDE/>
        <w:autoSpaceDN/>
        <w:adjustRightInd/>
        <w:ind w:left="709" w:firstLine="708"/>
        <w:jc w:val="both"/>
        <w:textAlignment w:val="auto"/>
        <w:rPr>
          <w:rFonts w:ascii="Times New Roman" w:hAnsi="Times New Roman"/>
          <w:bCs/>
          <w:sz w:val="22"/>
          <w:szCs w:val="22"/>
          <w:lang w:val="be-BY" w:eastAsia="bg-BG"/>
        </w:rPr>
      </w:pPr>
    </w:p>
    <w:p w:rsidR="00CA4F91" w:rsidRPr="00950A47" w:rsidRDefault="00CA4F91" w:rsidP="00614DF9">
      <w:pPr>
        <w:overflowPunct/>
        <w:autoSpaceDE/>
        <w:autoSpaceDN/>
        <w:adjustRightInd/>
        <w:jc w:val="both"/>
        <w:textAlignment w:val="auto"/>
        <w:rPr>
          <w:rFonts w:ascii="Times New Roman" w:hAnsi="Times New Roman"/>
          <w:b/>
          <w:sz w:val="22"/>
          <w:szCs w:val="22"/>
          <w:lang w:val="bg-BG" w:eastAsia="bg-BG"/>
        </w:rPr>
      </w:pPr>
      <w:r w:rsidRPr="00950A47">
        <w:rPr>
          <w:rFonts w:ascii="Times New Roman" w:hAnsi="Times New Roman"/>
          <w:b/>
          <w:sz w:val="22"/>
          <w:szCs w:val="22"/>
          <w:lang w:val="bg-BG" w:eastAsia="bg-BG"/>
        </w:rPr>
        <w:t xml:space="preserve">                        3.  Преработвателни предприятия.</w:t>
      </w:r>
    </w:p>
    <w:p w:rsidR="00CA4F91" w:rsidRPr="00950A47" w:rsidRDefault="00CA4F91" w:rsidP="00614DF9">
      <w:pPr>
        <w:ind w:left="709"/>
        <w:jc w:val="both"/>
        <w:rPr>
          <w:rStyle w:val="af5"/>
          <w:rFonts w:ascii="Times New Roman" w:hAnsi="Times New Roman"/>
          <w:b w:val="0"/>
          <w:color w:val="000000"/>
          <w:sz w:val="22"/>
          <w:szCs w:val="22"/>
          <w:shd w:val="clear" w:color="auto" w:fill="FFFFFF"/>
          <w:lang w:val="bg-BG"/>
        </w:rPr>
      </w:pPr>
      <w:r w:rsidRPr="00950A47">
        <w:rPr>
          <w:sz w:val="22"/>
          <w:szCs w:val="22"/>
          <w:lang w:val="bg-BG" w:eastAsia="bg-BG"/>
        </w:rPr>
        <w:t xml:space="preserve">          </w:t>
      </w:r>
      <w:r w:rsidRPr="00950A47">
        <w:rPr>
          <w:rFonts w:ascii="Times New Roman" w:hAnsi="Times New Roman"/>
          <w:sz w:val="22"/>
          <w:szCs w:val="22"/>
          <w:lang w:val="bg-BG" w:eastAsia="bg-BG"/>
        </w:rPr>
        <w:t xml:space="preserve">Съгласно приетите промени в </w:t>
      </w:r>
      <w:r w:rsidRPr="00950A47">
        <w:rPr>
          <w:rStyle w:val="af5"/>
          <w:rFonts w:ascii="Times New Roman" w:hAnsi="Times New Roman"/>
          <w:color w:val="000000"/>
          <w:sz w:val="22"/>
          <w:szCs w:val="22"/>
          <w:shd w:val="clear" w:color="auto" w:fill="FFFFFF"/>
        </w:rPr>
        <w:t>Закон</w:t>
      </w:r>
      <w:r w:rsidRPr="00950A47">
        <w:rPr>
          <w:rStyle w:val="af5"/>
          <w:rFonts w:ascii="Times New Roman" w:hAnsi="Times New Roman"/>
          <w:color w:val="000000"/>
          <w:sz w:val="22"/>
          <w:szCs w:val="22"/>
          <w:shd w:val="clear" w:color="auto" w:fill="FFFFFF"/>
          <w:lang w:val="bg-BG"/>
        </w:rPr>
        <w:t>а</w:t>
      </w:r>
      <w:r w:rsidRPr="00950A47">
        <w:rPr>
          <w:rStyle w:val="af5"/>
          <w:rFonts w:ascii="Times New Roman" w:hAnsi="Times New Roman"/>
          <w:color w:val="000000"/>
          <w:sz w:val="22"/>
          <w:szCs w:val="22"/>
          <w:shd w:val="clear" w:color="auto" w:fill="FFFFFF"/>
        </w:rPr>
        <w:t xml:space="preserve"> за изменение и допълнение на Закона за прилагане на Общата организация на пазарите на земеделски продукти на Европейския съюз</w:t>
      </w:r>
      <w:r w:rsidRPr="00950A47">
        <w:rPr>
          <w:rStyle w:val="af5"/>
          <w:rFonts w:ascii="Times New Roman" w:hAnsi="Times New Roman"/>
          <w:color w:val="000000"/>
          <w:sz w:val="22"/>
          <w:szCs w:val="22"/>
          <w:shd w:val="clear" w:color="auto" w:fill="FFFFFF"/>
          <w:lang w:val="bg-BG"/>
        </w:rPr>
        <w:t xml:space="preserve">, чл.58 о, ал.3 - </w:t>
      </w:r>
      <w:r w:rsidRPr="00950A47">
        <w:rPr>
          <w:rFonts w:ascii="Times New Roman" w:hAnsi="Times New Roman"/>
          <w:sz w:val="22"/>
          <w:szCs w:val="22"/>
          <w:shd w:val="clear" w:color="auto" w:fill="FFFFFF"/>
        </w:rPr>
        <w:t>Предприятията за преработка на зърно подават в края на всяко тримесечие в съответната областна дирекция „Земеделие“ декларация по образец, утвърден от министъра на земеделието, храните и горите, за количеството преработено от тях зърно по видове за съответното тримесечие.</w:t>
      </w:r>
      <w:r w:rsidRPr="00950A47">
        <w:rPr>
          <w:rFonts w:ascii="Times New Roman" w:hAnsi="Times New Roman"/>
          <w:sz w:val="22"/>
          <w:szCs w:val="22"/>
          <w:shd w:val="clear" w:color="auto" w:fill="FFFFFF"/>
          <w:lang w:val="bg-BG"/>
        </w:rPr>
        <w:t>В област Добрич има регистрирани 20 предприятия за преработка на зърно,които подават декларация приложение №7 към чл.19,ал.1 всяко тримесечие.</w:t>
      </w:r>
    </w:p>
    <w:p w:rsidR="00CA4F91" w:rsidRPr="00950A47" w:rsidRDefault="00CA4F91" w:rsidP="00614DF9">
      <w:pPr>
        <w:pStyle w:val="af2"/>
        <w:overflowPunct/>
        <w:autoSpaceDE/>
        <w:autoSpaceDN/>
        <w:adjustRightInd/>
        <w:ind w:left="1777"/>
        <w:jc w:val="both"/>
        <w:textAlignment w:val="auto"/>
        <w:rPr>
          <w:rFonts w:ascii="Times New Roman" w:hAnsi="Times New Roman"/>
          <w:b/>
          <w:sz w:val="22"/>
          <w:szCs w:val="22"/>
          <w:lang w:val="bg-BG" w:eastAsia="bg-BG"/>
        </w:rPr>
      </w:pPr>
    </w:p>
    <w:p w:rsidR="00CA4F91" w:rsidRPr="00950A47" w:rsidRDefault="00CA4F91" w:rsidP="00CA4F91">
      <w:pPr>
        <w:overflowPunct/>
        <w:autoSpaceDE/>
        <w:autoSpaceDN/>
        <w:adjustRightInd/>
        <w:ind w:left="1417"/>
        <w:jc w:val="both"/>
        <w:textAlignment w:val="auto"/>
        <w:rPr>
          <w:rFonts w:ascii="Times New Roman" w:hAnsi="Times New Roman"/>
          <w:b/>
          <w:sz w:val="22"/>
          <w:szCs w:val="22"/>
          <w:lang w:val="bg-BG" w:eastAsia="bg-BG"/>
        </w:rPr>
      </w:pPr>
      <w:r w:rsidRPr="00950A47">
        <w:rPr>
          <w:rFonts w:ascii="Times New Roman" w:hAnsi="Times New Roman"/>
          <w:b/>
          <w:sz w:val="22"/>
          <w:szCs w:val="22"/>
          <w:lang w:val="bg-BG" w:eastAsia="bg-BG"/>
        </w:rPr>
        <w:t>4. Контрол.</w:t>
      </w:r>
    </w:p>
    <w:p w:rsidR="00CA4F91" w:rsidRPr="00950A47" w:rsidRDefault="00CA4F91" w:rsidP="00CA4F91">
      <w:pPr>
        <w:overflowPunct/>
        <w:autoSpaceDE/>
        <w:autoSpaceDN/>
        <w:adjustRightInd/>
        <w:ind w:left="709" w:firstLine="708"/>
        <w:jc w:val="both"/>
        <w:textAlignment w:val="auto"/>
        <w:rPr>
          <w:rFonts w:ascii="Times New Roman" w:hAnsi="Times New Roman"/>
          <w:bCs/>
          <w:sz w:val="22"/>
          <w:szCs w:val="22"/>
          <w:lang w:val="be-BY" w:eastAsia="bg-BG"/>
        </w:rPr>
      </w:pPr>
      <w:r w:rsidRPr="00950A47">
        <w:rPr>
          <w:rFonts w:ascii="Times New Roman" w:hAnsi="Times New Roman"/>
          <w:bCs/>
          <w:sz w:val="22"/>
          <w:szCs w:val="22"/>
          <w:lang w:val="be-BY" w:eastAsia="bg-BG"/>
        </w:rPr>
        <w:t>През 2019</w:t>
      </w:r>
      <w:r w:rsidRPr="00950A47">
        <w:rPr>
          <w:rFonts w:ascii="Times New Roman" w:hAnsi="Times New Roman"/>
          <w:bCs/>
          <w:sz w:val="22"/>
          <w:szCs w:val="22"/>
          <w:lang w:val="bg-BG" w:eastAsia="bg-BG"/>
        </w:rPr>
        <w:t xml:space="preserve"> </w:t>
      </w:r>
      <w:r w:rsidRPr="00950A47">
        <w:rPr>
          <w:rFonts w:ascii="Times New Roman" w:hAnsi="Times New Roman"/>
          <w:bCs/>
          <w:sz w:val="22"/>
          <w:szCs w:val="22"/>
          <w:lang w:val="be-BY" w:eastAsia="bg-BG"/>
        </w:rPr>
        <w:t xml:space="preserve">г. на територията на Област </w:t>
      </w:r>
      <w:r w:rsidRPr="00950A47">
        <w:rPr>
          <w:rFonts w:ascii="Times New Roman" w:hAnsi="Times New Roman"/>
          <w:bCs/>
          <w:sz w:val="22"/>
          <w:szCs w:val="22"/>
          <w:lang w:val="bg-BG" w:eastAsia="bg-BG"/>
        </w:rPr>
        <w:t xml:space="preserve">Добрич, </w:t>
      </w:r>
      <w:r w:rsidRPr="00950A47">
        <w:rPr>
          <w:rFonts w:ascii="Times New Roman" w:hAnsi="Times New Roman"/>
          <w:bCs/>
          <w:sz w:val="22"/>
          <w:szCs w:val="22"/>
          <w:lang w:val="be-BY" w:eastAsia="bg-BG"/>
        </w:rPr>
        <w:t xml:space="preserve">във връзка с практическото приложение  на Наредба № 23 от 29 декември 2015 г. за условията и реда за мониторинг на пазара на зърно, са извършени 56 броя </w:t>
      </w:r>
      <w:r w:rsidRPr="00950A47">
        <w:rPr>
          <w:rFonts w:ascii="Times New Roman" w:hAnsi="Times New Roman"/>
          <w:bCs/>
          <w:sz w:val="22"/>
          <w:szCs w:val="22"/>
          <w:lang w:val="bg-BG" w:eastAsia="bg-BG"/>
        </w:rPr>
        <w:t>проверки на място за достоверност на данните, вписани в декларациите за местата за съхранение и  наличното количество зърно в тях и декларациите за количеството произведено и налично зърно,</w:t>
      </w:r>
      <w:r w:rsidRPr="00950A47">
        <w:rPr>
          <w:rFonts w:ascii="Times New Roman" w:hAnsi="Times New Roman"/>
          <w:bCs/>
          <w:sz w:val="22"/>
          <w:szCs w:val="22"/>
          <w:lang w:val="be-BY" w:eastAsia="bg-BG"/>
        </w:rPr>
        <w:t xml:space="preserve"> при заложени 56 броя в графици, изготвени от Министерството на земеделието, храните и горите .</w:t>
      </w:r>
    </w:p>
    <w:p w:rsidR="00CA4F91" w:rsidRPr="00950A47" w:rsidRDefault="00CA4F91" w:rsidP="00CA4F91">
      <w:pPr>
        <w:overflowPunct/>
        <w:autoSpaceDE/>
        <w:autoSpaceDN/>
        <w:adjustRightInd/>
        <w:ind w:firstLine="720"/>
        <w:jc w:val="both"/>
        <w:textAlignment w:val="auto"/>
        <w:rPr>
          <w:rFonts w:ascii="Times New Roman" w:hAnsi="Times New Roman"/>
          <w:bCs/>
          <w:sz w:val="22"/>
          <w:szCs w:val="22"/>
          <w:lang w:val="bg-BG" w:eastAsia="bg-BG"/>
        </w:rPr>
      </w:pPr>
      <w:r w:rsidRPr="00950A47">
        <w:rPr>
          <w:rFonts w:ascii="Times New Roman" w:hAnsi="Times New Roman"/>
          <w:bCs/>
          <w:sz w:val="22"/>
          <w:szCs w:val="22"/>
          <w:lang w:val="be-BY" w:eastAsia="bg-BG"/>
        </w:rPr>
        <w:t>Общият брой на издадените констативни протоколи през 2019 г. са 22 .</w:t>
      </w:r>
    </w:p>
    <w:p w:rsidR="00CA4F91" w:rsidRPr="00950A47" w:rsidRDefault="00CA4F91" w:rsidP="00CA4F91">
      <w:pPr>
        <w:overflowPunct/>
        <w:autoSpaceDE/>
        <w:autoSpaceDN/>
        <w:adjustRightInd/>
        <w:ind w:firstLine="720"/>
        <w:jc w:val="both"/>
        <w:textAlignment w:val="auto"/>
        <w:rPr>
          <w:rFonts w:ascii="Times New Roman" w:hAnsi="Times New Roman"/>
          <w:bCs/>
          <w:sz w:val="22"/>
          <w:szCs w:val="22"/>
          <w:lang w:val="bg-BG" w:eastAsia="bg-BG"/>
        </w:rPr>
      </w:pPr>
    </w:p>
    <w:p w:rsidR="00CA4F91" w:rsidRPr="00950A47" w:rsidRDefault="00CA4F91" w:rsidP="000148CC">
      <w:pPr>
        <w:pStyle w:val="af2"/>
        <w:overflowPunct/>
        <w:autoSpaceDE/>
        <w:autoSpaceDN/>
        <w:adjustRightInd/>
        <w:jc w:val="both"/>
        <w:textAlignment w:val="auto"/>
        <w:rPr>
          <w:rFonts w:ascii="Times New Roman" w:hAnsi="Times New Roman"/>
          <w:b/>
          <w:bCs/>
          <w:sz w:val="22"/>
          <w:szCs w:val="22"/>
          <w:lang w:val="be-BY" w:eastAsia="bg-BG"/>
        </w:rPr>
      </w:pPr>
      <w:r w:rsidRPr="00950A47">
        <w:rPr>
          <w:rFonts w:ascii="Times New Roman" w:hAnsi="Times New Roman"/>
          <w:b/>
          <w:bCs/>
          <w:sz w:val="22"/>
          <w:szCs w:val="22"/>
          <w:lang w:val="be-BY" w:eastAsia="bg-BG"/>
        </w:rPr>
        <w:t>Представително окачествяване</w:t>
      </w:r>
    </w:p>
    <w:p w:rsidR="00BA18AE" w:rsidRPr="00595DF7" w:rsidRDefault="00BA18AE" w:rsidP="00BA18AE">
      <w:pPr>
        <w:overflowPunct/>
        <w:autoSpaceDE/>
        <w:autoSpaceDN/>
        <w:adjustRightInd/>
        <w:ind w:left="709" w:firstLine="708"/>
        <w:jc w:val="both"/>
        <w:textAlignment w:val="auto"/>
        <w:rPr>
          <w:rFonts w:ascii="Times New Roman" w:hAnsi="Times New Roman"/>
          <w:color w:val="000000"/>
          <w:sz w:val="24"/>
          <w:szCs w:val="24"/>
          <w:lang w:val="bg-BG" w:eastAsia="bg-BG"/>
        </w:rPr>
      </w:pPr>
      <w:r w:rsidRPr="00595DF7">
        <w:rPr>
          <w:rFonts w:ascii="Times New Roman" w:hAnsi="Times New Roman"/>
          <w:color w:val="000000"/>
          <w:sz w:val="24"/>
          <w:szCs w:val="24"/>
          <w:lang w:val="bg-BG" w:eastAsia="bg-BG"/>
        </w:rPr>
        <w:t>Разпоредбите на Глава пета от Наредба №23 от 29 декември 2015 г. за условията и реда за мониторинг на пазара на зърно уреждат ежегодно провеждане на представителното окачествяване  на добитата реколта.</w:t>
      </w:r>
    </w:p>
    <w:p w:rsidR="00BA18AE" w:rsidRPr="00595DF7" w:rsidRDefault="00BA18AE" w:rsidP="00BA18AE">
      <w:pPr>
        <w:overflowPunct/>
        <w:autoSpaceDE/>
        <w:autoSpaceDN/>
        <w:adjustRightInd/>
        <w:ind w:left="709" w:firstLine="708"/>
        <w:jc w:val="both"/>
        <w:textAlignment w:val="auto"/>
        <w:rPr>
          <w:rFonts w:ascii="Times New Roman" w:hAnsi="Times New Roman"/>
          <w:color w:val="000000"/>
          <w:sz w:val="24"/>
          <w:szCs w:val="24"/>
          <w:lang w:val="bg-BG" w:eastAsia="bg-BG"/>
        </w:rPr>
      </w:pPr>
      <w:r w:rsidRPr="00595DF7">
        <w:rPr>
          <w:rFonts w:ascii="Times New Roman" w:hAnsi="Times New Roman"/>
          <w:color w:val="000000"/>
          <w:sz w:val="24"/>
          <w:szCs w:val="24"/>
          <w:lang w:val="bg-BG" w:eastAsia="bg-BG"/>
        </w:rPr>
        <w:t xml:space="preserve">Целта на окачествяването е да се събере представителна информация за изготвяне на анализ и оценка на качествените показатели на добитата реколта от петте основни </w:t>
      </w:r>
      <w:r w:rsidRPr="00595DF7">
        <w:rPr>
          <w:rFonts w:ascii="Times New Roman" w:hAnsi="Times New Roman"/>
          <w:color w:val="000000"/>
          <w:sz w:val="24"/>
          <w:szCs w:val="24"/>
          <w:lang w:val="bg-BG" w:eastAsia="bg-BG"/>
        </w:rPr>
        <w:lastRenderedPageBreak/>
        <w:t>култури в страната.</w:t>
      </w:r>
      <w:r>
        <w:rPr>
          <w:rFonts w:ascii="Times New Roman" w:hAnsi="Times New Roman"/>
          <w:color w:val="000000"/>
          <w:sz w:val="24"/>
          <w:szCs w:val="24"/>
          <w:lang w:val="bg-BG" w:eastAsia="bg-BG"/>
        </w:rPr>
        <w:t xml:space="preserve"> </w:t>
      </w:r>
      <w:r w:rsidRPr="00595DF7">
        <w:rPr>
          <w:rFonts w:ascii="Times New Roman" w:hAnsi="Times New Roman"/>
          <w:color w:val="000000"/>
          <w:sz w:val="24"/>
          <w:szCs w:val="24"/>
          <w:lang w:val="bg-BG" w:eastAsia="bg-BG"/>
        </w:rPr>
        <w:t>Изготвените оценки служат за вземането на управленски решения, свързани със зърнения баланс в страната и подпомага дейността на зърнопроизводители, зърнопреработватели, търговци на зърно и браншови организации.</w:t>
      </w:r>
    </w:p>
    <w:p w:rsidR="00BA18AE" w:rsidRPr="00595DF7" w:rsidRDefault="00BA18AE" w:rsidP="00BA18AE">
      <w:pPr>
        <w:overflowPunct/>
        <w:autoSpaceDE/>
        <w:autoSpaceDN/>
        <w:adjustRightInd/>
        <w:ind w:left="709" w:firstLine="708"/>
        <w:jc w:val="both"/>
        <w:textAlignment w:val="auto"/>
        <w:rPr>
          <w:rFonts w:ascii="Times New Roman" w:hAnsi="Times New Roman"/>
          <w:color w:val="000000"/>
          <w:sz w:val="24"/>
          <w:szCs w:val="24"/>
          <w:lang w:val="bg-BG" w:eastAsia="bg-BG"/>
        </w:rPr>
      </w:pPr>
      <w:r w:rsidRPr="00595DF7">
        <w:rPr>
          <w:rFonts w:ascii="Times New Roman" w:hAnsi="Times New Roman"/>
          <w:color w:val="000000"/>
          <w:sz w:val="24"/>
          <w:szCs w:val="24"/>
          <w:lang w:val="bg-BG" w:eastAsia="bg-BG"/>
        </w:rPr>
        <w:t>Провеждането на представителното окачествяване на добитата реколта през 201</w:t>
      </w:r>
      <w:r>
        <w:rPr>
          <w:rFonts w:ascii="Times New Roman" w:hAnsi="Times New Roman"/>
          <w:color w:val="000000"/>
          <w:sz w:val="24"/>
          <w:szCs w:val="24"/>
          <w:lang w:val="bg-BG" w:eastAsia="bg-BG"/>
        </w:rPr>
        <w:t>9</w:t>
      </w:r>
      <w:r w:rsidRPr="00595DF7">
        <w:rPr>
          <w:rFonts w:ascii="Times New Roman" w:hAnsi="Times New Roman"/>
          <w:color w:val="000000"/>
          <w:sz w:val="24"/>
          <w:szCs w:val="24"/>
          <w:lang w:val="bg-BG" w:eastAsia="bg-BG"/>
        </w:rPr>
        <w:t xml:space="preserve"> година се извърши между 25.06.201</w:t>
      </w:r>
      <w:r>
        <w:rPr>
          <w:rFonts w:ascii="Times New Roman" w:hAnsi="Times New Roman"/>
          <w:color w:val="000000"/>
          <w:sz w:val="24"/>
          <w:szCs w:val="24"/>
          <w:lang w:val="bg-BG" w:eastAsia="bg-BG"/>
        </w:rPr>
        <w:t>9</w:t>
      </w:r>
      <w:r w:rsidRPr="00595DF7">
        <w:rPr>
          <w:rFonts w:ascii="Times New Roman" w:hAnsi="Times New Roman"/>
          <w:color w:val="000000"/>
          <w:sz w:val="24"/>
          <w:szCs w:val="24"/>
          <w:lang w:val="bg-BG" w:eastAsia="bg-BG"/>
        </w:rPr>
        <w:t xml:space="preserve"> г. и </w:t>
      </w:r>
      <w:r>
        <w:rPr>
          <w:rFonts w:ascii="Times New Roman" w:hAnsi="Times New Roman"/>
          <w:color w:val="000000"/>
          <w:sz w:val="24"/>
          <w:szCs w:val="24"/>
          <w:lang w:val="bg-BG" w:eastAsia="bg-BG"/>
        </w:rPr>
        <w:t>15</w:t>
      </w:r>
      <w:r w:rsidRPr="00595DF7">
        <w:rPr>
          <w:rFonts w:ascii="Times New Roman" w:hAnsi="Times New Roman"/>
          <w:color w:val="000000"/>
          <w:sz w:val="24"/>
          <w:szCs w:val="24"/>
          <w:lang w:val="bg-BG" w:eastAsia="bg-BG"/>
        </w:rPr>
        <w:t>.11.201</w:t>
      </w:r>
      <w:r>
        <w:rPr>
          <w:rFonts w:ascii="Times New Roman" w:hAnsi="Times New Roman"/>
          <w:color w:val="000000"/>
          <w:sz w:val="24"/>
          <w:szCs w:val="24"/>
          <w:lang w:val="bg-BG" w:eastAsia="bg-BG"/>
        </w:rPr>
        <w:t>9</w:t>
      </w:r>
      <w:r w:rsidRPr="00595DF7">
        <w:rPr>
          <w:rFonts w:ascii="Times New Roman" w:hAnsi="Times New Roman"/>
          <w:color w:val="000000"/>
          <w:sz w:val="24"/>
          <w:szCs w:val="24"/>
          <w:lang w:val="bg-BG" w:eastAsia="bg-BG"/>
        </w:rPr>
        <w:t xml:space="preserve"> г.</w:t>
      </w:r>
      <w:r>
        <w:rPr>
          <w:rFonts w:ascii="Times New Roman" w:hAnsi="Times New Roman"/>
          <w:color w:val="000000"/>
          <w:sz w:val="24"/>
          <w:szCs w:val="24"/>
          <w:lang w:val="bg-BG" w:eastAsia="bg-BG"/>
        </w:rPr>
        <w:t xml:space="preserve"> </w:t>
      </w:r>
      <w:r w:rsidRPr="00595DF7">
        <w:rPr>
          <w:rFonts w:ascii="Times New Roman" w:hAnsi="Times New Roman"/>
          <w:color w:val="000000"/>
          <w:sz w:val="24"/>
          <w:szCs w:val="24"/>
          <w:lang w:val="bg-BG" w:eastAsia="bg-BG"/>
        </w:rPr>
        <w:t>В периода са взети средни проби от пшеница, ечемик, слънчоглед и царевица за зърно и са оформени лабораторни проби от голям брой и различни производители в Добричка област, като за целта се елиминираха по-малките партиди и се взеха 3</w:t>
      </w:r>
      <w:r>
        <w:rPr>
          <w:rFonts w:ascii="Times New Roman" w:hAnsi="Times New Roman"/>
          <w:color w:val="000000"/>
          <w:sz w:val="24"/>
          <w:szCs w:val="24"/>
          <w:lang w:val="bg-BG" w:eastAsia="bg-BG"/>
        </w:rPr>
        <w:t>31</w:t>
      </w:r>
      <w:r w:rsidRPr="00595DF7">
        <w:rPr>
          <w:rFonts w:ascii="Times New Roman" w:hAnsi="Times New Roman"/>
          <w:color w:val="000000"/>
          <w:sz w:val="24"/>
          <w:szCs w:val="24"/>
          <w:lang w:val="bg-BG" w:eastAsia="bg-BG"/>
        </w:rPr>
        <w:t xml:space="preserve"> средни проби от по-големите партиди в региона.</w:t>
      </w:r>
    </w:p>
    <w:p w:rsidR="00BA18AE" w:rsidRDefault="00BA18AE" w:rsidP="00BA18AE">
      <w:pPr>
        <w:overflowPunct/>
        <w:autoSpaceDE/>
        <w:autoSpaceDN/>
        <w:adjustRightInd/>
        <w:ind w:left="709"/>
        <w:jc w:val="both"/>
        <w:textAlignment w:val="auto"/>
        <w:rPr>
          <w:rFonts w:ascii="Times New Roman" w:hAnsi="Times New Roman"/>
          <w:bCs/>
          <w:sz w:val="24"/>
          <w:szCs w:val="24"/>
          <w:lang w:val="be-BY" w:eastAsia="bg-BG"/>
        </w:rPr>
      </w:pPr>
      <w:r>
        <w:rPr>
          <w:rFonts w:ascii="Times New Roman" w:hAnsi="Times New Roman"/>
          <w:bCs/>
          <w:sz w:val="24"/>
          <w:szCs w:val="24"/>
          <w:lang w:val="be-BY" w:eastAsia="bg-BG"/>
        </w:rPr>
        <w:tab/>
      </w:r>
      <w:r w:rsidRPr="00595DF7">
        <w:rPr>
          <w:rFonts w:ascii="Times New Roman" w:hAnsi="Times New Roman"/>
          <w:bCs/>
          <w:sz w:val="24"/>
          <w:szCs w:val="24"/>
          <w:lang w:val="be-BY" w:eastAsia="bg-BG"/>
        </w:rPr>
        <w:tab/>
        <w:t xml:space="preserve">Основополагащ принцип е представителното окачествяване да покрива минимум 35% от очаквания прогнозен обем производство на съответната кулура. </w:t>
      </w:r>
    </w:p>
    <w:p w:rsidR="00BA18AE" w:rsidRPr="00352826" w:rsidRDefault="00BA18AE" w:rsidP="00BA18AE">
      <w:pPr>
        <w:widowControl w:val="0"/>
        <w:overflowPunct/>
        <w:autoSpaceDE/>
        <w:autoSpaceDN/>
        <w:adjustRightInd/>
        <w:ind w:left="567" w:firstLine="708"/>
        <w:jc w:val="both"/>
        <w:textAlignment w:val="auto"/>
        <w:rPr>
          <w:rFonts w:ascii="Times New Roman" w:hAnsi="Times New Roman"/>
          <w:bCs/>
          <w:sz w:val="24"/>
          <w:szCs w:val="24"/>
          <w:lang w:val="bg-BG"/>
        </w:rPr>
      </w:pPr>
      <w:r w:rsidRPr="00352826">
        <w:rPr>
          <w:rFonts w:ascii="Times New Roman" w:hAnsi="Times New Roman"/>
          <w:bCs/>
          <w:sz w:val="24"/>
          <w:szCs w:val="24"/>
          <w:lang w:val="bg-BG"/>
        </w:rPr>
        <w:t xml:space="preserve">Във връзка с разпоредбите на Наредба № 23 от 29 Декември 2015г. за условията и реда за мониторинг на пазара на зърно и на основание раздел </w:t>
      </w:r>
      <w:r w:rsidRPr="00352826">
        <w:rPr>
          <w:rFonts w:ascii="Times New Roman" w:hAnsi="Times New Roman"/>
          <w:bCs/>
          <w:sz w:val="24"/>
          <w:szCs w:val="24"/>
          <w:lang w:val="en-AU"/>
        </w:rPr>
        <w:t>II</w:t>
      </w:r>
      <w:r w:rsidRPr="00352826">
        <w:rPr>
          <w:rFonts w:ascii="Times New Roman" w:hAnsi="Times New Roman"/>
          <w:bCs/>
          <w:sz w:val="24"/>
          <w:szCs w:val="24"/>
          <w:lang w:val="bg-BG"/>
        </w:rPr>
        <w:t>, т.14 от Указанията за организиране работата на БАБХ и Областна дирекция „Земеделие“, град Добрич по окачествяването на ечемик, пшеница, слънчоглед и царевица от реколта 201</w:t>
      </w:r>
      <w:r>
        <w:rPr>
          <w:rFonts w:ascii="Times New Roman" w:hAnsi="Times New Roman"/>
          <w:bCs/>
          <w:sz w:val="24"/>
          <w:szCs w:val="24"/>
          <w:lang w:val="bg-BG"/>
        </w:rPr>
        <w:t>9</w:t>
      </w:r>
      <w:r w:rsidRPr="00352826">
        <w:rPr>
          <w:rFonts w:ascii="Times New Roman" w:hAnsi="Times New Roman"/>
          <w:bCs/>
          <w:sz w:val="24"/>
          <w:szCs w:val="24"/>
          <w:lang w:val="bg-BG"/>
        </w:rPr>
        <w:t xml:space="preserve"> г. са изготвени осреднени резултати от извършеното от ЦЛОЗФ - град София представително окачествяване  на добитото зърно през</w:t>
      </w:r>
      <w:r w:rsidRPr="00451EB3">
        <w:rPr>
          <w:rFonts w:ascii="Times New Roman" w:hAnsi="Times New Roman"/>
          <w:bCs/>
          <w:sz w:val="22"/>
          <w:szCs w:val="22"/>
          <w:lang w:val="bg-BG"/>
        </w:rPr>
        <w:t xml:space="preserve"> </w:t>
      </w:r>
      <w:r w:rsidRPr="00352826">
        <w:rPr>
          <w:rFonts w:ascii="Times New Roman" w:hAnsi="Times New Roman"/>
          <w:bCs/>
          <w:sz w:val="24"/>
          <w:szCs w:val="24"/>
          <w:lang w:val="bg-BG"/>
        </w:rPr>
        <w:t>201</w:t>
      </w:r>
      <w:r>
        <w:rPr>
          <w:rFonts w:ascii="Times New Roman" w:hAnsi="Times New Roman"/>
          <w:bCs/>
          <w:sz w:val="24"/>
          <w:szCs w:val="24"/>
          <w:lang w:val="bg-BG"/>
        </w:rPr>
        <w:t xml:space="preserve">9 </w:t>
      </w:r>
      <w:r w:rsidRPr="00352826">
        <w:rPr>
          <w:rFonts w:ascii="Times New Roman" w:hAnsi="Times New Roman"/>
          <w:bCs/>
          <w:sz w:val="24"/>
          <w:szCs w:val="24"/>
          <w:lang w:val="bg-BG"/>
        </w:rPr>
        <w:t xml:space="preserve">г.  </w:t>
      </w:r>
    </w:p>
    <w:p w:rsidR="008D32F3" w:rsidRDefault="007253E6" w:rsidP="007253E6">
      <w:pPr>
        <w:overflowPunct/>
        <w:autoSpaceDE/>
        <w:autoSpaceDN/>
        <w:adjustRightInd/>
        <w:textAlignment w:val="auto"/>
        <w:rPr>
          <w:rFonts w:ascii="Times New Roman" w:hAnsi="Times New Roman"/>
          <w:color w:val="000000"/>
          <w:sz w:val="22"/>
          <w:szCs w:val="22"/>
          <w:lang w:val="bg-BG" w:eastAsia="bg-BG"/>
        </w:rPr>
      </w:pPr>
      <w:r>
        <w:rPr>
          <w:rFonts w:ascii="Times New Roman" w:hAnsi="Times New Roman"/>
          <w:color w:val="000000"/>
          <w:sz w:val="22"/>
          <w:szCs w:val="22"/>
          <w:lang w:val="bg-BG" w:eastAsia="bg-BG"/>
        </w:rPr>
        <w:t xml:space="preserve">           </w:t>
      </w:r>
    </w:p>
    <w:p w:rsidR="008D32F3" w:rsidRDefault="008D32F3" w:rsidP="008D32F3">
      <w:pPr>
        <w:overflowPunct/>
        <w:autoSpaceDE/>
        <w:autoSpaceDN/>
        <w:adjustRightInd/>
        <w:ind w:firstLine="567"/>
        <w:textAlignment w:val="auto"/>
        <w:rPr>
          <w:rFonts w:ascii="Times New Roman" w:hAnsi="Times New Roman"/>
          <w:b/>
          <w:sz w:val="22"/>
          <w:szCs w:val="22"/>
          <w:lang w:val="bg-BG" w:eastAsia="bg-BG"/>
        </w:rPr>
      </w:pPr>
      <w:r w:rsidRPr="008D32F3">
        <w:rPr>
          <w:rFonts w:ascii="Times New Roman" w:hAnsi="Times New Roman"/>
          <w:b/>
          <w:sz w:val="22"/>
          <w:szCs w:val="22"/>
          <w:lang w:val="bg-BG" w:eastAsia="bg-BG"/>
        </w:rPr>
        <w:t>Качествени показатели на реколта 201</w:t>
      </w:r>
      <w:r w:rsidRPr="008D32F3">
        <w:rPr>
          <w:rFonts w:ascii="Times New Roman" w:hAnsi="Times New Roman"/>
          <w:b/>
          <w:sz w:val="22"/>
          <w:szCs w:val="22"/>
          <w:lang w:eastAsia="bg-BG"/>
        </w:rPr>
        <w:t>9</w:t>
      </w:r>
      <w:r w:rsidRPr="008D32F3">
        <w:rPr>
          <w:rFonts w:ascii="Times New Roman" w:hAnsi="Times New Roman"/>
          <w:b/>
          <w:sz w:val="22"/>
          <w:szCs w:val="22"/>
          <w:lang w:val="bg-BG" w:eastAsia="bg-BG"/>
        </w:rPr>
        <w:t xml:space="preserve"> година - Област Добрич</w:t>
      </w:r>
    </w:p>
    <w:p w:rsidR="0002390B" w:rsidRDefault="0002390B" w:rsidP="008D32F3">
      <w:pPr>
        <w:overflowPunct/>
        <w:autoSpaceDE/>
        <w:autoSpaceDN/>
        <w:adjustRightInd/>
        <w:ind w:firstLine="567"/>
        <w:textAlignment w:val="auto"/>
        <w:rPr>
          <w:rFonts w:ascii="Times New Roman" w:hAnsi="Times New Roman"/>
          <w:b/>
          <w:sz w:val="22"/>
          <w:szCs w:val="22"/>
          <w:lang w:val="bg-BG" w:eastAsia="bg-BG"/>
        </w:rPr>
      </w:pPr>
    </w:p>
    <w:tbl>
      <w:tblPr>
        <w:tblW w:w="11634" w:type="dxa"/>
        <w:jc w:val="center"/>
        <w:tblLayout w:type="fixed"/>
        <w:tblCellMar>
          <w:left w:w="70" w:type="dxa"/>
          <w:right w:w="70" w:type="dxa"/>
        </w:tblCellMar>
        <w:tblLook w:val="04A0" w:firstRow="1" w:lastRow="0" w:firstColumn="1" w:lastColumn="0" w:noHBand="0" w:noVBand="1"/>
      </w:tblPr>
      <w:tblGrid>
        <w:gridCol w:w="1253"/>
        <w:gridCol w:w="549"/>
        <w:gridCol w:w="740"/>
        <w:gridCol w:w="590"/>
        <w:gridCol w:w="696"/>
        <w:gridCol w:w="567"/>
        <w:gridCol w:w="714"/>
        <w:gridCol w:w="981"/>
        <w:gridCol w:w="937"/>
        <w:gridCol w:w="213"/>
        <w:gridCol w:w="708"/>
        <w:gridCol w:w="851"/>
        <w:gridCol w:w="567"/>
        <w:gridCol w:w="567"/>
        <w:gridCol w:w="425"/>
        <w:gridCol w:w="425"/>
        <w:gridCol w:w="426"/>
        <w:gridCol w:w="425"/>
      </w:tblGrid>
      <w:tr w:rsidR="0002390B" w:rsidRPr="0002390B" w:rsidTr="006E6728">
        <w:trPr>
          <w:trHeight w:val="1125"/>
          <w:jc w:val="center"/>
        </w:trPr>
        <w:tc>
          <w:tcPr>
            <w:tcW w:w="12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2390B" w:rsidRPr="0002390B" w:rsidRDefault="0002390B" w:rsidP="005872D3">
            <w:pPr>
              <w:overflowPunct/>
              <w:autoSpaceDE/>
              <w:autoSpaceDN/>
              <w:adjustRightInd/>
              <w:jc w:val="center"/>
              <w:textAlignment w:val="auto"/>
              <w:rPr>
                <w:rFonts w:ascii="Times New Roman" w:hAnsi="Times New Roman"/>
                <w:color w:val="000000"/>
                <w:lang w:val="bg-BG" w:eastAsia="bg-BG"/>
              </w:rPr>
            </w:pPr>
            <w:r w:rsidRPr="0002390B">
              <w:rPr>
                <w:rFonts w:ascii="Times New Roman" w:hAnsi="Times New Roman"/>
                <w:color w:val="000000"/>
                <w:lang w:val="bg-BG" w:eastAsia="bg-BG"/>
              </w:rPr>
              <w:t>ЕЧЕМИК</w:t>
            </w:r>
          </w:p>
        </w:tc>
        <w:tc>
          <w:tcPr>
            <w:tcW w:w="549" w:type="dxa"/>
            <w:tcBorders>
              <w:top w:val="single" w:sz="4" w:space="0" w:color="auto"/>
              <w:left w:val="nil"/>
              <w:bottom w:val="single" w:sz="4" w:space="0" w:color="auto"/>
              <w:right w:val="single" w:sz="4" w:space="0" w:color="auto"/>
            </w:tcBorders>
            <w:shd w:val="clear" w:color="auto" w:fill="auto"/>
            <w:textDirection w:val="btLr"/>
            <w:vAlign w:val="center"/>
            <w:hideMark/>
          </w:tcPr>
          <w:p w:rsidR="0002390B" w:rsidRPr="0002390B" w:rsidRDefault="0002390B" w:rsidP="005872D3">
            <w:pPr>
              <w:overflowPunct/>
              <w:autoSpaceDE/>
              <w:autoSpaceDN/>
              <w:adjustRightInd/>
              <w:jc w:val="center"/>
              <w:textAlignment w:val="auto"/>
              <w:rPr>
                <w:rFonts w:ascii="Times New Roman" w:hAnsi="Times New Roman"/>
                <w:color w:val="000000"/>
                <w:lang w:val="bg-BG" w:eastAsia="bg-BG"/>
              </w:rPr>
            </w:pPr>
            <w:r w:rsidRPr="0002390B">
              <w:rPr>
                <w:rFonts w:ascii="Times New Roman" w:hAnsi="Times New Roman"/>
                <w:color w:val="000000"/>
                <w:lang w:val="bg-BG" w:eastAsia="bg-BG"/>
              </w:rPr>
              <w:t>Взети проби</w:t>
            </w:r>
          </w:p>
        </w:tc>
        <w:tc>
          <w:tcPr>
            <w:tcW w:w="740" w:type="dxa"/>
            <w:tcBorders>
              <w:top w:val="single" w:sz="4" w:space="0" w:color="auto"/>
              <w:left w:val="nil"/>
              <w:bottom w:val="single" w:sz="4" w:space="0" w:color="auto"/>
              <w:right w:val="single" w:sz="4" w:space="0" w:color="auto"/>
            </w:tcBorders>
            <w:shd w:val="clear" w:color="auto" w:fill="auto"/>
            <w:textDirection w:val="btLr"/>
            <w:vAlign w:val="center"/>
            <w:hideMark/>
          </w:tcPr>
          <w:p w:rsidR="0002390B" w:rsidRPr="0002390B" w:rsidRDefault="0002390B" w:rsidP="005872D3">
            <w:pPr>
              <w:overflowPunct/>
              <w:autoSpaceDE/>
              <w:autoSpaceDN/>
              <w:adjustRightInd/>
              <w:jc w:val="center"/>
              <w:textAlignment w:val="auto"/>
              <w:rPr>
                <w:rFonts w:ascii="Times New Roman" w:hAnsi="Times New Roman"/>
                <w:color w:val="000000"/>
                <w:lang w:val="bg-BG" w:eastAsia="bg-BG"/>
              </w:rPr>
            </w:pPr>
            <w:r w:rsidRPr="0002390B">
              <w:rPr>
                <w:rFonts w:ascii="Times New Roman" w:hAnsi="Times New Roman"/>
                <w:color w:val="000000"/>
                <w:lang w:val="bg-BG" w:eastAsia="bg-BG"/>
              </w:rPr>
              <w:t>Партида</w:t>
            </w:r>
          </w:p>
        </w:tc>
        <w:tc>
          <w:tcPr>
            <w:tcW w:w="590" w:type="dxa"/>
            <w:tcBorders>
              <w:top w:val="single" w:sz="4" w:space="0" w:color="auto"/>
              <w:left w:val="nil"/>
              <w:bottom w:val="single" w:sz="4" w:space="0" w:color="auto"/>
              <w:right w:val="single" w:sz="4" w:space="0" w:color="auto"/>
            </w:tcBorders>
            <w:shd w:val="clear" w:color="auto" w:fill="auto"/>
            <w:textDirection w:val="btLr"/>
            <w:vAlign w:val="center"/>
            <w:hideMark/>
          </w:tcPr>
          <w:p w:rsidR="0002390B" w:rsidRPr="0002390B" w:rsidRDefault="0002390B" w:rsidP="005872D3">
            <w:pPr>
              <w:overflowPunct/>
              <w:autoSpaceDE/>
              <w:autoSpaceDN/>
              <w:adjustRightInd/>
              <w:jc w:val="center"/>
              <w:textAlignment w:val="auto"/>
              <w:rPr>
                <w:rFonts w:ascii="Times New Roman" w:hAnsi="Times New Roman"/>
                <w:color w:val="000000"/>
                <w:lang w:val="bg-BG" w:eastAsia="bg-BG"/>
              </w:rPr>
            </w:pPr>
            <w:r w:rsidRPr="0002390B">
              <w:rPr>
                <w:rFonts w:ascii="Times New Roman" w:hAnsi="Times New Roman"/>
                <w:color w:val="000000"/>
                <w:lang w:val="bg-BG" w:eastAsia="bg-BG"/>
              </w:rPr>
              <w:t>Влага</w:t>
            </w:r>
          </w:p>
        </w:tc>
        <w:tc>
          <w:tcPr>
            <w:tcW w:w="696" w:type="dxa"/>
            <w:tcBorders>
              <w:top w:val="single" w:sz="4" w:space="0" w:color="auto"/>
              <w:left w:val="nil"/>
              <w:bottom w:val="single" w:sz="4" w:space="0" w:color="auto"/>
              <w:right w:val="single" w:sz="4" w:space="0" w:color="auto"/>
            </w:tcBorders>
            <w:shd w:val="clear" w:color="auto" w:fill="auto"/>
            <w:textDirection w:val="btLr"/>
            <w:vAlign w:val="center"/>
            <w:hideMark/>
          </w:tcPr>
          <w:p w:rsidR="0002390B" w:rsidRPr="0002390B" w:rsidRDefault="0002390B" w:rsidP="005872D3">
            <w:pPr>
              <w:overflowPunct/>
              <w:autoSpaceDE/>
              <w:autoSpaceDN/>
              <w:adjustRightInd/>
              <w:jc w:val="center"/>
              <w:textAlignment w:val="auto"/>
              <w:rPr>
                <w:rFonts w:ascii="Times New Roman" w:hAnsi="Times New Roman"/>
                <w:color w:val="000000"/>
                <w:lang w:val="bg-BG" w:eastAsia="bg-BG"/>
              </w:rPr>
            </w:pPr>
            <w:r w:rsidRPr="0002390B">
              <w:rPr>
                <w:rFonts w:ascii="Times New Roman" w:hAnsi="Times New Roman"/>
                <w:color w:val="000000"/>
                <w:lang w:val="bg-BG" w:eastAsia="bg-BG"/>
              </w:rPr>
              <w:t>Хектолитрова маса</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hideMark/>
          </w:tcPr>
          <w:p w:rsidR="0002390B" w:rsidRPr="0002390B" w:rsidRDefault="0002390B" w:rsidP="005872D3">
            <w:pPr>
              <w:overflowPunct/>
              <w:autoSpaceDE/>
              <w:autoSpaceDN/>
              <w:adjustRightInd/>
              <w:jc w:val="center"/>
              <w:textAlignment w:val="auto"/>
              <w:rPr>
                <w:rFonts w:ascii="Times New Roman" w:hAnsi="Times New Roman"/>
                <w:color w:val="000000"/>
                <w:lang w:val="bg-BG" w:eastAsia="bg-BG"/>
              </w:rPr>
            </w:pPr>
            <w:r w:rsidRPr="0002390B">
              <w:rPr>
                <w:rFonts w:ascii="Times New Roman" w:hAnsi="Times New Roman"/>
                <w:color w:val="000000"/>
                <w:lang w:val="bg-BG" w:eastAsia="bg-BG"/>
              </w:rPr>
              <w:t>Белтъчно съдържание</w:t>
            </w:r>
          </w:p>
        </w:tc>
        <w:tc>
          <w:tcPr>
            <w:tcW w:w="714" w:type="dxa"/>
            <w:tcBorders>
              <w:top w:val="single" w:sz="4" w:space="0" w:color="auto"/>
              <w:left w:val="nil"/>
              <w:bottom w:val="single" w:sz="4" w:space="0" w:color="auto"/>
              <w:right w:val="single" w:sz="4" w:space="0" w:color="auto"/>
            </w:tcBorders>
            <w:shd w:val="clear" w:color="auto" w:fill="auto"/>
            <w:textDirection w:val="btLr"/>
            <w:vAlign w:val="center"/>
            <w:hideMark/>
          </w:tcPr>
          <w:p w:rsidR="0002390B" w:rsidRPr="0002390B" w:rsidRDefault="0002390B" w:rsidP="005872D3">
            <w:pPr>
              <w:overflowPunct/>
              <w:autoSpaceDE/>
              <w:autoSpaceDN/>
              <w:adjustRightInd/>
              <w:jc w:val="center"/>
              <w:textAlignment w:val="auto"/>
              <w:rPr>
                <w:rFonts w:ascii="Times New Roman" w:hAnsi="Times New Roman"/>
                <w:color w:val="000000"/>
                <w:lang w:val="bg-BG" w:eastAsia="bg-BG"/>
              </w:rPr>
            </w:pPr>
            <w:r w:rsidRPr="0002390B">
              <w:rPr>
                <w:rFonts w:ascii="Times New Roman" w:hAnsi="Times New Roman"/>
                <w:color w:val="000000"/>
                <w:lang w:val="bg-BG" w:eastAsia="bg-BG"/>
              </w:rPr>
              <w:t>Изравненост</w:t>
            </w:r>
          </w:p>
        </w:tc>
        <w:tc>
          <w:tcPr>
            <w:tcW w:w="981" w:type="dxa"/>
            <w:tcBorders>
              <w:top w:val="single" w:sz="4" w:space="0" w:color="auto"/>
              <w:left w:val="nil"/>
              <w:bottom w:val="single" w:sz="4" w:space="0" w:color="auto"/>
              <w:right w:val="single" w:sz="4" w:space="0" w:color="auto"/>
            </w:tcBorders>
            <w:shd w:val="clear" w:color="auto" w:fill="auto"/>
            <w:textDirection w:val="btLr"/>
            <w:vAlign w:val="center"/>
            <w:hideMark/>
          </w:tcPr>
          <w:p w:rsidR="0002390B" w:rsidRPr="0002390B" w:rsidRDefault="0002390B" w:rsidP="005872D3">
            <w:pPr>
              <w:overflowPunct/>
              <w:autoSpaceDE/>
              <w:autoSpaceDN/>
              <w:adjustRightInd/>
              <w:jc w:val="center"/>
              <w:textAlignment w:val="auto"/>
              <w:rPr>
                <w:rFonts w:ascii="Times New Roman" w:hAnsi="Times New Roman"/>
                <w:color w:val="000000"/>
                <w:lang w:val="bg-BG" w:eastAsia="bg-BG"/>
              </w:rPr>
            </w:pPr>
            <w:r w:rsidRPr="0002390B">
              <w:rPr>
                <w:rFonts w:ascii="Times New Roman" w:hAnsi="Times New Roman"/>
                <w:color w:val="000000"/>
                <w:lang w:val="bg-BG" w:eastAsia="bg-BG"/>
              </w:rPr>
              <w:t>Културни (зърнени примеси)</w:t>
            </w:r>
          </w:p>
        </w:tc>
        <w:tc>
          <w:tcPr>
            <w:tcW w:w="937" w:type="dxa"/>
            <w:tcBorders>
              <w:top w:val="single" w:sz="4" w:space="0" w:color="auto"/>
              <w:left w:val="nil"/>
              <w:bottom w:val="single" w:sz="4" w:space="0" w:color="auto"/>
              <w:right w:val="single" w:sz="4" w:space="0" w:color="auto"/>
            </w:tcBorders>
            <w:shd w:val="clear" w:color="auto" w:fill="auto"/>
            <w:textDirection w:val="btLr"/>
            <w:vAlign w:val="center"/>
            <w:hideMark/>
          </w:tcPr>
          <w:p w:rsidR="0002390B" w:rsidRPr="0002390B" w:rsidRDefault="0002390B" w:rsidP="005872D3">
            <w:pPr>
              <w:overflowPunct/>
              <w:autoSpaceDE/>
              <w:autoSpaceDN/>
              <w:adjustRightInd/>
              <w:jc w:val="center"/>
              <w:textAlignment w:val="auto"/>
              <w:rPr>
                <w:rFonts w:ascii="Times New Roman" w:hAnsi="Times New Roman"/>
                <w:color w:val="000000"/>
                <w:lang w:val="bg-BG" w:eastAsia="bg-BG"/>
              </w:rPr>
            </w:pPr>
            <w:r w:rsidRPr="0002390B">
              <w:rPr>
                <w:rFonts w:ascii="Times New Roman" w:hAnsi="Times New Roman"/>
                <w:color w:val="000000"/>
                <w:lang w:val="bg-BG" w:eastAsia="bg-BG"/>
              </w:rPr>
              <w:t>Чужди примеси</w:t>
            </w:r>
          </w:p>
        </w:tc>
        <w:tc>
          <w:tcPr>
            <w:tcW w:w="213" w:type="dxa"/>
            <w:tcBorders>
              <w:top w:val="nil"/>
              <w:left w:val="nil"/>
              <w:bottom w:val="nil"/>
              <w:right w:val="single" w:sz="4" w:space="0" w:color="auto"/>
            </w:tcBorders>
          </w:tcPr>
          <w:p w:rsidR="0002390B" w:rsidRPr="0002390B" w:rsidRDefault="0002390B" w:rsidP="005872D3">
            <w:pPr>
              <w:overflowPunct/>
              <w:autoSpaceDE/>
              <w:autoSpaceDN/>
              <w:adjustRightInd/>
              <w:textAlignment w:val="auto"/>
              <w:rPr>
                <w:rFonts w:ascii="Times New Roman" w:hAnsi="Times New Roman"/>
                <w:color w:val="000000"/>
                <w:lang w:val="bg-BG" w:eastAsia="bg-BG"/>
              </w:rPr>
            </w:pPr>
          </w:p>
        </w:tc>
        <w:tc>
          <w:tcPr>
            <w:tcW w:w="708" w:type="dxa"/>
            <w:tcBorders>
              <w:top w:val="nil"/>
              <w:left w:val="single" w:sz="4" w:space="0" w:color="auto"/>
              <w:bottom w:val="nil"/>
              <w:right w:val="nil"/>
            </w:tcBorders>
            <w:shd w:val="clear" w:color="auto" w:fill="auto"/>
            <w:vAlign w:val="center"/>
            <w:hideMark/>
          </w:tcPr>
          <w:p w:rsidR="0002390B" w:rsidRPr="0002390B" w:rsidRDefault="0002390B" w:rsidP="005872D3">
            <w:pPr>
              <w:overflowPunct/>
              <w:autoSpaceDE/>
              <w:autoSpaceDN/>
              <w:adjustRightInd/>
              <w:textAlignment w:val="auto"/>
              <w:rPr>
                <w:rFonts w:ascii="Times New Roman" w:hAnsi="Times New Roman"/>
                <w:color w:val="000000"/>
                <w:lang w:val="bg-BG" w:eastAsia="bg-BG"/>
              </w:rPr>
            </w:pPr>
          </w:p>
        </w:tc>
        <w:tc>
          <w:tcPr>
            <w:tcW w:w="851" w:type="dxa"/>
            <w:tcBorders>
              <w:top w:val="nil"/>
              <w:left w:val="nil"/>
              <w:bottom w:val="nil"/>
              <w:right w:val="nil"/>
            </w:tcBorders>
            <w:shd w:val="clear" w:color="auto" w:fill="auto"/>
            <w:vAlign w:val="center"/>
            <w:hideMark/>
          </w:tcPr>
          <w:p w:rsidR="0002390B" w:rsidRPr="0002390B" w:rsidRDefault="0002390B" w:rsidP="005872D3">
            <w:pPr>
              <w:overflowPunct/>
              <w:autoSpaceDE/>
              <w:autoSpaceDN/>
              <w:adjustRightInd/>
              <w:textAlignment w:val="auto"/>
              <w:rPr>
                <w:rFonts w:ascii="Times New Roman" w:hAnsi="Times New Roman"/>
                <w:color w:val="000000"/>
                <w:lang w:val="bg-BG" w:eastAsia="bg-BG"/>
              </w:rPr>
            </w:pPr>
          </w:p>
        </w:tc>
        <w:tc>
          <w:tcPr>
            <w:tcW w:w="567" w:type="dxa"/>
            <w:tcBorders>
              <w:top w:val="nil"/>
              <w:left w:val="nil"/>
              <w:bottom w:val="nil"/>
              <w:right w:val="nil"/>
            </w:tcBorders>
            <w:shd w:val="clear" w:color="auto" w:fill="auto"/>
            <w:noWrap/>
            <w:vAlign w:val="bottom"/>
            <w:hideMark/>
          </w:tcPr>
          <w:p w:rsidR="0002390B" w:rsidRPr="0002390B" w:rsidRDefault="0002390B" w:rsidP="005872D3">
            <w:pPr>
              <w:overflowPunct/>
              <w:autoSpaceDE/>
              <w:autoSpaceDN/>
              <w:adjustRightInd/>
              <w:textAlignment w:val="auto"/>
              <w:rPr>
                <w:rFonts w:ascii="Times New Roman" w:hAnsi="Times New Roman"/>
                <w:color w:val="000000"/>
                <w:lang w:val="bg-BG" w:eastAsia="bg-BG"/>
              </w:rPr>
            </w:pPr>
          </w:p>
        </w:tc>
        <w:tc>
          <w:tcPr>
            <w:tcW w:w="567" w:type="dxa"/>
            <w:tcBorders>
              <w:top w:val="nil"/>
              <w:left w:val="nil"/>
              <w:bottom w:val="nil"/>
              <w:right w:val="nil"/>
            </w:tcBorders>
            <w:shd w:val="clear" w:color="auto" w:fill="auto"/>
            <w:noWrap/>
            <w:vAlign w:val="bottom"/>
            <w:hideMark/>
          </w:tcPr>
          <w:p w:rsidR="0002390B" w:rsidRPr="0002390B" w:rsidRDefault="0002390B" w:rsidP="005872D3">
            <w:pPr>
              <w:overflowPunct/>
              <w:autoSpaceDE/>
              <w:autoSpaceDN/>
              <w:adjustRightInd/>
              <w:textAlignment w:val="auto"/>
              <w:rPr>
                <w:rFonts w:ascii="Times New Roman" w:hAnsi="Times New Roman"/>
                <w:color w:val="000000"/>
                <w:lang w:val="bg-BG" w:eastAsia="bg-BG"/>
              </w:rPr>
            </w:pPr>
          </w:p>
        </w:tc>
        <w:tc>
          <w:tcPr>
            <w:tcW w:w="425" w:type="dxa"/>
            <w:tcBorders>
              <w:top w:val="nil"/>
              <w:left w:val="nil"/>
              <w:bottom w:val="nil"/>
              <w:right w:val="nil"/>
            </w:tcBorders>
            <w:shd w:val="clear" w:color="auto" w:fill="auto"/>
            <w:noWrap/>
            <w:vAlign w:val="bottom"/>
            <w:hideMark/>
          </w:tcPr>
          <w:p w:rsidR="0002390B" w:rsidRPr="0002390B" w:rsidRDefault="0002390B" w:rsidP="005872D3">
            <w:pPr>
              <w:overflowPunct/>
              <w:autoSpaceDE/>
              <w:autoSpaceDN/>
              <w:adjustRightInd/>
              <w:textAlignment w:val="auto"/>
              <w:rPr>
                <w:rFonts w:ascii="Times New Roman" w:hAnsi="Times New Roman"/>
                <w:color w:val="000000"/>
                <w:lang w:val="bg-BG" w:eastAsia="bg-BG"/>
              </w:rPr>
            </w:pPr>
          </w:p>
        </w:tc>
        <w:tc>
          <w:tcPr>
            <w:tcW w:w="425" w:type="dxa"/>
            <w:tcBorders>
              <w:top w:val="nil"/>
              <w:left w:val="nil"/>
              <w:bottom w:val="nil"/>
              <w:right w:val="nil"/>
            </w:tcBorders>
            <w:shd w:val="clear" w:color="auto" w:fill="auto"/>
            <w:noWrap/>
            <w:vAlign w:val="bottom"/>
            <w:hideMark/>
          </w:tcPr>
          <w:p w:rsidR="0002390B" w:rsidRPr="0002390B" w:rsidRDefault="0002390B" w:rsidP="005872D3">
            <w:pPr>
              <w:overflowPunct/>
              <w:autoSpaceDE/>
              <w:autoSpaceDN/>
              <w:adjustRightInd/>
              <w:textAlignment w:val="auto"/>
              <w:rPr>
                <w:rFonts w:ascii="Times New Roman" w:hAnsi="Times New Roman"/>
                <w:color w:val="000000"/>
                <w:lang w:val="bg-BG" w:eastAsia="bg-BG"/>
              </w:rPr>
            </w:pPr>
          </w:p>
        </w:tc>
        <w:tc>
          <w:tcPr>
            <w:tcW w:w="426" w:type="dxa"/>
            <w:tcBorders>
              <w:top w:val="nil"/>
              <w:left w:val="nil"/>
              <w:bottom w:val="nil"/>
              <w:right w:val="nil"/>
            </w:tcBorders>
            <w:shd w:val="clear" w:color="auto" w:fill="auto"/>
            <w:noWrap/>
            <w:vAlign w:val="bottom"/>
            <w:hideMark/>
          </w:tcPr>
          <w:p w:rsidR="0002390B" w:rsidRPr="0002390B" w:rsidRDefault="0002390B" w:rsidP="005872D3">
            <w:pPr>
              <w:overflowPunct/>
              <w:autoSpaceDE/>
              <w:autoSpaceDN/>
              <w:adjustRightInd/>
              <w:textAlignment w:val="auto"/>
              <w:rPr>
                <w:rFonts w:ascii="Times New Roman" w:hAnsi="Times New Roman"/>
                <w:color w:val="000000"/>
                <w:lang w:val="bg-BG" w:eastAsia="bg-BG"/>
              </w:rPr>
            </w:pPr>
          </w:p>
        </w:tc>
        <w:tc>
          <w:tcPr>
            <w:tcW w:w="425" w:type="dxa"/>
            <w:tcBorders>
              <w:top w:val="nil"/>
              <w:left w:val="nil"/>
              <w:bottom w:val="nil"/>
              <w:right w:val="nil"/>
            </w:tcBorders>
            <w:shd w:val="clear" w:color="auto" w:fill="auto"/>
            <w:noWrap/>
            <w:vAlign w:val="center"/>
            <w:hideMark/>
          </w:tcPr>
          <w:p w:rsidR="0002390B" w:rsidRPr="0002390B" w:rsidRDefault="0002390B" w:rsidP="005872D3">
            <w:pPr>
              <w:overflowPunct/>
              <w:autoSpaceDE/>
              <w:autoSpaceDN/>
              <w:adjustRightInd/>
              <w:jc w:val="center"/>
              <w:textAlignment w:val="auto"/>
              <w:rPr>
                <w:rFonts w:ascii="Times New Roman" w:hAnsi="Times New Roman"/>
                <w:color w:val="000000"/>
                <w:lang w:val="bg-BG" w:eastAsia="bg-BG"/>
              </w:rPr>
            </w:pPr>
          </w:p>
        </w:tc>
      </w:tr>
      <w:tr w:rsidR="0002390B" w:rsidRPr="0002390B" w:rsidTr="006E6728">
        <w:trPr>
          <w:trHeight w:val="600"/>
          <w:jc w:val="center"/>
        </w:trPr>
        <w:tc>
          <w:tcPr>
            <w:tcW w:w="1253" w:type="dxa"/>
            <w:vMerge/>
            <w:tcBorders>
              <w:top w:val="single" w:sz="4" w:space="0" w:color="auto"/>
              <w:left w:val="single" w:sz="4" w:space="0" w:color="auto"/>
              <w:bottom w:val="single" w:sz="4" w:space="0" w:color="auto"/>
              <w:right w:val="single" w:sz="4" w:space="0" w:color="auto"/>
            </w:tcBorders>
            <w:vAlign w:val="center"/>
            <w:hideMark/>
          </w:tcPr>
          <w:p w:rsidR="0002390B" w:rsidRPr="0002390B" w:rsidRDefault="0002390B" w:rsidP="005872D3">
            <w:pPr>
              <w:overflowPunct/>
              <w:autoSpaceDE/>
              <w:autoSpaceDN/>
              <w:adjustRightInd/>
              <w:textAlignment w:val="auto"/>
              <w:rPr>
                <w:rFonts w:ascii="Times New Roman" w:hAnsi="Times New Roman"/>
                <w:color w:val="000000"/>
                <w:lang w:val="bg-BG" w:eastAsia="bg-BG"/>
              </w:rPr>
            </w:pPr>
          </w:p>
        </w:tc>
        <w:tc>
          <w:tcPr>
            <w:tcW w:w="549" w:type="dxa"/>
            <w:tcBorders>
              <w:top w:val="nil"/>
              <w:left w:val="nil"/>
              <w:bottom w:val="single" w:sz="4" w:space="0" w:color="auto"/>
              <w:right w:val="single" w:sz="4" w:space="0" w:color="auto"/>
            </w:tcBorders>
            <w:shd w:val="clear" w:color="auto" w:fill="auto"/>
            <w:vAlign w:val="center"/>
            <w:hideMark/>
          </w:tcPr>
          <w:p w:rsidR="0002390B" w:rsidRPr="0002390B" w:rsidRDefault="0002390B" w:rsidP="005872D3">
            <w:pPr>
              <w:overflowPunct/>
              <w:autoSpaceDE/>
              <w:autoSpaceDN/>
              <w:adjustRightInd/>
              <w:jc w:val="center"/>
              <w:textAlignment w:val="auto"/>
              <w:rPr>
                <w:rFonts w:ascii="Times New Roman" w:hAnsi="Times New Roman"/>
                <w:color w:val="000000"/>
                <w:lang w:val="bg-BG" w:eastAsia="bg-BG"/>
              </w:rPr>
            </w:pPr>
            <w:r w:rsidRPr="0002390B">
              <w:rPr>
                <w:rFonts w:ascii="Times New Roman" w:hAnsi="Times New Roman"/>
                <w:color w:val="000000"/>
                <w:lang w:val="bg-BG" w:eastAsia="bg-BG"/>
              </w:rPr>
              <w:t>брой</w:t>
            </w:r>
          </w:p>
        </w:tc>
        <w:tc>
          <w:tcPr>
            <w:tcW w:w="740" w:type="dxa"/>
            <w:tcBorders>
              <w:top w:val="nil"/>
              <w:left w:val="nil"/>
              <w:bottom w:val="single" w:sz="4" w:space="0" w:color="auto"/>
              <w:right w:val="single" w:sz="4" w:space="0" w:color="auto"/>
            </w:tcBorders>
            <w:shd w:val="clear" w:color="auto" w:fill="auto"/>
            <w:vAlign w:val="center"/>
            <w:hideMark/>
          </w:tcPr>
          <w:p w:rsidR="0002390B" w:rsidRPr="0002390B" w:rsidRDefault="0002390B" w:rsidP="005872D3">
            <w:pPr>
              <w:overflowPunct/>
              <w:autoSpaceDE/>
              <w:autoSpaceDN/>
              <w:adjustRightInd/>
              <w:jc w:val="center"/>
              <w:textAlignment w:val="auto"/>
              <w:rPr>
                <w:rFonts w:ascii="Times New Roman" w:hAnsi="Times New Roman"/>
                <w:color w:val="000000"/>
                <w:lang w:val="bg-BG" w:eastAsia="bg-BG"/>
              </w:rPr>
            </w:pPr>
            <w:r w:rsidRPr="0002390B">
              <w:rPr>
                <w:rFonts w:ascii="Times New Roman" w:hAnsi="Times New Roman"/>
                <w:color w:val="000000"/>
                <w:lang w:val="bg-BG" w:eastAsia="bg-BG"/>
              </w:rPr>
              <w:t>тона</w:t>
            </w:r>
          </w:p>
        </w:tc>
        <w:tc>
          <w:tcPr>
            <w:tcW w:w="590" w:type="dxa"/>
            <w:tcBorders>
              <w:top w:val="nil"/>
              <w:left w:val="nil"/>
              <w:bottom w:val="single" w:sz="4" w:space="0" w:color="auto"/>
              <w:right w:val="single" w:sz="4" w:space="0" w:color="auto"/>
            </w:tcBorders>
            <w:shd w:val="clear" w:color="auto" w:fill="auto"/>
            <w:vAlign w:val="center"/>
            <w:hideMark/>
          </w:tcPr>
          <w:p w:rsidR="0002390B" w:rsidRPr="0002390B" w:rsidRDefault="0002390B" w:rsidP="005872D3">
            <w:pPr>
              <w:overflowPunct/>
              <w:autoSpaceDE/>
              <w:autoSpaceDN/>
              <w:adjustRightInd/>
              <w:jc w:val="center"/>
              <w:textAlignment w:val="auto"/>
              <w:rPr>
                <w:rFonts w:ascii="Times New Roman" w:hAnsi="Times New Roman"/>
                <w:color w:val="000000"/>
                <w:lang w:val="bg-BG" w:eastAsia="bg-BG"/>
              </w:rPr>
            </w:pPr>
            <w:r w:rsidRPr="0002390B">
              <w:rPr>
                <w:rFonts w:ascii="Times New Roman" w:hAnsi="Times New Roman"/>
                <w:color w:val="000000"/>
                <w:lang w:val="bg-BG" w:eastAsia="bg-BG"/>
              </w:rPr>
              <w:t>%</w:t>
            </w:r>
          </w:p>
        </w:tc>
        <w:tc>
          <w:tcPr>
            <w:tcW w:w="696" w:type="dxa"/>
            <w:tcBorders>
              <w:top w:val="nil"/>
              <w:left w:val="nil"/>
              <w:bottom w:val="single" w:sz="4" w:space="0" w:color="auto"/>
              <w:right w:val="single" w:sz="4" w:space="0" w:color="auto"/>
            </w:tcBorders>
            <w:shd w:val="clear" w:color="auto" w:fill="auto"/>
            <w:vAlign w:val="center"/>
            <w:hideMark/>
          </w:tcPr>
          <w:p w:rsidR="0002390B" w:rsidRPr="0002390B" w:rsidRDefault="0002390B" w:rsidP="005872D3">
            <w:pPr>
              <w:overflowPunct/>
              <w:autoSpaceDE/>
              <w:autoSpaceDN/>
              <w:adjustRightInd/>
              <w:jc w:val="center"/>
              <w:textAlignment w:val="auto"/>
              <w:rPr>
                <w:rFonts w:ascii="Times New Roman" w:hAnsi="Times New Roman"/>
                <w:color w:val="000000"/>
                <w:lang w:val="bg-BG" w:eastAsia="bg-BG"/>
              </w:rPr>
            </w:pPr>
            <w:r w:rsidRPr="0002390B">
              <w:rPr>
                <w:rFonts w:ascii="Times New Roman" w:hAnsi="Times New Roman"/>
                <w:color w:val="000000"/>
                <w:lang w:val="bg-BG" w:eastAsia="bg-BG"/>
              </w:rPr>
              <w:t>kg/100 dm</w:t>
            </w:r>
            <w:r w:rsidRPr="0002390B">
              <w:rPr>
                <w:rFonts w:ascii="Times New Roman" w:hAnsi="Times New Roman"/>
                <w:color w:val="000000"/>
                <w:vertAlign w:val="superscript"/>
                <w:lang w:val="bg-BG" w:eastAsia="bg-BG"/>
              </w:rPr>
              <w:t>3</w:t>
            </w:r>
          </w:p>
        </w:tc>
        <w:tc>
          <w:tcPr>
            <w:tcW w:w="567" w:type="dxa"/>
            <w:tcBorders>
              <w:top w:val="nil"/>
              <w:left w:val="nil"/>
              <w:bottom w:val="single" w:sz="4" w:space="0" w:color="auto"/>
              <w:right w:val="single" w:sz="4" w:space="0" w:color="auto"/>
            </w:tcBorders>
            <w:shd w:val="clear" w:color="auto" w:fill="auto"/>
            <w:vAlign w:val="center"/>
            <w:hideMark/>
          </w:tcPr>
          <w:p w:rsidR="0002390B" w:rsidRPr="0002390B" w:rsidRDefault="0002390B" w:rsidP="005872D3">
            <w:pPr>
              <w:overflowPunct/>
              <w:autoSpaceDE/>
              <w:autoSpaceDN/>
              <w:adjustRightInd/>
              <w:jc w:val="center"/>
              <w:textAlignment w:val="auto"/>
              <w:rPr>
                <w:rFonts w:ascii="Times New Roman" w:hAnsi="Times New Roman"/>
                <w:color w:val="000000"/>
                <w:lang w:val="bg-BG" w:eastAsia="bg-BG"/>
              </w:rPr>
            </w:pPr>
            <w:r w:rsidRPr="0002390B">
              <w:rPr>
                <w:rFonts w:ascii="Times New Roman" w:hAnsi="Times New Roman"/>
                <w:color w:val="000000"/>
                <w:lang w:val="bg-BG" w:eastAsia="bg-BG"/>
              </w:rPr>
              <w:t>%</w:t>
            </w:r>
          </w:p>
        </w:tc>
        <w:tc>
          <w:tcPr>
            <w:tcW w:w="714" w:type="dxa"/>
            <w:tcBorders>
              <w:top w:val="nil"/>
              <w:left w:val="nil"/>
              <w:bottom w:val="single" w:sz="4" w:space="0" w:color="auto"/>
              <w:right w:val="single" w:sz="4" w:space="0" w:color="auto"/>
            </w:tcBorders>
            <w:shd w:val="clear" w:color="auto" w:fill="auto"/>
            <w:vAlign w:val="center"/>
            <w:hideMark/>
          </w:tcPr>
          <w:p w:rsidR="0002390B" w:rsidRPr="0002390B" w:rsidRDefault="0002390B" w:rsidP="005872D3">
            <w:pPr>
              <w:overflowPunct/>
              <w:autoSpaceDE/>
              <w:autoSpaceDN/>
              <w:adjustRightInd/>
              <w:jc w:val="center"/>
              <w:textAlignment w:val="auto"/>
              <w:rPr>
                <w:rFonts w:ascii="Times New Roman" w:hAnsi="Times New Roman"/>
                <w:color w:val="000000"/>
                <w:lang w:val="bg-BG" w:eastAsia="bg-BG"/>
              </w:rPr>
            </w:pPr>
            <w:r w:rsidRPr="0002390B">
              <w:rPr>
                <w:rFonts w:ascii="Times New Roman" w:hAnsi="Times New Roman"/>
                <w:color w:val="000000"/>
                <w:lang w:val="bg-BG" w:eastAsia="bg-BG"/>
              </w:rPr>
              <w:t>%</w:t>
            </w:r>
          </w:p>
        </w:tc>
        <w:tc>
          <w:tcPr>
            <w:tcW w:w="981" w:type="dxa"/>
            <w:tcBorders>
              <w:top w:val="nil"/>
              <w:left w:val="nil"/>
              <w:bottom w:val="single" w:sz="4" w:space="0" w:color="auto"/>
              <w:right w:val="single" w:sz="4" w:space="0" w:color="auto"/>
            </w:tcBorders>
            <w:shd w:val="clear" w:color="auto" w:fill="auto"/>
            <w:vAlign w:val="center"/>
            <w:hideMark/>
          </w:tcPr>
          <w:p w:rsidR="0002390B" w:rsidRPr="0002390B" w:rsidRDefault="0002390B" w:rsidP="005872D3">
            <w:pPr>
              <w:overflowPunct/>
              <w:autoSpaceDE/>
              <w:autoSpaceDN/>
              <w:adjustRightInd/>
              <w:jc w:val="center"/>
              <w:textAlignment w:val="auto"/>
              <w:rPr>
                <w:rFonts w:ascii="Times New Roman" w:hAnsi="Times New Roman"/>
                <w:color w:val="000000"/>
                <w:lang w:val="bg-BG" w:eastAsia="bg-BG"/>
              </w:rPr>
            </w:pPr>
            <w:r w:rsidRPr="0002390B">
              <w:rPr>
                <w:rFonts w:ascii="Times New Roman" w:hAnsi="Times New Roman"/>
                <w:color w:val="000000"/>
                <w:lang w:val="bg-BG" w:eastAsia="bg-BG"/>
              </w:rPr>
              <w:t>%</w:t>
            </w:r>
          </w:p>
        </w:tc>
        <w:tc>
          <w:tcPr>
            <w:tcW w:w="937" w:type="dxa"/>
            <w:tcBorders>
              <w:top w:val="nil"/>
              <w:left w:val="nil"/>
              <w:bottom w:val="single" w:sz="4" w:space="0" w:color="auto"/>
              <w:right w:val="single" w:sz="4" w:space="0" w:color="auto"/>
            </w:tcBorders>
            <w:shd w:val="clear" w:color="auto" w:fill="auto"/>
            <w:vAlign w:val="center"/>
            <w:hideMark/>
          </w:tcPr>
          <w:p w:rsidR="0002390B" w:rsidRPr="0002390B" w:rsidRDefault="0002390B" w:rsidP="005872D3">
            <w:pPr>
              <w:overflowPunct/>
              <w:autoSpaceDE/>
              <w:autoSpaceDN/>
              <w:adjustRightInd/>
              <w:jc w:val="center"/>
              <w:textAlignment w:val="auto"/>
              <w:rPr>
                <w:rFonts w:ascii="Times New Roman" w:hAnsi="Times New Roman"/>
                <w:color w:val="000000"/>
                <w:lang w:val="bg-BG" w:eastAsia="bg-BG"/>
              </w:rPr>
            </w:pPr>
            <w:r w:rsidRPr="0002390B">
              <w:rPr>
                <w:rFonts w:ascii="Times New Roman" w:hAnsi="Times New Roman"/>
                <w:color w:val="000000"/>
                <w:lang w:val="bg-BG" w:eastAsia="bg-BG"/>
              </w:rPr>
              <w:t>%</w:t>
            </w:r>
          </w:p>
        </w:tc>
        <w:tc>
          <w:tcPr>
            <w:tcW w:w="213" w:type="dxa"/>
            <w:tcBorders>
              <w:top w:val="nil"/>
              <w:left w:val="nil"/>
              <w:bottom w:val="nil"/>
              <w:right w:val="single" w:sz="4" w:space="0" w:color="auto"/>
            </w:tcBorders>
          </w:tcPr>
          <w:p w:rsidR="0002390B" w:rsidRPr="0002390B" w:rsidRDefault="0002390B" w:rsidP="005872D3">
            <w:pPr>
              <w:overflowPunct/>
              <w:autoSpaceDE/>
              <w:autoSpaceDN/>
              <w:adjustRightInd/>
              <w:textAlignment w:val="auto"/>
              <w:rPr>
                <w:rFonts w:ascii="Times New Roman" w:hAnsi="Times New Roman"/>
                <w:color w:val="000000"/>
                <w:lang w:val="bg-BG" w:eastAsia="bg-BG"/>
              </w:rPr>
            </w:pPr>
          </w:p>
        </w:tc>
        <w:tc>
          <w:tcPr>
            <w:tcW w:w="708" w:type="dxa"/>
            <w:tcBorders>
              <w:top w:val="nil"/>
              <w:left w:val="single" w:sz="4" w:space="0" w:color="auto"/>
              <w:bottom w:val="nil"/>
              <w:right w:val="nil"/>
            </w:tcBorders>
            <w:shd w:val="clear" w:color="auto" w:fill="auto"/>
            <w:vAlign w:val="center"/>
          </w:tcPr>
          <w:p w:rsidR="0002390B" w:rsidRPr="0002390B" w:rsidRDefault="0002390B" w:rsidP="005872D3">
            <w:pPr>
              <w:overflowPunct/>
              <w:autoSpaceDE/>
              <w:autoSpaceDN/>
              <w:adjustRightInd/>
              <w:textAlignment w:val="auto"/>
              <w:rPr>
                <w:rFonts w:ascii="Times New Roman" w:hAnsi="Times New Roman"/>
                <w:color w:val="000000"/>
                <w:lang w:val="bg-BG" w:eastAsia="bg-BG"/>
              </w:rPr>
            </w:pPr>
          </w:p>
        </w:tc>
        <w:tc>
          <w:tcPr>
            <w:tcW w:w="851" w:type="dxa"/>
            <w:tcBorders>
              <w:top w:val="nil"/>
              <w:left w:val="nil"/>
              <w:bottom w:val="nil"/>
              <w:right w:val="nil"/>
            </w:tcBorders>
            <w:shd w:val="clear" w:color="auto" w:fill="auto"/>
            <w:vAlign w:val="center"/>
            <w:hideMark/>
          </w:tcPr>
          <w:p w:rsidR="0002390B" w:rsidRPr="0002390B" w:rsidRDefault="0002390B" w:rsidP="005872D3">
            <w:pPr>
              <w:overflowPunct/>
              <w:autoSpaceDE/>
              <w:autoSpaceDN/>
              <w:adjustRightInd/>
              <w:textAlignment w:val="auto"/>
              <w:rPr>
                <w:rFonts w:ascii="Times New Roman" w:hAnsi="Times New Roman"/>
                <w:color w:val="000000"/>
                <w:lang w:val="bg-BG" w:eastAsia="bg-BG"/>
              </w:rPr>
            </w:pPr>
          </w:p>
        </w:tc>
        <w:tc>
          <w:tcPr>
            <w:tcW w:w="567" w:type="dxa"/>
            <w:tcBorders>
              <w:top w:val="nil"/>
              <w:left w:val="nil"/>
              <w:bottom w:val="nil"/>
              <w:right w:val="nil"/>
            </w:tcBorders>
            <w:shd w:val="clear" w:color="auto" w:fill="auto"/>
            <w:noWrap/>
            <w:vAlign w:val="bottom"/>
            <w:hideMark/>
          </w:tcPr>
          <w:p w:rsidR="0002390B" w:rsidRPr="0002390B" w:rsidRDefault="0002390B" w:rsidP="005872D3">
            <w:pPr>
              <w:overflowPunct/>
              <w:autoSpaceDE/>
              <w:autoSpaceDN/>
              <w:adjustRightInd/>
              <w:textAlignment w:val="auto"/>
              <w:rPr>
                <w:rFonts w:ascii="Times New Roman" w:hAnsi="Times New Roman"/>
                <w:color w:val="000000"/>
                <w:lang w:val="bg-BG" w:eastAsia="bg-BG"/>
              </w:rPr>
            </w:pPr>
          </w:p>
        </w:tc>
        <w:tc>
          <w:tcPr>
            <w:tcW w:w="567" w:type="dxa"/>
            <w:tcBorders>
              <w:top w:val="nil"/>
              <w:left w:val="nil"/>
              <w:bottom w:val="nil"/>
              <w:right w:val="nil"/>
            </w:tcBorders>
            <w:shd w:val="clear" w:color="auto" w:fill="auto"/>
            <w:noWrap/>
            <w:vAlign w:val="bottom"/>
            <w:hideMark/>
          </w:tcPr>
          <w:p w:rsidR="0002390B" w:rsidRPr="0002390B" w:rsidRDefault="0002390B" w:rsidP="005872D3">
            <w:pPr>
              <w:overflowPunct/>
              <w:autoSpaceDE/>
              <w:autoSpaceDN/>
              <w:adjustRightInd/>
              <w:textAlignment w:val="auto"/>
              <w:rPr>
                <w:rFonts w:ascii="Times New Roman" w:hAnsi="Times New Roman"/>
                <w:color w:val="000000"/>
                <w:lang w:val="bg-BG" w:eastAsia="bg-BG"/>
              </w:rPr>
            </w:pPr>
          </w:p>
        </w:tc>
        <w:tc>
          <w:tcPr>
            <w:tcW w:w="425" w:type="dxa"/>
            <w:tcBorders>
              <w:top w:val="nil"/>
              <w:left w:val="nil"/>
              <w:bottom w:val="nil"/>
              <w:right w:val="nil"/>
            </w:tcBorders>
            <w:shd w:val="clear" w:color="auto" w:fill="auto"/>
            <w:noWrap/>
            <w:vAlign w:val="bottom"/>
            <w:hideMark/>
          </w:tcPr>
          <w:p w:rsidR="0002390B" w:rsidRPr="0002390B" w:rsidRDefault="0002390B" w:rsidP="005872D3">
            <w:pPr>
              <w:overflowPunct/>
              <w:autoSpaceDE/>
              <w:autoSpaceDN/>
              <w:adjustRightInd/>
              <w:textAlignment w:val="auto"/>
              <w:rPr>
                <w:rFonts w:ascii="Times New Roman" w:hAnsi="Times New Roman"/>
                <w:color w:val="000000"/>
                <w:lang w:val="bg-BG" w:eastAsia="bg-BG"/>
              </w:rPr>
            </w:pPr>
          </w:p>
        </w:tc>
        <w:tc>
          <w:tcPr>
            <w:tcW w:w="425" w:type="dxa"/>
            <w:tcBorders>
              <w:top w:val="nil"/>
              <w:left w:val="nil"/>
              <w:bottom w:val="nil"/>
              <w:right w:val="nil"/>
            </w:tcBorders>
            <w:shd w:val="clear" w:color="auto" w:fill="auto"/>
            <w:noWrap/>
            <w:vAlign w:val="bottom"/>
            <w:hideMark/>
          </w:tcPr>
          <w:p w:rsidR="0002390B" w:rsidRPr="0002390B" w:rsidRDefault="0002390B" w:rsidP="005872D3">
            <w:pPr>
              <w:overflowPunct/>
              <w:autoSpaceDE/>
              <w:autoSpaceDN/>
              <w:adjustRightInd/>
              <w:textAlignment w:val="auto"/>
              <w:rPr>
                <w:rFonts w:ascii="Times New Roman" w:hAnsi="Times New Roman"/>
                <w:color w:val="000000"/>
                <w:lang w:val="bg-BG" w:eastAsia="bg-BG"/>
              </w:rPr>
            </w:pPr>
          </w:p>
        </w:tc>
        <w:tc>
          <w:tcPr>
            <w:tcW w:w="426" w:type="dxa"/>
            <w:tcBorders>
              <w:top w:val="nil"/>
              <w:left w:val="nil"/>
              <w:bottom w:val="nil"/>
              <w:right w:val="nil"/>
            </w:tcBorders>
            <w:shd w:val="clear" w:color="auto" w:fill="auto"/>
            <w:noWrap/>
            <w:vAlign w:val="bottom"/>
            <w:hideMark/>
          </w:tcPr>
          <w:p w:rsidR="0002390B" w:rsidRPr="0002390B" w:rsidRDefault="0002390B" w:rsidP="005872D3">
            <w:pPr>
              <w:overflowPunct/>
              <w:autoSpaceDE/>
              <w:autoSpaceDN/>
              <w:adjustRightInd/>
              <w:textAlignment w:val="auto"/>
              <w:rPr>
                <w:rFonts w:ascii="Times New Roman" w:hAnsi="Times New Roman"/>
                <w:color w:val="000000"/>
                <w:lang w:val="bg-BG" w:eastAsia="bg-BG"/>
              </w:rPr>
            </w:pPr>
          </w:p>
        </w:tc>
        <w:tc>
          <w:tcPr>
            <w:tcW w:w="425" w:type="dxa"/>
            <w:tcBorders>
              <w:top w:val="nil"/>
              <w:left w:val="nil"/>
              <w:bottom w:val="nil"/>
              <w:right w:val="nil"/>
            </w:tcBorders>
            <w:shd w:val="clear" w:color="auto" w:fill="auto"/>
            <w:noWrap/>
            <w:vAlign w:val="center"/>
            <w:hideMark/>
          </w:tcPr>
          <w:p w:rsidR="0002390B" w:rsidRPr="0002390B" w:rsidRDefault="0002390B" w:rsidP="005872D3">
            <w:pPr>
              <w:overflowPunct/>
              <w:autoSpaceDE/>
              <w:autoSpaceDN/>
              <w:adjustRightInd/>
              <w:jc w:val="center"/>
              <w:textAlignment w:val="auto"/>
              <w:rPr>
                <w:rFonts w:ascii="Times New Roman" w:hAnsi="Times New Roman"/>
                <w:color w:val="000000"/>
                <w:lang w:val="bg-BG" w:eastAsia="bg-BG"/>
              </w:rPr>
            </w:pPr>
          </w:p>
        </w:tc>
      </w:tr>
      <w:tr w:rsidR="0002390B" w:rsidRPr="0002390B" w:rsidTr="006E6728">
        <w:trPr>
          <w:trHeight w:val="600"/>
          <w:jc w:val="center"/>
        </w:trPr>
        <w:tc>
          <w:tcPr>
            <w:tcW w:w="1253" w:type="dxa"/>
            <w:tcBorders>
              <w:top w:val="nil"/>
              <w:left w:val="single" w:sz="4" w:space="0" w:color="auto"/>
              <w:bottom w:val="single" w:sz="4" w:space="0" w:color="auto"/>
              <w:right w:val="single" w:sz="4" w:space="0" w:color="auto"/>
            </w:tcBorders>
            <w:shd w:val="clear" w:color="auto" w:fill="auto"/>
            <w:noWrap/>
            <w:vAlign w:val="center"/>
            <w:hideMark/>
          </w:tcPr>
          <w:p w:rsidR="0002390B" w:rsidRPr="0002390B" w:rsidRDefault="0002390B" w:rsidP="005872D3">
            <w:pPr>
              <w:overflowPunct/>
              <w:autoSpaceDE/>
              <w:autoSpaceDN/>
              <w:adjustRightInd/>
              <w:jc w:val="center"/>
              <w:textAlignment w:val="auto"/>
              <w:rPr>
                <w:rFonts w:ascii="Times New Roman" w:hAnsi="Times New Roman"/>
                <w:color w:val="000000"/>
                <w:lang w:val="bg-BG" w:eastAsia="bg-BG"/>
              </w:rPr>
            </w:pPr>
            <w:r w:rsidRPr="0002390B">
              <w:rPr>
                <w:rFonts w:ascii="Times New Roman" w:hAnsi="Times New Roman"/>
                <w:color w:val="000000"/>
                <w:lang w:val="bg-BG" w:eastAsia="bg-BG"/>
              </w:rPr>
              <w:t>Средни стойности</w:t>
            </w:r>
          </w:p>
        </w:tc>
        <w:tc>
          <w:tcPr>
            <w:tcW w:w="549" w:type="dxa"/>
            <w:tcBorders>
              <w:top w:val="nil"/>
              <w:left w:val="nil"/>
              <w:bottom w:val="single" w:sz="4" w:space="0" w:color="auto"/>
              <w:right w:val="single" w:sz="4" w:space="0" w:color="auto"/>
            </w:tcBorders>
            <w:shd w:val="clear" w:color="auto" w:fill="auto"/>
            <w:vAlign w:val="center"/>
            <w:hideMark/>
          </w:tcPr>
          <w:p w:rsidR="0002390B" w:rsidRPr="0002390B" w:rsidRDefault="0002390B" w:rsidP="005872D3">
            <w:pPr>
              <w:overflowPunct/>
              <w:autoSpaceDE/>
              <w:autoSpaceDN/>
              <w:adjustRightInd/>
              <w:jc w:val="center"/>
              <w:textAlignment w:val="auto"/>
              <w:rPr>
                <w:rFonts w:ascii="Times New Roman" w:hAnsi="Times New Roman"/>
                <w:color w:val="000000"/>
                <w:lang w:val="bg-BG" w:eastAsia="bg-BG"/>
              </w:rPr>
            </w:pPr>
            <w:r w:rsidRPr="0002390B">
              <w:rPr>
                <w:rFonts w:ascii="Times New Roman" w:hAnsi="Times New Roman"/>
                <w:color w:val="000000"/>
                <w:lang w:val="bg-BG" w:eastAsia="bg-BG"/>
              </w:rPr>
              <w:t>8</w:t>
            </w:r>
          </w:p>
        </w:tc>
        <w:tc>
          <w:tcPr>
            <w:tcW w:w="740" w:type="dxa"/>
            <w:tcBorders>
              <w:top w:val="nil"/>
              <w:left w:val="nil"/>
              <w:bottom w:val="single" w:sz="4" w:space="0" w:color="auto"/>
              <w:right w:val="single" w:sz="4" w:space="0" w:color="auto"/>
            </w:tcBorders>
            <w:shd w:val="clear" w:color="auto" w:fill="auto"/>
            <w:vAlign w:val="center"/>
            <w:hideMark/>
          </w:tcPr>
          <w:p w:rsidR="0002390B" w:rsidRPr="0002390B" w:rsidRDefault="0002390B" w:rsidP="005872D3">
            <w:pPr>
              <w:overflowPunct/>
              <w:autoSpaceDE/>
              <w:autoSpaceDN/>
              <w:adjustRightInd/>
              <w:jc w:val="center"/>
              <w:textAlignment w:val="auto"/>
              <w:rPr>
                <w:rFonts w:ascii="Times New Roman" w:hAnsi="Times New Roman"/>
                <w:color w:val="000000"/>
                <w:lang w:val="bg-BG" w:eastAsia="bg-BG"/>
              </w:rPr>
            </w:pPr>
            <w:r w:rsidRPr="0002390B">
              <w:rPr>
                <w:rFonts w:ascii="Times New Roman" w:hAnsi="Times New Roman"/>
                <w:color w:val="000000"/>
                <w:lang w:val="bg-BG" w:eastAsia="bg-BG"/>
              </w:rPr>
              <w:t>5 905</w:t>
            </w:r>
          </w:p>
        </w:tc>
        <w:tc>
          <w:tcPr>
            <w:tcW w:w="590" w:type="dxa"/>
            <w:tcBorders>
              <w:top w:val="nil"/>
              <w:left w:val="nil"/>
              <w:bottom w:val="single" w:sz="4" w:space="0" w:color="auto"/>
              <w:right w:val="single" w:sz="4" w:space="0" w:color="auto"/>
            </w:tcBorders>
            <w:shd w:val="clear" w:color="auto" w:fill="auto"/>
            <w:vAlign w:val="center"/>
            <w:hideMark/>
          </w:tcPr>
          <w:p w:rsidR="0002390B" w:rsidRPr="0002390B" w:rsidRDefault="0002390B" w:rsidP="005872D3">
            <w:pPr>
              <w:overflowPunct/>
              <w:autoSpaceDE/>
              <w:autoSpaceDN/>
              <w:adjustRightInd/>
              <w:jc w:val="center"/>
              <w:textAlignment w:val="auto"/>
              <w:rPr>
                <w:rFonts w:ascii="Times New Roman" w:hAnsi="Times New Roman"/>
                <w:color w:val="000000"/>
                <w:lang w:val="bg-BG" w:eastAsia="bg-BG"/>
              </w:rPr>
            </w:pPr>
            <w:r w:rsidRPr="0002390B">
              <w:rPr>
                <w:rFonts w:ascii="Times New Roman" w:hAnsi="Times New Roman"/>
                <w:color w:val="000000"/>
                <w:lang w:val="bg-BG" w:eastAsia="bg-BG"/>
              </w:rPr>
              <w:t>10,6</w:t>
            </w:r>
          </w:p>
        </w:tc>
        <w:tc>
          <w:tcPr>
            <w:tcW w:w="696" w:type="dxa"/>
            <w:tcBorders>
              <w:top w:val="nil"/>
              <w:left w:val="nil"/>
              <w:bottom w:val="single" w:sz="4" w:space="0" w:color="auto"/>
              <w:right w:val="single" w:sz="4" w:space="0" w:color="auto"/>
            </w:tcBorders>
            <w:shd w:val="clear" w:color="auto" w:fill="auto"/>
            <w:vAlign w:val="center"/>
            <w:hideMark/>
          </w:tcPr>
          <w:p w:rsidR="0002390B" w:rsidRPr="0002390B" w:rsidRDefault="0002390B" w:rsidP="005872D3">
            <w:pPr>
              <w:overflowPunct/>
              <w:autoSpaceDE/>
              <w:autoSpaceDN/>
              <w:adjustRightInd/>
              <w:jc w:val="center"/>
              <w:textAlignment w:val="auto"/>
              <w:rPr>
                <w:rFonts w:ascii="Times New Roman" w:hAnsi="Times New Roman"/>
                <w:color w:val="000000"/>
                <w:lang w:val="bg-BG" w:eastAsia="bg-BG"/>
              </w:rPr>
            </w:pPr>
            <w:r w:rsidRPr="0002390B">
              <w:rPr>
                <w:rFonts w:ascii="Times New Roman" w:hAnsi="Times New Roman"/>
                <w:color w:val="000000"/>
                <w:lang w:val="bg-BG" w:eastAsia="bg-BG"/>
              </w:rPr>
              <w:t>60,4</w:t>
            </w:r>
          </w:p>
        </w:tc>
        <w:tc>
          <w:tcPr>
            <w:tcW w:w="567" w:type="dxa"/>
            <w:tcBorders>
              <w:top w:val="nil"/>
              <w:left w:val="nil"/>
              <w:bottom w:val="single" w:sz="4" w:space="0" w:color="auto"/>
              <w:right w:val="single" w:sz="4" w:space="0" w:color="auto"/>
            </w:tcBorders>
            <w:shd w:val="clear" w:color="auto" w:fill="auto"/>
            <w:vAlign w:val="center"/>
            <w:hideMark/>
          </w:tcPr>
          <w:p w:rsidR="0002390B" w:rsidRPr="0002390B" w:rsidRDefault="0002390B" w:rsidP="005872D3">
            <w:pPr>
              <w:overflowPunct/>
              <w:autoSpaceDE/>
              <w:autoSpaceDN/>
              <w:adjustRightInd/>
              <w:jc w:val="center"/>
              <w:textAlignment w:val="auto"/>
              <w:rPr>
                <w:rFonts w:ascii="Times New Roman" w:hAnsi="Times New Roman"/>
                <w:color w:val="000000"/>
                <w:lang w:val="bg-BG" w:eastAsia="bg-BG"/>
              </w:rPr>
            </w:pPr>
            <w:r w:rsidRPr="0002390B">
              <w:rPr>
                <w:rFonts w:ascii="Times New Roman" w:hAnsi="Times New Roman"/>
                <w:color w:val="000000"/>
                <w:lang w:val="bg-BG" w:eastAsia="bg-BG"/>
              </w:rPr>
              <w:t>12,1</w:t>
            </w:r>
          </w:p>
        </w:tc>
        <w:tc>
          <w:tcPr>
            <w:tcW w:w="714" w:type="dxa"/>
            <w:tcBorders>
              <w:top w:val="nil"/>
              <w:left w:val="nil"/>
              <w:bottom w:val="single" w:sz="4" w:space="0" w:color="auto"/>
              <w:right w:val="single" w:sz="4" w:space="0" w:color="auto"/>
            </w:tcBorders>
            <w:shd w:val="clear" w:color="auto" w:fill="auto"/>
            <w:vAlign w:val="center"/>
            <w:hideMark/>
          </w:tcPr>
          <w:p w:rsidR="0002390B" w:rsidRPr="0002390B" w:rsidRDefault="0002390B" w:rsidP="005872D3">
            <w:pPr>
              <w:overflowPunct/>
              <w:autoSpaceDE/>
              <w:autoSpaceDN/>
              <w:adjustRightInd/>
              <w:jc w:val="center"/>
              <w:textAlignment w:val="auto"/>
              <w:rPr>
                <w:rFonts w:ascii="Times New Roman" w:hAnsi="Times New Roman"/>
                <w:color w:val="000000"/>
                <w:lang w:val="bg-BG" w:eastAsia="bg-BG"/>
              </w:rPr>
            </w:pPr>
            <w:r w:rsidRPr="0002390B">
              <w:rPr>
                <w:rFonts w:ascii="Times New Roman" w:hAnsi="Times New Roman"/>
                <w:color w:val="000000"/>
                <w:lang w:val="bg-BG" w:eastAsia="bg-BG"/>
              </w:rPr>
              <w:t>83,1</w:t>
            </w:r>
          </w:p>
        </w:tc>
        <w:tc>
          <w:tcPr>
            <w:tcW w:w="981" w:type="dxa"/>
            <w:tcBorders>
              <w:top w:val="nil"/>
              <w:left w:val="nil"/>
              <w:bottom w:val="single" w:sz="4" w:space="0" w:color="auto"/>
              <w:right w:val="single" w:sz="4" w:space="0" w:color="auto"/>
            </w:tcBorders>
            <w:shd w:val="clear" w:color="auto" w:fill="auto"/>
            <w:vAlign w:val="center"/>
            <w:hideMark/>
          </w:tcPr>
          <w:p w:rsidR="0002390B" w:rsidRPr="0002390B" w:rsidRDefault="0002390B" w:rsidP="005872D3">
            <w:pPr>
              <w:overflowPunct/>
              <w:autoSpaceDE/>
              <w:autoSpaceDN/>
              <w:adjustRightInd/>
              <w:jc w:val="center"/>
              <w:textAlignment w:val="auto"/>
              <w:rPr>
                <w:rFonts w:ascii="Times New Roman" w:hAnsi="Times New Roman"/>
                <w:color w:val="000000"/>
                <w:lang w:val="bg-BG" w:eastAsia="bg-BG"/>
              </w:rPr>
            </w:pPr>
            <w:r w:rsidRPr="0002390B">
              <w:rPr>
                <w:rFonts w:ascii="Times New Roman" w:hAnsi="Times New Roman"/>
                <w:color w:val="000000"/>
                <w:lang w:val="bg-BG" w:eastAsia="bg-BG"/>
              </w:rPr>
              <w:t>0,3</w:t>
            </w:r>
          </w:p>
        </w:tc>
        <w:tc>
          <w:tcPr>
            <w:tcW w:w="937" w:type="dxa"/>
            <w:tcBorders>
              <w:top w:val="nil"/>
              <w:left w:val="nil"/>
              <w:bottom w:val="single" w:sz="4" w:space="0" w:color="auto"/>
              <w:right w:val="single" w:sz="4" w:space="0" w:color="auto"/>
            </w:tcBorders>
            <w:shd w:val="clear" w:color="auto" w:fill="auto"/>
            <w:vAlign w:val="center"/>
            <w:hideMark/>
          </w:tcPr>
          <w:p w:rsidR="0002390B" w:rsidRPr="0002390B" w:rsidRDefault="0002390B" w:rsidP="005872D3">
            <w:pPr>
              <w:overflowPunct/>
              <w:autoSpaceDE/>
              <w:autoSpaceDN/>
              <w:adjustRightInd/>
              <w:jc w:val="center"/>
              <w:textAlignment w:val="auto"/>
              <w:rPr>
                <w:rFonts w:ascii="Times New Roman" w:hAnsi="Times New Roman"/>
                <w:color w:val="000000"/>
                <w:lang w:val="bg-BG" w:eastAsia="bg-BG"/>
              </w:rPr>
            </w:pPr>
            <w:r w:rsidRPr="0002390B">
              <w:rPr>
                <w:rFonts w:ascii="Times New Roman" w:hAnsi="Times New Roman"/>
                <w:color w:val="000000"/>
                <w:lang w:val="bg-BG" w:eastAsia="bg-BG"/>
              </w:rPr>
              <w:t>0,6</w:t>
            </w:r>
          </w:p>
        </w:tc>
        <w:tc>
          <w:tcPr>
            <w:tcW w:w="213" w:type="dxa"/>
            <w:tcBorders>
              <w:top w:val="nil"/>
              <w:left w:val="nil"/>
              <w:bottom w:val="nil"/>
              <w:right w:val="single" w:sz="4" w:space="0" w:color="auto"/>
            </w:tcBorders>
          </w:tcPr>
          <w:p w:rsidR="0002390B" w:rsidRPr="0002390B" w:rsidRDefault="0002390B" w:rsidP="005872D3">
            <w:pPr>
              <w:overflowPunct/>
              <w:autoSpaceDE/>
              <w:autoSpaceDN/>
              <w:adjustRightInd/>
              <w:textAlignment w:val="auto"/>
              <w:rPr>
                <w:rFonts w:ascii="Times New Roman" w:hAnsi="Times New Roman"/>
                <w:color w:val="000000"/>
                <w:lang w:val="bg-BG" w:eastAsia="bg-BG"/>
              </w:rPr>
            </w:pPr>
          </w:p>
        </w:tc>
        <w:tc>
          <w:tcPr>
            <w:tcW w:w="708" w:type="dxa"/>
            <w:tcBorders>
              <w:top w:val="nil"/>
              <w:left w:val="single" w:sz="4" w:space="0" w:color="auto"/>
              <w:bottom w:val="nil"/>
              <w:right w:val="nil"/>
            </w:tcBorders>
            <w:shd w:val="clear" w:color="auto" w:fill="auto"/>
            <w:vAlign w:val="center"/>
            <w:hideMark/>
          </w:tcPr>
          <w:p w:rsidR="0002390B" w:rsidRPr="0002390B" w:rsidRDefault="0002390B" w:rsidP="005872D3">
            <w:pPr>
              <w:overflowPunct/>
              <w:autoSpaceDE/>
              <w:autoSpaceDN/>
              <w:adjustRightInd/>
              <w:textAlignment w:val="auto"/>
              <w:rPr>
                <w:rFonts w:ascii="Times New Roman" w:hAnsi="Times New Roman"/>
                <w:color w:val="000000"/>
                <w:lang w:val="bg-BG" w:eastAsia="bg-BG"/>
              </w:rPr>
            </w:pPr>
          </w:p>
        </w:tc>
        <w:tc>
          <w:tcPr>
            <w:tcW w:w="851" w:type="dxa"/>
            <w:tcBorders>
              <w:top w:val="nil"/>
              <w:left w:val="nil"/>
              <w:bottom w:val="nil"/>
              <w:right w:val="nil"/>
            </w:tcBorders>
            <w:shd w:val="clear" w:color="auto" w:fill="auto"/>
            <w:vAlign w:val="center"/>
            <w:hideMark/>
          </w:tcPr>
          <w:p w:rsidR="0002390B" w:rsidRPr="0002390B" w:rsidRDefault="0002390B" w:rsidP="005872D3">
            <w:pPr>
              <w:overflowPunct/>
              <w:autoSpaceDE/>
              <w:autoSpaceDN/>
              <w:adjustRightInd/>
              <w:textAlignment w:val="auto"/>
              <w:rPr>
                <w:rFonts w:ascii="Times New Roman" w:hAnsi="Times New Roman"/>
                <w:color w:val="000000"/>
                <w:lang w:val="bg-BG" w:eastAsia="bg-BG"/>
              </w:rPr>
            </w:pPr>
          </w:p>
        </w:tc>
        <w:tc>
          <w:tcPr>
            <w:tcW w:w="567" w:type="dxa"/>
            <w:tcBorders>
              <w:top w:val="nil"/>
              <w:left w:val="nil"/>
              <w:bottom w:val="nil"/>
              <w:right w:val="nil"/>
            </w:tcBorders>
            <w:shd w:val="clear" w:color="auto" w:fill="auto"/>
            <w:noWrap/>
            <w:vAlign w:val="bottom"/>
            <w:hideMark/>
          </w:tcPr>
          <w:p w:rsidR="0002390B" w:rsidRPr="0002390B" w:rsidRDefault="0002390B" w:rsidP="005872D3">
            <w:pPr>
              <w:overflowPunct/>
              <w:autoSpaceDE/>
              <w:autoSpaceDN/>
              <w:adjustRightInd/>
              <w:textAlignment w:val="auto"/>
              <w:rPr>
                <w:rFonts w:ascii="Times New Roman" w:hAnsi="Times New Roman"/>
                <w:color w:val="000000"/>
                <w:lang w:val="bg-BG" w:eastAsia="bg-BG"/>
              </w:rPr>
            </w:pPr>
          </w:p>
        </w:tc>
        <w:tc>
          <w:tcPr>
            <w:tcW w:w="567" w:type="dxa"/>
            <w:tcBorders>
              <w:top w:val="nil"/>
              <w:left w:val="nil"/>
              <w:bottom w:val="nil"/>
              <w:right w:val="nil"/>
            </w:tcBorders>
            <w:shd w:val="clear" w:color="auto" w:fill="auto"/>
            <w:noWrap/>
            <w:vAlign w:val="bottom"/>
            <w:hideMark/>
          </w:tcPr>
          <w:p w:rsidR="0002390B" w:rsidRPr="0002390B" w:rsidRDefault="0002390B" w:rsidP="005872D3">
            <w:pPr>
              <w:overflowPunct/>
              <w:autoSpaceDE/>
              <w:autoSpaceDN/>
              <w:adjustRightInd/>
              <w:textAlignment w:val="auto"/>
              <w:rPr>
                <w:rFonts w:ascii="Times New Roman" w:hAnsi="Times New Roman"/>
                <w:color w:val="000000"/>
                <w:lang w:val="bg-BG" w:eastAsia="bg-BG"/>
              </w:rPr>
            </w:pPr>
          </w:p>
        </w:tc>
        <w:tc>
          <w:tcPr>
            <w:tcW w:w="425" w:type="dxa"/>
            <w:tcBorders>
              <w:top w:val="nil"/>
              <w:left w:val="nil"/>
              <w:bottom w:val="nil"/>
              <w:right w:val="nil"/>
            </w:tcBorders>
            <w:shd w:val="clear" w:color="auto" w:fill="auto"/>
            <w:noWrap/>
            <w:vAlign w:val="bottom"/>
            <w:hideMark/>
          </w:tcPr>
          <w:p w:rsidR="0002390B" w:rsidRPr="0002390B" w:rsidRDefault="0002390B" w:rsidP="005872D3">
            <w:pPr>
              <w:overflowPunct/>
              <w:autoSpaceDE/>
              <w:autoSpaceDN/>
              <w:adjustRightInd/>
              <w:textAlignment w:val="auto"/>
              <w:rPr>
                <w:rFonts w:ascii="Times New Roman" w:hAnsi="Times New Roman"/>
                <w:color w:val="000000"/>
                <w:lang w:val="bg-BG" w:eastAsia="bg-BG"/>
              </w:rPr>
            </w:pPr>
          </w:p>
        </w:tc>
        <w:tc>
          <w:tcPr>
            <w:tcW w:w="425" w:type="dxa"/>
            <w:tcBorders>
              <w:top w:val="nil"/>
              <w:left w:val="nil"/>
              <w:bottom w:val="nil"/>
              <w:right w:val="nil"/>
            </w:tcBorders>
            <w:shd w:val="clear" w:color="auto" w:fill="auto"/>
            <w:noWrap/>
            <w:vAlign w:val="bottom"/>
            <w:hideMark/>
          </w:tcPr>
          <w:p w:rsidR="0002390B" w:rsidRPr="0002390B" w:rsidRDefault="0002390B" w:rsidP="005872D3">
            <w:pPr>
              <w:overflowPunct/>
              <w:autoSpaceDE/>
              <w:autoSpaceDN/>
              <w:adjustRightInd/>
              <w:textAlignment w:val="auto"/>
              <w:rPr>
                <w:rFonts w:ascii="Times New Roman" w:hAnsi="Times New Roman"/>
                <w:color w:val="000000"/>
                <w:lang w:val="bg-BG" w:eastAsia="bg-BG"/>
              </w:rPr>
            </w:pPr>
          </w:p>
        </w:tc>
        <w:tc>
          <w:tcPr>
            <w:tcW w:w="426" w:type="dxa"/>
            <w:tcBorders>
              <w:top w:val="nil"/>
              <w:left w:val="nil"/>
              <w:bottom w:val="nil"/>
              <w:right w:val="nil"/>
            </w:tcBorders>
            <w:shd w:val="clear" w:color="auto" w:fill="auto"/>
            <w:noWrap/>
            <w:vAlign w:val="bottom"/>
            <w:hideMark/>
          </w:tcPr>
          <w:p w:rsidR="0002390B" w:rsidRPr="0002390B" w:rsidRDefault="0002390B" w:rsidP="005872D3">
            <w:pPr>
              <w:overflowPunct/>
              <w:autoSpaceDE/>
              <w:autoSpaceDN/>
              <w:adjustRightInd/>
              <w:textAlignment w:val="auto"/>
              <w:rPr>
                <w:rFonts w:ascii="Times New Roman" w:hAnsi="Times New Roman"/>
                <w:color w:val="000000"/>
                <w:lang w:val="bg-BG" w:eastAsia="bg-BG"/>
              </w:rPr>
            </w:pPr>
          </w:p>
        </w:tc>
        <w:tc>
          <w:tcPr>
            <w:tcW w:w="425" w:type="dxa"/>
            <w:tcBorders>
              <w:top w:val="nil"/>
              <w:left w:val="nil"/>
              <w:bottom w:val="nil"/>
              <w:right w:val="nil"/>
            </w:tcBorders>
            <w:shd w:val="clear" w:color="auto" w:fill="auto"/>
            <w:noWrap/>
            <w:vAlign w:val="center"/>
            <w:hideMark/>
          </w:tcPr>
          <w:p w:rsidR="0002390B" w:rsidRPr="0002390B" w:rsidRDefault="0002390B" w:rsidP="005872D3">
            <w:pPr>
              <w:overflowPunct/>
              <w:autoSpaceDE/>
              <w:autoSpaceDN/>
              <w:adjustRightInd/>
              <w:jc w:val="center"/>
              <w:textAlignment w:val="auto"/>
              <w:rPr>
                <w:rFonts w:ascii="Times New Roman" w:hAnsi="Times New Roman"/>
                <w:color w:val="000000"/>
                <w:lang w:val="bg-BG" w:eastAsia="bg-BG"/>
              </w:rPr>
            </w:pPr>
          </w:p>
        </w:tc>
      </w:tr>
      <w:tr w:rsidR="0002390B" w:rsidRPr="0002390B" w:rsidTr="006E6728">
        <w:trPr>
          <w:trHeight w:val="1260"/>
          <w:jc w:val="center"/>
        </w:trPr>
        <w:tc>
          <w:tcPr>
            <w:tcW w:w="1253" w:type="dxa"/>
            <w:tcBorders>
              <w:top w:val="nil"/>
              <w:left w:val="single" w:sz="4" w:space="0" w:color="auto"/>
              <w:bottom w:val="single" w:sz="4" w:space="0" w:color="auto"/>
              <w:right w:val="single" w:sz="4" w:space="0" w:color="auto"/>
            </w:tcBorders>
            <w:shd w:val="clear" w:color="auto" w:fill="auto"/>
            <w:noWrap/>
            <w:vAlign w:val="center"/>
            <w:hideMark/>
          </w:tcPr>
          <w:p w:rsidR="0002390B" w:rsidRPr="0002390B" w:rsidRDefault="0002390B" w:rsidP="005872D3">
            <w:pPr>
              <w:overflowPunct/>
              <w:autoSpaceDE/>
              <w:autoSpaceDN/>
              <w:adjustRightInd/>
              <w:jc w:val="center"/>
              <w:textAlignment w:val="auto"/>
              <w:rPr>
                <w:rFonts w:ascii="Times New Roman" w:hAnsi="Times New Roman"/>
                <w:color w:val="000000"/>
                <w:lang w:val="bg-BG" w:eastAsia="bg-BG"/>
              </w:rPr>
            </w:pPr>
            <w:r w:rsidRPr="0002390B">
              <w:rPr>
                <w:rFonts w:ascii="Times New Roman" w:hAnsi="Times New Roman"/>
                <w:color w:val="000000"/>
                <w:lang w:val="bg-BG" w:eastAsia="bg-BG"/>
              </w:rPr>
              <w:t>ПШЕНИЦА-МЕКА</w:t>
            </w:r>
          </w:p>
        </w:tc>
        <w:tc>
          <w:tcPr>
            <w:tcW w:w="549" w:type="dxa"/>
            <w:tcBorders>
              <w:top w:val="nil"/>
              <w:left w:val="nil"/>
              <w:bottom w:val="single" w:sz="4" w:space="0" w:color="auto"/>
              <w:right w:val="single" w:sz="4" w:space="0" w:color="auto"/>
            </w:tcBorders>
            <w:shd w:val="clear" w:color="auto" w:fill="auto"/>
            <w:textDirection w:val="btLr"/>
            <w:vAlign w:val="center"/>
            <w:hideMark/>
          </w:tcPr>
          <w:p w:rsidR="0002390B" w:rsidRPr="0002390B" w:rsidRDefault="0002390B" w:rsidP="005872D3">
            <w:pPr>
              <w:overflowPunct/>
              <w:autoSpaceDE/>
              <w:autoSpaceDN/>
              <w:adjustRightInd/>
              <w:jc w:val="center"/>
              <w:textAlignment w:val="auto"/>
              <w:rPr>
                <w:rFonts w:ascii="Times New Roman" w:hAnsi="Times New Roman"/>
                <w:color w:val="000000"/>
                <w:lang w:val="bg-BG" w:eastAsia="bg-BG"/>
              </w:rPr>
            </w:pPr>
            <w:r w:rsidRPr="0002390B">
              <w:rPr>
                <w:rFonts w:ascii="Times New Roman" w:hAnsi="Times New Roman"/>
                <w:color w:val="000000"/>
                <w:lang w:val="bg-BG" w:eastAsia="bg-BG"/>
              </w:rPr>
              <w:t>Взети проби</w:t>
            </w:r>
          </w:p>
        </w:tc>
        <w:tc>
          <w:tcPr>
            <w:tcW w:w="740" w:type="dxa"/>
            <w:tcBorders>
              <w:top w:val="nil"/>
              <w:left w:val="nil"/>
              <w:bottom w:val="single" w:sz="4" w:space="0" w:color="auto"/>
              <w:right w:val="single" w:sz="4" w:space="0" w:color="auto"/>
            </w:tcBorders>
            <w:shd w:val="clear" w:color="auto" w:fill="auto"/>
            <w:textDirection w:val="btLr"/>
            <w:vAlign w:val="center"/>
            <w:hideMark/>
          </w:tcPr>
          <w:p w:rsidR="0002390B" w:rsidRPr="0002390B" w:rsidRDefault="0002390B" w:rsidP="005872D3">
            <w:pPr>
              <w:overflowPunct/>
              <w:autoSpaceDE/>
              <w:autoSpaceDN/>
              <w:adjustRightInd/>
              <w:jc w:val="center"/>
              <w:textAlignment w:val="auto"/>
              <w:rPr>
                <w:rFonts w:ascii="Times New Roman" w:hAnsi="Times New Roman"/>
                <w:color w:val="000000"/>
                <w:lang w:val="bg-BG" w:eastAsia="bg-BG"/>
              </w:rPr>
            </w:pPr>
            <w:r w:rsidRPr="0002390B">
              <w:rPr>
                <w:rFonts w:ascii="Times New Roman" w:hAnsi="Times New Roman"/>
                <w:color w:val="000000"/>
                <w:lang w:val="bg-BG" w:eastAsia="bg-BG"/>
              </w:rPr>
              <w:t>Партида</w:t>
            </w:r>
          </w:p>
        </w:tc>
        <w:tc>
          <w:tcPr>
            <w:tcW w:w="590" w:type="dxa"/>
            <w:tcBorders>
              <w:top w:val="nil"/>
              <w:left w:val="nil"/>
              <w:bottom w:val="single" w:sz="4" w:space="0" w:color="auto"/>
              <w:right w:val="single" w:sz="4" w:space="0" w:color="auto"/>
            </w:tcBorders>
            <w:shd w:val="clear" w:color="auto" w:fill="auto"/>
            <w:textDirection w:val="btLr"/>
            <w:vAlign w:val="center"/>
            <w:hideMark/>
          </w:tcPr>
          <w:p w:rsidR="0002390B" w:rsidRPr="0002390B" w:rsidRDefault="0002390B" w:rsidP="005872D3">
            <w:pPr>
              <w:overflowPunct/>
              <w:autoSpaceDE/>
              <w:autoSpaceDN/>
              <w:adjustRightInd/>
              <w:jc w:val="center"/>
              <w:textAlignment w:val="auto"/>
              <w:rPr>
                <w:rFonts w:ascii="Times New Roman" w:hAnsi="Times New Roman"/>
                <w:color w:val="000000"/>
                <w:lang w:val="bg-BG" w:eastAsia="bg-BG"/>
              </w:rPr>
            </w:pPr>
            <w:r w:rsidRPr="0002390B">
              <w:rPr>
                <w:rFonts w:ascii="Times New Roman" w:hAnsi="Times New Roman"/>
                <w:color w:val="000000"/>
                <w:lang w:val="bg-BG" w:eastAsia="bg-BG"/>
              </w:rPr>
              <w:t>Влага</w:t>
            </w:r>
          </w:p>
        </w:tc>
        <w:tc>
          <w:tcPr>
            <w:tcW w:w="696" w:type="dxa"/>
            <w:tcBorders>
              <w:top w:val="nil"/>
              <w:left w:val="nil"/>
              <w:bottom w:val="single" w:sz="4" w:space="0" w:color="auto"/>
              <w:right w:val="single" w:sz="4" w:space="0" w:color="auto"/>
            </w:tcBorders>
            <w:shd w:val="clear" w:color="auto" w:fill="auto"/>
            <w:textDirection w:val="btLr"/>
            <w:vAlign w:val="center"/>
            <w:hideMark/>
          </w:tcPr>
          <w:p w:rsidR="0002390B" w:rsidRPr="0002390B" w:rsidRDefault="0002390B" w:rsidP="005872D3">
            <w:pPr>
              <w:overflowPunct/>
              <w:autoSpaceDE/>
              <w:autoSpaceDN/>
              <w:adjustRightInd/>
              <w:jc w:val="center"/>
              <w:textAlignment w:val="auto"/>
              <w:rPr>
                <w:rFonts w:ascii="Times New Roman" w:hAnsi="Times New Roman"/>
                <w:color w:val="000000"/>
                <w:lang w:val="bg-BG" w:eastAsia="bg-BG"/>
              </w:rPr>
            </w:pPr>
            <w:r w:rsidRPr="0002390B">
              <w:rPr>
                <w:rFonts w:ascii="Times New Roman" w:hAnsi="Times New Roman"/>
                <w:color w:val="000000"/>
                <w:lang w:val="bg-BG" w:eastAsia="bg-BG"/>
              </w:rPr>
              <w:t>Хектолитрова маса</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02390B" w:rsidRPr="0002390B" w:rsidRDefault="0002390B" w:rsidP="005872D3">
            <w:pPr>
              <w:overflowPunct/>
              <w:autoSpaceDE/>
              <w:autoSpaceDN/>
              <w:adjustRightInd/>
              <w:jc w:val="center"/>
              <w:textAlignment w:val="auto"/>
              <w:rPr>
                <w:rFonts w:ascii="Times New Roman" w:hAnsi="Times New Roman"/>
                <w:color w:val="000000"/>
                <w:lang w:val="bg-BG" w:eastAsia="bg-BG"/>
              </w:rPr>
            </w:pPr>
            <w:r w:rsidRPr="0002390B">
              <w:rPr>
                <w:rFonts w:ascii="Times New Roman" w:hAnsi="Times New Roman"/>
                <w:color w:val="000000"/>
                <w:lang w:val="bg-BG" w:eastAsia="bg-BG"/>
              </w:rPr>
              <w:t>Добив на мокър глутен</w:t>
            </w:r>
          </w:p>
        </w:tc>
        <w:tc>
          <w:tcPr>
            <w:tcW w:w="714" w:type="dxa"/>
            <w:tcBorders>
              <w:top w:val="nil"/>
              <w:left w:val="nil"/>
              <w:bottom w:val="single" w:sz="4" w:space="0" w:color="auto"/>
              <w:right w:val="single" w:sz="4" w:space="0" w:color="auto"/>
            </w:tcBorders>
            <w:shd w:val="clear" w:color="auto" w:fill="auto"/>
            <w:textDirection w:val="btLr"/>
            <w:vAlign w:val="center"/>
            <w:hideMark/>
          </w:tcPr>
          <w:p w:rsidR="0002390B" w:rsidRPr="0002390B" w:rsidRDefault="0002390B" w:rsidP="005872D3">
            <w:pPr>
              <w:overflowPunct/>
              <w:autoSpaceDE/>
              <w:autoSpaceDN/>
              <w:adjustRightInd/>
              <w:jc w:val="center"/>
              <w:textAlignment w:val="auto"/>
              <w:rPr>
                <w:rFonts w:ascii="Times New Roman" w:hAnsi="Times New Roman"/>
                <w:color w:val="000000"/>
                <w:lang w:val="bg-BG" w:eastAsia="bg-BG"/>
              </w:rPr>
            </w:pPr>
            <w:r w:rsidRPr="0002390B">
              <w:rPr>
                <w:rFonts w:ascii="Times New Roman" w:hAnsi="Times New Roman"/>
                <w:color w:val="000000"/>
                <w:lang w:val="bg-BG" w:eastAsia="bg-BG"/>
              </w:rPr>
              <w:t>Отпускане на глутена</w:t>
            </w:r>
          </w:p>
        </w:tc>
        <w:tc>
          <w:tcPr>
            <w:tcW w:w="981" w:type="dxa"/>
            <w:tcBorders>
              <w:top w:val="nil"/>
              <w:left w:val="nil"/>
              <w:bottom w:val="single" w:sz="4" w:space="0" w:color="auto"/>
              <w:right w:val="single" w:sz="4" w:space="0" w:color="auto"/>
            </w:tcBorders>
            <w:shd w:val="clear" w:color="auto" w:fill="auto"/>
            <w:textDirection w:val="btLr"/>
            <w:vAlign w:val="center"/>
            <w:hideMark/>
          </w:tcPr>
          <w:p w:rsidR="0002390B" w:rsidRPr="0002390B" w:rsidRDefault="0002390B" w:rsidP="005872D3">
            <w:pPr>
              <w:overflowPunct/>
              <w:autoSpaceDE/>
              <w:autoSpaceDN/>
              <w:adjustRightInd/>
              <w:jc w:val="center"/>
              <w:textAlignment w:val="auto"/>
              <w:rPr>
                <w:rFonts w:ascii="Times New Roman" w:hAnsi="Times New Roman"/>
                <w:color w:val="000000"/>
                <w:lang w:val="bg-BG" w:eastAsia="bg-BG"/>
              </w:rPr>
            </w:pPr>
            <w:r w:rsidRPr="0002390B">
              <w:rPr>
                <w:rFonts w:ascii="Times New Roman" w:hAnsi="Times New Roman"/>
                <w:color w:val="000000"/>
                <w:lang w:val="bg-BG" w:eastAsia="bg-BG"/>
              </w:rPr>
              <w:t>Число на хлебопекарна сила</w:t>
            </w:r>
          </w:p>
        </w:tc>
        <w:tc>
          <w:tcPr>
            <w:tcW w:w="937" w:type="dxa"/>
            <w:tcBorders>
              <w:top w:val="nil"/>
              <w:left w:val="nil"/>
              <w:bottom w:val="single" w:sz="4" w:space="0" w:color="auto"/>
              <w:right w:val="single" w:sz="4" w:space="0" w:color="auto"/>
            </w:tcBorders>
            <w:shd w:val="clear" w:color="auto" w:fill="auto"/>
            <w:textDirection w:val="btLr"/>
            <w:vAlign w:val="center"/>
            <w:hideMark/>
          </w:tcPr>
          <w:p w:rsidR="0002390B" w:rsidRPr="0002390B" w:rsidRDefault="0002390B" w:rsidP="005872D3">
            <w:pPr>
              <w:overflowPunct/>
              <w:autoSpaceDE/>
              <w:autoSpaceDN/>
              <w:adjustRightInd/>
              <w:jc w:val="center"/>
              <w:textAlignment w:val="auto"/>
              <w:rPr>
                <w:rFonts w:ascii="Times New Roman" w:hAnsi="Times New Roman"/>
                <w:color w:val="000000"/>
                <w:lang w:val="bg-BG" w:eastAsia="bg-BG"/>
              </w:rPr>
            </w:pPr>
            <w:r w:rsidRPr="0002390B">
              <w:rPr>
                <w:rFonts w:ascii="Times New Roman" w:hAnsi="Times New Roman"/>
                <w:color w:val="000000"/>
                <w:lang w:val="bg-BG" w:eastAsia="bg-BG"/>
              </w:rPr>
              <w:t>Суров протеин</w:t>
            </w:r>
          </w:p>
        </w:tc>
        <w:tc>
          <w:tcPr>
            <w:tcW w:w="213" w:type="dxa"/>
            <w:tcBorders>
              <w:top w:val="single" w:sz="4" w:space="0" w:color="auto"/>
              <w:left w:val="nil"/>
              <w:bottom w:val="single" w:sz="4" w:space="0" w:color="auto"/>
              <w:right w:val="single" w:sz="4" w:space="0" w:color="auto"/>
            </w:tcBorders>
            <w:textDirection w:val="btLr"/>
          </w:tcPr>
          <w:p w:rsidR="0002390B" w:rsidRPr="0002390B" w:rsidRDefault="0002390B" w:rsidP="005872D3">
            <w:pPr>
              <w:overflowPunct/>
              <w:autoSpaceDE/>
              <w:autoSpaceDN/>
              <w:adjustRightInd/>
              <w:jc w:val="center"/>
              <w:textAlignment w:val="auto"/>
              <w:rPr>
                <w:rFonts w:ascii="Times New Roman" w:hAnsi="Times New Roman"/>
                <w:color w:val="000000"/>
                <w:lang w:val="bg-BG" w:eastAsia="bg-BG"/>
              </w:rPr>
            </w:pPr>
          </w:p>
        </w:tc>
        <w:tc>
          <w:tcPr>
            <w:tcW w:w="70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02390B" w:rsidRPr="0002390B" w:rsidRDefault="0002390B" w:rsidP="005872D3">
            <w:pPr>
              <w:overflowPunct/>
              <w:autoSpaceDE/>
              <w:autoSpaceDN/>
              <w:adjustRightInd/>
              <w:jc w:val="center"/>
              <w:textAlignment w:val="auto"/>
              <w:rPr>
                <w:rFonts w:ascii="Times New Roman" w:hAnsi="Times New Roman"/>
                <w:color w:val="000000"/>
                <w:lang w:val="bg-BG" w:eastAsia="bg-BG"/>
              </w:rPr>
            </w:pPr>
            <w:r w:rsidRPr="0002390B">
              <w:rPr>
                <w:rFonts w:ascii="Times New Roman" w:hAnsi="Times New Roman"/>
                <w:color w:val="000000"/>
                <w:lang w:val="bg-BG" w:eastAsia="bg-BG"/>
              </w:rPr>
              <w:t>Число на падане</w:t>
            </w:r>
          </w:p>
        </w:tc>
        <w:tc>
          <w:tcPr>
            <w:tcW w:w="851" w:type="dxa"/>
            <w:tcBorders>
              <w:top w:val="single" w:sz="4" w:space="0" w:color="auto"/>
              <w:left w:val="nil"/>
              <w:bottom w:val="single" w:sz="4" w:space="0" w:color="auto"/>
              <w:right w:val="single" w:sz="4" w:space="0" w:color="auto"/>
            </w:tcBorders>
            <w:shd w:val="clear" w:color="auto" w:fill="auto"/>
            <w:textDirection w:val="btLr"/>
            <w:vAlign w:val="center"/>
            <w:hideMark/>
          </w:tcPr>
          <w:p w:rsidR="0002390B" w:rsidRPr="0002390B" w:rsidRDefault="0002390B" w:rsidP="005872D3">
            <w:pPr>
              <w:overflowPunct/>
              <w:autoSpaceDE/>
              <w:autoSpaceDN/>
              <w:adjustRightInd/>
              <w:jc w:val="center"/>
              <w:textAlignment w:val="auto"/>
              <w:rPr>
                <w:rFonts w:ascii="Times New Roman" w:hAnsi="Times New Roman"/>
                <w:color w:val="000000"/>
                <w:lang w:val="bg-BG" w:eastAsia="bg-BG"/>
              </w:rPr>
            </w:pPr>
            <w:r w:rsidRPr="0002390B">
              <w:rPr>
                <w:rFonts w:ascii="Times New Roman" w:hAnsi="Times New Roman"/>
                <w:color w:val="000000"/>
                <w:lang w:val="bg-BG" w:eastAsia="bg-BG"/>
              </w:rPr>
              <w:t>Убождане от житна дървеница</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hideMark/>
          </w:tcPr>
          <w:p w:rsidR="0002390B" w:rsidRPr="0002390B" w:rsidRDefault="0002390B" w:rsidP="005872D3">
            <w:pPr>
              <w:overflowPunct/>
              <w:autoSpaceDE/>
              <w:autoSpaceDN/>
              <w:adjustRightInd/>
              <w:jc w:val="center"/>
              <w:textAlignment w:val="auto"/>
              <w:rPr>
                <w:rFonts w:ascii="Times New Roman" w:hAnsi="Times New Roman"/>
                <w:color w:val="000000"/>
                <w:lang w:val="bg-BG" w:eastAsia="bg-BG"/>
              </w:rPr>
            </w:pPr>
            <w:r w:rsidRPr="0002390B">
              <w:rPr>
                <w:rFonts w:ascii="Times New Roman" w:hAnsi="Times New Roman"/>
                <w:color w:val="000000"/>
                <w:lang w:val="bg-BG" w:eastAsia="bg-BG"/>
              </w:rPr>
              <w:t>Фузариум</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hideMark/>
          </w:tcPr>
          <w:p w:rsidR="0002390B" w:rsidRPr="0002390B" w:rsidRDefault="0002390B" w:rsidP="005872D3">
            <w:pPr>
              <w:overflowPunct/>
              <w:autoSpaceDE/>
              <w:autoSpaceDN/>
              <w:adjustRightInd/>
              <w:jc w:val="center"/>
              <w:textAlignment w:val="auto"/>
              <w:rPr>
                <w:rFonts w:ascii="Times New Roman" w:hAnsi="Times New Roman"/>
                <w:color w:val="000000"/>
                <w:lang w:val="bg-BG" w:eastAsia="bg-BG"/>
              </w:rPr>
            </w:pPr>
            <w:r w:rsidRPr="0002390B">
              <w:rPr>
                <w:rFonts w:ascii="Times New Roman" w:hAnsi="Times New Roman"/>
                <w:color w:val="000000"/>
                <w:lang w:val="bg-BG" w:eastAsia="bg-BG"/>
              </w:rPr>
              <w:t>Покълнали</w:t>
            </w:r>
          </w:p>
        </w:tc>
        <w:tc>
          <w:tcPr>
            <w:tcW w:w="425"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02390B" w:rsidRPr="0002390B" w:rsidRDefault="0002390B" w:rsidP="005872D3">
            <w:pPr>
              <w:overflowPunct/>
              <w:autoSpaceDE/>
              <w:autoSpaceDN/>
              <w:adjustRightInd/>
              <w:jc w:val="center"/>
              <w:textAlignment w:val="auto"/>
              <w:rPr>
                <w:rFonts w:ascii="Times New Roman" w:hAnsi="Times New Roman"/>
                <w:color w:val="000000"/>
                <w:lang w:val="bg-BG" w:eastAsia="bg-BG"/>
              </w:rPr>
            </w:pPr>
            <w:r w:rsidRPr="0002390B">
              <w:rPr>
                <w:rFonts w:ascii="Times New Roman" w:hAnsi="Times New Roman"/>
                <w:color w:val="000000"/>
                <w:lang w:val="bg-BG" w:eastAsia="bg-BG"/>
              </w:rPr>
              <w:t>Наядени</w:t>
            </w:r>
          </w:p>
        </w:tc>
        <w:tc>
          <w:tcPr>
            <w:tcW w:w="425"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02390B" w:rsidRPr="0002390B" w:rsidRDefault="0002390B" w:rsidP="005872D3">
            <w:pPr>
              <w:overflowPunct/>
              <w:autoSpaceDE/>
              <w:autoSpaceDN/>
              <w:adjustRightInd/>
              <w:jc w:val="center"/>
              <w:textAlignment w:val="auto"/>
              <w:rPr>
                <w:rFonts w:ascii="Times New Roman" w:hAnsi="Times New Roman"/>
                <w:color w:val="000000"/>
                <w:lang w:val="bg-BG" w:eastAsia="bg-BG"/>
              </w:rPr>
            </w:pPr>
            <w:r w:rsidRPr="0002390B">
              <w:rPr>
                <w:rFonts w:ascii="Times New Roman" w:hAnsi="Times New Roman"/>
                <w:color w:val="000000"/>
                <w:lang w:val="bg-BG" w:eastAsia="bg-BG"/>
              </w:rPr>
              <w:t>Мораво рогче</w:t>
            </w:r>
          </w:p>
        </w:tc>
        <w:tc>
          <w:tcPr>
            <w:tcW w:w="426"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02390B" w:rsidRPr="0002390B" w:rsidRDefault="0002390B" w:rsidP="005872D3">
            <w:pPr>
              <w:overflowPunct/>
              <w:autoSpaceDE/>
              <w:autoSpaceDN/>
              <w:adjustRightInd/>
              <w:jc w:val="center"/>
              <w:textAlignment w:val="auto"/>
              <w:rPr>
                <w:rFonts w:ascii="Times New Roman" w:hAnsi="Times New Roman"/>
                <w:color w:val="000000"/>
                <w:lang w:val="bg-BG" w:eastAsia="bg-BG"/>
              </w:rPr>
            </w:pPr>
            <w:r w:rsidRPr="0002390B">
              <w:rPr>
                <w:rFonts w:ascii="Times New Roman" w:hAnsi="Times New Roman"/>
                <w:color w:val="000000"/>
                <w:lang w:val="bg-BG" w:eastAsia="bg-BG"/>
              </w:rPr>
              <w:t>Зелени</w:t>
            </w:r>
          </w:p>
        </w:tc>
        <w:tc>
          <w:tcPr>
            <w:tcW w:w="425"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02390B" w:rsidRPr="0002390B" w:rsidRDefault="0002390B" w:rsidP="005872D3">
            <w:pPr>
              <w:overflowPunct/>
              <w:autoSpaceDE/>
              <w:autoSpaceDN/>
              <w:adjustRightInd/>
              <w:jc w:val="center"/>
              <w:textAlignment w:val="auto"/>
              <w:rPr>
                <w:rFonts w:ascii="Times New Roman" w:hAnsi="Times New Roman"/>
                <w:color w:val="000000"/>
                <w:lang w:val="bg-BG" w:eastAsia="bg-BG"/>
              </w:rPr>
            </w:pPr>
            <w:r w:rsidRPr="0002390B">
              <w:rPr>
                <w:rFonts w:ascii="Times New Roman" w:hAnsi="Times New Roman"/>
                <w:color w:val="000000"/>
                <w:lang w:val="bg-BG" w:eastAsia="bg-BG"/>
              </w:rPr>
              <w:t>Алтернарий</w:t>
            </w:r>
          </w:p>
        </w:tc>
      </w:tr>
      <w:tr w:rsidR="0002390B" w:rsidRPr="0002390B" w:rsidTr="006E6728">
        <w:trPr>
          <w:trHeight w:val="675"/>
          <w:jc w:val="center"/>
        </w:trPr>
        <w:tc>
          <w:tcPr>
            <w:tcW w:w="1253" w:type="dxa"/>
            <w:tcBorders>
              <w:top w:val="nil"/>
              <w:left w:val="single" w:sz="4" w:space="0" w:color="auto"/>
              <w:bottom w:val="single" w:sz="4" w:space="0" w:color="auto"/>
              <w:right w:val="single" w:sz="4" w:space="0" w:color="auto"/>
            </w:tcBorders>
            <w:shd w:val="clear" w:color="auto" w:fill="auto"/>
            <w:noWrap/>
            <w:vAlign w:val="center"/>
            <w:hideMark/>
          </w:tcPr>
          <w:p w:rsidR="0002390B" w:rsidRPr="0002390B" w:rsidRDefault="0002390B" w:rsidP="005872D3">
            <w:pPr>
              <w:overflowPunct/>
              <w:autoSpaceDE/>
              <w:autoSpaceDN/>
              <w:adjustRightInd/>
              <w:jc w:val="center"/>
              <w:textAlignment w:val="auto"/>
              <w:rPr>
                <w:rFonts w:ascii="Times New Roman" w:hAnsi="Times New Roman"/>
                <w:color w:val="000000"/>
                <w:lang w:val="bg-BG" w:eastAsia="bg-BG"/>
              </w:rPr>
            </w:pPr>
            <w:r w:rsidRPr="0002390B">
              <w:rPr>
                <w:rFonts w:ascii="Times New Roman" w:hAnsi="Times New Roman"/>
                <w:color w:val="000000"/>
                <w:lang w:val="bg-BG" w:eastAsia="bg-BG"/>
              </w:rPr>
              <w:t> </w:t>
            </w:r>
          </w:p>
        </w:tc>
        <w:tc>
          <w:tcPr>
            <w:tcW w:w="549" w:type="dxa"/>
            <w:tcBorders>
              <w:top w:val="nil"/>
              <w:left w:val="nil"/>
              <w:bottom w:val="single" w:sz="4" w:space="0" w:color="auto"/>
              <w:right w:val="single" w:sz="4" w:space="0" w:color="auto"/>
            </w:tcBorders>
            <w:shd w:val="clear" w:color="auto" w:fill="auto"/>
            <w:vAlign w:val="center"/>
            <w:hideMark/>
          </w:tcPr>
          <w:p w:rsidR="0002390B" w:rsidRPr="0002390B" w:rsidRDefault="0002390B" w:rsidP="005872D3">
            <w:pPr>
              <w:overflowPunct/>
              <w:autoSpaceDE/>
              <w:autoSpaceDN/>
              <w:adjustRightInd/>
              <w:jc w:val="center"/>
              <w:textAlignment w:val="auto"/>
              <w:rPr>
                <w:rFonts w:ascii="Times New Roman" w:hAnsi="Times New Roman"/>
                <w:color w:val="000000"/>
                <w:lang w:val="bg-BG" w:eastAsia="bg-BG"/>
              </w:rPr>
            </w:pPr>
            <w:r w:rsidRPr="0002390B">
              <w:rPr>
                <w:rFonts w:ascii="Times New Roman" w:hAnsi="Times New Roman"/>
                <w:color w:val="000000"/>
                <w:lang w:val="bg-BG" w:eastAsia="bg-BG"/>
              </w:rPr>
              <w:t>брой</w:t>
            </w:r>
          </w:p>
        </w:tc>
        <w:tc>
          <w:tcPr>
            <w:tcW w:w="740" w:type="dxa"/>
            <w:tcBorders>
              <w:top w:val="nil"/>
              <w:left w:val="nil"/>
              <w:bottom w:val="single" w:sz="4" w:space="0" w:color="auto"/>
              <w:right w:val="single" w:sz="4" w:space="0" w:color="auto"/>
            </w:tcBorders>
            <w:shd w:val="clear" w:color="auto" w:fill="auto"/>
            <w:vAlign w:val="center"/>
            <w:hideMark/>
          </w:tcPr>
          <w:p w:rsidR="0002390B" w:rsidRPr="0002390B" w:rsidRDefault="0002390B" w:rsidP="005872D3">
            <w:pPr>
              <w:overflowPunct/>
              <w:autoSpaceDE/>
              <w:autoSpaceDN/>
              <w:adjustRightInd/>
              <w:jc w:val="center"/>
              <w:textAlignment w:val="auto"/>
              <w:rPr>
                <w:rFonts w:ascii="Times New Roman" w:hAnsi="Times New Roman"/>
                <w:color w:val="000000"/>
                <w:lang w:val="bg-BG" w:eastAsia="bg-BG"/>
              </w:rPr>
            </w:pPr>
            <w:r w:rsidRPr="0002390B">
              <w:rPr>
                <w:rFonts w:ascii="Times New Roman" w:hAnsi="Times New Roman"/>
                <w:color w:val="000000"/>
                <w:lang w:val="bg-BG" w:eastAsia="bg-BG"/>
              </w:rPr>
              <w:t>тона</w:t>
            </w:r>
          </w:p>
        </w:tc>
        <w:tc>
          <w:tcPr>
            <w:tcW w:w="590" w:type="dxa"/>
            <w:tcBorders>
              <w:top w:val="nil"/>
              <w:left w:val="nil"/>
              <w:bottom w:val="single" w:sz="4" w:space="0" w:color="auto"/>
              <w:right w:val="single" w:sz="4" w:space="0" w:color="auto"/>
            </w:tcBorders>
            <w:shd w:val="clear" w:color="auto" w:fill="auto"/>
            <w:vAlign w:val="center"/>
            <w:hideMark/>
          </w:tcPr>
          <w:p w:rsidR="0002390B" w:rsidRPr="0002390B" w:rsidRDefault="0002390B" w:rsidP="005872D3">
            <w:pPr>
              <w:overflowPunct/>
              <w:autoSpaceDE/>
              <w:autoSpaceDN/>
              <w:adjustRightInd/>
              <w:jc w:val="center"/>
              <w:textAlignment w:val="auto"/>
              <w:rPr>
                <w:rFonts w:ascii="Times New Roman" w:hAnsi="Times New Roman"/>
                <w:color w:val="000000"/>
                <w:lang w:val="bg-BG" w:eastAsia="bg-BG"/>
              </w:rPr>
            </w:pPr>
            <w:r w:rsidRPr="0002390B">
              <w:rPr>
                <w:rFonts w:ascii="Times New Roman" w:hAnsi="Times New Roman"/>
                <w:color w:val="000000"/>
                <w:lang w:val="bg-BG" w:eastAsia="bg-BG"/>
              </w:rPr>
              <w:t>%</w:t>
            </w:r>
          </w:p>
        </w:tc>
        <w:tc>
          <w:tcPr>
            <w:tcW w:w="696" w:type="dxa"/>
            <w:tcBorders>
              <w:top w:val="nil"/>
              <w:left w:val="nil"/>
              <w:bottom w:val="single" w:sz="4" w:space="0" w:color="auto"/>
              <w:right w:val="single" w:sz="4" w:space="0" w:color="auto"/>
            </w:tcBorders>
            <w:shd w:val="clear" w:color="auto" w:fill="auto"/>
            <w:vAlign w:val="center"/>
            <w:hideMark/>
          </w:tcPr>
          <w:p w:rsidR="0002390B" w:rsidRPr="0002390B" w:rsidRDefault="0002390B" w:rsidP="005872D3">
            <w:pPr>
              <w:overflowPunct/>
              <w:autoSpaceDE/>
              <w:autoSpaceDN/>
              <w:adjustRightInd/>
              <w:jc w:val="center"/>
              <w:textAlignment w:val="auto"/>
              <w:rPr>
                <w:rFonts w:ascii="Times New Roman" w:hAnsi="Times New Roman"/>
                <w:color w:val="000000"/>
                <w:lang w:val="bg-BG" w:eastAsia="bg-BG"/>
              </w:rPr>
            </w:pPr>
            <w:r w:rsidRPr="0002390B">
              <w:rPr>
                <w:rFonts w:ascii="Times New Roman" w:hAnsi="Times New Roman"/>
                <w:color w:val="000000"/>
                <w:lang w:val="bg-BG" w:eastAsia="bg-BG"/>
              </w:rPr>
              <w:t>kg/100 dm3</w:t>
            </w:r>
          </w:p>
        </w:tc>
        <w:tc>
          <w:tcPr>
            <w:tcW w:w="567" w:type="dxa"/>
            <w:tcBorders>
              <w:top w:val="nil"/>
              <w:left w:val="nil"/>
              <w:bottom w:val="single" w:sz="4" w:space="0" w:color="auto"/>
              <w:right w:val="single" w:sz="4" w:space="0" w:color="auto"/>
            </w:tcBorders>
            <w:shd w:val="clear" w:color="auto" w:fill="auto"/>
            <w:vAlign w:val="center"/>
            <w:hideMark/>
          </w:tcPr>
          <w:p w:rsidR="0002390B" w:rsidRPr="0002390B" w:rsidRDefault="0002390B" w:rsidP="005872D3">
            <w:pPr>
              <w:overflowPunct/>
              <w:autoSpaceDE/>
              <w:autoSpaceDN/>
              <w:adjustRightInd/>
              <w:jc w:val="center"/>
              <w:textAlignment w:val="auto"/>
              <w:rPr>
                <w:rFonts w:ascii="Times New Roman" w:hAnsi="Times New Roman"/>
                <w:color w:val="000000"/>
                <w:lang w:val="bg-BG" w:eastAsia="bg-BG"/>
              </w:rPr>
            </w:pPr>
            <w:r w:rsidRPr="0002390B">
              <w:rPr>
                <w:rFonts w:ascii="Times New Roman" w:hAnsi="Times New Roman"/>
                <w:color w:val="000000"/>
                <w:lang w:val="bg-BG" w:eastAsia="bg-BG"/>
              </w:rPr>
              <w:t>%</w:t>
            </w:r>
          </w:p>
        </w:tc>
        <w:tc>
          <w:tcPr>
            <w:tcW w:w="714" w:type="dxa"/>
            <w:tcBorders>
              <w:top w:val="nil"/>
              <w:left w:val="nil"/>
              <w:bottom w:val="single" w:sz="4" w:space="0" w:color="auto"/>
              <w:right w:val="single" w:sz="4" w:space="0" w:color="auto"/>
            </w:tcBorders>
            <w:shd w:val="clear" w:color="auto" w:fill="auto"/>
            <w:vAlign w:val="center"/>
            <w:hideMark/>
          </w:tcPr>
          <w:p w:rsidR="0002390B" w:rsidRPr="0002390B" w:rsidRDefault="0002390B" w:rsidP="005872D3">
            <w:pPr>
              <w:overflowPunct/>
              <w:autoSpaceDE/>
              <w:autoSpaceDN/>
              <w:adjustRightInd/>
              <w:jc w:val="center"/>
              <w:textAlignment w:val="auto"/>
              <w:rPr>
                <w:rFonts w:ascii="Times New Roman" w:hAnsi="Times New Roman"/>
                <w:color w:val="000000"/>
                <w:lang w:val="bg-BG" w:eastAsia="bg-BG"/>
              </w:rPr>
            </w:pPr>
            <w:r w:rsidRPr="0002390B">
              <w:rPr>
                <w:rFonts w:ascii="Times New Roman" w:hAnsi="Times New Roman"/>
                <w:color w:val="000000"/>
                <w:lang w:val="bg-BG" w:eastAsia="bg-BG"/>
              </w:rPr>
              <w:t>мм</w:t>
            </w:r>
          </w:p>
        </w:tc>
        <w:tc>
          <w:tcPr>
            <w:tcW w:w="981" w:type="dxa"/>
            <w:tcBorders>
              <w:top w:val="nil"/>
              <w:left w:val="nil"/>
              <w:bottom w:val="single" w:sz="4" w:space="0" w:color="auto"/>
              <w:right w:val="single" w:sz="4" w:space="0" w:color="auto"/>
            </w:tcBorders>
            <w:shd w:val="clear" w:color="auto" w:fill="auto"/>
            <w:vAlign w:val="center"/>
            <w:hideMark/>
          </w:tcPr>
          <w:p w:rsidR="0002390B" w:rsidRPr="0002390B" w:rsidRDefault="0002390B" w:rsidP="005872D3">
            <w:pPr>
              <w:overflowPunct/>
              <w:autoSpaceDE/>
              <w:autoSpaceDN/>
              <w:adjustRightInd/>
              <w:jc w:val="center"/>
              <w:textAlignment w:val="auto"/>
              <w:rPr>
                <w:rFonts w:ascii="Times New Roman" w:hAnsi="Times New Roman"/>
                <w:color w:val="000000"/>
                <w:lang w:val="bg-BG" w:eastAsia="bg-BG"/>
              </w:rPr>
            </w:pPr>
            <w:r w:rsidRPr="0002390B">
              <w:rPr>
                <w:rFonts w:ascii="Times New Roman" w:hAnsi="Times New Roman"/>
                <w:color w:val="000000"/>
                <w:lang w:val="bg-BG" w:eastAsia="bg-BG"/>
              </w:rPr>
              <w:t>усл.единици</w:t>
            </w:r>
          </w:p>
        </w:tc>
        <w:tc>
          <w:tcPr>
            <w:tcW w:w="937" w:type="dxa"/>
            <w:tcBorders>
              <w:top w:val="nil"/>
              <w:left w:val="nil"/>
              <w:bottom w:val="single" w:sz="4" w:space="0" w:color="auto"/>
              <w:right w:val="single" w:sz="4" w:space="0" w:color="auto"/>
            </w:tcBorders>
            <w:shd w:val="clear" w:color="auto" w:fill="auto"/>
            <w:vAlign w:val="center"/>
            <w:hideMark/>
          </w:tcPr>
          <w:p w:rsidR="0002390B" w:rsidRPr="0002390B" w:rsidRDefault="0002390B" w:rsidP="005872D3">
            <w:pPr>
              <w:overflowPunct/>
              <w:autoSpaceDE/>
              <w:autoSpaceDN/>
              <w:adjustRightInd/>
              <w:jc w:val="center"/>
              <w:textAlignment w:val="auto"/>
              <w:rPr>
                <w:rFonts w:ascii="Times New Roman" w:hAnsi="Times New Roman"/>
                <w:color w:val="000000"/>
                <w:lang w:val="bg-BG" w:eastAsia="bg-BG"/>
              </w:rPr>
            </w:pPr>
            <w:r w:rsidRPr="0002390B">
              <w:rPr>
                <w:rFonts w:ascii="Times New Roman" w:hAnsi="Times New Roman"/>
                <w:color w:val="000000"/>
                <w:lang w:val="bg-BG" w:eastAsia="bg-BG"/>
              </w:rPr>
              <w:t>% от сухото вещество</w:t>
            </w:r>
          </w:p>
        </w:tc>
        <w:tc>
          <w:tcPr>
            <w:tcW w:w="213" w:type="dxa"/>
            <w:tcBorders>
              <w:top w:val="nil"/>
              <w:left w:val="nil"/>
              <w:bottom w:val="single" w:sz="4" w:space="0" w:color="auto"/>
              <w:right w:val="single" w:sz="4" w:space="0" w:color="auto"/>
            </w:tcBorders>
          </w:tcPr>
          <w:p w:rsidR="0002390B" w:rsidRPr="0002390B" w:rsidRDefault="0002390B" w:rsidP="005872D3">
            <w:pPr>
              <w:overflowPunct/>
              <w:autoSpaceDE/>
              <w:autoSpaceDN/>
              <w:adjustRightInd/>
              <w:jc w:val="center"/>
              <w:textAlignment w:val="auto"/>
              <w:rPr>
                <w:rFonts w:ascii="Times New Roman" w:hAnsi="Times New Roman"/>
                <w:color w:val="000000"/>
                <w:lang w:val="bg-BG" w:eastAsia="bg-BG"/>
              </w:rPr>
            </w:pPr>
          </w:p>
        </w:tc>
        <w:tc>
          <w:tcPr>
            <w:tcW w:w="708" w:type="dxa"/>
            <w:tcBorders>
              <w:top w:val="nil"/>
              <w:left w:val="single" w:sz="4" w:space="0" w:color="auto"/>
              <w:bottom w:val="single" w:sz="4" w:space="0" w:color="auto"/>
              <w:right w:val="single" w:sz="4" w:space="0" w:color="auto"/>
            </w:tcBorders>
            <w:shd w:val="clear" w:color="auto" w:fill="auto"/>
            <w:vAlign w:val="center"/>
            <w:hideMark/>
          </w:tcPr>
          <w:p w:rsidR="0002390B" w:rsidRPr="0002390B" w:rsidRDefault="0002390B" w:rsidP="005872D3">
            <w:pPr>
              <w:overflowPunct/>
              <w:autoSpaceDE/>
              <w:autoSpaceDN/>
              <w:adjustRightInd/>
              <w:jc w:val="center"/>
              <w:textAlignment w:val="auto"/>
              <w:rPr>
                <w:rFonts w:ascii="Times New Roman" w:hAnsi="Times New Roman"/>
                <w:color w:val="000000"/>
                <w:lang w:val="bg-BG" w:eastAsia="bg-BG"/>
              </w:rPr>
            </w:pPr>
            <w:r w:rsidRPr="0002390B">
              <w:rPr>
                <w:rFonts w:ascii="Times New Roman" w:hAnsi="Times New Roman"/>
                <w:color w:val="000000"/>
                <w:lang w:val="bg-BG" w:eastAsia="bg-BG"/>
              </w:rPr>
              <w:t>сек.</w:t>
            </w:r>
          </w:p>
        </w:tc>
        <w:tc>
          <w:tcPr>
            <w:tcW w:w="851" w:type="dxa"/>
            <w:tcBorders>
              <w:top w:val="nil"/>
              <w:left w:val="nil"/>
              <w:bottom w:val="single" w:sz="4" w:space="0" w:color="auto"/>
              <w:right w:val="single" w:sz="4" w:space="0" w:color="auto"/>
            </w:tcBorders>
            <w:shd w:val="clear" w:color="auto" w:fill="auto"/>
            <w:vAlign w:val="center"/>
            <w:hideMark/>
          </w:tcPr>
          <w:p w:rsidR="0002390B" w:rsidRPr="0002390B" w:rsidRDefault="0002390B" w:rsidP="005872D3">
            <w:pPr>
              <w:overflowPunct/>
              <w:autoSpaceDE/>
              <w:autoSpaceDN/>
              <w:adjustRightInd/>
              <w:jc w:val="center"/>
              <w:textAlignment w:val="auto"/>
              <w:rPr>
                <w:rFonts w:ascii="Times New Roman" w:hAnsi="Times New Roman"/>
                <w:color w:val="000000"/>
                <w:lang w:val="bg-BG" w:eastAsia="bg-BG"/>
              </w:rPr>
            </w:pPr>
            <w:r w:rsidRPr="0002390B">
              <w:rPr>
                <w:rFonts w:ascii="Times New Roman" w:hAnsi="Times New Roman"/>
                <w:color w:val="000000"/>
                <w:lang w:val="bg-BG" w:eastAsia="bg-BG"/>
              </w:rPr>
              <w:t>%</w:t>
            </w:r>
          </w:p>
        </w:tc>
        <w:tc>
          <w:tcPr>
            <w:tcW w:w="567" w:type="dxa"/>
            <w:tcBorders>
              <w:top w:val="nil"/>
              <w:left w:val="nil"/>
              <w:bottom w:val="single" w:sz="4" w:space="0" w:color="auto"/>
              <w:right w:val="single" w:sz="4" w:space="0" w:color="auto"/>
            </w:tcBorders>
            <w:shd w:val="clear" w:color="auto" w:fill="auto"/>
            <w:vAlign w:val="center"/>
            <w:hideMark/>
          </w:tcPr>
          <w:p w:rsidR="0002390B" w:rsidRPr="0002390B" w:rsidRDefault="0002390B" w:rsidP="005872D3">
            <w:pPr>
              <w:overflowPunct/>
              <w:autoSpaceDE/>
              <w:autoSpaceDN/>
              <w:adjustRightInd/>
              <w:jc w:val="center"/>
              <w:textAlignment w:val="auto"/>
              <w:rPr>
                <w:rFonts w:ascii="Times New Roman" w:hAnsi="Times New Roman"/>
                <w:color w:val="000000"/>
                <w:lang w:val="bg-BG" w:eastAsia="bg-BG"/>
              </w:rPr>
            </w:pPr>
            <w:r w:rsidRPr="0002390B">
              <w:rPr>
                <w:rFonts w:ascii="Times New Roman" w:hAnsi="Times New Roman"/>
                <w:color w:val="000000"/>
                <w:lang w:val="bg-BG" w:eastAsia="bg-BG"/>
              </w:rPr>
              <w:t>%</w:t>
            </w:r>
          </w:p>
        </w:tc>
        <w:tc>
          <w:tcPr>
            <w:tcW w:w="567" w:type="dxa"/>
            <w:tcBorders>
              <w:top w:val="nil"/>
              <w:left w:val="nil"/>
              <w:bottom w:val="single" w:sz="4" w:space="0" w:color="auto"/>
              <w:right w:val="single" w:sz="4" w:space="0" w:color="auto"/>
            </w:tcBorders>
            <w:shd w:val="clear" w:color="auto" w:fill="auto"/>
            <w:vAlign w:val="center"/>
            <w:hideMark/>
          </w:tcPr>
          <w:p w:rsidR="0002390B" w:rsidRPr="0002390B" w:rsidRDefault="0002390B" w:rsidP="005872D3">
            <w:pPr>
              <w:overflowPunct/>
              <w:autoSpaceDE/>
              <w:autoSpaceDN/>
              <w:adjustRightInd/>
              <w:jc w:val="center"/>
              <w:textAlignment w:val="auto"/>
              <w:rPr>
                <w:rFonts w:ascii="Times New Roman" w:hAnsi="Times New Roman"/>
                <w:color w:val="000000"/>
                <w:lang w:val="bg-BG" w:eastAsia="bg-BG"/>
              </w:rPr>
            </w:pPr>
            <w:r w:rsidRPr="0002390B">
              <w:rPr>
                <w:rFonts w:ascii="Times New Roman" w:hAnsi="Times New Roman"/>
                <w:color w:val="000000"/>
                <w:lang w:val="bg-BG" w:eastAsia="bg-BG"/>
              </w:rPr>
              <w:t>%</w:t>
            </w:r>
          </w:p>
        </w:tc>
        <w:tc>
          <w:tcPr>
            <w:tcW w:w="425" w:type="dxa"/>
            <w:tcBorders>
              <w:top w:val="nil"/>
              <w:left w:val="nil"/>
              <w:bottom w:val="single" w:sz="4" w:space="0" w:color="auto"/>
              <w:right w:val="single" w:sz="4" w:space="0" w:color="auto"/>
            </w:tcBorders>
            <w:shd w:val="clear" w:color="auto" w:fill="auto"/>
            <w:vAlign w:val="center"/>
            <w:hideMark/>
          </w:tcPr>
          <w:p w:rsidR="0002390B" w:rsidRPr="0002390B" w:rsidRDefault="0002390B" w:rsidP="005872D3">
            <w:pPr>
              <w:overflowPunct/>
              <w:autoSpaceDE/>
              <w:autoSpaceDN/>
              <w:adjustRightInd/>
              <w:jc w:val="center"/>
              <w:textAlignment w:val="auto"/>
              <w:rPr>
                <w:rFonts w:ascii="Times New Roman" w:hAnsi="Times New Roman"/>
                <w:color w:val="000000"/>
                <w:lang w:val="bg-BG" w:eastAsia="bg-BG"/>
              </w:rPr>
            </w:pPr>
            <w:r w:rsidRPr="0002390B">
              <w:rPr>
                <w:rFonts w:ascii="Times New Roman" w:hAnsi="Times New Roman"/>
                <w:color w:val="000000"/>
                <w:lang w:val="bg-BG" w:eastAsia="bg-BG"/>
              </w:rPr>
              <w:t>%</w:t>
            </w:r>
          </w:p>
        </w:tc>
        <w:tc>
          <w:tcPr>
            <w:tcW w:w="425" w:type="dxa"/>
            <w:tcBorders>
              <w:top w:val="nil"/>
              <w:left w:val="nil"/>
              <w:bottom w:val="single" w:sz="4" w:space="0" w:color="auto"/>
              <w:right w:val="single" w:sz="4" w:space="0" w:color="auto"/>
            </w:tcBorders>
            <w:shd w:val="clear" w:color="auto" w:fill="auto"/>
            <w:vAlign w:val="center"/>
            <w:hideMark/>
          </w:tcPr>
          <w:p w:rsidR="0002390B" w:rsidRPr="0002390B" w:rsidRDefault="0002390B" w:rsidP="005872D3">
            <w:pPr>
              <w:overflowPunct/>
              <w:autoSpaceDE/>
              <w:autoSpaceDN/>
              <w:adjustRightInd/>
              <w:jc w:val="center"/>
              <w:textAlignment w:val="auto"/>
              <w:rPr>
                <w:rFonts w:ascii="Times New Roman" w:hAnsi="Times New Roman"/>
                <w:color w:val="000000"/>
                <w:lang w:val="bg-BG" w:eastAsia="bg-BG"/>
              </w:rPr>
            </w:pPr>
            <w:r w:rsidRPr="0002390B">
              <w:rPr>
                <w:rFonts w:ascii="Times New Roman" w:hAnsi="Times New Roman"/>
                <w:color w:val="000000"/>
                <w:lang w:val="bg-BG" w:eastAsia="bg-BG"/>
              </w:rPr>
              <w:t>%</w:t>
            </w:r>
          </w:p>
        </w:tc>
        <w:tc>
          <w:tcPr>
            <w:tcW w:w="426" w:type="dxa"/>
            <w:tcBorders>
              <w:top w:val="nil"/>
              <w:left w:val="nil"/>
              <w:bottom w:val="single" w:sz="4" w:space="0" w:color="auto"/>
              <w:right w:val="single" w:sz="4" w:space="0" w:color="auto"/>
            </w:tcBorders>
            <w:shd w:val="clear" w:color="auto" w:fill="auto"/>
            <w:vAlign w:val="center"/>
            <w:hideMark/>
          </w:tcPr>
          <w:p w:rsidR="0002390B" w:rsidRPr="0002390B" w:rsidRDefault="0002390B" w:rsidP="005872D3">
            <w:pPr>
              <w:overflowPunct/>
              <w:autoSpaceDE/>
              <w:autoSpaceDN/>
              <w:adjustRightInd/>
              <w:jc w:val="center"/>
              <w:textAlignment w:val="auto"/>
              <w:rPr>
                <w:rFonts w:ascii="Times New Roman" w:hAnsi="Times New Roman"/>
                <w:color w:val="000000"/>
                <w:lang w:val="bg-BG" w:eastAsia="bg-BG"/>
              </w:rPr>
            </w:pPr>
            <w:r w:rsidRPr="0002390B">
              <w:rPr>
                <w:rFonts w:ascii="Times New Roman" w:hAnsi="Times New Roman"/>
                <w:color w:val="000000"/>
                <w:lang w:val="bg-BG" w:eastAsia="bg-BG"/>
              </w:rPr>
              <w:t>%</w:t>
            </w:r>
          </w:p>
        </w:tc>
        <w:tc>
          <w:tcPr>
            <w:tcW w:w="425" w:type="dxa"/>
            <w:tcBorders>
              <w:top w:val="nil"/>
              <w:left w:val="nil"/>
              <w:bottom w:val="single" w:sz="4" w:space="0" w:color="auto"/>
              <w:right w:val="single" w:sz="4" w:space="0" w:color="auto"/>
            </w:tcBorders>
            <w:shd w:val="clear" w:color="auto" w:fill="auto"/>
            <w:vAlign w:val="center"/>
            <w:hideMark/>
          </w:tcPr>
          <w:p w:rsidR="0002390B" w:rsidRPr="0002390B" w:rsidRDefault="0002390B" w:rsidP="005872D3">
            <w:pPr>
              <w:overflowPunct/>
              <w:autoSpaceDE/>
              <w:autoSpaceDN/>
              <w:adjustRightInd/>
              <w:jc w:val="center"/>
              <w:textAlignment w:val="auto"/>
              <w:rPr>
                <w:rFonts w:ascii="Times New Roman" w:hAnsi="Times New Roman"/>
                <w:color w:val="000000"/>
                <w:lang w:val="bg-BG" w:eastAsia="bg-BG"/>
              </w:rPr>
            </w:pPr>
            <w:r w:rsidRPr="0002390B">
              <w:rPr>
                <w:rFonts w:ascii="Times New Roman" w:hAnsi="Times New Roman"/>
                <w:color w:val="000000"/>
                <w:lang w:val="bg-BG" w:eastAsia="bg-BG"/>
              </w:rPr>
              <w:t>%</w:t>
            </w:r>
          </w:p>
        </w:tc>
      </w:tr>
      <w:tr w:rsidR="0002390B" w:rsidRPr="0002390B" w:rsidTr="006E6728">
        <w:trPr>
          <w:trHeight w:val="600"/>
          <w:jc w:val="center"/>
        </w:trPr>
        <w:tc>
          <w:tcPr>
            <w:tcW w:w="1253" w:type="dxa"/>
            <w:tcBorders>
              <w:top w:val="nil"/>
              <w:left w:val="single" w:sz="4" w:space="0" w:color="auto"/>
              <w:bottom w:val="single" w:sz="4" w:space="0" w:color="auto"/>
              <w:right w:val="single" w:sz="4" w:space="0" w:color="auto"/>
            </w:tcBorders>
            <w:shd w:val="clear" w:color="auto" w:fill="auto"/>
            <w:noWrap/>
            <w:vAlign w:val="center"/>
            <w:hideMark/>
          </w:tcPr>
          <w:p w:rsidR="0002390B" w:rsidRPr="0002390B" w:rsidRDefault="0002390B" w:rsidP="005872D3">
            <w:pPr>
              <w:overflowPunct/>
              <w:autoSpaceDE/>
              <w:autoSpaceDN/>
              <w:adjustRightInd/>
              <w:jc w:val="center"/>
              <w:textAlignment w:val="auto"/>
              <w:rPr>
                <w:rFonts w:ascii="Times New Roman" w:hAnsi="Times New Roman"/>
                <w:color w:val="000000"/>
                <w:lang w:val="bg-BG" w:eastAsia="bg-BG"/>
              </w:rPr>
            </w:pPr>
            <w:r w:rsidRPr="0002390B">
              <w:rPr>
                <w:rFonts w:ascii="Times New Roman" w:hAnsi="Times New Roman"/>
                <w:color w:val="000000"/>
                <w:lang w:val="bg-BG" w:eastAsia="bg-BG"/>
              </w:rPr>
              <w:t>Средни стойности</w:t>
            </w:r>
          </w:p>
        </w:tc>
        <w:tc>
          <w:tcPr>
            <w:tcW w:w="549" w:type="dxa"/>
            <w:tcBorders>
              <w:top w:val="nil"/>
              <w:left w:val="nil"/>
              <w:bottom w:val="single" w:sz="4" w:space="0" w:color="auto"/>
              <w:right w:val="single" w:sz="4" w:space="0" w:color="auto"/>
            </w:tcBorders>
            <w:shd w:val="clear" w:color="auto" w:fill="auto"/>
            <w:vAlign w:val="center"/>
            <w:hideMark/>
          </w:tcPr>
          <w:p w:rsidR="0002390B" w:rsidRPr="0002390B" w:rsidRDefault="0002390B" w:rsidP="005872D3">
            <w:pPr>
              <w:overflowPunct/>
              <w:autoSpaceDE/>
              <w:autoSpaceDN/>
              <w:adjustRightInd/>
              <w:jc w:val="center"/>
              <w:textAlignment w:val="auto"/>
              <w:rPr>
                <w:rFonts w:ascii="Times New Roman" w:hAnsi="Times New Roman"/>
                <w:color w:val="000000"/>
                <w:lang w:val="bg-BG" w:eastAsia="bg-BG"/>
              </w:rPr>
            </w:pPr>
            <w:r w:rsidRPr="0002390B">
              <w:rPr>
                <w:rFonts w:ascii="Times New Roman" w:hAnsi="Times New Roman"/>
                <w:color w:val="000000"/>
                <w:lang w:val="bg-BG" w:eastAsia="bg-BG"/>
              </w:rPr>
              <w:t>151</w:t>
            </w:r>
          </w:p>
        </w:tc>
        <w:tc>
          <w:tcPr>
            <w:tcW w:w="740" w:type="dxa"/>
            <w:tcBorders>
              <w:top w:val="nil"/>
              <w:left w:val="nil"/>
              <w:bottom w:val="single" w:sz="4" w:space="0" w:color="auto"/>
              <w:right w:val="single" w:sz="4" w:space="0" w:color="auto"/>
            </w:tcBorders>
            <w:shd w:val="clear" w:color="auto" w:fill="auto"/>
            <w:vAlign w:val="center"/>
            <w:hideMark/>
          </w:tcPr>
          <w:p w:rsidR="0002390B" w:rsidRPr="0002390B" w:rsidRDefault="0002390B" w:rsidP="005872D3">
            <w:pPr>
              <w:overflowPunct/>
              <w:autoSpaceDE/>
              <w:autoSpaceDN/>
              <w:adjustRightInd/>
              <w:jc w:val="center"/>
              <w:textAlignment w:val="auto"/>
              <w:rPr>
                <w:rFonts w:ascii="Times New Roman" w:hAnsi="Times New Roman"/>
                <w:color w:val="000000"/>
                <w:lang w:val="bg-BG" w:eastAsia="bg-BG"/>
              </w:rPr>
            </w:pPr>
            <w:r w:rsidRPr="0002390B">
              <w:rPr>
                <w:rFonts w:ascii="Times New Roman" w:hAnsi="Times New Roman"/>
                <w:color w:val="000000"/>
                <w:lang w:val="bg-BG" w:eastAsia="bg-BG"/>
              </w:rPr>
              <w:t>276 970</w:t>
            </w:r>
          </w:p>
        </w:tc>
        <w:tc>
          <w:tcPr>
            <w:tcW w:w="590" w:type="dxa"/>
            <w:tcBorders>
              <w:top w:val="nil"/>
              <w:left w:val="nil"/>
              <w:bottom w:val="single" w:sz="4" w:space="0" w:color="auto"/>
              <w:right w:val="single" w:sz="4" w:space="0" w:color="auto"/>
            </w:tcBorders>
            <w:shd w:val="clear" w:color="auto" w:fill="auto"/>
            <w:vAlign w:val="center"/>
            <w:hideMark/>
          </w:tcPr>
          <w:p w:rsidR="0002390B" w:rsidRPr="0002390B" w:rsidRDefault="0002390B" w:rsidP="005872D3">
            <w:pPr>
              <w:overflowPunct/>
              <w:autoSpaceDE/>
              <w:autoSpaceDN/>
              <w:adjustRightInd/>
              <w:jc w:val="center"/>
              <w:textAlignment w:val="auto"/>
              <w:rPr>
                <w:rFonts w:ascii="Times New Roman" w:hAnsi="Times New Roman"/>
                <w:color w:val="000000"/>
                <w:lang w:val="bg-BG" w:eastAsia="bg-BG"/>
              </w:rPr>
            </w:pPr>
            <w:r w:rsidRPr="0002390B">
              <w:rPr>
                <w:rFonts w:ascii="Times New Roman" w:hAnsi="Times New Roman"/>
                <w:color w:val="000000"/>
                <w:lang w:val="bg-BG" w:eastAsia="bg-BG"/>
              </w:rPr>
              <w:t>12,0</w:t>
            </w:r>
          </w:p>
        </w:tc>
        <w:tc>
          <w:tcPr>
            <w:tcW w:w="696" w:type="dxa"/>
            <w:tcBorders>
              <w:top w:val="nil"/>
              <w:left w:val="nil"/>
              <w:bottom w:val="single" w:sz="4" w:space="0" w:color="auto"/>
              <w:right w:val="single" w:sz="4" w:space="0" w:color="auto"/>
            </w:tcBorders>
            <w:shd w:val="clear" w:color="auto" w:fill="auto"/>
            <w:vAlign w:val="center"/>
            <w:hideMark/>
          </w:tcPr>
          <w:p w:rsidR="0002390B" w:rsidRPr="0002390B" w:rsidRDefault="0002390B" w:rsidP="005872D3">
            <w:pPr>
              <w:overflowPunct/>
              <w:autoSpaceDE/>
              <w:autoSpaceDN/>
              <w:adjustRightInd/>
              <w:jc w:val="center"/>
              <w:textAlignment w:val="auto"/>
              <w:rPr>
                <w:rFonts w:ascii="Times New Roman" w:hAnsi="Times New Roman"/>
                <w:color w:val="000000"/>
                <w:lang w:val="bg-BG" w:eastAsia="bg-BG"/>
              </w:rPr>
            </w:pPr>
            <w:r w:rsidRPr="0002390B">
              <w:rPr>
                <w:rFonts w:ascii="Times New Roman" w:hAnsi="Times New Roman"/>
                <w:color w:val="000000"/>
                <w:lang w:val="bg-BG" w:eastAsia="bg-BG"/>
              </w:rPr>
              <w:t>76,2</w:t>
            </w:r>
          </w:p>
        </w:tc>
        <w:tc>
          <w:tcPr>
            <w:tcW w:w="567" w:type="dxa"/>
            <w:tcBorders>
              <w:top w:val="nil"/>
              <w:left w:val="nil"/>
              <w:bottom w:val="single" w:sz="4" w:space="0" w:color="auto"/>
              <w:right w:val="single" w:sz="4" w:space="0" w:color="auto"/>
            </w:tcBorders>
            <w:shd w:val="clear" w:color="auto" w:fill="auto"/>
            <w:vAlign w:val="center"/>
            <w:hideMark/>
          </w:tcPr>
          <w:p w:rsidR="0002390B" w:rsidRPr="0002390B" w:rsidRDefault="0002390B" w:rsidP="005872D3">
            <w:pPr>
              <w:overflowPunct/>
              <w:autoSpaceDE/>
              <w:autoSpaceDN/>
              <w:adjustRightInd/>
              <w:jc w:val="center"/>
              <w:textAlignment w:val="auto"/>
              <w:rPr>
                <w:rFonts w:ascii="Times New Roman" w:hAnsi="Times New Roman"/>
                <w:color w:val="000000"/>
                <w:lang w:val="bg-BG" w:eastAsia="bg-BG"/>
              </w:rPr>
            </w:pPr>
            <w:r w:rsidRPr="0002390B">
              <w:rPr>
                <w:rFonts w:ascii="Times New Roman" w:hAnsi="Times New Roman"/>
                <w:color w:val="000000"/>
                <w:lang w:val="bg-BG" w:eastAsia="bg-BG"/>
              </w:rPr>
              <w:t>27,7</w:t>
            </w:r>
          </w:p>
        </w:tc>
        <w:tc>
          <w:tcPr>
            <w:tcW w:w="714" w:type="dxa"/>
            <w:tcBorders>
              <w:top w:val="nil"/>
              <w:left w:val="nil"/>
              <w:bottom w:val="single" w:sz="4" w:space="0" w:color="auto"/>
              <w:right w:val="single" w:sz="4" w:space="0" w:color="auto"/>
            </w:tcBorders>
            <w:shd w:val="clear" w:color="auto" w:fill="auto"/>
            <w:vAlign w:val="center"/>
            <w:hideMark/>
          </w:tcPr>
          <w:p w:rsidR="0002390B" w:rsidRPr="0002390B" w:rsidRDefault="0002390B" w:rsidP="005872D3">
            <w:pPr>
              <w:overflowPunct/>
              <w:autoSpaceDE/>
              <w:autoSpaceDN/>
              <w:adjustRightInd/>
              <w:jc w:val="center"/>
              <w:textAlignment w:val="auto"/>
              <w:rPr>
                <w:rFonts w:ascii="Times New Roman" w:hAnsi="Times New Roman"/>
                <w:color w:val="000000"/>
                <w:lang w:val="bg-BG" w:eastAsia="bg-BG"/>
              </w:rPr>
            </w:pPr>
            <w:r w:rsidRPr="0002390B">
              <w:rPr>
                <w:rFonts w:ascii="Times New Roman" w:hAnsi="Times New Roman"/>
                <w:color w:val="000000"/>
                <w:lang w:val="bg-BG" w:eastAsia="bg-BG"/>
              </w:rPr>
              <w:t>9,9</w:t>
            </w:r>
          </w:p>
        </w:tc>
        <w:tc>
          <w:tcPr>
            <w:tcW w:w="981" w:type="dxa"/>
            <w:tcBorders>
              <w:top w:val="nil"/>
              <w:left w:val="nil"/>
              <w:bottom w:val="single" w:sz="4" w:space="0" w:color="auto"/>
              <w:right w:val="single" w:sz="4" w:space="0" w:color="auto"/>
            </w:tcBorders>
            <w:shd w:val="clear" w:color="auto" w:fill="auto"/>
            <w:vAlign w:val="center"/>
            <w:hideMark/>
          </w:tcPr>
          <w:p w:rsidR="0002390B" w:rsidRPr="0002390B" w:rsidRDefault="0002390B" w:rsidP="005872D3">
            <w:pPr>
              <w:overflowPunct/>
              <w:autoSpaceDE/>
              <w:autoSpaceDN/>
              <w:adjustRightInd/>
              <w:jc w:val="center"/>
              <w:textAlignment w:val="auto"/>
              <w:rPr>
                <w:rFonts w:ascii="Times New Roman" w:hAnsi="Times New Roman"/>
                <w:color w:val="000000"/>
                <w:lang w:val="bg-BG" w:eastAsia="bg-BG"/>
              </w:rPr>
            </w:pPr>
            <w:r w:rsidRPr="0002390B">
              <w:rPr>
                <w:rFonts w:ascii="Times New Roman" w:hAnsi="Times New Roman"/>
                <w:color w:val="000000"/>
                <w:lang w:val="bg-BG" w:eastAsia="bg-BG"/>
              </w:rPr>
              <w:t>53,4</w:t>
            </w:r>
          </w:p>
        </w:tc>
        <w:tc>
          <w:tcPr>
            <w:tcW w:w="937" w:type="dxa"/>
            <w:tcBorders>
              <w:top w:val="nil"/>
              <w:left w:val="nil"/>
              <w:bottom w:val="single" w:sz="4" w:space="0" w:color="auto"/>
              <w:right w:val="single" w:sz="4" w:space="0" w:color="auto"/>
            </w:tcBorders>
            <w:shd w:val="clear" w:color="auto" w:fill="auto"/>
            <w:vAlign w:val="center"/>
            <w:hideMark/>
          </w:tcPr>
          <w:p w:rsidR="0002390B" w:rsidRPr="0002390B" w:rsidRDefault="0002390B" w:rsidP="005872D3">
            <w:pPr>
              <w:overflowPunct/>
              <w:autoSpaceDE/>
              <w:autoSpaceDN/>
              <w:adjustRightInd/>
              <w:jc w:val="center"/>
              <w:textAlignment w:val="auto"/>
              <w:rPr>
                <w:rFonts w:ascii="Times New Roman" w:hAnsi="Times New Roman"/>
                <w:color w:val="000000"/>
                <w:lang w:val="bg-BG" w:eastAsia="bg-BG"/>
              </w:rPr>
            </w:pPr>
            <w:r w:rsidRPr="0002390B">
              <w:rPr>
                <w:rFonts w:ascii="Times New Roman" w:hAnsi="Times New Roman"/>
                <w:color w:val="000000"/>
                <w:lang w:val="bg-BG" w:eastAsia="bg-BG"/>
              </w:rPr>
              <w:t>12,8</w:t>
            </w:r>
          </w:p>
        </w:tc>
        <w:tc>
          <w:tcPr>
            <w:tcW w:w="213" w:type="dxa"/>
            <w:tcBorders>
              <w:top w:val="nil"/>
              <w:left w:val="nil"/>
              <w:bottom w:val="single" w:sz="4" w:space="0" w:color="auto"/>
              <w:right w:val="single" w:sz="4" w:space="0" w:color="auto"/>
            </w:tcBorders>
          </w:tcPr>
          <w:p w:rsidR="0002390B" w:rsidRPr="0002390B" w:rsidRDefault="0002390B" w:rsidP="005872D3">
            <w:pPr>
              <w:overflowPunct/>
              <w:autoSpaceDE/>
              <w:autoSpaceDN/>
              <w:adjustRightInd/>
              <w:jc w:val="center"/>
              <w:textAlignment w:val="auto"/>
              <w:rPr>
                <w:rFonts w:ascii="Times New Roman" w:hAnsi="Times New Roman"/>
                <w:color w:val="000000"/>
                <w:lang w:val="bg-BG" w:eastAsia="bg-BG"/>
              </w:rPr>
            </w:pPr>
          </w:p>
        </w:tc>
        <w:tc>
          <w:tcPr>
            <w:tcW w:w="708" w:type="dxa"/>
            <w:tcBorders>
              <w:top w:val="nil"/>
              <w:left w:val="single" w:sz="4" w:space="0" w:color="auto"/>
              <w:bottom w:val="single" w:sz="4" w:space="0" w:color="auto"/>
              <w:right w:val="single" w:sz="4" w:space="0" w:color="auto"/>
            </w:tcBorders>
            <w:shd w:val="clear" w:color="auto" w:fill="auto"/>
            <w:vAlign w:val="center"/>
            <w:hideMark/>
          </w:tcPr>
          <w:p w:rsidR="0002390B" w:rsidRPr="0002390B" w:rsidRDefault="0002390B" w:rsidP="005872D3">
            <w:pPr>
              <w:overflowPunct/>
              <w:autoSpaceDE/>
              <w:autoSpaceDN/>
              <w:adjustRightInd/>
              <w:jc w:val="center"/>
              <w:textAlignment w:val="auto"/>
              <w:rPr>
                <w:rFonts w:ascii="Times New Roman" w:hAnsi="Times New Roman"/>
                <w:color w:val="000000"/>
                <w:lang w:val="bg-BG" w:eastAsia="bg-BG"/>
              </w:rPr>
            </w:pPr>
            <w:r w:rsidRPr="0002390B">
              <w:rPr>
                <w:rFonts w:ascii="Times New Roman" w:hAnsi="Times New Roman"/>
                <w:color w:val="000000"/>
                <w:lang w:val="bg-BG" w:eastAsia="bg-BG"/>
              </w:rPr>
              <w:t>368,1</w:t>
            </w:r>
          </w:p>
        </w:tc>
        <w:tc>
          <w:tcPr>
            <w:tcW w:w="851" w:type="dxa"/>
            <w:tcBorders>
              <w:top w:val="nil"/>
              <w:left w:val="nil"/>
              <w:bottom w:val="single" w:sz="4" w:space="0" w:color="auto"/>
              <w:right w:val="single" w:sz="4" w:space="0" w:color="auto"/>
            </w:tcBorders>
            <w:shd w:val="clear" w:color="auto" w:fill="auto"/>
            <w:vAlign w:val="center"/>
            <w:hideMark/>
          </w:tcPr>
          <w:p w:rsidR="0002390B" w:rsidRPr="0002390B" w:rsidRDefault="0002390B" w:rsidP="005872D3">
            <w:pPr>
              <w:overflowPunct/>
              <w:autoSpaceDE/>
              <w:autoSpaceDN/>
              <w:adjustRightInd/>
              <w:jc w:val="center"/>
              <w:textAlignment w:val="auto"/>
              <w:rPr>
                <w:rFonts w:ascii="Times New Roman" w:hAnsi="Times New Roman"/>
                <w:color w:val="000000"/>
                <w:lang w:val="bg-BG" w:eastAsia="bg-BG"/>
              </w:rPr>
            </w:pPr>
            <w:r w:rsidRPr="0002390B">
              <w:rPr>
                <w:rFonts w:ascii="Times New Roman" w:hAnsi="Times New Roman"/>
                <w:color w:val="000000"/>
                <w:lang w:val="bg-BG" w:eastAsia="bg-BG"/>
              </w:rPr>
              <w:t>0</w:t>
            </w:r>
          </w:p>
        </w:tc>
        <w:tc>
          <w:tcPr>
            <w:tcW w:w="567" w:type="dxa"/>
            <w:tcBorders>
              <w:top w:val="nil"/>
              <w:left w:val="nil"/>
              <w:bottom w:val="single" w:sz="4" w:space="0" w:color="auto"/>
              <w:right w:val="single" w:sz="4" w:space="0" w:color="auto"/>
            </w:tcBorders>
            <w:shd w:val="clear" w:color="auto" w:fill="auto"/>
            <w:noWrap/>
            <w:vAlign w:val="center"/>
            <w:hideMark/>
          </w:tcPr>
          <w:p w:rsidR="0002390B" w:rsidRPr="0002390B" w:rsidRDefault="0002390B" w:rsidP="005872D3">
            <w:pPr>
              <w:overflowPunct/>
              <w:autoSpaceDE/>
              <w:autoSpaceDN/>
              <w:adjustRightInd/>
              <w:jc w:val="center"/>
              <w:textAlignment w:val="auto"/>
              <w:rPr>
                <w:rFonts w:ascii="Times New Roman" w:hAnsi="Times New Roman"/>
                <w:color w:val="000000"/>
                <w:lang w:val="bg-BG" w:eastAsia="bg-BG"/>
              </w:rPr>
            </w:pPr>
            <w:r w:rsidRPr="0002390B">
              <w:rPr>
                <w:rFonts w:ascii="Times New Roman" w:hAnsi="Times New Roman"/>
                <w:color w:val="000000"/>
                <w:lang w:val="bg-BG" w:eastAsia="bg-BG"/>
              </w:rPr>
              <w:t>0</w:t>
            </w:r>
          </w:p>
        </w:tc>
        <w:tc>
          <w:tcPr>
            <w:tcW w:w="567" w:type="dxa"/>
            <w:tcBorders>
              <w:top w:val="nil"/>
              <w:left w:val="nil"/>
              <w:bottom w:val="single" w:sz="4" w:space="0" w:color="auto"/>
              <w:right w:val="single" w:sz="4" w:space="0" w:color="auto"/>
            </w:tcBorders>
            <w:shd w:val="clear" w:color="auto" w:fill="auto"/>
            <w:noWrap/>
            <w:vAlign w:val="center"/>
            <w:hideMark/>
          </w:tcPr>
          <w:p w:rsidR="0002390B" w:rsidRPr="0002390B" w:rsidRDefault="0002390B" w:rsidP="005872D3">
            <w:pPr>
              <w:overflowPunct/>
              <w:autoSpaceDE/>
              <w:autoSpaceDN/>
              <w:adjustRightInd/>
              <w:jc w:val="center"/>
              <w:textAlignment w:val="auto"/>
              <w:rPr>
                <w:rFonts w:ascii="Times New Roman" w:hAnsi="Times New Roman"/>
                <w:color w:val="000000"/>
                <w:lang w:val="bg-BG" w:eastAsia="bg-BG"/>
              </w:rPr>
            </w:pPr>
            <w:r w:rsidRPr="0002390B">
              <w:rPr>
                <w:rFonts w:ascii="Times New Roman" w:hAnsi="Times New Roman"/>
                <w:color w:val="000000"/>
                <w:lang w:val="bg-BG" w:eastAsia="bg-BG"/>
              </w:rPr>
              <w:t>0</w:t>
            </w:r>
          </w:p>
        </w:tc>
        <w:tc>
          <w:tcPr>
            <w:tcW w:w="425" w:type="dxa"/>
            <w:tcBorders>
              <w:top w:val="nil"/>
              <w:left w:val="nil"/>
              <w:bottom w:val="single" w:sz="4" w:space="0" w:color="auto"/>
              <w:right w:val="single" w:sz="4" w:space="0" w:color="auto"/>
            </w:tcBorders>
            <w:shd w:val="clear" w:color="auto" w:fill="auto"/>
            <w:noWrap/>
            <w:vAlign w:val="center"/>
            <w:hideMark/>
          </w:tcPr>
          <w:p w:rsidR="0002390B" w:rsidRPr="0002390B" w:rsidRDefault="0002390B" w:rsidP="005872D3">
            <w:pPr>
              <w:overflowPunct/>
              <w:autoSpaceDE/>
              <w:autoSpaceDN/>
              <w:adjustRightInd/>
              <w:jc w:val="center"/>
              <w:textAlignment w:val="auto"/>
              <w:rPr>
                <w:rFonts w:ascii="Times New Roman" w:hAnsi="Times New Roman"/>
                <w:color w:val="000000"/>
                <w:lang w:val="bg-BG" w:eastAsia="bg-BG"/>
              </w:rPr>
            </w:pPr>
            <w:r w:rsidRPr="0002390B">
              <w:rPr>
                <w:rFonts w:ascii="Times New Roman" w:hAnsi="Times New Roman"/>
                <w:color w:val="000000"/>
                <w:lang w:val="bg-BG" w:eastAsia="bg-BG"/>
              </w:rPr>
              <w:t>0</w:t>
            </w:r>
          </w:p>
        </w:tc>
        <w:tc>
          <w:tcPr>
            <w:tcW w:w="425" w:type="dxa"/>
            <w:tcBorders>
              <w:top w:val="nil"/>
              <w:left w:val="nil"/>
              <w:bottom w:val="single" w:sz="4" w:space="0" w:color="auto"/>
              <w:right w:val="single" w:sz="4" w:space="0" w:color="auto"/>
            </w:tcBorders>
            <w:shd w:val="clear" w:color="auto" w:fill="auto"/>
            <w:noWrap/>
            <w:vAlign w:val="center"/>
            <w:hideMark/>
          </w:tcPr>
          <w:p w:rsidR="0002390B" w:rsidRPr="0002390B" w:rsidRDefault="0002390B" w:rsidP="005872D3">
            <w:pPr>
              <w:overflowPunct/>
              <w:autoSpaceDE/>
              <w:autoSpaceDN/>
              <w:adjustRightInd/>
              <w:textAlignment w:val="auto"/>
              <w:rPr>
                <w:rFonts w:ascii="Times New Roman" w:hAnsi="Times New Roman"/>
                <w:color w:val="000000"/>
                <w:lang w:val="bg-BG" w:eastAsia="bg-BG"/>
              </w:rPr>
            </w:pPr>
            <w:r w:rsidRPr="0002390B">
              <w:rPr>
                <w:rFonts w:ascii="Times New Roman" w:hAnsi="Times New Roman"/>
                <w:color w:val="000000"/>
                <w:lang w:val="bg-BG" w:eastAsia="bg-BG"/>
              </w:rPr>
              <w:t> 0</w:t>
            </w:r>
          </w:p>
        </w:tc>
        <w:tc>
          <w:tcPr>
            <w:tcW w:w="426" w:type="dxa"/>
            <w:tcBorders>
              <w:top w:val="nil"/>
              <w:left w:val="nil"/>
              <w:bottom w:val="single" w:sz="4" w:space="0" w:color="auto"/>
              <w:right w:val="single" w:sz="4" w:space="0" w:color="auto"/>
            </w:tcBorders>
            <w:shd w:val="clear" w:color="auto" w:fill="auto"/>
            <w:noWrap/>
            <w:vAlign w:val="center"/>
            <w:hideMark/>
          </w:tcPr>
          <w:p w:rsidR="0002390B" w:rsidRPr="0002390B" w:rsidRDefault="0002390B" w:rsidP="005872D3">
            <w:pPr>
              <w:overflowPunct/>
              <w:autoSpaceDE/>
              <w:autoSpaceDN/>
              <w:adjustRightInd/>
              <w:jc w:val="center"/>
              <w:textAlignment w:val="auto"/>
              <w:rPr>
                <w:rFonts w:ascii="Times New Roman" w:hAnsi="Times New Roman"/>
                <w:color w:val="000000"/>
                <w:lang w:val="bg-BG" w:eastAsia="bg-BG"/>
              </w:rPr>
            </w:pPr>
            <w:r w:rsidRPr="0002390B">
              <w:rPr>
                <w:rFonts w:ascii="Times New Roman" w:hAnsi="Times New Roman"/>
                <w:color w:val="000000"/>
                <w:lang w:val="bg-BG" w:eastAsia="bg-BG"/>
              </w:rPr>
              <w:t> 0</w:t>
            </w:r>
          </w:p>
        </w:tc>
        <w:tc>
          <w:tcPr>
            <w:tcW w:w="425" w:type="dxa"/>
            <w:tcBorders>
              <w:top w:val="nil"/>
              <w:left w:val="nil"/>
              <w:bottom w:val="single" w:sz="4" w:space="0" w:color="auto"/>
              <w:right w:val="single" w:sz="4" w:space="0" w:color="auto"/>
            </w:tcBorders>
            <w:shd w:val="clear" w:color="auto" w:fill="auto"/>
            <w:noWrap/>
            <w:vAlign w:val="center"/>
            <w:hideMark/>
          </w:tcPr>
          <w:p w:rsidR="0002390B" w:rsidRPr="0002390B" w:rsidRDefault="0002390B" w:rsidP="005872D3">
            <w:pPr>
              <w:overflowPunct/>
              <w:autoSpaceDE/>
              <w:autoSpaceDN/>
              <w:adjustRightInd/>
              <w:jc w:val="center"/>
              <w:textAlignment w:val="auto"/>
              <w:rPr>
                <w:rFonts w:ascii="Times New Roman" w:hAnsi="Times New Roman"/>
                <w:color w:val="000000"/>
                <w:lang w:val="bg-BG" w:eastAsia="bg-BG"/>
              </w:rPr>
            </w:pPr>
            <w:r w:rsidRPr="0002390B">
              <w:rPr>
                <w:rFonts w:ascii="Times New Roman" w:hAnsi="Times New Roman"/>
                <w:color w:val="000000"/>
                <w:lang w:val="bg-BG" w:eastAsia="bg-BG"/>
              </w:rPr>
              <w:t>0</w:t>
            </w:r>
          </w:p>
        </w:tc>
      </w:tr>
      <w:tr w:rsidR="0002390B" w:rsidRPr="0002390B" w:rsidTr="006E6728">
        <w:trPr>
          <w:trHeight w:val="1275"/>
          <w:jc w:val="center"/>
        </w:trPr>
        <w:tc>
          <w:tcPr>
            <w:tcW w:w="12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2390B" w:rsidRPr="0002390B" w:rsidRDefault="0002390B" w:rsidP="005872D3">
            <w:pPr>
              <w:overflowPunct/>
              <w:autoSpaceDE/>
              <w:autoSpaceDN/>
              <w:adjustRightInd/>
              <w:jc w:val="center"/>
              <w:textAlignment w:val="auto"/>
              <w:rPr>
                <w:rFonts w:ascii="Times New Roman" w:hAnsi="Times New Roman"/>
                <w:color w:val="000000"/>
                <w:lang w:val="bg-BG" w:eastAsia="bg-BG"/>
              </w:rPr>
            </w:pPr>
            <w:r w:rsidRPr="0002390B">
              <w:rPr>
                <w:rFonts w:ascii="Times New Roman" w:hAnsi="Times New Roman"/>
                <w:color w:val="000000"/>
                <w:lang w:val="bg-BG" w:eastAsia="bg-BG"/>
              </w:rPr>
              <w:t>ПШЕНИЦА-МЕКА</w:t>
            </w:r>
          </w:p>
        </w:tc>
        <w:tc>
          <w:tcPr>
            <w:tcW w:w="3142" w:type="dxa"/>
            <w:gridSpan w:val="5"/>
            <w:tcBorders>
              <w:top w:val="single" w:sz="4" w:space="0" w:color="auto"/>
              <w:left w:val="nil"/>
              <w:bottom w:val="single" w:sz="4" w:space="0" w:color="auto"/>
              <w:right w:val="single" w:sz="4" w:space="0" w:color="auto"/>
            </w:tcBorders>
            <w:shd w:val="clear" w:color="auto" w:fill="auto"/>
            <w:vAlign w:val="center"/>
            <w:hideMark/>
          </w:tcPr>
          <w:p w:rsidR="0002390B" w:rsidRPr="0002390B" w:rsidRDefault="0002390B" w:rsidP="005872D3">
            <w:pPr>
              <w:overflowPunct/>
              <w:autoSpaceDE/>
              <w:autoSpaceDN/>
              <w:adjustRightInd/>
              <w:jc w:val="center"/>
              <w:textAlignment w:val="auto"/>
              <w:rPr>
                <w:rFonts w:ascii="Times New Roman" w:hAnsi="Times New Roman"/>
                <w:color w:val="000000"/>
                <w:lang w:val="bg-BG" w:eastAsia="bg-BG"/>
              </w:rPr>
            </w:pPr>
            <w:r w:rsidRPr="0002390B">
              <w:rPr>
                <w:rFonts w:ascii="Times New Roman" w:hAnsi="Times New Roman"/>
                <w:color w:val="000000"/>
                <w:lang w:val="bg-BG" w:eastAsia="bg-BG"/>
              </w:rPr>
              <w:t>групи по БДС 602-87</w:t>
            </w:r>
          </w:p>
        </w:tc>
        <w:tc>
          <w:tcPr>
            <w:tcW w:w="714" w:type="dxa"/>
            <w:tcBorders>
              <w:top w:val="nil"/>
              <w:left w:val="nil"/>
              <w:bottom w:val="nil"/>
              <w:right w:val="nil"/>
            </w:tcBorders>
            <w:shd w:val="clear" w:color="auto" w:fill="auto"/>
            <w:noWrap/>
            <w:vAlign w:val="bottom"/>
            <w:hideMark/>
          </w:tcPr>
          <w:p w:rsidR="0002390B" w:rsidRPr="0002390B" w:rsidRDefault="0002390B" w:rsidP="005872D3">
            <w:pPr>
              <w:overflowPunct/>
              <w:autoSpaceDE/>
              <w:autoSpaceDN/>
              <w:adjustRightInd/>
              <w:textAlignment w:val="auto"/>
              <w:rPr>
                <w:rFonts w:ascii="Times New Roman" w:hAnsi="Times New Roman"/>
                <w:color w:val="000000"/>
                <w:lang w:val="bg-BG" w:eastAsia="bg-BG"/>
              </w:rPr>
            </w:pPr>
          </w:p>
        </w:tc>
        <w:tc>
          <w:tcPr>
            <w:tcW w:w="981" w:type="dxa"/>
            <w:tcBorders>
              <w:top w:val="nil"/>
              <w:left w:val="nil"/>
              <w:bottom w:val="nil"/>
              <w:right w:val="nil"/>
            </w:tcBorders>
            <w:shd w:val="clear" w:color="auto" w:fill="auto"/>
            <w:vAlign w:val="center"/>
            <w:hideMark/>
          </w:tcPr>
          <w:p w:rsidR="0002390B" w:rsidRPr="0002390B" w:rsidRDefault="0002390B" w:rsidP="005872D3">
            <w:pPr>
              <w:overflowPunct/>
              <w:autoSpaceDE/>
              <w:autoSpaceDN/>
              <w:adjustRightInd/>
              <w:textAlignment w:val="auto"/>
              <w:rPr>
                <w:rFonts w:ascii="Times New Roman" w:hAnsi="Times New Roman"/>
                <w:color w:val="000000"/>
                <w:lang w:val="bg-BG" w:eastAsia="bg-BG"/>
              </w:rPr>
            </w:pPr>
          </w:p>
        </w:tc>
        <w:tc>
          <w:tcPr>
            <w:tcW w:w="937" w:type="dxa"/>
            <w:tcBorders>
              <w:top w:val="nil"/>
              <w:left w:val="nil"/>
              <w:bottom w:val="nil"/>
              <w:right w:val="nil"/>
            </w:tcBorders>
            <w:shd w:val="clear" w:color="auto" w:fill="auto"/>
            <w:vAlign w:val="center"/>
            <w:hideMark/>
          </w:tcPr>
          <w:p w:rsidR="0002390B" w:rsidRPr="0002390B" w:rsidRDefault="0002390B" w:rsidP="005872D3">
            <w:pPr>
              <w:overflowPunct/>
              <w:autoSpaceDE/>
              <w:autoSpaceDN/>
              <w:adjustRightInd/>
              <w:textAlignment w:val="auto"/>
              <w:rPr>
                <w:rFonts w:ascii="Times New Roman" w:hAnsi="Times New Roman"/>
                <w:color w:val="000000"/>
                <w:lang w:val="bg-BG" w:eastAsia="bg-BG"/>
              </w:rPr>
            </w:pPr>
          </w:p>
        </w:tc>
        <w:tc>
          <w:tcPr>
            <w:tcW w:w="213" w:type="dxa"/>
            <w:tcBorders>
              <w:top w:val="nil"/>
              <w:left w:val="nil"/>
              <w:bottom w:val="nil"/>
              <w:right w:val="single" w:sz="4" w:space="0" w:color="auto"/>
            </w:tcBorders>
          </w:tcPr>
          <w:p w:rsidR="0002390B" w:rsidRPr="0002390B" w:rsidRDefault="0002390B" w:rsidP="005872D3">
            <w:pPr>
              <w:overflowPunct/>
              <w:autoSpaceDE/>
              <w:autoSpaceDN/>
              <w:adjustRightInd/>
              <w:textAlignment w:val="auto"/>
              <w:rPr>
                <w:rFonts w:ascii="Times New Roman" w:hAnsi="Times New Roman"/>
                <w:color w:val="000000"/>
                <w:lang w:val="bg-BG" w:eastAsia="bg-BG"/>
              </w:rPr>
            </w:pPr>
          </w:p>
        </w:tc>
        <w:tc>
          <w:tcPr>
            <w:tcW w:w="708" w:type="dxa"/>
            <w:tcBorders>
              <w:top w:val="nil"/>
              <w:left w:val="single" w:sz="4" w:space="0" w:color="auto"/>
              <w:bottom w:val="nil"/>
              <w:right w:val="nil"/>
            </w:tcBorders>
            <w:shd w:val="clear" w:color="auto" w:fill="auto"/>
            <w:vAlign w:val="center"/>
            <w:hideMark/>
          </w:tcPr>
          <w:p w:rsidR="0002390B" w:rsidRPr="0002390B" w:rsidRDefault="0002390B" w:rsidP="005872D3">
            <w:pPr>
              <w:overflowPunct/>
              <w:autoSpaceDE/>
              <w:autoSpaceDN/>
              <w:adjustRightInd/>
              <w:textAlignment w:val="auto"/>
              <w:rPr>
                <w:rFonts w:ascii="Times New Roman" w:hAnsi="Times New Roman"/>
                <w:color w:val="000000"/>
                <w:lang w:val="bg-BG" w:eastAsia="bg-BG"/>
              </w:rPr>
            </w:pPr>
          </w:p>
        </w:tc>
        <w:tc>
          <w:tcPr>
            <w:tcW w:w="851" w:type="dxa"/>
            <w:tcBorders>
              <w:top w:val="nil"/>
              <w:left w:val="nil"/>
              <w:bottom w:val="nil"/>
              <w:right w:val="nil"/>
            </w:tcBorders>
            <w:shd w:val="clear" w:color="auto" w:fill="auto"/>
            <w:vAlign w:val="center"/>
            <w:hideMark/>
          </w:tcPr>
          <w:p w:rsidR="0002390B" w:rsidRPr="0002390B" w:rsidRDefault="0002390B" w:rsidP="005872D3">
            <w:pPr>
              <w:overflowPunct/>
              <w:autoSpaceDE/>
              <w:autoSpaceDN/>
              <w:adjustRightInd/>
              <w:textAlignment w:val="auto"/>
              <w:rPr>
                <w:rFonts w:ascii="Times New Roman" w:hAnsi="Times New Roman"/>
                <w:color w:val="000000"/>
                <w:lang w:val="bg-BG" w:eastAsia="bg-BG"/>
              </w:rPr>
            </w:pPr>
          </w:p>
        </w:tc>
        <w:tc>
          <w:tcPr>
            <w:tcW w:w="2835" w:type="dxa"/>
            <w:gridSpan w:val="6"/>
            <w:tcBorders>
              <w:top w:val="nil"/>
              <w:left w:val="nil"/>
              <w:bottom w:val="nil"/>
              <w:right w:val="nil"/>
            </w:tcBorders>
            <w:shd w:val="clear" w:color="auto" w:fill="auto"/>
            <w:vAlign w:val="center"/>
            <w:hideMark/>
          </w:tcPr>
          <w:p w:rsidR="0002390B" w:rsidRPr="0002390B" w:rsidRDefault="0002390B" w:rsidP="005872D3">
            <w:pPr>
              <w:overflowPunct/>
              <w:autoSpaceDE/>
              <w:autoSpaceDN/>
              <w:adjustRightInd/>
              <w:textAlignment w:val="auto"/>
              <w:rPr>
                <w:rFonts w:ascii="Times New Roman" w:hAnsi="Times New Roman"/>
                <w:color w:val="000000"/>
                <w:lang w:val="bg-BG" w:eastAsia="bg-BG"/>
              </w:rPr>
            </w:pPr>
          </w:p>
        </w:tc>
      </w:tr>
      <w:tr w:rsidR="0002390B" w:rsidRPr="0002390B" w:rsidTr="006E6728">
        <w:trPr>
          <w:trHeight w:val="660"/>
          <w:jc w:val="center"/>
        </w:trPr>
        <w:tc>
          <w:tcPr>
            <w:tcW w:w="1253" w:type="dxa"/>
            <w:vMerge/>
            <w:tcBorders>
              <w:top w:val="nil"/>
              <w:left w:val="single" w:sz="4" w:space="0" w:color="auto"/>
              <w:bottom w:val="single" w:sz="4" w:space="0" w:color="auto"/>
              <w:right w:val="single" w:sz="4" w:space="0" w:color="auto"/>
            </w:tcBorders>
            <w:vAlign w:val="center"/>
            <w:hideMark/>
          </w:tcPr>
          <w:p w:rsidR="0002390B" w:rsidRPr="0002390B" w:rsidRDefault="0002390B" w:rsidP="005872D3">
            <w:pPr>
              <w:overflowPunct/>
              <w:autoSpaceDE/>
              <w:autoSpaceDN/>
              <w:adjustRightInd/>
              <w:textAlignment w:val="auto"/>
              <w:rPr>
                <w:rFonts w:ascii="Times New Roman" w:hAnsi="Times New Roman"/>
                <w:color w:val="000000"/>
                <w:lang w:val="bg-BG" w:eastAsia="bg-BG"/>
              </w:rPr>
            </w:pPr>
          </w:p>
        </w:tc>
        <w:tc>
          <w:tcPr>
            <w:tcW w:w="549" w:type="dxa"/>
            <w:tcBorders>
              <w:top w:val="nil"/>
              <w:left w:val="nil"/>
              <w:bottom w:val="single" w:sz="4" w:space="0" w:color="auto"/>
              <w:right w:val="single" w:sz="4" w:space="0" w:color="auto"/>
            </w:tcBorders>
            <w:shd w:val="clear" w:color="auto" w:fill="auto"/>
            <w:vAlign w:val="center"/>
            <w:hideMark/>
          </w:tcPr>
          <w:p w:rsidR="0002390B" w:rsidRPr="0002390B" w:rsidRDefault="0002390B" w:rsidP="005872D3">
            <w:pPr>
              <w:overflowPunct/>
              <w:autoSpaceDE/>
              <w:autoSpaceDN/>
              <w:adjustRightInd/>
              <w:jc w:val="center"/>
              <w:textAlignment w:val="auto"/>
              <w:rPr>
                <w:rFonts w:ascii="Times New Roman" w:hAnsi="Times New Roman"/>
                <w:color w:val="000000"/>
                <w:lang w:val="bg-BG" w:eastAsia="bg-BG"/>
              </w:rPr>
            </w:pPr>
            <w:r w:rsidRPr="0002390B">
              <w:rPr>
                <w:rFonts w:ascii="Times New Roman" w:hAnsi="Times New Roman"/>
                <w:color w:val="000000"/>
                <w:lang w:val="bg-BG" w:eastAsia="bg-BG"/>
              </w:rPr>
              <w:t xml:space="preserve">I-ва </w:t>
            </w:r>
          </w:p>
        </w:tc>
        <w:tc>
          <w:tcPr>
            <w:tcW w:w="740" w:type="dxa"/>
            <w:tcBorders>
              <w:top w:val="nil"/>
              <w:left w:val="nil"/>
              <w:bottom w:val="single" w:sz="4" w:space="0" w:color="auto"/>
              <w:right w:val="single" w:sz="4" w:space="0" w:color="auto"/>
            </w:tcBorders>
            <w:shd w:val="clear" w:color="auto" w:fill="auto"/>
            <w:vAlign w:val="center"/>
            <w:hideMark/>
          </w:tcPr>
          <w:p w:rsidR="0002390B" w:rsidRPr="0002390B" w:rsidRDefault="0002390B" w:rsidP="005872D3">
            <w:pPr>
              <w:overflowPunct/>
              <w:autoSpaceDE/>
              <w:autoSpaceDN/>
              <w:adjustRightInd/>
              <w:jc w:val="center"/>
              <w:textAlignment w:val="auto"/>
              <w:rPr>
                <w:rFonts w:ascii="Times New Roman" w:hAnsi="Times New Roman"/>
                <w:color w:val="000000"/>
                <w:lang w:val="bg-BG" w:eastAsia="bg-BG"/>
              </w:rPr>
            </w:pPr>
            <w:r w:rsidRPr="0002390B">
              <w:rPr>
                <w:rFonts w:ascii="Times New Roman" w:hAnsi="Times New Roman"/>
                <w:color w:val="000000"/>
                <w:lang w:val="bg-BG" w:eastAsia="bg-BG"/>
              </w:rPr>
              <w:t xml:space="preserve">II-ра </w:t>
            </w:r>
          </w:p>
        </w:tc>
        <w:tc>
          <w:tcPr>
            <w:tcW w:w="590" w:type="dxa"/>
            <w:tcBorders>
              <w:top w:val="nil"/>
              <w:left w:val="nil"/>
              <w:bottom w:val="single" w:sz="4" w:space="0" w:color="auto"/>
              <w:right w:val="single" w:sz="4" w:space="0" w:color="auto"/>
            </w:tcBorders>
            <w:shd w:val="clear" w:color="auto" w:fill="auto"/>
            <w:vAlign w:val="center"/>
            <w:hideMark/>
          </w:tcPr>
          <w:p w:rsidR="0002390B" w:rsidRPr="0002390B" w:rsidRDefault="0002390B" w:rsidP="005872D3">
            <w:pPr>
              <w:overflowPunct/>
              <w:autoSpaceDE/>
              <w:autoSpaceDN/>
              <w:adjustRightInd/>
              <w:jc w:val="center"/>
              <w:textAlignment w:val="auto"/>
              <w:rPr>
                <w:rFonts w:ascii="Times New Roman" w:hAnsi="Times New Roman"/>
                <w:color w:val="000000"/>
                <w:lang w:val="bg-BG" w:eastAsia="bg-BG"/>
              </w:rPr>
            </w:pPr>
            <w:r w:rsidRPr="0002390B">
              <w:rPr>
                <w:rFonts w:ascii="Times New Roman" w:hAnsi="Times New Roman"/>
                <w:color w:val="000000"/>
                <w:lang w:val="bg-BG" w:eastAsia="bg-BG"/>
              </w:rPr>
              <w:t xml:space="preserve">II-ра Б </w:t>
            </w:r>
          </w:p>
        </w:tc>
        <w:tc>
          <w:tcPr>
            <w:tcW w:w="696" w:type="dxa"/>
            <w:tcBorders>
              <w:top w:val="nil"/>
              <w:left w:val="nil"/>
              <w:bottom w:val="single" w:sz="4" w:space="0" w:color="auto"/>
              <w:right w:val="single" w:sz="4" w:space="0" w:color="auto"/>
            </w:tcBorders>
            <w:shd w:val="clear" w:color="auto" w:fill="auto"/>
            <w:vAlign w:val="center"/>
            <w:hideMark/>
          </w:tcPr>
          <w:p w:rsidR="0002390B" w:rsidRPr="0002390B" w:rsidRDefault="0002390B" w:rsidP="005872D3">
            <w:pPr>
              <w:overflowPunct/>
              <w:autoSpaceDE/>
              <w:autoSpaceDN/>
              <w:adjustRightInd/>
              <w:jc w:val="center"/>
              <w:textAlignment w:val="auto"/>
              <w:rPr>
                <w:rFonts w:ascii="Times New Roman" w:hAnsi="Times New Roman"/>
                <w:color w:val="000000"/>
                <w:lang w:val="bg-BG" w:eastAsia="bg-BG"/>
              </w:rPr>
            </w:pPr>
            <w:r w:rsidRPr="0002390B">
              <w:rPr>
                <w:rFonts w:ascii="Times New Roman" w:hAnsi="Times New Roman"/>
                <w:color w:val="000000"/>
                <w:lang w:val="bg-BG" w:eastAsia="bg-BG"/>
              </w:rPr>
              <w:t>III+</w:t>
            </w:r>
          </w:p>
        </w:tc>
        <w:tc>
          <w:tcPr>
            <w:tcW w:w="567" w:type="dxa"/>
            <w:tcBorders>
              <w:top w:val="nil"/>
              <w:left w:val="nil"/>
              <w:bottom w:val="single" w:sz="4" w:space="0" w:color="auto"/>
              <w:right w:val="single" w:sz="4" w:space="0" w:color="auto"/>
            </w:tcBorders>
            <w:shd w:val="clear" w:color="auto" w:fill="auto"/>
            <w:vAlign w:val="center"/>
            <w:hideMark/>
          </w:tcPr>
          <w:p w:rsidR="0002390B" w:rsidRPr="0002390B" w:rsidRDefault="0002390B" w:rsidP="005872D3">
            <w:pPr>
              <w:overflowPunct/>
              <w:autoSpaceDE/>
              <w:autoSpaceDN/>
              <w:adjustRightInd/>
              <w:jc w:val="center"/>
              <w:textAlignment w:val="auto"/>
              <w:rPr>
                <w:rFonts w:ascii="Times New Roman" w:hAnsi="Times New Roman"/>
                <w:color w:val="000000"/>
                <w:lang w:val="bg-BG" w:eastAsia="bg-BG"/>
              </w:rPr>
            </w:pPr>
            <w:r w:rsidRPr="0002390B">
              <w:rPr>
                <w:rFonts w:ascii="Times New Roman" w:hAnsi="Times New Roman"/>
                <w:color w:val="000000"/>
                <w:lang w:val="bg-BG" w:eastAsia="bg-BG"/>
              </w:rPr>
              <w:t>III-та</w:t>
            </w:r>
          </w:p>
        </w:tc>
        <w:tc>
          <w:tcPr>
            <w:tcW w:w="714" w:type="dxa"/>
            <w:tcBorders>
              <w:top w:val="nil"/>
              <w:left w:val="nil"/>
              <w:bottom w:val="nil"/>
              <w:right w:val="nil"/>
            </w:tcBorders>
            <w:shd w:val="clear" w:color="auto" w:fill="auto"/>
            <w:noWrap/>
            <w:vAlign w:val="bottom"/>
            <w:hideMark/>
          </w:tcPr>
          <w:p w:rsidR="0002390B" w:rsidRPr="0002390B" w:rsidRDefault="0002390B" w:rsidP="005872D3">
            <w:pPr>
              <w:overflowPunct/>
              <w:autoSpaceDE/>
              <w:autoSpaceDN/>
              <w:adjustRightInd/>
              <w:textAlignment w:val="auto"/>
              <w:rPr>
                <w:rFonts w:ascii="Times New Roman" w:hAnsi="Times New Roman"/>
                <w:color w:val="000000"/>
                <w:lang w:val="bg-BG" w:eastAsia="bg-BG"/>
              </w:rPr>
            </w:pPr>
          </w:p>
        </w:tc>
        <w:tc>
          <w:tcPr>
            <w:tcW w:w="981" w:type="dxa"/>
            <w:tcBorders>
              <w:top w:val="nil"/>
              <w:left w:val="nil"/>
              <w:bottom w:val="nil"/>
              <w:right w:val="nil"/>
            </w:tcBorders>
            <w:shd w:val="clear" w:color="auto" w:fill="auto"/>
            <w:noWrap/>
            <w:vAlign w:val="bottom"/>
            <w:hideMark/>
          </w:tcPr>
          <w:p w:rsidR="0002390B" w:rsidRPr="0002390B" w:rsidRDefault="0002390B" w:rsidP="005872D3">
            <w:pPr>
              <w:overflowPunct/>
              <w:autoSpaceDE/>
              <w:autoSpaceDN/>
              <w:adjustRightInd/>
              <w:textAlignment w:val="auto"/>
              <w:rPr>
                <w:rFonts w:ascii="Times New Roman" w:hAnsi="Times New Roman"/>
                <w:color w:val="000000"/>
                <w:lang w:val="bg-BG" w:eastAsia="bg-BG"/>
              </w:rPr>
            </w:pPr>
          </w:p>
        </w:tc>
        <w:tc>
          <w:tcPr>
            <w:tcW w:w="937" w:type="dxa"/>
            <w:tcBorders>
              <w:top w:val="nil"/>
              <w:left w:val="nil"/>
              <w:bottom w:val="nil"/>
              <w:right w:val="nil"/>
            </w:tcBorders>
            <w:shd w:val="clear" w:color="auto" w:fill="auto"/>
            <w:noWrap/>
            <w:vAlign w:val="bottom"/>
            <w:hideMark/>
          </w:tcPr>
          <w:p w:rsidR="0002390B" w:rsidRPr="0002390B" w:rsidRDefault="0002390B" w:rsidP="005872D3">
            <w:pPr>
              <w:overflowPunct/>
              <w:autoSpaceDE/>
              <w:autoSpaceDN/>
              <w:adjustRightInd/>
              <w:textAlignment w:val="auto"/>
              <w:rPr>
                <w:rFonts w:ascii="Times New Roman" w:hAnsi="Times New Roman"/>
                <w:color w:val="000000"/>
                <w:lang w:val="bg-BG" w:eastAsia="bg-BG"/>
              </w:rPr>
            </w:pPr>
          </w:p>
        </w:tc>
        <w:tc>
          <w:tcPr>
            <w:tcW w:w="213" w:type="dxa"/>
            <w:tcBorders>
              <w:top w:val="nil"/>
              <w:left w:val="nil"/>
              <w:bottom w:val="nil"/>
              <w:right w:val="single" w:sz="4" w:space="0" w:color="auto"/>
            </w:tcBorders>
          </w:tcPr>
          <w:p w:rsidR="0002390B" w:rsidRPr="0002390B" w:rsidRDefault="0002390B" w:rsidP="005872D3">
            <w:pPr>
              <w:overflowPunct/>
              <w:autoSpaceDE/>
              <w:autoSpaceDN/>
              <w:adjustRightInd/>
              <w:textAlignment w:val="auto"/>
              <w:rPr>
                <w:rFonts w:ascii="Times New Roman" w:hAnsi="Times New Roman"/>
                <w:color w:val="000000"/>
                <w:lang w:val="bg-BG" w:eastAsia="bg-BG"/>
              </w:rPr>
            </w:pPr>
          </w:p>
        </w:tc>
        <w:tc>
          <w:tcPr>
            <w:tcW w:w="708" w:type="dxa"/>
            <w:tcBorders>
              <w:top w:val="nil"/>
              <w:left w:val="single" w:sz="4" w:space="0" w:color="auto"/>
              <w:bottom w:val="nil"/>
              <w:right w:val="nil"/>
            </w:tcBorders>
            <w:shd w:val="clear" w:color="auto" w:fill="auto"/>
            <w:noWrap/>
            <w:vAlign w:val="bottom"/>
            <w:hideMark/>
          </w:tcPr>
          <w:p w:rsidR="0002390B" w:rsidRPr="0002390B" w:rsidRDefault="0002390B" w:rsidP="005872D3">
            <w:pPr>
              <w:overflowPunct/>
              <w:autoSpaceDE/>
              <w:autoSpaceDN/>
              <w:adjustRightInd/>
              <w:textAlignment w:val="auto"/>
              <w:rPr>
                <w:rFonts w:ascii="Times New Roman" w:hAnsi="Times New Roman"/>
                <w:color w:val="000000"/>
                <w:lang w:val="bg-BG" w:eastAsia="bg-BG"/>
              </w:rPr>
            </w:pPr>
          </w:p>
        </w:tc>
        <w:tc>
          <w:tcPr>
            <w:tcW w:w="851" w:type="dxa"/>
            <w:tcBorders>
              <w:top w:val="nil"/>
              <w:left w:val="nil"/>
              <w:bottom w:val="nil"/>
              <w:right w:val="nil"/>
            </w:tcBorders>
            <w:shd w:val="clear" w:color="auto" w:fill="auto"/>
            <w:noWrap/>
            <w:vAlign w:val="bottom"/>
            <w:hideMark/>
          </w:tcPr>
          <w:p w:rsidR="0002390B" w:rsidRPr="0002390B" w:rsidRDefault="0002390B" w:rsidP="005872D3">
            <w:pPr>
              <w:overflowPunct/>
              <w:autoSpaceDE/>
              <w:autoSpaceDN/>
              <w:adjustRightInd/>
              <w:textAlignment w:val="auto"/>
              <w:rPr>
                <w:rFonts w:ascii="Times New Roman" w:hAnsi="Times New Roman"/>
                <w:color w:val="000000"/>
                <w:lang w:val="bg-BG" w:eastAsia="bg-BG"/>
              </w:rPr>
            </w:pPr>
          </w:p>
        </w:tc>
        <w:tc>
          <w:tcPr>
            <w:tcW w:w="567" w:type="dxa"/>
            <w:tcBorders>
              <w:top w:val="nil"/>
              <w:left w:val="nil"/>
              <w:bottom w:val="nil"/>
              <w:right w:val="nil"/>
            </w:tcBorders>
            <w:shd w:val="clear" w:color="auto" w:fill="auto"/>
            <w:noWrap/>
            <w:vAlign w:val="bottom"/>
            <w:hideMark/>
          </w:tcPr>
          <w:p w:rsidR="0002390B" w:rsidRPr="0002390B" w:rsidRDefault="0002390B" w:rsidP="005872D3">
            <w:pPr>
              <w:overflowPunct/>
              <w:autoSpaceDE/>
              <w:autoSpaceDN/>
              <w:adjustRightInd/>
              <w:textAlignment w:val="auto"/>
              <w:rPr>
                <w:rFonts w:ascii="Times New Roman" w:hAnsi="Times New Roman"/>
                <w:color w:val="000000"/>
                <w:lang w:val="bg-BG" w:eastAsia="bg-BG"/>
              </w:rPr>
            </w:pPr>
          </w:p>
        </w:tc>
        <w:tc>
          <w:tcPr>
            <w:tcW w:w="567" w:type="dxa"/>
            <w:tcBorders>
              <w:top w:val="nil"/>
              <w:left w:val="nil"/>
              <w:bottom w:val="nil"/>
              <w:right w:val="nil"/>
            </w:tcBorders>
            <w:shd w:val="clear" w:color="auto" w:fill="auto"/>
            <w:noWrap/>
            <w:vAlign w:val="bottom"/>
            <w:hideMark/>
          </w:tcPr>
          <w:p w:rsidR="0002390B" w:rsidRPr="0002390B" w:rsidRDefault="0002390B" w:rsidP="005872D3">
            <w:pPr>
              <w:overflowPunct/>
              <w:autoSpaceDE/>
              <w:autoSpaceDN/>
              <w:adjustRightInd/>
              <w:textAlignment w:val="auto"/>
              <w:rPr>
                <w:rFonts w:ascii="Times New Roman" w:hAnsi="Times New Roman"/>
                <w:color w:val="000000"/>
                <w:lang w:val="bg-BG" w:eastAsia="bg-BG"/>
              </w:rPr>
            </w:pPr>
          </w:p>
        </w:tc>
        <w:tc>
          <w:tcPr>
            <w:tcW w:w="425" w:type="dxa"/>
            <w:tcBorders>
              <w:top w:val="nil"/>
              <w:left w:val="nil"/>
              <w:bottom w:val="nil"/>
              <w:right w:val="nil"/>
            </w:tcBorders>
            <w:shd w:val="clear" w:color="auto" w:fill="auto"/>
            <w:noWrap/>
            <w:vAlign w:val="bottom"/>
            <w:hideMark/>
          </w:tcPr>
          <w:p w:rsidR="0002390B" w:rsidRPr="0002390B" w:rsidRDefault="0002390B" w:rsidP="005872D3">
            <w:pPr>
              <w:overflowPunct/>
              <w:autoSpaceDE/>
              <w:autoSpaceDN/>
              <w:adjustRightInd/>
              <w:textAlignment w:val="auto"/>
              <w:rPr>
                <w:rFonts w:ascii="Times New Roman" w:hAnsi="Times New Roman"/>
                <w:color w:val="000000"/>
                <w:lang w:val="bg-BG" w:eastAsia="bg-BG"/>
              </w:rPr>
            </w:pPr>
          </w:p>
        </w:tc>
        <w:tc>
          <w:tcPr>
            <w:tcW w:w="425" w:type="dxa"/>
            <w:tcBorders>
              <w:top w:val="nil"/>
              <w:left w:val="nil"/>
              <w:bottom w:val="nil"/>
              <w:right w:val="nil"/>
            </w:tcBorders>
            <w:shd w:val="clear" w:color="auto" w:fill="auto"/>
            <w:noWrap/>
            <w:vAlign w:val="bottom"/>
            <w:hideMark/>
          </w:tcPr>
          <w:p w:rsidR="0002390B" w:rsidRPr="0002390B" w:rsidRDefault="0002390B" w:rsidP="005872D3">
            <w:pPr>
              <w:overflowPunct/>
              <w:autoSpaceDE/>
              <w:autoSpaceDN/>
              <w:adjustRightInd/>
              <w:textAlignment w:val="auto"/>
              <w:rPr>
                <w:rFonts w:ascii="Times New Roman" w:hAnsi="Times New Roman"/>
                <w:color w:val="000000"/>
                <w:lang w:val="bg-BG" w:eastAsia="bg-BG"/>
              </w:rPr>
            </w:pPr>
          </w:p>
        </w:tc>
        <w:tc>
          <w:tcPr>
            <w:tcW w:w="426" w:type="dxa"/>
            <w:tcBorders>
              <w:top w:val="nil"/>
              <w:left w:val="nil"/>
              <w:bottom w:val="nil"/>
              <w:right w:val="nil"/>
            </w:tcBorders>
            <w:shd w:val="clear" w:color="auto" w:fill="auto"/>
            <w:noWrap/>
            <w:vAlign w:val="bottom"/>
            <w:hideMark/>
          </w:tcPr>
          <w:p w:rsidR="0002390B" w:rsidRPr="0002390B" w:rsidRDefault="0002390B" w:rsidP="005872D3">
            <w:pPr>
              <w:overflowPunct/>
              <w:autoSpaceDE/>
              <w:autoSpaceDN/>
              <w:adjustRightInd/>
              <w:textAlignment w:val="auto"/>
              <w:rPr>
                <w:rFonts w:ascii="Times New Roman" w:hAnsi="Times New Roman"/>
                <w:color w:val="000000"/>
                <w:lang w:val="bg-BG" w:eastAsia="bg-BG"/>
              </w:rPr>
            </w:pPr>
          </w:p>
        </w:tc>
        <w:tc>
          <w:tcPr>
            <w:tcW w:w="425" w:type="dxa"/>
            <w:tcBorders>
              <w:top w:val="nil"/>
              <w:left w:val="nil"/>
              <w:bottom w:val="nil"/>
              <w:right w:val="nil"/>
            </w:tcBorders>
            <w:shd w:val="clear" w:color="auto" w:fill="auto"/>
            <w:noWrap/>
            <w:vAlign w:val="bottom"/>
            <w:hideMark/>
          </w:tcPr>
          <w:p w:rsidR="0002390B" w:rsidRPr="0002390B" w:rsidRDefault="0002390B" w:rsidP="005872D3">
            <w:pPr>
              <w:overflowPunct/>
              <w:autoSpaceDE/>
              <w:autoSpaceDN/>
              <w:adjustRightInd/>
              <w:textAlignment w:val="auto"/>
              <w:rPr>
                <w:rFonts w:ascii="Times New Roman" w:hAnsi="Times New Roman"/>
                <w:color w:val="000000"/>
                <w:lang w:val="bg-BG" w:eastAsia="bg-BG"/>
              </w:rPr>
            </w:pPr>
          </w:p>
        </w:tc>
      </w:tr>
      <w:tr w:rsidR="0002390B" w:rsidRPr="0002390B" w:rsidTr="006E6728">
        <w:trPr>
          <w:trHeight w:val="600"/>
          <w:jc w:val="center"/>
        </w:trPr>
        <w:tc>
          <w:tcPr>
            <w:tcW w:w="1253" w:type="dxa"/>
            <w:tcBorders>
              <w:top w:val="nil"/>
              <w:left w:val="single" w:sz="4" w:space="0" w:color="auto"/>
              <w:bottom w:val="single" w:sz="4" w:space="0" w:color="auto"/>
              <w:right w:val="single" w:sz="4" w:space="0" w:color="auto"/>
            </w:tcBorders>
            <w:shd w:val="clear" w:color="auto" w:fill="auto"/>
            <w:noWrap/>
            <w:vAlign w:val="center"/>
            <w:hideMark/>
          </w:tcPr>
          <w:p w:rsidR="0002390B" w:rsidRPr="0002390B" w:rsidRDefault="0002390B" w:rsidP="005872D3">
            <w:pPr>
              <w:overflowPunct/>
              <w:autoSpaceDE/>
              <w:autoSpaceDN/>
              <w:adjustRightInd/>
              <w:jc w:val="center"/>
              <w:textAlignment w:val="auto"/>
              <w:rPr>
                <w:rFonts w:ascii="Times New Roman" w:hAnsi="Times New Roman"/>
                <w:color w:val="000000"/>
                <w:lang w:val="bg-BG" w:eastAsia="bg-BG"/>
              </w:rPr>
            </w:pPr>
            <w:r w:rsidRPr="0002390B">
              <w:rPr>
                <w:rFonts w:ascii="Times New Roman" w:hAnsi="Times New Roman"/>
                <w:color w:val="000000"/>
                <w:lang w:val="bg-BG" w:eastAsia="bg-BG"/>
              </w:rPr>
              <w:lastRenderedPageBreak/>
              <w:t> </w:t>
            </w:r>
          </w:p>
        </w:tc>
        <w:tc>
          <w:tcPr>
            <w:tcW w:w="549" w:type="dxa"/>
            <w:tcBorders>
              <w:top w:val="nil"/>
              <w:left w:val="nil"/>
              <w:bottom w:val="single" w:sz="4" w:space="0" w:color="auto"/>
              <w:right w:val="single" w:sz="4" w:space="0" w:color="auto"/>
            </w:tcBorders>
            <w:shd w:val="clear" w:color="auto" w:fill="auto"/>
            <w:vAlign w:val="center"/>
            <w:hideMark/>
          </w:tcPr>
          <w:p w:rsidR="0002390B" w:rsidRPr="0002390B" w:rsidRDefault="0002390B" w:rsidP="005872D3">
            <w:pPr>
              <w:overflowPunct/>
              <w:autoSpaceDE/>
              <w:autoSpaceDN/>
              <w:adjustRightInd/>
              <w:jc w:val="center"/>
              <w:textAlignment w:val="auto"/>
              <w:rPr>
                <w:rFonts w:ascii="Times New Roman" w:hAnsi="Times New Roman"/>
                <w:color w:val="000000"/>
                <w:lang w:val="bg-BG" w:eastAsia="bg-BG"/>
              </w:rPr>
            </w:pPr>
            <w:r w:rsidRPr="0002390B">
              <w:rPr>
                <w:rFonts w:ascii="Times New Roman" w:hAnsi="Times New Roman"/>
                <w:color w:val="000000"/>
                <w:lang w:val="bg-BG" w:eastAsia="bg-BG"/>
              </w:rPr>
              <w:t>%</w:t>
            </w:r>
          </w:p>
        </w:tc>
        <w:tc>
          <w:tcPr>
            <w:tcW w:w="740" w:type="dxa"/>
            <w:tcBorders>
              <w:top w:val="nil"/>
              <w:left w:val="nil"/>
              <w:bottom w:val="single" w:sz="4" w:space="0" w:color="auto"/>
              <w:right w:val="single" w:sz="4" w:space="0" w:color="auto"/>
            </w:tcBorders>
            <w:shd w:val="clear" w:color="auto" w:fill="auto"/>
            <w:vAlign w:val="center"/>
            <w:hideMark/>
          </w:tcPr>
          <w:p w:rsidR="0002390B" w:rsidRPr="0002390B" w:rsidRDefault="0002390B" w:rsidP="005872D3">
            <w:pPr>
              <w:overflowPunct/>
              <w:autoSpaceDE/>
              <w:autoSpaceDN/>
              <w:adjustRightInd/>
              <w:jc w:val="center"/>
              <w:textAlignment w:val="auto"/>
              <w:rPr>
                <w:rFonts w:ascii="Times New Roman" w:hAnsi="Times New Roman"/>
                <w:color w:val="000000"/>
                <w:lang w:val="bg-BG" w:eastAsia="bg-BG"/>
              </w:rPr>
            </w:pPr>
            <w:r w:rsidRPr="0002390B">
              <w:rPr>
                <w:rFonts w:ascii="Times New Roman" w:hAnsi="Times New Roman"/>
                <w:color w:val="000000"/>
                <w:lang w:val="bg-BG" w:eastAsia="bg-BG"/>
              </w:rPr>
              <w:t>%</w:t>
            </w:r>
          </w:p>
        </w:tc>
        <w:tc>
          <w:tcPr>
            <w:tcW w:w="590" w:type="dxa"/>
            <w:tcBorders>
              <w:top w:val="nil"/>
              <w:left w:val="nil"/>
              <w:bottom w:val="single" w:sz="4" w:space="0" w:color="auto"/>
              <w:right w:val="single" w:sz="4" w:space="0" w:color="auto"/>
            </w:tcBorders>
            <w:shd w:val="clear" w:color="auto" w:fill="auto"/>
            <w:vAlign w:val="center"/>
            <w:hideMark/>
          </w:tcPr>
          <w:p w:rsidR="0002390B" w:rsidRPr="0002390B" w:rsidRDefault="0002390B" w:rsidP="005872D3">
            <w:pPr>
              <w:overflowPunct/>
              <w:autoSpaceDE/>
              <w:autoSpaceDN/>
              <w:adjustRightInd/>
              <w:jc w:val="center"/>
              <w:textAlignment w:val="auto"/>
              <w:rPr>
                <w:rFonts w:ascii="Times New Roman" w:hAnsi="Times New Roman"/>
                <w:color w:val="000000"/>
                <w:lang w:val="bg-BG" w:eastAsia="bg-BG"/>
              </w:rPr>
            </w:pPr>
            <w:r w:rsidRPr="0002390B">
              <w:rPr>
                <w:rFonts w:ascii="Times New Roman" w:hAnsi="Times New Roman"/>
                <w:color w:val="000000"/>
                <w:lang w:val="bg-BG" w:eastAsia="bg-BG"/>
              </w:rPr>
              <w:t>%</w:t>
            </w:r>
          </w:p>
        </w:tc>
        <w:tc>
          <w:tcPr>
            <w:tcW w:w="696" w:type="dxa"/>
            <w:tcBorders>
              <w:top w:val="nil"/>
              <w:left w:val="nil"/>
              <w:bottom w:val="single" w:sz="4" w:space="0" w:color="auto"/>
              <w:right w:val="single" w:sz="4" w:space="0" w:color="auto"/>
            </w:tcBorders>
            <w:shd w:val="clear" w:color="auto" w:fill="auto"/>
            <w:vAlign w:val="center"/>
            <w:hideMark/>
          </w:tcPr>
          <w:p w:rsidR="0002390B" w:rsidRPr="0002390B" w:rsidRDefault="0002390B" w:rsidP="005872D3">
            <w:pPr>
              <w:overflowPunct/>
              <w:autoSpaceDE/>
              <w:autoSpaceDN/>
              <w:adjustRightInd/>
              <w:jc w:val="center"/>
              <w:textAlignment w:val="auto"/>
              <w:rPr>
                <w:rFonts w:ascii="Times New Roman" w:hAnsi="Times New Roman"/>
                <w:color w:val="000000"/>
                <w:lang w:val="bg-BG" w:eastAsia="bg-BG"/>
              </w:rPr>
            </w:pPr>
            <w:r w:rsidRPr="0002390B">
              <w:rPr>
                <w:rFonts w:ascii="Times New Roman" w:hAnsi="Times New Roman"/>
                <w:color w:val="000000"/>
                <w:lang w:val="bg-BG" w:eastAsia="bg-BG"/>
              </w:rPr>
              <w:t>%</w:t>
            </w:r>
          </w:p>
        </w:tc>
        <w:tc>
          <w:tcPr>
            <w:tcW w:w="567" w:type="dxa"/>
            <w:tcBorders>
              <w:top w:val="nil"/>
              <w:left w:val="nil"/>
              <w:bottom w:val="single" w:sz="4" w:space="0" w:color="auto"/>
              <w:right w:val="single" w:sz="4" w:space="0" w:color="auto"/>
            </w:tcBorders>
            <w:shd w:val="clear" w:color="auto" w:fill="auto"/>
            <w:vAlign w:val="center"/>
            <w:hideMark/>
          </w:tcPr>
          <w:p w:rsidR="0002390B" w:rsidRPr="0002390B" w:rsidRDefault="0002390B" w:rsidP="005872D3">
            <w:pPr>
              <w:overflowPunct/>
              <w:autoSpaceDE/>
              <w:autoSpaceDN/>
              <w:adjustRightInd/>
              <w:jc w:val="center"/>
              <w:textAlignment w:val="auto"/>
              <w:rPr>
                <w:rFonts w:ascii="Times New Roman" w:hAnsi="Times New Roman"/>
                <w:color w:val="000000"/>
                <w:lang w:val="bg-BG" w:eastAsia="bg-BG"/>
              </w:rPr>
            </w:pPr>
            <w:r w:rsidRPr="0002390B">
              <w:rPr>
                <w:rFonts w:ascii="Times New Roman" w:hAnsi="Times New Roman"/>
                <w:color w:val="000000"/>
                <w:lang w:val="bg-BG" w:eastAsia="bg-BG"/>
              </w:rPr>
              <w:t>%</w:t>
            </w:r>
          </w:p>
        </w:tc>
        <w:tc>
          <w:tcPr>
            <w:tcW w:w="714" w:type="dxa"/>
            <w:tcBorders>
              <w:top w:val="nil"/>
              <w:left w:val="nil"/>
              <w:bottom w:val="nil"/>
              <w:right w:val="nil"/>
            </w:tcBorders>
            <w:shd w:val="clear" w:color="auto" w:fill="auto"/>
            <w:noWrap/>
            <w:vAlign w:val="bottom"/>
            <w:hideMark/>
          </w:tcPr>
          <w:p w:rsidR="0002390B" w:rsidRPr="0002390B" w:rsidRDefault="0002390B" w:rsidP="005872D3">
            <w:pPr>
              <w:overflowPunct/>
              <w:autoSpaceDE/>
              <w:autoSpaceDN/>
              <w:adjustRightInd/>
              <w:textAlignment w:val="auto"/>
              <w:rPr>
                <w:rFonts w:ascii="Times New Roman" w:hAnsi="Times New Roman"/>
                <w:color w:val="000000"/>
                <w:lang w:val="bg-BG" w:eastAsia="bg-BG"/>
              </w:rPr>
            </w:pPr>
          </w:p>
        </w:tc>
        <w:tc>
          <w:tcPr>
            <w:tcW w:w="981" w:type="dxa"/>
            <w:tcBorders>
              <w:top w:val="nil"/>
              <w:left w:val="nil"/>
              <w:bottom w:val="nil"/>
              <w:right w:val="nil"/>
            </w:tcBorders>
            <w:shd w:val="clear" w:color="auto" w:fill="auto"/>
            <w:noWrap/>
            <w:vAlign w:val="bottom"/>
            <w:hideMark/>
          </w:tcPr>
          <w:p w:rsidR="0002390B" w:rsidRPr="0002390B" w:rsidRDefault="0002390B" w:rsidP="005872D3">
            <w:pPr>
              <w:overflowPunct/>
              <w:autoSpaceDE/>
              <w:autoSpaceDN/>
              <w:adjustRightInd/>
              <w:textAlignment w:val="auto"/>
              <w:rPr>
                <w:rFonts w:ascii="Times New Roman" w:hAnsi="Times New Roman"/>
                <w:color w:val="000000"/>
                <w:lang w:val="bg-BG" w:eastAsia="bg-BG"/>
              </w:rPr>
            </w:pPr>
          </w:p>
        </w:tc>
        <w:tc>
          <w:tcPr>
            <w:tcW w:w="937" w:type="dxa"/>
            <w:tcBorders>
              <w:top w:val="nil"/>
              <w:left w:val="nil"/>
              <w:bottom w:val="nil"/>
              <w:right w:val="nil"/>
            </w:tcBorders>
            <w:shd w:val="clear" w:color="auto" w:fill="auto"/>
            <w:noWrap/>
            <w:vAlign w:val="bottom"/>
            <w:hideMark/>
          </w:tcPr>
          <w:p w:rsidR="0002390B" w:rsidRPr="0002390B" w:rsidRDefault="0002390B" w:rsidP="005872D3">
            <w:pPr>
              <w:overflowPunct/>
              <w:autoSpaceDE/>
              <w:autoSpaceDN/>
              <w:adjustRightInd/>
              <w:textAlignment w:val="auto"/>
              <w:rPr>
                <w:rFonts w:ascii="Times New Roman" w:hAnsi="Times New Roman"/>
                <w:color w:val="000000"/>
                <w:lang w:val="bg-BG" w:eastAsia="bg-BG"/>
              </w:rPr>
            </w:pPr>
          </w:p>
        </w:tc>
        <w:tc>
          <w:tcPr>
            <w:tcW w:w="213" w:type="dxa"/>
            <w:tcBorders>
              <w:top w:val="nil"/>
              <w:left w:val="nil"/>
              <w:bottom w:val="nil"/>
              <w:right w:val="single" w:sz="4" w:space="0" w:color="auto"/>
            </w:tcBorders>
          </w:tcPr>
          <w:p w:rsidR="0002390B" w:rsidRPr="0002390B" w:rsidRDefault="0002390B" w:rsidP="005872D3">
            <w:pPr>
              <w:overflowPunct/>
              <w:autoSpaceDE/>
              <w:autoSpaceDN/>
              <w:adjustRightInd/>
              <w:textAlignment w:val="auto"/>
              <w:rPr>
                <w:rFonts w:ascii="Times New Roman" w:hAnsi="Times New Roman"/>
                <w:color w:val="000000"/>
                <w:lang w:val="bg-BG" w:eastAsia="bg-BG"/>
              </w:rPr>
            </w:pPr>
          </w:p>
        </w:tc>
        <w:tc>
          <w:tcPr>
            <w:tcW w:w="708" w:type="dxa"/>
            <w:tcBorders>
              <w:top w:val="nil"/>
              <w:left w:val="single" w:sz="4" w:space="0" w:color="auto"/>
              <w:bottom w:val="nil"/>
              <w:right w:val="nil"/>
            </w:tcBorders>
            <w:shd w:val="clear" w:color="auto" w:fill="auto"/>
            <w:noWrap/>
            <w:vAlign w:val="bottom"/>
            <w:hideMark/>
          </w:tcPr>
          <w:p w:rsidR="0002390B" w:rsidRPr="0002390B" w:rsidRDefault="0002390B" w:rsidP="005872D3">
            <w:pPr>
              <w:overflowPunct/>
              <w:autoSpaceDE/>
              <w:autoSpaceDN/>
              <w:adjustRightInd/>
              <w:textAlignment w:val="auto"/>
              <w:rPr>
                <w:rFonts w:ascii="Times New Roman" w:hAnsi="Times New Roman"/>
                <w:color w:val="000000"/>
                <w:lang w:val="bg-BG" w:eastAsia="bg-BG"/>
              </w:rPr>
            </w:pPr>
          </w:p>
        </w:tc>
        <w:tc>
          <w:tcPr>
            <w:tcW w:w="851" w:type="dxa"/>
            <w:tcBorders>
              <w:top w:val="nil"/>
              <w:left w:val="nil"/>
              <w:bottom w:val="nil"/>
              <w:right w:val="nil"/>
            </w:tcBorders>
            <w:shd w:val="clear" w:color="auto" w:fill="auto"/>
            <w:noWrap/>
            <w:vAlign w:val="bottom"/>
            <w:hideMark/>
          </w:tcPr>
          <w:p w:rsidR="0002390B" w:rsidRPr="0002390B" w:rsidRDefault="0002390B" w:rsidP="005872D3">
            <w:pPr>
              <w:overflowPunct/>
              <w:autoSpaceDE/>
              <w:autoSpaceDN/>
              <w:adjustRightInd/>
              <w:textAlignment w:val="auto"/>
              <w:rPr>
                <w:rFonts w:ascii="Times New Roman" w:hAnsi="Times New Roman"/>
                <w:color w:val="000000"/>
                <w:lang w:val="bg-BG" w:eastAsia="bg-BG"/>
              </w:rPr>
            </w:pPr>
          </w:p>
        </w:tc>
        <w:tc>
          <w:tcPr>
            <w:tcW w:w="567" w:type="dxa"/>
            <w:tcBorders>
              <w:top w:val="nil"/>
              <w:left w:val="nil"/>
              <w:bottom w:val="nil"/>
              <w:right w:val="nil"/>
            </w:tcBorders>
            <w:shd w:val="clear" w:color="auto" w:fill="auto"/>
            <w:noWrap/>
            <w:vAlign w:val="bottom"/>
            <w:hideMark/>
          </w:tcPr>
          <w:p w:rsidR="0002390B" w:rsidRPr="0002390B" w:rsidRDefault="0002390B" w:rsidP="005872D3">
            <w:pPr>
              <w:overflowPunct/>
              <w:autoSpaceDE/>
              <w:autoSpaceDN/>
              <w:adjustRightInd/>
              <w:textAlignment w:val="auto"/>
              <w:rPr>
                <w:rFonts w:ascii="Times New Roman" w:hAnsi="Times New Roman"/>
                <w:color w:val="000000"/>
                <w:lang w:val="bg-BG" w:eastAsia="bg-BG"/>
              </w:rPr>
            </w:pPr>
          </w:p>
        </w:tc>
        <w:tc>
          <w:tcPr>
            <w:tcW w:w="567" w:type="dxa"/>
            <w:tcBorders>
              <w:top w:val="nil"/>
              <w:left w:val="nil"/>
              <w:bottom w:val="nil"/>
              <w:right w:val="nil"/>
            </w:tcBorders>
            <w:shd w:val="clear" w:color="auto" w:fill="auto"/>
            <w:noWrap/>
            <w:vAlign w:val="bottom"/>
            <w:hideMark/>
          </w:tcPr>
          <w:p w:rsidR="0002390B" w:rsidRPr="0002390B" w:rsidRDefault="0002390B" w:rsidP="005872D3">
            <w:pPr>
              <w:overflowPunct/>
              <w:autoSpaceDE/>
              <w:autoSpaceDN/>
              <w:adjustRightInd/>
              <w:textAlignment w:val="auto"/>
              <w:rPr>
                <w:rFonts w:ascii="Times New Roman" w:hAnsi="Times New Roman"/>
                <w:color w:val="000000"/>
                <w:lang w:val="bg-BG" w:eastAsia="bg-BG"/>
              </w:rPr>
            </w:pPr>
          </w:p>
        </w:tc>
        <w:tc>
          <w:tcPr>
            <w:tcW w:w="425" w:type="dxa"/>
            <w:tcBorders>
              <w:top w:val="nil"/>
              <w:left w:val="nil"/>
              <w:bottom w:val="nil"/>
              <w:right w:val="nil"/>
            </w:tcBorders>
            <w:shd w:val="clear" w:color="auto" w:fill="auto"/>
            <w:noWrap/>
            <w:vAlign w:val="bottom"/>
            <w:hideMark/>
          </w:tcPr>
          <w:p w:rsidR="0002390B" w:rsidRPr="0002390B" w:rsidRDefault="0002390B" w:rsidP="005872D3">
            <w:pPr>
              <w:overflowPunct/>
              <w:autoSpaceDE/>
              <w:autoSpaceDN/>
              <w:adjustRightInd/>
              <w:textAlignment w:val="auto"/>
              <w:rPr>
                <w:rFonts w:ascii="Times New Roman" w:hAnsi="Times New Roman"/>
                <w:color w:val="000000"/>
                <w:lang w:val="bg-BG" w:eastAsia="bg-BG"/>
              </w:rPr>
            </w:pPr>
          </w:p>
        </w:tc>
        <w:tc>
          <w:tcPr>
            <w:tcW w:w="425" w:type="dxa"/>
            <w:tcBorders>
              <w:top w:val="nil"/>
              <w:left w:val="nil"/>
              <w:bottom w:val="nil"/>
              <w:right w:val="nil"/>
            </w:tcBorders>
            <w:shd w:val="clear" w:color="auto" w:fill="auto"/>
            <w:noWrap/>
            <w:vAlign w:val="bottom"/>
            <w:hideMark/>
          </w:tcPr>
          <w:p w:rsidR="0002390B" w:rsidRPr="0002390B" w:rsidRDefault="0002390B" w:rsidP="005872D3">
            <w:pPr>
              <w:overflowPunct/>
              <w:autoSpaceDE/>
              <w:autoSpaceDN/>
              <w:adjustRightInd/>
              <w:textAlignment w:val="auto"/>
              <w:rPr>
                <w:rFonts w:ascii="Times New Roman" w:hAnsi="Times New Roman"/>
                <w:color w:val="000000"/>
                <w:lang w:val="bg-BG" w:eastAsia="bg-BG"/>
              </w:rPr>
            </w:pPr>
          </w:p>
        </w:tc>
        <w:tc>
          <w:tcPr>
            <w:tcW w:w="426" w:type="dxa"/>
            <w:tcBorders>
              <w:top w:val="nil"/>
              <w:left w:val="nil"/>
              <w:bottom w:val="nil"/>
              <w:right w:val="nil"/>
            </w:tcBorders>
            <w:shd w:val="clear" w:color="auto" w:fill="auto"/>
            <w:noWrap/>
            <w:vAlign w:val="bottom"/>
            <w:hideMark/>
          </w:tcPr>
          <w:p w:rsidR="0002390B" w:rsidRPr="0002390B" w:rsidRDefault="0002390B" w:rsidP="005872D3">
            <w:pPr>
              <w:overflowPunct/>
              <w:autoSpaceDE/>
              <w:autoSpaceDN/>
              <w:adjustRightInd/>
              <w:textAlignment w:val="auto"/>
              <w:rPr>
                <w:rFonts w:ascii="Times New Roman" w:hAnsi="Times New Roman"/>
                <w:color w:val="000000"/>
                <w:lang w:val="bg-BG" w:eastAsia="bg-BG"/>
              </w:rPr>
            </w:pPr>
          </w:p>
        </w:tc>
        <w:tc>
          <w:tcPr>
            <w:tcW w:w="425" w:type="dxa"/>
            <w:tcBorders>
              <w:top w:val="nil"/>
              <w:left w:val="nil"/>
              <w:bottom w:val="nil"/>
              <w:right w:val="nil"/>
            </w:tcBorders>
            <w:shd w:val="clear" w:color="auto" w:fill="auto"/>
            <w:noWrap/>
            <w:vAlign w:val="bottom"/>
            <w:hideMark/>
          </w:tcPr>
          <w:p w:rsidR="0002390B" w:rsidRPr="0002390B" w:rsidRDefault="0002390B" w:rsidP="005872D3">
            <w:pPr>
              <w:overflowPunct/>
              <w:autoSpaceDE/>
              <w:autoSpaceDN/>
              <w:adjustRightInd/>
              <w:textAlignment w:val="auto"/>
              <w:rPr>
                <w:rFonts w:ascii="Times New Roman" w:hAnsi="Times New Roman"/>
                <w:color w:val="000000"/>
                <w:lang w:val="bg-BG" w:eastAsia="bg-BG"/>
              </w:rPr>
            </w:pPr>
          </w:p>
        </w:tc>
      </w:tr>
      <w:tr w:rsidR="0002390B" w:rsidRPr="0002390B" w:rsidTr="006E6728">
        <w:trPr>
          <w:trHeight w:val="600"/>
          <w:jc w:val="center"/>
        </w:trPr>
        <w:tc>
          <w:tcPr>
            <w:tcW w:w="1253" w:type="dxa"/>
            <w:tcBorders>
              <w:top w:val="nil"/>
              <w:left w:val="single" w:sz="4" w:space="0" w:color="auto"/>
              <w:bottom w:val="single" w:sz="4" w:space="0" w:color="auto"/>
              <w:right w:val="single" w:sz="4" w:space="0" w:color="auto"/>
            </w:tcBorders>
            <w:shd w:val="clear" w:color="auto" w:fill="auto"/>
            <w:noWrap/>
            <w:vAlign w:val="center"/>
            <w:hideMark/>
          </w:tcPr>
          <w:p w:rsidR="0002390B" w:rsidRPr="0002390B" w:rsidRDefault="0002390B" w:rsidP="005872D3">
            <w:pPr>
              <w:overflowPunct/>
              <w:autoSpaceDE/>
              <w:autoSpaceDN/>
              <w:adjustRightInd/>
              <w:jc w:val="center"/>
              <w:textAlignment w:val="auto"/>
              <w:rPr>
                <w:rFonts w:ascii="Times New Roman" w:hAnsi="Times New Roman"/>
                <w:color w:val="000000"/>
                <w:lang w:val="bg-BG" w:eastAsia="bg-BG"/>
              </w:rPr>
            </w:pPr>
            <w:r w:rsidRPr="0002390B">
              <w:rPr>
                <w:rFonts w:ascii="Times New Roman" w:hAnsi="Times New Roman"/>
                <w:color w:val="000000"/>
                <w:lang w:val="bg-BG" w:eastAsia="bg-BG"/>
              </w:rPr>
              <w:t>Добрич</w:t>
            </w:r>
          </w:p>
        </w:tc>
        <w:tc>
          <w:tcPr>
            <w:tcW w:w="549" w:type="dxa"/>
            <w:tcBorders>
              <w:top w:val="nil"/>
              <w:left w:val="nil"/>
              <w:bottom w:val="single" w:sz="4" w:space="0" w:color="auto"/>
              <w:right w:val="single" w:sz="4" w:space="0" w:color="auto"/>
            </w:tcBorders>
            <w:shd w:val="clear" w:color="auto" w:fill="auto"/>
            <w:noWrap/>
            <w:vAlign w:val="center"/>
            <w:hideMark/>
          </w:tcPr>
          <w:p w:rsidR="0002390B" w:rsidRPr="0002390B" w:rsidRDefault="0002390B" w:rsidP="005872D3">
            <w:pPr>
              <w:overflowPunct/>
              <w:autoSpaceDE/>
              <w:autoSpaceDN/>
              <w:adjustRightInd/>
              <w:jc w:val="center"/>
              <w:textAlignment w:val="auto"/>
              <w:rPr>
                <w:rFonts w:ascii="Times New Roman" w:hAnsi="Times New Roman"/>
                <w:color w:val="000000"/>
                <w:lang w:val="bg-BG" w:eastAsia="bg-BG"/>
              </w:rPr>
            </w:pPr>
            <w:r w:rsidRPr="0002390B">
              <w:rPr>
                <w:rFonts w:ascii="Times New Roman" w:hAnsi="Times New Roman"/>
                <w:color w:val="000000"/>
                <w:lang w:val="bg-BG" w:eastAsia="bg-BG"/>
              </w:rPr>
              <w:t>1,99</w:t>
            </w:r>
          </w:p>
        </w:tc>
        <w:tc>
          <w:tcPr>
            <w:tcW w:w="740" w:type="dxa"/>
            <w:tcBorders>
              <w:top w:val="nil"/>
              <w:left w:val="nil"/>
              <w:bottom w:val="single" w:sz="4" w:space="0" w:color="auto"/>
              <w:right w:val="single" w:sz="4" w:space="0" w:color="auto"/>
            </w:tcBorders>
            <w:shd w:val="clear" w:color="auto" w:fill="auto"/>
            <w:noWrap/>
            <w:vAlign w:val="center"/>
            <w:hideMark/>
          </w:tcPr>
          <w:p w:rsidR="0002390B" w:rsidRPr="0002390B" w:rsidRDefault="0002390B" w:rsidP="005872D3">
            <w:pPr>
              <w:overflowPunct/>
              <w:autoSpaceDE/>
              <w:autoSpaceDN/>
              <w:adjustRightInd/>
              <w:jc w:val="center"/>
              <w:textAlignment w:val="auto"/>
              <w:rPr>
                <w:rFonts w:ascii="Times New Roman" w:hAnsi="Times New Roman"/>
                <w:color w:val="000000"/>
                <w:lang w:val="bg-BG" w:eastAsia="bg-BG"/>
              </w:rPr>
            </w:pPr>
            <w:r w:rsidRPr="0002390B">
              <w:rPr>
                <w:rFonts w:ascii="Times New Roman" w:hAnsi="Times New Roman"/>
                <w:color w:val="000000"/>
                <w:lang w:val="bg-BG" w:eastAsia="bg-BG"/>
              </w:rPr>
              <w:t>11,92</w:t>
            </w:r>
          </w:p>
        </w:tc>
        <w:tc>
          <w:tcPr>
            <w:tcW w:w="590" w:type="dxa"/>
            <w:tcBorders>
              <w:top w:val="nil"/>
              <w:left w:val="nil"/>
              <w:bottom w:val="single" w:sz="4" w:space="0" w:color="auto"/>
              <w:right w:val="single" w:sz="4" w:space="0" w:color="auto"/>
            </w:tcBorders>
            <w:shd w:val="clear" w:color="auto" w:fill="auto"/>
            <w:noWrap/>
            <w:vAlign w:val="center"/>
            <w:hideMark/>
          </w:tcPr>
          <w:p w:rsidR="0002390B" w:rsidRPr="0002390B" w:rsidRDefault="0002390B" w:rsidP="005872D3">
            <w:pPr>
              <w:overflowPunct/>
              <w:autoSpaceDE/>
              <w:autoSpaceDN/>
              <w:adjustRightInd/>
              <w:jc w:val="center"/>
              <w:textAlignment w:val="auto"/>
              <w:rPr>
                <w:rFonts w:ascii="Times New Roman" w:hAnsi="Times New Roman"/>
                <w:color w:val="000000"/>
                <w:lang w:val="bg-BG" w:eastAsia="bg-BG"/>
              </w:rPr>
            </w:pPr>
            <w:r w:rsidRPr="0002390B">
              <w:rPr>
                <w:rFonts w:ascii="Times New Roman" w:hAnsi="Times New Roman"/>
                <w:color w:val="000000"/>
                <w:lang w:val="bg-BG" w:eastAsia="bg-BG"/>
              </w:rPr>
              <w:t>69,54</w:t>
            </w:r>
          </w:p>
        </w:tc>
        <w:tc>
          <w:tcPr>
            <w:tcW w:w="696" w:type="dxa"/>
            <w:tcBorders>
              <w:top w:val="nil"/>
              <w:left w:val="nil"/>
              <w:bottom w:val="single" w:sz="4" w:space="0" w:color="auto"/>
              <w:right w:val="single" w:sz="4" w:space="0" w:color="auto"/>
            </w:tcBorders>
            <w:shd w:val="clear" w:color="auto" w:fill="auto"/>
            <w:noWrap/>
            <w:vAlign w:val="center"/>
            <w:hideMark/>
          </w:tcPr>
          <w:p w:rsidR="0002390B" w:rsidRPr="0002390B" w:rsidRDefault="0002390B" w:rsidP="005872D3">
            <w:pPr>
              <w:overflowPunct/>
              <w:autoSpaceDE/>
              <w:autoSpaceDN/>
              <w:adjustRightInd/>
              <w:jc w:val="center"/>
              <w:textAlignment w:val="auto"/>
              <w:rPr>
                <w:rFonts w:ascii="Times New Roman" w:hAnsi="Times New Roman"/>
                <w:color w:val="000000"/>
                <w:lang w:val="bg-BG" w:eastAsia="bg-BG"/>
              </w:rPr>
            </w:pPr>
            <w:r w:rsidRPr="0002390B">
              <w:rPr>
                <w:rFonts w:ascii="Times New Roman" w:hAnsi="Times New Roman"/>
                <w:color w:val="000000"/>
                <w:lang w:val="bg-BG" w:eastAsia="bg-BG"/>
              </w:rPr>
              <w:t>13,25</w:t>
            </w:r>
          </w:p>
        </w:tc>
        <w:tc>
          <w:tcPr>
            <w:tcW w:w="567" w:type="dxa"/>
            <w:tcBorders>
              <w:top w:val="nil"/>
              <w:left w:val="nil"/>
              <w:bottom w:val="single" w:sz="4" w:space="0" w:color="auto"/>
              <w:right w:val="single" w:sz="4" w:space="0" w:color="auto"/>
            </w:tcBorders>
            <w:shd w:val="clear" w:color="auto" w:fill="auto"/>
            <w:noWrap/>
            <w:vAlign w:val="center"/>
            <w:hideMark/>
          </w:tcPr>
          <w:p w:rsidR="0002390B" w:rsidRPr="0002390B" w:rsidRDefault="0002390B" w:rsidP="005872D3">
            <w:pPr>
              <w:overflowPunct/>
              <w:autoSpaceDE/>
              <w:autoSpaceDN/>
              <w:adjustRightInd/>
              <w:jc w:val="center"/>
              <w:textAlignment w:val="auto"/>
              <w:rPr>
                <w:rFonts w:ascii="Times New Roman" w:hAnsi="Times New Roman"/>
                <w:color w:val="000000"/>
                <w:lang w:val="bg-BG" w:eastAsia="bg-BG"/>
              </w:rPr>
            </w:pPr>
            <w:r w:rsidRPr="0002390B">
              <w:rPr>
                <w:rFonts w:ascii="Times New Roman" w:hAnsi="Times New Roman"/>
                <w:color w:val="000000"/>
                <w:lang w:val="bg-BG" w:eastAsia="bg-BG"/>
              </w:rPr>
              <w:t>3,30</w:t>
            </w:r>
          </w:p>
        </w:tc>
        <w:tc>
          <w:tcPr>
            <w:tcW w:w="714" w:type="dxa"/>
            <w:tcBorders>
              <w:top w:val="nil"/>
              <w:left w:val="nil"/>
              <w:bottom w:val="nil"/>
              <w:right w:val="nil"/>
            </w:tcBorders>
            <w:shd w:val="clear" w:color="auto" w:fill="auto"/>
            <w:noWrap/>
            <w:vAlign w:val="center"/>
            <w:hideMark/>
          </w:tcPr>
          <w:p w:rsidR="0002390B" w:rsidRPr="0002390B" w:rsidRDefault="0002390B" w:rsidP="005872D3">
            <w:pPr>
              <w:overflowPunct/>
              <w:autoSpaceDE/>
              <w:autoSpaceDN/>
              <w:adjustRightInd/>
              <w:jc w:val="center"/>
              <w:textAlignment w:val="auto"/>
              <w:rPr>
                <w:rFonts w:ascii="Times New Roman" w:hAnsi="Times New Roman"/>
                <w:color w:val="000000"/>
                <w:lang w:val="bg-BG" w:eastAsia="bg-BG"/>
              </w:rPr>
            </w:pPr>
          </w:p>
        </w:tc>
        <w:tc>
          <w:tcPr>
            <w:tcW w:w="981" w:type="dxa"/>
            <w:tcBorders>
              <w:top w:val="nil"/>
              <w:left w:val="nil"/>
              <w:bottom w:val="nil"/>
              <w:right w:val="nil"/>
            </w:tcBorders>
            <w:shd w:val="clear" w:color="auto" w:fill="auto"/>
            <w:noWrap/>
            <w:vAlign w:val="bottom"/>
            <w:hideMark/>
          </w:tcPr>
          <w:p w:rsidR="0002390B" w:rsidRPr="0002390B" w:rsidRDefault="0002390B" w:rsidP="005872D3">
            <w:pPr>
              <w:overflowPunct/>
              <w:autoSpaceDE/>
              <w:autoSpaceDN/>
              <w:adjustRightInd/>
              <w:textAlignment w:val="auto"/>
              <w:rPr>
                <w:rFonts w:ascii="Times New Roman" w:hAnsi="Times New Roman"/>
                <w:color w:val="000000"/>
                <w:lang w:val="bg-BG" w:eastAsia="bg-BG"/>
              </w:rPr>
            </w:pPr>
          </w:p>
        </w:tc>
        <w:tc>
          <w:tcPr>
            <w:tcW w:w="937" w:type="dxa"/>
            <w:tcBorders>
              <w:top w:val="nil"/>
              <w:left w:val="nil"/>
              <w:bottom w:val="nil"/>
              <w:right w:val="nil"/>
            </w:tcBorders>
            <w:shd w:val="clear" w:color="auto" w:fill="auto"/>
            <w:noWrap/>
            <w:vAlign w:val="bottom"/>
            <w:hideMark/>
          </w:tcPr>
          <w:p w:rsidR="0002390B" w:rsidRPr="0002390B" w:rsidRDefault="0002390B" w:rsidP="005872D3">
            <w:pPr>
              <w:overflowPunct/>
              <w:autoSpaceDE/>
              <w:autoSpaceDN/>
              <w:adjustRightInd/>
              <w:textAlignment w:val="auto"/>
              <w:rPr>
                <w:rFonts w:ascii="Times New Roman" w:hAnsi="Times New Roman"/>
                <w:color w:val="000000"/>
                <w:lang w:val="bg-BG" w:eastAsia="bg-BG"/>
              </w:rPr>
            </w:pPr>
          </w:p>
        </w:tc>
        <w:tc>
          <w:tcPr>
            <w:tcW w:w="213" w:type="dxa"/>
            <w:tcBorders>
              <w:top w:val="nil"/>
              <w:left w:val="nil"/>
              <w:bottom w:val="nil"/>
              <w:right w:val="single" w:sz="4" w:space="0" w:color="auto"/>
            </w:tcBorders>
          </w:tcPr>
          <w:p w:rsidR="0002390B" w:rsidRPr="0002390B" w:rsidRDefault="0002390B" w:rsidP="005872D3">
            <w:pPr>
              <w:overflowPunct/>
              <w:autoSpaceDE/>
              <w:autoSpaceDN/>
              <w:adjustRightInd/>
              <w:textAlignment w:val="auto"/>
              <w:rPr>
                <w:rFonts w:ascii="Times New Roman" w:hAnsi="Times New Roman"/>
                <w:color w:val="000000"/>
                <w:lang w:val="bg-BG" w:eastAsia="bg-BG"/>
              </w:rPr>
            </w:pPr>
          </w:p>
        </w:tc>
        <w:tc>
          <w:tcPr>
            <w:tcW w:w="708" w:type="dxa"/>
            <w:tcBorders>
              <w:top w:val="nil"/>
              <w:left w:val="single" w:sz="4" w:space="0" w:color="auto"/>
              <w:bottom w:val="nil"/>
              <w:right w:val="nil"/>
            </w:tcBorders>
            <w:shd w:val="clear" w:color="auto" w:fill="auto"/>
            <w:noWrap/>
            <w:vAlign w:val="bottom"/>
            <w:hideMark/>
          </w:tcPr>
          <w:p w:rsidR="0002390B" w:rsidRPr="0002390B" w:rsidRDefault="0002390B" w:rsidP="005872D3">
            <w:pPr>
              <w:overflowPunct/>
              <w:autoSpaceDE/>
              <w:autoSpaceDN/>
              <w:adjustRightInd/>
              <w:textAlignment w:val="auto"/>
              <w:rPr>
                <w:rFonts w:ascii="Times New Roman" w:hAnsi="Times New Roman"/>
                <w:color w:val="000000"/>
                <w:lang w:val="bg-BG" w:eastAsia="bg-BG"/>
              </w:rPr>
            </w:pPr>
          </w:p>
        </w:tc>
        <w:tc>
          <w:tcPr>
            <w:tcW w:w="851" w:type="dxa"/>
            <w:tcBorders>
              <w:top w:val="nil"/>
              <w:left w:val="nil"/>
              <w:bottom w:val="nil"/>
              <w:right w:val="nil"/>
            </w:tcBorders>
            <w:shd w:val="clear" w:color="auto" w:fill="auto"/>
            <w:noWrap/>
            <w:vAlign w:val="bottom"/>
            <w:hideMark/>
          </w:tcPr>
          <w:p w:rsidR="0002390B" w:rsidRPr="0002390B" w:rsidRDefault="0002390B" w:rsidP="005872D3">
            <w:pPr>
              <w:overflowPunct/>
              <w:autoSpaceDE/>
              <w:autoSpaceDN/>
              <w:adjustRightInd/>
              <w:textAlignment w:val="auto"/>
              <w:rPr>
                <w:rFonts w:ascii="Times New Roman" w:hAnsi="Times New Roman"/>
                <w:color w:val="000000"/>
                <w:lang w:val="bg-BG" w:eastAsia="bg-BG"/>
              </w:rPr>
            </w:pPr>
          </w:p>
        </w:tc>
        <w:tc>
          <w:tcPr>
            <w:tcW w:w="567" w:type="dxa"/>
            <w:tcBorders>
              <w:top w:val="nil"/>
              <w:left w:val="nil"/>
              <w:bottom w:val="nil"/>
              <w:right w:val="nil"/>
            </w:tcBorders>
            <w:shd w:val="clear" w:color="auto" w:fill="auto"/>
            <w:noWrap/>
            <w:vAlign w:val="bottom"/>
            <w:hideMark/>
          </w:tcPr>
          <w:p w:rsidR="0002390B" w:rsidRPr="0002390B" w:rsidRDefault="0002390B" w:rsidP="005872D3">
            <w:pPr>
              <w:overflowPunct/>
              <w:autoSpaceDE/>
              <w:autoSpaceDN/>
              <w:adjustRightInd/>
              <w:textAlignment w:val="auto"/>
              <w:rPr>
                <w:rFonts w:ascii="Times New Roman" w:hAnsi="Times New Roman"/>
                <w:color w:val="000000"/>
                <w:lang w:val="bg-BG" w:eastAsia="bg-BG"/>
              </w:rPr>
            </w:pPr>
          </w:p>
        </w:tc>
        <w:tc>
          <w:tcPr>
            <w:tcW w:w="567" w:type="dxa"/>
            <w:tcBorders>
              <w:top w:val="nil"/>
              <w:left w:val="nil"/>
              <w:bottom w:val="nil"/>
              <w:right w:val="nil"/>
            </w:tcBorders>
            <w:shd w:val="clear" w:color="auto" w:fill="auto"/>
            <w:noWrap/>
            <w:vAlign w:val="bottom"/>
            <w:hideMark/>
          </w:tcPr>
          <w:p w:rsidR="0002390B" w:rsidRPr="0002390B" w:rsidRDefault="0002390B" w:rsidP="005872D3">
            <w:pPr>
              <w:overflowPunct/>
              <w:autoSpaceDE/>
              <w:autoSpaceDN/>
              <w:adjustRightInd/>
              <w:textAlignment w:val="auto"/>
              <w:rPr>
                <w:rFonts w:ascii="Times New Roman" w:hAnsi="Times New Roman"/>
                <w:color w:val="000000"/>
                <w:lang w:val="bg-BG" w:eastAsia="bg-BG"/>
              </w:rPr>
            </w:pPr>
          </w:p>
        </w:tc>
        <w:tc>
          <w:tcPr>
            <w:tcW w:w="425" w:type="dxa"/>
            <w:tcBorders>
              <w:top w:val="nil"/>
              <w:left w:val="nil"/>
              <w:bottom w:val="nil"/>
              <w:right w:val="nil"/>
            </w:tcBorders>
            <w:shd w:val="clear" w:color="auto" w:fill="auto"/>
            <w:noWrap/>
            <w:vAlign w:val="bottom"/>
            <w:hideMark/>
          </w:tcPr>
          <w:p w:rsidR="0002390B" w:rsidRPr="0002390B" w:rsidRDefault="0002390B" w:rsidP="005872D3">
            <w:pPr>
              <w:overflowPunct/>
              <w:autoSpaceDE/>
              <w:autoSpaceDN/>
              <w:adjustRightInd/>
              <w:textAlignment w:val="auto"/>
              <w:rPr>
                <w:rFonts w:ascii="Times New Roman" w:hAnsi="Times New Roman"/>
                <w:color w:val="000000"/>
                <w:lang w:val="bg-BG" w:eastAsia="bg-BG"/>
              </w:rPr>
            </w:pPr>
          </w:p>
        </w:tc>
        <w:tc>
          <w:tcPr>
            <w:tcW w:w="425" w:type="dxa"/>
            <w:tcBorders>
              <w:top w:val="nil"/>
              <w:left w:val="nil"/>
              <w:bottom w:val="nil"/>
              <w:right w:val="nil"/>
            </w:tcBorders>
            <w:shd w:val="clear" w:color="auto" w:fill="auto"/>
            <w:noWrap/>
            <w:vAlign w:val="bottom"/>
            <w:hideMark/>
          </w:tcPr>
          <w:p w:rsidR="0002390B" w:rsidRPr="0002390B" w:rsidRDefault="0002390B" w:rsidP="005872D3">
            <w:pPr>
              <w:overflowPunct/>
              <w:autoSpaceDE/>
              <w:autoSpaceDN/>
              <w:adjustRightInd/>
              <w:textAlignment w:val="auto"/>
              <w:rPr>
                <w:rFonts w:ascii="Times New Roman" w:hAnsi="Times New Roman"/>
                <w:color w:val="000000"/>
                <w:lang w:val="bg-BG" w:eastAsia="bg-BG"/>
              </w:rPr>
            </w:pPr>
          </w:p>
        </w:tc>
        <w:tc>
          <w:tcPr>
            <w:tcW w:w="426" w:type="dxa"/>
            <w:tcBorders>
              <w:top w:val="nil"/>
              <w:left w:val="nil"/>
              <w:bottom w:val="nil"/>
              <w:right w:val="nil"/>
            </w:tcBorders>
            <w:shd w:val="clear" w:color="auto" w:fill="auto"/>
            <w:noWrap/>
            <w:vAlign w:val="bottom"/>
            <w:hideMark/>
          </w:tcPr>
          <w:p w:rsidR="0002390B" w:rsidRPr="0002390B" w:rsidRDefault="0002390B" w:rsidP="005872D3">
            <w:pPr>
              <w:overflowPunct/>
              <w:autoSpaceDE/>
              <w:autoSpaceDN/>
              <w:adjustRightInd/>
              <w:textAlignment w:val="auto"/>
              <w:rPr>
                <w:rFonts w:ascii="Times New Roman" w:hAnsi="Times New Roman"/>
                <w:color w:val="000000"/>
                <w:lang w:val="bg-BG" w:eastAsia="bg-BG"/>
              </w:rPr>
            </w:pPr>
          </w:p>
        </w:tc>
        <w:tc>
          <w:tcPr>
            <w:tcW w:w="425" w:type="dxa"/>
            <w:tcBorders>
              <w:top w:val="nil"/>
              <w:left w:val="nil"/>
              <w:bottom w:val="nil"/>
              <w:right w:val="nil"/>
            </w:tcBorders>
            <w:shd w:val="clear" w:color="auto" w:fill="auto"/>
            <w:noWrap/>
            <w:vAlign w:val="bottom"/>
            <w:hideMark/>
          </w:tcPr>
          <w:p w:rsidR="0002390B" w:rsidRPr="0002390B" w:rsidRDefault="0002390B" w:rsidP="005872D3">
            <w:pPr>
              <w:overflowPunct/>
              <w:autoSpaceDE/>
              <w:autoSpaceDN/>
              <w:adjustRightInd/>
              <w:textAlignment w:val="auto"/>
              <w:rPr>
                <w:rFonts w:ascii="Times New Roman" w:hAnsi="Times New Roman"/>
                <w:color w:val="000000"/>
                <w:lang w:val="bg-BG" w:eastAsia="bg-BG"/>
              </w:rPr>
            </w:pPr>
          </w:p>
        </w:tc>
      </w:tr>
    </w:tbl>
    <w:p w:rsidR="0002390B" w:rsidRPr="00BC18FF" w:rsidRDefault="0002390B" w:rsidP="0002390B">
      <w:pPr>
        <w:rPr>
          <w:b/>
          <w:lang w:val="bg-BG"/>
        </w:rPr>
      </w:pPr>
    </w:p>
    <w:p w:rsidR="0002390B" w:rsidRDefault="0002390B" w:rsidP="0002390B">
      <w:pPr>
        <w:rPr>
          <w:b/>
          <w:lang w:val="bg-BG"/>
        </w:rPr>
      </w:pPr>
      <w:r w:rsidRPr="00BC18FF">
        <w:rPr>
          <w:b/>
          <w:lang w:val="bg-BG"/>
        </w:rPr>
        <w:t xml:space="preserve">        </w:t>
      </w:r>
    </w:p>
    <w:p w:rsidR="0002390B" w:rsidRDefault="0002390B" w:rsidP="0002390B">
      <w:pPr>
        <w:rPr>
          <w:b/>
          <w:lang w:val="bg-BG"/>
        </w:rPr>
      </w:pPr>
    </w:p>
    <w:tbl>
      <w:tblPr>
        <w:tblW w:w="82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987"/>
        <w:gridCol w:w="848"/>
        <w:gridCol w:w="1134"/>
        <w:gridCol w:w="1066"/>
        <w:gridCol w:w="1418"/>
        <w:gridCol w:w="992"/>
        <w:gridCol w:w="850"/>
      </w:tblGrid>
      <w:tr w:rsidR="0002390B" w:rsidRPr="006838D2" w:rsidTr="0002390B">
        <w:trPr>
          <w:trHeight w:val="1260"/>
          <w:jc w:val="center"/>
        </w:trPr>
        <w:tc>
          <w:tcPr>
            <w:tcW w:w="1987" w:type="dxa"/>
            <w:shd w:val="clear" w:color="auto" w:fill="auto"/>
            <w:noWrap/>
            <w:vAlign w:val="center"/>
            <w:hideMark/>
          </w:tcPr>
          <w:p w:rsidR="0002390B" w:rsidRPr="0002390B" w:rsidRDefault="0002390B" w:rsidP="005872D3">
            <w:pPr>
              <w:overflowPunct/>
              <w:autoSpaceDE/>
              <w:autoSpaceDN/>
              <w:adjustRightInd/>
              <w:jc w:val="center"/>
              <w:textAlignment w:val="auto"/>
              <w:rPr>
                <w:rFonts w:ascii="Times New Roman" w:hAnsi="Times New Roman"/>
                <w:color w:val="000000"/>
                <w:sz w:val="22"/>
                <w:szCs w:val="22"/>
                <w:lang w:val="bg-BG" w:eastAsia="bg-BG"/>
              </w:rPr>
            </w:pPr>
            <w:r w:rsidRPr="0002390B">
              <w:rPr>
                <w:rFonts w:ascii="Times New Roman" w:hAnsi="Times New Roman"/>
                <w:color w:val="000000"/>
                <w:sz w:val="22"/>
                <w:szCs w:val="22"/>
                <w:lang w:val="bg-BG" w:eastAsia="bg-BG"/>
              </w:rPr>
              <w:t>ПШЕНИЦА-ТВЪРДА</w:t>
            </w:r>
          </w:p>
        </w:tc>
        <w:tc>
          <w:tcPr>
            <w:tcW w:w="848" w:type="dxa"/>
            <w:shd w:val="clear" w:color="auto" w:fill="auto"/>
            <w:textDirection w:val="btLr"/>
            <w:vAlign w:val="center"/>
            <w:hideMark/>
          </w:tcPr>
          <w:p w:rsidR="0002390B" w:rsidRPr="0002390B" w:rsidRDefault="0002390B" w:rsidP="005872D3">
            <w:pPr>
              <w:overflowPunct/>
              <w:autoSpaceDE/>
              <w:autoSpaceDN/>
              <w:adjustRightInd/>
              <w:jc w:val="center"/>
              <w:textAlignment w:val="auto"/>
              <w:rPr>
                <w:rFonts w:ascii="Times New Roman" w:hAnsi="Times New Roman"/>
                <w:color w:val="000000"/>
                <w:sz w:val="22"/>
                <w:szCs w:val="22"/>
                <w:lang w:val="bg-BG" w:eastAsia="bg-BG"/>
              </w:rPr>
            </w:pPr>
            <w:r w:rsidRPr="0002390B">
              <w:rPr>
                <w:rFonts w:ascii="Times New Roman" w:hAnsi="Times New Roman"/>
                <w:color w:val="000000"/>
                <w:sz w:val="22"/>
                <w:szCs w:val="22"/>
                <w:lang w:val="bg-BG" w:eastAsia="bg-BG"/>
              </w:rPr>
              <w:t>Взети проби</w:t>
            </w:r>
          </w:p>
        </w:tc>
        <w:tc>
          <w:tcPr>
            <w:tcW w:w="1134" w:type="dxa"/>
            <w:shd w:val="clear" w:color="auto" w:fill="auto"/>
            <w:textDirection w:val="btLr"/>
            <w:vAlign w:val="center"/>
            <w:hideMark/>
          </w:tcPr>
          <w:p w:rsidR="0002390B" w:rsidRPr="0002390B" w:rsidRDefault="0002390B" w:rsidP="005872D3">
            <w:pPr>
              <w:overflowPunct/>
              <w:autoSpaceDE/>
              <w:autoSpaceDN/>
              <w:adjustRightInd/>
              <w:jc w:val="center"/>
              <w:textAlignment w:val="auto"/>
              <w:rPr>
                <w:rFonts w:ascii="Times New Roman" w:hAnsi="Times New Roman"/>
                <w:color w:val="000000"/>
                <w:sz w:val="22"/>
                <w:szCs w:val="22"/>
                <w:lang w:val="bg-BG" w:eastAsia="bg-BG"/>
              </w:rPr>
            </w:pPr>
            <w:r w:rsidRPr="0002390B">
              <w:rPr>
                <w:rFonts w:ascii="Times New Roman" w:hAnsi="Times New Roman"/>
                <w:color w:val="000000"/>
                <w:sz w:val="22"/>
                <w:szCs w:val="22"/>
                <w:lang w:val="bg-BG" w:eastAsia="bg-BG"/>
              </w:rPr>
              <w:t>Партида</w:t>
            </w:r>
          </w:p>
        </w:tc>
        <w:tc>
          <w:tcPr>
            <w:tcW w:w="1066" w:type="dxa"/>
            <w:shd w:val="clear" w:color="auto" w:fill="auto"/>
            <w:textDirection w:val="btLr"/>
            <w:vAlign w:val="center"/>
            <w:hideMark/>
          </w:tcPr>
          <w:p w:rsidR="0002390B" w:rsidRPr="0002390B" w:rsidRDefault="0002390B" w:rsidP="005872D3">
            <w:pPr>
              <w:overflowPunct/>
              <w:autoSpaceDE/>
              <w:autoSpaceDN/>
              <w:adjustRightInd/>
              <w:jc w:val="center"/>
              <w:textAlignment w:val="auto"/>
              <w:rPr>
                <w:rFonts w:ascii="Times New Roman" w:hAnsi="Times New Roman"/>
                <w:color w:val="000000"/>
                <w:sz w:val="22"/>
                <w:szCs w:val="22"/>
                <w:lang w:val="bg-BG" w:eastAsia="bg-BG"/>
              </w:rPr>
            </w:pPr>
            <w:r w:rsidRPr="0002390B">
              <w:rPr>
                <w:rFonts w:ascii="Times New Roman" w:hAnsi="Times New Roman"/>
                <w:color w:val="000000"/>
                <w:sz w:val="22"/>
                <w:szCs w:val="22"/>
                <w:lang w:val="bg-BG" w:eastAsia="bg-BG"/>
              </w:rPr>
              <w:t>Влага</w:t>
            </w:r>
          </w:p>
        </w:tc>
        <w:tc>
          <w:tcPr>
            <w:tcW w:w="1418" w:type="dxa"/>
            <w:shd w:val="clear" w:color="auto" w:fill="auto"/>
            <w:textDirection w:val="btLr"/>
            <w:vAlign w:val="center"/>
            <w:hideMark/>
          </w:tcPr>
          <w:p w:rsidR="0002390B" w:rsidRPr="0002390B" w:rsidRDefault="0002390B" w:rsidP="005872D3">
            <w:pPr>
              <w:overflowPunct/>
              <w:autoSpaceDE/>
              <w:autoSpaceDN/>
              <w:adjustRightInd/>
              <w:jc w:val="center"/>
              <w:textAlignment w:val="auto"/>
              <w:rPr>
                <w:rFonts w:ascii="Times New Roman" w:hAnsi="Times New Roman"/>
                <w:color w:val="000000"/>
                <w:sz w:val="22"/>
                <w:szCs w:val="22"/>
                <w:lang w:val="bg-BG" w:eastAsia="bg-BG"/>
              </w:rPr>
            </w:pPr>
            <w:r w:rsidRPr="0002390B">
              <w:rPr>
                <w:rFonts w:ascii="Times New Roman" w:hAnsi="Times New Roman"/>
                <w:color w:val="000000"/>
                <w:sz w:val="22"/>
                <w:szCs w:val="22"/>
                <w:lang w:val="bg-BG" w:eastAsia="bg-BG"/>
              </w:rPr>
              <w:t>СП</w:t>
            </w:r>
          </w:p>
        </w:tc>
        <w:tc>
          <w:tcPr>
            <w:tcW w:w="992" w:type="dxa"/>
            <w:shd w:val="clear" w:color="auto" w:fill="auto"/>
            <w:textDirection w:val="btLr"/>
            <w:vAlign w:val="center"/>
            <w:hideMark/>
          </w:tcPr>
          <w:p w:rsidR="0002390B" w:rsidRPr="0002390B" w:rsidRDefault="0002390B" w:rsidP="005872D3">
            <w:pPr>
              <w:overflowPunct/>
              <w:autoSpaceDE/>
              <w:autoSpaceDN/>
              <w:adjustRightInd/>
              <w:jc w:val="center"/>
              <w:textAlignment w:val="auto"/>
              <w:rPr>
                <w:rFonts w:ascii="Times New Roman" w:hAnsi="Times New Roman"/>
                <w:color w:val="000000"/>
                <w:sz w:val="22"/>
                <w:szCs w:val="22"/>
                <w:lang w:val="bg-BG" w:eastAsia="bg-BG"/>
              </w:rPr>
            </w:pPr>
            <w:r w:rsidRPr="0002390B">
              <w:rPr>
                <w:rFonts w:ascii="Times New Roman" w:hAnsi="Times New Roman"/>
                <w:color w:val="000000"/>
                <w:sz w:val="22"/>
                <w:szCs w:val="22"/>
                <w:lang w:val="bg-BG" w:eastAsia="bg-BG"/>
              </w:rPr>
              <w:t>ЧП</w:t>
            </w:r>
          </w:p>
        </w:tc>
        <w:tc>
          <w:tcPr>
            <w:tcW w:w="850" w:type="dxa"/>
            <w:shd w:val="clear" w:color="auto" w:fill="auto"/>
            <w:textDirection w:val="btLr"/>
            <w:vAlign w:val="center"/>
            <w:hideMark/>
          </w:tcPr>
          <w:p w:rsidR="0002390B" w:rsidRPr="0002390B" w:rsidRDefault="0002390B" w:rsidP="005872D3">
            <w:pPr>
              <w:overflowPunct/>
              <w:autoSpaceDE/>
              <w:autoSpaceDN/>
              <w:adjustRightInd/>
              <w:jc w:val="center"/>
              <w:textAlignment w:val="auto"/>
              <w:rPr>
                <w:rFonts w:ascii="Times New Roman" w:hAnsi="Times New Roman"/>
                <w:color w:val="000000"/>
                <w:sz w:val="22"/>
                <w:szCs w:val="22"/>
                <w:lang w:val="bg-BG" w:eastAsia="bg-BG"/>
              </w:rPr>
            </w:pPr>
            <w:r w:rsidRPr="0002390B">
              <w:rPr>
                <w:rFonts w:ascii="Times New Roman" w:hAnsi="Times New Roman"/>
                <w:color w:val="000000"/>
                <w:sz w:val="22"/>
                <w:szCs w:val="22"/>
                <w:lang w:val="bg-BG" w:eastAsia="bg-BG"/>
              </w:rPr>
              <w:t>ОС</w:t>
            </w:r>
          </w:p>
        </w:tc>
      </w:tr>
      <w:tr w:rsidR="0002390B" w:rsidRPr="006838D2" w:rsidTr="0002390B">
        <w:trPr>
          <w:trHeight w:val="675"/>
          <w:jc w:val="center"/>
        </w:trPr>
        <w:tc>
          <w:tcPr>
            <w:tcW w:w="1987" w:type="dxa"/>
            <w:shd w:val="clear" w:color="auto" w:fill="auto"/>
            <w:noWrap/>
            <w:vAlign w:val="center"/>
            <w:hideMark/>
          </w:tcPr>
          <w:p w:rsidR="0002390B" w:rsidRPr="0002390B" w:rsidRDefault="0002390B" w:rsidP="005872D3">
            <w:pPr>
              <w:overflowPunct/>
              <w:autoSpaceDE/>
              <w:autoSpaceDN/>
              <w:adjustRightInd/>
              <w:jc w:val="center"/>
              <w:textAlignment w:val="auto"/>
              <w:rPr>
                <w:rFonts w:ascii="Times New Roman" w:hAnsi="Times New Roman"/>
                <w:color w:val="000000"/>
                <w:sz w:val="22"/>
                <w:szCs w:val="22"/>
                <w:lang w:val="bg-BG" w:eastAsia="bg-BG"/>
              </w:rPr>
            </w:pPr>
            <w:r w:rsidRPr="0002390B">
              <w:rPr>
                <w:rFonts w:ascii="Times New Roman" w:hAnsi="Times New Roman"/>
                <w:color w:val="000000"/>
                <w:sz w:val="22"/>
                <w:szCs w:val="22"/>
                <w:lang w:val="bg-BG" w:eastAsia="bg-BG"/>
              </w:rPr>
              <w:t> </w:t>
            </w:r>
          </w:p>
        </w:tc>
        <w:tc>
          <w:tcPr>
            <w:tcW w:w="848" w:type="dxa"/>
            <w:shd w:val="clear" w:color="auto" w:fill="auto"/>
            <w:vAlign w:val="center"/>
            <w:hideMark/>
          </w:tcPr>
          <w:p w:rsidR="0002390B" w:rsidRPr="0002390B" w:rsidRDefault="0002390B" w:rsidP="005872D3">
            <w:pPr>
              <w:overflowPunct/>
              <w:autoSpaceDE/>
              <w:autoSpaceDN/>
              <w:adjustRightInd/>
              <w:jc w:val="center"/>
              <w:textAlignment w:val="auto"/>
              <w:rPr>
                <w:rFonts w:ascii="Times New Roman" w:hAnsi="Times New Roman"/>
                <w:color w:val="000000"/>
                <w:sz w:val="22"/>
                <w:szCs w:val="22"/>
                <w:lang w:val="bg-BG" w:eastAsia="bg-BG"/>
              </w:rPr>
            </w:pPr>
            <w:r w:rsidRPr="0002390B">
              <w:rPr>
                <w:rFonts w:ascii="Times New Roman" w:hAnsi="Times New Roman"/>
                <w:color w:val="000000"/>
                <w:sz w:val="22"/>
                <w:szCs w:val="22"/>
                <w:lang w:val="bg-BG" w:eastAsia="bg-BG"/>
              </w:rPr>
              <w:t>брой</w:t>
            </w:r>
          </w:p>
        </w:tc>
        <w:tc>
          <w:tcPr>
            <w:tcW w:w="1134" w:type="dxa"/>
            <w:shd w:val="clear" w:color="auto" w:fill="auto"/>
            <w:vAlign w:val="center"/>
            <w:hideMark/>
          </w:tcPr>
          <w:p w:rsidR="0002390B" w:rsidRPr="0002390B" w:rsidRDefault="0002390B" w:rsidP="005872D3">
            <w:pPr>
              <w:overflowPunct/>
              <w:autoSpaceDE/>
              <w:autoSpaceDN/>
              <w:adjustRightInd/>
              <w:jc w:val="center"/>
              <w:textAlignment w:val="auto"/>
              <w:rPr>
                <w:rFonts w:ascii="Times New Roman" w:hAnsi="Times New Roman"/>
                <w:color w:val="000000"/>
                <w:sz w:val="22"/>
                <w:szCs w:val="22"/>
                <w:lang w:val="bg-BG" w:eastAsia="bg-BG"/>
              </w:rPr>
            </w:pPr>
            <w:r w:rsidRPr="0002390B">
              <w:rPr>
                <w:rFonts w:ascii="Times New Roman" w:hAnsi="Times New Roman"/>
                <w:color w:val="000000"/>
                <w:sz w:val="22"/>
                <w:szCs w:val="22"/>
                <w:lang w:val="bg-BG" w:eastAsia="bg-BG"/>
              </w:rPr>
              <w:t>тона</w:t>
            </w:r>
          </w:p>
        </w:tc>
        <w:tc>
          <w:tcPr>
            <w:tcW w:w="1066" w:type="dxa"/>
            <w:shd w:val="clear" w:color="auto" w:fill="auto"/>
            <w:vAlign w:val="center"/>
            <w:hideMark/>
          </w:tcPr>
          <w:p w:rsidR="0002390B" w:rsidRPr="0002390B" w:rsidRDefault="0002390B" w:rsidP="005872D3">
            <w:pPr>
              <w:overflowPunct/>
              <w:autoSpaceDE/>
              <w:autoSpaceDN/>
              <w:adjustRightInd/>
              <w:jc w:val="center"/>
              <w:textAlignment w:val="auto"/>
              <w:rPr>
                <w:rFonts w:ascii="Times New Roman" w:hAnsi="Times New Roman"/>
                <w:color w:val="000000"/>
                <w:sz w:val="22"/>
                <w:szCs w:val="22"/>
                <w:lang w:val="bg-BG" w:eastAsia="bg-BG"/>
              </w:rPr>
            </w:pPr>
            <w:r w:rsidRPr="0002390B">
              <w:rPr>
                <w:rFonts w:ascii="Times New Roman" w:hAnsi="Times New Roman"/>
                <w:color w:val="000000"/>
                <w:sz w:val="22"/>
                <w:szCs w:val="22"/>
                <w:lang w:val="bg-BG" w:eastAsia="bg-BG"/>
              </w:rPr>
              <w:t>%</w:t>
            </w:r>
          </w:p>
        </w:tc>
        <w:tc>
          <w:tcPr>
            <w:tcW w:w="1418" w:type="dxa"/>
            <w:shd w:val="clear" w:color="auto" w:fill="auto"/>
            <w:vAlign w:val="center"/>
            <w:hideMark/>
          </w:tcPr>
          <w:p w:rsidR="0002390B" w:rsidRPr="0002390B" w:rsidRDefault="0002390B" w:rsidP="005872D3">
            <w:pPr>
              <w:overflowPunct/>
              <w:autoSpaceDE/>
              <w:autoSpaceDN/>
              <w:adjustRightInd/>
              <w:jc w:val="center"/>
              <w:textAlignment w:val="auto"/>
              <w:rPr>
                <w:rFonts w:ascii="Times New Roman" w:hAnsi="Times New Roman"/>
                <w:color w:val="000000"/>
                <w:sz w:val="22"/>
                <w:szCs w:val="22"/>
                <w:lang w:val="bg-BG" w:eastAsia="bg-BG"/>
              </w:rPr>
            </w:pPr>
            <w:r w:rsidRPr="0002390B">
              <w:rPr>
                <w:rFonts w:ascii="Times New Roman" w:hAnsi="Times New Roman"/>
                <w:color w:val="000000"/>
                <w:sz w:val="22"/>
                <w:szCs w:val="22"/>
                <w:lang w:val="bg-BG" w:eastAsia="bg-BG"/>
              </w:rPr>
              <w:t>% от сухото вещество</w:t>
            </w:r>
          </w:p>
        </w:tc>
        <w:tc>
          <w:tcPr>
            <w:tcW w:w="992" w:type="dxa"/>
            <w:shd w:val="clear" w:color="auto" w:fill="auto"/>
            <w:vAlign w:val="center"/>
            <w:hideMark/>
          </w:tcPr>
          <w:p w:rsidR="0002390B" w:rsidRPr="0002390B" w:rsidRDefault="0002390B" w:rsidP="005872D3">
            <w:pPr>
              <w:overflowPunct/>
              <w:autoSpaceDE/>
              <w:autoSpaceDN/>
              <w:adjustRightInd/>
              <w:jc w:val="center"/>
              <w:textAlignment w:val="auto"/>
              <w:rPr>
                <w:rFonts w:ascii="Times New Roman" w:hAnsi="Times New Roman"/>
                <w:color w:val="000000"/>
                <w:sz w:val="22"/>
                <w:szCs w:val="22"/>
                <w:lang w:val="bg-BG" w:eastAsia="bg-BG"/>
              </w:rPr>
            </w:pPr>
            <w:r w:rsidRPr="0002390B">
              <w:rPr>
                <w:rFonts w:ascii="Times New Roman" w:hAnsi="Times New Roman"/>
                <w:color w:val="000000"/>
                <w:sz w:val="22"/>
                <w:szCs w:val="22"/>
                <w:lang w:val="bg-BG" w:eastAsia="bg-BG"/>
              </w:rPr>
              <w:t>сек.</w:t>
            </w:r>
          </w:p>
        </w:tc>
        <w:tc>
          <w:tcPr>
            <w:tcW w:w="850" w:type="dxa"/>
            <w:shd w:val="clear" w:color="auto" w:fill="auto"/>
            <w:vAlign w:val="center"/>
            <w:hideMark/>
          </w:tcPr>
          <w:p w:rsidR="0002390B" w:rsidRPr="0002390B" w:rsidRDefault="0002390B" w:rsidP="005872D3">
            <w:pPr>
              <w:overflowPunct/>
              <w:autoSpaceDE/>
              <w:autoSpaceDN/>
              <w:adjustRightInd/>
              <w:jc w:val="center"/>
              <w:textAlignment w:val="auto"/>
              <w:rPr>
                <w:rFonts w:ascii="Times New Roman" w:hAnsi="Times New Roman"/>
                <w:color w:val="000000"/>
                <w:sz w:val="22"/>
                <w:szCs w:val="22"/>
                <w:lang w:val="bg-BG" w:eastAsia="bg-BG"/>
              </w:rPr>
            </w:pPr>
            <w:r w:rsidRPr="0002390B">
              <w:rPr>
                <w:rFonts w:ascii="Times New Roman" w:hAnsi="Times New Roman"/>
                <w:color w:val="000000"/>
                <w:sz w:val="22"/>
                <w:szCs w:val="22"/>
                <w:lang w:val="bg-BG" w:eastAsia="bg-BG"/>
              </w:rPr>
              <w:t>%</w:t>
            </w:r>
          </w:p>
        </w:tc>
      </w:tr>
      <w:tr w:rsidR="0002390B" w:rsidRPr="006838D2" w:rsidTr="0002390B">
        <w:trPr>
          <w:trHeight w:val="600"/>
          <w:jc w:val="center"/>
        </w:trPr>
        <w:tc>
          <w:tcPr>
            <w:tcW w:w="1987" w:type="dxa"/>
            <w:shd w:val="clear" w:color="auto" w:fill="auto"/>
            <w:noWrap/>
            <w:vAlign w:val="center"/>
            <w:hideMark/>
          </w:tcPr>
          <w:p w:rsidR="0002390B" w:rsidRPr="0002390B" w:rsidRDefault="0002390B" w:rsidP="005872D3">
            <w:pPr>
              <w:overflowPunct/>
              <w:autoSpaceDE/>
              <w:autoSpaceDN/>
              <w:adjustRightInd/>
              <w:jc w:val="center"/>
              <w:textAlignment w:val="auto"/>
              <w:rPr>
                <w:rFonts w:ascii="Times New Roman" w:hAnsi="Times New Roman"/>
                <w:color w:val="000000"/>
                <w:sz w:val="22"/>
                <w:szCs w:val="22"/>
                <w:lang w:val="bg-BG" w:eastAsia="bg-BG"/>
              </w:rPr>
            </w:pPr>
            <w:r w:rsidRPr="0002390B">
              <w:rPr>
                <w:rFonts w:ascii="Times New Roman" w:hAnsi="Times New Roman"/>
                <w:color w:val="000000"/>
                <w:sz w:val="22"/>
                <w:szCs w:val="22"/>
                <w:lang w:val="bg-BG" w:eastAsia="bg-BG"/>
              </w:rPr>
              <w:t>Средни стойности</w:t>
            </w:r>
          </w:p>
        </w:tc>
        <w:tc>
          <w:tcPr>
            <w:tcW w:w="848" w:type="dxa"/>
            <w:shd w:val="clear" w:color="auto" w:fill="auto"/>
            <w:vAlign w:val="center"/>
            <w:hideMark/>
          </w:tcPr>
          <w:p w:rsidR="0002390B" w:rsidRPr="0002390B" w:rsidRDefault="0002390B" w:rsidP="005872D3">
            <w:pPr>
              <w:overflowPunct/>
              <w:autoSpaceDE/>
              <w:autoSpaceDN/>
              <w:adjustRightInd/>
              <w:jc w:val="center"/>
              <w:textAlignment w:val="auto"/>
              <w:rPr>
                <w:rFonts w:ascii="Times New Roman" w:hAnsi="Times New Roman"/>
                <w:color w:val="000000"/>
                <w:sz w:val="22"/>
                <w:szCs w:val="22"/>
                <w:lang w:val="bg-BG" w:eastAsia="bg-BG"/>
              </w:rPr>
            </w:pPr>
            <w:r w:rsidRPr="0002390B">
              <w:rPr>
                <w:rFonts w:ascii="Times New Roman" w:hAnsi="Times New Roman"/>
                <w:color w:val="000000"/>
                <w:sz w:val="22"/>
                <w:szCs w:val="22"/>
                <w:lang w:val="bg-BG" w:eastAsia="bg-BG"/>
              </w:rPr>
              <w:t>1</w:t>
            </w:r>
          </w:p>
        </w:tc>
        <w:tc>
          <w:tcPr>
            <w:tcW w:w="1134" w:type="dxa"/>
            <w:shd w:val="clear" w:color="auto" w:fill="auto"/>
            <w:vAlign w:val="center"/>
            <w:hideMark/>
          </w:tcPr>
          <w:p w:rsidR="0002390B" w:rsidRPr="0002390B" w:rsidRDefault="0002390B" w:rsidP="005872D3">
            <w:pPr>
              <w:overflowPunct/>
              <w:autoSpaceDE/>
              <w:autoSpaceDN/>
              <w:adjustRightInd/>
              <w:jc w:val="center"/>
              <w:textAlignment w:val="auto"/>
              <w:rPr>
                <w:rFonts w:ascii="Times New Roman" w:hAnsi="Times New Roman"/>
                <w:color w:val="000000"/>
                <w:sz w:val="22"/>
                <w:szCs w:val="22"/>
                <w:lang w:val="bg-BG" w:eastAsia="bg-BG"/>
              </w:rPr>
            </w:pPr>
            <w:r w:rsidRPr="0002390B">
              <w:rPr>
                <w:rFonts w:ascii="Times New Roman" w:hAnsi="Times New Roman"/>
                <w:color w:val="000000"/>
                <w:sz w:val="22"/>
                <w:szCs w:val="22"/>
                <w:lang w:val="bg-BG" w:eastAsia="bg-BG"/>
              </w:rPr>
              <w:t>2 230</w:t>
            </w:r>
          </w:p>
        </w:tc>
        <w:tc>
          <w:tcPr>
            <w:tcW w:w="1066" w:type="dxa"/>
            <w:shd w:val="clear" w:color="auto" w:fill="auto"/>
            <w:vAlign w:val="center"/>
            <w:hideMark/>
          </w:tcPr>
          <w:p w:rsidR="0002390B" w:rsidRPr="0002390B" w:rsidRDefault="0002390B" w:rsidP="005872D3">
            <w:pPr>
              <w:overflowPunct/>
              <w:autoSpaceDE/>
              <w:autoSpaceDN/>
              <w:adjustRightInd/>
              <w:jc w:val="center"/>
              <w:textAlignment w:val="auto"/>
              <w:rPr>
                <w:rFonts w:ascii="Times New Roman" w:hAnsi="Times New Roman"/>
                <w:color w:val="000000"/>
                <w:sz w:val="22"/>
                <w:szCs w:val="22"/>
                <w:lang w:val="bg-BG" w:eastAsia="bg-BG"/>
              </w:rPr>
            </w:pPr>
            <w:r w:rsidRPr="0002390B">
              <w:rPr>
                <w:rFonts w:ascii="Times New Roman" w:hAnsi="Times New Roman"/>
                <w:color w:val="000000"/>
                <w:sz w:val="22"/>
                <w:szCs w:val="22"/>
                <w:lang w:val="bg-BG" w:eastAsia="bg-BG"/>
              </w:rPr>
              <w:t>10,3</w:t>
            </w:r>
          </w:p>
        </w:tc>
        <w:tc>
          <w:tcPr>
            <w:tcW w:w="1418" w:type="dxa"/>
            <w:shd w:val="clear" w:color="auto" w:fill="auto"/>
            <w:vAlign w:val="center"/>
            <w:hideMark/>
          </w:tcPr>
          <w:p w:rsidR="0002390B" w:rsidRPr="0002390B" w:rsidRDefault="0002390B" w:rsidP="005872D3">
            <w:pPr>
              <w:overflowPunct/>
              <w:autoSpaceDE/>
              <w:autoSpaceDN/>
              <w:adjustRightInd/>
              <w:jc w:val="center"/>
              <w:textAlignment w:val="auto"/>
              <w:rPr>
                <w:rFonts w:ascii="Times New Roman" w:hAnsi="Times New Roman"/>
                <w:color w:val="000000"/>
                <w:sz w:val="22"/>
                <w:szCs w:val="22"/>
                <w:lang w:val="bg-BG" w:eastAsia="bg-BG"/>
              </w:rPr>
            </w:pPr>
            <w:r w:rsidRPr="0002390B">
              <w:rPr>
                <w:rFonts w:ascii="Times New Roman" w:hAnsi="Times New Roman"/>
                <w:color w:val="000000"/>
                <w:sz w:val="22"/>
                <w:szCs w:val="22"/>
                <w:lang w:val="bg-BG" w:eastAsia="bg-BG"/>
              </w:rPr>
              <w:t>14,9</w:t>
            </w:r>
          </w:p>
        </w:tc>
        <w:tc>
          <w:tcPr>
            <w:tcW w:w="992" w:type="dxa"/>
            <w:shd w:val="clear" w:color="auto" w:fill="auto"/>
            <w:vAlign w:val="center"/>
            <w:hideMark/>
          </w:tcPr>
          <w:p w:rsidR="0002390B" w:rsidRPr="0002390B" w:rsidRDefault="0002390B" w:rsidP="005872D3">
            <w:pPr>
              <w:overflowPunct/>
              <w:autoSpaceDE/>
              <w:autoSpaceDN/>
              <w:adjustRightInd/>
              <w:jc w:val="center"/>
              <w:textAlignment w:val="auto"/>
              <w:rPr>
                <w:rFonts w:ascii="Times New Roman" w:hAnsi="Times New Roman"/>
                <w:color w:val="000000"/>
                <w:sz w:val="22"/>
                <w:szCs w:val="22"/>
                <w:lang w:val="bg-BG" w:eastAsia="bg-BG"/>
              </w:rPr>
            </w:pPr>
            <w:r w:rsidRPr="0002390B">
              <w:rPr>
                <w:rFonts w:ascii="Times New Roman" w:hAnsi="Times New Roman"/>
                <w:color w:val="000000"/>
                <w:sz w:val="22"/>
                <w:szCs w:val="22"/>
                <w:lang w:val="bg-BG" w:eastAsia="bg-BG"/>
              </w:rPr>
              <w:t>605,0</w:t>
            </w:r>
          </w:p>
        </w:tc>
        <w:tc>
          <w:tcPr>
            <w:tcW w:w="850" w:type="dxa"/>
            <w:shd w:val="clear" w:color="auto" w:fill="auto"/>
            <w:vAlign w:val="center"/>
            <w:hideMark/>
          </w:tcPr>
          <w:p w:rsidR="0002390B" w:rsidRPr="0002390B" w:rsidRDefault="0002390B" w:rsidP="005872D3">
            <w:pPr>
              <w:overflowPunct/>
              <w:autoSpaceDE/>
              <w:autoSpaceDN/>
              <w:adjustRightInd/>
              <w:jc w:val="center"/>
              <w:textAlignment w:val="auto"/>
              <w:rPr>
                <w:rFonts w:ascii="Times New Roman" w:hAnsi="Times New Roman"/>
                <w:color w:val="000000"/>
                <w:sz w:val="22"/>
                <w:szCs w:val="22"/>
                <w:lang w:val="bg-BG" w:eastAsia="bg-BG"/>
              </w:rPr>
            </w:pPr>
            <w:r w:rsidRPr="0002390B">
              <w:rPr>
                <w:rFonts w:ascii="Times New Roman" w:hAnsi="Times New Roman"/>
                <w:color w:val="000000"/>
                <w:sz w:val="22"/>
                <w:szCs w:val="22"/>
                <w:lang w:val="bg-BG" w:eastAsia="bg-BG"/>
              </w:rPr>
              <w:t>76,5</w:t>
            </w:r>
          </w:p>
        </w:tc>
      </w:tr>
    </w:tbl>
    <w:p w:rsidR="0002390B" w:rsidRDefault="0002390B" w:rsidP="0002390B">
      <w:pPr>
        <w:rPr>
          <w:b/>
          <w:lang w:val="bg-BG"/>
        </w:rPr>
      </w:pPr>
    </w:p>
    <w:p w:rsidR="0002390B" w:rsidRPr="00BC18FF" w:rsidRDefault="0002390B" w:rsidP="0002390B">
      <w:pPr>
        <w:rPr>
          <w:b/>
          <w:lang w:val="bg-BG"/>
        </w:rPr>
      </w:pPr>
      <w:r w:rsidRPr="00BC18FF">
        <w:rPr>
          <w:b/>
          <w:lang w:val="bg-BG"/>
        </w:rPr>
        <w:t xml:space="preserve">   </w:t>
      </w:r>
    </w:p>
    <w:tbl>
      <w:tblPr>
        <w:tblW w:w="7917" w:type="dxa"/>
        <w:jc w:val="center"/>
        <w:tblLayout w:type="fixed"/>
        <w:tblCellMar>
          <w:left w:w="70" w:type="dxa"/>
          <w:right w:w="70" w:type="dxa"/>
        </w:tblCellMar>
        <w:tblLook w:val="04A0" w:firstRow="1" w:lastRow="0" w:firstColumn="1" w:lastColumn="0" w:noHBand="0" w:noVBand="1"/>
      </w:tblPr>
      <w:tblGrid>
        <w:gridCol w:w="1751"/>
        <w:gridCol w:w="851"/>
        <w:gridCol w:w="942"/>
        <w:gridCol w:w="708"/>
        <w:gridCol w:w="851"/>
        <w:gridCol w:w="850"/>
        <w:gridCol w:w="851"/>
        <w:gridCol w:w="950"/>
        <w:gridCol w:w="163"/>
      </w:tblGrid>
      <w:tr w:rsidR="0002390B" w:rsidRPr="00BC18FF" w:rsidTr="0002390B">
        <w:trPr>
          <w:trHeight w:val="1198"/>
          <w:jc w:val="center"/>
        </w:trPr>
        <w:tc>
          <w:tcPr>
            <w:tcW w:w="17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2390B" w:rsidRPr="00BC18FF" w:rsidRDefault="0002390B" w:rsidP="005872D3">
            <w:pPr>
              <w:overflowPunct/>
              <w:autoSpaceDE/>
              <w:autoSpaceDN/>
              <w:adjustRightInd/>
              <w:jc w:val="center"/>
              <w:textAlignment w:val="auto"/>
              <w:rPr>
                <w:color w:val="000000"/>
                <w:lang w:val="bg-BG" w:eastAsia="bg-BG"/>
              </w:rPr>
            </w:pPr>
            <w:r w:rsidRPr="00BC18FF">
              <w:rPr>
                <w:color w:val="000000"/>
                <w:lang w:val="bg-BG" w:eastAsia="bg-BG"/>
              </w:rPr>
              <w:t>ЦАРЕВИЦА</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02390B" w:rsidRPr="00BC18FF" w:rsidRDefault="0002390B" w:rsidP="005872D3">
            <w:pPr>
              <w:overflowPunct/>
              <w:autoSpaceDE/>
              <w:autoSpaceDN/>
              <w:adjustRightInd/>
              <w:jc w:val="center"/>
              <w:textAlignment w:val="auto"/>
              <w:rPr>
                <w:color w:val="000000"/>
                <w:lang w:val="bg-BG" w:eastAsia="bg-BG"/>
              </w:rPr>
            </w:pPr>
            <w:r w:rsidRPr="00BC18FF">
              <w:rPr>
                <w:color w:val="000000"/>
                <w:lang w:val="bg-BG" w:eastAsia="bg-BG"/>
              </w:rPr>
              <w:t>Взети проби</w:t>
            </w:r>
          </w:p>
        </w:tc>
        <w:tc>
          <w:tcPr>
            <w:tcW w:w="942" w:type="dxa"/>
            <w:tcBorders>
              <w:top w:val="single" w:sz="4" w:space="0" w:color="auto"/>
              <w:left w:val="nil"/>
              <w:bottom w:val="single" w:sz="4" w:space="0" w:color="auto"/>
              <w:right w:val="single" w:sz="4" w:space="0" w:color="auto"/>
            </w:tcBorders>
            <w:shd w:val="clear" w:color="auto" w:fill="auto"/>
            <w:vAlign w:val="center"/>
            <w:hideMark/>
          </w:tcPr>
          <w:p w:rsidR="0002390B" w:rsidRPr="00BC18FF" w:rsidRDefault="0002390B" w:rsidP="005872D3">
            <w:pPr>
              <w:overflowPunct/>
              <w:autoSpaceDE/>
              <w:autoSpaceDN/>
              <w:adjustRightInd/>
              <w:jc w:val="center"/>
              <w:textAlignment w:val="auto"/>
              <w:rPr>
                <w:color w:val="000000"/>
                <w:lang w:val="bg-BG" w:eastAsia="bg-BG"/>
              </w:rPr>
            </w:pPr>
            <w:r w:rsidRPr="00BC18FF">
              <w:rPr>
                <w:color w:val="000000"/>
                <w:lang w:val="bg-BG" w:eastAsia="bg-BG"/>
              </w:rPr>
              <w:t>Партида</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02390B" w:rsidRPr="00BC18FF" w:rsidRDefault="0002390B" w:rsidP="005872D3">
            <w:pPr>
              <w:overflowPunct/>
              <w:autoSpaceDE/>
              <w:autoSpaceDN/>
              <w:adjustRightInd/>
              <w:jc w:val="center"/>
              <w:textAlignment w:val="auto"/>
              <w:rPr>
                <w:color w:val="000000"/>
                <w:lang w:val="bg-BG" w:eastAsia="bg-BG"/>
              </w:rPr>
            </w:pPr>
            <w:r w:rsidRPr="00BC18FF">
              <w:rPr>
                <w:color w:val="000000"/>
                <w:lang w:val="bg-BG" w:eastAsia="bg-BG"/>
              </w:rPr>
              <w:t>Влага</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02390B" w:rsidRPr="00BC18FF" w:rsidRDefault="0002390B" w:rsidP="005872D3">
            <w:pPr>
              <w:overflowPunct/>
              <w:autoSpaceDE/>
              <w:autoSpaceDN/>
              <w:adjustRightInd/>
              <w:jc w:val="center"/>
              <w:textAlignment w:val="auto"/>
              <w:rPr>
                <w:color w:val="000000"/>
                <w:lang w:val="bg-BG" w:eastAsia="bg-BG"/>
              </w:rPr>
            </w:pPr>
            <w:r w:rsidRPr="00BC18FF">
              <w:rPr>
                <w:color w:val="000000"/>
                <w:lang w:val="bg-BG" w:eastAsia="bg-BG"/>
              </w:rPr>
              <w:t>Нишесте</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02390B" w:rsidRPr="00BC18FF" w:rsidRDefault="0002390B" w:rsidP="005872D3">
            <w:pPr>
              <w:overflowPunct/>
              <w:autoSpaceDE/>
              <w:autoSpaceDN/>
              <w:adjustRightInd/>
              <w:jc w:val="center"/>
              <w:textAlignment w:val="auto"/>
              <w:rPr>
                <w:color w:val="000000"/>
                <w:lang w:val="bg-BG" w:eastAsia="bg-BG"/>
              </w:rPr>
            </w:pPr>
            <w:r w:rsidRPr="00BC18FF">
              <w:rPr>
                <w:color w:val="000000"/>
                <w:lang w:val="bg-BG" w:eastAsia="bg-BG"/>
              </w:rPr>
              <w:t>Културни (зърнени примеси)</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02390B" w:rsidRPr="00BC18FF" w:rsidRDefault="0002390B" w:rsidP="005872D3">
            <w:pPr>
              <w:overflowPunct/>
              <w:autoSpaceDE/>
              <w:autoSpaceDN/>
              <w:adjustRightInd/>
              <w:textAlignment w:val="auto"/>
              <w:rPr>
                <w:color w:val="000000"/>
                <w:lang w:val="bg-BG" w:eastAsia="bg-BG"/>
              </w:rPr>
            </w:pPr>
            <w:r w:rsidRPr="00BC18FF">
              <w:rPr>
                <w:color w:val="000000"/>
                <w:lang w:val="bg-BG" w:eastAsia="bg-BG"/>
              </w:rPr>
              <w:t>Чужди примеси</w:t>
            </w:r>
          </w:p>
        </w:tc>
        <w:tc>
          <w:tcPr>
            <w:tcW w:w="950" w:type="dxa"/>
            <w:tcBorders>
              <w:top w:val="single" w:sz="4" w:space="0" w:color="auto"/>
              <w:left w:val="nil"/>
              <w:bottom w:val="single" w:sz="4" w:space="0" w:color="auto"/>
              <w:right w:val="single" w:sz="4" w:space="0" w:color="auto"/>
            </w:tcBorders>
            <w:shd w:val="clear" w:color="auto" w:fill="auto"/>
            <w:vAlign w:val="center"/>
            <w:hideMark/>
          </w:tcPr>
          <w:p w:rsidR="0002390B" w:rsidRPr="00BC18FF" w:rsidRDefault="0002390B" w:rsidP="005872D3">
            <w:pPr>
              <w:overflowPunct/>
              <w:autoSpaceDE/>
              <w:autoSpaceDN/>
              <w:adjustRightInd/>
              <w:jc w:val="center"/>
              <w:textAlignment w:val="auto"/>
              <w:rPr>
                <w:color w:val="000000"/>
                <w:lang w:val="bg-BG" w:eastAsia="bg-BG"/>
              </w:rPr>
            </w:pPr>
            <w:r w:rsidRPr="00BC18FF">
              <w:rPr>
                <w:color w:val="000000"/>
                <w:lang w:val="bg-BG" w:eastAsia="bg-BG"/>
              </w:rPr>
              <w:t>Хектолитрова маса</w:t>
            </w:r>
          </w:p>
        </w:tc>
        <w:tc>
          <w:tcPr>
            <w:tcW w:w="163" w:type="dxa"/>
            <w:tcBorders>
              <w:top w:val="nil"/>
              <w:left w:val="nil"/>
              <w:bottom w:val="nil"/>
              <w:right w:val="nil"/>
            </w:tcBorders>
            <w:shd w:val="clear" w:color="auto" w:fill="auto"/>
            <w:vAlign w:val="center"/>
            <w:hideMark/>
          </w:tcPr>
          <w:p w:rsidR="0002390B" w:rsidRPr="00BC18FF" w:rsidRDefault="0002390B" w:rsidP="005872D3">
            <w:pPr>
              <w:overflowPunct/>
              <w:autoSpaceDE/>
              <w:autoSpaceDN/>
              <w:adjustRightInd/>
              <w:textAlignment w:val="auto"/>
              <w:rPr>
                <w:color w:val="000000"/>
                <w:lang w:val="bg-BG" w:eastAsia="bg-BG"/>
              </w:rPr>
            </w:pPr>
          </w:p>
        </w:tc>
      </w:tr>
      <w:tr w:rsidR="0002390B" w:rsidRPr="00BC18FF" w:rsidTr="0002390B">
        <w:trPr>
          <w:trHeight w:val="421"/>
          <w:jc w:val="center"/>
        </w:trPr>
        <w:tc>
          <w:tcPr>
            <w:tcW w:w="1751" w:type="dxa"/>
            <w:vMerge/>
            <w:tcBorders>
              <w:top w:val="single" w:sz="4" w:space="0" w:color="auto"/>
              <w:left w:val="single" w:sz="4" w:space="0" w:color="auto"/>
              <w:bottom w:val="single" w:sz="4" w:space="0" w:color="auto"/>
              <w:right w:val="single" w:sz="4" w:space="0" w:color="auto"/>
            </w:tcBorders>
            <w:vAlign w:val="center"/>
            <w:hideMark/>
          </w:tcPr>
          <w:p w:rsidR="0002390B" w:rsidRPr="00BC18FF" w:rsidRDefault="0002390B" w:rsidP="005872D3">
            <w:pPr>
              <w:overflowPunct/>
              <w:autoSpaceDE/>
              <w:autoSpaceDN/>
              <w:adjustRightInd/>
              <w:textAlignment w:val="auto"/>
              <w:rPr>
                <w:color w:val="000000"/>
                <w:lang w:val="bg-BG" w:eastAsia="bg-BG"/>
              </w:rPr>
            </w:pPr>
          </w:p>
        </w:tc>
        <w:tc>
          <w:tcPr>
            <w:tcW w:w="851" w:type="dxa"/>
            <w:tcBorders>
              <w:top w:val="nil"/>
              <w:left w:val="nil"/>
              <w:bottom w:val="single" w:sz="4" w:space="0" w:color="auto"/>
              <w:right w:val="single" w:sz="4" w:space="0" w:color="auto"/>
            </w:tcBorders>
            <w:shd w:val="clear" w:color="auto" w:fill="auto"/>
            <w:vAlign w:val="center"/>
            <w:hideMark/>
          </w:tcPr>
          <w:p w:rsidR="0002390B" w:rsidRPr="00BC18FF" w:rsidRDefault="0002390B" w:rsidP="005872D3">
            <w:pPr>
              <w:overflowPunct/>
              <w:autoSpaceDE/>
              <w:autoSpaceDN/>
              <w:adjustRightInd/>
              <w:jc w:val="center"/>
              <w:textAlignment w:val="auto"/>
              <w:rPr>
                <w:color w:val="000000"/>
                <w:lang w:val="bg-BG" w:eastAsia="bg-BG"/>
              </w:rPr>
            </w:pPr>
            <w:r w:rsidRPr="00BC18FF">
              <w:rPr>
                <w:color w:val="000000"/>
                <w:lang w:val="bg-BG" w:eastAsia="bg-BG"/>
              </w:rPr>
              <w:t>брой</w:t>
            </w:r>
          </w:p>
        </w:tc>
        <w:tc>
          <w:tcPr>
            <w:tcW w:w="942" w:type="dxa"/>
            <w:tcBorders>
              <w:top w:val="nil"/>
              <w:left w:val="nil"/>
              <w:bottom w:val="single" w:sz="4" w:space="0" w:color="auto"/>
              <w:right w:val="single" w:sz="4" w:space="0" w:color="auto"/>
            </w:tcBorders>
            <w:shd w:val="clear" w:color="auto" w:fill="auto"/>
            <w:vAlign w:val="center"/>
            <w:hideMark/>
          </w:tcPr>
          <w:p w:rsidR="0002390B" w:rsidRPr="00BC18FF" w:rsidRDefault="0002390B" w:rsidP="005872D3">
            <w:pPr>
              <w:overflowPunct/>
              <w:autoSpaceDE/>
              <w:autoSpaceDN/>
              <w:adjustRightInd/>
              <w:jc w:val="center"/>
              <w:textAlignment w:val="auto"/>
              <w:rPr>
                <w:color w:val="000000"/>
                <w:lang w:val="bg-BG" w:eastAsia="bg-BG"/>
              </w:rPr>
            </w:pPr>
            <w:r w:rsidRPr="00BC18FF">
              <w:rPr>
                <w:color w:val="000000"/>
                <w:lang w:val="bg-BG" w:eastAsia="bg-BG"/>
              </w:rPr>
              <w:t>тона</w:t>
            </w:r>
          </w:p>
        </w:tc>
        <w:tc>
          <w:tcPr>
            <w:tcW w:w="708" w:type="dxa"/>
            <w:tcBorders>
              <w:top w:val="nil"/>
              <w:left w:val="nil"/>
              <w:bottom w:val="single" w:sz="4" w:space="0" w:color="auto"/>
              <w:right w:val="single" w:sz="4" w:space="0" w:color="auto"/>
            </w:tcBorders>
            <w:shd w:val="clear" w:color="auto" w:fill="auto"/>
            <w:vAlign w:val="center"/>
            <w:hideMark/>
          </w:tcPr>
          <w:p w:rsidR="0002390B" w:rsidRPr="00BC18FF" w:rsidRDefault="0002390B" w:rsidP="005872D3">
            <w:pPr>
              <w:overflowPunct/>
              <w:autoSpaceDE/>
              <w:autoSpaceDN/>
              <w:adjustRightInd/>
              <w:jc w:val="center"/>
              <w:textAlignment w:val="auto"/>
              <w:rPr>
                <w:color w:val="000000"/>
                <w:lang w:val="bg-BG" w:eastAsia="bg-BG"/>
              </w:rPr>
            </w:pPr>
            <w:r w:rsidRPr="00BC18FF">
              <w:rPr>
                <w:color w:val="000000"/>
                <w:lang w:val="bg-BG" w:eastAsia="bg-BG"/>
              </w:rPr>
              <w:t>%</w:t>
            </w:r>
          </w:p>
        </w:tc>
        <w:tc>
          <w:tcPr>
            <w:tcW w:w="851" w:type="dxa"/>
            <w:tcBorders>
              <w:top w:val="nil"/>
              <w:left w:val="nil"/>
              <w:bottom w:val="single" w:sz="4" w:space="0" w:color="auto"/>
              <w:right w:val="single" w:sz="4" w:space="0" w:color="auto"/>
            </w:tcBorders>
            <w:shd w:val="clear" w:color="auto" w:fill="auto"/>
            <w:vAlign w:val="center"/>
            <w:hideMark/>
          </w:tcPr>
          <w:p w:rsidR="0002390B" w:rsidRPr="00BC18FF" w:rsidRDefault="0002390B" w:rsidP="005872D3">
            <w:pPr>
              <w:overflowPunct/>
              <w:autoSpaceDE/>
              <w:autoSpaceDN/>
              <w:adjustRightInd/>
              <w:jc w:val="center"/>
              <w:textAlignment w:val="auto"/>
              <w:rPr>
                <w:color w:val="000000"/>
                <w:lang w:val="bg-BG" w:eastAsia="bg-BG"/>
              </w:rPr>
            </w:pPr>
            <w:r w:rsidRPr="00BC18FF">
              <w:rPr>
                <w:color w:val="000000"/>
                <w:lang w:val="bg-BG" w:eastAsia="bg-BG"/>
              </w:rPr>
              <w:t>%</w:t>
            </w:r>
          </w:p>
        </w:tc>
        <w:tc>
          <w:tcPr>
            <w:tcW w:w="850" w:type="dxa"/>
            <w:tcBorders>
              <w:top w:val="nil"/>
              <w:left w:val="nil"/>
              <w:bottom w:val="single" w:sz="4" w:space="0" w:color="auto"/>
              <w:right w:val="single" w:sz="4" w:space="0" w:color="auto"/>
            </w:tcBorders>
            <w:shd w:val="clear" w:color="auto" w:fill="auto"/>
            <w:vAlign w:val="center"/>
            <w:hideMark/>
          </w:tcPr>
          <w:p w:rsidR="0002390B" w:rsidRPr="00BC18FF" w:rsidRDefault="0002390B" w:rsidP="005872D3">
            <w:pPr>
              <w:overflowPunct/>
              <w:autoSpaceDE/>
              <w:autoSpaceDN/>
              <w:adjustRightInd/>
              <w:jc w:val="center"/>
              <w:textAlignment w:val="auto"/>
              <w:rPr>
                <w:color w:val="000000"/>
                <w:lang w:val="bg-BG" w:eastAsia="bg-BG"/>
              </w:rPr>
            </w:pPr>
            <w:r w:rsidRPr="00BC18FF">
              <w:rPr>
                <w:color w:val="000000"/>
                <w:lang w:val="bg-BG" w:eastAsia="bg-BG"/>
              </w:rPr>
              <w:t>%</w:t>
            </w:r>
          </w:p>
        </w:tc>
        <w:tc>
          <w:tcPr>
            <w:tcW w:w="851" w:type="dxa"/>
            <w:tcBorders>
              <w:top w:val="nil"/>
              <w:left w:val="nil"/>
              <w:bottom w:val="single" w:sz="4" w:space="0" w:color="auto"/>
              <w:right w:val="single" w:sz="4" w:space="0" w:color="auto"/>
            </w:tcBorders>
            <w:shd w:val="clear" w:color="auto" w:fill="auto"/>
            <w:vAlign w:val="center"/>
            <w:hideMark/>
          </w:tcPr>
          <w:p w:rsidR="0002390B" w:rsidRPr="00BC18FF" w:rsidRDefault="0002390B" w:rsidP="005872D3">
            <w:pPr>
              <w:overflowPunct/>
              <w:autoSpaceDE/>
              <w:autoSpaceDN/>
              <w:adjustRightInd/>
              <w:jc w:val="center"/>
              <w:textAlignment w:val="auto"/>
              <w:rPr>
                <w:color w:val="000000"/>
                <w:lang w:val="bg-BG" w:eastAsia="bg-BG"/>
              </w:rPr>
            </w:pPr>
            <w:r w:rsidRPr="00BC18FF">
              <w:rPr>
                <w:color w:val="000000"/>
                <w:lang w:val="bg-BG" w:eastAsia="bg-BG"/>
              </w:rPr>
              <w:t>%</w:t>
            </w:r>
          </w:p>
        </w:tc>
        <w:tc>
          <w:tcPr>
            <w:tcW w:w="950" w:type="dxa"/>
            <w:tcBorders>
              <w:top w:val="nil"/>
              <w:left w:val="nil"/>
              <w:bottom w:val="single" w:sz="4" w:space="0" w:color="auto"/>
              <w:right w:val="single" w:sz="4" w:space="0" w:color="auto"/>
            </w:tcBorders>
            <w:shd w:val="clear" w:color="auto" w:fill="auto"/>
            <w:vAlign w:val="center"/>
            <w:hideMark/>
          </w:tcPr>
          <w:p w:rsidR="0002390B" w:rsidRPr="00BC18FF" w:rsidRDefault="0002390B" w:rsidP="005872D3">
            <w:pPr>
              <w:overflowPunct/>
              <w:autoSpaceDE/>
              <w:autoSpaceDN/>
              <w:adjustRightInd/>
              <w:jc w:val="center"/>
              <w:textAlignment w:val="auto"/>
              <w:rPr>
                <w:color w:val="000000"/>
                <w:lang w:eastAsia="bg-BG"/>
              </w:rPr>
            </w:pPr>
            <w:r w:rsidRPr="00BC18FF">
              <w:rPr>
                <w:color w:val="000000"/>
                <w:lang w:eastAsia="bg-BG"/>
              </w:rPr>
              <w:t>kg/100 dm3</w:t>
            </w:r>
          </w:p>
        </w:tc>
        <w:tc>
          <w:tcPr>
            <w:tcW w:w="163" w:type="dxa"/>
            <w:tcBorders>
              <w:top w:val="nil"/>
              <w:left w:val="nil"/>
              <w:bottom w:val="nil"/>
              <w:right w:val="nil"/>
            </w:tcBorders>
            <w:shd w:val="clear" w:color="auto" w:fill="auto"/>
            <w:vAlign w:val="center"/>
            <w:hideMark/>
          </w:tcPr>
          <w:p w:rsidR="0002390B" w:rsidRPr="00BC18FF" w:rsidRDefault="0002390B" w:rsidP="005872D3">
            <w:pPr>
              <w:overflowPunct/>
              <w:autoSpaceDE/>
              <w:autoSpaceDN/>
              <w:adjustRightInd/>
              <w:textAlignment w:val="auto"/>
              <w:rPr>
                <w:color w:val="000000"/>
                <w:lang w:val="bg-BG" w:eastAsia="bg-BG"/>
              </w:rPr>
            </w:pPr>
          </w:p>
        </w:tc>
      </w:tr>
      <w:tr w:rsidR="0002390B" w:rsidRPr="00BC18FF" w:rsidTr="0002390B">
        <w:trPr>
          <w:trHeight w:val="457"/>
          <w:jc w:val="center"/>
        </w:trPr>
        <w:tc>
          <w:tcPr>
            <w:tcW w:w="1751" w:type="dxa"/>
            <w:tcBorders>
              <w:top w:val="nil"/>
              <w:left w:val="single" w:sz="4" w:space="0" w:color="auto"/>
              <w:bottom w:val="single" w:sz="4" w:space="0" w:color="auto"/>
              <w:right w:val="single" w:sz="4" w:space="0" w:color="auto"/>
            </w:tcBorders>
            <w:shd w:val="clear" w:color="auto" w:fill="auto"/>
            <w:noWrap/>
            <w:vAlign w:val="center"/>
            <w:hideMark/>
          </w:tcPr>
          <w:p w:rsidR="0002390B" w:rsidRPr="00BC18FF" w:rsidRDefault="0002390B" w:rsidP="005872D3">
            <w:pPr>
              <w:overflowPunct/>
              <w:autoSpaceDE/>
              <w:autoSpaceDN/>
              <w:adjustRightInd/>
              <w:jc w:val="center"/>
              <w:textAlignment w:val="auto"/>
              <w:rPr>
                <w:color w:val="000000"/>
                <w:lang w:val="bg-BG" w:eastAsia="bg-BG"/>
              </w:rPr>
            </w:pPr>
            <w:r w:rsidRPr="00BC18FF">
              <w:rPr>
                <w:color w:val="000000"/>
                <w:lang w:val="bg-BG" w:eastAsia="bg-BG"/>
              </w:rPr>
              <w:t>Средни стойности</w:t>
            </w:r>
          </w:p>
        </w:tc>
        <w:tc>
          <w:tcPr>
            <w:tcW w:w="851" w:type="dxa"/>
            <w:tcBorders>
              <w:top w:val="nil"/>
              <w:left w:val="nil"/>
              <w:bottom w:val="single" w:sz="4" w:space="0" w:color="auto"/>
              <w:right w:val="single" w:sz="4" w:space="0" w:color="auto"/>
            </w:tcBorders>
            <w:shd w:val="clear" w:color="auto" w:fill="auto"/>
            <w:vAlign w:val="center"/>
            <w:hideMark/>
          </w:tcPr>
          <w:p w:rsidR="0002390B" w:rsidRPr="00BC18FF" w:rsidRDefault="0002390B" w:rsidP="005872D3">
            <w:pPr>
              <w:overflowPunct/>
              <w:autoSpaceDE/>
              <w:autoSpaceDN/>
              <w:adjustRightInd/>
              <w:jc w:val="center"/>
              <w:textAlignment w:val="auto"/>
              <w:rPr>
                <w:color w:val="000000"/>
                <w:lang w:val="bg-BG" w:eastAsia="bg-BG"/>
              </w:rPr>
            </w:pPr>
            <w:r>
              <w:rPr>
                <w:color w:val="000000"/>
                <w:lang w:val="bg-BG" w:eastAsia="bg-BG"/>
              </w:rPr>
              <w:t>100</w:t>
            </w:r>
          </w:p>
        </w:tc>
        <w:tc>
          <w:tcPr>
            <w:tcW w:w="942" w:type="dxa"/>
            <w:tcBorders>
              <w:top w:val="nil"/>
              <w:left w:val="nil"/>
              <w:bottom w:val="single" w:sz="4" w:space="0" w:color="auto"/>
              <w:right w:val="single" w:sz="4" w:space="0" w:color="auto"/>
            </w:tcBorders>
            <w:shd w:val="clear" w:color="auto" w:fill="auto"/>
            <w:vAlign w:val="center"/>
            <w:hideMark/>
          </w:tcPr>
          <w:p w:rsidR="0002390B" w:rsidRPr="00BC18FF" w:rsidRDefault="0002390B" w:rsidP="005872D3">
            <w:pPr>
              <w:overflowPunct/>
              <w:autoSpaceDE/>
              <w:autoSpaceDN/>
              <w:adjustRightInd/>
              <w:jc w:val="center"/>
              <w:textAlignment w:val="auto"/>
              <w:rPr>
                <w:color w:val="000000"/>
                <w:lang w:val="bg-BG" w:eastAsia="bg-BG"/>
              </w:rPr>
            </w:pPr>
            <w:r>
              <w:rPr>
                <w:color w:val="000000"/>
                <w:lang w:val="bg-BG" w:eastAsia="bg-BG"/>
              </w:rPr>
              <w:t>238 198</w:t>
            </w:r>
          </w:p>
        </w:tc>
        <w:tc>
          <w:tcPr>
            <w:tcW w:w="708" w:type="dxa"/>
            <w:tcBorders>
              <w:top w:val="nil"/>
              <w:left w:val="nil"/>
              <w:bottom w:val="single" w:sz="4" w:space="0" w:color="auto"/>
              <w:right w:val="single" w:sz="4" w:space="0" w:color="auto"/>
            </w:tcBorders>
            <w:shd w:val="clear" w:color="auto" w:fill="auto"/>
            <w:vAlign w:val="center"/>
            <w:hideMark/>
          </w:tcPr>
          <w:p w:rsidR="0002390B" w:rsidRPr="00BC18FF" w:rsidRDefault="0002390B" w:rsidP="005872D3">
            <w:pPr>
              <w:overflowPunct/>
              <w:autoSpaceDE/>
              <w:autoSpaceDN/>
              <w:adjustRightInd/>
              <w:jc w:val="center"/>
              <w:textAlignment w:val="auto"/>
              <w:rPr>
                <w:color w:val="000000"/>
                <w:lang w:val="bg-BG" w:eastAsia="bg-BG"/>
              </w:rPr>
            </w:pPr>
            <w:r w:rsidRPr="00BC18FF">
              <w:rPr>
                <w:color w:val="000000"/>
                <w:lang w:val="bg-BG" w:eastAsia="bg-BG"/>
              </w:rPr>
              <w:t>1</w:t>
            </w:r>
            <w:r>
              <w:rPr>
                <w:color w:val="000000"/>
                <w:lang w:val="bg-BG" w:eastAsia="bg-BG"/>
              </w:rPr>
              <w:t>1</w:t>
            </w:r>
            <w:r w:rsidRPr="00BC18FF">
              <w:rPr>
                <w:color w:val="000000"/>
                <w:lang w:val="bg-BG" w:eastAsia="bg-BG"/>
              </w:rPr>
              <w:t>,</w:t>
            </w:r>
            <w:r>
              <w:rPr>
                <w:color w:val="000000"/>
                <w:lang w:val="bg-BG" w:eastAsia="bg-BG"/>
              </w:rPr>
              <w:t>9</w:t>
            </w:r>
          </w:p>
        </w:tc>
        <w:tc>
          <w:tcPr>
            <w:tcW w:w="851" w:type="dxa"/>
            <w:tcBorders>
              <w:top w:val="nil"/>
              <w:left w:val="nil"/>
              <w:bottom w:val="single" w:sz="4" w:space="0" w:color="auto"/>
              <w:right w:val="single" w:sz="4" w:space="0" w:color="auto"/>
            </w:tcBorders>
            <w:shd w:val="clear" w:color="auto" w:fill="auto"/>
            <w:vAlign w:val="center"/>
            <w:hideMark/>
          </w:tcPr>
          <w:p w:rsidR="0002390B" w:rsidRPr="00BC18FF" w:rsidRDefault="0002390B" w:rsidP="005872D3">
            <w:pPr>
              <w:overflowPunct/>
              <w:autoSpaceDE/>
              <w:autoSpaceDN/>
              <w:adjustRightInd/>
              <w:jc w:val="center"/>
              <w:textAlignment w:val="auto"/>
              <w:rPr>
                <w:color w:val="000000"/>
                <w:lang w:val="bg-BG" w:eastAsia="bg-BG"/>
              </w:rPr>
            </w:pPr>
            <w:r w:rsidRPr="00BC18FF">
              <w:rPr>
                <w:color w:val="000000"/>
                <w:lang w:val="bg-BG" w:eastAsia="bg-BG"/>
              </w:rPr>
              <w:t>73,1</w:t>
            </w:r>
          </w:p>
        </w:tc>
        <w:tc>
          <w:tcPr>
            <w:tcW w:w="850" w:type="dxa"/>
            <w:tcBorders>
              <w:top w:val="nil"/>
              <w:left w:val="nil"/>
              <w:bottom w:val="single" w:sz="4" w:space="0" w:color="auto"/>
              <w:right w:val="single" w:sz="4" w:space="0" w:color="auto"/>
            </w:tcBorders>
            <w:shd w:val="clear" w:color="auto" w:fill="auto"/>
            <w:vAlign w:val="center"/>
            <w:hideMark/>
          </w:tcPr>
          <w:p w:rsidR="0002390B" w:rsidRPr="00BC18FF" w:rsidRDefault="0002390B" w:rsidP="005872D3">
            <w:pPr>
              <w:overflowPunct/>
              <w:autoSpaceDE/>
              <w:autoSpaceDN/>
              <w:adjustRightInd/>
              <w:jc w:val="center"/>
              <w:textAlignment w:val="auto"/>
              <w:rPr>
                <w:color w:val="000000"/>
                <w:lang w:val="bg-BG" w:eastAsia="bg-BG"/>
              </w:rPr>
            </w:pPr>
            <w:r>
              <w:rPr>
                <w:color w:val="000000"/>
                <w:lang w:val="bg-BG" w:eastAsia="bg-BG"/>
              </w:rPr>
              <w:t>2</w:t>
            </w:r>
            <w:r w:rsidRPr="00BC18FF">
              <w:rPr>
                <w:color w:val="000000"/>
                <w:lang w:val="bg-BG" w:eastAsia="bg-BG"/>
              </w:rPr>
              <w:t>,</w:t>
            </w:r>
            <w:r>
              <w:rPr>
                <w:color w:val="000000"/>
                <w:lang w:val="bg-BG" w:eastAsia="bg-BG"/>
              </w:rPr>
              <w:t>0</w:t>
            </w:r>
          </w:p>
        </w:tc>
        <w:tc>
          <w:tcPr>
            <w:tcW w:w="851" w:type="dxa"/>
            <w:tcBorders>
              <w:top w:val="nil"/>
              <w:left w:val="nil"/>
              <w:bottom w:val="single" w:sz="4" w:space="0" w:color="auto"/>
              <w:right w:val="single" w:sz="4" w:space="0" w:color="auto"/>
            </w:tcBorders>
            <w:shd w:val="clear" w:color="auto" w:fill="auto"/>
            <w:vAlign w:val="center"/>
            <w:hideMark/>
          </w:tcPr>
          <w:p w:rsidR="0002390B" w:rsidRPr="00BC18FF" w:rsidRDefault="0002390B" w:rsidP="005872D3">
            <w:pPr>
              <w:overflowPunct/>
              <w:autoSpaceDE/>
              <w:autoSpaceDN/>
              <w:adjustRightInd/>
              <w:jc w:val="center"/>
              <w:textAlignment w:val="auto"/>
              <w:rPr>
                <w:color w:val="000000"/>
                <w:lang w:val="bg-BG" w:eastAsia="bg-BG"/>
              </w:rPr>
            </w:pPr>
            <w:r w:rsidRPr="00BC18FF">
              <w:rPr>
                <w:color w:val="000000"/>
                <w:lang w:val="bg-BG" w:eastAsia="bg-BG"/>
              </w:rPr>
              <w:t>0,3</w:t>
            </w:r>
          </w:p>
        </w:tc>
        <w:tc>
          <w:tcPr>
            <w:tcW w:w="950" w:type="dxa"/>
            <w:tcBorders>
              <w:top w:val="nil"/>
              <w:left w:val="nil"/>
              <w:bottom w:val="single" w:sz="4" w:space="0" w:color="auto"/>
              <w:right w:val="single" w:sz="4" w:space="0" w:color="auto"/>
            </w:tcBorders>
            <w:shd w:val="clear" w:color="auto" w:fill="auto"/>
            <w:vAlign w:val="center"/>
            <w:hideMark/>
          </w:tcPr>
          <w:p w:rsidR="0002390B" w:rsidRPr="00BC18FF" w:rsidRDefault="0002390B" w:rsidP="005872D3">
            <w:pPr>
              <w:overflowPunct/>
              <w:autoSpaceDE/>
              <w:autoSpaceDN/>
              <w:adjustRightInd/>
              <w:jc w:val="center"/>
              <w:textAlignment w:val="auto"/>
              <w:rPr>
                <w:color w:val="000000"/>
                <w:lang w:eastAsia="bg-BG"/>
              </w:rPr>
            </w:pPr>
            <w:r w:rsidRPr="00BC18FF">
              <w:rPr>
                <w:color w:val="000000"/>
                <w:lang w:eastAsia="bg-BG"/>
              </w:rPr>
              <w:t>7</w:t>
            </w:r>
            <w:r>
              <w:rPr>
                <w:color w:val="000000"/>
                <w:lang w:val="bg-BG" w:eastAsia="bg-BG"/>
              </w:rPr>
              <w:t>0</w:t>
            </w:r>
            <w:r w:rsidRPr="00BC18FF">
              <w:rPr>
                <w:color w:val="000000"/>
                <w:lang w:val="bg-BG" w:eastAsia="bg-BG"/>
              </w:rPr>
              <w:t>,</w:t>
            </w:r>
            <w:r>
              <w:rPr>
                <w:color w:val="000000"/>
                <w:lang w:val="bg-BG" w:eastAsia="bg-BG"/>
              </w:rPr>
              <w:t>6</w:t>
            </w:r>
          </w:p>
        </w:tc>
        <w:tc>
          <w:tcPr>
            <w:tcW w:w="163" w:type="dxa"/>
            <w:tcBorders>
              <w:top w:val="nil"/>
              <w:left w:val="nil"/>
              <w:bottom w:val="nil"/>
              <w:right w:val="nil"/>
            </w:tcBorders>
            <w:shd w:val="clear" w:color="auto" w:fill="auto"/>
            <w:vAlign w:val="center"/>
            <w:hideMark/>
          </w:tcPr>
          <w:p w:rsidR="0002390B" w:rsidRPr="00BC18FF" w:rsidRDefault="0002390B" w:rsidP="005872D3">
            <w:pPr>
              <w:overflowPunct/>
              <w:autoSpaceDE/>
              <w:autoSpaceDN/>
              <w:adjustRightInd/>
              <w:textAlignment w:val="auto"/>
              <w:rPr>
                <w:color w:val="000000"/>
                <w:lang w:val="bg-BG" w:eastAsia="bg-BG"/>
              </w:rPr>
            </w:pPr>
          </w:p>
        </w:tc>
      </w:tr>
    </w:tbl>
    <w:p w:rsidR="0002390B" w:rsidRDefault="0002390B" w:rsidP="0002390B">
      <w:pPr>
        <w:rPr>
          <w:lang w:val="bg-BG"/>
        </w:rPr>
      </w:pPr>
    </w:p>
    <w:p w:rsidR="0002390B" w:rsidRDefault="0002390B" w:rsidP="0002390B">
      <w:pPr>
        <w:rPr>
          <w:lang w:val="bg-BG"/>
        </w:rPr>
      </w:pPr>
    </w:p>
    <w:tbl>
      <w:tblPr>
        <w:tblW w:w="7613" w:type="dxa"/>
        <w:jc w:val="center"/>
        <w:tblLayout w:type="fixed"/>
        <w:tblCellMar>
          <w:left w:w="70" w:type="dxa"/>
          <w:right w:w="70" w:type="dxa"/>
        </w:tblCellMar>
        <w:tblLook w:val="04A0" w:firstRow="1" w:lastRow="0" w:firstColumn="1" w:lastColumn="0" w:noHBand="0" w:noVBand="1"/>
      </w:tblPr>
      <w:tblGrid>
        <w:gridCol w:w="1589"/>
        <w:gridCol w:w="709"/>
        <w:gridCol w:w="942"/>
        <w:gridCol w:w="475"/>
        <w:gridCol w:w="911"/>
        <w:gridCol w:w="641"/>
        <w:gridCol w:w="853"/>
        <w:gridCol w:w="1231"/>
        <w:gridCol w:w="262"/>
      </w:tblGrid>
      <w:tr w:rsidR="0002390B" w:rsidRPr="00BC18FF" w:rsidTr="005872D3">
        <w:trPr>
          <w:trHeight w:val="1198"/>
          <w:jc w:val="center"/>
        </w:trPr>
        <w:tc>
          <w:tcPr>
            <w:tcW w:w="15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2390B" w:rsidRPr="00BC18FF" w:rsidRDefault="0002390B" w:rsidP="005872D3">
            <w:pPr>
              <w:overflowPunct/>
              <w:autoSpaceDE/>
              <w:autoSpaceDN/>
              <w:adjustRightInd/>
              <w:jc w:val="center"/>
              <w:textAlignment w:val="auto"/>
              <w:rPr>
                <w:color w:val="000000"/>
                <w:lang w:val="bg-BG" w:eastAsia="bg-BG"/>
              </w:rPr>
            </w:pPr>
            <w:r w:rsidRPr="00BC18FF">
              <w:rPr>
                <w:color w:val="000000"/>
                <w:lang w:val="bg-BG" w:eastAsia="bg-BG"/>
              </w:rPr>
              <w:t>СЛЪНЧОГЛЕД</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2390B" w:rsidRPr="00BC18FF" w:rsidRDefault="0002390B" w:rsidP="005872D3">
            <w:pPr>
              <w:overflowPunct/>
              <w:autoSpaceDE/>
              <w:autoSpaceDN/>
              <w:adjustRightInd/>
              <w:jc w:val="center"/>
              <w:textAlignment w:val="auto"/>
              <w:rPr>
                <w:color w:val="000000"/>
                <w:lang w:val="bg-BG" w:eastAsia="bg-BG"/>
              </w:rPr>
            </w:pPr>
            <w:r w:rsidRPr="00BC18FF">
              <w:rPr>
                <w:color w:val="000000"/>
                <w:lang w:val="bg-BG" w:eastAsia="bg-BG"/>
              </w:rPr>
              <w:t>Взети проби</w:t>
            </w:r>
          </w:p>
        </w:tc>
        <w:tc>
          <w:tcPr>
            <w:tcW w:w="942" w:type="dxa"/>
            <w:tcBorders>
              <w:top w:val="single" w:sz="4" w:space="0" w:color="auto"/>
              <w:left w:val="nil"/>
              <w:bottom w:val="single" w:sz="4" w:space="0" w:color="auto"/>
              <w:right w:val="single" w:sz="4" w:space="0" w:color="auto"/>
            </w:tcBorders>
            <w:shd w:val="clear" w:color="auto" w:fill="auto"/>
            <w:vAlign w:val="center"/>
            <w:hideMark/>
          </w:tcPr>
          <w:p w:rsidR="0002390B" w:rsidRPr="00BC18FF" w:rsidRDefault="0002390B" w:rsidP="005872D3">
            <w:pPr>
              <w:overflowPunct/>
              <w:autoSpaceDE/>
              <w:autoSpaceDN/>
              <w:adjustRightInd/>
              <w:jc w:val="center"/>
              <w:textAlignment w:val="auto"/>
              <w:rPr>
                <w:color w:val="000000"/>
                <w:lang w:val="bg-BG" w:eastAsia="bg-BG"/>
              </w:rPr>
            </w:pPr>
            <w:r w:rsidRPr="00BC18FF">
              <w:rPr>
                <w:color w:val="000000"/>
                <w:lang w:val="bg-BG" w:eastAsia="bg-BG"/>
              </w:rPr>
              <w:t>Партида</w:t>
            </w:r>
          </w:p>
        </w:tc>
        <w:tc>
          <w:tcPr>
            <w:tcW w:w="475" w:type="dxa"/>
            <w:tcBorders>
              <w:top w:val="single" w:sz="4" w:space="0" w:color="auto"/>
              <w:left w:val="nil"/>
              <w:bottom w:val="single" w:sz="4" w:space="0" w:color="auto"/>
              <w:right w:val="single" w:sz="4" w:space="0" w:color="auto"/>
            </w:tcBorders>
            <w:shd w:val="clear" w:color="auto" w:fill="auto"/>
            <w:vAlign w:val="center"/>
            <w:hideMark/>
          </w:tcPr>
          <w:p w:rsidR="0002390B" w:rsidRPr="00BC18FF" w:rsidRDefault="0002390B" w:rsidP="005872D3">
            <w:pPr>
              <w:overflowPunct/>
              <w:autoSpaceDE/>
              <w:autoSpaceDN/>
              <w:adjustRightInd/>
              <w:jc w:val="center"/>
              <w:textAlignment w:val="auto"/>
              <w:rPr>
                <w:color w:val="000000"/>
                <w:lang w:val="bg-BG" w:eastAsia="bg-BG"/>
              </w:rPr>
            </w:pPr>
            <w:r w:rsidRPr="00BC18FF">
              <w:rPr>
                <w:color w:val="000000"/>
                <w:lang w:val="bg-BG" w:eastAsia="bg-BG"/>
              </w:rPr>
              <w:t>Влага</w:t>
            </w:r>
          </w:p>
        </w:tc>
        <w:tc>
          <w:tcPr>
            <w:tcW w:w="911" w:type="dxa"/>
            <w:tcBorders>
              <w:top w:val="single" w:sz="4" w:space="0" w:color="auto"/>
              <w:left w:val="nil"/>
              <w:bottom w:val="single" w:sz="4" w:space="0" w:color="auto"/>
              <w:right w:val="single" w:sz="4" w:space="0" w:color="auto"/>
            </w:tcBorders>
            <w:shd w:val="clear" w:color="auto" w:fill="auto"/>
            <w:vAlign w:val="center"/>
            <w:hideMark/>
          </w:tcPr>
          <w:p w:rsidR="0002390B" w:rsidRPr="00BC18FF" w:rsidRDefault="0002390B" w:rsidP="005872D3">
            <w:pPr>
              <w:overflowPunct/>
              <w:autoSpaceDE/>
              <w:autoSpaceDN/>
              <w:adjustRightInd/>
              <w:jc w:val="center"/>
              <w:textAlignment w:val="auto"/>
              <w:rPr>
                <w:color w:val="000000"/>
                <w:lang w:val="bg-BG" w:eastAsia="bg-BG"/>
              </w:rPr>
            </w:pPr>
            <w:r w:rsidRPr="00BC18FF">
              <w:rPr>
                <w:color w:val="000000"/>
                <w:lang w:val="bg-BG" w:eastAsia="bg-BG"/>
              </w:rPr>
              <w:t>Масленост</w:t>
            </w:r>
          </w:p>
        </w:tc>
        <w:tc>
          <w:tcPr>
            <w:tcW w:w="641" w:type="dxa"/>
            <w:tcBorders>
              <w:top w:val="single" w:sz="4" w:space="0" w:color="auto"/>
              <w:left w:val="nil"/>
              <w:bottom w:val="single" w:sz="4" w:space="0" w:color="auto"/>
              <w:right w:val="single" w:sz="4" w:space="0" w:color="auto"/>
            </w:tcBorders>
            <w:shd w:val="clear" w:color="auto" w:fill="auto"/>
            <w:vAlign w:val="center"/>
            <w:hideMark/>
          </w:tcPr>
          <w:p w:rsidR="0002390B" w:rsidRPr="00BC18FF" w:rsidRDefault="0002390B" w:rsidP="005872D3">
            <w:pPr>
              <w:overflowPunct/>
              <w:autoSpaceDE/>
              <w:autoSpaceDN/>
              <w:adjustRightInd/>
              <w:jc w:val="center"/>
              <w:textAlignment w:val="auto"/>
              <w:rPr>
                <w:color w:val="000000"/>
                <w:lang w:val="bg-BG" w:eastAsia="bg-BG"/>
              </w:rPr>
            </w:pPr>
            <w:r w:rsidRPr="00BC18FF">
              <w:rPr>
                <w:color w:val="000000"/>
                <w:lang w:val="bg-BG" w:eastAsia="bg-BG"/>
              </w:rPr>
              <w:t>Културни (зърнени примеси)</w:t>
            </w:r>
          </w:p>
        </w:tc>
        <w:tc>
          <w:tcPr>
            <w:tcW w:w="853" w:type="dxa"/>
            <w:tcBorders>
              <w:top w:val="single" w:sz="4" w:space="0" w:color="auto"/>
              <w:left w:val="nil"/>
              <w:bottom w:val="single" w:sz="4" w:space="0" w:color="auto"/>
              <w:right w:val="single" w:sz="4" w:space="0" w:color="auto"/>
            </w:tcBorders>
            <w:shd w:val="clear" w:color="auto" w:fill="auto"/>
            <w:vAlign w:val="center"/>
            <w:hideMark/>
          </w:tcPr>
          <w:p w:rsidR="0002390B" w:rsidRPr="00BC18FF" w:rsidRDefault="0002390B" w:rsidP="005872D3">
            <w:pPr>
              <w:overflowPunct/>
              <w:autoSpaceDE/>
              <w:autoSpaceDN/>
              <w:adjustRightInd/>
              <w:textAlignment w:val="auto"/>
              <w:rPr>
                <w:color w:val="000000"/>
                <w:lang w:val="bg-BG" w:eastAsia="bg-BG"/>
              </w:rPr>
            </w:pPr>
            <w:r w:rsidRPr="00BC18FF">
              <w:rPr>
                <w:color w:val="000000"/>
                <w:lang w:val="bg-BG" w:eastAsia="bg-BG"/>
              </w:rPr>
              <w:t>Чужди примеси</w:t>
            </w:r>
          </w:p>
        </w:tc>
        <w:tc>
          <w:tcPr>
            <w:tcW w:w="1231" w:type="dxa"/>
            <w:tcBorders>
              <w:top w:val="single" w:sz="4" w:space="0" w:color="auto"/>
              <w:left w:val="nil"/>
              <w:bottom w:val="single" w:sz="4" w:space="0" w:color="auto"/>
              <w:right w:val="single" w:sz="4" w:space="0" w:color="auto"/>
            </w:tcBorders>
            <w:shd w:val="clear" w:color="auto" w:fill="auto"/>
            <w:vAlign w:val="center"/>
            <w:hideMark/>
          </w:tcPr>
          <w:p w:rsidR="0002390B" w:rsidRPr="00BC18FF" w:rsidRDefault="0002390B" w:rsidP="005872D3">
            <w:pPr>
              <w:overflowPunct/>
              <w:autoSpaceDE/>
              <w:autoSpaceDN/>
              <w:adjustRightInd/>
              <w:jc w:val="center"/>
              <w:textAlignment w:val="auto"/>
              <w:rPr>
                <w:color w:val="000000"/>
                <w:lang w:val="bg-BG" w:eastAsia="bg-BG"/>
              </w:rPr>
            </w:pPr>
            <w:r w:rsidRPr="00BC18FF">
              <w:rPr>
                <w:color w:val="000000"/>
                <w:lang w:val="bg-BG" w:eastAsia="bg-BG"/>
              </w:rPr>
              <w:t>Хектолитрова маса</w:t>
            </w:r>
          </w:p>
        </w:tc>
        <w:tc>
          <w:tcPr>
            <w:tcW w:w="262" w:type="dxa"/>
            <w:tcBorders>
              <w:top w:val="nil"/>
              <w:left w:val="nil"/>
              <w:bottom w:val="nil"/>
              <w:right w:val="nil"/>
            </w:tcBorders>
            <w:shd w:val="clear" w:color="auto" w:fill="auto"/>
            <w:vAlign w:val="center"/>
            <w:hideMark/>
          </w:tcPr>
          <w:p w:rsidR="0002390B" w:rsidRPr="00BC18FF" w:rsidRDefault="0002390B" w:rsidP="005872D3">
            <w:pPr>
              <w:overflowPunct/>
              <w:autoSpaceDE/>
              <w:autoSpaceDN/>
              <w:adjustRightInd/>
              <w:textAlignment w:val="auto"/>
              <w:rPr>
                <w:color w:val="000000"/>
                <w:lang w:val="bg-BG" w:eastAsia="bg-BG"/>
              </w:rPr>
            </w:pPr>
          </w:p>
        </w:tc>
      </w:tr>
      <w:tr w:rsidR="0002390B" w:rsidRPr="00BC18FF" w:rsidTr="005872D3">
        <w:trPr>
          <w:trHeight w:val="421"/>
          <w:jc w:val="center"/>
        </w:trPr>
        <w:tc>
          <w:tcPr>
            <w:tcW w:w="1589" w:type="dxa"/>
            <w:vMerge/>
            <w:tcBorders>
              <w:top w:val="single" w:sz="4" w:space="0" w:color="auto"/>
              <w:left w:val="single" w:sz="4" w:space="0" w:color="auto"/>
              <w:bottom w:val="single" w:sz="4" w:space="0" w:color="auto"/>
              <w:right w:val="single" w:sz="4" w:space="0" w:color="auto"/>
            </w:tcBorders>
            <w:vAlign w:val="center"/>
            <w:hideMark/>
          </w:tcPr>
          <w:p w:rsidR="0002390B" w:rsidRPr="00BC18FF" w:rsidRDefault="0002390B" w:rsidP="005872D3">
            <w:pPr>
              <w:overflowPunct/>
              <w:autoSpaceDE/>
              <w:autoSpaceDN/>
              <w:adjustRightInd/>
              <w:textAlignment w:val="auto"/>
              <w:rPr>
                <w:color w:val="000000"/>
                <w:lang w:val="bg-BG" w:eastAsia="bg-BG"/>
              </w:rPr>
            </w:pPr>
          </w:p>
        </w:tc>
        <w:tc>
          <w:tcPr>
            <w:tcW w:w="709" w:type="dxa"/>
            <w:tcBorders>
              <w:top w:val="nil"/>
              <w:left w:val="nil"/>
              <w:bottom w:val="single" w:sz="4" w:space="0" w:color="auto"/>
              <w:right w:val="single" w:sz="4" w:space="0" w:color="auto"/>
            </w:tcBorders>
            <w:shd w:val="clear" w:color="auto" w:fill="auto"/>
            <w:vAlign w:val="center"/>
            <w:hideMark/>
          </w:tcPr>
          <w:p w:rsidR="0002390B" w:rsidRPr="00BC18FF" w:rsidRDefault="0002390B" w:rsidP="005872D3">
            <w:pPr>
              <w:overflowPunct/>
              <w:autoSpaceDE/>
              <w:autoSpaceDN/>
              <w:adjustRightInd/>
              <w:jc w:val="center"/>
              <w:textAlignment w:val="auto"/>
              <w:rPr>
                <w:color w:val="000000"/>
                <w:lang w:val="bg-BG" w:eastAsia="bg-BG"/>
              </w:rPr>
            </w:pPr>
            <w:r w:rsidRPr="00BC18FF">
              <w:rPr>
                <w:color w:val="000000"/>
                <w:lang w:val="bg-BG" w:eastAsia="bg-BG"/>
              </w:rPr>
              <w:t>брой</w:t>
            </w:r>
          </w:p>
        </w:tc>
        <w:tc>
          <w:tcPr>
            <w:tcW w:w="942" w:type="dxa"/>
            <w:tcBorders>
              <w:top w:val="nil"/>
              <w:left w:val="nil"/>
              <w:bottom w:val="single" w:sz="4" w:space="0" w:color="auto"/>
              <w:right w:val="single" w:sz="4" w:space="0" w:color="auto"/>
            </w:tcBorders>
            <w:shd w:val="clear" w:color="auto" w:fill="auto"/>
            <w:vAlign w:val="center"/>
            <w:hideMark/>
          </w:tcPr>
          <w:p w:rsidR="0002390B" w:rsidRPr="00BC18FF" w:rsidRDefault="0002390B" w:rsidP="005872D3">
            <w:pPr>
              <w:overflowPunct/>
              <w:autoSpaceDE/>
              <w:autoSpaceDN/>
              <w:adjustRightInd/>
              <w:jc w:val="center"/>
              <w:textAlignment w:val="auto"/>
              <w:rPr>
                <w:color w:val="000000"/>
                <w:lang w:val="bg-BG" w:eastAsia="bg-BG"/>
              </w:rPr>
            </w:pPr>
            <w:r w:rsidRPr="00BC18FF">
              <w:rPr>
                <w:color w:val="000000"/>
                <w:lang w:val="bg-BG" w:eastAsia="bg-BG"/>
              </w:rPr>
              <w:t>тона</w:t>
            </w:r>
          </w:p>
        </w:tc>
        <w:tc>
          <w:tcPr>
            <w:tcW w:w="475" w:type="dxa"/>
            <w:tcBorders>
              <w:top w:val="nil"/>
              <w:left w:val="nil"/>
              <w:bottom w:val="single" w:sz="4" w:space="0" w:color="auto"/>
              <w:right w:val="single" w:sz="4" w:space="0" w:color="auto"/>
            </w:tcBorders>
            <w:shd w:val="clear" w:color="auto" w:fill="auto"/>
            <w:vAlign w:val="center"/>
            <w:hideMark/>
          </w:tcPr>
          <w:p w:rsidR="0002390B" w:rsidRPr="00BC18FF" w:rsidRDefault="0002390B" w:rsidP="005872D3">
            <w:pPr>
              <w:overflowPunct/>
              <w:autoSpaceDE/>
              <w:autoSpaceDN/>
              <w:adjustRightInd/>
              <w:jc w:val="center"/>
              <w:textAlignment w:val="auto"/>
              <w:rPr>
                <w:color w:val="000000"/>
                <w:lang w:val="bg-BG" w:eastAsia="bg-BG"/>
              </w:rPr>
            </w:pPr>
            <w:r w:rsidRPr="00BC18FF">
              <w:rPr>
                <w:color w:val="000000"/>
                <w:lang w:val="bg-BG" w:eastAsia="bg-BG"/>
              </w:rPr>
              <w:t>%</w:t>
            </w:r>
          </w:p>
        </w:tc>
        <w:tc>
          <w:tcPr>
            <w:tcW w:w="911" w:type="dxa"/>
            <w:tcBorders>
              <w:top w:val="nil"/>
              <w:left w:val="nil"/>
              <w:bottom w:val="single" w:sz="4" w:space="0" w:color="auto"/>
              <w:right w:val="single" w:sz="4" w:space="0" w:color="auto"/>
            </w:tcBorders>
            <w:shd w:val="clear" w:color="auto" w:fill="auto"/>
            <w:vAlign w:val="center"/>
            <w:hideMark/>
          </w:tcPr>
          <w:p w:rsidR="0002390B" w:rsidRPr="00BC18FF" w:rsidRDefault="0002390B" w:rsidP="005872D3">
            <w:pPr>
              <w:overflowPunct/>
              <w:autoSpaceDE/>
              <w:autoSpaceDN/>
              <w:adjustRightInd/>
              <w:jc w:val="center"/>
              <w:textAlignment w:val="auto"/>
              <w:rPr>
                <w:color w:val="000000"/>
                <w:lang w:val="bg-BG" w:eastAsia="bg-BG"/>
              </w:rPr>
            </w:pPr>
            <w:r w:rsidRPr="00BC18FF">
              <w:rPr>
                <w:color w:val="000000"/>
                <w:lang w:val="bg-BG" w:eastAsia="bg-BG"/>
              </w:rPr>
              <w:t>%</w:t>
            </w:r>
          </w:p>
        </w:tc>
        <w:tc>
          <w:tcPr>
            <w:tcW w:w="641" w:type="dxa"/>
            <w:tcBorders>
              <w:top w:val="nil"/>
              <w:left w:val="nil"/>
              <w:bottom w:val="single" w:sz="4" w:space="0" w:color="auto"/>
              <w:right w:val="single" w:sz="4" w:space="0" w:color="auto"/>
            </w:tcBorders>
            <w:shd w:val="clear" w:color="auto" w:fill="auto"/>
            <w:vAlign w:val="center"/>
            <w:hideMark/>
          </w:tcPr>
          <w:p w:rsidR="0002390B" w:rsidRPr="00BC18FF" w:rsidRDefault="0002390B" w:rsidP="005872D3">
            <w:pPr>
              <w:overflowPunct/>
              <w:autoSpaceDE/>
              <w:autoSpaceDN/>
              <w:adjustRightInd/>
              <w:jc w:val="center"/>
              <w:textAlignment w:val="auto"/>
              <w:rPr>
                <w:color w:val="000000"/>
                <w:lang w:val="bg-BG" w:eastAsia="bg-BG"/>
              </w:rPr>
            </w:pPr>
            <w:r w:rsidRPr="00BC18FF">
              <w:rPr>
                <w:color w:val="000000"/>
                <w:lang w:val="bg-BG" w:eastAsia="bg-BG"/>
              </w:rPr>
              <w:t>%</w:t>
            </w:r>
          </w:p>
        </w:tc>
        <w:tc>
          <w:tcPr>
            <w:tcW w:w="853" w:type="dxa"/>
            <w:tcBorders>
              <w:top w:val="nil"/>
              <w:left w:val="nil"/>
              <w:bottom w:val="single" w:sz="4" w:space="0" w:color="auto"/>
              <w:right w:val="single" w:sz="4" w:space="0" w:color="auto"/>
            </w:tcBorders>
            <w:shd w:val="clear" w:color="auto" w:fill="auto"/>
            <w:vAlign w:val="center"/>
            <w:hideMark/>
          </w:tcPr>
          <w:p w:rsidR="0002390B" w:rsidRPr="00BC18FF" w:rsidRDefault="0002390B" w:rsidP="005872D3">
            <w:pPr>
              <w:overflowPunct/>
              <w:autoSpaceDE/>
              <w:autoSpaceDN/>
              <w:adjustRightInd/>
              <w:jc w:val="center"/>
              <w:textAlignment w:val="auto"/>
              <w:rPr>
                <w:color w:val="000000"/>
                <w:lang w:val="bg-BG" w:eastAsia="bg-BG"/>
              </w:rPr>
            </w:pPr>
            <w:r w:rsidRPr="00BC18FF">
              <w:rPr>
                <w:color w:val="000000"/>
                <w:lang w:val="bg-BG" w:eastAsia="bg-BG"/>
              </w:rPr>
              <w:t>%</w:t>
            </w:r>
          </w:p>
        </w:tc>
        <w:tc>
          <w:tcPr>
            <w:tcW w:w="1231" w:type="dxa"/>
            <w:tcBorders>
              <w:top w:val="nil"/>
              <w:left w:val="nil"/>
              <w:bottom w:val="single" w:sz="4" w:space="0" w:color="auto"/>
              <w:right w:val="single" w:sz="4" w:space="0" w:color="auto"/>
            </w:tcBorders>
            <w:shd w:val="clear" w:color="auto" w:fill="auto"/>
            <w:vAlign w:val="center"/>
            <w:hideMark/>
          </w:tcPr>
          <w:p w:rsidR="0002390B" w:rsidRPr="00BC18FF" w:rsidRDefault="0002390B" w:rsidP="005872D3">
            <w:pPr>
              <w:overflowPunct/>
              <w:autoSpaceDE/>
              <w:autoSpaceDN/>
              <w:adjustRightInd/>
              <w:jc w:val="center"/>
              <w:textAlignment w:val="auto"/>
              <w:rPr>
                <w:color w:val="000000"/>
                <w:lang w:eastAsia="bg-BG"/>
              </w:rPr>
            </w:pPr>
            <w:r w:rsidRPr="00BC18FF">
              <w:rPr>
                <w:color w:val="000000"/>
                <w:lang w:eastAsia="bg-BG"/>
              </w:rPr>
              <w:t>kg/100 dm3</w:t>
            </w:r>
          </w:p>
        </w:tc>
        <w:tc>
          <w:tcPr>
            <w:tcW w:w="262" w:type="dxa"/>
            <w:tcBorders>
              <w:top w:val="nil"/>
              <w:left w:val="nil"/>
              <w:bottom w:val="nil"/>
              <w:right w:val="nil"/>
            </w:tcBorders>
            <w:shd w:val="clear" w:color="auto" w:fill="auto"/>
            <w:vAlign w:val="center"/>
            <w:hideMark/>
          </w:tcPr>
          <w:p w:rsidR="0002390B" w:rsidRPr="00BC18FF" w:rsidRDefault="0002390B" w:rsidP="005872D3">
            <w:pPr>
              <w:overflowPunct/>
              <w:autoSpaceDE/>
              <w:autoSpaceDN/>
              <w:adjustRightInd/>
              <w:textAlignment w:val="auto"/>
              <w:rPr>
                <w:color w:val="000000"/>
                <w:lang w:val="bg-BG" w:eastAsia="bg-BG"/>
              </w:rPr>
            </w:pPr>
          </w:p>
        </w:tc>
      </w:tr>
      <w:tr w:rsidR="0002390B" w:rsidRPr="00BC18FF" w:rsidTr="005872D3">
        <w:trPr>
          <w:trHeight w:val="457"/>
          <w:jc w:val="center"/>
        </w:trPr>
        <w:tc>
          <w:tcPr>
            <w:tcW w:w="1589" w:type="dxa"/>
            <w:tcBorders>
              <w:top w:val="nil"/>
              <w:left w:val="single" w:sz="4" w:space="0" w:color="auto"/>
              <w:bottom w:val="single" w:sz="4" w:space="0" w:color="auto"/>
              <w:right w:val="single" w:sz="4" w:space="0" w:color="auto"/>
            </w:tcBorders>
            <w:shd w:val="clear" w:color="auto" w:fill="auto"/>
            <w:noWrap/>
            <w:vAlign w:val="center"/>
            <w:hideMark/>
          </w:tcPr>
          <w:p w:rsidR="0002390B" w:rsidRPr="00BC18FF" w:rsidRDefault="0002390B" w:rsidP="005872D3">
            <w:pPr>
              <w:overflowPunct/>
              <w:autoSpaceDE/>
              <w:autoSpaceDN/>
              <w:adjustRightInd/>
              <w:jc w:val="center"/>
              <w:textAlignment w:val="auto"/>
              <w:rPr>
                <w:color w:val="000000"/>
                <w:lang w:val="bg-BG" w:eastAsia="bg-BG"/>
              </w:rPr>
            </w:pPr>
            <w:r w:rsidRPr="00BC18FF">
              <w:rPr>
                <w:color w:val="000000"/>
                <w:lang w:val="bg-BG" w:eastAsia="bg-BG"/>
              </w:rPr>
              <w:t>Средни стойности</w:t>
            </w:r>
          </w:p>
        </w:tc>
        <w:tc>
          <w:tcPr>
            <w:tcW w:w="709" w:type="dxa"/>
            <w:tcBorders>
              <w:top w:val="nil"/>
              <w:left w:val="nil"/>
              <w:bottom w:val="single" w:sz="4" w:space="0" w:color="auto"/>
              <w:right w:val="single" w:sz="4" w:space="0" w:color="auto"/>
            </w:tcBorders>
            <w:shd w:val="clear" w:color="auto" w:fill="auto"/>
            <w:vAlign w:val="center"/>
            <w:hideMark/>
          </w:tcPr>
          <w:p w:rsidR="0002390B" w:rsidRPr="00BC18FF" w:rsidRDefault="0002390B" w:rsidP="005872D3">
            <w:pPr>
              <w:overflowPunct/>
              <w:autoSpaceDE/>
              <w:autoSpaceDN/>
              <w:adjustRightInd/>
              <w:jc w:val="center"/>
              <w:textAlignment w:val="auto"/>
              <w:rPr>
                <w:color w:val="000000"/>
                <w:lang w:val="bg-BG" w:eastAsia="bg-BG"/>
              </w:rPr>
            </w:pPr>
            <w:r>
              <w:rPr>
                <w:color w:val="000000"/>
                <w:lang w:val="bg-BG" w:eastAsia="bg-BG"/>
              </w:rPr>
              <w:t>71</w:t>
            </w:r>
          </w:p>
        </w:tc>
        <w:tc>
          <w:tcPr>
            <w:tcW w:w="942" w:type="dxa"/>
            <w:tcBorders>
              <w:top w:val="nil"/>
              <w:left w:val="nil"/>
              <w:bottom w:val="single" w:sz="4" w:space="0" w:color="auto"/>
              <w:right w:val="single" w:sz="4" w:space="0" w:color="auto"/>
            </w:tcBorders>
            <w:shd w:val="clear" w:color="auto" w:fill="auto"/>
            <w:vAlign w:val="center"/>
            <w:hideMark/>
          </w:tcPr>
          <w:p w:rsidR="0002390B" w:rsidRPr="00BC18FF" w:rsidRDefault="0002390B" w:rsidP="005872D3">
            <w:pPr>
              <w:overflowPunct/>
              <w:autoSpaceDE/>
              <w:autoSpaceDN/>
              <w:adjustRightInd/>
              <w:jc w:val="center"/>
              <w:textAlignment w:val="auto"/>
              <w:rPr>
                <w:color w:val="000000"/>
                <w:lang w:val="bg-BG" w:eastAsia="bg-BG"/>
              </w:rPr>
            </w:pPr>
            <w:r>
              <w:rPr>
                <w:color w:val="000000"/>
                <w:lang w:val="bg-BG" w:eastAsia="bg-BG"/>
              </w:rPr>
              <w:t>70 263</w:t>
            </w:r>
          </w:p>
        </w:tc>
        <w:tc>
          <w:tcPr>
            <w:tcW w:w="475" w:type="dxa"/>
            <w:tcBorders>
              <w:top w:val="nil"/>
              <w:left w:val="nil"/>
              <w:bottom w:val="single" w:sz="4" w:space="0" w:color="auto"/>
              <w:right w:val="single" w:sz="4" w:space="0" w:color="auto"/>
            </w:tcBorders>
            <w:shd w:val="clear" w:color="auto" w:fill="auto"/>
            <w:vAlign w:val="center"/>
            <w:hideMark/>
          </w:tcPr>
          <w:p w:rsidR="0002390B" w:rsidRPr="00BC18FF" w:rsidRDefault="0002390B" w:rsidP="005872D3">
            <w:pPr>
              <w:overflowPunct/>
              <w:autoSpaceDE/>
              <w:autoSpaceDN/>
              <w:adjustRightInd/>
              <w:jc w:val="center"/>
              <w:textAlignment w:val="auto"/>
              <w:rPr>
                <w:color w:val="000000"/>
                <w:lang w:val="bg-BG" w:eastAsia="bg-BG"/>
              </w:rPr>
            </w:pPr>
            <w:r w:rsidRPr="00BC18FF">
              <w:rPr>
                <w:color w:val="000000"/>
                <w:lang w:val="bg-BG" w:eastAsia="bg-BG"/>
              </w:rPr>
              <w:t>5,</w:t>
            </w:r>
            <w:r>
              <w:rPr>
                <w:color w:val="000000"/>
                <w:lang w:val="bg-BG" w:eastAsia="bg-BG"/>
              </w:rPr>
              <w:t>8</w:t>
            </w:r>
          </w:p>
        </w:tc>
        <w:tc>
          <w:tcPr>
            <w:tcW w:w="911" w:type="dxa"/>
            <w:tcBorders>
              <w:top w:val="nil"/>
              <w:left w:val="nil"/>
              <w:bottom w:val="single" w:sz="4" w:space="0" w:color="auto"/>
              <w:right w:val="single" w:sz="4" w:space="0" w:color="auto"/>
            </w:tcBorders>
            <w:shd w:val="clear" w:color="auto" w:fill="auto"/>
            <w:vAlign w:val="center"/>
            <w:hideMark/>
          </w:tcPr>
          <w:p w:rsidR="0002390B" w:rsidRPr="00BC18FF" w:rsidRDefault="0002390B" w:rsidP="005872D3">
            <w:pPr>
              <w:overflowPunct/>
              <w:autoSpaceDE/>
              <w:autoSpaceDN/>
              <w:adjustRightInd/>
              <w:jc w:val="center"/>
              <w:textAlignment w:val="auto"/>
              <w:rPr>
                <w:color w:val="000000"/>
                <w:lang w:val="bg-BG" w:eastAsia="bg-BG"/>
              </w:rPr>
            </w:pPr>
            <w:r w:rsidRPr="00BC18FF">
              <w:rPr>
                <w:color w:val="000000"/>
                <w:lang w:val="bg-BG" w:eastAsia="bg-BG"/>
              </w:rPr>
              <w:t>4</w:t>
            </w:r>
            <w:r>
              <w:rPr>
                <w:color w:val="000000"/>
                <w:lang w:val="bg-BG" w:eastAsia="bg-BG"/>
              </w:rPr>
              <w:t>7</w:t>
            </w:r>
            <w:r w:rsidRPr="00BC18FF">
              <w:rPr>
                <w:color w:val="000000"/>
                <w:lang w:val="bg-BG" w:eastAsia="bg-BG"/>
              </w:rPr>
              <w:t>,</w:t>
            </w:r>
            <w:r>
              <w:rPr>
                <w:color w:val="000000"/>
                <w:lang w:val="bg-BG" w:eastAsia="bg-BG"/>
              </w:rPr>
              <w:t>2</w:t>
            </w:r>
          </w:p>
        </w:tc>
        <w:tc>
          <w:tcPr>
            <w:tcW w:w="641" w:type="dxa"/>
            <w:tcBorders>
              <w:top w:val="nil"/>
              <w:left w:val="nil"/>
              <w:bottom w:val="single" w:sz="4" w:space="0" w:color="auto"/>
              <w:right w:val="single" w:sz="4" w:space="0" w:color="auto"/>
            </w:tcBorders>
            <w:shd w:val="clear" w:color="auto" w:fill="auto"/>
            <w:vAlign w:val="center"/>
            <w:hideMark/>
          </w:tcPr>
          <w:p w:rsidR="0002390B" w:rsidRPr="00BC18FF" w:rsidRDefault="0002390B" w:rsidP="005872D3">
            <w:pPr>
              <w:overflowPunct/>
              <w:autoSpaceDE/>
              <w:autoSpaceDN/>
              <w:adjustRightInd/>
              <w:jc w:val="center"/>
              <w:textAlignment w:val="auto"/>
              <w:rPr>
                <w:color w:val="000000"/>
                <w:lang w:val="bg-BG" w:eastAsia="bg-BG"/>
              </w:rPr>
            </w:pPr>
            <w:r w:rsidRPr="00BC18FF">
              <w:rPr>
                <w:color w:val="000000"/>
                <w:lang w:val="bg-BG" w:eastAsia="bg-BG"/>
              </w:rPr>
              <w:t>0,</w:t>
            </w:r>
            <w:r>
              <w:rPr>
                <w:color w:val="000000"/>
                <w:lang w:val="bg-BG" w:eastAsia="bg-BG"/>
              </w:rPr>
              <w:t>5</w:t>
            </w:r>
          </w:p>
        </w:tc>
        <w:tc>
          <w:tcPr>
            <w:tcW w:w="853" w:type="dxa"/>
            <w:tcBorders>
              <w:top w:val="nil"/>
              <w:left w:val="nil"/>
              <w:bottom w:val="single" w:sz="4" w:space="0" w:color="auto"/>
              <w:right w:val="single" w:sz="4" w:space="0" w:color="auto"/>
            </w:tcBorders>
            <w:shd w:val="clear" w:color="auto" w:fill="auto"/>
            <w:vAlign w:val="center"/>
            <w:hideMark/>
          </w:tcPr>
          <w:p w:rsidR="0002390B" w:rsidRPr="00BC18FF" w:rsidRDefault="0002390B" w:rsidP="005872D3">
            <w:pPr>
              <w:overflowPunct/>
              <w:autoSpaceDE/>
              <w:autoSpaceDN/>
              <w:adjustRightInd/>
              <w:jc w:val="center"/>
              <w:textAlignment w:val="auto"/>
              <w:rPr>
                <w:color w:val="000000"/>
                <w:lang w:val="bg-BG" w:eastAsia="bg-BG"/>
              </w:rPr>
            </w:pPr>
            <w:r>
              <w:rPr>
                <w:color w:val="000000"/>
                <w:lang w:val="bg-BG" w:eastAsia="bg-BG"/>
              </w:rPr>
              <w:t>1</w:t>
            </w:r>
            <w:r w:rsidRPr="00BC18FF">
              <w:rPr>
                <w:color w:val="000000"/>
                <w:lang w:val="bg-BG" w:eastAsia="bg-BG"/>
              </w:rPr>
              <w:t>,</w:t>
            </w:r>
            <w:r>
              <w:rPr>
                <w:color w:val="000000"/>
                <w:lang w:val="bg-BG" w:eastAsia="bg-BG"/>
              </w:rPr>
              <w:t>4</w:t>
            </w:r>
          </w:p>
        </w:tc>
        <w:tc>
          <w:tcPr>
            <w:tcW w:w="1231" w:type="dxa"/>
            <w:tcBorders>
              <w:top w:val="nil"/>
              <w:left w:val="nil"/>
              <w:bottom w:val="single" w:sz="4" w:space="0" w:color="auto"/>
              <w:right w:val="single" w:sz="4" w:space="0" w:color="auto"/>
            </w:tcBorders>
            <w:shd w:val="clear" w:color="auto" w:fill="auto"/>
            <w:vAlign w:val="center"/>
            <w:hideMark/>
          </w:tcPr>
          <w:p w:rsidR="0002390B" w:rsidRPr="00BC18FF" w:rsidRDefault="0002390B" w:rsidP="005872D3">
            <w:pPr>
              <w:overflowPunct/>
              <w:autoSpaceDE/>
              <w:autoSpaceDN/>
              <w:adjustRightInd/>
              <w:jc w:val="center"/>
              <w:textAlignment w:val="auto"/>
              <w:rPr>
                <w:color w:val="000000"/>
                <w:lang w:eastAsia="bg-BG"/>
              </w:rPr>
            </w:pPr>
            <w:r w:rsidRPr="00BC18FF">
              <w:rPr>
                <w:color w:val="000000"/>
                <w:lang w:val="bg-BG" w:eastAsia="bg-BG"/>
              </w:rPr>
              <w:t>4</w:t>
            </w:r>
            <w:r>
              <w:rPr>
                <w:color w:val="000000"/>
                <w:lang w:val="bg-BG" w:eastAsia="bg-BG"/>
              </w:rPr>
              <w:t>1</w:t>
            </w:r>
            <w:r w:rsidRPr="00BC18FF">
              <w:rPr>
                <w:color w:val="000000"/>
                <w:lang w:val="bg-BG" w:eastAsia="bg-BG"/>
              </w:rPr>
              <w:t>,</w:t>
            </w:r>
            <w:r>
              <w:rPr>
                <w:color w:val="000000"/>
                <w:lang w:val="bg-BG" w:eastAsia="bg-BG"/>
              </w:rPr>
              <w:t>1</w:t>
            </w:r>
          </w:p>
        </w:tc>
        <w:tc>
          <w:tcPr>
            <w:tcW w:w="262" w:type="dxa"/>
            <w:tcBorders>
              <w:top w:val="nil"/>
              <w:left w:val="nil"/>
              <w:bottom w:val="nil"/>
              <w:right w:val="nil"/>
            </w:tcBorders>
            <w:shd w:val="clear" w:color="auto" w:fill="auto"/>
            <w:vAlign w:val="center"/>
            <w:hideMark/>
          </w:tcPr>
          <w:p w:rsidR="0002390B" w:rsidRPr="00BC18FF" w:rsidRDefault="0002390B" w:rsidP="005872D3">
            <w:pPr>
              <w:overflowPunct/>
              <w:autoSpaceDE/>
              <w:autoSpaceDN/>
              <w:adjustRightInd/>
              <w:textAlignment w:val="auto"/>
              <w:rPr>
                <w:color w:val="000000"/>
                <w:lang w:val="bg-BG" w:eastAsia="bg-BG"/>
              </w:rPr>
            </w:pPr>
          </w:p>
        </w:tc>
      </w:tr>
    </w:tbl>
    <w:p w:rsidR="00190D60" w:rsidRDefault="00190D60" w:rsidP="00252BFA">
      <w:pPr>
        <w:overflowPunct/>
        <w:autoSpaceDE/>
        <w:autoSpaceDN/>
        <w:adjustRightInd/>
        <w:ind w:right="-283" w:firstLine="709"/>
        <w:jc w:val="both"/>
        <w:textAlignment w:val="auto"/>
        <w:rPr>
          <w:rFonts w:ascii="Times New Roman" w:hAnsi="Times New Roman"/>
          <w:b/>
          <w:bCs/>
          <w:color w:val="FF0000"/>
          <w:sz w:val="22"/>
          <w:szCs w:val="22"/>
          <w:u w:val="single"/>
          <w:lang w:val="bg-BG" w:eastAsia="bg-BG"/>
        </w:rPr>
      </w:pPr>
    </w:p>
    <w:p w:rsidR="005B6A45" w:rsidRPr="005B6A45" w:rsidRDefault="005B6A45" w:rsidP="005B6A45">
      <w:pPr>
        <w:ind w:right="-283"/>
        <w:jc w:val="both"/>
        <w:rPr>
          <w:rFonts w:ascii="Times New Roman" w:hAnsi="Times New Roman"/>
          <w:b/>
          <w:sz w:val="22"/>
          <w:szCs w:val="22"/>
        </w:rPr>
      </w:pPr>
      <w:r w:rsidRPr="005B6A45">
        <w:rPr>
          <w:rFonts w:ascii="Times New Roman" w:hAnsi="Times New Roman"/>
          <w:b/>
          <w:bCs/>
          <w:sz w:val="22"/>
          <w:szCs w:val="22"/>
        </w:rPr>
        <w:t>ДЕЙНОСТ НА КОМИСИЯТА ПО ЧЛ. 17, АЛ. 1 ОТ ЗОЗЗ И НАРЕДБА №19/2012 г.</w:t>
      </w:r>
    </w:p>
    <w:p w:rsidR="005B6A45" w:rsidRPr="005B6A45" w:rsidRDefault="005B6A45" w:rsidP="005B6A45">
      <w:pPr>
        <w:jc w:val="both"/>
        <w:rPr>
          <w:rFonts w:ascii="Times New Roman" w:hAnsi="Times New Roman"/>
          <w:sz w:val="22"/>
          <w:szCs w:val="22"/>
        </w:rPr>
      </w:pPr>
    </w:p>
    <w:p w:rsidR="005B6A45" w:rsidRPr="005B6A45" w:rsidRDefault="005B6A45" w:rsidP="005B6A45">
      <w:pPr>
        <w:ind w:firstLine="567"/>
        <w:jc w:val="both"/>
        <w:rPr>
          <w:rFonts w:ascii="Times New Roman" w:hAnsi="Times New Roman"/>
          <w:sz w:val="22"/>
          <w:szCs w:val="22"/>
        </w:rPr>
      </w:pPr>
      <w:r w:rsidRPr="005B6A45">
        <w:rPr>
          <w:rFonts w:ascii="Times New Roman" w:hAnsi="Times New Roman"/>
          <w:sz w:val="22"/>
          <w:szCs w:val="22"/>
        </w:rPr>
        <w:t xml:space="preserve">1. За календарната 2019 год. Комисията по чл.17, ал.1, т.1 от  ЗОЗЗ  проведе 6 редовни  заседания, на които бяха разгледани  предложения по 11 броя преписки  и  постановени  11 броя решения. За </w:t>
      </w:r>
      <w:r w:rsidRPr="005B6A45">
        <w:rPr>
          <w:rFonts w:ascii="Times New Roman" w:hAnsi="Times New Roman"/>
          <w:sz w:val="22"/>
          <w:szCs w:val="22"/>
        </w:rPr>
        <w:lastRenderedPageBreak/>
        <w:t xml:space="preserve">сравнение през 2018 год. разгледаните  предложения са 14 броя преписки и  постановени 14 броя решения, а през 2017 год. – 31 броя. </w:t>
      </w:r>
    </w:p>
    <w:p w:rsidR="005B6A45" w:rsidRPr="005B6A45" w:rsidRDefault="005B6A45" w:rsidP="005B6A45">
      <w:pPr>
        <w:ind w:firstLine="567"/>
        <w:jc w:val="both"/>
        <w:rPr>
          <w:rFonts w:ascii="Times New Roman" w:hAnsi="Times New Roman"/>
          <w:sz w:val="22"/>
          <w:szCs w:val="22"/>
        </w:rPr>
      </w:pPr>
    </w:p>
    <w:tbl>
      <w:tblPr>
        <w:tblW w:w="9147"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074"/>
        <w:gridCol w:w="691"/>
        <w:gridCol w:w="691"/>
        <w:gridCol w:w="691"/>
      </w:tblGrid>
      <w:tr w:rsidR="005B6A45" w:rsidRPr="005B6A45" w:rsidTr="005872D3">
        <w:trPr>
          <w:trHeight w:val="240"/>
        </w:trPr>
        <w:tc>
          <w:tcPr>
            <w:tcW w:w="7074" w:type="dxa"/>
            <w:shd w:val="clear" w:color="auto" w:fill="auto"/>
            <w:noWrap/>
            <w:vAlign w:val="bottom"/>
          </w:tcPr>
          <w:p w:rsidR="005B6A45" w:rsidRPr="005B6A45" w:rsidRDefault="005B6A45" w:rsidP="005872D3">
            <w:pPr>
              <w:rPr>
                <w:rFonts w:ascii="Times New Roman" w:hAnsi="Times New Roman"/>
                <w:sz w:val="22"/>
                <w:szCs w:val="22"/>
              </w:rPr>
            </w:pPr>
            <w:r w:rsidRPr="005B6A45">
              <w:rPr>
                <w:rFonts w:ascii="Times New Roman" w:hAnsi="Times New Roman"/>
                <w:sz w:val="22"/>
                <w:szCs w:val="22"/>
              </w:rPr>
              <w:t> </w:t>
            </w:r>
          </w:p>
        </w:tc>
        <w:tc>
          <w:tcPr>
            <w:tcW w:w="691" w:type="dxa"/>
          </w:tcPr>
          <w:p w:rsidR="005B6A45" w:rsidRPr="005B6A45" w:rsidRDefault="005B6A45" w:rsidP="005872D3">
            <w:pPr>
              <w:rPr>
                <w:rFonts w:ascii="Times New Roman" w:hAnsi="Times New Roman"/>
                <w:b/>
                <w:sz w:val="22"/>
                <w:szCs w:val="22"/>
              </w:rPr>
            </w:pPr>
            <w:r w:rsidRPr="005B6A45">
              <w:rPr>
                <w:rFonts w:ascii="Times New Roman" w:hAnsi="Times New Roman"/>
                <w:b/>
                <w:sz w:val="22"/>
                <w:szCs w:val="22"/>
              </w:rPr>
              <w:t>2017</w:t>
            </w:r>
          </w:p>
        </w:tc>
        <w:tc>
          <w:tcPr>
            <w:tcW w:w="691" w:type="dxa"/>
            <w:shd w:val="clear" w:color="auto" w:fill="auto"/>
            <w:noWrap/>
            <w:vAlign w:val="bottom"/>
          </w:tcPr>
          <w:p w:rsidR="005B6A45" w:rsidRPr="005B6A45" w:rsidRDefault="005B6A45" w:rsidP="005872D3">
            <w:pPr>
              <w:rPr>
                <w:rFonts w:ascii="Times New Roman" w:hAnsi="Times New Roman"/>
                <w:b/>
                <w:sz w:val="22"/>
                <w:szCs w:val="22"/>
              </w:rPr>
            </w:pPr>
            <w:r w:rsidRPr="005B6A45">
              <w:rPr>
                <w:rFonts w:ascii="Times New Roman" w:hAnsi="Times New Roman"/>
                <w:b/>
                <w:sz w:val="22"/>
                <w:szCs w:val="22"/>
              </w:rPr>
              <w:t>2018 </w:t>
            </w:r>
          </w:p>
        </w:tc>
        <w:tc>
          <w:tcPr>
            <w:tcW w:w="691" w:type="dxa"/>
            <w:shd w:val="clear" w:color="auto" w:fill="auto"/>
            <w:noWrap/>
            <w:vAlign w:val="bottom"/>
          </w:tcPr>
          <w:p w:rsidR="005B6A45" w:rsidRPr="005B6A45" w:rsidRDefault="005B6A45" w:rsidP="005872D3">
            <w:pPr>
              <w:rPr>
                <w:rFonts w:ascii="Times New Roman" w:hAnsi="Times New Roman"/>
                <w:b/>
                <w:sz w:val="22"/>
                <w:szCs w:val="22"/>
              </w:rPr>
            </w:pPr>
            <w:r w:rsidRPr="005B6A45">
              <w:rPr>
                <w:rFonts w:ascii="Times New Roman" w:hAnsi="Times New Roman"/>
                <w:b/>
                <w:sz w:val="22"/>
                <w:szCs w:val="22"/>
              </w:rPr>
              <w:t> 2019</w:t>
            </w:r>
          </w:p>
        </w:tc>
      </w:tr>
      <w:tr w:rsidR="005B6A45" w:rsidRPr="005B6A45" w:rsidTr="005872D3">
        <w:trPr>
          <w:trHeight w:val="240"/>
        </w:trPr>
        <w:tc>
          <w:tcPr>
            <w:tcW w:w="7074" w:type="dxa"/>
            <w:shd w:val="clear" w:color="auto" w:fill="auto"/>
            <w:noWrap/>
            <w:vAlign w:val="bottom"/>
          </w:tcPr>
          <w:p w:rsidR="005B6A45" w:rsidRPr="005B6A45" w:rsidRDefault="005B6A45" w:rsidP="005872D3">
            <w:pPr>
              <w:rPr>
                <w:rFonts w:ascii="Times New Roman" w:hAnsi="Times New Roman"/>
                <w:sz w:val="22"/>
                <w:szCs w:val="22"/>
              </w:rPr>
            </w:pPr>
            <w:r w:rsidRPr="005B6A45">
              <w:rPr>
                <w:rFonts w:ascii="Times New Roman" w:hAnsi="Times New Roman"/>
                <w:sz w:val="22"/>
                <w:szCs w:val="22"/>
              </w:rPr>
              <w:t> за утвърждаване на площадка /трасе/ за проектиране на обекти</w:t>
            </w:r>
          </w:p>
        </w:tc>
        <w:tc>
          <w:tcPr>
            <w:tcW w:w="691" w:type="dxa"/>
          </w:tcPr>
          <w:p w:rsidR="005B6A45" w:rsidRPr="005B6A45" w:rsidRDefault="005B6A45" w:rsidP="005872D3">
            <w:pPr>
              <w:rPr>
                <w:rFonts w:ascii="Times New Roman" w:hAnsi="Times New Roman"/>
                <w:sz w:val="22"/>
                <w:szCs w:val="22"/>
              </w:rPr>
            </w:pPr>
            <w:r w:rsidRPr="005B6A45">
              <w:rPr>
                <w:rFonts w:ascii="Times New Roman" w:hAnsi="Times New Roman"/>
                <w:sz w:val="22"/>
                <w:szCs w:val="22"/>
              </w:rPr>
              <w:t>2</w:t>
            </w:r>
          </w:p>
        </w:tc>
        <w:tc>
          <w:tcPr>
            <w:tcW w:w="691" w:type="dxa"/>
            <w:shd w:val="clear" w:color="auto" w:fill="auto"/>
            <w:noWrap/>
            <w:vAlign w:val="bottom"/>
          </w:tcPr>
          <w:p w:rsidR="005B6A45" w:rsidRPr="005B6A45" w:rsidRDefault="005B6A45" w:rsidP="005872D3">
            <w:pPr>
              <w:rPr>
                <w:rFonts w:ascii="Times New Roman" w:hAnsi="Times New Roman"/>
                <w:sz w:val="22"/>
                <w:szCs w:val="22"/>
              </w:rPr>
            </w:pPr>
            <w:r w:rsidRPr="005B6A45">
              <w:rPr>
                <w:rFonts w:ascii="Times New Roman" w:hAnsi="Times New Roman"/>
                <w:sz w:val="22"/>
                <w:szCs w:val="22"/>
              </w:rPr>
              <w:t>1</w:t>
            </w:r>
          </w:p>
        </w:tc>
        <w:tc>
          <w:tcPr>
            <w:tcW w:w="691" w:type="dxa"/>
            <w:shd w:val="clear" w:color="auto" w:fill="auto"/>
            <w:noWrap/>
            <w:vAlign w:val="bottom"/>
          </w:tcPr>
          <w:p w:rsidR="005B6A45" w:rsidRPr="005B6A45" w:rsidRDefault="005B6A45" w:rsidP="005872D3">
            <w:pPr>
              <w:rPr>
                <w:rFonts w:ascii="Times New Roman" w:hAnsi="Times New Roman"/>
                <w:sz w:val="22"/>
                <w:szCs w:val="22"/>
              </w:rPr>
            </w:pPr>
            <w:r w:rsidRPr="005B6A45">
              <w:rPr>
                <w:rFonts w:ascii="Times New Roman" w:hAnsi="Times New Roman"/>
                <w:sz w:val="22"/>
                <w:szCs w:val="22"/>
              </w:rPr>
              <w:t> 0</w:t>
            </w:r>
          </w:p>
        </w:tc>
      </w:tr>
      <w:tr w:rsidR="005B6A45" w:rsidRPr="005B6A45" w:rsidTr="005872D3">
        <w:trPr>
          <w:trHeight w:val="240"/>
        </w:trPr>
        <w:tc>
          <w:tcPr>
            <w:tcW w:w="7074" w:type="dxa"/>
            <w:shd w:val="clear" w:color="auto" w:fill="auto"/>
            <w:noWrap/>
            <w:vAlign w:val="bottom"/>
          </w:tcPr>
          <w:p w:rsidR="005B6A45" w:rsidRPr="005B6A45" w:rsidRDefault="005B6A45" w:rsidP="005872D3">
            <w:pPr>
              <w:rPr>
                <w:rFonts w:ascii="Times New Roman" w:hAnsi="Times New Roman"/>
                <w:sz w:val="22"/>
                <w:szCs w:val="22"/>
              </w:rPr>
            </w:pPr>
            <w:r w:rsidRPr="005B6A45">
              <w:rPr>
                <w:rFonts w:ascii="Times New Roman" w:hAnsi="Times New Roman"/>
                <w:sz w:val="22"/>
                <w:szCs w:val="22"/>
              </w:rPr>
              <w:t> за промяна предназначението на земеделска земя и на основание §30 от ПЗР към ЗИД на ЗППМ</w:t>
            </w:r>
          </w:p>
        </w:tc>
        <w:tc>
          <w:tcPr>
            <w:tcW w:w="691" w:type="dxa"/>
          </w:tcPr>
          <w:p w:rsidR="005B6A45" w:rsidRPr="005B6A45" w:rsidRDefault="005B6A45" w:rsidP="005872D3">
            <w:pPr>
              <w:rPr>
                <w:rFonts w:ascii="Times New Roman" w:hAnsi="Times New Roman"/>
                <w:sz w:val="22"/>
                <w:szCs w:val="22"/>
              </w:rPr>
            </w:pPr>
          </w:p>
          <w:p w:rsidR="005B6A45" w:rsidRPr="005B6A45" w:rsidRDefault="005B6A45" w:rsidP="005872D3">
            <w:pPr>
              <w:rPr>
                <w:rFonts w:ascii="Times New Roman" w:hAnsi="Times New Roman"/>
                <w:sz w:val="22"/>
                <w:szCs w:val="22"/>
              </w:rPr>
            </w:pPr>
            <w:r w:rsidRPr="005B6A45">
              <w:rPr>
                <w:rFonts w:ascii="Times New Roman" w:hAnsi="Times New Roman"/>
                <w:sz w:val="22"/>
                <w:szCs w:val="22"/>
              </w:rPr>
              <w:t>3</w:t>
            </w:r>
          </w:p>
        </w:tc>
        <w:tc>
          <w:tcPr>
            <w:tcW w:w="691" w:type="dxa"/>
            <w:shd w:val="clear" w:color="auto" w:fill="auto"/>
            <w:noWrap/>
            <w:vAlign w:val="bottom"/>
          </w:tcPr>
          <w:p w:rsidR="005B6A45" w:rsidRPr="005B6A45" w:rsidRDefault="005B6A45" w:rsidP="005872D3">
            <w:pPr>
              <w:rPr>
                <w:rFonts w:ascii="Times New Roman" w:hAnsi="Times New Roman"/>
                <w:sz w:val="22"/>
                <w:szCs w:val="22"/>
              </w:rPr>
            </w:pPr>
            <w:r w:rsidRPr="005B6A45">
              <w:rPr>
                <w:rFonts w:ascii="Times New Roman" w:hAnsi="Times New Roman"/>
                <w:sz w:val="22"/>
                <w:szCs w:val="22"/>
              </w:rPr>
              <w:t> 9</w:t>
            </w:r>
          </w:p>
        </w:tc>
        <w:tc>
          <w:tcPr>
            <w:tcW w:w="691" w:type="dxa"/>
            <w:shd w:val="clear" w:color="auto" w:fill="auto"/>
            <w:noWrap/>
            <w:vAlign w:val="bottom"/>
          </w:tcPr>
          <w:p w:rsidR="005B6A45" w:rsidRPr="005B6A45" w:rsidRDefault="005B6A45" w:rsidP="005872D3">
            <w:pPr>
              <w:rPr>
                <w:rFonts w:ascii="Times New Roman" w:hAnsi="Times New Roman"/>
                <w:sz w:val="22"/>
                <w:szCs w:val="22"/>
              </w:rPr>
            </w:pPr>
            <w:r w:rsidRPr="005B6A45">
              <w:rPr>
                <w:rFonts w:ascii="Times New Roman" w:hAnsi="Times New Roman"/>
                <w:sz w:val="22"/>
                <w:szCs w:val="22"/>
              </w:rPr>
              <w:t>2 </w:t>
            </w:r>
          </w:p>
        </w:tc>
      </w:tr>
      <w:tr w:rsidR="005B6A45" w:rsidRPr="005B6A45" w:rsidTr="005872D3">
        <w:trPr>
          <w:trHeight w:val="240"/>
        </w:trPr>
        <w:tc>
          <w:tcPr>
            <w:tcW w:w="7074" w:type="dxa"/>
            <w:shd w:val="clear" w:color="auto" w:fill="auto"/>
            <w:noWrap/>
            <w:vAlign w:val="bottom"/>
          </w:tcPr>
          <w:p w:rsidR="005B6A45" w:rsidRPr="005B6A45" w:rsidRDefault="005B6A45" w:rsidP="005872D3">
            <w:pPr>
              <w:rPr>
                <w:rFonts w:ascii="Times New Roman" w:hAnsi="Times New Roman"/>
                <w:sz w:val="22"/>
                <w:szCs w:val="22"/>
              </w:rPr>
            </w:pPr>
            <w:r w:rsidRPr="005B6A45">
              <w:rPr>
                <w:rFonts w:ascii="Times New Roman" w:hAnsi="Times New Roman"/>
                <w:sz w:val="22"/>
                <w:szCs w:val="22"/>
              </w:rPr>
              <w:t> за отмяна и изменение на решения за утвърждаване на площадка/трасе/ за проектиране на обекти и промяна предназначението на земеделска земя</w:t>
            </w:r>
          </w:p>
        </w:tc>
        <w:tc>
          <w:tcPr>
            <w:tcW w:w="691" w:type="dxa"/>
          </w:tcPr>
          <w:p w:rsidR="005B6A45" w:rsidRPr="005B6A45" w:rsidRDefault="005B6A45" w:rsidP="005872D3">
            <w:pPr>
              <w:rPr>
                <w:rFonts w:ascii="Times New Roman" w:hAnsi="Times New Roman"/>
                <w:sz w:val="22"/>
                <w:szCs w:val="22"/>
              </w:rPr>
            </w:pPr>
          </w:p>
          <w:p w:rsidR="005B6A45" w:rsidRPr="005B6A45" w:rsidRDefault="005B6A45" w:rsidP="005872D3">
            <w:pPr>
              <w:rPr>
                <w:rFonts w:ascii="Times New Roman" w:hAnsi="Times New Roman"/>
                <w:sz w:val="22"/>
                <w:szCs w:val="22"/>
              </w:rPr>
            </w:pPr>
          </w:p>
          <w:p w:rsidR="005B6A45" w:rsidRPr="005B6A45" w:rsidRDefault="005B6A45" w:rsidP="005872D3">
            <w:pPr>
              <w:rPr>
                <w:rFonts w:ascii="Times New Roman" w:hAnsi="Times New Roman"/>
                <w:sz w:val="22"/>
                <w:szCs w:val="22"/>
              </w:rPr>
            </w:pPr>
            <w:r w:rsidRPr="005B6A45">
              <w:rPr>
                <w:rFonts w:ascii="Times New Roman" w:hAnsi="Times New Roman"/>
                <w:sz w:val="22"/>
                <w:szCs w:val="22"/>
              </w:rPr>
              <w:t>12</w:t>
            </w:r>
          </w:p>
        </w:tc>
        <w:tc>
          <w:tcPr>
            <w:tcW w:w="691" w:type="dxa"/>
            <w:shd w:val="clear" w:color="auto" w:fill="auto"/>
            <w:noWrap/>
            <w:vAlign w:val="bottom"/>
          </w:tcPr>
          <w:p w:rsidR="005B6A45" w:rsidRPr="005B6A45" w:rsidRDefault="005B6A45" w:rsidP="005872D3">
            <w:pPr>
              <w:rPr>
                <w:rFonts w:ascii="Times New Roman" w:hAnsi="Times New Roman"/>
                <w:sz w:val="22"/>
                <w:szCs w:val="22"/>
              </w:rPr>
            </w:pPr>
            <w:r w:rsidRPr="005B6A45">
              <w:rPr>
                <w:rFonts w:ascii="Times New Roman" w:hAnsi="Times New Roman"/>
                <w:sz w:val="22"/>
                <w:szCs w:val="22"/>
              </w:rPr>
              <w:t> 1</w:t>
            </w:r>
          </w:p>
        </w:tc>
        <w:tc>
          <w:tcPr>
            <w:tcW w:w="691" w:type="dxa"/>
            <w:shd w:val="clear" w:color="auto" w:fill="auto"/>
            <w:noWrap/>
            <w:vAlign w:val="bottom"/>
          </w:tcPr>
          <w:p w:rsidR="005B6A45" w:rsidRPr="005B6A45" w:rsidRDefault="005B6A45" w:rsidP="005872D3">
            <w:pPr>
              <w:rPr>
                <w:rFonts w:ascii="Times New Roman" w:hAnsi="Times New Roman"/>
                <w:sz w:val="22"/>
                <w:szCs w:val="22"/>
              </w:rPr>
            </w:pPr>
            <w:r w:rsidRPr="005B6A45">
              <w:rPr>
                <w:rFonts w:ascii="Times New Roman" w:hAnsi="Times New Roman"/>
                <w:sz w:val="22"/>
                <w:szCs w:val="22"/>
              </w:rPr>
              <w:t>0 </w:t>
            </w:r>
          </w:p>
        </w:tc>
      </w:tr>
      <w:tr w:rsidR="005B6A45" w:rsidRPr="005B6A45" w:rsidTr="005872D3">
        <w:trPr>
          <w:trHeight w:val="240"/>
        </w:trPr>
        <w:tc>
          <w:tcPr>
            <w:tcW w:w="7074" w:type="dxa"/>
            <w:shd w:val="clear" w:color="auto" w:fill="auto"/>
            <w:noWrap/>
            <w:vAlign w:val="bottom"/>
          </w:tcPr>
          <w:p w:rsidR="005B6A45" w:rsidRPr="005B6A45" w:rsidRDefault="005B6A45" w:rsidP="005872D3">
            <w:pPr>
              <w:rPr>
                <w:rFonts w:ascii="Times New Roman" w:hAnsi="Times New Roman"/>
                <w:sz w:val="22"/>
                <w:szCs w:val="22"/>
              </w:rPr>
            </w:pPr>
            <w:r w:rsidRPr="005B6A45">
              <w:rPr>
                <w:rFonts w:ascii="Times New Roman" w:hAnsi="Times New Roman"/>
                <w:sz w:val="22"/>
                <w:szCs w:val="22"/>
              </w:rPr>
              <w:t>Отложени преписки поради нередовности</w:t>
            </w:r>
          </w:p>
        </w:tc>
        <w:tc>
          <w:tcPr>
            <w:tcW w:w="691" w:type="dxa"/>
          </w:tcPr>
          <w:p w:rsidR="005B6A45" w:rsidRPr="005B6A45" w:rsidRDefault="005B6A45" w:rsidP="005872D3">
            <w:pPr>
              <w:rPr>
                <w:rFonts w:ascii="Times New Roman" w:hAnsi="Times New Roman"/>
                <w:sz w:val="22"/>
                <w:szCs w:val="22"/>
              </w:rPr>
            </w:pPr>
            <w:r w:rsidRPr="005B6A45">
              <w:rPr>
                <w:rFonts w:ascii="Times New Roman" w:hAnsi="Times New Roman"/>
                <w:sz w:val="22"/>
                <w:szCs w:val="22"/>
              </w:rPr>
              <w:t>3</w:t>
            </w:r>
          </w:p>
        </w:tc>
        <w:tc>
          <w:tcPr>
            <w:tcW w:w="691" w:type="dxa"/>
            <w:shd w:val="clear" w:color="auto" w:fill="auto"/>
            <w:noWrap/>
            <w:vAlign w:val="bottom"/>
          </w:tcPr>
          <w:p w:rsidR="005B6A45" w:rsidRPr="005B6A45" w:rsidRDefault="005B6A45" w:rsidP="005872D3">
            <w:pPr>
              <w:rPr>
                <w:rFonts w:ascii="Times New Roman" w:hAnsi="Times New Roman"/>
                <w:sz w:val="22"/>
                <w:szCs w:val="22"/>
              </w:rPr>
            </w:pPr>
            <w:r w:rsidRPr="005B6A45">
              <w:rPr>
                <w:rFonts w:ascii="Times New Roman" w:hAnsi="Times New Roman"/>
                <w:sz w:val="22"/>
                <w:szCs w:val="22"/>
              </w:rPr>
              <w:t>0</w:t>
            </w:r>
          </w:p>
        </w:tc>
        <w:tc>
          <w:tcPr>
            <w:tcW w:w="691" w:type="dxa"/>
            <w:shd w:val="clear" w:color="auto" w:fill="auto"/>
            <w:noWrap/>
            <w:vAlign w:val="bottom"/>
          </w:tcPr>
          <w:p w:rsidR="005B6A45" w:rsidRPr="005B6A45" w:rsidRDefault="005B6A45" w:rsidP="005872D3">
            <w:pPr>
              <w:rPr>
                <w:rFonts w:ascii="Times New Roman" w:hAnsi="Times New Roman"/>
                <w:sz w:val="22"/>
                <w:szCs w:val="22"/>
              </w:rPr>
            </w:pPr>
            <w:r w:rsidRPr="005B6A45">
              <w:rPr>
                <w:rFonts w:ascii="Times New Roman" w:hAnsi="Times New Roman"/>
                <w:sz w:val="22"/>
                <w:szCs w:val="22"/>
              </w:rPr>
              <w:t>0</w:t>
            </w:r>
          </w:p>
        </w:tc>
      </w:tr>
      <w:tr w:rsidR="005B6A45" w:rsidRPr="005B6A45" w:rsidTr="005872D3">
        <w:trPr>
          <w:trHeight w:val="240"/>
        </w:trPr>
        <w:tc>
          <w:tcPr>
            <w:tcW w:w="7074" w:type="dxa"/>
            <w:shd w:val="clear" w:color="auto" w:fill="auto"/>
            <w:noWrap/>
            <w:vAlign w:val="bottom"/>
          </w:tcPr>
          <w:p w:rsidR="005B6A45" w:rsidRPr="005B6A45" w:rsidRDefault="005B6A45" w:rsidP="005872D3">
            <w:pPr>
              <w:rPr>
                <w:rFonts w:ascii="Times New Roman" w:hAnsi="Times New Roman"/>
                <w:sz w:val="22"/>
                <w:szCs w:val="22"/>
              </w:rPr>
            </w:pPr>
            <w:r w:rsidRPr="005B6A45">
              <w:rPr>
                <w:rFonts w:ascii="Times New Roman" w:hAnsi="Times New Roman"/>
                <w:sz w:val="22"/>
                <w:szCs w:val="22"/>
              </w:rPr>
              <w:t>за разрешаване на временно ползване на земеделски земи за срок от 10 години и на основание § 25 от ПР на ППЗОЗЗ за удължаване срока за временно ползване</w:t>
            </w:r>
          </w:p>
        </w:tc>
        <w:tc>
          <w:tcPr>
            <w:tcW w:w="691" w:type="dxa"/>
          </w:tcPr>
          <w:p w:rsidR="005B6A45" w:rsidRPr="005B6A45" w:rsidRDefault="005B6A45" w:rsidP="005872D3">
            <w:pPr>
              <w:rPr>
                <w:rFonts w:ascii="Times New Roman" w:hAnsi="Times New Roman"/>
                <w:sz w:val="22"/>
                <w:szCs w:val="22"/>
              </w:rPr>
            </w:pPr>
          </w:p>
          <w:p w:rsidR="009E73B6" w:rsidRDefault="009E73B6" w:rsidP="005872D3">
            <w:pPr>
              <w:rPr>
                <w:rFonts w:ascii="Times New Roman" w:hAnsi="Times New Roman"/>
                <w:sz w:val="22"/>
                <w:szCs w:val="22"/>
              </w:rPr>
            </w:pPr>
          </w:p>
          <w:p w:rsidR="005B6A45" w:rsidRPr="005B6A45" w:rsidRDefault="005B6A45" w:rsidP="005872D3">
            <w:pPr>
              <w:rPr>
                <w:rFonts w:ascii="Times New Roman" w:hAnsi="Times New Roman"/>
                <w:sz w:val="22"/>
                <w:szCs w:val="22"/>
              </w:rPr>
            </w:pPr>
            <w:r w:rsidRPr="005B6A45">
              <w:rPr>
                <w:rFonts w:ascii="Times New Roman" w:hAnsi="Times New Roman"/>
                <w:sz w:val="22"/>
                <w:szCs w:val="22"/>
              </w:rPr>
              <w:t>11</w:t>
            </w:r>
          </w:p>
        </w:tc>
        <w:tc>
          <w:tcPr>
            <w:tcW w:w="691" w:type="dxa"/>
            <w:shd w:val="clear" w:color="auto" w:fill="auto"/>
            <w:noWrap/>
            <w:vAlign w:val="bottom"/>
          </w:tcPr>
          <w:p w:rsidR="005B6A45" w:rsidRPr="005B6A45" w:rsidRDefault="005B6A45" w:rsidP="005872D3">
            <w:pPr>
              <w:rPr>
                <w:rFonts w:ascii="Times New Roman" w:hAnsi="Times New Roman"/>
                <w:sz w:val="22"/>
                <w:szCs w:val="22"/>
              </w:rPr>
            </w:pPr>
            <w:r w:rsidRPr="005B6A45">
              <w:rPr>
                <w:rFonts w:ascii="Times New Roman" w:hAnsi="Times New Roman"/>
                <w:sz w:val="22"/>
                <w:szCs w:val="22"/>
              </w:rPr>
              <w:t> 3</w:t>
            </w:r>
          </w:p>
        </w:tc>
        <w:tc>
          <w:tcPr>
            <w:tcW w:w="691" w:type="dxa"/>
            <w:shd w:val="clear" w:color="auto" w:fill="auto"/>
            <w:noWrap/>
            <w:vAlign w:val="bottom"/>
          </w:tcPr>
          <w:p w:rsidR="005B6A45" w:rsidRPr="005B6A45" w:rsidRDefault="005B6A45" w:rsidP="005872D3">
            <w:pPr>
              <w:rPr>
                <w:rFonts w:ascii="Times New Roman" w:hAnsi="Times New Roman"/>
                <w:sz w:val="22"/>
                <w:szCs w:val="22"/>
              </w:rPr>
            </w:pPr>
            <w:r w:rsidRPr="005B6A45">
              <w:rPr>
                <w:rFonts w:ascii="Times New Roman" w:hAnsi="Times New Roman"/>
                <w:sz w:val="22"/>
                <w:szCs w:val="22"/>
              </w:rPr>
              <w:t>9 </w:t>
            </w:r>
          </w:p>
        </w:tc>
      </w:tr>
      <w:tr w:rsidR="005B6A45" w:rsidRPr="005B6A45" w:rsidTr="005872D3">
        <w:trPr>
          <w:trHeight w:val="240"/>
        </w:trPr>
        <w:tc>
          <w:tcPr>
            <w:tcW w:w="7074" w:type="dxa"/>
            <w:shd w:val="clear" w:color="auto" w:fill="auto"/>
            <w:noWrap/>
            <w:vAlign w:val="bottom"/>
          </w:tcPr>
          <w:p w:rsidR="005B6A45" w:rsidRPr="005B6A45" w:rsidRDefault="005B6A45" w:rsidP="005872D3">
            <w:pPr>
              <w:rPr>
                <w:rFonts w:ascii="Times New Roman" w:hAnsi="Times New Roman"/>
                <w:b/>
                <w:sz w:val="22"/>
                <w:szCs w:val="22"/>
              </w:rPr>
            </w:pPr>
            <w:r w:rsidRPr="005B6A45">
              <w:rPr>
                <w:rFonts w:ascii="Times New Roman" w:hAnsi="Times New Roman"/>
                <w:b/>
                <w:sz w:val="22"/>
                <w:szCs w:val="22"/>
              </w:rPr>
              <w:t>общо</w:t>
            </w:r>
          </w:p>
        </w:tc>
        <w:tc>
          <w:tcPr>
            <w:tcW w:w="691" w:type="dxa"/>
          </w:tcPr>
          <w:p w:rsidR="005B6A45" w:rsidRPr="005B6A45" w:rsidRDefault="005B6A45" w:rsidP="005872D3">
            <w:pPr>
              <w:rPr>
                <w:rFonts w:ascii="Times New Roman" w:hAnsi="Times New Roman"/>
                <w:b/>
                <w:sz w:val="22"/>
                <w:szCs w:val="22"/>
              </w:rPr>
            </w:pPr>
            <w:r w:rsidRPr="005B6A45">
              <w:rPr>
                <w:rFonts w:ascii="Times New Roman" w:hAnsi="Times New Roman"/>
                <w:b/>
                <w:sz w:val="22"/>
                <w:szCs w:val="22"/>
              </w:rPr>
              <w:t>31</w:t>
            </w:r>
          </w:p>
        </w:tc>
        <w:tc>
          <w:tcPr>
            <w:tcW w:w="691" w:type="dxa"/>
            <w:shd w:val="clear" w:color="auto" w:fill="auto"/>
            <w:noWrap/>
            <w:vAlign w:val="bottom"/>
          </w:tcPr>
          <w:p w:rsidR="005B6A45" w:rsidRPr="005B6A45" w:rsidRDefault="005B6A45" w:rsidP="005872D3">
            <w:pPr>
              <w:rPr>
                <w:rFonts w:ascii="Times New Roman" w:hAnsi="Times New Roman"/>
                <w:b/>
                <w:sz w:val="22"/>
                <w:szCs w:val="22"/>
              </w:rPr>
            </w:pPr>
            <w:r w:rsidRPr="005B6A45">
              <w:rPr>
                <w:rFonts w:ascii="Times New Roman" w:hAnsi="Times New Roman"/>
                <w:b/>
                <w:sz w:val="22"/>
                <w:szCs w:val="22"/>
              </w:rPr>
              <w:t>14</w:t>
            </w:r>
          </w:p>
        </w:tc>
        <w:tc>
          <w:tcPr>
            <w:tcW w:w="691" w:type="dxa"/>
            <w:shd w:val="clear" w:color="auto" w:fill="auto"/>
            <w:noWrap/>
            <w:vAlign w:val="bottom"/>
          </w:tcPr>
          <w:p w:rsidR="005B6A45" w:rsidRPr="005B6A45" w:rsidRDefault="005B6A45" w:rsidP="005872D3">
            <w:pPr>
              <w:rPr>
                <w:rFonts w:ascii="Times New Roman" w:hAnsi="Times New Roman"/>
                <w:b/>
                <w:sz w:val="22"/>
                <w:szCs w:val="22"/>
              </w:rPr>
            </w:pPr>
            <w:r w:rsidRPr="005B6A45">
              <w:rPr>
                <w:rFonts w:ascii="Times New Roman" w:hAnsi="Times New Roman"/>
                <w:b/>
                <w:sz w:val="22"/>
                <w:szCs w:val="22"/>
              </w:rPr>
              <w:t>11</w:t>
            </w:r>
          </w:p>
        </w:tc>
      </w:tr>
    </w:tbl>
    <w:p w:rsidR="005B6A45" w:rsidRDefault="005B6A45" w:rsidP="005B6A45">
      <w:pPr>
        <w:ind w:firstLine="567"/>
        <w:jc w:val="both"/>
        <w:rPr>
          <w:rFonts w:ascii="Times New Roman" w:hAnsi="Times New Roman"/>
          <w:sz w:val="22"/>
          <w:szCs w:val="22"/>
        </w:rPr>
      </w:pPr>
    </w:p>
    <w:p w:rsidR="009E73B6" w:rsidRPr="005B6A45" w:rsidRDefault="009E73B6" w:rsidP="005B6A45">
      <w:pPr>
        <w:ind w:firstLine="567"/>
        <w:jc w:val="both"/>
        <w:rPr>
          <w:rFonts w:ascii="Times New Roman" w:hAnsi="Times New Roman"/>
          <w:sz w:val="22"/>
          <w:szCs w:val="22"/>
        </w:rPr>
      </w:pPr>
    </w:p>
    <w:p w:rsidR="005B6A45" w:rsidRPr="005B6A45" w:rsidRDefault="005B6A45" w:rsidP="005B6A45">
      <w:pPr>
        <w:ind w:firstLine="567"/>
        <w:jc w:val="both"/>
        <w:rPr>
          <w:rFonts w:ascii="Times New Roman" w:hAnsi="Times New Roman"/>
          <w:sz w:val="22"/>
          <w:szCs w:val="22"/>
        </w:rPr>
      </w:pPr>
      <w:r w:rsidRPr="005B6A45">
        <w:rPr>
          <w:rFonts w:ascii="Times New Roman" w:hAnsi="Times New Roman"/>
          <w:sz w:val="22"/>
          <w:szCs w:val="22"/>
        </w:rPr>
        <w:t xml:space="preserve">Предложенията, постъпили в ОД”Земеделие” са от собствениците или инвеститорите на имотите. </w:t>
      </w:r>
    </w:p>
    <w:p w:rsidR="005B6A45" w:rsidRPr="005B6A45" w:rsidRDefault="005B6A45" w:rsidP="005B6A45">
      <w:pPr>
        <w:ind w:firstLine="567"/>
        <w:jc w:val="both"/>
        <w:rPr>
          <w:rFonts w:ascii="Times New Roman" w:hAnsi="Times New Roman"/>
          <w:sz w:val="22"/>
          <w:szCs w:val="22"/>
        </w:rPr>
      </w:pPr>
      <w:r w:rsidRPr="005B6A45">
        <w:rPr>
          <w:rFonts w:ascii="Times New Roman" w:hAnsi="Times New Roman"/>
          <w:sz w:val="22"/>
          <w:szCs w:val="22"/>
        </w:rPr>
        <w:t>2. С постановените решения за промяна предназначение на земеделска земя е променено предназначението на общо 5,320 дка, като размера на дължимите такси по чл.30 от ЗОЗЗ е 7407 лв. Влезлите в сила решения за промяна на предназначението на земеделски земи за общо 5,320 дка и заплатени държавни такси в размер на 7407 лв.</w:t>
      </w:r>
    </w:p>
    <w:p w:rsidR="005B6A45" w:rsidRPr="005B6A45" w:rsidRDefault="005B6A45" w:rsidP="005B6A45">
      <w:pPr>
        <w:ind w:firstLine="567"/>
        <w:jc w:val="both"/>
        <w:rPr>
          <w:rFonts w:ascii="Times New Roman" w:hAnsi="Times New Roman"/>
          <w:sz w:val="22"/>
          <w:szCs w:val="22"/>
        </w:rPr>
      </w:pPr>
      <w:r w:rsidRPr="005B6A45">
        <w:rPr>
          <w:rFonts w:ascii="Times New Roman" w:hAnsi="Times New Roman"/>
          <w:sz w:val="22"/>
          <w:szCs w:val="22"/>
        </w:rPr>
        <w:tab/>
      </w:r>
    </w:p>
    <w:tbl>
      <w:tblPr>
        <w:tblW w:w="9619" w:type="dxa"/>
        <w:tblInd w:w="60" w:type="dxa"/>
        <w:tblCellMar>
          <w:left w:w="70" w:type="dxa"/>
          <w:right w:w="70" w:type="dxa"/>
        </w:tblCellMar>
        <w:tblLook w:val="0000" w:firstRow="0" w:lastRow="0" w:firstColumn="0" w:lastColumn="0" w:noHBand="0" w:noVBand="0"/>
      </w:tblPr>
      <w:tblGrid>
        <w:gridCol w:w="1003"/>
        <w:gridCol w:w="1637"/>
        <w:gridCol w:w="1360"/>
        <w:gridCol w:w="1403"/>
        <w:gridCol w:w="976"/>
        <w:gridCol w:w="976"/>
        <w:gridCol w:w="1132"/>
        <w:gridCol w:w="1132"/>
      </w:tblGrid>
      <w:tr w:rsidR="005B6A45" w:rsidRPr="005B6A45" w:rsidTr="005872D3">
        <w:trPr>
          <w:trHeight w:val="1799"/>
        </w:trPr>
        <w:tc>
          <w:tcPr>
            <w:tcW w:w="1003" w:type="dxa"/>
            <w:tcBorders>
              <w:top w:val="single" w:sz="8" w:space="0" w:color="auto"/>
              <w:left w:val="single" w:sz="8" w:space="0" w:color="auto"/>
              <w:bottom w:val="single" w:sz="8" w:space="0" w:color="auto"/>
              <w:right w:val="single" w:sz="8" w:space="0" w:color="auto"/>
            </w:tcBorders>
            <w:shd w:val="clear" w:color="auto" w:fill="auto"/>
            <w:noWrap/>
            <w:vAlign w:val="bottom"/>
          </w:tcPr>
          <w:p w:rsidR="005B6A45" w:rsidRPr="005B6A45" w:rsidRDefault="005B6A45" w:rsidP="005872D3">
            <w:pPr>
              <w:jc w:val="center"/>
              <w:rPr>
                <w:rFonts w:ascii="Times New Roman" w:hAnsi="Times New Roman"/>
                <w:sz w:val="22"/>
                <w:szCs w:val="22"/>
              </w:rPr>
            </w:pPr>
            <w:r w:rsidRPr="005B6A45">
              <w:rPr>
                <w:rFonts w:ascii="Times New Roman" w:hAnsi="Times New Roman"/>
                <w:sz w:val="22"/>
                <w:szCs w:val="22"/>
              </w:rPr>
              <w:t> </w:t>
            </w:r>
          </w:p>
        </w:tc>
        <w:tc>
          <w:tcPr>
            <w:tcW w:w="1275" w:type="dxa"/>
            <w:tcBorders>
              <w:top w:val="single" w:sz="8" w:space="0" w:color="auto"/>
              <w:left w:val="nil"/>
              <w:bottom w:val="single" w:sz="8" w:space="0" w:color="auto"/>
              <w:right w:val="single" w:sz="8" w:space="0" w:color="auto"/>
            </w:tcBorders>
            <w:shd w:val="clear" w:color="auto" w:fill="auto"/>
            <w:vAlign w:val="bottom"/>
          </w:tcPr>
          <w:p w:rsidR="005B6A45" w:rsidRPr="005B6A45" w:rsidRDefault="005B6A45" w:rsidP="005872D3">
            <w:pPr>
              <w:jc w:val="center"/>
              <w:rPr>
                <w:rFonts w:ascii="Times New Roman" w:hAnsi="Times New Roman"/>
                <w:sz w:val="22"/>
                <w:szCs w:val="22"/>
              </w:rPr>
            </w:pPr>
          </w:p>
          <w:p w:rsidR="005B6A45" w:rsidRPr="005B6A45" w:rsidRDefault="005B6A45" w:rsidP="005872D3">
            <w:pPr>
              <w:jc w:val="center"/>
              <w:rPr>
                <w:rFonts w:ascii="Times New Roman" w:hAnsi="Times New Roman"/>
                <w:sz w:val="22"/>
                <w:szCs w:val="22"/>
              </w:rPr>
            </w:pPr>
            <w:r w:rsidRPr="005B6A45">
              <w:rPr>
                <w:rFonts w:ascii="Times New Roman" w:hAnsi="Times New Roman"/>
                <w:sz w:val="22"/>
                <w:szCs w:val="22"/>
              </w:rPr>
              <w:t>Постановени решения за промяна предназначение</w:t>
            </w:r>
          </w:p>
          <w:p w:rsidR="005B6A45" w:rsidRPr="005B6A45" w:rsidRDefault="005B6A45" w:rsidP="005872D3">
            <w:pPr>
              <w:jc w:val="center"/>
              <w:rPr>
                <w:rFonts w:ascii="Times New Roman" w:hAnsi="Times New Roman"/>
                <w:sz w:val="22"/>
                <w:szCs w:val="22"/>
              </w:rPr>
            </w:pPr>
          </w:p>
          <w:p w:rsidR="005B6A45" w:rsidRPr="005B6A45" w:rsidRDefault="005B6A45" w:rsidP="005872D3">
            <w:pPr>
              <w:jc w:val="center"/>
              <w:rPr>
                <w:rFonts w:ascii="Times New Roman" w:hAnsi="Times New Roman"/>
                <w:sz w:val="22"/>
                <w:szCs w:val="22"/>
              </w:rPr>
            </w:pPr>
          </w:p>
        </w:tc>
        <w:tc>
          <w:tcPr>
            <w:tcW w:w="1432" w:type="dxa"/>
            <w:tcBorders>
              <w:top w:val="single" w:sz="8" w:space="0" w:color="auto"/>
              <w:left w:val="nil"/>
              <w:bottom w:val="single" w:sz="8" w:space="0" w:color="auto"/>
              <w:right w:val="single" w:sz="8" w:space="0" w:color="auto"/>
            </w:tcBorders>
            <w:shd w:val="clear" w:color="auto" w:fill="auto"/>
            <w:vAlign w:val="bottom"/>
          </w:tcPr>
          <w:p w:rsidR="005B6A45" w:rsidRPr="005B6A45" w:rsidRDefault="005B6A45" w:rsidP="005872D3">
            <w:pPr>
              <w:jc w:val="center"/>
              <w:rPr>
                <w:rFonts w:ascii="Times New Roman" w:hAnsi="Times New Roman"/>
                <w:sz w:val="22"/>
                <w:szCs w:val="22"/>
              </w:rPr>
            </w:pPr>
            <w:r w:rsidRPr="005B6A45">
              <w:rPr>
                <w:rFonts w:ascii="Times New Roman" w:hAnsi="Times New Roman"/>
                <w:sz w:val="22"/>
                <w:szCs w:val="22"/>
              </w:rPr>
              <w:t>Площ на земята с постановени решения</w:t>
            </w:r>
          </w:p>
          <w:p w:rsidR="005B6A45" w:rsidRPr="005B6A45" w:rsidRDefault="005B6A45" w:rsidP="005872D3">
            <w:pPr>
              <w:jc w:val="center"/>
              <w:rPr>
                <w:rFonts w:ascii="Times New Roman" w:hAnsi="Times New Roman"/>
                <w:sz w:val="22"/>
                <w:szCs w:val="22"/>
              </w:rPr>
            </w:pPr>
          </w:p>
          <w:p w:rsidR="005B6A45" w:rsidRPr="005B6A45" w:rsidRDefault="005B6A45" w:rsidP="005872D3">
            <w:pPr>
              <w:jc w:val="center"/>
              <w:rPr>
                <w:rFonts w:ascii="Times New Roman" w:hAnsi="Times New Roman"/>
                <w:sz w:val="22"/>
                <w:szCs w:val="22"/>
              </w:rPr>
            </w:pPr>
          </w:p>
        </w:tc>
        <w:tc>
          <w:tcPr>
            <w:tcW w:w="1477" w:type="dxa"/>
            <w:tcBorders>
              <w:top w:val="single" w:sz="8" w:space="0" w:color="auto"/>
              <w:left w:val="nil"/>
              <w:bottom w:val="single" w:sz="8" w:space="0" w:color="auto"/>
              <w:right w:val="single" w:sz="8" w:space="0" w:color="auto"/>
            </w:tcBorders>
            <w:shd w:val="clear" w:color="auto" w:fill="auto"/>
            <w:vAlign w:val="bottom"/>
          </w:tcPr>
          <w:p w:rsidR="005B6A45" w:rsidRPr="005B6A45" w:rsidRDefault="005B6A45" w:rsidP="005872D3">
            <w:pPr>
              <w:jc w:val="center"/>
              <w:rPr>
                <w:rFonts w:ascii="Times New Roman" w:hAnsi="Times New Roman"/>
                <w:sz w:val="22"/>
                <w:szCs w:val="22"/>
              </w:rPr>
            </w:pPr>
            <w:r w:rsidRPr="005B6A45">
              <w:rPr>
                <w:rFonts w:ascii="Times New Roman" w:hAnsi="Times New Roman"/>
                <w:sz w:val="22"/>
                <w:szCs w:val="22"/>
              </w:rPr>
              <w:t>Постановени такси по чл. 30 ЗОЗЗ</w:t>
            </w:r>
          </w:p>
          <w:p w:rsidR="005B6A45" w:rsidRPr="005B6A45" w:rsidRDefault="005B6A45" w:rsidP="005872D3">
            <w:pPr>
              <w:jc w:val="center"/>
              <w:rPr>
                <w:rFonts w:ascii="Times New Roman" w:hAnsi="Times New Roman"/>
                <w:sz w:val="22"/>
                <w:szCs w:val="22"/>
              </w:rPr>
            </w:pPr>
          </w:p>
          <w:p w:rsidR="005B6A45" w:rsidRPr="005B6A45" w:rsidRDefault="005B6A45" w:rsidP="005872D3">
            <w:pPr>
              <w:jc w:val="center"/>
              <w:rPr>
                <w:rFonts w:ascii="Times New Roman" w:hAnsi="Times New Roman"/>
                <w:sz w:val="22"/>
                <w:szCs w:val="22"/>
              </w:rPr>
            </w:pPr>
          </w:p>
          <w:p w:rsidR="005B6A45" w:rsidRPr="005B6A45" w:rsidRDefault="005B6A45" w:rsidP="005872D3">
            <w:pPr>
              <w:jc w:val="center"/>
              <w:rPr>
                <w:rFonts w:ascii="Times New Roman" w:hAnsi="Times New Roman"/>
                <w:sz w:val="22"/>
                <w:szCs w:val="22"/>
              </w:rPr>
            </w:pPr>
          </w:p>
        </w:tc>
        <w:tc>
          <w:tcPr>
            <w:tcW w:w="1026" w:type="dxa"/>
            <w:tcBorders>
              <w:top w:val="single" w:sz="8" w:space="0" w:color="auto"/>
              <w:left w:val="nil"/>
              <w:bottom w:val="single" w:sz="8" w:space="0" w:color="auto"/>
              <w:right w:val="single" w:sz="8" w:space="0" w:color="auto"/>
            </w:tcBorders>
            <w:shd w:val="clear" w:color="auto" w:fill="auto"/>
            <w:vAlign w:val="bottom"/>
          </w:tcPr>
          <w:p w:rsidR="005B6A45" w:rsidRPr="005B6A45" w:rsidRDefault="005B6A45" w:rsidP="005872D3">
            <w:pPr>
              <w:jc w:val="center"/>
              <w:rPr>
                <w:rFonts w:ascii="Times New Roman" w:hAnsi="Times New Roman"/>
                <w:sz w:val="22"/>
                <w:szCs w:val="22"/>
              </w:rPr>
            </w:pPr>
            <w:r w:rsidRPr="005B6A45">
              <w:rPr>
                <w:rFonts w:ascii="Times New Roman" w:hAnsi="Times New Roman"/>
                <w:sz w:val="22"/>
                <w:szCs w:val="22"/>
              </w:rPr>
              <w:t>Влезли в сила решения</w:t>
            </w:r>
          </w:p>
          <w:p w:rsidR="005B6A45" w:rsidRPr="005B6A45" w:rsidRDefault="005B6A45" w:rsidP="005872D3">
            <w:pPr>
              <w:jc w:val="center"/>
              <w:rPr>
                <w:rFonts w:ascii="Times New Roman" w:hAnsi="Times New Roman"/>
                <w:sz w:val="22"/>
                <w:szCs w:val="22"/>
              </w:rPr>
            </w:pPr>
          </w:p>
          <w:p w:rsidR="005B6A45" w:rsidRPr="005B6A45" w:rsidRDefault="005B6A45" w:rsidP="005872D3">
            <w:pPr>
              <w:jc w:val="center"/>
              <w:rPr>
                <w:rFonts w:ascii="Times New Roman" w:hAnsi="Times New Roman"/>
                <w:sz w:val="22"/>
                <w:szCs w:val="22"/>
              </w:rPr>
            </w:pPr>
          </w:p>
          <w:p w:rsidR="005B6A45" w:rsidRPr="005B6A45" w:rsidRDefault="005B6A45" w:rsidP="005872D3">
            <w:pPr>
              <w:jc w:val="center"/>
              <w:rPr>
                <w:rFonts w:ascii="Times New Roman" w:hAnsi="Times New Roman"/>
                <w:sz w:val="22"/>
                <w:szCs w:val="22"/>
              </w:rPr>
            </w:pPr>
          </w:p>
        </w:tc>
        <w:tc>
          <w:tcPr>
            <w:tcW w:w="1026" w:type="dxa"/>
            <w:tcBorders>
              <w:top w:val="single" w:sz="8" w:space="0" w:color="auto"/>
              <w:left w:val="nil"/>
              <w:bottom w:val="single" w:sz="8" w:space="0" w:color="auto"/>
              <w:right w:val="single" w:sz="8" w:space="0" w:color="auto"/>
            </w:tcBorders>
            <w:shd w:val="clear" w:color="auto" w:fill="auto"/>
            <w:vAlign w:val="bottom"/>
          </w:tcPr>
          <w:p w:rsidR="005B6A45" w:rsidRPr="005B6A45" w:rsidRDefault="005B6A45" w:rsidP="005872D3">
            <w:pPr>
              <w:jc w:val="center"/>
              <w:rPr>
                <w:rFonts w:ascii="Times New Roman" w:hAnsi="Times New Roman"/>
                <w:sz w:val="22"/>
                <w:szCs w:val="22"/>
              </w:rPr>
            </w:pPr>
            <w:r w:rsidRPr="005B6A45">
              <w:rPr>
                <w:rFonts w:ascii="Times New Roman" w:hAnsi="Times New Roman"/>
                <w:sz w:val="22"/>
                <w:szCs w:val="22"/>
              </w:rPr>
              <w:t>Площ на земята с влезли в сила решения</w:t>
            </w:r>
          </w:p>
          <w:p w:rsidR="005B6A45" w:rsidRPr="005B6A45" w:rsidRDefault="005B6A45" w:rsidP="005872D3">
            <w:pPr>
              <w:jc w:val="center"/>
              <w:rPr>
                <w:rFonts w:ascii="Times New Roman" w:hAnsi="Times New Roman"/>
                <w:sz w:val="22"/>
                <w:szCs w:val="22"/>
              </w:rPr>
            </w:pPr>
          </w:p>
        </w:tc>
        <w:tc>
          <w:tcPr>
            <w:tcW w:w="1190" w:type="dxa"/>
            <w:tcBorders>
              <w:top w:val="single" w:sz="8" w:space="0" w:color="auto"/>
              <w:left w:val="nil"/>
              <w:bottom w:val="single" w:sz="8" w:space="0" w:color="auto"/>
              <w:right w:val="single" w:sz="8" w:space="0" w:color="auto"/>
            </w:tcBorders>
            <w:shd w:val="clear" w:color="auto" w:fill="auto"/>
            <w:vAlign w:val="bottom"/>
          </w:tcPr>
          <w:p w:rsidR="005B6A45" w:rsidRPr="005B6A45" w:rsidRDefault="005B6A45" w:rsidP="005872D3">
            <w:pPr>
              <w:jc w:val="center"/>
              <w:rPr>
                <w:rFonts w:ascii="Times New Roman" w:hAnsi="Times New Roman"/>
                <w:sz w:val="22"/>
                <w:szCs w:val="22"/>
              </w:rPr>
            </w:pPr>
            <w:r w:rsidRPr="005B6A45">
              <w:rPr>
                <w:rFonts w:ascii="Times New Roman" w:hAnsi="Times New Roman"/>
                <w:sz w:val="22"/>
                <w:szCs w:val="22"/>
              </w:rPr>
              <w:t>Заплатени такси по   чл.30, ал.1 от ЗООЗ</w:t>
            </w:r>
          </w:p>
          <w:p w:rsidR="005B6A45" w:rsidRPr="005B6A45" w:rsidRDefault="005B6A45" w:rsidP="005872D3">
            <w:pPr>
              <w:jc w:val="center"/>
              <w:rPr>
                <w:rFonts w:ascii="Times New Roman" w:hAnsi="Times New Roman"/>
                <w:sz w:val="22"/>
                <w:szCs w:val="22"/>
              </w:rPr>
            </w:pPr>
          </w:p>
        </w:tc>
        <w:tc>
          <w:tcPr>
            <w:tcW w:w="1190" w:type="dxa"/>
            <w:tcBorders>
              <w:top w:val="single" w:sz="8" w:space="0" w:color="auto"/>
              <w:left w:val="nil"/>
              <w:bottom w:val="single" w:sz="8" w:space="0" w:color="auto"/>
              <w:right w:val="single" w:sz="8" w:space="0" w:color="auto"/>
            </w:tcBorders>
            <w:shd w:val="clear" w:color="auto" w:fill="auto"/>
            <w:vAlign w:val="bottom"/>
          </w:tcPr>
          <w:p w:rsidR="005B6A45" w:rsidRPr="005B6A45" w:rsidRDefault="005B6A45" w:rsidP="005872D3">
            <w:pPr>
              <w:jc w:val="center"/>
              <w:rPr>
                <w:rFonts w:ascii="Times New Roman" w:hAnsi="Times New Roman"/>
                <w:sz w:val="22"/>
                <w:szCs w:val="22"/>
              </w:rPr>
            </w:pPr>
            <w:r w:rsidRPr="005B6A45">
              <w:rPr>
                <w:rFonts w:ascii="Times New Roman" w:hAnsi="Times New Roman"/>
                <w:sz w:val="22"/>
                <w:szCs w:val="22"/>
              </w:rPr>
              <w:t>Заплатени такси по   чл.30, ал.2 от ЗООЗ</w:t>
            </w:r>
          </w:p>
          <w:p w:rsidR="005B6A45" w:rsidRPr="005B6A45" w:rsidRDefault="005B6A45" w:rsidP="005872D3">
            <w:pPr>
              <w:jc w:val="center"/>
              <w:rPr>
                <w:rFonts w:ascii="Times New Roman" w:hAnsi="Times New Roman"/>
                <w:sz w:val="22"/>
                <w:szCs w:val="22"/>
              </w:rPr>
            </w:pPr>
          </w:p>
        </w:tc>
      </w:tr>
      <w:tr w:rsidR="005B6A45" w:rsidRPr="005B6A45" w:rsidTr="005872D3">
        <w:trPr>
          <w:trHeight w:val="270"/>
        </w:trPr>
        <w:tc>
          <w:tcPr>
            <w:tcW w:w="1003" w:type="dxa"/>
            <w:tcBorders>
              <w:top w:val="nil"/>
              <w:left w:val="single" w:sz="8" w:space="0" w:color="auto"/>
              <w:bottom w:val="single" w:sz="8" w:space="0" w:color="auto"/>
              <w:right w:val="single" w:sz="8" w:space="0" w:color="auto"/>
            </w:tcBorders>
            <w:shd w:val="clear" w:color="auto" w:fill="auto"/>
            <w:noWrap/>
            <w:vAlign w:val="bottom"/>
          </w:tcPr>
          <w:p w:rsidR="005B6A45" w:rsidRPr="005B6A45" w:rsidRDefault="005B6A45" w:rsidP="005872D3">
            <w:pPr>
              <w:jc w:val="center"/>
              <w:rPr>
                <w:rFonts w:ascii="Times New Roman" w:hAnsi="Times New Roman"/>
                <w:sz w:val="22"/>
                <w:szCs w:val="22"/>
              </w:rPr>
            </w:pPr>
            <w:r w:rsidRPr="005B6A45">
              <w:rPr>
                <w:rFonts w:ascii="Times New Roman" w:hAnsi="Times New Roman"/>
                <w:sz w:val="22"/>
                <w:szCs w:val="22"/>
              </w:rPr>
              <w:t> </w:t>
            </w:r>
          </w:p>
        </w:tc>
        <w:tc>
          <w:tcPr>
            <w:tcW w:w="1275" w:type="dxa"/>
            <w:tcBorders>
              <w:top w:val="nil"/>
              <w:left w:val="nil"/>
              <w:bottom w:val="single" w:sz="8" w:space="0" w:color="auto"/>
              <w:right w:val="single" w:sz="8" w:space="0" w:color="auto"/>
            </w:tcBorders>
            <w:shd w:val="clear" w:color="auto" w:fill="auto"/>
            <w:vAlign w:val="bottom"/>
          </w:tcPr>
          <w:p w:rsidR="005B6A45" w:rsidRPr="005B6A45" w:rsidRDefault="005B6A45" w:rsidP="005872D3">
            <w:pPr>
              <w:jc w:val="center"/>
              <w:rPr>
                <w:rFonts w:ascii="Times New Roman" w:hAnsi="Times New Roman"/>
                <w:sz w:val="22"/>
                <w:szCs w:val="22"/>
              </w:rPr>
            </w:pPr>
            <w:r w:rsidRPr="005B6A45">
              <w:rPr>
                <w:rFonts w:ascii="Times New Roman" w:hAnsi="Times New Roman"/>
                <w:sz w:val="22"/>
                <w:szCs w:val="22"/>
              </w:rPr>
              <w:t>бр.</w:t>
            </w:r>
          </w:p>
        </w:tc>
        <w:tc>
          <w:tcPr>
            <w:tcW w:w="1432" w:type="dxa"/>
            <w:tcBorders>
              <w:top w:val="nil"/>
              <w:left w:val="nil"/>
              <w:bottom w:val="single" w:sz="8" w:space="0" w:color="auto"/>
              <w:right w:val="single" w:sz="8" w:space="0" w:color="auto"/>
            </w:tcBorders>
            <w:shd w:val="clear" w:color="auto" w:fill="auto"/>
            <w:vAlign w:val="bottom"/>
          </w:tcPr>
          <w:p w:rsidR="005B6A45" w:rsidRPr="005B6A45" w:rsidRDefault="005B6A45" w:rsidP="005872D3">
            <w:pPr>
              <w:jc w:val="center"/>
              <w:rPr>
                <w:rFonts w:ascii="Times New Roman" w:hAnsi="Times New Roman"/>
                <w:sz w:val="22"/>
                <w:szCs w:val="22"/>
              </w:rPr>
            </w:pPr>
            <w:r w:rsidRPr="005B6A45">
              <w:rPr>
                <w:rFonts w:ascii="Times New Roman" w:hAnsi="Times New Roman"/>
                <w:sz w:val="22"/>
                <w:szCs w:val="22"/>
              </w:rPr>
              <w:t>кв. м</w:t>
            </w:r>
          </w:p>
        </w:tc>
        <w:tc>
          <w:tcPr>
            <w:tcW w:w="1477" w:type="dxa"/>
            <w:tcBorders>
              <w:top w:val="nil"/>
              <w:left w:val="nil"/>
              <w:bottom w:val="single" w:sz="8" w:space="0" w:color="auto"/>
              <w:right w:val="single" w:sz="8" w:space="0" w:color="auto"/>
            </w:tcBorders>
            <w:shd w:val="clear" w:color="auto" w:fill="auto"/>
            <w:vAlign w:val="bottom"/>
          </w:tcPr>
          <w:p w:rsidR="005B6A45" w:rsidRPr="005B6A45" w:rsidRDefault="005B6A45" w:rsidP="005872D3">
            <w:pPr>
              <w:jc w:val="center"/>
              <w:rPr>
                <w:rFonts w:ascii="Times New Roman" w:hAnsi="Times New Roman"/>
                <w:sz w:val="22"/>
                <w:szCs w:val="22"/>
              </w:rPr>
            </w:pPr>
            <w:r w:rsidRPr="005B6A45">
              <w:rPr>
                <w:rFonts w:ascii="Times New Roman" w:hAnsi="Times New Roman"/>
                <w:sz w:val="22"/>
                <w:szCs w:val="22"/>
              </w:rPr>
              <w:t>лв.</w:t>
            </w:r>
          </w:p>
        </w:tc>
        <w:tc>
          <w:tcPr>
            <w:tcW w:w="1026" w:type="dxa"/>
            <w:tcBorders>
              <w:top w:val="nil"/>
              <w:left w:val="nil"/>
              <w:bottom w:val="single" w:sz="8" w:space="0" w:color="auto"/>
              <w:right w:val="single" w:sz="8" w:space="0" w:color="auto"/>
            </w:tcBorders>
            <w:shd w:val="clear" w:color="auto" w:fill="auto"/>
            <w:vAlign w:val="bottom"/>
          </w:tcPr>
          <w:p w:rsidR="005B6A45" w:rsidRPr="005B6A45" w:rsidRDefault="005B6A45" w:rsidP="005872D3">
            <w:pPr>
              <w:jc w:val="center"/>
              <w:rPr>
                <w:rFonts w:ascii="Times New Roman" w:hAnsi="Times New Roman"/>
                <w:sz w:val="22"/>
                <w:szCs w:val="22"/>
              </w:rPr>
            </w:pPr>
            <w:r w:rsidRPr="005B6A45">
              <w:rPr>
                <w:rFonts w:ascii="Times New Roman" w:hAnsi="Times New Roman"/>
                <w:sz w:val="22"/>
                <w:szCs w:val="22"/>
              </w:rPr>
              <w:t>бр.</w:t>
            </w:r>
          </w:p>
        </w:tc>
        <w:tc>
          <w:tcPr>
            <w:tcW w:w="1026" w:type="dxa"/>
            <w:tcBorders>
              <w:top w:val="nil"/>
              <w:left w:val="nil"/>
              <w:bottom w:val="single" w:sz="8" w:space="0" w:color="auto"/>
              <w:right w:val="single" w:sz="8" w:space="0" w:color="auto"/>
            </w:tcBorders>
            <w:shd w:val="clear" w:color="auto" w:fill="auto"/>
            <w:vAlign w:val="bottom"/>
          </w:tcPr>
          <w:p w:rsidR="005B6A45" w:rsidRPr="005B6A45" w:rsidRDefault="005B6A45" w:rsidP="005872D3">
            <w:pPr>
              <w:jc w:val="center"/>
              <w:rPr>
                <w:rFonts w:ascii="Times New Roman" w:hAnsi="Times New Roman"/>
                <w:sz w:val="22"/>
                <w:szCs w:val="22"/>
              </w:rPr>
            </w:pPr>
            <w:r w:rsidRPr="005B6A45">
              <w:rPr>
                <w:rFonts w:ascii="Times New Roman" w:hAnsi="Times New Roman"/>
                <w:sz w:val="22"/>
                <w:szCs w:val="22"/>
              </w:rPr>
              <w:t>кв. м</w:t>
            </w:r>
          </w:p>
        </w:tc>
        <w:tc>
          <w:tcPr>
            <w:tcW w:w="1190" w:type="dxa"/>
            <w:tcBorders>
              <w:top w:val="nil"/>
              <w:left w:val="nil"/>
              <w:bottom w:val="single" w:sz="8" w:space="0" w:color="auto"/>
              <w:right w:val="single" w:sz="8" w:space="0" w:color="auto"/>
            </w:tcBorders>
            <w:shd w:val="clear" w:color="auto" w:fill="auto"/>
            <w:vAlign w:val="bottom"/>
          </w:tcPr>
          <w:p w:rsidR="005B6A45" w:rsidRPr="005B6A45" w:rsidRDefault="005B6A45" w:rsidP="005872D3">
            <w:pPr>
              <w:jc w:val="center"/>
              <w:rPr>
                <w:rFonts w:ascii="Times New Roman" w:hAnsi="Times New Roman"/>
                <w:sz w:val="22"/>
                <w:szCs w:val="22"/>
              </w:rPr>
            </w:pPr>
            <w:r w:rsidRPr="005B6A45">
              <w:rPr>
                <w:rFonts w:ascii="Times New Roman" w:hAnsi="Times New Roman"/>
                <w:sz w:val="22"/>
                <w:szCs w:val="22"/>
              </w:rPr>
              <w:t>лв.</w:t>
            </w:r>
          </w:p>
        </w:tc>
        <w:tc>
          <w:tcPr>
            <w:tcW w:w="1190" w:type="dxa"/>
            <w:tcBorders>
              <w:top w:val="nil"/>
              <w:left w:val="nil"/>
              <w:bottom w:val="single" w:sz="8" w:space="0" w:color="auto"/>
              <w:right w:val="single" w:sz="8" w:space="0" w:color="auto"/>
            </w:tcBorders>
            <w:shd w:val="clear" w:color="auto" w:fill="auto"/>
            <w:vAlign w:val="bottom"/>
          </w:tcPr>
          <w:p w:rsidR="005B6A45" w:rsidRPr="005B6A45" w:rsidRDefault="005B6A45" w:rsidP="005872D3">
            <w:pPr>
              <w:jc w:val="center"/>
              <w:rPr>
                <w:rFonts w:ascii="Times New Roman" w:hAnsi="Times New Roman"/>
                <w:sz w:val="22"/>
                <w:szCs w:val="22"/>
              </w:rPr>
            </w:pPr>
            <w:r w:rsidRPr="005B6A45">
              <w:rPr>
                <w:rFonts w:ascii="Times New Roman" w:hAnsi="Times New Roman"/>
                <w:sz w:val="22"/>
                <w:szCs w:val="22"/>
              </w:rPr>
              <w:t>лв.</w:t>
            </w:r>
          </w:p>
        </w:tc>
      </w:tr>
      <w:tr w:rsidR="005B6A45" w:rsidRPr="005B6A45" w:rsidTr="005872D3">
        <w:trPr>
          <w:trHeight w:val="270"/>
        </w:trPr>
        <w:tc>
          <w:tcPr>
            <w:tcW w:w="1003" w:type="dxa"/>
            <w:tcBorders>
              <w:top w:val="nil"/>
              <w:left w:val="single" w:sz="8" w:space="0" w:color="auto"/>
              <w:bottom w:val="single" w:sz="8" w:space="0" w:color="auto"/>
              <w:right w:val="single" w:sz="8" w:space="0" w:color="auto"/>
            </w:tcBorders>
            <w:shd w:val="clear" w:color="auto" w:fill="auto"/>
            <w:noWrap/>
            <w:vAlign w:val="bottom"/>
          </w:tcPr>
          <w:p w:rsidR="005B6A45" w:rsidRPr="005B6A45" w:rsidRDefault="005B6A45" w:rsidP="005872D3">
            <w:pPr>
              <w:jc w:val="center"/>
              <w:rPr>
                <w:rFonts w:ascii="Times New Roman" w:hAnsi="Times New Roman"/>
                <w:sz w:val="22"/>
                <w:szCs w:val="22"/>
              </w:rPr>
            </w:pPr>
            <w:r w:rsidRPr="005B6A45">
              <w:rPr>
                <w:rFonts w:ascii="Times New Roman" w:hAnsi="Times New Roman"/>
                <w:sz w:val="22"/>
                <w:szCs w:val="22"/>
              </w:rPr>
              <w:t>2017</w:t>
            </w:r>
          </w:p>
        </w:tc>
        <w:tc>
          <w:tcPr>
            <w:tcW w:w="1275" w:type="dxa"/>
            <w:tcBorders>
              <w:top w:val="nil"/>
              <w:left w:val="nil"/>
              <w:bottom w:val="single" w:sz="8" w:space="0" w:color="auto"/>
              <w:right w:val="single" w:sz="8" w:space="0" w:color="auto"/>
            </w:tcBorders>
            <w:shd w:val="clear" w:color="auto" w:fill="auto"/>
            <w:vAlign w:val="bottom"/>
          </w:tcPr>
          <w:p w:rsidR="005B6A45" w:rsidRPr="005B6A45" w:rsidRDefault="005B6A45" w:rsidP="005872D3">
            <w:pPr>
              <w:jc w:val="center"/>
              <w:rPr>
                <w:rFonts w:ascii="Times New Roman" w:hAnsi="Times New Roman"/>
                <w:b/>
                <w:bCs/>
                <w:sz w:val="22"/>
                <w:szCs w:val="22"/>
              </w:rPr>
            </w:pPr>
            <w:r w:rsidRPr="005B6A45">
              <w:rPr>
                <w:rFonts w:ascii="Times New Roman" w:hAnsi="Times New Roman"/>
                <w:b/>
                <w:bCs/>
                <w:sz w:val="22"/>
                <w:szCs w:val="22"/>
              </w:rPr>
              <w:t>3</w:t>
            </w:r>
          </w:p>
        </w:tc>
        <w:tc>
          <w:tcPr>
            <w:tcW w:w="1432" w:type="dxa"/>
            <w:tcBorders>
              <w:top w:val="nil"/>
              <w:left w:val="nil"/>
              <w:bottom w:val="single" w:sz="8" w:space="0" w:color="auto"/>
              <w:right w:val="single" w:sz="8" w:space="0" w:color="auto"/>
            </w:tcBorders>
            <w:shd w:val="clear" w:color="auto" w:fill="auto"/>
            <w:vAlign w:val="bottom"/>
          </w:tcPr>
          <w:p w:rsidR="005B6A45" w:rsidRPr="005B6A45" w:rsidRDefault="005B6A45" w:rsidP="005872D3">
            <w:pPr>
              <w:jc w:val="center"/>
              <w:rPr>
                <w:rFonts w:ascii="Times New Roman" w:hAnsi="Times New Roman"/>
                <w:b/>
                <w:bCs/>
                <w:sz w:val="22"/>
                <w:szCs w:val="22"/>
              </w:rPr>
            </w:pPr>
            <w:r w:rsidRPr="005B6A45">
              <w:rPr>
                <w:rFonts w:ascii="Times New Roman" w:hAnsi="Times New Roman"/>
                <w:b/>
                <w:bCs/>
                <w:sz w:val="22"/>
                <w:szCs w:val="22"/>
              </w:rPr>
              <w:t>33328</w:t>
            </w:r>
          </w:p>
        </w:tc>
        <w:tc>
          <w:tcPr>
            <w:tcW w:w="1477" w:type="dxa"/>
            <w:tcBorders>
              <w:top w:val="nil"/>
              <w:left w:val="nil"/>
              <w:bottom w:val="single" w:sz="8" w:space="0" w:color="auto"/>
              <w:right w:val="single" w:sz="8" w:space="0" w:color="auto"/>
            </w:tcBorders>
            <w:shd w:val="clear" w:color="auto" w:fill="auto"/>
            <w:vAlign w:val="bottom"/>
          </w:tcPr>
          <w:p w:rsidR="005B6A45" w:rsidRPr="005B6A45" w:rsidRDefault="005B6A45" w:rsidP="005872D3">
            <w:pPr>
              <w:jc w:val="center"/>
              <w:rPr>
                <w:rFonts w:ascii="Times New Roman" w:hAnsi="Times New Roman"/>
                <w:b/>
                <w:bCs/>
                <w:sz w:val="22"/>
                <w:szCs w:val="22"/>
              </w:rPr>
            </w:pPr>
            <w:r w:rsidRPr="005B6A45">
              <w:rPr>
                <w:rFonts w:ascii="Times New Roman" w:hAnsi="Times New Roman"/>
                <w:b/>
                <w:bCs/>
                <w:sz w:val="22"/>
                <w:szCs w:val="22"/>
              </w:rPr>
              <w:t>93097.98</w:t>
            </w:r>
          </w:p>
        </w:tc>
        <w:tc>
          <w:tcPr>
            <w:tcW w:w="1026" w:type="dxa"/>
            <w:tcBorders>
              <w:top w:val="nil"/>
              <w:left w:val="nil"/>
              <w:bottom w:val="single" w:sz="8" w:space="0" w:color="auto"/>
              <w:right w:val="single" w:sz="8" w:space="0" w:color="auto"/>
            </w:tcBorders>
            <w:shd w:val="clear" w:color="auto" w:fill="auto"/>
            <w:vAlign w:val="bottom"/>
          </w:tcPr>
          <w:p w:rsidR="005B6A45" w:rsidRPr="005B6A45" w:rsidRDefault="005B6A45" w:rsidP="005872D3">
            <w:pPr>
              <w:jc w:val="center"/>
              <w:rPr>
                <w:rFonts w:ascii="Times New Roman" w:hAnsi="Times New Roman"/>
                <w:b/>
                <w:bCs/>
                <w:sz w:val="22"/>
                <w:szCs w:val="22"/>
              </w:rPr>
            </w:pPr>
            <w:r w:rsidRPr="005B6A45">
              <w:rPr>
                <w:rFonts w:ascii="Times New Roman" w:hAnsi="Times New Roman"/>
                <w:b/>
                <w:bCs/>
                <w:sz w:val="22"/>
                <w:szCs w:val="22"/>
              </w:rPr>
              <w:t>1</w:t>
            </w:r>
          </w:p>
        </w:tc>
        <w:tc>
          <w:tcPr>
            <w:tcW w:w="1026" w:type="dxa"/>
            <w:tcBorders>
              <w:top w:val="nil"/>
              <w:left w:val="nil"/>
              <w:bottom w:val="single" w:sz="8" w:space="0" w:color="auto"/>
              <w:right w:val="single" w:sz="8" w:space="0" w:color="auto"/>
            </w:tcBorders>
            <w:shd w:val="clear" w:color="auto" w:fill="auto"/>
            <w:vAlign w:val="bottom"/>
          </w:tcPr>
          <w:p w:rsidR="005B6A45" w:rsidRPr="005B6A45" w:rsidRDefault="005B6A45" w:rsidP="005872D3">
            <w:pPr>
              <w:jc w:val="center"/>
              <w:rPr>
                <w:rFonts w:ascii="Times New Roman" w:hAnsi="Times New Roman"/>
                <w:b/>
                <w:bCs/>
                <w:sz w:val="22"/>
                <w:szCs w:val="22"/>
              </w:rPr>
            </w:pPr>
            <w:r w:rsidRPr="005B6A45">
              <w:rPr>
                <w:rFonts w:ascii="Times New Roman" w:hAnsi="Times New Roman"/>
                <w:b/>
                <w:bCs/>
                <w:sz w:val="22"/>
                <w:szCs w:val="22"/>
              </w:rPr>
              <w:t>3000</w:t>
            </w:r>
          </w:p>
        </w:tc>
        <w:tc>
          <w:tcPr>
            <w:tcW w:w="1190" w:type="dxa"/>
            <w:tcBorders>
              <w:top w:val="nil"/>
              <w:left w:val="nil"/>
              <w:bottom w:val="single" w:sz="8" w:space="0" w:color="auto"/>
              <w:right w:val="single" w:sz="8" w:space="0" w:color="auto"/>
            </w:tcBorders>
            <w:shd w:val="clear" w:color="auto" w:fill="auto"/>
            <w:vAlign w:val="bottom"/>
          </w:tcPr>
          <w:p w:rsidR="005B6A45" w:rsidRPr="005B6A45" w:rsidRDefault="005B6A45" w:rsidP="005872D3">
            <w:pPr>
              <w:jc w:val="center"/>
              <w:rPr>
                <w:rFonts w:ascii="Times New Roman" w:hAnsi="Times New Roman"/>
                <w:b/>
                <w:bCs/>
                <w:sz w:val="22"/>
                <w:szCs w:val="22"/>
              </w:rPr>
            </w:pPr>
            <w:r w:rsidRPr="005B6A45">
              <w:rPr>
                <w:rFonts w:ascii="Times New Roman" w:hAnsi="Times New Roman"/>
                <w:b/>
                <w:bCs/>
                <w:sz w:val="22"/>
                <w:szCs w:val="22"/>
              </w:rPr>
              <w:t>5265.00</w:t>
            </w:r>
          </w:p>
        </w:tc>
        <w:tc>
          <w:tcPr>
            <w:tcW w:w="1190" w:type="dxa"/>
            <w:tcBorders>
              <w:top w:val="nil"/>
              <w:left w:val="nil"/>
              <w:bottom w:val="single" w:sz="8" w:space="0" w:color="auto"/>
              <w:right w:val="single" w:sz="8" w:space="0" w:color="auto"/>
            </w:tcBorders>
            <w:shd w:val="clear" w:color="auto" w:fill="auto"/>
            <w:vAlign w:val="bottom"/>
          </w:tcPr>
          <w:p w:rsidR="005B6A45" w:rsidRPr="005B6A45" w:rsidRDefault="005B6A45" w:rsidP="005872D3">
            <w:pPr>
              <w:jc w:val="center"/>
              <w:rPr>
                <w:rFonts w:ascii="Times New Roman" w:hAnsi="Times New Roman"/>
                <w:b/>
                <w:bCs/>
                <w:sz w:val="22"/>
                <w:szCs w:val="22"/>
              </w:rPr>
            </w:pPr>
            <w:r w:rsidRPr="005B6A45">
              <w:rPr>
                <w:rFonts w:ascii="Times New Roman" w:hAnsi="Times New Roman"/>
                <w:b/>
                <w:bCs/>
                <w:sz w:val="22"/>
                <w:szCs w:val="22"/>
              </w:rPr>
              <w:t>0</w:t>
            </w:r>
          </w:p>
        </w:tc>
      </w:tr>
      <w:tr w:rsidR="005B6A45" w:rsidRPr="005B6A45" w:rsidTr="005872D3">
        <w:trPr>
          <w:trHeight w:val="270"/>
        </w:trPr>
        <w:tc>
          <w:tcPr>
            <w:tcW w:w="1003" w:type="dxa"/>
            <w:tcBorders>
              <w:top w:val="nil"/>
              <w:left w:val="single" w:sz="8" w:space="0" w:color="auto"/>
              <w:bottom w:val="single" w:sz="8" w:space="0" w:color="auto"/>
              <w:right w:val="single" w:sz="8" w:space="0" w:color="auto"/>
            </w:tcBorders>
            <w:shd w:val="clear" w:color="auto" w:fill="auto"/>
            <w:noWrap/>
            <w:vAlign w:val="bottom"/>
          </w:tcPr>
          <w:p w:rsidR="005B6A45" w:rsidRPr="005B6A45" w:rsidRDefault="005B6A45" w:rsidP="005872D3">
            <w:pPr>
              <w:jc w:val="center"/>
              <w:rPr>
                <w:rFonts w:ascii="Times New Roman" w:hAnsi="Times New Roman"/>
                <w:sz w:val="22"/>
                <w:szCs w:val="22"/>
              </w:rPr>
            </w:pPr>
            <w:r w:rsidRPr="005B6A45">
              <w:rPr>
                <w:rFonts w:ascii="Times New Roman" w:hAnsi="Times New Roman"/>
                <w:sz w:val="22"/>
                <w:szCs w:val="22"/>
              </w:rPr>
              <w:t>2018</w:t>
            </w:r>
          </w:p>
        </w:tc>
        <w:tc>
          <w:tcPr>
            <w:tcW w:w="1275" w:type="dxa"/>
            <w:tcBorders>
              <w:top w:val="nil"/>
              <w:left w:val="nil"/>
              <w:bottom w:val="single" w:sz="8" w:space="0" w:color="auto"/>
              <w:right w:val="single" w:sz="8" w:space="0" w:color="auto"/>
            </w:tcBorders>
            <w:shd w:val="clear" w:color="auto" w:fill="auto"/>
            <w:vAlign w:val="bottom"/>
          </w:tcPr>
          <w:p w:rsidR="005B6A45" w:rsidRPr="005B6A45" w:rsidRDefault="005B6A45" w:rsidP="005872D3">
            <w:pPr>
              <w:jc w:val="center"/>
              <w:rPr>
                <w:rFonts w:ascii="Times New Roman" w:hAnsi="Times New Roman"/>
                <w:b/>
                <w:bCs/>
                <w:sz w:val="22"/>
                <w:szCs w:val="22"/>
              </w:rPr>
            </w:pPr>
            <w:r w:rsidRPr="005B6A45">
              <w:rPr>
                <w:rFonts w:ascii="Times New Roman" w:hAnsi="Times New Roman"/>
                <w:b/>
                <w:bCs/>
                <w:sz w:val="22"/>
                <w:szCs w:val="22"/>
              </w:rPr>
              <w:t>10</w:t>
            </w:r>
          </w:p>
        </w:tc>
        <w:tc>
          <w:tcPr>
            <w:tcW w:w="1432" w:type="dxa"/>
            <w:tcBorders>
              <w:top w:val="nil"/>
              <w:left w:val="nil"/>
              <w:bottom w:val="single" w:sz="8" w:space="0" w:color="auto"/>
              <w:right w:val="single" w:sz="8" w:space="0" w:color="auto"/>
            </w:tcBorders>
            <w:shd w:val="clear" w:color="auto" w:fill="auto"/>
            <w:vAlign w:val="bottom"/>
          </w:tcPr>
          <w:p w:rsidR="005B6A45" w:rsidRPr="005B6A45" w:rsidRDefault="005B6A45" w:rsidP="005872D3">
            <w:pPr>
              <w:jc w:val="center"/>
              <w:rPr>
                <w:rFonts w:ascii="Times New Roman" w:hAnsi="Times New Roman"/>
                <w:b/>
                <w:bCs/>
                <w:sz w:val="22"/>
                <w:szCs w:val="22"/>
              </w:rPr>
            </w:pPr>
            <w:r w:rsidRPr="005B6A45">
              <w:rPr>
                <w:rFonts w:ascii="Times New Roman" w:hAnsi="Times New Roman"/>
                <w:b/>
                <w:bCs/>
                <w:sz w:val="22"/>
                <w:szCs w:val="22"/>
              </w:rPr>
              <w:t>49283</w:t>
            </w:r>
          </w:p>
        </w:tc>
        <w:tc>
          <w:tcPr>
            <w:tcW w:w="1477" w:type="dxa"/>
            <w:tcBorders>
              <w:top w:val="nil"/>
              <w:left w:val="nil"/>
              <w:bottom w:val="single" w:sz="8" w:space="0" w:color="auto"/>
              <w:right w:val="single" w:sz="8" w:space="0" w:color="auto"/>
            </w:tcBorders>
            <w:shd w:val="clear" w:color="auto" w:fill="auto"/>
            <w:vAlign w:val="bottom"/>
          </w:tcPr>
          <w:p w:rsidR="005B6A45" w:rsidRPr="005B6A45" w:rsidRDefault="005B6A45" w:rsidP="005872D3">
            <w:pPr>
              <w:jc w:val="center"/>
              <w:rPr>
                <w:rFonts w:ascii="Times New Roman" w:hAnsi="Times New Roman"/>
                <w:b/>
                <w:bCs/>
                <w:sz w:val="22"/>
                <w:szCs w:val="22"/>
              </w:rPr>
            </w:pPr>
            <w:r w:rsidRPr="005B6A45">
              <w:rPr>
                <w:rFonts w:ascii="Times New Roman" w:hAnsi="Times New Roman"/>
                <w:b/>
                <w:bCs/>
                <w:sz w:val="22"/>
                <w:szCs w:val="22"/>
              </w:rPr>
              <w:t>81761.86</w:t>
            </w:r>
          </w:p>
        </w:tc>
        <w:tc>
          <w:tcPr>
            <w:tcW w:w="1026" w:type="dxa"/>
            <w:tcBorders>
              <w:top w:val="nil"/>
              <w:left w:val="nil"/>
              <w:bottom w:val="single" w:sz="8" w:space="0" w:color="auto"/>
              <w:right w:val="single" w:sz="8" w:space="0" w:color="auto"/>
            </w:tcBorders>
            <w:shd w:val="clear" w:color="auto" w:fill="auto"/>
            <w:vAlign w:val="bottom"/>
          </w:tcPr>
          <w:p w:rsidR="005B6A45" w:rsidRPr="005B6A45" w:rsidRDefault="005B6A45" w:rsidP="005872D3">
            <w:pPr>
              <w:jc w:val="center"/>
              <w:rPr>
                <w:rFonts w:ascii="Times New Roman" w:hAnsi="Times New Roman"/>
                <w:b/>
                <w:bCs/>
                <w:sz w:val="22"/>
                <w:szCs w:val="22"/>
              </w:rPr>
            </w:pPr>
            <w:r w:rsidRPr="005B6A45">
              <w:rPr>
                <w:rFonts w:ascii="Times New Roman" w:hAnsi="Times New Roman"/>
                <w:b/>
                <w:bCs/>
                <w:sz w:val="22"/>
                <w:szCs w:val="22"/>
              </w:rPr>
              <w:t>10</w:t>
            </w:r>
          </w:p>
        </w:tc>
        <w:tc>
          <w:tcPr>
            <w:tcW w:w="1026" w:type="dxa"/>
            <w:tcBorders>
              <w:top w:val="nil"/>
              <w:left w:val="nil"/>
              <w:bottom w:val="single" w:sz="8" w:space="0" w:color="auto"/>
              <w:right w:val="single" w:sz="8" w:space="0" w:color="auto"/>
            </w:tcBorders>
            <w:shd w:val="clear" w:color="auto" w:fill="auto"/>
            <w:vAlign w:val="bottom"/>
          </w:tcPr>
          <w:p w:rsidR="005B6A45" w:rsidRPr="005B6A45" w:rsidRDefault="005B6A45" w:rsidP="005872D3">
            <w:pPr>
              <w:jc w:val="center"/>
              <w:rPr>
                <w:rFonts w:ascii="Times New Roman" w:hAnsi="Times New Roman"/>
                <w:b/>
                <w:bCs/>
                <w:sz w:val="22"/>
                <w:szCs w:val="22"/>
              </w:rPr>
            </w:pPr>
            <w:r w:rsidRPr="005B6A45">
              <w:rPr>
                <w:rFonts w:ascii="Times New Roman" w:hAnsi="Times New Roman"/>
                <w:b/>
                <w:bCs/>
                <w:sz w:val="22"/>
                <w:szCs w:val="22"/>
              </w:rPr>
              <w:t>49283</w:t>
            </w:r>
          </w:p>
        </w:tc>
        <w:tc>
          <w:tcPr>
            <w:tcW w:w="1190" w:type="dxa"/>
            <w:tcBorders>
              <w:top w:val="nil"/>
              <w:left w:val="nil"/>
              <w:bottom w:val="single" w:sz="8" w:space="0" w:color="auto"/>
              <w:right w:val="single" w:sz="8" w:space="0" w:color="auto"/>
            </w:tcBorders>
            <w:shd w:val="clear" w:color="auto" w:fill="auto"/>
            <w:vAlign w:val="bottom"/>
          </w:tcPr>
          <w:p w:rsidR="005B6A45" w:rsidRPr="005B6A45" w:rsidRDefault="005B6A45" w:rsidP="005872D3">
            <w:pPr>
              <w:jc w:val="center"/>
              <w:rPr>
                <w:rFonts w:ascii="Times New Roman" w:hAnsi="Times New Roman"/>
                <w:b/>
                <w:bCs/>
                <w:sz w:val="22"/>
                <w:szCs w:val="22"/>
              </w:rPr>
            </w:pPr>
            <w:r w:rsidRPr="005B6A45">
              <w:rPr>
                <w:rFonts w:ascii="Times New Roman" w:hAnsi="Times New Roman"/>
                <w:b/>
                <w:bCs/>
                <w:sz w:val="22"/>
                <w:szCs w:val="22"/>
              </w:rPr>
              <w:t>8109.44</w:t>
            </w:r>
          </w:p>
        </w:tc>
        <w:tc>
          <w:tcPr>
            <w:tcW w:w="1190" w:type="dxa"/>
            <w:tcBorders>
              <w:top w:val="nil"/>
              <w:left w:val="nil"/>
              <w:bottom w:val="single" w:sz="8" w:space="0" w:color="auto"/>
              <w:right w:val="single" w:sz="8" w:space="0" w:color="auto"/>
            </w:tcBorders>
            <w:shd w:val="clear" w:color="auto" w:fill="auto"/>
            <w:vAlign w:val="bottom"/>
          </w:tcPr>
          <w:p w:rsidR="005B6A45" w:rsidRPr="005B6A45" w:rsidRDefault="005B6A45" w:rsidP="005872D3">
            <w:pPr>
              <w:jc w:val="center"/>
              <w:rPr>
                <w:rFonts w:ascii="Times New Roman" w:hAnsi="Times New Roman"/>
                <w:b/>
                <w:bCs/>
                <w:sz w:val="22"/>
                <w:szCs w:val="22"/>
              </w:rPr>
            </w:pPr>
            <w:r w:rsidRPr="005B6A45">
              <w:rPr>
                <w:rFonts w:ascii="Times New Roman" w:hAnsi="Times New Roman"/>
                <w:b/>
                <w:bCs/>
                <w:sz w:val="22"/>
                <w:szCs w:val="22"/>
              </w:rPr>
              <w:t>0</w:t>
            </w:r>
          </w:p>
        </w:tc>
      </w:tr>
      <w:tr w:rsidR="005B6A45" w:rsidRPr="005B6A45" w:rsidTr="005872D3">
        <w:trPr>
          <w:trHeight w:val="270"/>
        </w:trPr>
        <w:tc>
          <w:tcPr>
            <w:tcW w:w="1003" w:type="dxa"/>
            <w:tcBorders>
              <w:top w:val="nil"/>
              <w:left w:val="single" w:sz="8" w:space="0" w:color="auto"/>
              <w:bottom w:val="single" w:sz="8" w:space="0" w:color="auto"/>
              <w:right w:val="single" w:sz="8" w:space="0" w:color="auto"/>
            </w:tcBorders>
            <w:shd w:val="clear" w:color="auto" w:fill="auto"/>
            <w:noWrap/>
            <w:vAlign w:val="bottom"/>
          </w:tcPr>
          <w:p w:rsidR="005B6A45" w:rsidRPr="005B6A45" w:rsidRDefault="005B6A45" w:rsidP="005872D3">
            <w:pPr>
              <w:jc w:val="center"/>
              <w:rPr>
                <w:rFonts w:ascii="Times New Roman" w:hAnsi="Times New Roman"/>
                <w:sz w:val="22"/>
                <w:szCs w:val="22"/>
              </w:rPr>
            </w:pPr>
            <w:r w:rsidRPr="005B6A45">
              <w:rPr>
                <w:rFonts w:ascii="Times New Roman" w:hAnsi="Times New Roman"/>
                <w:sz w:val="22"/>
                <w:szCs w:val="22"/>
              </w:rPr>
              <w:t>2019</w:t>
            </w:r>
          </w:p>
        </w:tc>
        <w:tc>
          <w:tcPr>
            <w:tcW w:w="1275" w:type="dxa"/>
            <w:tcBorders>
              <w:top w:val="nil"/>
              <w:left w:val="nil"/>
              <w:bottom w:val="single" w:sz="8" w:space="0" w:color="auto"/>
              <w:right w:val="single" w:sz="8" w:space="0" w:color="auto"/>
            </w:tcBorders>
            <w:shd w:val="clear" w:color="auto" w:fill="auto"/>
            <w:vAlign w:val="bottom"/>
          </w:tcPr>
          <w:p w:rsidR="005B6A45" w:rsidRPr="005B6A45" w:rsidRDefault="005B6A45" w:rsidP="005872D3">
            <w:pPr>
              <w:jc w:val="center"/>
              <w:rPr>
                <w:rFonts w:ascii="Times New Roman" w:hAnsi="Times New Roman"/>
                <w:b/>
                <w:bCs/>
                <w:sz w:val="22"/>
                <w:szCs w:val="22"/>
              </w:rPr>
            </w:pPr>
            <w:r w:rsidRPr="005B6A45">
              <w:rPr>
                <w:rFonts w:ascii="Times New Roman" w:hAnsi="Times New Roman"/>
                <w:b/>
                <w:bCs/>
                <w:sz w:val="22"/>
                <w:szCs w:val="22"/>
              </w:rPr>
              <w:t>2</w:t>
            </w:r>
          </w:p>
        </w:tc>
        <w:tc>
          <w:tcPr>
            <w:tcW w:w="1432" w:type="dxa"/>
            <w:tcBorders>
              <w:top w:val="nil"/>
              <w:left w:val="nil"/>
              <w:bottom w:val="single" w:sz="8" w:space="0" w:color="auto"/>
              <w:right w:val="single" w:sz="8" w:space="0" w:color="auto"/>
            </w:tcBorders>
            <w:shd w:val="clear" w:color="auto" w:fill="auto"/>
            <w:vAlign w:val="bottom"/>
          </w:tcPr>
          <w:p w:rsidR="005B6A45" w:rsidRPr="005B6A45" w:rsidRDefault="005B6A45" w:rsidP="005872D3">
            <w:pPr>
              <w:jc w:val="center"/>
              <w:rPr>
                <w:rFonts w:ascii="Times New Roman" w:hAnsi="Times New Roman"/>
                <w:b/>
                <w:bCs/>
                <w:sz w:val="22"/>
                <w:szCs w:val="22"/>
              </w:rPr>
            </w:pPr>
            <w:r w:rsidRPr="005B6A45">
              <w:rPr>
                <w:rFonts w:ascii="Times New Roman" w:hAnsi="Times New Roman"/>
                <w:b/>
                <w:bCs/>
                <w:sz w:val="22"/>
                <w:szCs w:val="22"/>
              </w:rPr>
              <w:t>5320</w:t>
            </w:r>
          </w:p>
        </w:tc>
        <w:tc>
          <w:tcPr>
            <w:tcW w:w="1477" w:type="dxa"/>
            <w:tcBorders>
              <w:top w:val="nil"/>
              <w:left w:val="nil"/>
              <w:bottom w:val="single" w:sz="8" w:space="0" w:color="auto"/>
              <w:right w:val="single" w:sz="8" w:space="0" w:color="auto"/>
            </w:tcBorders>
            <w:shd w:val="clear" w:color="auto" w:fill="auto"/>
            <w:vAlign w:val="bottom"/>
          </w:tcPr>
          <w:p w:rsidR="005B6A45" w:rsidRPr="005B6A45" w:rsidRDefault="005B6A45" w:rsidP="005872D3">
            <w:pPr>
              <w:jc w:val="center"/>
              <w:rPr>
                <w:rFonts w:ascii="Times New Roman" w:hAnsi="Times New Roman"/>
                <w:b/>
                <w:bCs/>
                <w:sz w:val="22"/>
                <w:szCs w:val="22"/>
              </w:rPr>
            </w:pPr>
            <w:r w:rsidRPr="005B6A45">
              <w:rPr>
                <w:rFonts w:ascii="Times New Roman" w:hAnsi="Times New Roman"/>
                <w:b/>
                <w:bCs/>
                <w:sz w:val="22"/>
                <w:szCs w:val="22"/>
              </w:rPr>
              <w:t>7407</w:t>
            </w:r>
          </w:p>
        </w:tc>
        <w:tc>
          <w:tcPr>
            <w:tcW w:w="1026" w:type="dxa"/>
            <w:tcBorders>
              <w:top w:val="nil"/>
              <w:left w:val="nil"/>
              <w:bottom w:val="single" w:sz="8" w:space="0" w:color="auto"/>
              <w:right w:val="single" w:sz="8" w:space="0" w:color="auto"/>
            </w:tcBorders>
            <w:shd w:val="clear" w:color="auto" w:fill="auto"/>
            <w:vAlign w:val="bottom"/>
          </w:tcPr>
          <w:p w:rsidR="005B6A45" w:rsidRPr="005B6A45" w:rsidRDefault="005B6A45" w:rsidP="005872D3">
            <w:pPr>
              <w:jc w:val="center"/>
              <w:rPr>
                <w:rFonts w:ascii="Times New Roman" w:hAnsi="Times New Roman"/>
                <w:b/>
                <w:bCs/>
                <w:sz w:val="22"/>
                <w:szCs w:val="22"/>
              </w:rPr>
            </w:pPr>
            <w:r w:rsidRPr="005B6A45">
              <w:rPr>
                <w:rFonts w:ascii="Times New Roman" w:hAnsi="Times New Roman"/>
                <w:b/>
                <w:bCs/>
                <w:sz w:val="22"/>
                <w:szCs w:val="22"/>
              </w:rPr>
              <w:t>2</w:t>
            </w:r>
          </w:p>
        </w:tc>
        <w:tc>
          <w:tcPr>
            <w:tcW w:w="1026" w:type="dxa"/>
            <w:tcBorders>
              <w:top w:val="nil"/>
              <w:left w:val="nil"/>
              <w:bottom w:val="single" w:sz="8" w:space="0" w:color="auto"/>
              <w:right w:val="single" w:sz="8" w:space="0" w:color="auto"/>
            </w:tcBorders>
            <w:shd w:val="clear" w:color="auto" w:fill="auto"/>
            <w:vAlign w:val="bottom"/>
          </w:tcPr>
          <w:p w:rsidR="005B6A45" w:rsidRPr="005B6A45" w:rsidRDefault="005B6A45" w:rsidP="005872D3">
            <w:pPr>
              <w:jc w:val="center"/>
              <w:rPr>
                <w:rFonts w:ascii="Times New Roman" w:hAnsi="Times New Roman"/>
                <w:b/>
                <w:bCs/>
                <w:sz w:val="22"/>
                <w:szCs w:val="22"/>
              </w:rPr>
            </w:pPr>
            <w:r w:rsidRPr="005B6A45">
              <w:rPr>
                <w:rFonts w:ascii="Times New Roman" w:hAnsi="Times New Roman"/>
                <w:b/>
                <w:bCs/>
                <w:sz w:val="22"/>
                <w:szCs w:val="22"/>
              </w:rPr>
              <w:t>5320</w:t>
            </w:r>
          </w:p>
        </w:tc>
        <w:tc>
          <w:tcPr>
            <w:tcW w:w="1190" w:type="dxa"/>
            <w:tcBorders>
              <w:top w:val="nil"/>
              <w:left w:val="nil"/>
              <w:bottom w:val="single" w:sz="8" w:space="0" w:color="auto"/>
              <w:right w:val="single" w:sz="8" w:space="0" w:color="auto"/>
            </w:tcBorders>
            <w:shd w:val="clear" w:color="auto" w:fill="auto"/>
            <w:vAlign w:val="bottom"/>
          </w:tcPr>
          <w:p w:rsidR="005B6A45" w:rsidRPr="005B6A45" w:rsidRDefault="005B6A45" w:rsidP="005872D3">
            <w:pPr>
              <w:jc w:val="center"/>
              <w:rPr>
                <w:rFonts w:ascii="Times New Roman" w:hAnsi="Times New Roman"/>
                <w:b/>
                <w:bCs/>
                <w:sz w:val="22"/>
                <w:szCs w:val="22"/>
              </w:rPr>
            </w:pPr>
            <w:r w:rsidRPr="005B6A45">
              <w:rPr>
                <w:rFonts w:ascii="Times New Roman" w:hAnsi="Times New Roman"/>
                <w:b/>
                <w:bCs/>
                <w:sz w:val="22"/>
                <w:szCs w:val="22"/>
              </w:rPr>
              <w:t>7407</w:t>
            </w:r>
          </w:p>
        </w:tc>
        <w:tc>
          <w:tcPr>
            <w:tcW w:w="1190" w:type="dxa"/>
            <w:tcBorders>
              <w:top w:val="nil"/>
              <w:left w:val="nil"/>
              <w:bottom w:val="single" w:sz="8" w:space="0" w:color="auto"/>
              <w:right w:val="single" w:sz="8" w:space="0" w:color="auto"/>
            </w:tcBorders>
            <w:shd w:val="clear" w:color="auto" w:fill="auto"/>
            <w:vAlign w:val="bottom"/>
          </w:tcPr>
          <w:p w:rsidR="005B6A45" w:rsidRPr="005B6A45" w:rsidRDefault="005B6A45" w:rsidP="005872D3">
            <w:pPr>
              <w:jc w:val="center"/>
              <w:rPr>
                <w:rFonts w:ascii="Times New Roman" w:hAnsi="Times New Roman"/>
                <w:b/>
                <w:bCs/>
                <w:sz w:val="22"/>
                <w:szCs w:val="22"/>
              </w:rPr>
            </w:pPr>
            <w:r w:rsidRPr="005B6A45">
              <w:rPr>
                <w:rFonts w:ascii="Times New Roman" w:hAnsi="Times New Roman"/>
                <w:b/>
                <w:bCs/>
                <w:sz w:val="22"/>
                <w:szCs w:val="22"/>
              </w:rPr>
              <w:t>0</w:t>
            </w:r>
          </w:p>
        </w:tc>
      </w:tr>
    </w:tbl>
    <w:p w:rsidR="005B6A45" w:rsidRPr="005B6A45" w:rsidRDefault="005B6A45" w:rsidP="005B6A45">
      <w:pPr>
        <w:ind w:firstLine="567"/>
        <w:jc w:val="both"/>
        <w:rPr>
          <w:rFonts w:ascii="Times New Roman" w:hAnsi="Times New Roman"/>
          <w:sz w:val="22"/>
          <w:szCs w:val="22"/>
        </w:rPr>
      </w:pPr>
    </w:p>
    <w:p w:rsidR="005B6A45" w:rsidRPr="005B6A45" w:rsidRDefault="005B6A45" w:rsidP="005B6A45">
      <w:pPr>
        <w:ind w:firstLine="567"/>
        <w:jc w:val="both"/>
        <w:rPr>
          <w:rFonts w:ascii="Times New Roman" w:hAnsi="Times New Roman"/>
          <w:sz w:val="22"/>
          <w:szCs w:val="22"/>
        </w:rPr>
      </w:pPr>
      <w:r w:rsidRPr="005B6A45">
        <w:rPr>
          <w:rFonts w:ascii="Times New Roman" w:hAnsi="Times New Roman"/>
          <w:sz w:val="22"/>
          <w:szCs w:val="22"/>
        </w:rPr>
        <w:t xml:space="preserve">С влизането в сила на разпоредбата на §30 от ПЗР към ЗИД на ЗППМ, обнародван ДВ, брой 17 и влязъл в сила на 23.03.2018 г. се предоставя възможност на заинтересованите лица, чиито решения за промяна на предназначението на земеделска земя за неземеделски нужди са загубили правно действие на основание § 27, ал.3 от ПЗР към ЗИД на ЗОЗЗ (ДВ, бр.39 от 2011 г., изм., ДВ бр.22 от 2012 г., в сила от 24.05.2011 г., доп., бр. 91 от 2012 г.), да поискат потвърждаване на тези решения. Постановените през 2019 г. решения са именно за препотвърждаване на решения за промяна предназначението, загубили своето правно действие. </w:t>
      </w:r>
    </w:p>
    <w:p w:rsidR="005B6A45" w:rsidRPr="005B6A45" w:rsidRDefault="005B6A45" w:rsidP="005B6A45">
      <w:pPr>
        <w:ind w:firstLine="567"/>
        <w:jc w:val="both"/>
        <w:rPr>
          <w:rFonts w:ascii="Times New Roman" w:hAnsi="Times New Roman"/>
          <w:sz w:val="22"/>
          <w:szCs w:val="22"/>
        </w:rPr>
      </w:pPr>
      <w:r w:rsidRPr="005B6A45">
        <w:rPr>
          <w:rFonts w:ascii="Times New Roman" w:hAnsi="Times New Roman"/>
          <w:sz w:val="22"/>
          <w:szCs w:val="22"/>
        </w:rPr>
        <w:t>3. Комплектовани преписки по Раздел V на ППЗОЗЗ за извършено строителство без промяна предназначението на земеделската земя - 1 бр.</w:t>
      </w:r>
    </w:p>
    <w:p w:rsidR="005B6A45" w:rsidRPr="005B6A45" w:rsidRDefault="005B6A45" w:rsidP="005B6A45">
      <w:pPr>
        <w:ind w:firstLine="567"/>
        <w:jc w:val="both"/>
        <w:rPr>
          <w:rFonts w:ascii="Times New Roman" w:hAnsi="Times New Roman"/>
          <w:sz w:val="22"/>
          <w:szCs w:val="22"/>
        </w:rPr>
      </w:pPr>
    </w:p>
    <w:p w:rsidR="005B6A45" w:rsidRDefault="005B6A45" w:rsidP="005B6A45">
      <w:pPr>
        <w:ind w:firstLine="567"/>
        <w:jc w:val="both"/>
        <w:rPr>
          <w:rFonts w:ascii="Times New Roman" w:hAnsi="Times New Roman"/>
          <w:sz w:val="22"/>
          <w:szCs w:val="22"/>
        </w:rPr>
      </w:pPr>
      <w:r w:rsidRPr="005B6A45">
        <w:rPr>
          <w:rFonts w:ascii="Times New Roman" w:hAnsi="Times New Roman"/>
          <w:sz w:val="22"/>
          <w:szCs w:val="22"/>
        </w:rPr>
        <w:t>4.Издадените за 2019 г. актове за категоризация са 19 бр.</w:t>
      </w:r>
    </w:p>
    <w:p w:rsidR="00257D47" w:rsidRPr="005B6A45" w:rsidRDefault="00257D47" w:rsidP="005B6A45">
      <w:pPr>
        <w:ind w:firstLine="567"/>
        <w:jc w:val="both"/>
        <w:rPr>
          <w:rFonts w:ascii="Times New Roman" w:hAnsi="Times New Roman"/>
          <w:sz w:val="22"/>
          <w:szCs w:val="22"/>
        </w:rPr>
      </w:pPr>
    </w:p>
    <w:tbl>
      <w:tblPr>
        <w:tblpPr w:leftFromText="141" w:rightFromText="141" w:vertAnchor="text" w:horzAnchor="page" w:tblpX="2258" w:tblpY="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8"/>
        <w:gridCol w:w="1316"/>
        <w:gridCol w:w="1316"/>
        <w:gridCol w:w="1316"/>
      </w:tblGrid>
      <w:tr w:rsidR="005B6A45" w:rsidRPr="005B6A45" w:rsidTr="005872D3">
        <w:tc>
          <w:tcPr>
            <w:tcW w:w="2108" w:type="dxa"/>
            <w:shd w:val="clear" w:color="auto" w:fill="auto"/>
          </w:tcPr>
          <w:p w:rsidR="005B6A45" w:rsidRPr="005B6A45" w:rsidRDefault="005B6A45" w:rsidP="005872D3">
            <w:pPr>
              <w:jc w:val="both"/>
              <w:rPr>
                <w:rFonts w:ascii="Times New Roman" w:hAnsi="Times New Roman"/>
                <w:b/>
                <w:sz w:val="22"/>
                <w:szCs w:val="22"/>
              </w:rPr>
            </w:pPr>
          </w:p>
        </w:tc>
        <w:tc>
          <w:tcPr>
            <w:tcW w:w="1316" w:type="dxa"/>
            <w:shd w:val="clear" w:color="auto" w:fill="auto"/>
          </w:tcPr>
          <w:p w:rsidR="005B6A45" w:rsidRPr="005B6A45" w:rsidRDefault="005B6A45" w:rsidP="005872D3">
            <w:pPr>
              <w:jc w:val="both"/>
              <w:rPr>
                <w:rFonts w:ascii="Times New Roman" w:hAnsi="Times New Roman"/>
                <w:b/>
                <w:sz w:val="22"/>
                <w:szCs w:val="22"/>
              </w:rPr>
            </w:pPr>
            <w:r w:rsidRPr="005B6A45">
              <w:rPr>
                <w:rFonts w:ascii="Times New Roman" w:hAnsi="Times New Roman"/>
                <w:b/>
                <w:sz w:val="22"/>
                <w:szCs w:val="22"/>
              </w:rPr>
              <w:t>2017г.</w:t>
            </w:r>
          </w:p>
        </w:tc>
        <w:tc>
          <w:tcPr>
            <w:tcW w:w="1316" w:type="dxa"/>
            <w:shd w:val="clear" w:color="auto" w:fill="auto"/>
          </w:tcPr>
          <w:p w:rsidR="005B6A45" w:rsidRPr="005B6A45" w:rsidRDefault="005B6A45" w:rsidP="005872D3">
            <w:pPr>
              <w:jc w:val="both"/>
              <w:rPr>
                <w:rFonts w:ascii="Times New Roman" w:hAnsi="Times New Roman"/>
                <w:b/>
                <w:sz w:val="22"/>
                <w:szCs w:val="22"/>
              </w:rPr>
            </w:pPr>
            <w:r w:rsidRPr="005B6A45">
              <w:rPr>
                <w:rFonts w:ascii="Times New Roman" w:hAnsi="Times New Roman"/>
                <w:b/>
                <w:sz w:val="22"/>
                <w:szCs w:val="22"/>
              </w:rPr>
              <w:t>2018г.</w:t>
            </w:r>
          </w:p>
        </w:tc>
        <w:tc>
          <w:tcPr>
            <w:tcW w:w="1316" w:type="dxa"/>
            <w:shd w:val="clear" w:color="auto" w:fill="auto"/>
          </w:tcPr>
          <w:p w:rsidR="005B6A45" w:rsidRPr="005B6A45" w:rsidRDefault="005B6A45" w:rsidP="005872D3">
            <w:pPr>
              <w:jc w:val="both"/>
              <w:rPr>
                <w:rFonts w:ascii="Times New Roman" w:hAnsi="Times New Roman"/>
                <w:b/>
                <w:sz w:val="22"/>
                <w:szCs w:val="22"/>
              </w:rPr>
            </w:pPr>
            <w:r w:rsidRPr="005B6A45">
              <w:rPr>
                <w:rFonts w:ascii="Times New Roman" w:hAnsi="Times New Roman"/>
                <w:b/>
                <w:sz w:val="22"/>
                <w:szCs w:val="22"/>
              </w:rPr>
              <w:t>2019г.</w:t>
            </w:r>
          </w:p>
        </w:tc>
      </w:tr>
      <w:tr w:rsidR="005B6A45" w:rsidRPr="005B6A45" w:rsidTr="005872D3">
        <w:tc>
          <w:tcPr>
            <w:tcW w:w="2108" w:type="dxa"/>
            <w:shd w:val="clear" w:color="auto" w:fill="auto"/>
          </w:tcPr>
          <w:p w:rsidR="005B6A45" w:rsidRPr="005B6A45" w:rsidRDefault="005B6A45" w:rsidP="005872D3">
            <w:pPr>
              <w:jc w:val="both"/>
              <w:rPr>
                <w:rFonts w:ascii="Times New Roman" w:hAnsi="Times New Roman"/>
                <w:b/>
                <w:sz w:val="22"/>
                <w:szCs w:val="22"/>
              </w:rPr>
            </w:pPr>
            <w:r w:rsidRPr="005B6A45">
              <w:rPr>
                <w:rFonts w:ascii="Times New Roman" w:hAnsi="Times New Roman"/>
                <w:b/>
                <w:sz w:val="22"/>
                <w:szCs w:val="22"/>
              </w:rPr>
              <w:t>Брой издадени актове за категоризация</w:t>
            </w:r>
          </w:p>
        </w:tc>
        <w:tc>
          <w:tcPr>
            <w:tcW w:w="1316" w:type="dxa"/>
            <w:shd w:val="clear" w:color="auto" w:fill="auto"/>
          </w:tcPr>
          <w:p w:rsidR="005B6A45" w:rsidRPr="005B6A45" w:rsidRDefault="005B6A45" w:rsidP="005872D3">
            <w:pPr>
              <w:jc w:val="both"/>
              <w:rPr>
                <w:rFonts w:ascii="Times New Roman" w:hAnsi="Times New Roman"/>
                <w:sz w:val="22"/>
                <w:szCs w:val="22"/>
              </w:rPr>
            </w:pPr>
            <w:r w:rsidRPr="005B6A45">
              <w:rPr>
                <w:rFonts w:ascii="Times New Roman" w:hAnsi="Times New Roman"/>
                <w:sz w:val="22"/>
                <w:szCs w:val="22"/>
              </w:rPr>
              <w:t>24</w:t>
            </w:r>
          </w:p>
        </w:tc>
        <w:tc>
          <w:tcPr>
            <w:tcW w:w="1316" w:type="dxa"/>
            <w:shd w:val="clear" w:color="auto" w:fill="auto"/>
          </w:tcPr>
          <w:p w:rsidR="005B6A45" w:rsidRPr="005B6A45" w:rsidRDefault="005B6A45" w:rsidP="005872D3">
            <w:pPr>
              <w:jc w:val="both"/>
              <w:rPr>
                <w:rFonts w:ascii="Times New Roman" w:hAnsi="Times New Roman"/>
                <w:sz w:val="22"/>
                <w:szCs w:val="22"/>
              </w:rPr>
            </w:pPr>
            <w:r w:rsidRPr="005B6A45">
              <w:rPr>
                <w:rFonts w:ascii="Times New Roman" w:hAnsi="Times New Roman"/>
                <w:sz w:val="22"/>
                <w:szCs w:val="22"/>
              </w:rPr>
              <w:t>27</w:t>
            </w:r>
          </w:p>
        </w:tc>
        <w:tc>
          <w:tcPr>
            <w:tcW w:w="1316" w:type="dxa"/>
            <w:shd w:val="clear" w:color="auto" w:fill="auto"/>
          </w:tcPr>
          <w:p w:rsidR="005B6A45" w:rsidRPr="005B6A45" w:rsidRDefault="005B6A45" w:rsidP="005872D3">
            <w:pPr>
              <w:jc w:val="both"/>
              <w:rPr>
                <w:rFonts w:ascii="Times New Roman" w:hAnsi="Times New Roman"/>
                <w:sz w:val="22"/>
                <w:szCs w:val="22"/>
              </w:rPr>
            </w:pPr>
            <w:r w:rsidRPr="005B6A45">
              <w:rPr>
                <w:rFonts w:ascii="Times New Roman" w:hAnsi="Times New Roman"/>
                <w:sz w:val="22"/>
                <w:szCs w:val="22"/>
              </w:rPr>
              <w:t>19</w:t>
            </w:r>
          </w:p>
        </w:tc>
      </w:tr>
    </w:tbl>
    <w:p w:rsidR="005B6A45" w:rsidRPr="005B6A45" w:rsidRDefault="005B6A45" w:rsidP="005B6A45">
      <w:pPr>
        <w:ind w:firstLine="567"/>
        <w:jc w:val="both"/>
        <w:rPr>
          <w:rFonts w:ascii="Times New Roman" w:hAnsi="Times New Roman"/>
          <w:sz w:val="22"/>
          <w:szCs w:val="22"/>
        </w:rPr>
      </w:pPr>
    </w:p>
    <w:p w:rsidR="005B6A45" w:rsidRPr="005B6A45" w:rsidRDefault="005B6A45" w:rsidP="005B6A45">
      <w:pPr>
        <w:ind w:firstLine="567"/>
        <w:jc w:val="both"/>
        <w:rPr>
          <w:rFonts w:ascii="Times New Roman" w:hAnsi="Times New Roman"/>
          <w:sz w:val="22"/>
          <w:szCs w:val="22"/>
        </w:rPr>
      </w:pPr>
    </w:p>
    <w:p w:rsidR="005B6A45" w:rsidRPr="005B6A45" w:rsidRDefault="005B6A45" w:rsidP="005B6A45">
      <w:pPr>
        <w:ind w:firstLine="567"/>
        <w:jc w:val="both"/>
        <w:rPr>
          <w:rFonts w:ascii="Times New Roman" w:hAnsi="Times New Roman"/>
          <w:sz w:val="22"/>
          <w:szCs w:val="22"/>
        </w:rPr>
      </w:pPr>
    </w:p>
    <w:p w:rsidR="005B6A45" w:rsidRPr="005B6A45" w:rsidRDefault="005B6A45" w:rsidP="005B6A45">
      <w:pPr>
        <w:ind w:firstLine="567"/>
        <w:jc w:val="both"/>
        <w:rPr>
          <w:rFonts w:ascii="Times New Roman" w:hAnsi="Times New Roman"/>
          <w:sz w:val="22"/>
          <w:szCs w:val="22"/>
        </w:rPr>
      </w:pPr>
    </w:p>
    <w:p w:rsidR="005B6A45" w:rsidRDefault="005B6A45" w:rsidP="005B6A45">
      <w:pPr>
        <w:ind w:firstLine="567"/>
        <w:jc w:val="both"/>
        <w:rPr>
          <w:rFonts w:ascii="Times New Roman" w:hAnsi="Times New Roman"/>
          <w:sz w:val="22"/>
          <w:szCs w:val="22"/>
        </w:rPr>
      </w:pPr>
    </w:p>
    <w:p w:rsidR="005B6A45" w:rsidRDefault="005B6A45" w:rsidP="005B6A45">
      <w:pPr>
        <w:ind w:firstLine="567"/>
        <w:jc w:val="both"/>
        <w:rPr>
          <w:rFonts w:ascii="Times New Roman" w:hAnsi="Times New Roman"/>
          <w:sz w:val="22"/>
          <w:szCs w:val="22"/>
        </w:rPr>
      </w:pPr>
    </w:p>
    <w:p w:rsidR="00292FE2" w:rsidRPr="005B6A45" w:rsidRDefault="00292FE2" w:rsidP="005B6A45">
      <w:pPr>
        <w:ind w:firstLine="567"/>
        <w:jc w:val="both"/>
        <w:rPr>
          <w:rFonts w:ascii="Times New Roman" w:hAnsi="Times New Roman"/>
          <w:sz w:val="22"/>
          <w:szCs w:val="22"/>
        </w:rPr>
      </w:pPr>
    </w:p>
    <w:p w:rsidR="005B6A45" w:rsidRDefault="005B6A45" w:rsidP="005B6A45">
      <w:pPr>
        <w:ind w:firstLine="567"/>
        <w:jc w:val="both"/>
        <w:rPr>
          <w:rFonts w:ascii="Times New Roman" w:hAnsi="Times New Roman"/>
          <w:sz w:val="22"/>
          <w:szCs w:val="22"/>
        </w:rPr>
      </w:pPr>
      <w:r w:rsidRPr="005B6A45">
        <w:rPr>
          <w:rFonts w:ascii="Times New Roman" w:hAnsi="Times New Roman"/>
          <w:sz w:val="22"/>
          <w:szCs w:val="22"/>
        </w:rPr>
        <w:t>5.Съставени АУАН, свързани с използването на земеделската земя без да е промемено предназначението й, както и неосвобождаването й в определения срок за ползване са 4 броя.</w:t>
      </w:r>
    </w:p>
    <w:p w:rsidR="00292FE2" w:rsidRPr="005B6A45" w:rsidRDefault="00292FE2" w:rsidP="005B6A45">
      <w:pPr>
        <w:ind w:firstLine="567"/>
        <w:jc w:val="both"/>
        <w:rPr>
          <w:rFonts w:ascii="Times New Roman" w:hAnsi="Times New Roman"/>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9"/>
        <w:gridCol w:w="1142"/>
        <w:gridCol w:w="1142"/>
        <w:gridCol w:w="1142"/>
        <w:gridCol w:w="1142"/>
        <w:gridCol w:w="1142"/>
        <w:gridCol w:w="1142"/>
      </w:tblGrid>
      <w:tr w:rsidR="005B6A45" w:rsidRPr="005B6A45" w:rsidTr="005872D3">
        <w:trPr>
          <w:trHeight w:val="690"/>
          <w:jc w:val="center"/>
        </w:trPr>
        <w:tc>
          <w:tcPr>
            <w:tcW w:w="1829" w:type="dxa"/>
            <w:tcBorders>
              <w:top w:val="single" w:sz="4" w:space="0" w:color="auto"/>
              <w:left w:val="single" w:sz="4" w:space="0" w:color="auto"/>
              <w:bottom w:val="single" w:sz="4" w:space="0" w:color="auto"/>
              <w:right w:val="single" w:sz="4" w:space="0" w:color="auto"/>
            </w:tcBorders>
            <w:shd w:val="clear" w:color="auto" w:fill="auto"/>
          </w:tcPr>
          <w:p w:rsidR="005B6A45" w:rsidRPr="005B6A45" w:rsidRDefault="005B6A45" w:rsidP="005872D3">
            <w:pPr>
              <w:jc w:val="both"/>
              <w:rPr>
                <w:rFonts w:ascii="Times New Roman" w:hAnsi="Times New Roman"/>
                <w:b/>
                <w:sz w:val="22"/>
                <w:szCs w:val="22"/>
              </w:rPr>
            </w:pPr>
          </w:p>
        </w:tc>
        <w:tc>
          <w:tcPr>
            <w:tcW w:w="1142" w:type="dxa"/>
            <w:tcBorders>
              <w:top w:val="single" w:sz="4" w:space="0" w:color="auto"/>
              <w:left w:val="single" w:sz="4" w:space="0" w:color="auto"/>
              <w:bottom w:val="single" w:sz="4" w:space="0" w:color="auto"/>
              <w:right w:val="single" w:sz="4" w:space="0" w:color="auto"/>
            </w:tcBorders>
            <w:shd w:val="clear" w:color="auto" w:fill="auto"/>
          </w:tcPr>
          <w:p w:rsidR="005B6A45" w:rsidRPr="005B6A45" w:rsidRDefault="005B6A45" w:rsidP="005872D3">
            <w:pPr>
              <w:jc w:val="both"/>
              <w:rPr>
                <w:rFonts w:ascii="Times New Roman" w:hAnsi="Times New Roman"/>
                <w:sz w:val="22"/>
                <w:szCs w:val="22"/>
              </w:rPr>
            </w:pPr>
            <w:r w:rsidRPr="005B6A45">
              <w:rPr>
                <w:rFonts w:ascii="Times New Roman" w:hAnsi="Times New Roman"/>
                <w:sz w:val="22"/>
                <w:szCs w:val="22"/>
              </w:rPr>
              <w:t>2017г.</w:t>
            </w:r>
          </w:p>
        </w:tc>
        <w:tc>
          <w:tcPr>
            <w:tcW w:w="1142" w:type="dxa"/>
            <w:tcBorders>
              <w:top w:val="single" w:sz="4" w:space="0" w:color="auto"/>
              <w:left w:val="single" w:sz="4" w:space="0" w:color="auto"/>
              <w:bottom w:val="single" w:sz="4" w:space="0" w:color="auto"/>
              <w:right w:val="single" w:sz="4" w:space="0" w:color="auto"/>
            </w:tcBorders>
            <w:shd w:val="clear" w:color="auto" w:fill="auto"/>
          </w:tcPr>
          <w:p w:rsidR="005B6A45" w:rsidRPr="005B6A45" w:rsidRDefault="005B6A45" w:rsidP="005872D3">
            <w:pPr>
              <w:jc w:val="both"/>
              <w:rPr>
                <w:rFonts w:ascii="Times New Roman" w:hAnsi="Times New Roman"/>
                <w:sz w:val="22"/>
                <w:szCs w:val="22"/>
              </w:rPr>
            </w:pPr>
            <w:r w:rsidRPr="005B6A45">
              <w:rPr>
                <w:rFonts w:ascii="Times New Roman" w:hAnsi="Times New Roman"/>
                <w:sz w:val="22"/>
                <w:szCs w:val="22"/>
              </w:rPr>
              <w:t>площ</w:t>
            </w:r>
          </w:p>
        </w:tc>
        <w:tc>
          <w:tcPr>
            <w:tcW w:w="1142" w:type="dxa"/>
            <w:tcBorders>
              <w:top w:val="single" w:sz="4" w:space="0" w:color="auto"/>
              <w:left w:val="single" w:sz="4" w:space="0" w:color="auto"/>
              <w:bottom w:val="single" w:sz="4" w:space="0" w:color="auto"/>
              <w:right w:val="single" w:sz="4" w:space="0" w:color="auto"/>
            </w:tcBorders>
            <w:shd w:val="clear" w:color="auto" w:fill="auto"/>
          </w:tcPr>
          <w:p w:rsidR="005B6A45" w:rsidRPr="005B6A45" w:rsidRDefault="005B6A45" w:rsidP="005872D3">
            <w:pPr>
              <w:jc w:val="both"/>
              <w:rPr>
                <w:rFonts w:ascii="Times New Roman" w:hAnsi="Times New Roman"/>
                <w:sz w:val="22"/>
                <w:szCs w:val="22"/>
              </w:rPr>
            </w:pPr>
            <w:r w:rsidRPr="005B6A45">
              <w:rPr>
                <w:rFonts w:ascii="Times New Roman" w:hAnsi="Times New Roman"/>
                <w:sz w:val="22"/>
                <w:szCs w:val="22"/>
              </w:rPr>
              <w:t>2018г.</w:t>
            </w:r>
          </w:p>
        </w:tc>
        <w:tc>
          <w:tcPr>
            <w:tcW w:w="1142" w:type="dxa"/>
            <w:tcBorders>
              <w:top w:val="single" w:sz="4" w:space="0" w:color="auto"/>
              <w:left w:val="single" w:sz="4" w:space="0" w:color="auto"/>
              <w:bottom w:val="single" w:sz="4" w:space="0" w:color="auto"/>
              <w:right w:val="single" w:sz="4" w:space="0" w:color="auto"/>
            </w:tcBorders>
            <w:shd w:val="clear" w:color="auto" w:fill="auto"/>
          </w:tcPr>
          <w:p w:rsidR="005B6A45" w:rsidRPr="005B6A45" w:rsidRDefault="005B6A45" w:rsidP="005872D3">
            <w:pPr>
              <w:jc w:val="both"/>
              <w:rPr>
                <w:rFonts w:ascii="Times New Roman" w:hAnsi="Times New Roman"/>
                <w:sz w:val="22"/>
                <w:szCs w:val="22"/>
              </w:rPr>
            </w:pPr>
            <w:r w:rsidRPr="005B6A45">
              <w:rPr>
                <w:rFonts w:ascii="Times New Roman" w:hAnsi="Times New Roman"/>
                <w:sz w:val="22"/>
                <w:szCs w:val="22"/>
              </w:rPr>
              <w:t>площ</w:t>
            </w:r>
          </w:p>
        </w:tc>
        <w:tc>
          <w:tcPr>
            <w:tcW w:w="1142" w:type="dxa"/>
            <w:tcBorders>
              <w:top w:val="single" w:sz="4" w:space="0" w:color="auto"/>
              <w:left w:val="single" w:sz="4" w:space="0" w:color="auto"/>
              <w:bottom w:val="single" w:sz="4" w:space="0" w:color="auto"/>
              <w:right w:val="single" w:sz="4" w:space="0" w:color="auto"/>
            </w:tcBorders>
          </w:tcPr>
          <w:p w:rsidR="005B6A45" w:rsidRPr="005B6A45" w:rsidRDefault="005B6A45" w:rsidP="005872D3">
            <w:pPr>
              <w:jc w:val="both"/>
              <w:rPr>
                <w:rFonts w:ascii="Times New Roman" w:hAnsi="Times New Roman"/>
                <w:sz w:val="22"/>
                <w:szCs w:val="22"/>
              </w:rPr>
            </w:pPr>
            <w:r w:rsidRPr="005B6A45">
              <w:rPr>
                <w:rFonts w:ascii="Times New Roman" w:hAnsi="Times New Roman"/>
                <w:sz w:val="22"/>
                <w:szCs w:val="22"/>
              </w:rPr>
              <w:t>2019г.</w:t>
            </w:r>
          </w:p>
        </w:tc>
        <w:tc>
          <w:tcPr>
            <w:tcW w:w="1142" w:type="dxa"/>
            <w:tcBorders>
              <w:top w:val="single" w:sz="4" w:space="0" w:color="auto"/>
              <w:left w:val="single" w:sz="4" w:space="0" w:color="auto"/>
              <w:bottom w:val="single" w:sz="4" w:space="0" w:color="auto"/>
              <w:right w:val="single" w:sz="4" w:space="0" w:color="auto"/>
            </w:tcBorders>
          </w:tcPr>
          <w:p w:rsidR="005B6A45" w:rsidRPr="005B6A45" w:rsidRDefault="005B6A45" w:rsidP="005872D3">
            <w:pPr>
              <w:jc w:val="both"/>
              <w:rPr>
                <w:rFonts w:ascii="Times New Roman" w:hAnsi="Times New Roman"/>
                <w:sz w:val="22"/>
                <w:szCs w:val="22"/>
              </w:rPr>
            </w:pPr>
            <w:r w:rsidRPr="005B6A45">
              <w:rPr>
                <w:rFonts w:ascii="Times New Roman" w:hAnsi="Times New Roman"/>
                <w:sz w:val="22"/>
                <w:szCs w:val="22"/>
              </w:rPr>
              <w:t>площ</w:t>
            </w:r>
          </w:p>
        </w:tc>
      </w:tr>
      <w:tr w:rsidR="005B6A45" w:rsidRPr="005B6A45" w:rsidTr="005872D3">
        <w:trPr>
          <w:trHeight w:val="690"/>
          <w:jc w:val="center"/>
        </w:trPr>
        <w:tc>
          <w:tcPr>
            <w:tcW w:w="1829" w:type="dxa"/>
            <w:shd w:val="clear" w:color="auto" w:fill="auto"/>
          </w:tcPr>
          <w:p w:rsidR="005B6A45" w:rsidRPr="005B6A45" w:rsidRDefault="005B6A45" w:rsidP="005872D3">
            <w:pPr>
              <w:jc w:val="both"/>
              <w:rPr>
                <w:rFonts w:ascii="Times New Roman" w:hAnsi="Times New Roman"/>
                <w:b/>
                <w:sz w:val="22"/>
                <w:szCs w:val="22"/>
              </w:rPr>
            </w:pPr>
            <w:r w:rsidRPr="005B6A45">
              <w:rPr>
                <w:rFonts w:ascii="Times New Roman" w:hAnsi="Times New Roman"/>
                <w:b/>
                <w:sz w:val="22"/>
                <w:szCs w:val="22"/>
              </w:rPr>
              <w:t>Брой АУАН за извършено строителство</w:t>
            </w:r>
          </w:p>
        </w:tc>
        <w:tc>
          <w:tcPr>
            <w:tcW w:w="1142" w:type="dxa"/>
            <w:shd w:val="clear" w:color="auto" w:fill="auto"/>
          </w:tcPr>
          <w:p w:rsidR="005B6A45" w:rsidRPr="005B6A45" w:rsidRDefault="005B6A45" w:rsidP="005872D3">
            <w:pPr>
              <w:jc w:val="both"/>
              <w:rPr>
                <w:rFonts w:ascii="Times New Roman" w:hAnsi="Times New Roman"/>
                <w:sz w:val="22"/>
                <w:szCs w:val="22"/>
              </w:rPr>
            </w:pPr>
            <w:r w:rsidRPr="005B6A45">
              <w:rPr>
                <w:rFonts w:ascii="Times New Roman" w:hAnsi="Times New Roman"/>
                <w:sz w:val="22"/>
                <w:szCs w:val="22"/>
              </w:rPr>
              <w:t>21</w:t>
            </w:r>
          </w:p>
        </w:tc>
        <w:tc>
          <w:tcPr>
            <w:tcW w:w="1142" w:type="dxa"/>
            <w:shd w:val="clear" w:color="auto" w:fill="auto"/>
          </w:tcPr>
          <w:p w:rsidR="005B6A45" w:rsidRPr="005B6A45" w:rsidRDefault="005B6A45" w:rsidP="005872D3">
            <w:pPr>
              <w:jc w:val="both"/>
              <w:rPr>
                <w:rFonts w:ascii="Times New Roman" w:hAnsi="Times New Roman"/>
                <w:sz w:val="22"/>
                <w:szCs w:val="22"/>
              </w:rPr>
            </w:pPr>
            <w:r w:rsidRPr="005B6A45">
              <w:rPr>
                <w:rFonts w:ascii="Times New Roman" w:hAnsi="Times New Roman"/>
                <w:sz w:val="22"/>
                <w:szCs w:val="22"/>
              </w:rPr>
              <w:t>29,995</w:t>
            </w:r>
          </w:p>
        </w:tc>
        <w:tc>
          <w:tcPr>
            <w:tcW w:w="1142" w:type="dxa"/>
            <w:shd w:val="clear" w:color="auto" w:fill="auto"/>
          </w:tcPr>
          <w:p w:rsidR="005B6A45" w:rsidRPr="005B6A45" w:rsidRDefault="005B6A45" w:rsidP="005872D3">
            <w:pPr>
              <w:jc w:val="both"/>
              <w:rPr>
                <w:rFonts w:ascii="Times New Roman" w:hAnsi="Times New Roman"/>
                <w:sz w:val="22"/>
                <w:szCs w:val="22"/>
              </w:rPr>
            </w:pPr>
            <w:r w:rsidRPr="005B6A45">
              <w:rPr>
                <w:rFonts w:ascii="Times New Roman" w:hAnsi="Times New Roman"/>
                <w:sz w:val="22"/>
                <w:szCs w:val="22"/>
              </w:rPr>
              <w:t>5</w:t>
            </w:r>
          </w:p>
        </w:tc>
        <w:tc>
          <w:tcPr>
            <w:tcW w:w="1142" w:type="dxa"/>
            <w:shd w:val="clear" w:color="auto" w:fill="auto"/>
          </w:tcPr>
          <w:p w:rsidR="005B6A45" w:rsidRPr="005B6A45" w:rsidRDefault="005B6A45" w:rsidP="005872D3">
            <w:pPr>
              <w:jc w:val="both"/>
              <w:rPr>
                <w:rFonts w:ascii="Times New Roman" w:hAnsi="Times New Roman"/>
                <w:sz w:val="22"/>
                <w:szCs w:val="22"/>
              </w:rPr>
            </w:pPr>
            <w:r w:rsidRPr="005B6A45">
              <w:rPr>
                <w:rFonts w:ascii="Times New Roman" w:hAnsi="Times New Roman"/>
                <w:sz w:val="22"/>
                <w:szCs w:val="22"/>
              </w:rPr>
              <w:t>4,785</w:t>
            </w:r>
          </w:p>
        </w:tc>
        <w:tc>
          <w:tcPr>
            <w:tcW w:w="1142" w:type="dxa"/>
          </w:tcPr>
          <w:p w:rsidR="005B6A45" w:rsidRPr="005B6A45" w:rsidRDefault="005B6A45" w:rsidP="005872D3">
            <w:pPr>
              <w:jc w:val="both"/>
              <w:rPr>
                <w:rFonts w:ascii="Times New Roman" w:hAnsi="Times New Roman"/>
                <w:sz w:val="22"/>
                <w:szCs w:val="22"/>
              </w:rPr>
            </w:pPr>
            <w:r w:rsidRPr="005B6A45">
              <w:rPr>
                <w:rFonts w:ascii="Times New Roman" w:hAnsi="Times New Roman"/>
                <w:sz w:val="22"/>
                <w:szCs w:val="22"/>
              </w:rPr>
              <w:t>4</w:t>
            </w:r>
          </w:p>
        </w:tc>
        <w:tc>
          <w:tcPr>
            <w:tcW w:w="1142" w:type="dxa"/>
          </w:tcPr>
          <w:p w:rsidR="005B6A45" w:rsidRPr="005B6A45" w:rsidRDefault="005B6A45" w:rsidP="005872D3">
            <w:pPr>
              <w:jc w:val="both"/>
              <w:rPr>
                <w:rFonts w:ascii="Times New Roman" w:hAnsi="Times New Roman"/>
                <w:sz w:val="22"/>
                <w:szCs w:val="22"/>
              </w:rPr>
            </w:pPr>
            <w:r w:rsidRPr="005B6A45">
              <w:rPr>
                <w:rFonts w:ascii="Times New Roman" w:hAnsi="Times New Roman"/>
                <w:sz w:val="22"/>
                <w:szCs w:val="22"/>
              </w:rPr>
              <w:t>2,619</w:t>
            </w:r>
          </w:p>
        </w:tc>
      </w:tr>
    </w:tbl>
    <w:p w:rsidR="005B6A45" w:rsidRDefault="005B6A45" w:rsidP="005B6A45">
      <w:pPr>
        <w:ind w:firstLine="567"/>
        <w:jc w:val="both"/>
        <w:rPr>
          <w:rFonts w:ascii="Times New Roman" w:hAnsi="Times New Roman"/>
          <w:sz w:val="22"/>
          <w:szCs w:val="22"/>
        </w:rPr>
      </w:pPr>
    </w:p>
    <w:p w:rsidR="00292FE2" w:rsidRDefault="00292FE2" w:rsidP="005B6A45">
      <w:pPr>
        <w:ind w:firstLine="567"/>
        <w:jc w:val="both"/>
        <w:rPr>
          <w:rFonts w:ascii="Times New Roman" w:hAnsi="Times New Roman"/>
          <w:sz w:val="22"/>
          <w:szCs w:val="22"/>
        </w:rPr>
      </w:pPr>
    </w:p>
    <w:p w:rsidR="005B6A45" w:rsidRPr="005B6A45" w:rsidRDefault="005B6A45" w:rsidP="005B6A45">
      <w:pPr>
        <w:ind w:firstLine="567"/>
        <w:jc w:val="both"/>
        <w:rPr>
          <w:rFonts w:ascii="Times New Roman" w:hAnsi="Times New Roman"/>
          <w:sz w:val="22"/>
          <w:szCs w:val="22"/>
        </w:rPr>
      </w:pPr>
      <w:r w:rsidRPr="005B6A45">
        <w:rPr>
          <w:rFonts w:ascii="Times New Roman" w:hAnsi="Times New Roman"/>
          <w:sz w:val="22"/>
          <w:szCs w:val="22"/>
        </w:rPr>
        <w:t>6.По Наредба №19/2012г. са издадени 6 бр.положителни становища, а върнати с отказ, поради обстоятелството, че не отговарят на изискванията, посочени в Наредбата са 5 броя.</w:t>
      </w:r>
    </w:p>
    <w:p w:rsidR="005B6A45" w:rsidRPr="005B6A45" w:rsidRDefault="005B6A45" w:rsidP="005B6A45">
      <w:pPr>
        <w:ind w:firstLine="567"/>
        <w:jc w:val="both"/>
        <w:rPr>
          <w:rFonts w:ascii="Times New Roman" w:hAnsi="Times New Roman"/>
          <w:sz w:val="22"/>
          <w:szCs w:val="22"/>
        </w:rPr>
      </w:pPr>
    </w:p>
    <w:tbl>
      <w:tblPr>
        <w:tblW w:w="880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5"/>
        <w:gridCol w:w="1158"/>
        <w:gridCol w:w="1158"/>
        <w:gridCol w:w="1158"/>
        <w:gridCol w:w="1158"/>
        <w:gridCol w:w="1158"/>
        <w:gridCol w:w="1158"/>
      </w:tblGrid>
      <w:tr w:rsidR="005B6A45" w:rsidRPr="005B6A45" w:rsidTr="005872D3">
        <w:trPr>
          <w:trHeight w:val="275"/>
        </w:trPr>
        <w:tc>
          <w:tcPr>
            <w:tcW w:w="1855" w:type="dxa"/>
            <w:shd w:val="clear" w:color="auto" w:fill="auto"/>
          </w:tcPr>
          <w:p w:rsidR="005B6A45" w:rsidRPr="005B6A45" w:rsidRDefault="005B6A45" w:rsidP="005872D3">
            <w:pPr>
              <w:jc w:val="both"/>
              <w:rPr>
                <w:rFonts w:ascii="Times New Roman" w:hAnsi="Times New Roman"/>
                <w:b/>
                <w:sz w:val="22"/>
                <w:szCs w:val="22"/>
              </w:rPr>
            </w:pPr>
          </w:p>
        </w:tc>
        <w:tc>
          <w:tcPr>
            <w:tcW w:w="1158" w:type="dxa"/>
            <w:shd w:val="clear" w:color="auto" w:fill="auto"/>
          </w:tcPr>
          <w:p w:rsidR="005B6A45" w:rsidRPr="005B6A45" w:rsidRDefault="005B6A45" w:rsidP="005872D3">
            <w:pPr>
              <w:jc w:val="both"/>
              <w:rPr>
                <w:rFonts w:ascii="Times New Roman" w:hAnsi="Times New Roman"/>
                <w:b/>
                <w:sz w:val="22"/>
                <w:szCs w:val="22"/>
              </w:rPr>
            </w:pPr>
            <w:r w:rsidRPr="005B6A45">
              <w:rPr>
                <w:rFonts w:ascii="Times New Roman" w:hAnsi="Times New Roman"/>
                <w:b/>
                <w:sz w:val="22"/>
                <w:szCs w:val="22"/>
              </w:rPr>
              <w:t>2017г.</w:t>
            </w:r>
          </w:p>
        </w:tc>
        <w:tc>
          <w:tcPr>
            <w:tcW w:w="1158" w:type="dxa"/>
            <w:shd w:val="clear" w:color="auto" w:fill="auto"/>
          </w:tcPr>
          <w:p w:rsidR="005B6A45" w:rsidRPr="005B6A45" w:rsidRDefault="005B6A45" w:rsidP="005872D3">
            <w:pPr>
              <w:jc w:val="both"/>
              <w:rPr>
                <w:rFonts w:ascii="Times New Roman" w:hAnsi="Times New Roman"/>
                <w:b/>
                <w:sz w:val="22"/>
                <w:szCs w:val="22"/>
              </w:rPr>
            </w:pPr>
            <w:r w:rsidRPr="005B6A45">
              <w:rPr>
                <w:rFonts w:ascii="Times New Roman" w:hAnsi="Times New Roman"/>
                <w:b/>
                <w:sz w:val="22"/>
                <w:szCs w:val="22"/>
              </w:rPr>
              <w:t>площ</w:t>
            </w:r>
          </w:p>
        </w:tc>
        <w:tc>
          <w:tcPr>
            <w:tcW w:w="1158" w:type="dxa"/>
            <w:shd w:val="clear" w:color="auto" w:fill="auto"/>
          </w:tcPr>
          <w:p w:rsidR="005B6A45" w:rsidRPr="005B6A45" w:rsidRDefault="005B6A45" w:rsidP="005872D3">
            <w:pPr>
              <w:jc w:val="both"/>
              <w:rPr>
                <w:rFonts w:ascii="Times New Roman" w:hAnsi="Times New Roman"/>
                <w:b/>
                <w:sz w:val="22"/>
                <w:szCs w:val="22"/>
              </w:rPr>
            </w:pPr>
            <w:r w:rsidRPr="005B6A45">
              <w:rPr>
                <w:rFonts w:ascii="Times New Roman" w:hAnsi="Times New Roman"/>
                <w:b/>
                <w:sz w:val="22"/>
                <w:szCs w:val="22"/>
              </w:rPr>
              <w:t>2018г.</w:t>
            </w:r>
          </w:p>
        </w:tc>
        <w:tc>
          <w:tcPr>
            <w:tcW w:w="1158" w:type="dxa"/>
            <w:shd w:val="clear" w:color="auto" w:fill="auto"/>
          </w:tcPr>
          <w:p w:rsidR="005B6A45" w:rsidRPr="005B6A45" w:rsidRDefault="005B6A45" w:rsidP="005872D3">
            <w:pPr>
              <w:jc w:val="both"/>
              <w:rPr>
                <w:rFonts w:ascii="Times New Roman" w:hAnsi="Times New Roman"/>
                <w:b/>
                <w:sz w:val="22"/>
                <w:szCs w:val="22"/>
              </w:rPr>
            </w:pPr>
            <w:r w:rsidRPr="005B6A45">
              <w:rPr>
                <w:rFonts w:ascii="Times New Roman" w:hAnsi="Times New Roman"/>
                <w:b/>
                <w:sz w:val="22"/>
                <w:szCs w:val="22"/>
              </w:rPr>
              <w:t>площ</w:t>
            </w:r>
          </w:p>
        </w:tc>
        <w:tc>
          <w:tcPr>
            <w:tcW w:w="1158" w:type="dxa"/>
          </w:tcPr>
          <w:p w:rsidR="005B6A45" w:rsidRPr="005B6A45" w:rsidRDefault="005B6A45" w:rsidP="005872D3">
            <w:pPr>
              <w:jc w:val="both"/>
              <w:rPr>
                <w:rFonts w:ascii="Times New Roman" w:hAnsi="Times New Roman"/>
                <w:b/>
                <w:sz w:val="22"/>
                <w:szCs w:val="22"/>
              </w:rPr>
            </w:pPr>
            <w:r w:rsidRPr="005B6A45">
              <w:rPr>
                <w:rFonts w:ascii="Times New Roman" w:hAnsi="Times New Roman"/>
                <w:b/>
                <w:sz w:val="22"/>
                <w:szCs w:val="22"/>
              </w:rPr>
              <w:t>2019г.</w:t>
            </w:r>
          </w:p>
        </w:tc>
        <w:tc>
          <w:tcPr>
            <w:tcW w:w="1158" w:type="dxa"/>
          </w:tcPr>
          <w:p w:rsidR="005B6A45" w:rsidRPr="005B6A45" w:rsidRDefault="005B6A45" w:rsidP="005872D3">
            <w:pPr>
              <w:jc w:val="both"/>
              <w:rPr>
                <w:rFonts w:ascii="Times New Roman" w:hAnsi="Times New Roman"/>
                <w:b/>
                <w:sz w:val="22"/>
                <w:szCs w:val="22"/>
              </w:rPr>
            </w:pPr>
            <w:r w:rsidRPr="005B6A45">
              <w:rPr>
                <w:rFonts w:ascii="Times New Roman" w:hAnsi="Times New Roman"/>
                <w:b/>
                <w:sz w:val="22"/>
                <w:szCs w:val="22"/>
              </w:rPr>
              <w:t>площ</w:t>
            </w:r>
          </w:p>
        </w:tc>
      </w:tr>
      <w:tr w:rsidR="005B6A45" w:rsidRPr="005B6A45" w:rsidTr="005872D3">
        <w:trPr>
          <w:trHeight w:val="474"/>
        </w:trPr>
        <w:tc>
          <w:tcPr>
            <w:tcW w:w="1855" w:type="dxa"/>
            <w:shd w:val="clear" w:color="auto" w:fill="auto"/>
          </w:tcPr>
          <w:p w:rsidR="005B6A45" w:rsidRPr="005B6A45" w:rsidRDefault="005B6A45" w:rsidP="005872D3">
            <w:pPr>
              <w:jc w:val="both"/>
              <w:rPr>
                <w:rFonts w:ascii="Times New Roman" w:hAnsi="Times New Roman"/>
                <w:b/>
                <w:sz w:val="22"/>
                <w:szCs w:val="22"/>
              </w:rPr>
            </w:pPr>
            <w:r w:rsidRPr="005B6A45">
              <w:rPr>
                <w:rFonts w:ascii="Times New Roman" w:hAnsi="Times New Roman"/>
                <w:b/>
                <w:sz w:val="22"/>
                <w:szCs w:val="22"/>
              </w:rPr>
              <w:t>Брой становища по Наредба 19/2012</w:t>
            </w:r>
          </w:p>
        </w:tc>
        <w:tc>
          <w:tcPr>
            <w:tcW w:w="1158" w:type="dxa"/>
            <w:shd w:val="clear" w:color="auto" w:fill="auto"/>
          </w:tcPr>
          <w:p w:rsidR="005B6A45" w:rsidRPr="005B6A45" w:rsidRDefault="005B6A45" w:rsidP="005872D3">
            <w:pPr>
              <w:jc w:val="both"/>
              <w:rPr>
                <w:rFonts w:ascii="Times New Roman" w:hAnsi="Times New Roman"/>
                <w:sz w:val="22"/>
                <w:szCs w:val="22"/>
              </w:rPr>
            </w:pPr>
            <w:r w:rsidRPr="005B6A45">
              <w:rPr>
                <w:rFonts w:ascii="Times New Roman" w:hAnsi="Times New Roman"/>
                <w:sz w:val="22"/>
                <w:szCs w:val="22"/>
              </w:rPr>
              <w:t>4</w:t>
            </w:r>
          </w:p>
        </w:tc>
        <w:tc>
          <w:tcPr>
            <w:tcW w:w="1158" w:type="dxa"/>
            <w:shd w:val="clear" w:color="auto" w:fill="auto"/>
          </w:tcPr>
          <w:p w:rsidR="005B6A45" w:rsidRPr="005B6A45" w:rsidRDefault="005B6A45" w:rsidP="005872D3">
            <w:pPr>
              <w:jc w:val="both"/>
              <w:rPr>
                <w:rFonts w:ascii="Times New Roman" w:hAnsi="Times New Roman"/>
                <w:sz w:val="22"/>
                <w:szCs w:val="22"/>
              </w:rPr>
            </w:pPr>
            <w:r w:rsidRPr="005B6A45">
              <w:rPr>
                <w:rFonts w:ascii="Times New Roman" w:hAnsi="Times New Roman"/>
                <w:sz w:val="22"/>
                <w:szCs w:val="22"/>
              </w:rPr>
              <w:t>80,899</w:t>
            </w:r>
          </w:p>
        </w:tc>
        <w:tc>
          <w:tcPr>
            <w:tcW w:w="1158" w:type="dxa"/>
            <w:shd w:val="clear" w:color="auto" w:fill="auto"/>
          </w:tcPr>
          <w:p w:rsidR="005B6A45" w:rsidRPr="005B6A45" w:rsidRDefault="005B6A45" w:rsidP="005872D3">
            <w:pPr>
              <w:jc w:val="both"/>
              <w:rPr>
                <w:rFonts w:ascii="Times New Roman" w:hAnsi="Times New Roman"/>
                <w:sz w:val="22"/>
                <w:szCs w:val="22"/>
              </w:rPr>
            </w:pPr>
            <w:r w:rsidRPr="005B6A45">
              <w:rPr>
                <w:rFonts w:ascii="Times New Roman" w:hAnsi="Times New Roman"/>
                <w:sz w:val="22"/>
                <w:szCs w:val="22"/>
              </w:rPr>
              <w:t>8</w:t>
            </w:r>
          </w:p>
        </w:tc>
        <w:tc>
          <w:tcPr>
            <w:tcW w:w="1158" w:type="dxa"/>
            <w:shd w:val="clear" w:color="auto" w:fill="auto"/>
          </w:tcPr>
          <w:p w:rsidR="005B6A45" w:rsidRPr="005B6A45" w:rsidRDefault="005B6A45" w:rsidP="005872D3">
            <w:pPr>
              <w:jc w:val="both"/>
              <w:rPr>
                <w:rFonts w:ascii="Times New Roman" w:hAnsi="Times New Roman"/>
                <w:sz w:val="22"/>
                <w:szCs w:val="22"/>
              </w:rPr>
            </w:pPr>
            <w:r w:rsidRPr="005B6A45">
              <w:rPr>
                <w:rFonts w:ascii="Times New Roman" w:hAnsi="Times New Roman"/>
                <w:sz w:val="22"/>
                <w:szCs w:val="22"/>
              </w:rPr>
              <w:t>125,418</w:t>
            </w:r>
          </w:p>
        </w:tc>
        <w:tc>
          <w:tcPr>
            <w:tcW w:w="1158" w:type="dxa"/>
          </w:tcPr>
          <w:p w:rsidR="005B6A45" w:rsidRPr="005B6A45" w:rsidRDefault="005B6A45" w:rsidP="005872D3">
            <w:pPr>
              <w:jc w:val="both"/>
              <w:rPr>
                <w:rFonts w:ascii="Times New Roman" w:hAnsi="Times New Roman"/>
                <w:sz w:val="22"/>
                <w:szCs w:val="22"/>
              </w:rPr>
            </w:pPr>
            <w:r w:rsidRPr="005B6A45">
              <w:rPr>
                <w:rFonts w:ascii="Times New Roman" w:hAnsi="Times New Roman"/>
                <w:sz w:val="22"/>
                <w:szCs w:val="22"/>
              </w:rPr>
              <w:t>6</w:t>
            </w:r>
          </w:p>
        </w:tc>
        <w:tc>
          <w:tcPr>
            <w:tcW w:w="1158" w:type="dxa"/>
          </w:tcPr>
          <w:p w:rsidR="005B6A45" w:rsidRPr="005B6A45" w:rsidRDefault="005B6A45" w:rsidP="005872D3">
            <w:pPr>
              <w:jc w:val="both"/>
              <w:rPr>
                <w:rFonts w:ascii="Times New Roman" w:hAnsi="Times New Roman"/>
                <w:sz w:val="22"/>
                <w:szCs w:val="22"/>
              </w:rPr>
            </w:pPr>
            <w:r w:rsidRPr="005B6A45">
              <w:rPr>
                <w:rFonts w:ascii="Times New Roman" w:hAnsi="Times New Roman"/>
                <w:sz w:val="22"/>
                <w:szCs w:val="22"/>
              </w:rPr>
              <w:t>30,455</w:t>
            </w:r>
          </w:p>
        </w:tc>
      </w:tr>
    </w:tbl>
    <w:p w:rsidR="005B6A45" w:rsidRPr="00765AE2" w:rsidRDefault="005B6A45" w:rsidP="005B6A45">
      <w:pPr>
        <w:tabs>
          <w:tab w:val="right" w:pos="0"/>
        </w:tabs>
        <w:jc w:val="both"/>
      </w:pPr>
      <w:r w:rsidRPr="005B6A45">
        <w:rPr>
          <w:rFonts w:ascii="Times New Roman" w:hAnsi="Times New Roman"/>
          <w:b/>
          <w:bCs/>
          <w:sz w:val="22"/>
          <w:szCs w:val="22"/>
        </w:rPr>
        <w:tab/>
      </w:r>
    </w:p>
    <w:p w:rsidR="00257D47" w:rsidRDefault="00257D47" w:rsidP="00257D47">
      <w:pPr>
        <w:overflowPunct/>
        <w:autoSpaceDE/>
        <w:autoSpaceDN/>
        <w:adjustRightInd/>
        <w:ind w:left="284" w:firstLine="720"/>
        <w:jc w:val="both"/>
        <w:textAlignment w:val="auto"/>
        <w:rPr>
          <w:rFonts w:ascii="Times New Roman" w:hAnsi="Times New Roman"/>
          <w:b/>
          <w:bCs/>
          <w:color w:val="FF0000"/>
          <w:sz w:val="22"/>
          <w:szCs w:val="22"/>
          <w:lang w:val="bg-BG" w:eastAsia="bg-BG"/>
        </w:rPr>
      </w:pPr>
    </w:p>
    <w:p w:rsidR="00292FE2" w:rsidRDefault="00292FE2" w:rsidP="00257D47">
      <w:pPr>
        <w:overflowPunct/>
        <w:autoSpaceDE/>
        <w:autoSpaceDN/>
        <w:adjustRightInd/>
        <w:ind w:left="284" w:firstLine="720"/>
        <w:jc w:val="both"/>
        <w:textAlignment w:val="auto"/>
        <w:rPr>
          <w:rFonts w:ascii="Times New Roman" w:hAnsi="Times New Roman"/>
          <w:b/>
          <w:bCs/>
          <w:color w:val="FF0000"/>
          <w:sz w:val="22"/>
          <w:szCs w:val="22"/>
          <w:lang w:val="bg-BG" w:eastAsia="bg-BG"/>
        </w:rPr>
      </w:pPr>
    </w:p>
    <w:p w:rsidR="00374866" w:rsidRPr="00513780" w:rsidRDefault="00374866" w:rsidP="00257D47">
      <w:pPr>
        <w:overflowPunct/>
        <w:autoSpaceDE/>
        <w:autoSpaceDN/>
        <w:adjustRightInd/>
        <w:ind w:left="284" w:firstLine="720"/>
        <w:jc w:val="both"/>
        <w:textAlignment w:val="auto"/>
        <w:rPr>
          <w:rFonts w:ascii="Times New Roman" w:hAnsi="Times New Roman"/>
          <w:b/>
          <w:caps/>
          <w:sz w:val="22"/>
          <w:szCs w:val="22"/>
          <w:u w:val="single"/>
          <w:lang w:val="bg-BG"/>
        </w:rPr>
      </w:pPr>
      <w:r w:rsidRPr="00513780">
        <w:rPr>
          <w:rFonts w:ascii="Times New Roman" w:hAnsi="Times New Roman"/>
          <w:b/>
          <w:caps/>
          <w:sz w:val="22"/>
          <w:szCs w:val="22"/>
          <w:u w:val="single"/>
          <w:lang w:val="bg-BG"/>
        </w:rPr>
        <w:t xml:space="preserve">Дейности по Закона за регистрация и контрол на земеделската и горска  техника </w:t>
      </w:r>
      <w:r w:rsidR="0078281C" w:rsidRPr="00513780">
        <w:rPr>
          <w:rFonts w:ascii="Times New Roman" w:hAnsi="Times New Roman"/>
          <w:b/>
          <w:caps/>
          <w:sz w:val="22"/>
          <w:szCs w:val="22"/>
          <w:u w:val="single"/>
          <w:lang w:val="bg-BG"/>
        </w:rPr>
        <w:t>(ЗРКЗГТ)</w:t>
      </w:r>
    </w:p>
    <w:p w:rsidR="005D5400" w:rsidRPr="00927E55" w:rsidRDefault="005D5400" w:rsidP="007E4423">
      <w:pPr>
        <w:overflowPunct/>
        <w:autoSpaceDE/>
        <w:autoSpaceDN/>
        <w:adjustRightInd/>
        <w:ind w:left="284"/>
        <w:jc w:val="both"/>
        <w:textAlignment w:val="auto"/>
        <w:rPr>
          <w:rFonts w:ascii="Times New Roman" w:hAnsi="Times New Roman"/>
          <w:b/>
          <w:caps/>
          <w:sz w:val="22"/>
          <w:szCs w:val="22"/>
          <w:lang w:val="bg-BG"/>
        </w:rPr>
      </w:pPr>
    </w:p>
    <w:p w:rsidR="003E4D35" w:rsidRPr="00927E55" w:rsidRDefault="003E4D35" w:rsidP="003E4D35">
      <w:pPr>
        <w:tabs>
          <w:tab w:val="left" w:pos="0"/>
          <w:tab w:val="left" w:pos="180"/>
        </w:tabs>
        <w:overflowPunct/>
        <w:autoSpaceDE/>
        <w:autoSpaceDN/>
        <w:adjustRightInd/>
        <w:ind w:left="284" w:right="43" w:firstLine="720"/>
        <w:jc w:val="both"/>
        <w:textAlignment w:val="auto"/>
        <w:rPr>
          <w:rFonts w:ascii="Times New Roman" w:hAnsi="Times New Roman"/>
          <w:sz w:val="22"/>
          <w:szCs w:val="22"/>
          <w:lang w:val="bg-BG"/>
        </w:rPr>
      </w:pPr>
      <w:r w:rsidRPr="00927E55">
        <w:rPr>
          <w:rFonts w:ascii="Times New Roman" w:hAnsi="Times New Roman"/>
          <w:sz w:val="22"/>
          <w:szCs w:val="22"/>
          <w:lang w:val="bg-BG"/>
        </w:rPr>
        <w:t xml:space="preserve">С изменение на Закона за регистрация и контрол на земеделска и горска техника, в правомощията на Областна дирекция „Земеделие“, град Добрич за територията на Област Добрич са делегирани и дейностите по: </w:t>
      </w:r>
    </w:p>
    <w:p w:rsidR="003E4D35" w:rsidRPr="00927E55" w:rsidRDefault="003E4D35" w:rsidP="003E4D35">
      <w:pPr>
        <w:numPr>
          <w:ilvl w:val="0"/>
          <w:numId w:val="12"/>
        </w:numPr>
        <w:overflowPunct/>
        <w:autoSpaceDE/>
        <w:autoSpaceDN/>
        <w:adjustRightInd/>
        <w:ind w:left="284" w:firstLine="0"/>
        <w:jc w:val="both"/>
        <w:textAlignment w:val="center"/>
        <w:rPr>
          <w:rFonts w:ascii="Times New Roman" w:hAnsi="Times New Roman"/>
          <w:sz w:val="22"/>
          <w:szCs w:val="22"/>
          <w:lang w:val="bg-BG" w:eastAsia="bg-BG"/>
        </w:rPr>
      </w:pPr>
      <w:r w:rsidRPr="00927E55">
        <w:rPr>
          <w:rFonts w:ascii="Times New Roman" w:hAnsi="Times New Roman"/>
          <w:sz w:val="22"/>
          <w:szCs w:val="22"/>
          <w:lang w:val="bg-BG"/>
        </w:rPr>
        <w:t>регистрация, промяна, прекратяване, както и отчисляване на земеделската, горската техника;</w:t>
      </w:r>
    </w:p>
    <w:p w:rsidR="003E4D35" w:rsidRPr="00927E55" w:rsidRDefault="003E4D35" w:rsidP="003E4D35">
      <w:pPr>
        <w:numPr>
          <w:ilvl w:val="0"/>
          <w:numId w:val="12"/>
        </w:numPr>
        <w:overflowPunct/>
        <w:autoSpaceDE/>
        <w:autoSpaceDN/>
        <w:adjustRightInd/>
        <w:ind w:left="284" w:firstLine="0"/>
        <w:jc w:val="both"/>
        <w:textAlignment w:val="center"/>
        <w:rPr>
          <w:rFonts w:ascii="Times New Roman" w:hAnsi="Times New Roman"/>
          <w:sz w:val="22"/>
          <w:szCs w:val="22"/>
          <w:lang w:val="bg-BG"/>
        </w:rPr>
      </w:pPr>
      <w:r w:rsidRPr="00927E55">
        <w:rPr>
          <w:rFonts w:ascii="Times New Roman" w:hAnsi="Times New Roman"/>
          <w:sz w:val="22"/>
          <w:szCs w:val="22"/>
          <w:lang w:val="bg-BG"/>
        </w:rPr>
        <w:t xml:space="preserve">контрол за правоспособността на лицата, които работят с техниката, техническото състояние и безопасността на техниката, </w:t>
      </w:r>
    </w:p>
    <w:p w:rsidR="003E4D35" w:rsidRPr="00927E55" w:rsidRDefault="003E4D35" w:rsidP="003E4D35">
      <w:pPr>
        <w:numPr>
          <w:ilvl w:val="0"/>
          <w:numId w:val="12"/>
        </w:numPr>
        <w:overflowPunct/>
        <w:autoSpaceDE/>
        <w:autoSpaceDN/>
        <w:adjustRightInd/>
        <w:ind w:left="284" w:firstLine="0"/>
        <w:jc w:val="both"/>
        <w:textAlignment w:val="center"/>
        <w:rPr>
          <w:rFonts w:ascii="Times New Roman" w:hAnsi="Times New Roman"/>
          <w:sz w:val="22"/>
          <w:szCs w:val="22"/>
          <w:lang w:val="bg-BG"/>
        </w:rPr>
      </w:pPr>
      <w:r w:rsidRPr="00927E55">
        <w:rPr>
          <w:rFonts w:ascii="Times New Roman" w:hAnsi="Times New Roman"/>
          <w:sz w:val="22"/>
          <w:szCs w:val="22"/>
          <w:lang w:val="bg-BG"/>
        </w:rPr>
        <w:t>извършване на годишни, сезонни и тематични прегледи на регистрираната техника;</w:t>
      </w:r>
    </w:p>
    <w:p w:rsidR="003E4D35" w:rsidRPr="00927E55" w:rsidRDefault="003E4D35" w:rsidP="003E4D35">
      <w:pPr>
        <w:numPr>
          <w:ilvl w:val="0"/>
          <w:numId w:val="12"/>
        </w:numPr>
        <w:overflowPunct/>
        <w:autoSpaceDE/>
        <w:autoSpaceDN/>
        <w:adjustRightInd/>
        <w:ind w:left="284" w:firstLine="0"/>
        <w:jc w:val="both"/>
        <w:textAlignment w:val="center"/>
        <w:rPr>
          <w:rFonts w:ascii="Times New Roman" w:hAnsi="Times New Roman"/>
          <w:sz w:val="22"/>
          <w:szCs w:val="22"/>
          <w:lang w:val="bg-BG"/>
        </w:rPr>
      </w:pPr>
      <w:r w:rsidRPr="00927E55">
        <w:rPr>
          <w:rFonts w:ascii="Times New Roman" w:hAnsi="Times New Roman"/>
          <w:sz w:val="22"/>
          <w:szCs w:val="22"/>
          <w:lang w:val="bg-BG"/>
        </w:rPr>
        <w:t xml:space="preserve">издаването и подмяната на свидетелствата за правоспособност на територията на областта. </w:t>
      </w:r>
    </w:p>
    <w:p w:rsidR="003E4D35" w:rsidRPr="00927E55" w:rsidRDefault="003E4D35" w:rsidP="003E4D35">
      <w:pPr>
        <w:overflowPunct/>
        <w:autoSpaceDE/>
        <w:autoSpaceDN/>
        <w:adjustRightInd/>
        <w:ind w:left="426"/>
        <w:jc w:val="both"/>
        <w:textAlignment w:val="center"/>
        <w:rPr>
          <w:rFonts w:ascii="Times New Roman" w:hAnsi="Times New Roman"/>
          <w:sz w:val="22"/>
          <w:szCs w:val="22"/>
          <w:lang w:val="bg-BG"/>
        </w:rPr>
      </w:pPr>
    </w:p>
    <w:p w:rsidR="003E4D35" w:rsidRPr="00927E55" w:rsidRDefault="003E4D35" w:rsidP="003E4D35">
      <w:pPr>
        <w:numPr>
          <w:ilvl w:val="0"/>
          <w:numId w:val="13"/>
        </w:numPr>
        <w:overflowPunct/>
        <w:autoSpaceDE/>
        <w:autoSpaceDN/>
        <w:adjustRightInd/>
        <w:jc w:val="both"/>
        <w:textAlignment w:val="auto"/>
        <w:rPr>
          <w:rFonts w:ascii="Times New Roman" w:hAnsi="Times New Roman"/>
          <w:b/>
          <w:sz w:val="22"/>
          <w:szCs w:val="22"/>
          <w:lang w:val="bg-BG"/>
        </w:rPr>
      </w:pPr>
      <w:r w:rsidRPr="00927E55">
        <w:rPr>
          <w:rFonts w:ascii="Times New Roman" w:hAnsi="Times New Roman"/>
          <w:b/>
          <w:sz w:val="22"/>
          <w:szCs w:val="22"/>
          <w:lang w:val="bg-BG"/>
        </w:rPr>
        <w:t>Извършени регистрации на ЗГТ</w:t>
      </w:r>
    </w:p>
    <w:p w:rsidR="003E4D35" w:rsidRDefault="003E4D35" w:rsidP="003E4D35">
      <w:pPr>
        <w:overflowPunct/>
        <w:autoSpaceDE/>
        <w:autoSpaceDN/>
        <w:adjustRightInd/>
        <w:ind w:left="1080"/>
        <w:jc w:val="both"/>
        <w:textAlignment w:val="auto"/>
        <w:rPr>
          <w:rFonts w:ascii="Times New Roman" w:hAnsi="Times New Roman"/>
          <w:b/>
          <w:sz w:val="22"/>
          <w:szCs w:val="22"/>
          <w:lang w:val="bg-BG"/>
        </w:rPr>
      </w:pPr>
    </w:p>
    <w:p w:rsidR="007050D4" w:rsidRPr="00927E55" w:rsidRDefault="007050D4" w:rsidP="003E4D35">
      <w:pPr>
        <w:overflowPunct/>
        <w:autoSpaceDE/>
        <w:autoSpaceDN/>
        <w:adjustRightInd/>
        <w:ind w:left="1080"/>
        <w:jc w:val="both"/>
        <w:textAlignment w:val="auto"/>
        <w:rPr>
          <w:rFonts w:ascii="Times New Roman" w:hAnsi="Times New Roman"/>
          <w:b/>
          <w:sz w:val="22"/>
          <w:szCs w:val="22"/>
          <w:lang w:val="bg-BG"/>
        </w:rPr>
      </w:pPr>
    </w:p>
    <w:tbl>
      <w:tblPr>
        <w:tblW w:w="945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80"/>
        <w:gridCol w:w="4380"/>
        <w:gridCol w:w="745"/>
        <w:gridCol w:w="939"/>
        <w:gridCol w:w="919"/>
        <w:gridCol w:w="1987"/>
      </w:tblGrid>
      <w:tr w:rsidR="003E4D35" w:rsidRPr="00927E55" w:rsidTr="00416627">
        <w:trPr>
          <w:trHeight w:val="276"/>
        </w:trPr>
        <w:tc>
          <w:tcPr>
            <w:tcW w:w="480" w:type="dxa"/>
            <w:vMerge w:val="restart"/>
            <w:vAlign w:val="bottom"/>
            <w:hideMark/>
          </w:tcPr>
          <w:p w:rsidR="003E4D35" w:rsidRPr="00927E55" w:rsidRDefault="003E4D35" w:rsidP="00D160D3">
            <w:pPr>
              <w:jc w:val="center"/>
              <w:rPr>
                <w:rFonts w:ascii="Times New Roman" w:hAnsi="Times New Roman"/>
                <w:b/>
                <w:sz w:val="22"/>
                <w:szCs w:val="22"/>
                <w:lang w:val="bg-BG" w:eastAsia="bg-BG"/>
              </w:rPr>
            </w:pPr>
            <w:r w:rsidRPr="00927E55">
              <w:rPr>
                <w:rFonts w:ascii="Times New Roman" w:hAnsi="Times New Roman"/>
                <w:b/>
                <w:sz w:val="22"/>
                <w:szCs w:val="22"/>
              </w:rPr>
              <w:t>№</w:t>
            </w:r>
          </w:p>
        </w:tc>
        <w:tc>
          <w:tcPr>
            <w:tcW w:w="4380" w:type="dxa"/>
            <w:vMerge w:val="restart"/>
            <w:vAlign w:val="bottom"/>
            <w:hideMark/>
          </w:tcPr>
          <w:p w:rsidR="003E4D35" w:rsidRPr="00927E55" w:rsidRDefault="003E4D35" w:rsidP="00D160D3">
            <w:pPr>
              <w:jc w:val="center"/>
              <w:rPr>
                <w:rFonts w:ascii="Times New Roman" w:hAnsi="Times New Roman"/>
                <w:b/>
                <w:sz w:val="22"/>
                <w:szCs w:val="22"/>
                <w:lang w:val="bg-BG" w:eastAsia="bg-BG"/>
              </w:rPr>
            </w:pPr>
            <w:r w:rsidRPr="00927E55">
              <w:rPr>
                <w:rFonts w:ascii="Times New Roman" w:hAnsi="Times New Roman"/>
                <w:b/>
                <w:sz w:val="22"/>
                <w:szCs w:val="22"/>
              </w:rPr>
              <w:t>ВИД МАШИНА</w:t>
            </w:r>
          </w:p>
        </w:tc>
        <w:tc>
          <w:tcPr>
            <w:tcW w:w="4590" w:type="dxa"/>
            <w:gridSpan w:val="4"/>
            <w:vMerge w:val="restart"/>
            <w:vAlign w:val="bottom"/>
            <w:hideMark/>
          </w:tcPr>
          <w:p w:rsidR="003E4D35" w:rsidRPr="00927E55" w:rsidRDefault="003E4D35" w:rsidP="00D160D3">
            <w:pPr>
              <w:jc w:val="center"/>
              <w:rPr>
                <w:rFonts w:ascii="Times New Roman" w:hAnsi="Times New Roman"/>
                <w:b/>
                <w:sz w:val="22"/>
                <w:szCs w:val="22"/>
                <w:lang w:val="bg-BG" w:eastAsia="bg-BG"/>
              </w:rPr>
            </w:pPr>
            <w:r w:rsidRPr="00927E55">
              <w:rPr>
                <w:rFonts w:ascii="Times New Roman" w:hAnsi="Times New Roman"/>
                <w:b/>
                <w:sz w:val="22"/>
                <w:szCs w:val="22"/>
              </w:rPr>
              <w:t>РЕГИСТРАЦИИ</w:t>
            </w:r>
          </w:p>
        </w:tc>
      </w:tr>
      <w:tr w:rsidR="003E4D35" w:rsidRPr="00927E55" w:rsidTr="00416627">
        <w:trPr>
          <w:trHeight w:val="253"/>
        </w:trPr>
        <w:tc>
          <w:tcPr>
            <w:tcW w:w="480" w:type="dxa"/>
            <w:vMerge/>
            <w:vAlign w:val="center"/>
            <w:hideMark/>
          </w:tcPr>
          <w:p w:rsidR="003E4D35" w:rsidRPr="00927E55" w:rsidRDefault="003E4D35" w:rsidP="00D160D3">
            <w:pPr>
              <w:rPr>
                <w:rFonts w:ascii="Times New Roman" w:hAnsi="Times New Roman"/>
                <w:b/>
                <w:sz w:val="22"/>
                <w:szCs w:val="22"/>
                <w:lang w:val="bg-BG" w:eastAsia="bg-BG"/>
              </w:rPr>
            </w:pPr>
          </w:p>
        </w:tc>
        <w:tc>
          <w:tcPr>
            <w:tcW w:w="4380" w:type="dxa"/>
            <w:vMerge/>
            <w:vAlign w:val="center"/>
            <w:hideMark/>
          </w:tcPr>
          <w:p w:rsidR="003E4D35" w:rsidRPr="00927E55" w:rsidRDefault="003E4D35" w:rsidP="00D160D3">
            <w:pPr>
              <w:rPr>
                <w:rFonts w:ascii="Times New Roman" w:hAnsi="Times New Roman"/>
                <w:b/>
                <w:sz w:val="22"/>
                <w:szCs w:val="22"/>
                <w:lang w:val="bg-BG" w:eastAsia="bg-BG"/>
              </w:rPr>
            </w:pPr>
          </w:p>
        </w:tc>
        <w:tc>
          <w:tcPr>
            <w:tcW w:w="4590" w:type="dxa"/>
            <w:gridSpan w:val="4"/>
            <w:vMerge/>
            <w:vAlign w:val="center"/>
            <w:hideMark/>
          </w:tcPr>
          <w:p w:rsidR="003E4D35" w:rsidRPr="00927E55" w:rsidRDefault="003E4D35" w:rsidP="00D160D3">
            <w:pPr>
              <w:rPr>
                <w:rFonts w:ascii="Times New Roman" w:hAnsi="Times New Roman"/>
                <w:b/>
                <w:sz w:val="22"/>
                <w:szCs w:val="22"/>
                <w:lang w:val="bg-BG" w:eastAsia="bg-BG"/>
              </w:rPr>
            </w:pPr>
          </w:p>
        </w:tc>
      </w:tr>
      <w:tr w:rsidR="003E4D35" w:rsidRPr="00927E55" w:rsidTr="00416627">
        <w:trPr>
          <w:trHeight w:val="634"/>
        </w:trPr>
        <w:tc>
          <w:tcPr>
            <w:tcW w:w="480" w:type="dxa"/>
            <w:vAlign w:val="bottom"/>
          </w:tcPr>
          <w:p w:rsidR="003E4D35" w:rsidRPr="00927E55" w:rsidRDefault="003E4D35" w:rsidP="00D160D3">
            <w:pPr>
              <w:jc w:val="center"/>
              <w:rPr>
                <w:rFonts w:ascii="Times New Roman" w:hAnsi="Times New Roman"/>
                <w:b/>
                <w:sz w:val="22"/>
                <w:szCs w:val="22"/>
                <w:lang w:val="bg-BG" w:eastAsia="bg-BG"/>
              </w:rPr>
            </w:pPr>
          </w:p>
        </w:tc>
        <w:tc>
          <w:tcPr>
            <w:tcW w:w="4380" w:type="dxa"/>
            <w:vAlign w:val="bottom"/>
          </w:tcPr>
          <w:p w:rsidR="003E4D35" w:rsidRPr="00927E55" w:rsidRDefault="003E4D35" w:rsidP="00D160D3">
            <w:pPr>
              <w:jc w:val="center"/>
              <w:rPr>
                <w:rFonts w:ascii="Times New Roman" w:hAnsi="Times New Roman"/>
                <w:b/>
                <w:sz w:val="22"/>
                <w:szCs w:val="22"/>
                <w:lang w:val="bg-BG" w:eastAsia="bg-BG"/>
              </w:rPr>
            </w:pPr>
          </w:p>
        </w:tc>
        <w:tc>
          <w:tcPr>
            <w:tcW w:w="745" w:type="dxa"/>
            <w:vAlign w:val="bottom"/>
            <w:hideMark/>
          </w:tcPr>
          <w:p w:rsidR="003E4D35" w:rsidRPr="00927E55" w:rsidRDefault="003E4D35" w:rsidP="00D160D3">
            <w:pPr>
              <w:jc w:val="center"/>
              <w:rPr>
                <w:rFonts w:ascii="Times New Roman" w:hAnsi="Times New Roman"/>
                <w:b/>
                <w:sz w:val="22"/>
                <w:szCs w:val="22"/>
                <w:lang w:val="bg-BG" w:eastAsia="bg-BG"/>
              </w:rPr>
            </w:pPr>
            <w:r w:rsidRPr="00927E55">
              <w:rPr>
                <w:rFonts w:ascii="Times New Roman" w:hAnsi="Times New Roman"/>
                <w:b/>
                <w:sz w:val="22"/>
                <w:szCs w:val="22"/>
              </w:rPr>
              <w:t>2019</w:t>
            </w:r>
          </w:p>
        </w:tc>
        <w:tc>
          <w:tcPr>
            <w:tcW w:w="939" w:type="dxa"/>
            <w:vAlign w:val="bottom"/>
            <w:hideMark/>
          </w:tcPr>
          <w:p w:rsidR="003E4D35" w:rsidRPr="00927E55" w:rsidRDefault="003E4D35" w:rsidP="00D160D3">
            <w:pPr>
              <w:jc w:val="center"/>
              <w:rPr>
                <w:rFonts w:ascii="Times New Roman" w:hAnsi="Times New Roman"/>
                <w:b/>
                <w:sz w:val="22"/>
                <w:szCs w:val="22"/>
                <w:lang w:val="bg-BG" w:eastAsia="bg-BG"/>
              </w:rPr>
            </w:pPr>
            <w:r w:rsidRPr="00927E55">
              <w:rPr>
                <w:rFonts w:ascii="Times New Roman" w:hAnsi="Times New Roman"/>
                <w:b/>
                <w:sz w:val="22"/>
                <w:szCs w:val="22"/>
              </w:rPr>
              <w:t>2018</w:t>
            </w:r>
          </w:p>
        </w:tc>
        <w:tc>
          <w:tcPr>
            <w:tcW w:w="919" w:type="dxa"/>
            <w:vAlign w:val="bottom"/>
            <w:hideMark/>
          </w:tcPr>
          <w:p w:rsidR="003E4D35" w:rsidRPr="00927E55" w:rsidRDefault="003E4D35" w:rsidP="00D160D3">
            <w:pPr>
              <w:jc w:val="center"/>
              <w:rPr>
                <w:rFonts w:ascii="Times New Roman" w:hAnsi="Times New Roman"/>
                <w:b/>
                <w:sz w:val="22"/>
                <w:szCs w:val="22"/>
                <w:lang w:val="bg-BG" w:eastAsia="bg-BG"/>
              </w:rPr>
            </w:pPr>
            <w:r w:rsidRPr="00927E55">
              <w:rPr>
                <w:rFonts w:ascii="Times New Roman" w:hAnsi="Times New Roman"/>
                <w:b/>
                <w:sz w:val="22"/>
                <w:szCs w:val="22"/>
              </w:rPr>
              <w:t>2017</w:t>
            </w:r>
          </w:p>
        </w:tc>
        <w:tc>
          <w:tcPr>
            <w:tcW w:w="1987" w:type="dxa"/>
            <w:vAlign w:val="bottom"/>
            <w:hideMark/>
          </w:tcPr>
          <w:p w:rsidR="003E4D35" w:rsidRPr="00927E55" w:rsidRDefault="00927E55" w:rsidP="00D160D3">
            <w:pPr>
              <w:jc w:val="center"/>
              <w:rPr>
                <w:rFonts w:ascii="Times New Roman" w:hAnsi="Times New Roman"/>
                <w:b/>
                <w:sz w:val="22"/>
                <w:szCs w:val="22"/>
                <w:lang w:val="bg-BG" w:eastAsia="bg-BG"/>
              </w:rPr>
            </w:pPr>
            <w:r w:rsidRPr="00927E55">
              <w:rPr>
                <w:rFonts w:ascii="Times New Roman" w:hAnsi="Times New Roman"/>
                <w:b/>
                <w:sz w:val="22"/>
                <w:szCs w:val="22"/>
              </w:rPr>
              <w:t>Валидна регистрация към 31.12.2019</w:t>
            </w:r>
          </w:p>
        </w:tc>
      </w:tr>
      <w:tr w:rsidR="003E4D35" w:rsidRPr="00927E55" w:rsidTr="00416627">
        <w:trPr>
          <w:trHeight w:val="315"/>
        </w:trPr>
        <w:tc>
          <w:tcPr>
            <w:tcW w:w="480" w:type="dxa"/>
            <w:vAlign w:val="bottom"/>
            <w:hideMark/>
          </w:tcPr>
          <w:p w:rsidR="003E4D35" w:rsidRPr="00927E55" w:rsidRDefault="003E4D35" w:rsidP="00D160D3">
            <w:pPr>
              <w:rPr>
                <w:rFonts w:ascii="Times New Roman" w:hAnsi="Times New Roman"/>
                <w:sz w:val="22"/>
                <w:szCs w:val="22"/>
                <w:lang w:val="bg-BG" w:eastAsia="bg-BG"/>
              </w:rPr>
            </w:pPr>
            <w:r w:rsidRPr="00927E55">
              <w:rPr>
                <w:rFonts w:ascii="Times New Roman" w:hAnsi="Times New Roman"/>
                <w:sz w:val="22"/>
                <w:szCs w:val="22"/>
              </w:rPr>
              <w:lastRenderedPageBreak/>
              <w:t> </w:t>
            </w:r>
          </w:p>
        </w:tc>
        <w:tc>
          <w:tcPr>
            <w:tcW w:w="4380" w:type="dxa"/>
            <w:vAlign w:val="bottom"/>
            <w:hideMark/>
          </w:tcPr>
          <w:p w:rsidR="003E4D35" w:rsidRPr="00927E55" w:rsidRDefault="003E4D35" w:rsidP="00D160D3">
            <w:pPr>
              <w:rPr>
                <w:rFonts w:ascii="Times New Roman" w:hAnsi="Times New Roman"/>
                <w:b/>
                <w:sz w:val="22"/>
                <w:szCs w:val="22"/>
                <w:lang w:val="bg-BG" w:eastAsia="bg-BG"/>
              </w:rPr>
            </w:pPr>
            <w:r w:rsidRPr="00927E55">
              <w:rPr>
                <w:rFonts w:ascii="Times New Roman" w:hAnsi="Times New Roman"/>
                <w:b/>
                <w:sz w:val="22"/>
                <w:szCs w:val="22"/>
              </w:rPr>
              <w:t>ГРУПА  А</w:t>
            </w:r>
          </w:p>
        </w:tc>
        <w:tc>
          <w:tcPr>
            <w:tcW w:w="745" w:type="dxa"/>
            <w:vAlign w:val="bottom"/>
            <w:hideMark/>
          </w:tcPr>
          <w:p w:rsidR="003E4D35" w:rsidRPr="00927E55" w:rsidRDefault="003E4D35" w:rsidP="00D160D3">
            <w:pPr>
              <w:jc w:val="right"/>
              <w:rPr>
                <w:rFonts w:ascii="Times New Roman" w:hAnsi="Times New Roman"/>
                <w:sz w:val="22"/>
                <w:szCs w:val="22"/>
                <w:lang w:val="bg-BG" w:eastAsia="bg-BG"/>
              </w:rPr>
            </w:pPr>
            <w:r w:rsidRPr="00927E55">
              <w:rPr>
                <w:rFonts w:ascii="Times New Roman" w:hAnsi="Times New Roman"/>
                <w:sz w:val="22"/>
                <w:szCs w:val="22"/>
              </w:rPr>
              <w:t> </w:t>
            </w:r>
          </w:p>
        </w:tc>
        <w:tc>
          <w:tcPr>
            <w:tcW w:w="939" w:type="dxa"/>
            <w:vAlign w:val="bottom"/>
            <w:hideMark/>
          </w:tcPr>
          <w:p w:rsidR="003E4D35" w:rsidRPr="00927E55" w:rsidRDefault="003E4D35" w:rsidP="00D160D3">
            <w:pPr>
              <w:jc w:val="right"/>
              <w:rPr>
                <w:rFonts w:ascii="Times New Roman" w:hAnsi="Times New Roman"/>
                <w:sz w:val="22"/>
                <w:szCs w:val="22"/>
                <w:lang w:val="bg-BG" w:eastAsia="bg-BG"/>
              </w:rPr>
            </w:pPr>
            <w:r w:rsidRPr="00927E55">
              <w:rPr>
                <w:rFonts w:ascii="Times New Roman" w:hAnsi="Times New Roman"/>
                <w:sz w:val="22"/>
                <w:szCs w:val="22"/>
              </w:rPr>
              <w:t> </w:t>
            </w:r>
          </w:p>
        </w:tc>
        <w:tc>
          <w:tcPr>
            <w:tcW w:w="919" w:type="dxa"/>
            <w:vAlign w:val="bottom"/>
            <w:hideMark/>
          </w:tcPr>
          <w:p w:rsidR="003E4D35" w:rsidRPr="00927E55" w:rsidRDefault="003E4D35" w:rsidP="00D160D3">
            <w:pPr>
              <w:jc w:val="right"/>
              <w:rPr>
                <w:rFonts w:ascii="Times New Roman" w:hAnsi="Times New Roman"/>
                <w:sz w:val="22"/>
                <w:szCs w:val="22"/>
                <w:lang w:val="bg-BG" w:eastAsia="bg-BG"/>
              </w:rPr>
            </w:pPr>
            <w:r w:rsidRPr="00927E55">
              <w:rPr>
                <w:rFonts w:ascii="Times New Roman" w:hAnsi="Times New Roman"/>
                <w:sz w:val="22"/>
                <w:szCs w:val="22"/>
              </w:rPr>
              <w:t> </w:t>
            </w:r>
          </w:p>
        </w:tc>
        <w:tc>
          <w:tcPr>
            <w:tcW w:w="1987" w:type="dxa"/>
            <w:noWrap/>
            <w:vAlign w:val="bottom"/>
            <w:hideMark/>
          </w:tcPr>
          <w:p w:rsidR="003E4D35" w:rsidRPr="00927E55" w:rsidRDefault="003E4D35" w:rsidP="00D160D3">
            <w:pPr>
              <w:jc w:val="right"/>
              <w:rPr>
                <w:rFonts w:ascii="Times New Roman" w:hAnsi="Times New Roman"/>
                <w:sz w:val="22"/>
                <w:szCs w:val="22"/>
                <w:lang w:val="bg-BG" w:eastAsia="bg-BG"/>
              </w:rPr>
            </w:pPr>
            <w:r w:rsidRPr="00927E55">
              <w:rPr>
                <w:rFonts w:ascii="Times New Roman" w:hAnsi="Times New Roman"/>
                <w:sz w:val="22"/>
                <w:szCs w:val="22"/>
              </w:rPr>
              <w:t> </w:t>
            </w:r>
          </w:p>
        </w:tc>
      </w:tr>
      <w:tr w:rsidR="003E4D35" w:rsidRPr="00927E55" w:rsidTr="00416627">
        <w:trPr>
          <w:trHeight w:val="330"/>
        </w:trPr>
        <w:tc>
          <w:tcPr>
            <w:tcW w:w="480" w:type="dxa"/>
            <w:vAlign w:val="bottom"/>
            <w:hideMark/>
          </w:tcPr>
          <w:p w:rsidR="003E4D35" w:rsidRPr="00927E55" w:rsidRDefault="003E4D35" w:rsidP="00D160D3">
            <w:pPr>
              <w:jc w:val="center"/>
              <w:rPr>
                <w:rFonts w:ascii="Times New Roman" w:hAnsi="Times New Roman"/>
                <w:sz w:val="22"/>
                <w:szCs w:val="22"/>
                <w:lang w:val="bg-BG" w:eastAsia="bg-BG"/>
              </w:rPr>
            </w:pPr>
            <w:r w:rsidRPr="00927E55">
              <w:rPr>
                <w:rFonts w:ascii="Times New Roman" w:hAnsi="Times New Roman"/>
                <w:sz w:val="22"/>
                <w:szCs w:val="22"/>
              </w:rPr>
              <w:t>1</w:t>
            </w:r>
          </w:p>
        </w:tc>
        <w:tc>
          <w:tcPr>
            <w:tcW w:w="4380" w:type="dxa"/>
            <w:vAlign w:val="bottom"/>
            <w:hideMark/>
          </w:tcPr>
          <w:p w:rsidR="003E4D35" w:rsidRPr="00927E55" w:rsidRDefault="003E4D35" w:rsidP="00D160D3">
            <w:pPr>
              <w:rPr>
                <w:rFonts w:ascii="Times New Roman" w:hAnsi="Times New Roman"/>
                <w:sz w:val="22"/>
                <w:szCs w:val="22"/>
                <w:lang w:val="bg-BG" w:eastAsia="bg-BG"/>
              </w:rPr>
            </w:pPr>
            <w:r w:rsidRPr="00927E55">
              <w:rPr>
                <w:rFonts w:ascii="Times New Roman" w:hAnsi="Times New Roman"/>
                <w:sz w:val="22"/>
                <w:szCs w:val="22"/>
              </w:rPr>
              <w:t>Верижни трактори</w:t>
            </w:r>
          </w:p>
        </w:tc>
        <w:tc>
          <w:tcPr>
            <w:tcW w:w="745" w:type="dxa"/>
            <w:vAlign w:val="bottom"/>
          </w:tcPr>
          <w:p w:rsidR="003E4D35" w:rsidRPr="00927E55" w:rsidRDefault="003E4D35" w:rsidP="00D160D3">
            <w:pPr>
              <w:jc w:val="right"/>
              <w:rPr>
                <w:rFonts w:ascii="Times New Roman" w:hAnsi="Times New Roman"/>
                <w:sz w:val="22"/>
                <w:szCs w:val="22"/>
                <w:lang w:eastAsia="bg-BG"/>
              </w:rPr>
            </w:pPr>
            <w:r w:rsidRPr="00927E55">
              <w:rPr>
                <w:rFonts w:ascii="Times New Roman" w:hAnsi="Times New Roman"/>
                <w:sz w:val="22"/>
                <w:szCs w:val="22"/>
                <w:lang w:eastAsia="bg-BG"/>
              </w:rPr>
              <w:t>3</w:t>
            </w:r>
          </w:p>
        </w:tc>
        <w:tc>
          <w:tcPr>
            <w:tcW w:w="939" w:type="dxa"/>
            <w:vAlign w:val="bottom"/>
          </w:tcPr>
          <w:p w:rsidR="003E4D35" w:rsidRPr="00927E55" w:rsidRDefault="003E4D35" w:rsidP="00D160D3">
            <w:pPr>
              <w:jc w:val="right"/>
              <w:rPr>
                <w:rFonts w:ascii="Times New Roman" w:hAnsi="Times New Roman"/>
                <w:sz w:val="22"/>
                <w:szCs w:val="22"/>
                <w:lang w:val="bg-BG" w:eastAsia="bg-BG"/>
              </w:rPr>
            </w:pPr>
            <w:r w:rsidRPr="00927E55">
              <w:rPr>
                <w:rFonts w:ascii="Times New Roman" w:hAnsi="Times New Roman"/>
                <w:sz w:val="22"/>
                <w:szCs w:val="22"/>
              </w:rPr>
              <w:t>4</w:t>
            </w:r>
          </w:p>
        </w:tc>
        <w:tc>
          <w:tcPr>
            <w:tcW w:w="919" w:type="dxa"/>
            <w:vAlign w:val="bottom"/>
          </w:tcPr>
          <w:p w:rsidR="003E4D35" w:rsidRPr="00927E55" w:rsidRDefault="003E4D35" w:rsidP="00D160D3">
            <w:pPr>
              <w:jc w:val="right"/>
              <w:rPr>
                <w:rFonts w:ascii="Times New Roman" w:hAnsi="Times New Roman"/>
                <w:sz w:val="22"/>
                <w:szCs w:val="22"/>
                <w:lang w:val="bg-BG" w:eastAsia="bg-BG"/>
              </w:rPr>
            </w:pPr>
            <w:r w:rsidRPr="00927E55">
              <w:rPr>
                <w:rFonts w:ascii="Times New Roman" w:hAnsi="Times New Roman"/>
                <w:sz w:val="22"/>
                <w:szCs w:val="22"/>
              </w:rPr>
              <w:t>4</w:t>
            </w:r>
          </w:p>
        </w:tc>
        <w:tc>
          <w:tcPr>
            <w:tcW w:w="1987" w:type="dxa"/>
            <w:vAlign w:val="bottom"/>
            <w:hideMark/>
          </w:tcPr>
          <w:p w:rsidR="003E4D35" w:rsidRPr="00927E55" w:rsidRDefault="003E4D35" w:rsidP="00D160D3">
            <w:pPr>
              <w:jc w:val="right"/>
              <w:rPr>
                <w:rFonts w:ascii="Times New Roman" w:hAnsi="Times New Roman"/>
                <w:sz w:val="22"/>
                <w:szCs w:val="22"/>
                <w:lang w:val="bg-BG" w:eastAsia="bg-BG"/>
              </w:rPr>
            </w:pPr>
            <w:r w:rsidRPr="00927E55">
              <w:rPr>
                <w:rFonts w:ascii="Times New Roman" w:hAnsi="Times New Roman"/>
                <w:sz w:val="22"/>
                <w:szCs w:val="22"/>
              </w:rPr>
              <w:t>88</w:t>
            </w:r>
          </w:p>
        </w:tc>
      </w:tr>
      <w:tr w:rsidR="003E4D35" w:rsidRPr="00927E55" w:rsidTr="00416627">
        <w:trPr>
          <w:trHeight w:val="330"/>
        </w:trPr>
        <w:tc>
          <w:tcPr>
            <w:tcW w:w="480" w:type="dxa"/>
            <w:vAlign w:val="bottom"/>
            <w:hideMark/>
          </w:tcPr>
          <w:p w:rsidR="003E4D35" w:rsidRPr="00927E55" w:rsidRDefault="003E4D35" w:rsidP="00D160D3">
            <w:pPr>
              <w:jc w:val="center"/>
              <w:rPr>
                <w:rFonts w:ascii="Times New Roman" w:hAnsi="Times New Roman"/>
                <w:sz w:val="22"/>
                <w:szCs w:val="22"/>
                <w:lang w:val="bg-BG" w:eastAsia="bg-BG"/>
              </w:rPr>
            </w:pPr>
            <w:r w:rsidRPr="00927E55">
              <w:rPr>
                <w:rFonts w:ascii="Times New Roman" w:hAnsi="Times New Roman"/>
                <w:sz w:val="22"/>
                <w:szCs w:val="22"/>
              </w:rPr>
              <w:t>2</w:t>
            </w:r>
          </w:p>
        </w:tc>
        <w:tc>
          <w:tcPr>
            <w:tcW w:w="4380" w:type="dxa"/>
            <w:vAlign w:val="bottom"/>
            <w:hideMark/>
          </w:tcPr>
          <w:p w:rsidR="003E4D35" w:rsidRPr="00927E55" w:rsidRDefault="003E4D35" w:rsidP="00D160D3">
            <w:pPr>
              <w:rPr>
                <w:rFonts w:ascii="Times New Roman" w:hAnsi="Times New Roman"/>
                <w:sz w:val="22"/>
                <w:szCs w:val="22"/>
                <w:lang w:val="bg-BG" w:eastAsia="bg-BG"/>
              </w:rPr>
            </w:pPr>
            <w:r w:rsidRPr="00927E55">
              <w:rPr>
                <w:rFonts w:ascii="Times New Roman" w:hAnsi="Times New Roman"/>
                <w:sz w:val="22"/>
                <w:szCs w:val="22"/>
              </w:rPr>
              <w:t>Колесни трактори</w:t>
            </w:r>
          </w:p>
        </w:tc>
        <w:tc>
          <w:tcPr>
            <w:tcW w:w="745" w:type="dxa"/>
            <w:vAlign w:val="bottom"/>
          </w:tcPr>
          <w:p w:rsidR="003E4D35" w:rsidRPr="00927E55" w:rsidRDefault="003E4D35" w:rsidP="00D160D3">
            <w:pPr>
              <w:jc w:val="right"/>
              <w:rPr>
                <w:rFonts w:ascii="Times New Roman" w:hAnsi="Times New Roman"/>
                <w:sz w:val="22"/>
                <w:szCs w:val="22"/>
                <w:lang w:eastAsia="bg-BG"/>
              </w:rPr>
            </w:pPr>
            <w:r w:rsidRPr="00927E55">
              <w:rPr>
                <w:rFonts w:ascii="Times New Roman" w:hAnsi="Times New Roman"/>
                <w:sz w:val="22"/>
                <w:szCs w:val="22"/>
                <w:lang w:eastAsia="bg-BG"/>
              </w:rPr>
              <w:t>465</w:t>
            </w:r>
          </w:p>
        </w:tc>
        <w:tc>
          <w:tcPr>
            <w:tcW w:w="939" w:type="dxa"/>
            <w:vAlign w:val="bottom"/>
          </w:tcPr>
          <w:p w:rsidR="003E4D35" w:rsidRPr="00927E55" w:rsidRDefault="003E4D35" w:rsidP="00D160D3">
            <w:pPr>
              <w:jc w:val="right"/>
              <w:rPr>
                <w:rFonts w:ascii="Times New Roman" w:hAnsi="Times New Roman"/>
                <w:sz w:val="22"/>
                <w:szCs w:val="22"/>
                <w:lang w:val="bg-BG" w:eastAsia="bg-BG"/>
              </w:rPr>
            </w:pPr>
            <w:r w:rsidRPr="00927E55">
              <w:rPr>
                <w:rFonts w:ascii="Times New Roman" w:hAnsi="Times New Roman"/>
                <w:sz w:val="22"/>
                <w:szCs w:val="22"/>
              </w:rPr>
              <w:t>603</w:t>
            </w:r>
          </w:p>
        </w:tc>
        <w:tc>
          <w:tcPr>
            <w:tcW w:w="919" w:type="dxa"/>
            <w:vAlign w:val="bottom"/>
          </w:tcPr>
          <w:p w:rsidR="003E4D35" w:rsidRPr="00927E55" w:rsidRDefault="003E4D35" w:rsidP="00D160D3">
            <w:pPr>
              <w:jc w:val="right"/>
              <w:rPr>
                <w:rFonts w:ascii="Times New Roman" w:hAnsi="Times New Roman"/>
                <w:sz w:val="22"/>
                <w:szCs w:val="22"/>
                <w:lang w:val="bg-BG" w:eastAsia="bg-BG"/>
              </w:rPr>
            </w:pPr>
            <w:r w:rsidRPr="00927E55">
              <w:rPr>
                <w:rFonts w:ascii="Times New Roman" w:hAnsi="Times New Roman"/>
                <w:sz w:val="22"/>
                <w:szCs w:val="22"/>
              </w:rPr>
              <w:t>481</w:t>
            </w:r>
          </w:p>
        </w:tc>
        <w:tc>
          <w:tcPr>
            <w:tcW w:w="1987" w:type="dxa"/>
            <w:vAlign w:val="bottom"/>
            <w:hideMark/>
          </w:tcPr>
          <w:p w:rsidR="003E4D35" w:rsidRPr="00927E55" w:rsidRDefault="003E4D35" w:rsidP="00D160D3">
            <w:pPr>
              <w:jc w:val="right"/>
              <w:rPr>
                <w:rFonts w:ascii="Times New Roman" w:hAnsi="Times New Roman"/>
                <w:sz w:val="22"/>
                <w:szCs w:val="22"/>
                <w:lang w:val="bg-BG" w:eastAsia="bg-BG"/>
              </w:rPr>
            </w:pPr>
            <w:r w:rsidRPr="00927E55">
              <w:rPr>
                <w:rFonts w:ascii="Times New Roman" w:hAnsi="Times New Roman"/>
                <w:sz w:val="22"/>
                <w:szCs w:val="22"/>
              </w:rPr>
              <w:t>5646</w:t>
            </w:r>
          </w:p>
        </w:tc>
      </w:tr>
      <w:tr w:rsidR="003E4D35" w:rsidRPr="00927E55" w:rsidTr="00416627">
        <w:trPr>
          <w:trHeight w:val="330"/>
        </w:trPr>
        <w:tc>
          <w:tcPr>
            <w:tcW w:w="480" w:type="dxa"/>
            <w:vAlign w:val="bottom"/>
            <w:hideMark/>
          </w:tcPr>
          <w:p w:rsidR="003E4D35" w:rsidRPr="00927E55" w:rsidRDefault="003E4D35" w:rsidP="00D160D3">
            <w:pPr>
              <w:jc w:val="center"/>
              <w:rPr>
                <w:rFonts w:ascii="Times New Roman" w:hAnsi="Times New Roman"/>
                <w:sz w:val="22"/>
                <w:szCs w:val="22"/>
                <w:lang w:val="bg-BG" w:eastAsia="bg-BG"/>
              </w:rPr>
            </w:pPr>
            <w:r w:rsidRPr="00927E55">
              <w:rPr>
                <w:rFonts w:ascii="Times New Roman" w:hAnsi="Times New Roman"/>
                <w:sz w:val="22"/>
                <w:szCs w:val="22"/>
              </w:rPr>
              <w:t>3</w:t>
            </w:r>
          </w:p>
        </w:tc>
        <w:tc>
          <w:tcPr>
            <w:tcW w:w="4380" w:type="dxa"/>
            <w:vAlign w:val="bottom"/>
            <w:hideMark/>
          </w:tcPr>
          <w:p w:rsidR="003E4D35" w:rsidRPr="00927E55" w:rsidRDefault="003E4D35" w:rsidP="00D160D3">
            <w:pPr>
              <w:rPr>
                <w:rFonts w:ascii="Times New Roman" w:hAnsi="Times New Roman"/>
                <w:sz w:val="22"/>
                <w:szCs w:val="22"/>
                <w:lang w:val="bg-BG" w:eastAsia="bg-BG"/>
              </w:rPr>
            </w:pPr>
            <w:r w:rsidRPr="00927E55">
              <w:rPr>
                <w:rFonts w:ascii="Times New Roman" w:hAnsi="Times New Roman"/>
                <w:sz w:val="22"/>
                <w:szCs w:val="22"/>
              </w:rPr>
              <w:t>Самоходни шасита</w:t>
            </w:r>
          </w:p>
        </w:tc>
        <w:tc>
          <w:tcPr>
            <w:tcW w:w="745" w:type="dxa"/>
            <w:vAlign w:val="bottom"/>
          </w:tcPr>
          <w:p w:rsidR="003E4D35" w:rsidRPr="00927E55" w:rsidRDefault="003E4D35" w:rsidP="00D160D3">
            <w:pPr>
              <w:jc w:val="right"/>
              <w:rPr>
                <w:rFonts w:ascii="Times New Roman" w:hAnsi="Times New Roman"/>
                <w:sz w:val="22"/>
                <w:szCs w:val="22"/>
                <w:lang w:eastAsia="bg-BG"/>
              </w:rPr>
            </w:pPr>
            <w:r w:rsidRPr="00927E55">
              <w:rPr>
                <w:rFonts w:ascii="Times New Roman" w:hAnsi="Times New Roman"/>
                <w:sz w:val="22"/>
                <w:szCs w:val="22"/>
                <w:lang w:eastAsia="bg-BG"/>
              </w:rPr>
              <w:t>9</w:t>
            </w:r>
          </w:p>
        </w:tc>
        <w:tc>
          <w:tcPr>
            <w:tcW w:w="939" w:type="dxa"/>
            <w:vAlign w:val="bottom"/>
          </w:tcPr>
          <w:p w:rsidR="003E4D35" w:rsidRPr="00927E55" w:rsidRDefault="003E4D35" w:rsidP="00D160D3">
            <w:pPr>
              <w:jc w:val="right"/>
              <w:rPr>
                <w:rFonts w:ascii="Times New Roman" w:hAnsi="Times New Roman"/>
                <w:sz w:val="22"/>
                <w:szCs w:val="22"/>
                <w:lang w:val="bg-BG" w:eastAsia="bg-BG"/>
              </w:rPr>
            </w:pPr>
            <w:r w:rsidRPr="00927E55">
              <w:rPr>
                <w:rFonts w:ascii="Times New Roman" w:hAnsi="Times New Roman"/>
                <w:sz w:val="22"/>
                <w:szCs w:val="22"/>
              </w:rPr>
              <w:t>9</w:t>
            </w:r>
          </w:p>
        </w:tc>
        <w:tc>
          <w:tcPr>
            <w:tcW w:w="919" w:type="dxa"/>
            <w:vAlign w:val="bottom"/>
          </w:tcPr>
          <w:p w:rsidR="003E4D35" w:rsidRPr="00927E55" w:rsidRDefault="003E4D35" w:rsidP="00D160D3">
            <w:pPr>
              <w:jc w:val="right"/>
              <w:rPr>
                <w:rFonts w:ascii="Times New Roman" w:hAnsi="Times New Roman"/>
                <w:sz w:val="22"/>
                <w:szCs w:val="22"/>
                <w:lang w:val="bg-BG" w:eastAsia="bg-BG"/>
              </w:rPr>
            </w:pPr>
            <w:r w:rsidRPr="00927E55">
              <w:rPr>
                <w:rFonts w:ascii="Times New Roman" w:hAnsi="Times New Roman"/>
                <w:sz w:val="22"/>
                <w:szCs w:val="22"/>
              </w:rPr>
              <w:t>3</w:t>
            </w:r>
          </w:p>
        </w:tc>
        <w:tc>
          <w:tcPr>
            <w:tcW w:w="1987" w:type="dxa"/>
            <w:vAlign w:val="bottom"/>
            <w:hideMark/>
          </w:tcPr>
          <w:p w:rsidR="003E4D35" w:rsidRPr="00927E55" w:rsidRDefault="003E4D35" w:rsidP="00D160D3">
            <w:pPr>
              <w:jc w:val="right"/>
              <w:rPr>
                <w:rFonts w:ascii="Times New Roman" w:hAnsi="Times New Roman"/>
                <w:sz w:val="22"/>
                <w:szCs w:val="22"/>
                <w:lang w:val="bg-BG" w:eastAsia="bg-BG"/>
              </w:rPr>
            </w:pPr>
            <w:r w:rsidRPr="00927E55">
              <w:rPr>
                <w:rFonts w:ascii="Times New Roman" w:hAnsi="Times New Roman"/>
                <w:sz w:val="22"/>
                <w:szCs w:val="22"/>
              </w:rPr>
              <w:t>79</w:t>
            </w:r>
          </w:p>
        </w:tc>
      </w:tr>
      <w:tr w:rsidR="003E4D35" w:rsidRPr="00927E55" w:rsidTr="00416627">
        <w:trPr>
          <w:trHeight w:val="330"/>
        </w:trPr>
        <w:tc>
          <w:tcPr>
            <w:tcW w:w="480" w:type="dxa"/>
            <w:vAlign w:val="bottom"/>
            <w:hideMark/>
          </w:tcPr>
          <w:p w:rsidR="003E4D35" w:rsidRPr="00927E55" w:rsidRDefault="003E4D35" w:rsidP="00D160D3">
            <w:pPr>
              <w:jc w:val="center"/>
              <w:rPr>
                <w:rFonts w:ascii="Times New Roman" w:hAnsi="Times New Roman"/>
                <w:sz w:val="22"/>
                <w:szCs w:val="22"/>
                <w:lang w:val="bg-BG" w:eastAsia="bg-BG"/>
              </w:rPr>
            </w:pPr>
            <w:r w:rsidRPr="00927E55">
              <w:rPr>
                <w:rFonts w:ascii="Times New Roman" w:hAnsi="Times New Roman"/>
                <w:sz w:val="22"/>
                <w:szCs w:val="22"/>
              </w:rPr>
              <w:t>4</w:t>
            </w:r>
          </w:p>
        </w:tc>
        <w:tc>
          <w:tcPr>
            <w:tcW w:w="4380" w:type="dxa"/>
            <w:vAlign w:val="bottom"/>
            <w:hideMark/>
          </w:tcPr>
          <w:p w:rsidR="003E4D35" w:rsidRPr="00927E55" w:rsidRDefault="003E4D35" w:rsidP="00D160D3">
            <w:pPr>
              <w:rPr>
                <w:rFonts w:ascii="Times New Roman" w:hAnsi="Times New Roman"/>
                <w:sz w:val="22"/>
                <w:szCs w:val="22"/>
                <w:lang w:val="bg-BG" w:eastAsia="bg-BG"/>
              </w:rPr>
            </w:pPr>
            <w:r w:rsidRPr="00927E55">
              <w:rPr>
                <w:rFonts w:ascii="Times New Roman" w:hAnsi="Times New Roman"/>
                <w:sz w:val="22"/>
                <w:szCs w:val="22"/>
              </w:rPr>
              <w:t>Друга самоходна техника</w:t>
            </w:r>
          </w:p>
        </w:tc>
        <w:tc>
          <w:tcPr>
            <w:tcW w:w="745" w:type="dxa"/>
            <w:vAlign w:val="bottom"/>
          </w:tcPr>
          <w:p w:rsidR="003E4D35" w:rsidRPr="00927E55" w:rsidRDefault="003E4D35" w:rsidP="00D160D3">
            <w:pPr>
              <w:jc w:val="right"/>
              <w:rPr>
                <w:rFonts w:ascii="Times New Roman" w:hAnsi="Times New Roman"/>
                <w:sz w:val="22"/>
                <w:szCs w:val="22"/>
                <w:lang w:eastAsia="bg-BG"/>
              </w:rPr>
            </w:pPr>
            <w:r w:rsidRPr="00927E55">
              <w:rPr>
                <w:rFonts w:ascii="Times New Roman" w:hAnsi="Times New Roman"/>
                <w:sz w:val="22"/>
                <w:szCs w:val="22"/>
                <w:lang w:eastAsia="bg-BG"/>
              </w:rPr>
              <w:t>115</w:t>
            </w:r>
          </w:p>
        </w:tc>
        <w:tc>
          <w:tcPr>
            <w:tcW w:w="939" w:type="dxa"/>
            <w:vAlign w:val="bottom"/>
          </w:tcPr>
          <w:p w:rsidR="003E4D35" w:rsidRPr="00927E55" w:rsidRDefault="003E4D35" w:rsidP="00D160D3">
            <w:pPr>
              <w:jc w:val="right"/>
              <w:rPr>
                <w:rFonts w:ascii="Times New Roman" w:hAnsi="Times New Roman"/>
                <w:sz w:val="22"/>
                <w:szCs w:val="22"/>
                <w:lang w:val="bg-BG" w:eastAsia="bg-BG"/>
              </w:rPr>
            </w:pPr>
            <w:r w:rsidRPr="00927E55">
              <w:rPr>
                <w:rFonts w:ascii="Times New Roman" w:hAnsi="Times New Roman"/>
                <w:sz w:val="22"/>
                <w:szCs w:val="22"/>
              </w:rPr>
              <w:t>125</w:t>
            </w:r>
          </w:p>
        </w:tc>
        <w:tc>
          <w:tcPr>
            <w:tcW w:w="919" w:type="dxa"/>
            <w:vAlign w:val="bottom"/>
          </w:tcPr>
          <w:p w:rsidR="003E4D35" w:rsidRPr="00927E55" w:rsidRDefault="003E4D35" w:rsidP="00D160D3">
            <w:pPr>
              <w:jc w:val="right"/>
              <w:rPr>
                <w:rFonts w:ascii="Times New Roman" w:hAnsi="Times New Roman"/>
                <w:sz w:val="22"/>
                <w:szCs w:val="22"/>
                <w:lang w:val="bg-BG" w:eastAsia="bg-BG"/>
              </w:rPr>
            </w:pPr>
            <w:r w:rsidRPr="00927E55">
              <w:rPr>
                <w:rFonts w:ascii="Times New Roman" w:hAnsi="Times New Roman"/>
                <w:sz w:val="22"/>
                <w:szCs w:val="22"/>
              </w:rPr>
              <w:t>192</w:t>
            </w:r>
          </w:p>
        </w:tc>
        <w:tc>
          <w:tcPr>
            <w:tcW w:w="1987" w:type="dxa"/>
            <w:vAlign w:val="bottom"/>
            <w:hideMark/>
          </w:tcPr>
          <w:p w:rsidR="003E4D35" w:rsidRPr="00927E55" w:rsidRDefault="003E4D35" w:rsidP="00D160D3">
            <w:pPr>
              <w:jc w:val="right"/>
              <w:rPr>
                <w:rFonts w:ascii="Times New Roman" w:hAnsi="Times New Roman"/>
                <w:sz w:val="22"/>
                <w:szCs w:val="22"/>
                <w:lang w:val="bg-BG" w:eastAsia="bg-BG"/>
              </w:rPr>
            </w:pPr>
            <w:r w:rsidRPr="00927E55">
              <w:rPr>
                <w:rFonts w:ascii="Times New Roman" w:hAnsi="Times New Roman"/>
                <w:sz w:val="22"/>
                <w:szCs w:val="22"/>
              </w:rPr>
              <w:t>1167</w:t>
            </w:r>
          </w:p>
        </w:tc>
      </w:tr>
      <w:tr w:rsidR="003E4D35" w:rsidRPr="00927E55" w:rsidTr="00416627">
        <w:trPr>
          <w:trHeight w:val="330"/>
        </w:trPr>
        <w:tc>
          <w:tcPr>
            <w:tcW w:w="480" w:type="dxa"/>
            <w:vAlign w:val="bottom"/>
            <w:hideMark/>
          </w:tcPr>
          <w:p w:rsidR="003E4D35" w:rsidRPr="00927E55" w:rsidRDefault="003E4D35" w:rsidP="00D160D3">
            <w:pPr>
              <w:jc w:val="center"/>
              <w:rPr>
                <w:rFonts w:ascii="Times New Roman" w:hAnsi="Times New Roman"/>
                <w:sz w:val="22"/>
                <w:szCs w:val="22"/>
                <w:lang w:val="bg-BG" w:eastAsia="bg-BG"/>
              </w:rPr>
            </w:pPr>
            <w:r w:rsidRPr="00927E55">
              <w:rPr>
                <w:rFonts w:ascii="Times New Roman" w:hAnsi="Times New Roman"/>
                <w:sz w:val="22"/>
                <w:szCs w:val="22"/>
              </w:rPr>
              <w:t>5</w:t>
            </w:r>
          </w:p>
        </w:tc>
        <w:tc>
          <w:tcPr>
            <w:tcW w:w="4380" w:type="dxa"/>
            <w:vAlign w:val="bottom"/>
            <w:hideMark/>
          </w:tcPr>
          <w:p w:rsidR="003E4D35" w:rsidRPr="00927E55" w:rsidRDefault="003E4D35" w:rsidP="00D160D3">
            <w:pPr>
              <w:rPr>
                <w:rFonts w:ascii="Times New Roman" w:hAnsi="Times New Roman"/>
                <w:sz w:val="22"/>
                <w:szCs w:val="22"/>
                <w:lang w:val="bg-BG" w:eastAsia="bg-BG"/>
              </w:rPr>
            </w:pPr>
            <w:r w:rsidRPr="00927E55">
              <w:rPr>
                <w:rFonts w:ascii="Times New Roman" w:hAnsi="Times New Roman"/>
                <w:sz w:val="22"/>
                <w:szCs w:val="22"/>
              </w:rPr>
              <w:t>Тракторни ремаркета</w:t>
            </w:r>
          </w:p>
        </w:tc>
        <w:tc>
          <w:tcPr>
            <w:tcW w:w="745" w:type="dxa"/>
            <w:vAlign w:val="bottom"/>
          </w:tcPr>
          <w:p w:rsidR="003E4D35" w:rsidRPr="00927E55" w:rsidRDefault="003E4D35" w:rsidP="00D160D3">
            <w:pPr>
              <w:jc w:val="right"/>
              <w:rPr>
                <w:rFonts w:ascii="Times New Roman" w:hAnsi="Times New Roman"/>
                <w:sz w:val="22"/>
                <w:szCs w:val="22"/>
                <w:lang w:eastAsia="bg-BG"/>
              </w:rPr>
            </w:pPr>
            <w:r w:rsidRPr="00927E55">
              <w:rPr>
                <w:rFonts w:ascii="Times New Roman" w:hAnsi="Times New Roman"/>
                <w:sz w:val="22"/>
                <w:szCs w:val="22"/>
                <w:lang w:eastAsia="bg-BG"/>
              </w:rPr>
              <w:t>410</w:t>
            </w:r>
          </w:p>
        </w:tc>
        <w:tc>
          <w:tcPr>
            <w:tcW w:w="939" w:type="dxa"/>
            <w:vAlign w:val="bottom"/>
          </w:tcPr>
          <w:p w:rsidR="003E4D35" w:rsidRPr="00927E55" w:rsidRDefault="003E4D35" w:rsidP="00D160D3">
            <w:pPr>
              <w:jc w:val="right"/>
              <w:rPr>
                <w:rFonts w:ascii="Times New Roman" w:hAnsi="Times New Roman"/>
                <w:sz w:val="22"/>
                <w:szCs w:val="22"/>
                <w:lang w:val="bg-BG" w:eastAsia="bg-BG"/>
              </w:rPr>
            </w:pPr>
            <w:r w:rsidRPr="00927E55">
              <w:rPr>
                <w:rFonts w:ascii="Times New Roman" w:hAnsi="Times New Roman"/>
                <w:sz w:val="22"/>
                <w:szCs w:val="22"/>
              </w:rPr>
              <w:t>357</w:t>
            </w:r>
          </w:p>
        </w:tc>
        <w:tc>
          <w:tcPr>
            <w:tcW w:w="919" w:type="dxa"/>
            <w:vAlign w:val="bottom"/>
          </w:tcPr>
          <w:p w:rsidR="003E4D35" w:rsidRPr="00927E55" w:rsidRDefault="003E4D35" w:rsidP="00D160D3">
            <w:pPr>
              <w:jc w:val="right"/>
              <w:rPr>
                <w:rFonts w:ascii="Times New Roman" w:hAnsi="Times New Roman"/>
                <w:sz w:val="22"/>
                <w:szCs w:val="22"/>
                <w:lang w:val="bg-BG" w:eastAsia="bg-BG"/>
              </w:rPr>
            </w:pPr>
            <w:r w:rsidRPr="00927E55">
              <w:rPr>
                <w:rFonts w:ascii="Times New Roman" w:hAnsi="Times New Roman"/>
                <w:sz w:val="22"/>
                <w:szCs w:val="22"/>
              </w:rPr>
              <w:t>314</w:t>
            </w:r>
          </w:p>
        </w:tc>
        <w:tc>
          <w:tcPr>
            <w:tcW w:w="1987" w:type="dxa"/>
            <w:vAlign w:val="bottom"/>
            <w:hideMark/>
          </w:tcPr>
          <w:p w:rsidR="003E4D35" w:rsidRPr="00927E55" w:rsidRDefault="003E4D35" w:rsidP="00D160D3">
            <w:pPr>
              <w:jc w:val="right"/>
              <w:rPr>
                <w:rFonts w:ascii="Times New Roman" w:hAnsi="Times New Roman"/>
                <w:sz w:val="22"/>
                <w:szCs w:val="22"/>
                <w:lang w:val="bg-BG" w:eastAsia="bg-BG"/>
              </w:rPr>
            </w:pPr>
            <w:r w:rsidRPr="00927E55">
              <w:rPr>
                <w:rFonts w:ascii="Times New Roman" w:hAnsi="Times New Roman"/>
                <w:sz w:val="22"/>
                <w:szCs w:val="22"/>
              </w:rPr>
              <w:t>4025</w:t>
            </w:r>
          </w:p>
        </w:tc>
      </w:tr>
      <w:tr w:rsidR="003E4D35" w:rsidRPr="00927E55" w:rsidTr="00416627">
        <w:trPr>
          <w:trHeight w:val="330"/>
        </w:trPr>
        <w:tc>
          <w:tcPr>
            <w:tcW w:w="480" w:type="dxa"/>
            <w:vAlign w:val="bottom"/>
            <w:hideMark/>
          </w:tcPr>
          <w:p w:rsidR="003E4D35" w:rsidRPr="00927E55" w:rsidRDefault="003E4D35" w:rsidP="00D160D3">
            <w:pPr>
              <w:jc w:val="center"/>
              <w:rPr>
                <w:rFonts w:ascii="Times New Roman" w:hAnsi="Times New Roman"/>
                <w:sz w:val="22"/>
                <w:szCs w:val="22"/>
                <w:lang w:val="bg-BG" w:eastAsia="bg-BG"/>
              </w:rPr>
            </w:pPr>
            <w:r w:rsidRPr="00927E55">
              <w:rPr>
                <w:rFonts w:ascii="Times New Roman" w:hAnsi="Times New Roman"/>
                <w:sz w:val="22"/>
                <w:szCs w:val="22"/>
              </w:rPr>
              <w:t>6</w:t>
            </w:r>
          </w:p>
        </w:tc>
        <w:tc>
          <w:tcPr>
            <w:tcW w:w="4380" w:type="dxa"/>
            <w:vAlign w:val="bottom"/>
            <w:hideMark/>
          </w:tcPr>
          <w:p w:rsidR="003E4D35" w:rsidRPr="00927E55" w:rsidRDefault="003E4D35" w:rsidP="00D160D3">
            <w:pPr>
              <w:rPr>
                <w:rFonts w:ascii="Times New Roman" w:hAnsi="Times New Roman"/>
                <w:sz w:val="22"/>
                <w:szCs w:val="22"/>
                <w:lang w:val="bg-BG" w:eastAsia="bg-BG"/>
              </w:rPr>
            </w:pPr>
            <w:r w:rsidRPr="00927E55">
              <w:rPr>
                <w:rFonts w:ascii="Times New Roman" w:hAnsi="Times New Roman"/>
                <w:sz w:val="22"/>
                <w:szCs w:val="22"/>
              </w:rPr>
              <w:t>Горска техника</w:t>
            </w:r>
          </w:p>
        </w:tc>
        <w:tc>
          <w:tcPr>
            <w:tcW w:w="745" w:type="dxa"/>
            <w:vAlign w:val="bottom"/>
          </w:tcPr>
          <w:p w:rsidR="003E4D35" w:rsidRPr="00927E55" w:rsidRDefault="003E4D35" w:rsidP="00D160D3">
            <w:pPr>
              <w:jc w:val="right"/>
              <w:rPr>
                <w:rFonts w:ascii="Times New Roman" w:hAnsi="Times New Roman"/>
                <w:sz w:val="22"/>
                <w:szCs w:val="22"/>
                <w:lang w:eastAsia="bg-BG"/>
              </w:rPr>
            </w:pPr>
            <w:r w:rsidRPr="00927E55">
              <w:rPr>
                <w:rFonts w:ascii="Times New Roman" w:hAnsi="Times New Roman"/>
                <w:sz w:val="22"/>
                <w:szCs w:val="22"/>
                <w:lang w:eastAsia="bg-BG"/>
              </w:rPr>
              <w:t>0</w:t>
            </w:r>
          </w:p>
        </w:tc>
        <w:tc>
          <w:tcPr>
            <w:tcW w:w="939" w:type="dxa"/>
            <w:vAlign w:val="bottom"/>
          </w:tcPr>
          <w:p w:rsidR="003E4D35" w:rsidRPr="00927E55" w:rsidRDefault="003E4D35" w:rsidP="00D160D3">
            <w:pPr>
              <w:jc w:val="right"/>
              <w:rPr>
                <w:rFonts w:ascii="Times New Roman" w:hAnsi="Times New Roman"/>
                <w:sz w:val="22"/>
                <w:szCs w:val="22"/>
                <w:lang w:val="bg-BG" w:eastAsia="bg-BG"/>
              </w:rPr>
            </w:pPr>
            <w:r w:rsidRPr="00927E55">
              <w:rPr>
                <w:rFonts w:ascii="Times New Roman" w:hAnsi="Times New Roman"/>
                <w:sz w:val="22"/>
                <w:szCs w:val="22"/>
              </w:rPr>
              <w:t>1</w:t>
            </w:r>
          </w:p>
        </w:tc>
        <w:tc>
          <w:tcPr>
            <w:tcW w:w="919" w:type="dxa"/>
            <w:vAlign w:val="bottom"/>
          </w:tcPr>
          <w:p w:rsidR="003E4D35" w:rsidRPr="00927E55" w:rsidRDefault="003E4D35" w:rsidP="00D160D3">
            <w:pPr>
              <w:jc w:val="right"/>
              <w:rPr>
                <w:rFonts w:ascii="Times New Roman" w:hAnsi="Times New Roman"/>
                <w:sz w:val="22"/>
                <w:szCs w:val="22"/>
                <w:lang w:val="bg-BG" w:eastAsia="bg-BG"/>
              </w:rPr>
            </w:pPr>
            <w:r w:rsidRPr="00927E55">
              <w:rPr>
                <w:rFonts w:ascii="Times New Roman" w:hAnsi="Times New Roman"/>
                <w:sz w:val="22"/>
                <w:szCs w:val="22"/>
              </w:rPr>
              <w:t>8</w:t>
            </w:r>
          </w:p>
        </w:tc>
        <w:tc>
          <w:tcPr>
            <w:tcW w:w="1987" w:type="dxa"/>
            <w:vAlign w:val="bottom"/>
            <w:hideMark/>
          </w:tcPr>
          <w:p w:rsidR="003E4D35" w:rsidRPr="00927E55" w:rsidRDefault="003E4D35" w:rsidP="00D160D3">
            <w:pPr>
              <w:jc w:val="right"/>
              <w:rPr>
                <w:rFonts w:ascii="Times New Roman" w:hAnsi="Times New Roman"/>
                <w:sz w:val="22"/>
                <w:szCs w:val="22"/>
                <w:lang w:val="bg-BG" w:eastAsia="bg-BG"/>
              </w:rPr>
            </w:pPr>
            <w:r w:rsidRPr="00927E55">
              <w:rPr>
                <w:rFonts w:ascii="Times New Roman" w:hAnsi="Times New Roman"/>
                <w:sz w:val="22"/>
                <w:szCs w:val="22"/>
              </w:rPr>
              <w:t>36</w:t>
            </w:r>
          </w:p>
        </w:tc>
      </w:tr>
      <w:tr w:rsidR="003E4D35" w:rsidRPr="00927E55" w:rsidTr="00416627">
        <w:trPr>
          <w:trHeight w:val="255"/>
        </w:trPr>
        <w:tc>
          <w:tcPr>
            <w:tcW w:w="480" w:type="dxa"/>
            <w:vAlign w:val="bottom"/>
          </w:tcPr>
          <w:p w:rsidR="003E4D35" w:rsidRPr="00927E55" w:rsidRDefault="003E4D35" w:rsidP="00D160D3">
            <w:pPr>
              <w:jc w:val="center"/>
              <w:rPr>
                <w:rFonts w:ascii="Times New Roman" w:hAnsi="Times New Roman"/>
                <w:b/>
                <w:sz w:val="22"/>
                <w:szCs w:val="22"/>
                <w:lang w:val="bg-BG" w:eastAsia="bg-BG"/>
              </w:rPr>
            </w:pPr>
          </w:p>
        </w:tc>
        <w:tc>
          <w:tcPr>
            <w:tcW w:w="4380" w:type="dxa"/>
            <w:vAlign w:val="bottom"/>
            <w:hideMark/>
          </w:tcPr>
          <w:p w:rsidR="003E4D35" w:rsidRPr="00927E55" w:rsidRDefault="003E4D35" w:rsidP="00D160D3">
            <w:pPr>
              <w:rPr>
                <w:rFonts w:ascii="Times New Roman" w:hAnsi="Times New Roman"/>
                <w:b/>
                <w:sz w:val="22"/>
                <w:szCs w:val="22"/>
                <w:lang w:val="bg-BG" w:eastAsia="bg-BG"/>
              </w:rPr>
            </w:pPr>
            <w:r w:rsidRPr="00927E55">
              <w:rPr>
                <w:rFonts w:ascii="Times New Roman" w:hAnsi="Times New Roman"/>
                <w:b/>
                <w:sz w:val="22"/>
                <w:szCs w:val="22"/>
              </w:rPr>
              <w:t>ГРУПА  Б</w:t>
            </w:r>
          </w:p>
        </w:tc>
        <w:tc>
          <w:tcPr>
            <w:tcW w:w="745" w:type="dxa"/>
            <w:vAlign w:val="bottom"/>
            <w:hideMark/>
          </w:tcPr>
          <w:p w:rsidR="003E4D35" w:rsidRPr="00927E55" w:rsidRDefault="003E4D35" w:rsidP="00D160D3">
            <w:pPr>
              <w:jc w:val="right"/>
              <w:rPr>
                <w:rFonts w:ascii="Times New Roman" w:hAnsi="Times New Roman"/>
                <w:b/>
                <w:sz w:val="22"/>
                <w:szCs w:val="22"/>
                <w:lang w:val="bg-BG" w:eastAsia="bg-BG"/>
              </w:rPr>
            </w:pPr>
            <w:r w:rsidRPr="00927E55">
              <w:rPr>
                <w:rFonts w:ascii="Times New Roman" w:hAnsi="Times New Roman"/>
                <w:b/>
                <w:sz w:val="22"/>
                <w:szCs w:val="22"/>
              </w:rPr>
              <w:t> </w:t>
            </w:r>
          </w:p>
        </w:tc>
        <w:tc>
          <w:tcPr>
            <w:tcW w:w="939" w:type="dxa"/>
            <w:vAlign w:val="bottom"/>
            <w:hideMark/>
          </w:tcPr>
          <w:p w:rsidR="003E4D35" w:rsidRPr="00927E55" w:rsidRDefault="003E4D35" w:rsidP="00D160D3">
            <w:pPr>
              <w:jc w:val="right"/>
              <w:rPr>
                <w:rFonts w:ascii="Times New Roman" w:hAnsi="Times New Roman"/>
                <w:b/>
                <w:sz w:val="22"/>
                <w:szCs w:val="22"/>
                <w:lang w:val="bg-BG" w:eastAsia="bg-BG"/>
              </w:rPr>
            </w:pPr>
            <w:r w:rsidRPr="00927E55">
              <w:rPr>
                <w:rFonts w:ascii="Times New Roman" w:hAnsi="Times New Roman"/>
                <w:b/>
                <w:sz w:val="22"/>
                <w:szCs w:val="22"/>
              </w:rPr>
              <w:t> </w:t>
            </w:r>
          </w:p>
        </w:tc>
        <w:tc>
          <w:tcPr>
            <w:tcW w:w="919" w:type="dxa"/>
            <w:vAlign w:val="bottom"/>
            <w:hideMark/>
          </w:tcPr>
          <w:p w:rsidR="003E4D35" w:rsidRPr="00927E55" w:rsidRDefault="003E4D35" w:rsidP="00D160D3">
            <w:pPr>
              <w:jc w:val="right"/>
              <w:rPr>
                <w:rFonts w:ascii="Times New Roman" w:hAnsi="Times New Roman"/>
                <w:b/>
                <w:sz w:val="22"/>
                <w:szCs w:val="22"/>
                <w:lang w:val="bg-BG" w:eastAsia="bg-BG"/>
              </w:rPr>
            </w:pPr>
            <w:r w:rsidRPr="00927E55">
              <w:rPr>
                <w:rFonts w:ascii="Times New Roman" w:hAnsi="Times New Roman"/>
                <w:b/>
                <w:sz w:val="22"/>
                <w:szCs w:val="22"/>
              </w:rPr>
              <w:t> </w:t>
            </w:r>
          </w:p>
        </w:tc>
        <w:tc>
          <w:tcPr>
            <w:tcW w:w="1987" w:type="dxa"/>
            <w:vAlign w:val="bottom"/>
            <w:hideMark/>
          </w:tcPr>
          <w:p w:rsidR="003E4D35" w:rsidRPr="00927E55" w:rsidRDefault="003E4D35" w:rsidP="00D160D3">
            <w:pPr>
              <w:jc w:val="right"/>
              <w:rPr>
                <w:rFonts w:ascii="Times New Roman" w:hAnsi="Times New Roman"/>
                <w:b/>
                <w:sz w:val="22"/>
                <w:szCs w:val="22"/>
                <w:lang w:val="bg-BG" w:eastAsia="bg-BG"/>
              </w:rPr>
            </w:pPr>
            <w:r w:rsidRPr="00927E55">
              <w:rPr>
                <w:rFonts w:ascii="Times New Roman" w:hAnsi="Times New Roman"/>
                <w:b/>
                <w:sz w:val="22"/>
                <w:szCs w:val="22"/>
              </w:rPr>
              <w:t> </w:t>
            </w:r>
          </w:p>
        </w:tc>
      </w:tr>
      <w:tr w:rsidR="003E4D35" w:rsidRPr="00927E55" w:rsidTr="00416627">
        <w:trPr>
          <w:trHeight w:val="330"/>
        </w:trPr>
        <w:tc>
          <w:tcPr>
            <w:tcW w:w="480" w:type="dxa"/>
            <w:vAlign w:val="bottom"/>
            <w:hideMark/>
          </w:tcPr>
          <w:p w:rsidR="003E4D35" w:rsidRPr="00927E55" w:rsidRDefault="003E4D35" w:rsidP="00D160D3">
            <w:pPr>
              <w:jc w:val="center"/>
              <w:rPr>
                <w:rFonts w:ascii="Times New Roman" w:hAnsi="Times New Roman"/>
                <w:sz w:val="22"/>
                <w:szCs w:val="22"/>
                <w:lang w:val="bg-BG" w:eastAsia="bg-BG"/>
              </w:rPr>
            </w:pPr>
            <w:r w:rsidRPr="00927E55">
              <w:rPr>
                <w:rFonts w:ascii="Times New Roman" w:hAnsi="Times New Roman"/>
                <w:sz w:val="22"/>
                <w:szCs w:val="22"/>
              </w:rPr>
              <w:t>7</w:t>
            </w:r>
          </w:p>
        </w:tc>
        <w:tc>
          <w:tcPr>
            <w:tcW w:w="4380" w:type="dxa"/>
            <w:vAlign w:val="bottom"/>
            <w:hideMark/>
          </w:tcPr>
          <w:p w:rsidR="003E4D35" w:rsidRPr="00927E55" w:rsidRDefault="003E4D35" w:rsidP="00D160D3">
            <w:pPr>
              <w:rPr>
                <w:rFonts w:ascii="Times New Roman" w:hAnsi="Times New Roman"/>
                <w:sz w:val="22"/>
                <w:szCs w:val="22"/>
                <w:lang w:val="bg-BG" w:eastAsia="bg-BG"/>
              </w:rPr>
            </w:pPr>
            <w:r w:rsidRPr="00927E55">
              <w:rPr>
                <w:rFonts w:ascii="Times New Roman" w:hAnsi="Times New Roman"/>
                <w:sz w:val="22"/>
                <w:szCs w:val="22"/>
              </w:rPr>
              <w:t>Зърнокомбайни</w:t>
            </w:r>
          </w:p>
        </w:tc>
        <w:tc>
          <w:tcPr>
            <w:tcW w:w="745" w:type="dxa"/>
            <w:vAlign w:val="bottom"/>
          </w:tcPr>
          <w:p w:rsidR="003E4D35" w:rsidRPr="00927E55" w:rsidRDefault="003E4D35" w:rsidP="00D160D3">
            <w:pPr>
              <w:jc w:val="right"/>
              <w:rPr>
                <w:rFonts w:ascii="Times New Roman" w:hAnsi="Times New Roman"/>
                <w:sz w:val="22"/>
                <w:szCs w:val="22"/>
                <w:lang w:eastAsia="bg-BG"/>
              </w:rPr>
            </w:pPr>
            <w:r w:rsidRPr="00927E55">
              <w:rPr>
                <w:rFonts w:ascii="Times New Roman" w:hAnsi="Times New Roman"/>
                <w:sz w:val="22"/>
                <w:szCs w:val="22"/>
                <w:lang w:eastAsia="bg-BG"/>
              </w:rPr>
              <w:t>58</w:t>
            </w:r>
          </w:p>
        </w:tc>
        <w:tc>
          <w:tcPr>
            <w:tcW w:w="939" w:type="dxa"/>
            <w:vAlign w:val="bottom"/>
          </w:tcPr>
          <w:p w:rsidR="003E4D35" w:rsidRPr="00927E55" w:rsidRDefault="003E4D35" w:rsidP="00D160D3">
            <w:pPr>
              <w:jc w:val="right"/>
              <w:rPr>
                <w:rFonts w:ascii="Times New Roman" w:hAnsi="Times New Roman"/>
                <w:sz w:val="22"/>
                <w:szCs w:val="22"/>
                <w:lang w:val="bg-BG" w:eastAsia="bg-BG"/>
              </w:rPr>
            </w:pPr>
            <w:r w:rsidRPr="00927E55">
              <w:rPr>
                <w:rFonts w:ascii="Times New Roman" w:hAnsi="Times New Roman"/>
                <w:sz w:val="22"/>
                <w:szCs w:val="22"/>
              </w:rPr>
              <w:t>69</w:t>
            </w:r>
          </w:p>
        </w:tc>
        <w:tc>
          <w:tcPr>
            <w:tcW w:w="919" w:type="dxa"/>
            <w:vAlign w:val="bottom"/>
          </w:tcPr>
          <w:p w:rsidR="003E4D35" w:rsidRPr="00927E55" w:rsidRDefault="003E4D35" w:rsidP="00D160D3">
            <w:pPr>
              <w:jc w:val="right"/>
              <w:rPr>
                <w:rFonts w:ascii="Times New Roman" w:hAnsi="Times New Roman"/>
                <w:sz w:val="22"/>
                <w:szCs w:val="22"/>
                <w:lang w:val="bg-BG" w:eastAsia="bg-BG"/>
              </w:rPr>
            </w:pPr>
            <w:r w:rsidRPr="00927E55">
              <w:rPr>
                <w:rFonts w:ascii="Times New Roman" w:hAnsi="Times New Roman"/>
                <w:sz w:val="22"/>
                <w:szCs w:val="22"/>
              </w:rPr>
              <w:t>81</w:t>
            </w:r>
          </w:p>
        </w:tc>
        <w:tc>
          <w:tcPr>
            <w:tcW w:w="1987" w:type="dxa"/>
            <w:vAlign w:val="bottom"/>
            <w:hideMark/>
          </w:tcPr>
          <w:p w:rsidR="003E4D35" w:rsidRPr="00927E55" w:rsidRDefault="003E4D35" w:rsidP="00D160D3">
            <w:pPr>
              <w:jc w:val="right"/>
              <w:rPr>
                <w:rFonts w:ascii="Times New Roman" w:hAnsi="Times New Roman"/>
                <w:sz w:val="22"/>
                <w:szCs w:val="22"/>
                <w:lang w:val="bg-BG" w:eastAsia="bg-BG"/>
              </w:rPr>
            </w:pPr>
            <w:r w:rsidRPr="00927E55">
              <w:rPr>
                <w:rFonts w:ascii="Times New Roman" w:hAnsi="Times New Roman"/>
                <w:sz w:val="22"/>
                <w:szCs w:val="22"/>
              </w:rPr>
              <w:t>935</w:t>
            </w:r>
          </w:p>
        </w:tc>
      </w:tr>
      <w:tr w:rsidR="003E4D35" w:rsidRPr="00927E55" w:rsidTr="00416627">
        <w:trPr>
          <w:trHeight w:val="330"/>
        </w:trPr>
        <w:tc>
          <w:tcPr>
            <w:tcW w:w="480" w:type="dxa"/>
            <w:vAlign w:val="bottom"/>
            <w:hideMark/>
          </w:tcPr>
          <w:p w:rsidR="003E4D35" w:rsidRPr="00927E55" w:rsidRDefault="003E4D35" w:rsidP="00D160D3">
            <w:pPr>
              <w:jc w:val="center"/>
              <w:rPr>
                <w:rFonts w:ascii="Times New Roman" w:hAnsi="Times New Roman"/>
                <w:sz w:val="22"/>
                <w:szCs w:val="22"/>
                <w:lang w:val="bg-BG" w:eastAsia="bg-BG"/>
              </w:rPr>
            </w:pPr>
            <w:r w:rsidRPr="00927E55">
              <w:rPr>
                <w:rFonts w:ascii="Times New Roman" w:hAnsi="Times New Roman"/>
                <w:sz w:val="22"/>
                <w:szCs w:val="22"/>
              </w:rPr>
              <w:t>8</w:t>
            </w:r>
          </w:p>
        </w:tc>
        <w:tc>
          <w:tcPr>
            <w:tcW w:w="4380" w:type="dxa"/>
            <w:vAlign w:val="bottom"/>
            <w:hideMark/>
          </w:tcPr>
          <w:p w:rsidR="003E4D35" w:rsidRPr="00927E55" w:rsidRDefault="003E4D35" w:rsidP="00D160D3">
            <w:pPr>
              <w:rPr>
                <w:rFonts w:ascii="Times New Roman" w:hAnsi="Times New Roman"/>
                <w:sz w:val="22"/>
                <w:szCs w:val="22"/>
                <w:lang w:val="bg-BG" w:eastAsia="bg-BG"/>
              </w:rPr>
            </w:pPr>
            <w:r w:rsidRPr="00927E55">
              <w:rPr>
                <w:rFonts w:ascii="Times New Roman" w:hAnsi="Times New Roman"/>
                <w:sz w:val="22"/>
                <w:szCs w:val="22"/>
              </w:rPr>
              <w:t>Самоходни силажокомбайни</w:t>
            </w:r>
          </w:p>
        </w:tc>
        <w:tc>
          <w:tcPr>
            <w:tcW w:w="745" w:type="dxa"/>
            <w:vAlign w:val="bottom"/>
          </w:tcPr>
          <w:p w:rsidR="003E4D35" w:rsidRPr="00927E55" w:rsidRDefault="003E4D35" w:rsidP="00D160D3">
            <w:pPr>
              <w:jc w:val="right"/>
              <w:rPr>
                <w:rFonts w:ascii="Times New Roman" w:hAnsi="Times New Roman"/>
                <w:sz w:val="22"/>
                <w:szCs w:val="22"/>
                <w:lang w:eastAsia="bg-BG"/>
              </w:rPr>
            </w:pPr>
            <w:r w:rsidRPr="00927E55">
              <w:rPr>
                <w:rFonts w:ascii="Times New Roman" w:hAnsi="Times New Roman"/>
                <w:sz w:val="22"/>
                <w:szCs w:val="22"/>
                <w:lang w:eastAsia="bg-BG"/>
              </w:rPr>
              <w:t>5</w:t>
            </w:r>
          </w:p>
        </w:tc>
        <w:tc>
          <w:tcPr>
            <w:tcW w:w="939" w:type="dxa"/>
            <w:vAlign w:val="bottom"/>
          </w:tcPr>
          <w:p w:rsidR="003E4D35" w:rsidRPr="00927E55" w:rsidRDefault="003E4D35" w:rsidP="00D160D3">
            <w:pPr>
              <w:jc w:val="right"/>
              <w:rPr>
                <w:rFonts w:ascii="Times New Roman" w:hAnsi="Times New Roman"/>
                <w:sz w:val="22"/>
                <w:szCs w:val="22"/>
                <w:lang w:val="bg-BG" w:eastAsia="bg-BG"/>
              </w:rPr>
            </w:pPr>
            <w:r w:rsidRPr="00927E55">
              <w:rPr>
                <w:rFonts w:ascii="Times New Roman" w:hAnsi="Times New Roman"/>
                <w:sz w:val="22"/>
                <w:szCs w:val="22"/>
              </w:rPr>
              <w:t>1</w:t>
            </w:r>
          </w:p>
        </w:tc>
        <w:tc>
          <w:tcPr>
            <w:tcW w:w="919" w:type="dxa"/>
            <w:vAlign w:val="bottom"/>
          </w:tcPr>
          <w:p w:rsidR="003E4D35" w:rsidRPr="00927E55" w:rsidRDefault="003E4D35" w:rsidP="00D160D3">
            <w:pPr>
              <w:jc w:val="right"/>
              <w:rPr>
                <w:rFonts w:ascii="Times New Roman" w:hAnsi="Times New Roman"/>
                <w:sz w:val="22"/>
                <w:szCs w:val="22"/>
                <w:lang w:val="bg-BG" w:eastAsia="bg-BG"/>
              </w:rPr>
            </w:pPr>
            <w:r w:rsidRPr="00927E55">
              <w:rPr>
                <w:rFonts w:ascii="Times New Roman" w:hAnsi="Times New Roman"/>
                <w:sz w:val="22"/>
                <w:szCs w:val="22"/>
              </w:rPr>
              <w:t>1</w:t>
            </w:r>
          </w:p>
        </w:tc>
        <w:tc>
          <w:tcPr>
            <w:tcW w:w="1987" w:type="dxa"/>
            <w:vAlign w:val="bottom"/>
            <w:hideMark/>
          </w:tcPr>
          <w:p w:rsidR="003E4D35" w:rsidRPr="00927E55" w:rsidRDefault="003E4D35" w:rsidP="00D160D3">
            <w:pPr>
              <w:jc w:val="right"/>
              <w:rPr>
                <w:rFonts w:ascii="Times New Roman" w:hAnsi="Times New Roman"/>
                <w:sz w:val="22"/>
                <w:szCs w:val="22"/>
                <w:lang w:val="bg-BG" w:eastAsia="bg-BG"/>
              </w:rPr>
            </w:pPr>
            <w:r w:rsidRPr="00927E55">
              <w:rPr>
                <w:rFonts w:ascii="Times New Roman" w:hAnsi="Times New Roman"/>
                <w:sz w:val="22"/>
                <w:szCs w:val="22"/>
              </w:rPr>
              <w:t>49</w:t>
            </w:r>
          </w:p>
        </w:tc>
      </w:tr>
      <w:tr w:rsidR="003E4D35" w:rsidRPr="00927E55" w:rsidTr="00416627">
        <w:trPr>
          <w:trHeight w:val="330"/>
        </w:trPr>
        <w:tc>
          <w:tcPr>
            <w:tcW w:w="480" w:type="dxa"/>
            <w:vAlign w:val="bottom"/>
            <w:hideMark/>
          </w:tcPr>
          <w:p w:rsidR="003E4D35" w:rsidRPr="00927E55" w:rsidRDefault="003E4D35" w:rsidP="00D160D3">
            <w:pPr>
              <w:jc w:val="center"/>
              <w:rPr>
                <w:rFonts w:ascii="Times New Roman" w:hAnsi="Times New Roman"/>
                <w:sz w:val="22"/>
                <w:szCs w:val="22"/>
                <w:lang w:val="bg-BG" w:eastAsia="bg-BG"/>
              </w:rPr>
            </w:pPr>
            <w:r w:rsidRPr="00927E55">
              <w:rPr>
                <w:rFonts w:ascii="Times New Roman" w:hAnsi="Times New Roman"/>
                <w:sz w:val="22"/>
                <w:szCs w:val="22"/>
              </w:rPr>
              <w:t>9</w:t>
            </w:r>
          </w:p>
        </w:tc>
        <w:tc>
          <w:tcPr>
            <w:tcW w:w="4380" w:type="dxa"/>
            <w:vAlign w:val="bottom"/>
            <w:hideMark/>
          </w:tcPr>
          <w:p w:rsidR="003E4D35" w:rsidRPr="00927E55" w:rsidRDefault="003E4D35" w:rsidP="00D160D3">
            <w:pPr>
              <w:rPr>
                <w:rFonts w:ascii="Times New Roman" w:hAnsi="Times New Roman"/>
                <w:sz w:val="22"/>
                <w:szCs w:val="22"/>
                <w:lang w:val="bg-BG" w:eastAsia="bg-BG"/>
              </w:rPr>
            </w:pPr>
            <w:r w:rsidRPr="00927E55">
              <w:rPr>
                <w:rFonts w:ascii="Times New Roman" w:hAnsi="Times New Roman"/>
                <w:sz w:val="22"/>
                <w:szCs w:val="22"/>
              </w:rPr>
              <w:t>Други самоходни машини</w:t>
            </w:r>
          </w:p>
        </w:tc>
        <w:tc>
          <w:tcPr>
            <w:tcW w:w="745" w:type="dxa"/>
            <w:vAlign w:val="bottom"/>
          </w:tcPr>
          <w:p w:rsidR="003E4D35" w:rsidRPr="00927E55" w:rsidRDefault="003E4D35" w:rsidP="00D160D3">
            <w:pPr>
              <w:jc w:val="right"/>
              <w:rPr>
                <w:rFonts w:ascii="Times New Roman" w:hAnsi="Times New Roman"/>
                <w:sz w:val="22"/>
                <w:szCs w:val="22"/>
                <w:lang w:eastAsia="bg-BG"/>
              </w:rPr>
            </w:pPr>
            <w:r w:rsidRPr="00927E55">
              <w:rPr>
                <w:rFonts w:ascii="Times New Roman" w:hAnsi="Times New Roman"/>
                <w:sz w:val="22"/>
                <w:szCs w:val="22"/>
                <w:lang w:eastAsia="bg-BG"/>
              </w:rPr>
              <w:t>3</w:t>
            </w:r>
          </w:p>
        </w:tc>
        <w:tc>
          <w:tcPr>
            <w:tcW w:w="939" w:type="dxa"/>
            <w:vAlign w:val="bottom"/>
          </w:tcPr>
          <w:p w:rsidR="003E4D35" w:rsidRPr="00927E55" w:rsidRDefault="003E4D35" w:rsidP="00D160D3">
            <w:pPr>
              <w:jc w:val="right"/>
              <w:rPr>
                <w:rFonts w:ascii="Times New Roman" w:hAnsi="Times New Roman"/>
                <w:sz w:val="22"/>
                <w:szCs w:val="22"/>
                <w:lang w:val="bg-BG" w:eastAsia="bg-BG"/>
              </w:rPr>
            </w:pPr>
            <w:r w:rsidRPr="00927E55">
              <w:rPr>
                <w:rFonts w:ascii="Times New Roman" w:hAnsi="Times New Roman"/>
                <w:sz w:val="22"/>
                <w:szCs w:val="22"/>
              </w:rPr>
              <w:t>4</w:t>
            </w:r>
          </w:p>
        </w:tc>
        <w:tc>
          <w:tcPr>
            <w:tcW w:w="919" w:type="dxa"/>
            <w:vAlign w:val="bottom"/>
          </w:tcPr>
          <w:p w:rsidR="003E4D35" w:rsidRPr="00927E55" w:rsidRDefault="003E4D35" w:rsidP="00D160D3">
            <w:pPr>
              <w:jc w:val="right"/>
              <w:rPr>
                <w:rFonts w:ascii="Times New Roman" w:hAnsi="Times New Roman"/>
                <w:sz w:val="22"/>
                <w:szCs w:val="22"/>
                <w:lang w:val="bg-BG" w:eastAsia="bg-BG"/>
              </w:rPr>
            </w:pPr>
            <w:r w:rsidRPr="00927E55">
              <w:rPr>
                <w:rFonts w:ascii="Times New Roman" w:hAnsi="Times New Roman"/>
                <w:sz w:val="22"/>
                <w:szCs w:val="22"/>
              </w:rPr>
              <w:t>6</w:t>
            </w:r>
          </w:p>
        </w:tc>
        <w:tc>
          <w:tcPr>
            <w:tcW w:w="1987" w:type="dxa"/>
            <w:vAlign w:val="bottom"/>
            <w:hideMark/>
          </w:tcPr>
          <w:p w:rsidR="003E4D35" w:rsidRPr="00927E55" w:rsidRDefault="003E4D35" w:rsidP="00D160D3">
            <w:pPr>
              <w:jc w:val="right"/>
              <w:rPr>
                <w:rFonts w:ascii="Times New Roman" w:hAnsi="Times New Roman"/>
                <w:sz w:val="22"/>
                <w:szCs w:val="22"/>
                <w:lang w:val="bg-BG" w:eastAsia="bg-BG"/>
              </w:rPr>
            </w:pPr>
            <w:r w:rsidRPr="00927E55">
              <w:rPr>
                <w:rFonts w:ascii="Times New Roman" w:hAnsi="Times New Roman"/>
                <w:sz w:val="22"/>
                <w:szCs w:val="22"/>
              </w:rPr>
              <w:t>89</w:t>
            </w:r>
          </w:p>
        </w:tc>
      </w:tr>
      <w:tr w:rsidR="003E4D35" w:rsidRPr="00927E55" w:rsidTr="00416627">
        <w:trPr>
          <w:trHeight w:val="183"/>
        </w:trPr>
        <w:tc>
          <w:tcPr>
            <w:tcW w:w="480" w:type="dxa"/>
            <w:vAlign w:val="bottom"/>
          </w:tcPr>
          <w:p w:rsidR="003E4D35" w:rsidRPr="00927E55" w:rsidRDefault="003E4D35" w:rsidP="00D160D3">
            <w:pPr>
              <w:jc w:val="center"/>
              <w:rPr>
                <w:rFonts w:ascii="Times New Roman" w:hAnsi="Times New Roman"/>
                <w:b/>
                <w:sz w:val="22"/>
                <w:szCs w:val="22"/>
                <w:lang w:val="bg-BG" w:eastAsia="bg-BG"/>
              </w:rPr>
            </w:pPr>
          </w:p>
        </w:tc>
        <w:tc>
          <w:tcPr>
            <w:tcW w:w="4380" w:type="dxa"/>
            <w:vAlign w:val="bottom"/>
            <w:hideMark/>
          </w:tcPr>
          <w:p w:rsidR="003E4D35" w:rsidRPr="00927E55" w:rsidRDefault="003E4D35" w:rsidP="00D160D3">
            <w:pPr>
              <w:rPr>
                <w:rFonts w:ascii="Times New Roman" w:hAnsi="Times New Roman"/>
                <w:b/>
                <w:sz w:val="22"/>
                <w:szCs w:val="22"/>
                <w:lang w:val="bg-BG" w:eastAsia="bg-BG"/>
              </w:rPr>
            </w:pPr>
            <w:r w:rsidRPr="00927E55">
              <w:rPr>
                <w:rFonts w:ascii="Times New Roman" w:hAnsi="Times New Roman"/>
                <w:b/>
                <w:sz w:val="22"/>
                <w:szCs w:val="22"/>
              </w:rPr>
              <w:t>ГРУПА  В</w:t>
            </w:r>
          </w:p>
        </w:tc>
        <w:tc>
          <w:tcPr>
            <w:tcW w:w="745" w:type="dxa"/>
            <w:vAlign w:val="bottom"/>
          </w:tcPr>
          <w:p w:rsidR="003E4D35" w:rsidRPr="00927E55" w:rsidRDefault="003E4D35" w:rsidP="00D160D3">
            <w:pPr>
              <w:jc w:val="right"/>
              <w:rPr>
                <w:rFonts w:ascii="Times New Roman" w:hAnsi="Times New Roman"/>
                <w:b/>
                <w:sz w:val="22"/>
                <w:szCs w:val="22"/>
                <w:lang w:val="bg-BG" w:eastAsia="bg-BG"/>
              </w:rPr>
            </w:pPr>
          </w:p>
        </w:tc>
        <w:tc>
          <w:tcPr>
            <w:tcW w:w="939" w:type="dxa"/>
            <w:vAlign w:val="bottom"/>
          </w:tcPr>
          <w:p w:rsidR="003E4D35" w:rsidRPr="00927E55" w:rsidRDefault="003E4D35" w:rsidP="00D160D3">
            <w:pPr>
              <w:jc w:val="right"/>
              <w:rPr>
                <w:rFonts w:ascii="Times New Roman" w:hAnsi="Times New Roman"/>
                <w:b/>
                <w:sz w:val="22"/>
                <w:szCs w:val="22"/>
                <w:lang w:val="bg-BG" w:eastAsia="bg-BG"/>
              </w:rPr>
            </w:pPr>
            <w:r w:rsidRPr="00927E55">
              <w:rPr>
                <w:rFonts w:ascii="Times New Roman" w:hAnsi="Times New Roman"/>
                <w:b/>
                <w:sz w:val="22"/>
                <w:szCs w:val="22"/>
              </w:rPr>
              <w:t> </w:t>
            </w:r>
          </w:p>
        </w:tc>
        <w:tc>
          <w:tcPr>
            <w:tcW w:w="919" w:type="dxa"/>
            <w:vAlign w:val="bottom"/>
          </w:tcPr>
          <w:p w:rsidR="003E4D35" w:rsidRPr="00927E55" w:rsidRDefault="003E4D35" w:rsidP="00D160D3">
            <w:pPr>
              <w:jc w:val="right"/>
              <w:rPr>
                <w:rFonts w:ascii="Times New Roman" w:hAnsi="Times New Roman"/>
                <w:b/>
                <w:sz w:val="22"/>
                <w:szCs w:val="22"/>
                <w:lang w:val="bg-BG" w:eastAsia="bg-BG"/>
              </w:rPr>
            </w:pPr>
            <w:r w:rsidRPr="00927E55">
              <w:rPr>
                <w:rFonts w:ascii="Times New Roman" w:hAnsi="Times New Roman"/>
                <w:b/>
                <w:sz w:val="22"/>
                <w:szCs w:val="22"/>
              </w:rPr>
              <w:t> </w:t>
            </w:r>
          </w:p>
        </w:tc>
        <w:tc>
          <w:tcPr>
            <w:tcW w:w="1987" w:type="dxa"/>
            <w:vAlign w:val="bottom"/>
            <w:hideMark/>
          </w:tcPr>
          <w:p w:rsidR="003E4D35" w:rsidRPr="00927E55" w:rsidRDefault="003E4D35" w:rsidP="00D160D3">
            <w:pPr>
              <w:jc w:val="right"/>
              <w:rPr>
                <w:rFonts w:ascii="Times New Roman" w:hAnsi="Times New Roman"/>
                <w:b/>
                <w:sz w:val="22"/>
                <w:szCs w:val="22"/>
                <w:lang w:val="bg-BG" w:eastAsia="bg-BG"/>
              </w:rPr>
            </w:pPr>
            <w:r w:rsidRPr="00927E55">
              <w:rPr>
                <w:rFonts w:ascii="Times New Roman" w:hAnsi="Times New Roman"/>
                <w:b/>
                <w:sz w:val="22"/>
                <w:szCs w:val="22"/>
              </w:rPr>
              <w:t> </w:t>
            </w:r>
          </w:p>
        </w:tc>
      </w:tr>
      <w:tr w:rsidR="003E4D35" w:rsidRPr="00927E55" w:rsidTr="00416627">
        <w:trPr>
          <w:trHeight w:val="330"/>
        </w:trPr>
        <w:tc>
          <w:tcPr>
            <w:tcW w:w="480" w:type="dxa"/>
            <w:vAlign w:val="bottom"/>
            <w:hideMark/>
          </w:tcPr>
          <w:p w:rsidR="003E4D35" w:rsidRPr="00927E55" w:rsidRDefault="003E4D35" w:rsidP="00D160D3">
            <w:pPr>
              <w:jc w:val="center"/>
              <w:rPr>
                <w:rFonts w:ascii="Times New Roman" w:hAnsi="Times New Roman"/>
                <w:sz w:val="22"/>
                <w:szCs w:val="22"/>
                <w:lang w:val="bg-BG" w:eastAsia="bg-BG"/>
              </w:rPr>
            </w:pPr>
            <w:r w:rsidRPr="00927E55">
              <w:rPr>
                <w:rFonts w:ascii="Times New Roman" w:hAnsi="Times New Roman"/>
                <w:sz w:val="22"/>
                <w:szCs w:val="22"/>
              </w:rPr>
              <w:t>10</w:t>
            </w:r>
          </w:p>
        </w:tc>
        <w:tc>
          <w:tcPr>
            <w:tcW w:w="4380" w:type="dxa"/>
            <w:vAlign w:val="bottom"/>
            <w:hideMark/>
          </w:tcPr>
          <w:p w:rsidR="003E4D35" w:rsidRPr="00927E55" w:rsidRDefault="003E4D35" w:rsidP="00D160D3">
            <w:pPr>
              <w:rPr>
                <w:rFonts w:ascii="Times New Roman" w:hAnsi="Times New Roman"/>
                <w:sz w:val="22"/>
                <w:szCs w:val="22"/>
                <w:lang w:val="bg-BG" w:eastAsia="bg-BG"/>
              </w:rPr>
            </w:pPr>
            <w:r w:rsidRPr="00927E55">
              <w:rPr>
                <w:rFonts w:ascii="Times New Roman" w:hAnsi="Times New Roman"/>
                <w:sz w:val="22"/>
                <w:szCs w:val="22"/>
                <w:lang w:val="bg-BG"/>
              </w:rPr>
              <w:t>Машини за сеитба и садене</w:t>
            </w:r>
          </w:p>
        </w:tc>
        <w:tc>
          <w:tcPr>
            <w:tcW w:w="745" w:type="dxa"/>
            <w:vAlign w:val="bottom"/>
          </w:tcPr>
          <w:p w:rsidR="003E4D35" w:rsidRPr="00927E55" w:rsidRDefault="003E4D35" w:rsidP="00D160D3">
            <w:pPr>
              <w:jc w:val="right"/>
              <w:rPr>
                <w:rFonts w:ascii="Times New Roman" w:hAnsi="Times New Roman"/>
                <w:sz w:val="22"/>
                <w:szCs w:val="22"/>
                <w:lang w:eastAsia="bg-BG"/>
              </w:rPr>
            </w:pPr>
            <w:r w:rsidRPr="00927E55">
              <w:rPr>
                <w:rFonts w:ascii="Times New Roman" w:hAnsi="Times New Roman"/>
                <w:sz w:val="22"/>
                <w:szCs w:val="22"/>
                <w:lang w:eastAsia="bg-BG"/>
              </w:rPr>
              <w:t>99</w:t>
            </w:r>
          </w:p>
        </w:tc>
        <w:tc>
          <w:tcPr>
            <w:tcW w:w="939" w:type="dxa"/>
            <w:vAlign w:val="bottom"/>
          </w:tcPr>
          <w:p w:rsidR="003E4D35" w:rsidRPr="00927E55" w:rsidRDefault="003E4D35" w:rsidP="00D160D3">
            <w:pPr>
              <w:jc w:val="right"/>
              <w:rPr>
                <w:rFonts w:ascii="Times New Roman" w:hAnsi="Times New Roman"/>
                <w:sz w:val="22"/>
                <w:szCs w:val="22"/>
                <w:lang w:val="bg-BG" w:eastAsia="bg-BG"/>
              </w:rPr>
            </w:pPr>
            <w:r w:rsidRPr="00927E55">
              <w:rPr>
                <w:rFonts w:ascii="Times New Roman" w:hAnsi="Times New Roman"/>
                <w:sz w:val="22"/>
                <w:szCs w:val="22"/>
              </w:rPr>
              <w:t>113</w:t>
            </w:r>
          </w:p>
        </w:tc>
        <w:tc>
          <w:tcPr>
            <w:tcW w:w="919" w:type="dxa"/>
            <w:vAlign w:val="bottom"/>
          </w:tcPr>
          <w:p w:rsidR="003E4D35" w:rsidRPr="00927E55" w:rsidRDefault="003E4D35" w:rsidP="00D160D3">
            <w:pPr>
              <w:jc w:val="right"/>
              <w:rPr>
                <w:rFonts w:ascii="Times New Roman" w:hAnsi="Times New Roman"/>
                <w:sz w:val="22"/>
                <w:szCs w:val="22"/>
                <w:lang w:val="bg-BG" w:eastAsia="bg-BG"/>
              </w:rPr>
            </w:pPr>
            <w:r w:rsidRPr="00927E55">
              <w:rPr>
                <w:rFonts w:ascii="Times New Roman" w:hAnsi="Times New Roman"/>
                <w:sz w:val="22"/>
                <w:szCs w:val="22"/>
              </w:rPr>
              <w:t>102</w:t>
            </w:r>
          </w:p>
        </w:tc>
        <w:tc>
          <w:tcPr>
            <w:tcW w:w="1987" w:type="dxa"/>
            <w:vAlign w:val="bottom"/>
            <w:hideMark/>
          </w:tcPr>
          <w:p w:rsidR="003E4D35" w:rsidRPr="00927E55" w:rsidRDefault="003E4D35" w:rsidP="00D160D3">
            <w:pPr>
              <w:jc w:val="right"/>
              <w:rPr>
                <w:rFonts w:ascii="Times New Roman" w:hAnsi="Times New Roman"/>
                <w:sz w:val="22"/>
                <w:szCs w:val="22"/>
                <w:lang w:val="bg-BG" w:eastAsia="bg-BG"/>
              </w:rPr>
            </w:pPr>
            <w:r w:rsidRPr="00927E55">
              <w:rPr>
                <w:rFonts w:ascii="Times New Roman" w:hAnsi="Times New Roman"/>
                <w:sz w:val="22"/>
                <w:szCs w:val="22"/>
              </w:rPr>
              <w:t>2751</w:t>
            </w:r>
          </w:p>
        </w:tc>
      </w:tr>
      <w:tr w:rsidR="003E4D35" w:rsidRPr="00927E55" w:rsidTr="00416627">
        <w:trPr>
          <w:trHeight w:val="345"/>
        </w:trPr>
        <w:tc>
          <w:tcPr>
            <w:tcW w:w="480" w:type="dxa"/>
            <w:vAlign w:val="bottom"/>
            <w:hideMark/>
          </w:tcPr>
          <w:p w:rsidR="003E4D35" w:rsidRPr="00927E55" w:rsidRDefault="003E4D35" w:rsidP="00D160D3">
            <w:pPr>
              <w:jc w:val="center"/>
              <w:rPr>
                <w:rFonts w:ascii="Times New Roman" w:hAnsi="Times New Roman"/>
                <w:sz w:val="22"/>
                <w:szCs w:val="22"/>
                <w:lang w:val="bg-BG" w:eastAsia="bg-BG"/>
              </w:rPr>
            </w:pPr>
            <w:r w:rsidRPr="00927E55">
              <w:rPr>
                <w:rFonts w:ascii="Times New Roman" w:hAnsi="Times New Roman"/>
                <w:sz w:val="22"/>
                <w:szCs w:val="22"/>
              </w:rPr>
              <w:t>11</w:t>
            </w:r>
          </w:p>
        </w:tc>
        <w:tc>
          <w:tcPr>
            <w:tcW w:w="4380" w:type="dxa"/>
            <w:vAlign w:val="bottom"/>
            <w:hideMark/>
          </w:tcPr>
          <w:p w:rsidR="003E4D35" w:rsidRPr="00927E55" w:rsidRDefault="003E4D35" w:rsidP="00D160D3">
            <w:pPr>
              <w:rPr>
                <w:rFonts w:ascii="Times New Roman" w:hAnsi="Times New Roman"/>
                <w:sz w:val="22"/>
                <w:szCs w:val="22"/>
                <w:lang w:val="bg-BG" w:eastAsia="bg-BG"/>
              </w:rPr>
            </w:pPr>
            <w:r w:rsidRPr="00927E55">
              <w:rPr>
                <w:rFonts w:ascii="Times New Roman" w:hAnsi="Times New Roman"/>
                <w:sz w:val="22"/>
                <w:szCs w:val="22"/>
                <w:lang w:val="bg-BG"/>
              </w:rPr>
              <w:t>Машини за торене и растителна защита</w:t>
            </w:r>
          </w:p>
        </w:tc>
        <w:tc>
          <w:tcPr>
            <w:tcW w:w="745" w:type="dxa"/>
            <w:vAlign w:val="bottom"/>
          </w:tcPr>
          <w:p w:rsidR="003E4D35" w:rsidRPr="00927E55" w:rsidRDefault="003E4D35" w:rsidP="00D160D3">
            <w:pPr>
              <w:jc w:val="right"/>
              <w:rPr>
                <w:rFonts w:ascii="Times New Roman" w:hAnsi="Times New Roman"/>
                <w:sz w:val="22"/>
                <w:szCs w:val="22"/>
                <w:lang w:eastAsia="bg-BG"/>
              </w:rPr>
            </w:pPr>
            <w:r w:rsidRPr="00927E55">
              <w:rPr>
                <w:rFonts w:ascii="Times New Roman" w:hAnsi="Times New Roman"/>
                <w:sz w:val="22"/>
                <w:szCs w:val="22"/>
                <w:lang w:eastAsia="bg-BG"/>
              </w:rPr>
              <w:t>115</w:t>
            </w:r>
          </w:p>
        </w:tc>
        <w:tc>
          <w:tcPr>
            <w:tcW w:w="939" w:type="dxa"/>
            <w:vAlign w:val="bottom"/>
          </w:tcPr>
          <w:p w:rsidR="003E4D35" w:rsidRPr="00927E55" w:rsidRDefault="003E4D35" w:rsidP="00D160D3">
            <w:pPr>
              <w:jc w:val="right"/>
              <w:rPr>
                <w:rFonts w:ascii="Times New Roman" w:hAnsi="Times New Roman"/>
                <w:sz w:val="22"/>
                <w:szCs w:val="22"/>
                <w:lang w:val="bg-BG" w:eastAsia="bg-BG"/>
              </w:rPr>
            </w:pPr>
            <w:r w:rsidRPr="00927E55">
              <w:rPr>
                <w:rFonts w:ascii="Times New Roman" w:hAnsi="Times New Roman"/>
                <w:sz w:val="22"/>
                <w:szCs w:val="22"/>
              </w:rPr>
              <w:t>119</w:t>
            </w:r>
          </w:p>
        </w:tc>
        <w:tc>
          <w:tcPr>
            <w:tcW w:w="919" w:type="dxa"/>
            <w:vAlign w:val="bottom"/>
          </w:tcPr>
          <w:p w:rsidR="003E4D35" w:rsidRPr="00927E55" w:rsidRDefault="003E4D35" w:rsidP="00D160D3">
            <w:pPr>
              <w:jc w:val="right"/>
              <w:rPr>
                <w:rFonts w:ascii="Times New Roman" w:hAnsi="Times New Roman"/>
                <w:sz w:val="22"/>
                <w:szCs w:val="22"/>
                <w:lang w:val="bg-BG" w:eastAsia="bg-BG"/>
              </w:rPr>
            </w:pPr>
            <w:r w:rsidRPr="00927E55">
              <w:rPr>
                <w:rFonts w:ascii="Times New Roman" w:hAnsi="Times New Roman"/>
                <w:sz w:val="22"/>
                <w:szCs w:val="22"/>
              </w:rPr>
              <w:t>120</w:t>
            </w:r>
          </w:p>
        </w:tc>
        <w:tc>
          <w:tcPr>
            <w:tcW w:w="1987" w:type="dxa"/>
            <w:vAlign w:val="bottom"/>
            <w:hideMark/>
          </w:tcPr>
          <w:p w:rsidR="003E4D35" w:rsidRPr="00927E55" w:rsidRDefault="003E4D35" w:rsidP="00D160D3">
            <w:pPr>
              <w:jc w:val="right"/>
              <w:rPr>
                <w:rFonts w:ascii="Times New Roman" w:hAnsi="Times New Roman"/>
                <w:sz w:val="22"/>
                <w:szCs w:val="22"/>
                <w:lang w:val="bg-BG" w:eastAsia="bg-BG"/>
              </w:rPr>
            </w:pPr>
            <w:r w:rsidRPr="00927E55">
              <w:rPr>
                <w:rFonts w:ascii="Times New Roman" w:hAnsi="Times New Roman"/>
                <w:sz w:val="22"/>
                <w:szCs w:val="22"/>
              </w:rPr>
              <w:t>1968</w:t>
            </w:r>
          </w:p>
        </w:tc>
      </w:tr>
      <w:tr w:rsidR="003E4D35" w:rsidRPr="00927E55" w:rsidTr="00416627">
        <w:trPr>
          <w:trHeight w:val="300"/>
        </w:trPr>
        <w:tc>
          <w:tcPr>
            <w:tcW w:w="480" w:type="dxa"/>
            <w:vAlign w:val="bottom"/>
            <w:hideMark/>
          </w:tcPr>
          <w:p w:rsidR="003E4D35" w:rsidRPr="00927E55" w:rsidRDefault="003E4D35" w:rsidP="00D160D3">
            <w:pPr>
              <w:jc w:val="center"/>
              <w:rPr>
                <w:rFonts w:ascii="Times New Roman" w:hAnsi="Times New Roman"/>
                <w:sz w:val="22"/>
                <w:szCs w:val="22"/>
                <w:lang w:val="bg-BG" w:eastAsia="bg-BG"/>
              </w:rPr>
            </w:pPr>
            <w:r w:rsidRPr="00927E55">
              <w:rPr>
                <w:rFonts w:ascii="Times New Roman" w:hAnsi="Times New Roman"/>
                <w:sz w:val="22"/>
                <w:szCs w:val="22"/>
              </w:rPr>
              <w:t>12</w:t>
            </w:r>
          </w:p>
        </w:tc>
        <w:tc>
          <w:tcPr>
            <w:tcW w:w="4380" w:type="dxa"/>
            <w:vAlign w:val="bottom"/>
            <w:hideMark/>
          </w:tcPr>
          <w:p w:rsidR="003E4D35" w:rsidRPr="00927E55" w:rsidRDefault="003E4D35" w:rsidP="00D160D3">
            <w:pPr>
              <w:rPr>
                <w:rFonts w:ascii="Times New Roman" w:hAnsi="Times New Roman"/>
                <w:sz w:val="22"/>
                <w:szCs w:val="22"/>
                <w:lang w:val="bg-BG" w:eastAsia="bg-BG"/>
              </w:rPr>
            </w:pPr>
            <w:r w:rsidRPr="00927E55">
              <w:rPr>
                <w:rFonts w:ascii="Times New Roman" w:hAnsi="Times New Roman"/>
                <w:sz w:val="22"/>
                <w:szCs w:val="22"/>
              </w:rPr>
              <w:t>Фуражоприбиращи и фуражопреработващи</w:t>
            </w:r>
          </w:p>
        </w:tc>
        <w:tc>
          <w:tcPr>
            <w:tcW w:w="745" w:type="dxa"/>
            <w:vAlign w:val="bottom"/>
          </w:tcPr>
          <w:p w:rsidR="003E4D35" w:rsidRPr="00927E55" w:rsidRDefault="003E4D35" w:rsidP="00D160D3">
            <w:pPr>
              <w:jc w:val="right"/>
              <w:rPr>
                <w:rFonts w:ascii="Times New Roman" w:hAnsi="Times New Roman"/>
                <w:sz w:val="22"/>
                <w:szCs w:val="22"/>
                <w:lang w:eastAsia="bg-BG"/>
              </w:rPr>
            </w:pPr>
            <w:r w:rsidRPr="00927E55">
              <w:rPr>
                <w:rFonts w:ascii="Times New Roman" w:hAnsi="Times New Roman"/>
                <w:sz w:val="22"/>
                <w:szCs w:val="22"/>
                <w:lang w:eastAsia="bg-BG"/>
              </w:rPr>
              <w:t>217</w:t>
            </w:r>
          </w:p>
        </w:tc>
        <w:tc>
          <w:tcPr>
            <w:tcW w:w="939" w:type="dxa"/>
            <w:vAlign w:val="bottom"/>
          </w:tcPr>
          <w:p w:rsidR="003E4D35" w:rsidRPr="00927E55" w:rsidRDefault="003E4D35" w:rsidP="00D160D3">
            <w:pPr>
              <w:jc w:val="right"/>
              <w:rPr>
                <w:rFonts w:ascii="Times New Roman" w:hAnsi="Times New Roman"/>
                <w:sz w:val="22"/>
                <w:szCs w:val="22"/>
                <w:lang w:val="bg-BG" w:eastAsia="bg-BG"/>
              </w:rPr>
            </w:pPr>
            <w:r w:rsidRPr="00927E55">
              <w:rPr>
                <w:rFonts w:ascii="Times New Roman" w:hAnsi="Times New Roman"/>
                <w:sz w:val="22"/>
                <w:szCs w:val="22"/>
              </w:rPr>
              <w:t>191</w:t>
            </w:r>
          </w:p>
        </w:tc>
        <w:tc>
          <w:tcPr>
            <w:tcW w:w="919" w:type="dxa"/>
            <w:vAlign w:val="bottom"/>
          </w:tcPr>
          <w:p w:rsidR="003E4D35" w:rsidRPr="00927E55" w:rsidRDefault="003E4D35" w:rsidP="00D160D3">
            <w:pPr>
              <w:jc w:val="right"/>
              <w:rPr>
                <w:rFonts w:ascii="Times New Roman" w:hAnsi="Times New Roman"/>
                <w:sz w:val="22"/>
                <w:szCs w:val="22"/>
                <w:lang w:val="bg-BG" w:eastAsia="bg-BG"/>
              </w:rPr>
            </w:pPr>
            <w:r w:rsidRPr="00927E55">
              <w:rPr>
                <w:rFonts w:ascii="Times New Roman" w:hAnsi="Times New Roman"/>
                <w:sz w:val="22"/>
                <w:szCs w:val="22"/>
              </w:rPr>
              <w:t>200</w:t>
            </w:r>
          </w:p>
        </w:tc>
        <w:tc>
          <w:tcPr>
            <w:tcW w:w="1987" w:type="dxa"/>
            <w:vAlign w:val="bottom"/>
            <w:hideMark/>
          </w:tcPr>
          <w:p w:rsidR="003E4D35" w:rsidRPr="00927E55" w:rsidRDefault="003E4D35" w:rsidP="00D160D3">
            <w:pPr>
              <w:jc w:val="right"/>
              <w:rPr>
                <w:rFonts w:ascii="Times New Roman" w:hAnsi="Times New Roman"/>
                <w:sz w:val="22"/>
                <w:szCs w:val="22"/>
                <w:lang w:val="bg-BG" w:eastAsia="bg-BG"/>
              </w:rPr>
            </w:pPr>
            <w:r w:rsidRPr="00927E55">
              <w:rPr>
                <w:rFonts w:ascii="Times New Roman" w:hAnsi="Times New Roman"/>
                <w:sz w:val="22"/>
                <w:szCs w:val="22"/>
              </w:rPr>
              <w:t>3121</w:t>
            </w:r>
          </w:p>
        </w:tc>
      </w:tr>
      <w:tr w:rsidR="003E4D35" w:rsidRPr="00927E55" w:rsidTr="00416627">
        <w:trPr>
          <w:trHeight w:val="330"/>
        </w:trPr>
        <w:tc>
          <w:tcPr>
            <w:tcW w:w="480" w:type="dxa"/>
            <w:vAlign w:val="bottom"/>
            <w:hideMark/>
          </w:tcPr>
          <w:p w:rsidR="003E4D35" w:rsidRPr="00927E55" w:rsidRDefault="003E4D35" w:rsidP="00D160D3">
            <w:pPr>
              <w:jc w:val="center"/>
              <w:rPr>
                <w:rFonts w:ascii="Times New Roman" w:hAnsi="Times New Roman"/>
                <w:sz w:val="22"/>
                <w:szCs w:val="22"/>
                <w:lang w:val="bg-BG" w:eastAsia="bg-BG"/>
              </w:rPr>
            </w:pPr>
            <w:r w:rsidRPr="00927E55">
              <w:rPr>
                <w:rFonts w:ascii="Times New Roman" w:hAnsi="Times New Roman"/>
                <w:sz w:val="22"/>
                <w:szCs w:val="22"/>
              </w:rPr>
              <w:t>13</w:t>
            </w:r>
          </w:p>
        </w:tc>
        <w:tc>
          <w:tcPr>
            <w:tcW w:w="4380" w:type="dxa"/>
            <w:vAlign w:val="bottom"/>
            <w:hideMark/>
          </w:tcPr>
          <w:p w:rsidR="003E4D35" w:rsidRPr="00927E55" w:rsidRDefault="003E4D35" w:rsidP="00D160D3">
            <w:pPr>
              <w:rPr>
                <w:rFonts w:ascii="Times New Roman" w:hAnsi="Times New Roman"/>
                <w:sz w:val="22"/>
                <w:szCs w:val="22"/>
                <w:lang w:val="bg-BG" w:eastAsia="bg-BG"/>
              </w:rPr>
            </w:pPr>
            <w:r w:rsidRPr="00927E55">
              <w:rPr>
                <w:rFonts w:ascii="Times New Roman" w:hAnsi="Times New Roman"/>
                <w:sz w:val="22"/>
                <w:szCs w:val="22"/>
              </w:rPr>
              <w:t>Почвообработващи</w:t>
            </w:r>
          </w:p>
        </w:tc>
        <w:tc>
          <w:tcPr>
            <w:tcW w:w="745" w:type="dxa"/>
            <w:vAlign w:val="bottom"/>
          </w:tcPr>
          <w:p w:rsidR="003E4D35" w:rsidRPr="00927E55" w:rsidRDefault="003E4D35" w:rsidP="00D160D3">
            <w:pPr>
              <w:jc w:val="right"/>
              <w:rPr>
                <w:rFonts w:ascii="Times New Roman" w:hAnsi="Times New Roman"/>
                <w:sz w:val="22"/>
                <w:szCs w:val="22"/>
                <w:lang w:eastAsia="bg-BG"/>
              </w:rPr>
            </w:pPr>
            <w:r w:rsidRPr="00927E55">
              <w:rPr>
                <w:rFonts w:ascii="Times New Roman" w:hAnsi="Times New Roman"/>
                <w:sz w:val="22"/>
                <w:szCs w:val="22"/>
                <w:lang w:eastAsia="bg-BG"/>
              </w:rPr>
              <w:t>339</w:t>
            </w:r>
          </w:p>
        </w:tc>
        <w:tc>
          <w:tcPr>
            <w:tcW w:w="939" w:type="dxa"/>
            <w:vAlign w:val="bottom"/>
          </w:tcPr>
          <w:p w:rsidR="003E4D35" w:rsidRPr="00927E55" w:rsidRDefault="003E4D35" w:rsidP="00D160D3">
            <w:pPr>
              <w:jc w:val="right"/>
              <w:rPr>
                <w:rFonts w:ascii="Times New Roman" w:hAnsi="Times New Roman"/>
                <w:sz w:val="22"/>
                <w:szCs w:val="22"/>
                <w:lang w:val="bg-BG" w:eastAsia="bg-BG"/>
              </w:rPr>
            </w:pPr>
            <w:r w:rsidRPr="00927E55">
              <w:rPr>
                <w:rFonts w:ascii="Times New Roman" w:hAnsi="Times New Roman"/>
                <w:sz w:val="22"/>
                <w:szCs w:val="22"/>
              </w:rPr>
              <w:t>305</w:t>
            </w:r>
          </w:p>
        </w:tc>
        <w:tc>
          <w:tcPr>
            <w:tcW w:w="919" w:type="dxa"/>
            <w:vAlign w:val="bottom"/>
          </w:tcPr>
          <w:p w:rsidR="003E4D35" w:rsidRPr="00927E55" w:rsidRDefault="003E4D35" w:rsidP="00D160D3">
            <w:pPr>
              <w:jc w:val="right"/>
              <w:rPr>
                <w:rFonts w:ascii="Times New Roman" w:hAnsi="Times New Roman"/>
                <w:sz w:val="22"/>
                <w:szCs w:val="22"/>
                <w:lang w:val="bg-BG" w:eastAsia="bg-BG"/>
              </w:rPr>
            </w:pPr>
            <w:r w:rsidRPr="00927E55">
              <w:rPr>
                <w:rFonts w:ascii="Times New Roman" w:hAnsi="Times New Roman"/>
                <w:sz w:val="22"/>
                <w:szCs w:val="22"/>
              </w:rPr>
              <w:t>348</w:t>
            </w:r>
          </w:p>
        </w:tc>
        <w:tc>
          <w:tcPr>
            <w:tcW w:w="1987" w:type="dxa"/>
            <w:vAlign w:val="bottom"/>
            <w:hideMark/>
          </w:tcPr>
          <w:p w:rsidR="003E4D35" w:rsidRPr="00927E55" w:rsidRDefault="003E4D35" w:rsidP="00D160D3">
            <w:pPr>
              <w:jc w:val="right"/>
              <w:rPr>
                <w:rFonts w:ascii="Times New Roman" w:hAnsi="Times New Roman"/>
                <w:sz w:val="22"/>
                <w:szCs w:val="22"/>
                <w:lang w:val="bg-BG" w:eastAsia="bg-BG"/>
              </w:rPr>
            </w:pPr>
            <w:r w:rsidRPr="00927E55">
              <w:rPr>
                <w:rFonts w:ascii="Times New Roman" w:hAnsi="Times New Roman"/>
                <w:sz w:val="22"/>
                <w:szCs w:val="22"/>
              </w:rPr>
              <w:t>7237</w:t>
            </w:r>
          </w:p>
        </w:tc>
      </w:tr>
      <w:tr w:rsidR="003E4D35" w:rsidRPr="00927E55" w:rsidTr="00416627">
        <w:trPr>
          <w:trHeight w:val="330"/>
        </w:trPr>
        <w:tc>
          <w:tcPr>
            <w:tcW w:w="480" w:type="dxa"/>
            <w:vAlign w:val="bottom"/>
            <w:hideMark/>
          </w:tcPr>
          <w:p w:rsidR="003E4D35" w:rsidRPr="00927E55" w:rsidRDefault="003E4D35" w:rsidP="00D160D3">
            <w:pPr>
              <w:jc w:val="center"/>
              <w:rPr>
                <w:rFonts w:ascii="Times New Roman" w:hAnsi="Times New Roman"/>
                <w:sz w:val="22"/>
                <w:szCs w:val="22"/>
                <w:lang w:val="bg-BG" w:eastAsia="bg-BG"/>
              </w:rPr>
            </w:pPr>
            <w:r w:rsidRPr="00927E55">
              <w:rPr>
                <w:rFonts w:ascii="Times New Roman" w:hAnsi="Times New Roman"/>
                <w:sz w:val="22"/>
                <w:szCs w:val="22"/>
              </w:rPr>
              <w:t>14</w:t>
            </w:r>
          </w:p>
        </w:tc>
        <w:tc>
          <w:tcPr>
            <w:tcW w:w="4380" w:type="dxa"/>
            <w:vAlign w:val="bottom"/>
            <w:hideMark/>
          </w:tcPr>
          <w:p w:rsidR="003E4D35" w:rsidRPr="00927E55" w:rsidRDefault="003E4D35" w:rsidP="00D160D3">
            <w:pPr>
              <w:rPr>
                <w:rFonts w:ascii="Times New Roman" w:hAnsi="Times New Roman"/>
                <w:sz w:val="22"/>
                <w:szCs w:val="22"/>
                <w:lang w:val="bg-BG" w:eastAsia="bg-BG"/>
              </w:rPr>
            </w:pPr>
            <w:r w:rsidRPr="00927E55">
              <w:rPr>
                <w:rFonts w:ascii="Times New Roman" w:hAnsi="Times New Roman"/>
                <w:sz w:val="22"/>
                <w:szCs w:val="22"/>
              </w:rPr>
              <w:t>Сушилни и други</w:t>
            </w:r>
          </w:p>
        </w:tc>
        <w:tc>
          <w:tcPr>
            <w:tcW w:w="745" w:type="dxa"/>
            <w:vAlign w:val="bottom"/>
          </w:tcPr>
          <w:p w:rsidR="003E4D35" w:rsidRPr="00927E55" w:rsidRDefault="003E4D35" w:rsidP="00D160D3">
            <w:pPr>
              <w:jc w:val="right"/>
              <w:rPr>
                <w:rFonts w:ascii="Times New Roman" w:hAnsi="Times New Roman"/>
                <w:sz w:val="22"/>
                <w:szCs w:val="22"/>
                <w:lang w:val="bg-BG" w:eastAsia="bg-BG"/>
              </w:rPr>
            </w:pPr>
          </w:p>
        </w:tc>
        <w:tc>
          <w:tcPr>
            <w:tcW w:w="939" w:type="dxa"/>
            <w:vAlign w:val="bottom"/>
          </w:tcPr>
          <w:p w:rsidR="003E4D35" w:rsidRPr="00927E55" w:rsidRDefault="003E4D35" w:rsidP="00D160D3">
            <w:pPr>
              <w:jc w:val="right"/>
              <w:rPr>
                <w:rFonts w:ascii="Times New Roman" w:hAnsi="Times New Roman"/>
                <w:sz w:val="22"/>
                <w:szCs w:val="22"/>
                <w:lang w:val="bg-BG" w:eastAsia="bg-BG"/>
              </w:rPr>
            </w:pPr>
            <w:r w:rsidRPr="00927E55">
              <w:rPr>
                <w:rFonts w:ascii="Times New Roman" w:hAnsi="Times New Roman"/>
                <w:sz w:val="22"/>
                <w:szCs w:val="22"/>
              </w:rPr>
              <w:t> </w:t>
            </w:r>
          </w:p>
        </w:tc>
        <w:tc>
          <w:tcPr>
            <w:tcW w:w="919" w:type="dxa"/>
            <w:vAlign w:val="bottom"/>
          </w:tcPr>
          <w:p w:rsidR="003E4D35" w:rsidRPr="00927E55" w:rsidRDefault="003E4D35" w:rsidP="00D160D3">
            <w:pPr>
              <w:jc w:val="right"/>
              <w:rPr>
                <w:rFonts w:ascii="Times New Roman" w:hAnsi="Times New Roman"/>
                <w:sz w:val="22"/>
                <w:szCs w:val="22"/>
                <w:lang w:val="bg-BG" w:eastAsia="bg-BG"/>
              </w:rPr>
            </w:pPr>
            <w:r w:rsidRPr="00927E55">
              <w:rPr>
                <w:rFonts w:ascii="Times New Roman" w:hAnsi="Times New Roman"/>
                <w:sz w:val="22"/>
                <w:szCs w:val="22"/>
              </w:rPr>
              <w:t>1</w:t>
            </w:r>
          </w:p>
        </w:tc>
        <w:tc>
          <w:tcPr>
            <w:tcW w:w="1987" w:type="dxa"/>
            <w:vAlign w:val="bottom"/>
            <w:hideMark/>
          </w:tcPr>
          <w:p w:rsidR="003E4D35" w:rsidRPr="00927E55" w:rsidRDefault="003E4D35" w:rsidP="00D160D3">
            <w:pPr>
              <w:jc w:val="right"/>
              <w:rPr>
                <w:rFonts w:ascii="Times New Roman" w:hAnsi="Times New Roman"/>
                <w:sz w:val="22"/>
                <w:szCs w:val="22"/>
                <w:lang w:val="bg-BG" w:eastAsia="bg-BG"/>
              </w:rPr>
            </w:pPr>
            <w:r w:rsidRPr="00927E55">
              <w:rPr>
                <w:rFonts w:ascii="Times New Roman" w:hAnsi="Times New Roman"/>
                <w:sz w:val="22"/>
                <w:szCs w:val="22"/>
              </w:rPr>
              <w:t>41</w:t>
            </w:r>
          </w:p>
        </w:tc>
      </w:tr>
      <w:tr w:rsidR="003E4D35" w:rsidRPr="00927E55" w:rsidTr="00416627">
        <w:trPr>
          <w:trHeight w:val="330"/>
        </w:trPr>
        <w:tc>
          <w:tcPr>
            <w:tcW w:w="480" w:type="dxa"/>
            <w:vAlign w:val="bottom"/>
            <w:hideMark/>
          </w:tcPr>
          <w:p w:rsidR="003E4D35" w:rsidRPr="00927E55" w:rsidRDefault="003E4D35" w:rsidP="00D160D3">
            <w:pPr>
              <w:jc w:val="center"/>
              <w:rPr>
                <w:rFonts w:ascii="Times New Roman" w:hAnsi="Times New Roman"/>
                <w:sz w:val="22"/>
                <w:szCs w:val="22"/>
                <w:lang w:val="bg-BG" w:eastAsia="bg-BG"/>
              </w:rPr>
            </w:pPr>
            <w:r w:rsidRPr="00927E55">
              <w:rPr>
                <w:rFonts w:ascii="Times New Roman" w:hAnsi="Times New Roman"/>
                <w:sz w:val="22"/>
                <w:szCs w:val="22"/>
              </w:rPr>
              <w:t>15</w:t>
            </w:r>
          </w:p>
        </w:tc>
        <w:tc>
          <w:tcPr>
            <w:tcW w:w="4380" w:type="dxa"/>
            <w:vAlign w:val="bottom"/>
            <w:hideMark/>
          </w:tcPr>
          <w:p w:rsidR="003E4D35" w:rsidRPr="00927E55" w:rsidRDefault="003E4D35" w:rsidP="00D160D3">
            <w:pPr>
              <w:rPr>
                <w:rFonts w:ascii="Times New Roman" w:hAnsi="Times New Roman"/>
                <w:sz w:val="22"/>
                <w:szCs w:val="22"/>
                <w:lang w:val="bg-BG" w:eastAsia="bg-BG"/>
              </w:rPr>
            </w:pPr>
            <w:r w:rsidRPr="00927E55">
              <w:rPr>
                <w:rFonts w:ascii="Times New Roman" w:hAnsi="Times New Roman"/>
                <w:sz w:val="22"/>
                <w:szCs w:val="22"/>
              </w:rPr>
              <w:t>Зърно и семепочистващи</w:t>
            </w:r>
          </w:p>
        </w:tc>
        <w:tc>
          <w:tcPr>
            <w:tcW w:w="745" w:type="dxa"/>
            <w:vAlign w:val="bottom"/>
          </w:tcPr>
          <w:p w:rsidR="003E4D35" w:rsidRPr="00927E55" w:rsidRDefault="003E4D35" w:rsidP="00D160D3">
            <w:pPr>
              <w:jc w:val="right"/>
              <w:rPr>
                <w:rFonts w:ascii="Times New Roman" w:hAnsi="Times New Roman"/>
                <w:sz w:val="22"/>
                <w:szCs w:val="22"/>
                <w:lang w:eastAsia="bg-BG"/>
              </w:rPr>
            </w:pPr>
            <w:r w:rsidRPr="00927E55">
              <w:rPr>
                <w:rFonts w:ascii="Times New Roman" w:hAnsi="Times New Roman"/>
                <w:sz w:val="22"/>
                <w:szCs w:val="22"/>
                <w:lang w:eastAsia="bg-BG"/>
              </w:rPr>
              <w:t>2</w:t>
            </w:r>
          </w:p>
        </w:tc>
        <w:tc>
          <w:tcPr>
            <w:tcW w:w="939" w:type="dxa"/>
            <w:vAlign w:val="bottom"/>
          </w:tcPr>
          <w:p w:rsidR="003E4D35" w:rsidRPr="00927E55" w:rsidRDefault="003E4D35" w:rsidP="00D160D3">
            <w:pPr>
              <w:jc w:val="right"/>
              <w:rPr>
                <w:rFonts w:ascii="Times New Roman" w:hAnsi="Times New Roman"/>
                <w:sz w:val="22"/>
                <w:szCs w:val="22"/>
                <w:lang w:val="bg-BG" w:eastAsia="bg-BG"/>
              </w:rPr>
            </w:pPr>
            <w:r w:rsidRPr="00927E55">
              <w:rPr>
                <w:rFonts w:ascii="Times New Roman" w:hAnsi="Times New Roman"/>
                <w:sz w:val="22"/>
                <w:szCs w:val="22"/>
              </w:rPr>
              <w:t>2</w:t>
            </w:r>
          </w:p>
        </w:tc>
        <w:tc>
          <w:tcPr>
            <w:tcW w:w="919" w:type="dxa"/>
            <w:vAlign w:val="bottom"/>
          </w:tcPr>
          <w:p w:rsidR="003E4D35" w:rsidRPr="00927E55" w:rsidRDefault="003E4D35" w:rsidP="00D160D3">
            <w:pPr>
              <w:jc w:val="right"/>
              <w:rPr>
                <w:rFonts w:ascii="Times New Roman" w:hAnsi="Times New Roman"/>
                <w:sz w:val="22"/>
                <w:szCs w:val="22"/>
                <w:lang w:val="bg-BG" w:eastAsia="bg-BG"/>
              </w:rPr>
            </w:pPr>
            <w:r w:rsidRPr="00927E55">
              <w:rPr>
                <w:rFonts w:ascii="Times New Roman" w:hAnsi="Times New Roman"/>
                <w:sz w:val="22"/>
                <w:szCs w:val="22"/>
              </w:rPr>
              <w:t>2</w:t>
            </w:r>
          </w:p>
        </w:tc>
        <w:tc>
          <w:tcPr>
            <w:tcW w:w="1987" w:type="dxa"/>
            <w:vAlign w:val="bottom"/>
            <w:hideMark/>
          </w:tcPr>
          <w:p w:rsidR="003E4D35" w:rsidRPr="00927E55" w:rsidRDefault="003E4D35" w:rsidP="00D160D3">
            <w:pPr>
              <w:jc w:val="right"/>
              <w:rPr>
                <w:rFonts w:ascii="Times New Roman" w:hAnsi="Times New Roman"/>
                <w:sz w:val="22"/>
                <w:szCs w:val="22"/>
                <w:lang w:val="bg-BG" w:eastAsia="bg-BG"/>
              </w:rPr>
            </w:pPr>
            <w:r w:rsidRPr="00927E55">
              <w:rPr>
                <w:rFonts w:ascii="Times New Roman" w:hAnsi="Times New Roman"/>
                <w:sz w:val="22"/>
                <w:szCs w:val="22"/>
              </w:rPr>
              <w:t>196</w:t>
            </w:r>
          </w:p>
        </w:tc>
      </w:tr>
      <w:tr w:rsidR="003E4D35" w:rsidRPr="00927E55" w:rsidTr="00416627">
        <w:trPr>
          <w:trHeight w:val="330"/>
        </w:trPr>
        <w:tc>
          <w:tcPr>
            <w:tcW w:w="480" w:type="dxa"/>
            <w:vAlign w:val="bottom"/>
            <w:hideMark/>
          </w:tcPr>
          <w:p w:rsidR="003E4D35" w:rsidRPr="00927E55" w:rsidRDefault="003E4D35" w:rsidP="00D160D3">
            <w:pPr>
              <w:jc w:val="center"/>
              <w:rPr>
                <w:rFonts w:ascii="Times New Roman" w:hAnsi="Times New Roman"/>
                <w:sz w:val="22"/>
                <w:szCs w:val="22"/>
                <w:lang w:val="bg-BG" w:eastAsia="bg-BG"/>
              </w:rPr>
            </w:pPr>
            <w:r w:rsidRPr="00927E55">
              <w:rPr>
                <w:rFonts w:ascii="Times New Roman" w:hAnsi="Times New Roman"/>
                <w:sz w:val="22"/>
                <w:szCs w:val="22"/>
              </w:rPr>
              <w:t>16</w:t>
            </w:r>
          </w:p>
        </w:tc>
        <w:tc>
          <w:tcPr>
            <w:tcW w:w="4380" w:type="dxa"/>
            <w:vAlign w:val="bottom"/>
            <w:hideMark/>
          </w:tcPr>
          <w:p w:rsidR="003E4D35" w:rsidRPr="00927E55" w:rsidRDefault="003E4D35" w:rsidP="00D160D3">
            <w:pPr>
              <w:rPr>
                <w:rFonts w:ascii="Times New Roman" w:hAnsi="Times New Roman"/>
                <w:sz w:val="22"/>
                <w:szCs w:val="22"/>
                <w:lang w:val="bg-BG" w:eastAsia="bg-BG"/>
              </w:rPr>
            </w:pPr>
            <w:r w:rsidRPr="00927E55">
              <w:rPr>
                <w:rFonts w:ascii="Times New Roman" w:hAnsi="Times New Roman"/>
                <w:sz w:val="22"/>
                <w:szCs w:val="22"/>
              </w:rPr>
              <w:t>Машини за поливане</w:t>
            </w:r>
          </w:p>
        </w:tc>
        <w:tc>
          <w:tcPr>
            <w:tcW w:w="745" w:type="dxa"/>
            <w:vAlign w:val="bottom"/>
          </w:tcPr>
          <w:p w:rsidR="003E4D35" w:rsidRPr="00927E55" w:rsidRDefault="003E4D35" w:rsidP="00D160D3">
            <w:pPr>
              <w:jc w:val="right"/>
              <w:rPr>
                <w:rFonts w:ascii="Times New Roman" w:hAnsi="Times New Roman"/>
                <w:sz w:val="22"/>
                <w:szCs w:val="22"/>
                <w:lang w:val="bg-BG" w:eastAsia="bg-BG"/>
              </w:rPr>
            </w:pPr>
          </w:p>
        </w:tc>
        <w:tc>
          <w:tcPr>
            <w:tcW w:w="939" w:type="dxa"/>
            <w:vAlign w:val="bottom"/>
          </w:tcPr>
          <w:p w:rsidR="003E4D35" w:rsidRPr="00927E55" w:rsidRDefault="003E4D35" w:rsidP="00D160D3">
            <w:pPr>
              <w:jc w:val="right"/>
              <w:rPr>
                <w:rFonts w:ascii="Times New Roman" w:hAnsi="Times New Roman"/>
                <w:sz w:val="22"/>
                <w:szCs w:val="22"/>
                <w:lang w:val="bg-BG" w:eastAsia="bg-BG"/>
              </w:rPr>
            </w:pPr>
            <w:r w:rsidRPr="00927E55">
              <w:rPr>
                <w:rFonts w:ascii="Times New Roman" w:hAnsi="Times New Roman"/>
                <w:sz w:val="22"/>
                <w:szCs w:val="22"/>
              </w:rPr>
              <w:t> </w:t>
            </w:r>
          </w:p>
        </w:tc>
        <w:tc>
          <w:tcPr>
            <w:tcW w:w="919" w:type="dxa"/>
            <w:vAlign w:val="bottom"/>
          </w:tcPr>
          <w:p w:rsidR="003E4D35" w:rsidRPr="00927E55" w:rsidRDefault="003E4D35" w:rsidP="00D160D3">
            <w:pPr>
              <w:jc w:val="right"/>
              <w:rPr>
                <w:rFonts w:ascii="Times New Roman" w:hAnsi="Times New Roman"/>
                <w:sz w:val="22"/>
                <w:szCs w:val="22"/>
                <w:lang w:val="bg-BG" w:eastAsia="bg-BG"/>
              </w:rPr>
            </w:pPr>
            <w:r w:rsidRPr="00927E55">
              <w:rPr>
                <w:rFonts w:ascii="Times New Roman" w:hAnsi="Times New Roman"/>
                <w:sz w:val="22"/>
                <w:szCs w:val="22"/>
              </w:rPr>
              <w:t> </w:t>
            </w:r>
          </w:p>
        </w:tc>
        <w:tc>
          <w:tcPr>
            <w:tcW w:w="1987" w:type="dxa"/>
            <w:vAlign w:val="bottom"/>
            <w:hideMark/>
          </w:tcPr>
          <w:p w:rsidR="003E4D35" w:rsidRPr="00927E55" w:rsidRDefault="003E4D35" w:rsidP="00D160D3">
            <w:pPr>
              <w:jc w:val="right"/>
              <w:rPr>
                <w:rFonts w:ascii="Times New Roman" w:hAnsi="Times New Roman"/>
                <w:sz w:val="22"/>
                <w:szCs w:val="22"/>
                <w:lang w:val="bg-BG" w:eastAsia="bg-BG"/>
              </w:rPr>
            </w:pPr>
            <w:r w:rsidRPr="00927E55">
              <w:rPr>
                <w:rFonts w:ascii="Times New Roman" w:hAnsi="Times New Roman"/>
                <w:sz w:val="22"/>
                <w:szCs w:val="22"/>
              </w:rPr>
              <w:t>8</w:t>
            </w:r>
          </w:p>
        </w:tc>
      </w:tr>
      <w:tr w:rsidR="003E4D35" w:rsidRPr="00927E55" w:rsidTr="00416627">
        <w:trPr>
          <w:trHeight w:val="330"/>
        </w:trPr>
        <w:tc>
          <w:tcPr>
            <w:tcW w:w="480" w:type="dxa"/>
            <w:vAlign w:val="bottom"/>
            <w:hideMark/>
          </w:tcPr>
          <w:p w:rsidR="003E4D35" w:rsidRPr="00927E55" w:rsidRDefault="003E4D35" w:rsidP="00D160D3">
            <w:pPr>
              <w:jc w:val="center"/>
              <w:rPr>
                <w:rFonts w:ascii="Times New Roman" w:hAnsi="Times New Roman"/>
                <w:sz w:val="22"/>
                <w:szCs w:val="22"/>
                <w:lang w:val="bg-BG" w:eastAsia="bg-BG"/>
              </w:rPr>
            </w:pPr>
            <w:r w:rsidRPr="00927E55">
              <w:rPr>
                <w:rFonts w:ascii="Times New Roman" w:hAnsi="Times New Roman"/>
                <w:sz w:val="22"/>
                <w:szCs w:val="22"/>
              </w:rPr>
              <w:t>17</w:t>
            </w:r>
          </w:p>
        </w:tc>
        <w:tc>
          <w:tcPr>
            <w:tcW w:w="4380" w:type="dxa"/>
            <w:vAlign w:val="bottom"/>
            <w:hideMark/>
          </w:tcPr>
          <w:p w:rsidR="003E4D35" w:rsidRPr="00927E55" w:rsidRDefault="003E4D35" w:rsidP="00D160D3">
            <w:pPr>
              <w:rPr>
                <w:rFonts w:ascii="Times New Roman" w:hAnsi="Times New Roman"/>
                <w:sz w:val="22"/>
                <w:szCs w:val="22"/>
                <w:lang w:val="bg-BG" w:eastAsia="bg-BG"/>
              </w:rPr>
            </w:pPr>
            <w:r w:rsidRPr="00927E55">
              <w:rPr>
                <w:rFonts w:ascii="Times New Roman" w:hAnsi="Times New Roman"/>
                <w:sz w:val="22"/>
                <w:szCs w:val="22"/>
              </w:rPr>
              <w:t>Горска техника</w:t>
            </w:r>
          </w:p>
        </w:tc>
        <w:tc>
          <w:tcPr>
            <w:tcW w:w="745" w:type="dxa"/>
            <w:vAlign w:val="bottom"/>
          </w:tcPr>
          <w:p w:rsidR="003E4D35" w:rsidRPr="00927E55" w:rsidRDefault="003E4D35" w:rsidP="00D160D3">
            <w:pPr>
              <w:jc w:val="right"/>
              <w:rPr>
                <w:rFonts w:ascii="Times New Roman" w:hAnsi="Times New Roman"/>
                <w:sz w:val="22"/>
                <w:szCs w:val="22"/>
                <w:lang w:eastAsia="bg-BG"/>
              </w:rPr>
            </w:pPr>
            <w:r w:rsidRPr="00927E55">
              <w:rPr>
                <w:rFonts w:ascii="Times New Roman" w:hAnsi="Times New Roman"/>
                <w:sz w:val="22"/>
                <w:szCs w:val="22"/>
                <w:lang w:eastAsia="bg-BG"/>
              </w:rPr>
              <w:t>8</w:t>
            </w:r>
          </w:p>
        </w:tc>
        <w:tc>
          <w:tcPr>
            <w:tcW w:w="939" w:type="dxa"/>
            <w:vAlign w:val="bottom"/>
          </w:tcPr>
          <w:p w:rsidR="003E4D35" w:rsidRPr="00927E55" w:rsidRDefault="003E4D35" w:rsidP="00D160D3">
            <w:pPr>
              <w:jc w:val="right"/>
              <w:rPr>
                <w:rFonts w:ascii="Times New Roman" w:hAnsi="Times New Roman"/>
                <w:sz w:val="22"/>
                <w:szCs w:val="22"/>
                <w:lang w:val="bg-BG" w:eastAsia="bg-BG"/>
              </w:rPr>
            </w:pPr>
            <w:r w:rsidRPr="00927E55">
              <w:rPr>
                <w:rFonts w:ascii="Times New Roman" w:hAnsi="Times New Roman"/>
                <w:sz w:val="22"/>
                <w:szCs w:val="22"/>
              </w:rPr>
              <w:t>6</w:t>
            </w:r>
          </w:p>
        </w:tc>
        <w:tc>
          <w:tcPr>
            <w:tcW w:w="919" w:type="dxa"/>
            <w:vAlign w:val="bottom"/>
          </w:tcPr>
          <w:p w:rsidR="003E4D35" w:rsidRPr="00927E55" w:rsidRDefault="003E4D35" w:rsidP="00D160D3">
            <w:pPr>
              <w:jc w:val="right"/>
              <w:rPr>
                <w:rFonts w:ascii="Times New Roman" w:hAnsi="Times New Roman"/>
                <w:sz w:val="22"/>
                <w:szCs w:val="22"/>
                <w:lang w:val="bg-BG" w:eastAsia="bg-BG"/>
              </w:rPr>
            </w:pPr>
            <w:r w:rsidRPr="00927E55">
              <w:rPr>
                <w:rFonts w:ascii="Times New Roman" w:hAnsi="Times New Roman"/>
                <w:sz w:val="22"/>
                <w:szCs w:val="22"/>
              </w:rPr>
              <w:t>26</w:t>
            </w:r>
          </w:p>
        </w:tc>
        <w:tc>
          <w:tcPr>
            <w:tcW w:w="1987" w:type="dxa"/>
            <w:vAlign w:val="bottom"/>
            <w:hideMark/>
          </w:tcPr>
          <w:p w:rsidR="003E4D35" w:rsidRPr="00927E55" w:rsidRDefault="003E4D35" w:rsidP="00D160D3">
            <w:pPr>
              <w:jc w:val="right"/>
              <w:rPr>
                <w:rFonts w:ascii="Times New Roman" w:hAnsi="Times New Roman"/>
                <w:sz w:val="22"/>
                <w:szCs w:val="22"/>
                <w:lang w:val="bg-BG" w:eastAsia="bg-BG"/>
              </w:rPr>
            </w:pPr>
            <w:r w:rsidRPr="00927E55">
              <w:rPr>
                <w:rFonts w:ascii="Times New Roman" w:hAnsi="Times New Roman"/>
                <w:sz w:val="22"/>
                <w:szCs w:val="22"/>
              </w:rPr>
              <w:t>174</w:t>
            </w:r>
          </w:p>
        </w:tc>
      </w:tr>
      <w:tr w:rsidR="003E4D35" w:rsidRPr="00927E55" w:rsidTr="00416627">
        <w:trPr>
          <w:trHeight w:val="243"/>
        </w:trPr>
        <w:tc>
          <w:tcPr>
            <w:tcW w:w="480" w:type="dxa"/>
            <w:vAlign w:val="bottom"/>
          </w:tcPr>
          <w:p w:rsidR="003E4D35" w:rsidRPr="00927E55" w:rsidRDefault="003E4D35" w:rsidP="00D160D3">
            <w:pPr>
              <w:jc w:val="center"/>
              <w:rPr>
                <w:rFonts w:ascii="Times New Roman" w:hAnsi="Times New Roman"/>
                <w:b/>
                <w:sz w:val="22"/>
                <w:szCs w:val="22"/>
                <w:lang w:val="bg-BG" w:eastAsia="bg-BG"/>
              </w:rPr>
            </w:pPr>
          </w:p>
        </w:tc>
        <w:tc>
          <w:tcPr>
            <w:tcW w:w="4380" w:type="dxa"/>
            <w:vAlign w:val="bottom"/>
            <w:hideMark/>
          </w:tcPr>
          <w:p w:rsidR="003E4D35" w:rsidRPr="00927E55" w:rsidRDefault="003E4D35" w:rsidP="00D160D3">
            <w:pPr>
              <w:rPr>
                <w:rFonts w:ascii="Times New Roman" w:hAnsi="Times New Roman"/>
                <w:b/>
                <w:sz w:val="22"/>
                <w:szCs w:val="22"/>
                <w:lang w:val="bg-BG" w:eastAsia="bg-BG"/>
              </w:rPr>
            </w:pPr>
            <w:r w:rsidRPr="00927E55">
              <w:rPr>
                <w:rFonts w:ascii="Times New Roman" w:hAnsi="Times New Roman"/>
                <w:b/>
                <w:sz w:val="22"/>
                <w:szCs w:val="22"/>
              </w:rPr>
              <w:t>ВСИЧКО</w:t>
            </w:r>
          </w:p>
        </w:tc>
        <w:tc>
          <w:tcPr>
            <w:tcW w:w="745" w:type="dxa"/>
            <w:vAlign w:val="bottom"/>
          </w:tcPr>
          <w:p w:rsidR="003E4D35" w:rsidRPr="00927E55" w:rsidRDefault="003E4D35" w:rsidP="00D160D3">
            <w:pPr>
              <w:jc w:val="right"/>
              <w:rPr>
                <w:rFonts w:ascii="Times New Roman" w:hAnsi="Times New Roman"/>
                <w:b/>
                <w:sz w:val="22"/>
                <w:szCs w:val="22"/>
                <w:lang w:eastAsia="bg-BG"/>
              </w:rPr>
            </w:pPr>
            <w:r w:rsidRPr="00927E55">
              <w:rPr>
                <w:rFonts w:ascii="Times New Roman" w:hAnsi="Times New Roman"/>
                <w:b/>
                <w:sz w:val="22"/>
                <w:szCs w:val="22"/>
                <w:lang w:eastAsia="bg-BG"/>
              </w:rPr>
              <w:t>1848</w:t>
            </w:r>
          </w:p>
        </w:tc>
        <w:tc>
          <w:tcPr>
            <w:tcW w:w="939" w:type="dxa"/>
            <w:vAlign w:val="bottom"/>
          </w:tcPr>
          <w:p w:rsidR="003E4D35" w:rsidRPr="00927E55" w:rsidRDefault="003E4D35" w:rsidP="00D160D3">
            <w:pPr>
              <w:jc w:val="right"/>
              <w:rPr>
                <w:rFonts w:ascii="Times New Roman" w:hAnsi="Times New Roman"/>
                <w:b/>
                <w:sz w:val="22"/>
                <w:szCs w:val="22"/>
                <w:lang w:val="bg-BG" w:eastAsia="bg-BG"/>
              </w:rPr>
            </w:pPr>
            <w:r w:rsidRPr="00927E55">
              <w:rPr>
                <w:rFonts w:ascii="Times New Roman" w:hAnsi="Times New Roman"/>
                <w:b/>
                <w:sz w:val="22"/>
                <w:szCs w:val="22"/>
              </w:rPr>
              <w:t>1909</w:t>
            </w:r>
          </w:p>
        </w:tc>
        <w:tc>
          <w:tcPr>
            <w:tcW w:w="919" w:type="dxa"/>
            <w:vAlign w:val="bottom"/>
          </w:tcPr>
          <w:p w:rsidR="003E4D35" w:rsidRPr="00927E55" w:rsidRDefault="003E4D35" w:rsidP="00D160D3">
            <w:pPr>
              <w:jc w:val="right"/>
              <w:rPr>
                <w:rFonts w:ascii="Times New Roman" w:hAnsi="Times New Roman"/>
                <w:b/>
                <w:sz w:val="22"/>
                <w:szCs w:val="22"/>
                <w:lang w:val="bg-BG" w:eastAsia="bg-BG"/>
              </w:rPr>
            </w:pPr>
            <w:r w:rsidRPr="00927E55">
              <w:rPr>
                <w:rFonts w:ascii="Times New Roman" w:hAnsi="Times New Roman"/>
                <w:b/>
                <w:sz w:val="22"/>
                <w:szCs w:val="22"/>
              </w:rPr>
              <w:t>1889</w:t>
            </w:r>
          </w:p>
        </w:tc>
        <w:tc>
          <w:tcPr>
            <w:tcW w:w="1987" w:type="dxa"/>
            <w:noWrap/>
            <w:vAlign w:val="bottom"/>
            <w:hideMark/>
          </w:tcPr>
          <w:p w:rsidR="003E4D35" w:rsidRPr="00927E55" w:rsidRDefault="003E4D35" w:rsidP="00D160D3">
            <w:pPr>
              <w:jc w:val="right"/>
              <w:rPr>
                <w:rFonts w:ascii="Times New Roman" w:hAnsi="Times New Roman"/>
                <w:b/>
                <w:sz w:val="22"/>
                <w:szCs w:val="22"/>
                <w:lang w:val="bg-BG" w:eastAsia="bg-BG"/>
              </w:rPr>
            </w:pPr>
            <w:r w:rsidRPr="00927E55">
              <w:rPr>
                <w:rFonts w:ascii="Times New Roman" w:hAnsi="Times New Roman"/>
                <w:b/>
                <w:sz w:val="22"/>
                <w:szCs w:val="22"/>
              </w:rPr>
              <w:t>27610</w:t>
            </w:r>
          </w:p>
        </w:tc>
      </w:tr>
    </w:tbl>
    <w:p w:rsidR="003E4D35" w:rsidRDefault="003E4D35" w:rsidP="003E4D35">
      <w:pPr>
        <w:rPr>
          <w:rFonts w:ascii="Times New Roman" w:hAnsi="Times New Roman"/>
          <w:sz w:val="24"/>
          <w:szCs w:val="24"/>
          <w:lang w:val="bg-BG"/>
        </w:rPr>
      </w:pPr>
    </w:p>
    <w:p w:rsidR="003E4D35" w:rsidRPr="00FF0EA7" w:rsidRDefault="003E4D35" w:rsidP="003E4D35">
      <w:pPr>
        <w:ind w:left="720" w:firstLine="720"/>
        <w:jc w:val="both"/>
        <w:rPr>
          <w:rFonts w:ascii="Times New Roman" w:hAnsi="Times New Roman"/>
          <w:sz w:val="22"/>
          <w:szCs w:val="22"/>
          <w:lang w:val="bg-BG"/>
        </w:rPr>
      </w:pPr>
      <w:r w:rsidRPr="00FF0EA7">
        <w:rPr>
          <w:rFonts w:ascii="Times New Roman" w:hAnsi="Times New Roman"/>
          <w:sz w:val="22"/>
          <w:szCs w:val="22"/>
          <w:lang w:val="bg-BG"/>
        </w:rPr>
        <w:t>От направената справка е видно, че има нарастване на броя на регистрираните тракторни ремаркета съответно с 12% спрямо предходната 2018 г., а спрямо 2017 г. то е съответно 13%.</w:t>
      </w:r>
    </w:p>
    <w:p w:rsidR="003E4D35" w:rsidRPr="00FF0EA7" w:rsidRDefault="003E4D35" w:rsidP="003E4D35">
      <w:pPr>
        <w:ind w:left="720"/>
        <w:jc w:val="both"/>
        <w:rPr>
          <w:rFonts w:ascii="Times New Roman" w:hAnsi="Times New Roman"/>
          <w:sz w:val="22"/>
          <w:szCs w:val="22"/>
          <w:lang w:val="bg-BG"/>
        </w:rPr>
      </w:pPr>
    </w:p>
    <w:p w:rsidR="003E4D35" w:rsidRDefault="003E4D35" w:rsidP="003E4D35">
      <w:pPr>
        <w:pStyle w:val="af2"/>
        <w:numPr>
          <w:ilvl w:val="0"/>
          <w:numId w:val="13"/>
        </w:numPr>
        <w:rPr>
          <w:rFonts w:ascii="Times New Roman" w:hAnsi="Times New Roman"/>
          <w:b/>
          <w:sz w:val="22"/>
          <w:szCs w:val="22"/>
          <w:lang w:val="bg-BG"/>
        </w:rPr>
      </w:pPr>
      <w:r w:rsidRPr="00FF0EA7">
        <w:rPr>
          <w:rFonts w:ascii="Times New Roman" w:hAnsi="Times New Roman"/>
          <w:b/>
          <w:sz w:val="22"/>
          <w:szCs w:val="22"/>
          <w:lang w:val="bg-BG"/>
        </w:rPr>
        <w:t>Брой извършени ГТП по машини.</w:t>
      </w:r>
    </w:p>
    <w:p w:rsidR="00FF0EA7" w:rsidRPr="00FF0EA7" w:rsidRDefault="00FF0EA7" w:rsidP="00FF0EA7">
      <w:pPr>
        <w:pStyle w:val="af2"/>
        <w:ind w:left="1080"/>
        <w:rPr>
          <w:rFonts w:ascii="Times New Roman" w:hAnsi="Times New Roman"/>
          <w:b/>
          <w:sz w:val="22"/>
          <w:szCs w:val="22"/>
          <w:lang w:val="bg-BG"/>
        </w:rPr>
      </w:pPr>
    </w:p>
    <w:tbl>
      <w:tblPr>
        <w:tblW w:w="8900" w:type="dxa"/>
        <w:tblInd w:w="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00"/>
        <w:gridCol w:w="4600"/>
        <w:gridCol w:w="1320"/>
        <w:gridCol w:w="1240"/>
        <w:gridCol w:w="1240"/>
      </w:tblGrid>
      <w:tr w:rsidR="003E4D35" w:rsidRPr="00FF0EA7" w:rsidTr="00416627">
        <w:trPr>
          <w:trHeight w:val="330"/>
        </w:trPr>
        <w:tc>
          <w:tcPr>
            <w:tcW w:w="500" w:type="dxa"/>
            <w:vAlign w:val="bottom"/>
            <w:hideMark/>
          </w:tcPr>
          <w:p w:rsidR="003E4D35" w:rsidRPr="00FF0EA7" w:rsidRDefault="003E4D35" w:rsidP="00D160D3">
            <w:pPr>
              <w:jc w:val="center"/>
              <w:rPr>
                <w:rFonts w:ascii="Times New Roman" w:hAnsi="Times New Roman"/>
                <w:b/>
                <w:bCs/>
                <w:color w:val="000000"/>
                <w:sz w:val="22"/>
                <w:szCs w:val="22"/>
                <w:lang w:val="bg-BG" w:eastAsia="bg-BG"/>
              </w:rPr>
            </w:pPr>
            <w:r w:rsidRPr="00FF0EA7">
              <w:rPr>
                <w:rFonts w:ascii="Times New Roman" w:hAnsi="Times New Roman"/>
                <w:b/>
                <w:bCs/>
                <w:color w:val="000000"/>
                <w:sz w:val="22"/>
                <w:szCs w:val="22"/>
              </w:rPr>
              <w:t> </w:t>
            </w:r>
          </w:p>
        </w:tc>
        <w:tc>
          <w:tcPr>
            <w:tcW w:w="4600" w:type="dxa"/>
            <w:vAlign w:val="bottom"/>
            <w:hideMark/>
          </w:tcPr>
          <w:p w:rsidR="003E4D35" w:rsidRPr="00FF0EA7" w:rsidRDefault="003E4D35" w:rsidP="00D160D3">
            <w:pPr>
              <w:jc w:val="center"/>
              <w:rPr>
                <w:rFonts w:ascii="Times New Roman" w:hAnsi="Times New Roman"/>
                <w:b/>
                <w:bCs/>
                <w:color w:val="000000"/>
                <w:sz w:val="22"/>
                <w:szCs w:val="22"/>
                <w:lang w:val="bg-BG" w:eastAsia="bg-BG"/>
              </w:rPr>
            </w:pPr>
            <w:r w:rsidRPr="00FF0EA7">
              <w:rPr>
                <w:rFonts w:ascii="Times New Roman" w:hAnsi="Times New Roman"/>
                <w:b/>
                <w:bCs/>
                <w:color w:val="000000"/>
                <w:sz w:val="22"/>
                <w:szCs w:val="22"/>
              </w:rPr>
              <w:t> </w:t>
            </w:r>
          </w:p>
        </w:tc>
        <w:tc>
          <w:tcPr>
            <w:tcW w:w="1320" w:type="dxa"/>
            <w:vAlign w:val="bottom"/>
            <w:hideMark/>
          </w:tcPr>
          <w:p w:rsidR="003E4D35" w:rsidRPr="00FF0EA7" w:rsidRDefault="003E4D35" w:rsidP="00D160D3">
            <w:pPr>
              <w:jc w:val="center"/>
              <w:rPr>
                <w:rFonts w:ascii="Times New Roman" w:hAnsi="Times New Roman"/>
                <w:b/>
                <w:bCs/>
                <w:color w:val="000000"/>
                <w:sz w:val="22"/>
                <w:szCs w:val="22"/>
                <w:lang w:val="bg-BG" w:eastAsia="bg-BG"/>
              </w:rPr>
            </w:pPr>
            <w:r w:rsidRPr="00FF0EA7">
              <w:rPr>
                <w:rFonts w:ascii="Times New Roman" w:hAnsi="Times New Roman"/>
                <w:b/>
                <w:bCs/>
                <w:color w:val="000000"/>
                <w:sz w:val="22"/>
                <w:szCs w:val="22"/>
              </w:rPr>
              <w:t>2019</w:t>
            </w:r>
          </w:p>
        </w:tc>
        <w:tc>
          <w:tcPr>
            <w:tcW w:w="1240" w:type="dxa"/>
            <w:vAlign w:val="bottom"/>
            <w:hideMark/>
          </w:tcPr>
          <w:p w:rsidR="003E4D35" w:rsidRPr="00FF0EA7" w:rsidRDefault="003E4D35" w:rsidP="00D160D3">
            <w:pPr>
              <w:jc w:val="center"/>
              <w:rPr>
                <w:rFonts w:ascii="Times New Roman" w:hAnsi="Times New Roman"/>
                <w:b/>
                <w:bCs/>
                <w:color w:val="000000"/>
                <w:sz w:val="22"/>
                <w:szCs w:val="22"/>
                <w:lang w:val="bg-BG" w:eastAsia="bg-BG"/>
              </w:rPr>
            </w:pPr>
            <w:r w:rsidRPr="00FF0EA7">
              <w:rPr>
                <w:rFonts w:ascii="Times New Roman" w:hAnsi="Times New Roman"/>
                <w:b/>
                <w:bCs/>
                <w:color w:val="000000"/>
                <w:sz w:val="22"/>
                <w:szCs w:val="22"/>
              </w:rPr>
              <w:t>2018</w:t>
            </w:r>
          </w:p>
        </w:tc>
        <w:tc>
          <w:tcPr>
            <w:tcW w:w="1240" w:type="dxa"/>
            <w:vAlign w:val="bottom"/>
            <w:hideMark/>
          </w:tcPr>
          <w:p w:rsidR="003E4D35" w:rsidRPr="00FF0EA7" w:rsidRDefault="003E4D35" w:rsidP="00D160D3">
            <w:pPr>
              <w:jc w:val="center"/>
              <w:rPr>
                <w:rFonts w:ascii="Times New Roman" w:hAnsi="Times New Roman"/>
                <w:b/>
                <w:bCs/>
                <w:color w:val="000000"/>
                <w:sz w:val="22"/>
                <w:szCs w:val="22"/>
                <w:lang w:val="bg-BG" w:eastAsia="bg-BG"/>
              </w:rPr>
            </w:pPr>
            <w:r w:rsidRPr="00FF0EA7">
              <w:rPr>
                <w:rFonts w:ascii="Times New Roman" w:hAnsi="Times New Roman"/>
                <w:b/>
                <w:bCs/>
                <w:color w:val="000000"/>
                <w:sz w:val="22"/>
                <w:szCs w:val="22"/>
              </w:rPr>
              <w:t>2017</w:t>
            </w:r>
          </w:p>
        </w:tc>
      </w:tr>
      <w:tr w:rsidR="003E4D35" w:rsidRPr="00FF0EA7" w:rsidTr="00416627">
        <w:trPr>
          <w:trHeight w:val="145"/>
        </w:trPr>
        <w:tc>
          <w:tcPr>
            <w:tcW w:w="500" w:type="dxa"/>
            <w:vAlign w:val="bottom"/>
            <w:hideMark/>
          </w:tcPr>
          <w:p w:rsidR="003E4D35" w:rsidRPr="00FF0EA7" w:rsidRDefault="003E4D35" w:rsidP="00D160D3">
            <w:pPr>
              <w:rPr>
                <w:rFonts w:ascii="Times New Roman" w:hAnsi="Times New Roman"/>
                <w:color w:val="000000"/>
                <w:sz w:val="22"/>
                <w:szCs w:val="22"/>
                <w:lang w:val="bg-BG" w:eastAsia="bg-BG"/>
              </w:rPr>
            </w:pPr>
            <w:r w:rsidRPr="00FF0EA7">
              <w:rPr>
                <w:rFonts w:ascii="Times New Roman" w:hAnsi="Times New Roman"/>
                <w:color w:val="000000"/>
                <w:sz w:val="22"/>
                <w:szCs w:val="22"/>
              </w:rPr>
              <w:t> </w:t>
            </w:r>
          </w:p>
        </w:tc>
        <w:tc>
          <w:tcPr>
            <w:tcW w:w="4600" w:type="dxa"/>
            <w:vAlign w:val="bottom"/>
            <w:hideMark/>
          </w:tcPr>
          <w:p w:rsidR="003E4D35" w:rsidRPr="00FF0EA7" w:rsidRDefault="003E4D35" w:rsidP="00D160D3">
            <w:pPr>
              <w:rPr>
                <w:rFonts w:ascii="Times New Roman" w:hAnsi="Times New Roman"/>
                <w:b/>
                <w:bCs/>
                <w:color w:val="000000"/>
                <w:sz w:val="22"/>
                <w:szCs w:val="22"/>
                <w:lang w:val="bg-BG" w:eastAsia="bg-BG"/>
              </w:rPr>
            </w:pPr>
            <w:r w:rsidRPr="00FF0EA7">
              <w:rPr>
                <w:rFonts w:ascii="Times New Roman" w:hAnsi="Times New Roman"/>
                <w:b/>
                <w:bCs/>
                <w:color w:val="000000"/>
                <w:sz w:val="22"/>
                <w:szCs w:val="22"/>
              </w:rPr>
              <w:t>ГРУПА А</w:t>
            </w:r>
          </w:p>
        </w:tc>
        <w:tc>
          <w:tcPr>
            <w:tcW w:w="1320" w:type="dxa"/>
            <w:vAlign w:val="bottom"/>
            <w:hideMark/>
          </w:tcPr>
          <w:p w:rsidR="003E4D35" w:rsidRPr="00FF0EA7" w:rsidRDefault="003E4D35" w:rsidP="00D160D3">
            <w:pPr>
              <w:jc w:val="right"/>
              <w:rPr>
                <w:rFonts w:ascii="Times New Roman" w:hAnsi="Times New Roman"/>
                <w:b/>
                <w:bCs/>
                <w:color w:val="000000"/>
                <w:sz w:val="22"/>
                <w:szCs w:val="22"/>
                <w:lang w:val="bg-BG" w:eastAsia="bg-BG"/>
              </w:rPr>
            </w:pPr>
            <w:r w:rsidRPr="00FF0EA7">
              <w:rPr>
                <w:rFonts w:ascii="Times New Roman" w:hAnsi="Times New Roman"/>
                <w:b/>
                <w:bCs/>
                <w:color w:val="000000"/>
                <w:sz w:val="22"/>
                <w:szCs w:val="22"/>
              </w:rPr>
              <w:t> </w:t>
            </w:r>
          </w:p>
        </w:tc>
        <w:tc>
          <w:tcPr>
            <w:tcW w:w="1240" w:type="dxa"/>
            <w:vAlign w:val="bottom"/>
            <w:hideMark/>
          </w:tcPr>
          <w:p w:rsidR="003E4D35" w:rsidRPr="00FF0EA7" w:rsidRDefault="003E4D35" w:rsidP="00D160D3">
            <w:pPr>
              <w:jc w:val="right"/>
              <w:rPr>
                <w:rFonts w:ascii="Times New Roman" w:hAnsi="Times New Roman"/>
                <w:color w:val="000000"/>
                <w:sz w:val="22"/>
                <w:szCs w:val="22"/>
                <w:lang w:val="bg-BG" w:eastAsia="bg-BG"/>
              </w:rPr>
            </w:pPr>
            <w:r w:rsidRPr="00FF0EA7">
              <w:rPr>
                <w:rFonts w:ascii="Times New Roman" w:hAnsi="Times New Roman"/>
                <w:color w:val="000000"/>
                <w:sz w:val="22"/>
                <w:szCs w:val="22"/>
              </w:rPr>
              <w:t> </w:t>
            </w:r>
          </w:p>
        </w:tc>
        <w:tc>
          <w:tcPr>
            <w:tcW w:w="1240" w:type="dxa"/>
            <w:vAlign w:val="bottom"/>
            <w:hideMark/>
          </w:tcPr>
          <w:p w:rsidR="003E4D35" w:rsidRPr="00FF0EA7" w:rsidRDefault="003E4D35" w:rsidP="00D160D3">
            <w:pPr>
              <w:jc w:val="right"/>
              <w:rPr>
                <w:rFonts w:ascii="Times New Roman" w:hAnsi="Times New Roman"/>
                <w:color w:val="000000"/>
                <w:sz w:val="22"/>
                <w:szCs w:val="22"/>
                <w:lang w:val="bg-BG" w:eastAsia="bg-BG"/>
              </w:rPr>
            </w:pPr>
            <w:r w:rsidRPr="00FF0EA7">
              <w:rPr>
                <w:rFonts w:ascii="Times New Roman" w:hAnsi="Times New Roman"/>
                <w:color w:val="000000"/>
                <w:sz w:val="22"/>
                <w:szCs w:val="22"/>
              </w:rPr>
              <w:t> </w:t>
            </w:r>
          </w:p>
        </w:tc>
      </w:tr>
      <w:tr w:rsidR="003E4D35" w:rsidRPr="00FF0EA7" w:rsidTr="00416627">
        <w:trPr>
          <w:trHeight w:val="330"/>
        </w:trPr>
        <w:tc>
          <w:tcPr>
            <w:tcW w:w="500" w:type="dxa"/>
            <w:vAlign w:val="bottom"/>
            <w:hideMark/>
          </w:tcPr>
          <w:p w:rsidR="003E4D35" w:rsidRPr="00FF0EA7" w:rsidRDefault="003E4D35" w:rsidP="00D160D3">
            <w:pPr>
              <w:jc w:val="right"/>
              <w:rPr>
                <w:rFonts w:ascii="Times New Roman" w:hAnsi="Times New Roman"/>
                <w:color w:val="000000"/>
                <w:sz w:val="22"/>
                <w:szCs w:val="22"/>
                <w:lang w:val="bg-BG" w:eastAsia="bg-BG"/>
              </w:rPr>
            </w:pPr>
            <w:r w:rsidRPr="00FF0EA7">
              <w:rPr>
                <w:rFonts w:ascii="Times New Roman" w:hAnsi="Times New Roman"/>
                <w:color w:val="000000"/>
                <w:sz w:val="22"/>
                <w:szCs w:val="22"/>
              </w:rPr>
              <w:t>1</w:t>
            </w:r>
          </w:p>
        </w:tc>
        <w:tc>
          <w:tcPr>
            <w:tcW w:w="4600" w:type="dxa"/>
            <w:vAlign w:val="bottom"/>
            <w:hideMark/>
          </w:tcPr>
          <w:p w:rsidR="003E4D35" w:rsidRPr="00FF0EA7" w:rsidRDefault="003E4D35" w:rsidP="00D160D3">
            <w:pPr>
              <w:rPr>
                <w:rFonts w:ascii="Times New Roman" w:hAnsi="Times New Roman"/>
                <w:color w:val="000000"/>
                <w:sz w:val="22"/>
                <w:szCs w:val="22"/>
                <w:lang w:val="bg-BG" w:eastAsia="bg-BG"/>
              </w:rPr>
            </w:pPr>
            <w:r w:rsidRPr="00FF0EA7">
              <w:rPr>
                <w:rFonts w:ascii="Times New Roman" w:hAnsi="Times New Roman"/>
                <w:color w:val="000000"/>
                <w:sz w:val="22"/>
                <w:szCs w:val="22"/>
              </w:rPr>
              <w:t>Верижни трактори</w:t>
            </w:r>
          </w:p>
        </w:tc>
        <w:tc>
          <w:tcPr>
            <w:tcW w:w="1320" w:type="dxa"/>
            <w:vAlign w:val="bottom"/>
          </w:tcPr>
          <w:p w:rsidR="003E4D35" w:rsidRPr="00FF0EA7" w:rsidRDefault="003E4D35" w:rsidP="00D160D3">
            <w:pPr>
              <w:jc w:val="right"/>
              <w:rPr>
                <w:rFonts w:ascii="Times New Roman" w:hAnsi="Times New Roman"/>
                <w:color w:val="000000"/>
                <w:sz w:val="22"/>
                <w:szCs w:val="22"/>
                <w:lang w:eastAsia="bg-BG"/>
              </w:rPr>
            </w:pPr>
            <w:r w:rsidRPr="00FF0EA7">
              <w:rPr>
                <w:rFonts w:ascii="Times New Roman" w:hAnsi="Times New Roman"/>
                <w:color w:val="000000"/>
                <w:sz w:val="22"/>
                <w:szCs w:val="22"/>
                <w:lang w:eastAsia="bg-BG"/>
              </w:rPr>
              <w:t>23</w:t>
            </w:r>
          </w:p>
        </w:tc>
        <w:tc>
          <w:tcPr>
            <w:tcW w:w="1240" w:type="dxa"/>
            <w:vAlign w:val="bottom"/>
          </w:tcPr>
          <w:p w:rsidR="003E4D35" w:rsidRPr="00FF0EA7" w:rsidRDefault="003E4D35" w:rsidP="00D160D3">
            <w:pPr>
              <w:jc w:val="right"/>
              <w:rPr>
                <w:rFonts w:ascii="Times New Roman" w:hAnsi="Times New Roman"/>
                <w:color w:val="000000"/>
                <w:sz w:val="22"/>
                <w:szCs w:val="22"/>
                <w:lang w:val="bg-BG" w:eastAsia="bg-BG"/>
              </w:rPr>
            </w:pPr>
            <w:r w:rsidRPr="00FF0EA7">
              <w:rPr>
                <w:rFonts w:ascii="Times New Roman" w:hAnsi="Times New Roman"/>
                <w:color w:val="000000"/>
                <w:sz w:val="22"/>
                <w:szCs w:val="22"/>
              </w:rPr>
              <w:t>24</w:t>
            </w:r>
          </w:p>
        </w:tc>
        <w:tc>
          <w:tcPr>
            <w:tcW w:w="1240" w:type="dxa"/>
            <w:vAlign w:val="bottom"/>
          </w:tcPr>
          <w:p w:rsidR="003E4D35" w:rsidRPr="00FF0EA7" w:rsidRDefault="003E4D35" w:rsidP="00D160D3">
            <w:pPr>
              <w:jc w:val="right"/>
              <w:rPr>
                <w:rFonts w:ascii="Times New Roman" w:hAnsi="Times New Roman"/>
                <w:color w:val="000000"/>
                <w:sz w:val="22"/>
                <w:szCs w:val="22"/>
                <w:lang w:val="bg-BG" w:eastAsia="bg-BG"/>
              </w:rPr>
            </w:pPr>
            <w:r w:rsidRPr="00FF0EA7">
              <w:rPr>
                <w:rFonts w:ascii="Times New Roman" w:hAnsi="Times New Roman"/>
                <w:color w:val="000000"/>
                <w:sz w:val="22"/>
                <w:szCs w:val="22"/>
              </w:rPr>
              <w:t>26</w:t>
            </w:r>
          </w:p>
        </w:tc>
      </w:tr>
      <w:tr w:rsidR="003E4D35" w:rsidRPr="00FF0EA7" w:rsidTr="00416627">
        <w:trPr>
          <w:trHeight w:val="330"/>
        </w:trPr>
        <w:tc>
          <w:tcPr>
            <w:tcW w:w="500" w:type="dxa"/>
            <w:vAlign w:val="bottom"/>
            <w:hideMark/>
          </w:tcPr>
          <w:p w:rsidR="003E4D35" w:rsidRPr="00FF0EA7" w:rsidRDefault="003E4D35" w:rsidP="00D160D3">
            <w:pPr>
              <w:jc w:val="right"/>
              <w:rPr>
                <w:rFonts w:ascii="Times New Roman" w:hAnsi="Times New Roman"/>
                <w:color w:val="000000"/>
                <w:sz w:val="22"/>
                <w:szCs w:val="22"/>
                <w:lang w:val="bg-BG" w:eastAsia="bg-BG"/>
              </w:rPr>
            </w:pPr>
            <w:r w:rsidRPr="00FF0EA7">
              <w:rPr>
                <w:rFonts w:ascii="Times New Roman" w:hAnsi="Times New Roman"/>
                <w:color w:val="000000"/>
                <w:sz w:val="22"/>
                <w:szCs w:val="22"/>
              </w:rPr>
              <w:t>2</w:t>
            </w:r>
          </w:p>
        </w:tc>
        <w:tc>
          <w:tcPr>
            <w:tcW w:w="4600" w:type="dxa"/>
            <w:vAlign w:val="bottom"/>
            <w:hideMark/>
          </w:tcPr>
          <w:p w:rsidR="003E4D35" w:rsidRPr="00FF0EA7" w:rsidRDefault="003E4D35" w:rsidP="00D160D3">
            <w:pPr>
              <w:rPr>
                <w:rFonts w:ascii="Times New Roman" w:hAnsi="Times New Roman"/>
                <w:color w:val="000000"/>
                <w:sz w:val="22"/>
                <w:szCs w:val="22"/>
                <w:lang w:val="bg-BG" w:eastAsia="bg-BG"/>
              </w:rPr>
            </w:pPr>
            <w:r w:rsidRPr="00FF0EA7">
              <w:rPr>
                <w:rFonts w:ascii="Times New Roman" w:hAnsi="Times New Roman"/>
                <w:color w:val="000000"/>
                <w:sz w:val="22"/>
                <w:szCs w:val="22"/>
              </w:rPr>
              <w:t>Колесни трактори</w:t>
            </w:r>
          </w:p>
        </w:tc>
        <w:tc>
          <w:tcPr>
            <w:tcW w:w="1320" w:type="dxa"/>
            <w:vAlign w:val="bottom"/>
          </w:tcPr>
          <w:p w:rsidR="003E4D35" w:rsidRPr="00FF0EA7" w:rsidRDefault="003E4D35" w:rsidP="00D160D3">
            <w:pPr>
              <w:jc w:val="right"/>
              <w:rPr>
                <w:rFonts w:ascii="Times New Roman" w:hAnsi="Times New Roman"/>
                <w:color w:val="000000"/>
                <w:sz w:val="22"/>
                <w:szCs w:val="22"/>
                <w:lang w:eastAsia="bg-BG"/>
              </w:rPr>
            </w:pPr>
            <w:r w:rsidRPr="00FF0EA7">
              <w:rPr>
                <w:rFonts w:ascii="Times New Roman" w:hAnsi="Times New Roman"/>
                <w:color w:val="000000"/>
                <w:sz w:val="22"/>
                <w:szCs w:val="22"/>
                <w:lang w:eastAsia="bg-BG"/>
              </w:rPr>
              <w:t>3751</w:t>
            </w:r>
          </w:p>
        </w:tc>
        <w:tc>
          <w:tcPr>
            <w:tcW w:w="1240" w:type="dxa"/>
            <w:vAlign w:val="bottom"/>
          </w:tcPr>
          <w:p w:rsidR="003E4D35" w:rsidRPr="00FF0EA7" w:rsidRDefault="003E4D35" w:rsidP="00D160D3">
            <w:pPr>
              <w:jc w:val="right"/>
              <w:rPr>
                <w:rFonts w:ascii="Times New Roman" w:hAnsi="Times New Roman"/>
                <w:color w:val="000000"/>
                <w:sz w:val="22"/>
                <w:szCs w:val="22"/>
                <w:lang w:val="bg-BG" w:eastAsia="bg-BG"/>
              </w:rPr>
            </w:pPr>
            <w:r w:rsidRPr="00FF0EA7">
              <w:rPr>
                <w:rFonts w:ascii="Times New Roman" w:hAnsi="Times New Roman"/>
                <w:color w:val="000000"/>
                <w:sz w:val="22"/>
                <w:szCs w:val="22"/>
              </w:rPr>
              <w:t>3758</w:t>
            </w:r>
          </w:p>
        </w:tc>
        <w:tc>
          <w:tcPr>
            <w:tcW w:w="1240" w:type="dxa"/>
            <w:vAlign w:val="bottom"/>
          </w:tcPr>
          <w:p w:rsidR="003E4D35" w:rsidRPr="00FF0EA7" w:rsidRDefault="003E4D35" w:rsidP="00D160D3">
            <w:pPr>
              <w:jc w:val="right"/>
              <w:rPr>
                <w:rFonts w:ascii="Times New Roman" w:hAnsi="Times New Roman"/>
                <w:color w:val="000000"/>
                <w:sz w:val="22"/>
                <w:szCs w:val="22"/>
                <w:lang w:val="bg-BG" w:eastAsia="bg-BG"/>
              </w:rPr>
            </w:pPr>
            <w:r w:rsidRPr="00FF0EA7">
              <w:rPr>
                <w:rFonts w:ascii="Times New Roman" w:hAnsi="Times New Roman"/>
                <w:color w:val="000000"/>
                <w:sz w:val="22"/>
                <w:szCs w:val="22"/>
              </w:rPr>
              <w:t>3564</w:t>
            </w:r>
          </w:p>
        </w:tc>
      </w:tr>
      <w:tr w:rsidR="003E4D35" w:rsidRPr="00FF0EA7" w:rsidTr="00416627">
        <w:trPr>
          <w:trHeight w:val="330"/>
        </w:trPr>
        <w:tc>
          <w:tcPr>
            <w:tcW w:w="500" w:type="dxa"/>
            <w:vAlign w:val="bottom"/>
            <w:hideMark/>
          </w:tcPr>
          <w:p w:rsidR="003E4D35" w:rsidRPr="00FF0EA7" w:rsidRDefault="003E4D35" w:rsidP="00D160D3">
            <w:pPr>
              <w:jc w:val="right"/>
              <w:rPr>
                <w:rFonts w:ascii="Times New Roman" w:hAnsi="Times New Roman"/>
                <w:color w:val="000000"/>
                <w:sz w:val="22"/>
                <w:szCs w:val="22"/>
                <w:lang w:val="bg-BG" w:eastAsia="bg-BG"/>
              </w:rPr>
            </w:pPr>
            <w:r w:rsidRPr="00FF0EA7">
              <w:rPr>
                <w:rFonts w:ascii="Times New Roman" w:hAnsi="Times New Roman"/>
                <w:color w:val="000000"/>
                <w:sz w:val="22"/>
                <w:szCs w:val="22"/>
              </w:rPr>
              <w:t>3</w:t>
            </w:r>
          </w:p>
        </w:tc>
        <w:tc>
          <w:tcPr>
            <w:tcW w:w="4600" w:type="dxa"/>
            <w:vAlign w:val="bottom"/>
            <w:hideMark/>
          </w:tcPr>
          <w:p w:rsidR="003E4D35" w:rsidRPr="00FF0EA7" w:rsidRDefault="003E4D35" w:rsidP="00D160D3">
            <w:pPr>
              <w:rPr>
                <w:rFonts w:ascii="Times New Roman" w:hAnsi="Times New Roman"/>
                <w:color w:val="000000"/>
                <w:sz w:val="22"/>
                <w:szCs w:val="22"/>
                <w:lang w:val="bg-BG" w:eastAsia="bg-BG"/>
              </w:rPr>
            </w:pPr>
            <w:r w:rsidRPr="00FF0EA7">
              <w:rPr>
                <w:rFonts w:ascii="Times New Roman" w:hAnsi="Times New Roman"/>
                <w:color w:val="000000"/>
                <w:sz w:val="22"/>
                <w:szCs w:val="22"/>
              </w:rPr>
              <w:t>Самоходни шасита</w:t>
            </w:r>
          </w:p>
        </w:tc>
        <w:tc>
          <w:tcPr>
            <w:tcW w:w="1320" w:type="dxa"/>
            <w:vAlign w:val="bottom"/>
          </w:tcPr>
          <w:p w:rsidR="003E4D35" w:rsidRPr="00FF0EA7" w:rsidRDefault="003E4D35" w:rsidP="00D160D3">
            <w:pPr>
              <w:jc w:val="right"/>
              <w:rPr>
                <w:rFonts w:ascii="Times New Roman" w:hAnsi="Times New Roman"/>
                <w:color w:val="000000"/>
                <w:sz w:val="22"/>
                <w:szCs w:val="22"/>
                <w:lang w:eastAsia="bg-BG"/>
              </w:rPr>
            </w:pPr>
            <w:r w:rsidRPr="00FF0EA7">
              <w:rPr>
                <w:rFonts w:ascii="Times New Roman" w:hAnsi="Times New Roman"/>
                <w:color w:val="000000"/>
                <w:sz w:val="22"/>
                <w:szCs w:val="22"/>
                <w:lang w:eastAsia="bg-BG"/>
              </w:rPr>
              <w:t>32</w:t>
            </w:r>
          </w:p>
        </w:tc>
        <w:tc>
          <w:tcPr>
            <w:tcW w:w="1240" w:type="dxa"/>
            <w:vAlign w:val="bottom"/>
          </w:tcPr>
          <w:p w:rsidR="003E4D35" w:rsidRPr="00FF0EA7" w:rsidRDefault="003E4D35" w:rsidP="00D160D3">
            <w:pPr>
              <w:jc w:val="right"/>
              <w:rPr>
                <w:rFonts w:ascii="Times New Roman" w:hAnsi="Times New Roman"/>
                <w:color w:val="000000"/>
                <w:sz w:val="22"/>
                <w:szCs w:val="22"/>
                <w:lang w:val="bg-BG" w:eastAsia="bg-BG"/>
              </w:rPr>
            </w:pPr>
            <w:r w:rsidRPr="00FF0EA7">
              <w:rPr>
                <w:rFonts w:ascii="Times New Roman" w:hAnsi="Times New Roman"/>
                <w:color w:val="000000"/>
                <w:sz w:val="22"/>
                <w:szCs w:val="22"/>
              </w:rPr>
              <w:t>26</w:t>
            </w:r>
          </w:p>
        </w:tc>
        <w:tc>
          <w:tcPr>
            <w:tcW w:w="1240" w:type="dxa"/>
            <w:vAlign w:val="bottom"/>
          </w:tcPr>
          <w:p w:rsidR="003E4D35" w:rsidRPr="00FF0EA7" w:rsidRDefault="003E4D35" w:rsidP="00D160D3">
            <w:pPr>
              <w:jc w:val="right"/>
              <w:rPr>
                <w:rFonts w:ascii="Times New Roman" w:hAnsi="Times New Roman"/>
                <w:color w:val="000000"/>
                <w:sz w:val="22"/>
                <w:szCs w:val="22"/>
                <w:lang w:val="bg-BG" w:eastAsia="bg-BG"/>
              </w:rPr>
            </w:pPr>
            <w:r w:rsidRPr="00FF0EA7">
              <w:rPr>
                <w:rFonts w:ascii="Times New Roman" w:hAnsi="Times New Roman"/>
                <w:color w:val="000000"/>
                <w:sz w:val="22"/>
                <w:szCs w:val="22"/>
              </w:rPr>
              <w:t>17</w:t>
            </w:r>
          </w:p>
        </w:tc>
      </w:tr>
      <w:tr w:rsidR="003E4D35" w:rsidRPr="00FF0EA7" w:rsidTr="00416627">
        <w:trPr>
          <w:trHeight w:val="330"/>
        </w:trPr>
        <w:tc>
          <w:tcPr>
            <w:tcW w:w="500" w:type="dxa"/>
            <w:vAlign w:val="bottom"/>
            <w:hideMark/>
          </w:tcPr>
          <w:p w:rsidR="003E4D35" w:rsidRPr="00FF0EA7" w:rsidRDefault="003E4D35" w:rsidP="00D160D3">
            <w:pPr>
              <w:jc w:val="right"/>
              <w:rPr>
                <w:rFonts w:ascii="Times New Roman" w:hAnsi="Times New Roman"/>
                <w:color w:val="000000"/>
                <w:sz w:val="22"/>
                <w:szCs w:val="22"/>
                <w:lang w:val="bg-BG" w:eastAsia="bg-BG"/>
              </w:rPr>
            </w:pPr>
            <w:r w:rsidRPr="00FF0EA7">
              <w:rPr>
                <w:rFonts w:ascii="Times New Roman" w:hAnsi="Times New Roman"/>
                <w:color w:val="000000"/>
                <w:sz w:val="22"/>
                <w:szCs w:val="22"/>
              </w:rPr>
              <w:t>4</w:t>
            </w:r>
          </w:p>
        </w:tc>
        <w:tc>
          <w:tcPr>
            <w:tcW w:w="4600" w:type="dxa"/>
            <w:vAlign w:val="bottom"/>
            <w:hideMark/>
          </w:tcPr>
          <w:p w:rsidR="003E4D35" w:rsidRPr="00FF0EA7" w:rsidRDefault="003E4D35" w:rsidP="00D160D3">
            <w:pPr>
              <w:rPr>
                <w:rFonts w:ascii="Times New Roman" w:hAnsi="Times New Roman"/>
                <w:color w:val="000000"/>
                <w:sz w:val="22"/>
                <w:szCs w:val="22"/>
                <w:lang w:val="bg-BG" w:eastAsia="bg-BG"/>
              </w:rPr>
            </w:pPr>
            <w:r w:rsidRPr="00FF0EA7">
              <w:rPr>
                <w:rFonts w:ascii="Times New Roman" w:hAnsi="Times New Roman"/>
                <w:color w:val="000000"/>
                <w:sz w:val="22"/>
                <w:szCs w:val="22"/>
              </w:rPr>
              <w:t>Друга самоходна техника</w:t>
            </w:r>
          </w:p>
        </w:tc>
        <w:tc>
          <w:tcPr>
            <w:tcW w:w="1320" w:type="dxa"/>
            <w:vAlign w:val="bottom"/>
          </w:tcPr>
          <w:p w:rsidR="003E4D35" w:rsidRPr="00FF0EA7" w:rsidRDefault="003E4D35" w:rsidP="00D160D3">
            <w:pPr>
              <w:jc w:val="right"/>
              <w:rPr>
                <w:rFonts w:ascii="Times New Roman" w:hAnsi="Times New Roman"/>
                <w:color w:val="000000"/>
                <w:sz w:val="22"/>
                <w:szCs w:val="22"/>
                <w:lang w:eastAsia="bg-BG"/>
              </w:rPr>
            </w:pPr>
            <w:r w:rsidRPr="00FF0EA7">
              <w:rPr>
                <w:rFonts w:ascii="Times New Roman" w:hAnsi="Times New Roman"/>
                <w:color w:val="000000"/>
                <w:sz w:val="22"/>
                <w:szCs w:val="22"/>
                <w:lang w:eastAsia="bg-BG"/>
              </w:rPr>
              <w:t>843</w:t>
            </w:r>
          </w:p>
        </w:tc>
        <w:tc>
          <w:tcPr>
            <w:tcW w:w="1240" w:type="dxa"/>
            <w:vAlign w:val="bottom"/>
          </w:tcPr>
          <w:p w:rsidR="003E4D35" w:rsidRPr="00FF0EA7" w:rsidRDefault="003E4D35" w:rsidP="00D160D3">
            <w:pPr>
              <w:jc w:val="right"/>
              <w:rPr>
                <w:rFonts w:ascii="Times New Roman" w:hAnsi="Times New Roman"/>
                <w:color w:val="000000"/>
                <w:sz w:val="22"/>
                <w:szCs w:val="22"/>
                <w:lang w:val="bg-BG" w:eastAsia="bg-BG"/>
              </w:rPr>
            </w:pPr>
            <w:r w:rsidRPr="00FF0EA7">
              <w:rPr>
                <w:rFonts w:ascii="Times New Roman" w:hAnsi="Times New Roman"/>
                <w:color w:val="000000"/>
                <w:sz w:val="22"/>
                <w:szCs w:val="22"/>
              </w:rPr>
              <w:t>785</w:t>
            </w:r>
          </w:p>
        </w:tc>
        <w:tc>
          <w:tcPr>
            <w:tcW w:w="1240" w:type="dxa"/>
            <w:vAlign w:val="bottom"/>
          </w:tcPr>
          <w:p w:rsidR="003E4D35" w:rsidRPr="00FF0EA7" w:rsidRDefault="003E4D35" w:rsidP="00D160D3">
            <w:pPr>
              <w:jc w:val="right"/>
              <w:rPr>
                <w:rFonts w:ascii="Times New Roman" w:hAnsi="Times New Roman"/>
                <w:color w:val="000000"/>
                <w:sz w:val="22"/>
                <w:szCs w:val="22"/>
                <w:lang w:val="bg-BG" w:eastAsia="bg-BG"/>
              </w:rPr>
            </w:pPr>
            <w:r w:rsidRPr="00FF0EA7">
              <w:rPr>
                <w:rFonts w:ascii="Times New Roman" w:hAnsi="Times New Roman"/>
                <w:color w:val="000000"/>
                <w:sz w:val="22"/>
                <w:szCs w:val="22"/>
              </w:rPr>
              <w:t>719</w:t>
            </w:r>
          </w:p>
        </w:tc>
      </w:tr>
      <w:tr w:rsidR="003E4D35" w:rsidRPr="00FF0EA7" w:rsidTr="00416627">
        <w:trPr>
          <w:trHeight w:val="330"/>
        </w:trPr>
        <w:tc>
          <w:tcPr>
            <w:tcW w:w="500" w:type="dxa"/>
            <w:vAlign w:val="bottom"/>
            <w:hideMark/>
          </w:tcPr>
          <w:p w:rsidR="003E4D35" w:rsidRPr="00FF0EA7" w:rsidRDefault="003E4D35" w:rsidP="00D160D3">
            <w:pPr>
              <w:jc w:val="right"/>
              <w:rPr>
                <w:rFonts w:ascii="Times New Roman" w:hAnsi="Times New Roman"/>
                <w:color w:val="000000"/>
                <w:sz w:val="22"/>
                <w:szCs w:val="22"/>
                <w:lang w:val="bg-BG" w:eastAsia="bg-BG"/>
              </w:rPr>
            </w:pPr>
            <w:r w:rsidRPr="00FF0EA7">
              <w:rPr>
                <w:rFonts w:ascii="Times New Roman" w:hAnsi="Times New Roman"/>
                <w:color w:val="000000"/>
                <w:sz w:val="22"/>
                <w:szCs w:val="22"/>
              </w:rPr>
              <w:t>5</w:t>
            </w:r>
          </w:p>
        </w:tc>
        <w:tc>
          <w:tcPr>
            <w:tcW w:w="4600" w:type="dxa"/>
            <w:vAlign w:val="bottom"/>
            <w:hideMark/>
          </w:tcPr>
          <w:p w:rsidR="003E4D35" w:rsidRPr="00FF0EA7" w:rsidRDefault="003E4D35" w:rsidP="00D160D3">
            <w:pPr>
              <w:rPr>
                <w:rFonts w:ascii="Times New Roman" w:hAnsi="Times New Roman"/>
                <w:color w:val="000000"/>
                <w:sz w:val="22"/>
                <w:szCs w:val="22"/>
                <w:lang w:val="bg-BG" w:eastAsia="bg-BG"/>
              </w:rPr>
            </w:pPr>
            <w:r w:rsidRPr="00FF0EA7">
              <w:rPr>
                <w:rFonts w:ascii="Times New Roman" w:hAnsi="Times New Roman"/>
                <w:color w:val="000000"/>
                <w:sz w:val="22"/>
                <w:szCs w:val="22"/>
              </w:rPr>
              <w:t>Тракторни ремаркета</w:t>
            </w:r>
          </w:p>
        </w:tc>
        <w:tc>
          <w:tcPr>
            <w:tcW w:w="1320" w:type="dxa"/>
            <w:vAlign w:val="bottom"/>
          </w:tcPr>
          <w:p w:rsidR="003E4D35" w:rsidRPr="00FF0EA7" w:rsidRDefault="003E4D35" w:rsidP="00D160D3">
            <w:pPr>
              <w:jc w:val="right"/>
              <w:rPr>
                <w:rFonts w:ascii="Times New Roman" w:hAnsi="Times New Roman"/>
                <w:color w:val="000000"/>
                <w:sz w:val="22"/>
                <w:szCs w:val="22"/>
                <w:lang w:eastAsia="bg-BG"/>
              </w:rPr>
            </w:pPr>
            <w:r w:rsidRPr="00FF0EA7">
              <w:rPr>
                <w:rFonts w:ascii="Times New Roman" w:hAnsi="Times New Roman"/>
                <w:color w:val="000000"/>
                <w:sz w:val="22"/>
                <w:szCs w:val="22"/>
                <w:lang w:eastAsia="bg-BG"/>
              </w:rPr>
              <w:t>2820</w:t>
            </w:r>
          </w:p>
        </w:tc>
        <w:tc>
          <w:tcPr>
            <w:tcW w:w="1240" w:type="dxa"/>
            <w:vAlign w:val="bottom"/>
          </w:tcPr>
          <w:p w:rsidR="003E4D35" w:rsidRPr="00FF0EA7" w:rsidRDefault="003E4D35" w:rsidP="00D160D3">
            <w:pPr>
              <w:jc w:val="right"/>
              <w:rPr>
                <w:rFonts w:ascii="Times New Roman" w:hAnsi="Times New Roman"/>
                <w:color w:val="000000"/>
                <w:sz w:val="22"/>
                <w:szCs w:val="22"/>
                <w:lang w:val="bg-BG" w:eastAsia="bg-BG"/>
              </w:rPr>
            </w:pPr>
            <w:r w:rsidRPr="00FF0EA7">
              <w:rPr>
                <w:rFonts w:ascii="Times New Roman" w:hAnsi="Times New Roman"/>
                <w:color w:val="000000"/>
                <w:sz w:val="22"/>
                <w:szCs w:val="22"/>
              </w:rPr>
              <w:t>2627</w:t>
            </w:r>
          </w:p>
        </w:tc>
        <w:tc>
          <w:tcPr>
            <w:tcW w:w="1240" w:type="dxa"/>
            <w:vAlign w:val="bottom"/>
          </w:tcPr>
          <w:p w:rsidR="003E4D35" w:rsidRPr="00FF0EA7" w:rsidRDefault="003E4D35" w:rsidP="00D160D3">
            <w:pPr>
              <w:jc w:val="right"/>
              <w:rPr>
                <w:rFonts w:ascii="Times New Roman" w:hAnsi="Times New Roman"/>
                <w:color w:val="000000"/>
                <w:sz w:val="22"/>
                <w:szCs w:val="22"/>
                <w:lang w:val="bg-BG" w:eastAsia="bg-BG"/>
              </w:rPr>
            </w:pPr>
            <w:r w:rsidRPr="00FF0EA7">
              <w:rPr>
                <w:rFonts w:ascii="Times New Roman" w:hAnsi="Times New Roman"/>
                <w:color w:val="000000"/>
                <w:sz w:val="22"/>
                <w:szCs w:val="22"/>
              </w:rPr>
              <w:t>2519</w:t>
            </w:r>
          </w:p>
        </w:tc>
      </w:tr>
      <w:tr w:rsidR="003E4D35" w:rsidRPr="00FF0EA7" w:rsidTr="00416627">
        <w:trPr>
          <w:trHeight w:val="330"/>
        </w:trPr>
        <w:tc>
          <w:tcPr>
            <w:tcW w:w="500" w:type="dxa"/>
            <w:vAlign w:val="bottom"/>
            <w:hideMark/>
          </w:tcPr>
          <w:p w:rsidR="003E4D35" w:rsidRPr="00FF0EA7" w:rsidRDefault="003E4D35" w:rsidP="00D160D3">
            <w:pPr>
              <w:jc w:val="right"/>
              <w:rPr>
                <w:rFonts w:ascii="Times New Roman" w:hAnsi="Times New Roman"/>
                <w:color w:val="000000"/>
                <w:sz w:val="22"/>
                <w:szCs w:val="22"/>
                <w:lang w:val="bg-BG" w:eastAsia="bg-BG"/>
              </w:rPr>
            </w:pPr>
            <w:r w:rsidRPr="00FF0EA7">
              <w:rPr>
                <w:rFonts w:ascii="Times New Roman" w:hAnsi="Times New Roman"/>
                <w:color w:val="000000"/>
                <w:sz w:val="22"/>
                <w:szCs w:val="22"/>
              </w:rPr>
              <w:t>6</w:t>
            </w:r>
          </w:p>
        </w:tc>
        <w:tc>
          <w:tcPr>
            <w:tcW w:w="4600" w:type="dxa"/>
            <w:vAlign w:val="bottom"/>
            <w:hideMark/>
          </w:tcPr>
          <w:p w:rsidR="003E4D35" w:rsidRPr="00FF0EA7" w:rsidRDefault="003E4D35" w:rsidP="00D160D3">
            <w:pPr>
              <w:rPr>
                <w:rFonts w:ascii="Times New Roman" w:hAnsi="Times New Roman"/>
                <w:color w:val="000000"/>
                <w:sz w:val="22"/>
                <w:szCs w:val="22"/>
                <w:lang w:val="bg-BG" w:eastAsia="bg-BG"/>
              </w:rPr>
            </w:pPr>
            <w:r w:rsidRPr="00FF0EA7">
              <w:rPr>
                <w:rFonts w:ascii="Times New Roman" w:hAnsi="Times New Roman"/>
                <w:color w:val="000000"/>
                <w:sz w:val="22"/>
                <w:szCs w:val="22"/>
              </w:rPr>
              <w:t>Горска техника</w:t>
            </w:r>
          </w:p>
        </w:tc>
        <w:tc>
          <w:tcPr>
            <w:tcW w:w="1320" w:type="dxa"/>
            <w:vAlign w:val="bottom"/>
          </w:tcPr>
          <w:p w:rsidR="003E4D35" w:rsidRPr="00FF0EA7" w:rsidRDefault="003E4D35" w:rsidP="00D160D3">
            <w:pPr>
              <w:jc w:val="right"/>
              <w:rPr>
                <w:rFonts w:ascii="Times New Roman" w:hAnsi="Times New Roman"/>
                <w:color w:val="000000"/>
                <w:sz w:val="22"/>
                <w:szCs w:val="22"/>
                <w:lang w:eastAsia="bg-BG"/>
              </w:rPr>
            </w:pPr>
            <w:r w:rsidRPr="00FF0EA7">
              <w:rPr>
                <w:rFonts w:ascii="Times New Roman" w:hAnsi="Times New Roman"/>
                <w:color w:val="000000"/>
                <w:sz w:val="22"/>
                <w:szCs w:val="22"/>
                <w:lang w:eastAsia="bg-BG"/>
              </w:rPr>
              <w:t>21</w:t>
            </w:r>
          </w:p>
        </w:tc>
        <w:tc>
          <w:tcPr>
            <w:tcW w:w="1240" w:type="dxa"/>
            <w:vAlign w:val="bottom"/>
          </w:tcPr>
          <w:p w:rsidR="003E4D35" w:rsidRPr="00FF0EA7" w:rsidRDefault="003E4D35" w:rsidP="00D160D3">
            <w:pPr>
              <w:jc w:val="right"/>
              <w:rPr>
                <w:rFonts w:ascii="Times New Roman" w:hAnsi="Times New Roman"/>
                <w:color w:val="000000"/>
                <w:sz w:val="22"/>
                <w:szCs w:val="22"/>
                <w:lang w:val="bg-BG" w:eastAsia="bg-BG"/>
              </w:rPr>
            </w:pPr>
            <w:r w:rsidRPr="00FF0EA7">
              <w:rPr>
                <w:rFonts w:ascii="Times New Roman" w:hAnsi="Times New Roman"/>
                <w:color w:val="000000"/>
                <w:sz w:val="22"/>
                <w:szCs w:val="22"/>
              </w:rPr>
              <w:t>27</w:t>
            </w:r>
          </w:p>
        </w:tc>
        <w:tc>
          <w:tcPr>
            <w:tcW w:w="1240" w:type="dxa"/>
            <w:vAlign w:val="bottom"/>
          </w:tcPr>
          <w:p w:rsidR="003E4D35" w:rsidRPr="00FF0EA7" w:rsidRDefault="003E4D35" w:rsidP="00D160D3">
            <w:pPr>
              <w:jc w:val="right"/>
              <w:rPr>
                <w:rFonts w:ascii="Times New Roman" w:hAnsi="Times New Roman"/>
                <w:color w:val="000000"/>
                <w:sz w:val="22"/>
                <w:szCs w:val="22"/>
                <w:lang w:val="bg-BG" w:eastAsia="bg-BG"/>
              </w:rPr>
            </w:pPr>
            <w:r w:rsidRPr="00FF0EA7">
              <w:rPr>
                <w:rFonts w:ascii="Times New Roman" w:hAnsi="Times New Roman"/>
                <w:color w:val="000000"/>
                <w:sz w:val="22"/>
                <w:szCs w:val="22"/>
              </w:rPr>
              <w:t>27</w:t>
            </w:r>
          </w:p>
        </w:tc>
      </w:tr>
      <w:tr w:rsidR="003E4D35" w:rsidRPr="00FF0EA7" w:rsidTr="00416627">
        <w:trPr>
          <w:trHeight w:val="209"/>
        </w:trPr>
        <w:tc>
          <w:tcPr>
            <w:tcW w:w="500" w:type="dxa"/>
            <w:vAlign w:val="bottom"/>
            <w:hideMark/>
          </w:tcPr>
          <w:p w:rsidR="003E4D35" w:rsidRPr="00FF0EA7" w:rsidRDefault="003E4D35" w:rsidP="00D160D3">
            <w:pPr>
              <w:rPr>
                <w:rFonts w:ascii="Times New Roman" w:hAnsi="Times New Roman"/>
                <w:color w:val="000000"/>
                <w:sz w:val="22"/>
                <w:szCs w:val="22"/>
                <w:lang w:val="bg-BG" w:eastAsia="bg-BG"/>
              </w:rPr>
            </w:pPr>
            <w:r w:rsidRPr="00FF0EA7">
              <w:rPr>
                <w:rFonts w:ascii="Times New Roman" w:hAnsi="Times New Roman"/>
                <w:color w:val="000000"/>
                <w:sz w:val="22"/>
                <w:szCs w:val="22"/>
              </w:rPr>
              <w:t> </w:t>
            </w:r>
          </w:p>
        </w:tc>
        <w:tc>
          <w:tcPr>
            <w:tcW w:w="4600" w:type="dxa"/>
            <w:vAlign w:val="bottom"/>
            <w:hideMark/>
          </w:tcPr>
          <w:p w:rsidR="003E4D35" w:rsidRPr="00FF0EA7" w:rsidRDefault="003E4D35" w:rsidP="00D160D3">
            <w:pPr>
              <w:rPr>
                <w:rFonts w:ascii="Times New Roman" w:hAnsi="Times New Roman"/>
                <w:b/>
                <w:bCs/>
                <w:color w:val="000000"/>
                <w:sz w:val="22"/>
                <w:szCs w:val="22"/>
                <w:lang w:val="bg-BG" w:eastAsia="bg-BG"/>
              </w:rPr>
            </w:pPr>
            <w:r w:rsidRPr="00FF0EA7">
              <w:rPr>
                <w:rFonts w:ascii="Times New Roman" w:hAnsi="Times New Roman"/>
                <w:b/>
                <w:bCs/>
                <w:color w:val="000000"/>
                <w:sz w:val="22"/>
                <w:szCs w:val="22"/>
              </w:rPr>
              <w:t>ГРУПА Б</w:t>
            </w:r>
          </w:p>
        </w:tc>
        <w:tc>
          <w:tcPr>
            <w:tcW w:w="1320" w:type="dxa"/>
            <w:vAlign w:val="bottom"/>
          </w:tcPr>
          <w:p w:rsidR="003E4D35" w:rsidRPr="00FF0EA7" w:rsidRDefault="003E4D35" w:rsidP="00D160D3">
            <w:pPr>
              <w:jc w:val="right"/>
              <w:rPr>
                <w:rFonts w:ascii="Times New Roman" w:hAnsi="Times New Roman"/>
                <w:b/>
                <w:bCs/>
                <w:color w:val="000000"/>
                <w:sz w:val="22"/>
                <w:szCs w:val="22"/>
                <w:lang w:val="bg-BG" w:eastAsia="bg-BG"/>
              </w:rPr>
            </w:pPr>
          </w:p>
        </w:tc>
        <w:tc>
          <w:tcPr>
            <w:tcW w:w="1240" w:type="dxa"/>
            <w:vAlign w:val="bottom"/>
          </w:tcPr>
          <w:p w:rsidR="003E4D35" w:rsidRPr="00FF0EA7" w:rsidRDefault="003E4D35" w:rsidP="00D160D3">
            <w:pPr>
              <w:jc w:val="right"/>
              <w:rPr>
                <w:rFonts w:ascii="Times New Roman" w:hAnsi="Times New Roman"/>
                <w:b/>
                <w:bCs/>
                <w:color w:val="000000"/>
                <w:sz w:val="22"/>
                <w:szCs w:val="22"/>
                <w:lang w:val="bg-BG" w:eastAsia="bg-BG"/>
              </w:rPr>
            </w:pPr>
            <w:r w:rsidRPr="00FF0EA7">
              <w:rPr>
                <w:rFonts w:ascii="Times New Roman" w:hAnsi="Times New Roman"/>
                <w:b/>
                <w:bCs/>
                <w:color w:val="000000"/>
                <w:sz w:val="22"/>
                <w:szCs w:val="22"/>
              </w:rPr>
              <w:t> </w:t>
            </w:r>
          </w:p>
        </w:tc>
        <w:tc>
          <w:tcPr>
            <w:tcW w:w="1240" w:type="dxa"/>
            <w:vAlign w:val="bottom"/>
          </w:tcPr>
          <w:p w:rsidR="003E4D35" w:rsidRPr="00FF0EA7" w:rsidRDefault="003E4D35" w:rsidP="00D160D3">
            <w:pPr>
              <w:jc w:val="right"/>
              <w:rPr>
                <w:rFonts w:ascii="Times New Roman" w:hAnsi="Times New Roman"/>
                <w:color w:val="000000"/>
                <w:sz w:val="22"/>
                <w:szCs w:val="22"/>
                <w:lang w:val="bg-BG" w:eastAsia="bg-BG"/>
              </w:rPr>
            </w:pPr>
            <w:r w:rsidRPr="00FF0EA7">
              <w:rPr>
                <w:rFonts w:ascii="Times New Roman" w:hAnsi="Times New Roman"/>
                <w:color w:val="000000"/>
                <w:sz w:val="22"/>
                <w:szCs w:val="22"/>
              </w:rPr>
              <w:t> </w:t>
            </w:r>
          </w:p>
        </w:tc>
      </w:tr>
      <w:tr w:rsidR="003E4D35" w:rsidRPr="00FF0EA7" w:rsidTr="00416627">
        <w:trPr>
          <w:trHeight w:val="330"/>
        </w:trPr>
        <w:tc>
          <w:tcPr>
            <w:tcW w:w="500" w:type="dxa"/>
            <w:vAlign w:val="bottom"/>
            <w:hideMark/>
          </w:tcPr>
          <w:p w:rsidR="003E4D35" w:rsidRPr="00FF0EA7" w:rsidRDefault="003E4D35" w:rsidP="00D160D3">
            <w:pPr>
              <w:jc w:val="right"/>
              <w:rPr>
                <w:rFonts w:ascii="Times New Roman" w:hAnsi="Times New Roman"/>
                <w:color w:val="000000"/>
                <w:sz w:val="22"/>
                <w:szCs w:val="22"/>
                <w:lang w:val="bg-BG" w:eastAsia="bg-BG"/>
              </w:rPr>
            </w:pPr>
            <w:r w:rsidRPr="00FF0EA7">
              <w:rPr>
                <w:rFonts w:ascii="Times New Roman" w:hAnsi="Times New Roman"/>
                <w:color w:val="000000"/>
                <w:sz w:val="22"/>
                <w:szCs w:val="22"/>
              </w:rPr>
              <w:t>7</w:t>
            </w:r>
          </w:p>
        </w:tc>
        <w:tc>
          <w:tcPr>
            <w:tcW w:w="4600" w:type="dxa"/>
            <w:vAlign w:val="bottom"/>
            <w:hideMark/>
          </w:tcPr>
          <w:p w:rsidR="003E4D35" w:rsidRPr="00FF0EA7" w:rsidRDefault="003E4D35" w:rsidP="00D160D3">
            <w:pPr>
              <w:rPr>
                <w:rFonts w:ascii="Times New Roman" w:hAnsi="Times New Roman"/>
                <w:color w:val="000000"/>
                <w:sz w:val="22"/>
                <w:szCs w:val="22"/>
                <w:lang w:val="bg-BG" w:eastAsia="bg-BG"/>
              </w:rPr>
            </w:pPr>
            <w:r w:rsidRPr="00FF0EA7">
              <w:rPr>
                <w:rFonts w:ascii="Times New Roman" w:hAnsi="Times New Roman"/>
                <w:color w:val="000000"/>
                <w:sz w:val="22"/>
                <w:szCs w:val="22"/>
              </w:rPr>
              <w:t>Зърнокомбайни</w:t>
            </w:r>
          </w:p>
        </w:tc>
        <w:tc>
          <w:tcPr>
            <w:tcW w:w="1320" w:type="dxa"/>
            <w:vAlign w:val="bottom"/>
          </w:tcPr>
          <w:p w:rsidR="003E4D35" w:rsidRPr="00FF0EA7" w:rsidRDefault="003E4D35" w:rsidP="00D160D3">
            <w:pPr>
              <w:jc w:val="right"/>
              <w:rPr>
                <w:rFonts w:ascii="Times New Roman" w:hAnsi="Times New Roman"/>
                <w:color w:val="000000"/>
                <w:sz w:val="22"/>
                <w:szCs w:val="22"/>
                <w:lang w:eastAsia="bg-BG"/>
              </w:rPr>
            </w:pPr>
            <w:r w:rsidRPr="00FF0EA7">
              <w:rPr>
                <w:rFonts w:ascii="Times New Roman" w:hAnsi="Times New Roman"/>
                <w:color w:val="000000"/>
                <w:sz w:val="22"/>
                <w:szCs w:val="22"/>
                <w:lang w:eastAsia="bg-BG"/>
              </w:rPr>
              <w:t>715</w:t>
            </w:r>
          </w:p>
        </w:tc>
        <w:tc>
          <w:tcPr>
            <w:tcW w:w="1240" w:type="dxa"/>
            <w:vAlign w:val="bottom"/>
          </w:tcPr>
          <w:p w:rsidR="003E4D35" w:rsidRPr="00FF0EA7" w:rsidRDefault="003E4D35" w:rsidP="00D160D3">
            <w:pPr>
              <w:jc w:val="right"/>
              <w:rPr>
                <w:rFonts w:ascii="Times New Roman" w:hAnsi="Times New Roman"/>
                <w:color w:val="000000"/>
                <w:sz w:val="22"/>
                <w:szCs w:val="22"/>
                <w:lang w:val="bg-BG" w:eastAsia="bg-BG"/>
              </w:rPr>
            </w:pPr>
            <w:r w:rsidRPr="00FF0EA7">
              <w:rPr>
                <w:rFonts w:ascii="Times New Roman" w:hAnsi="Times New Roman"/>
                <w:color w:val="000000"/>
                <w:sz w:val="22"/>
                <w:szCs w:val="22"/>
              </w:rPr>
              <w:t>730</w:t>
            </w:r>
          </w:p>
        </w:tc>
        <w:tc>
          <w:tcPr>
            <w:tcW w:w="1240" w:type="dxa"/>
            <w:vAlign w:val="bottom"/>
          </w:tcPr>
          <w:p w:rsidR="003E4D35" w:rsidRPr="00FF0EA7" w:rsidRDefault="003E4D35" w:rsidP="00D160D3">
            <w:pPr>
              <w:jc w:val="right"/>
              <w:rPr>
                <w:rFonts w:ascii="Times New Roman" w:hAnsi="Times New Roman"/>
                <w:color w:val="000000"/>
                <w:sz w:val="22"/>
                <w:szCs w:val="22"/>
                <w:lang w:val="bg-BG" w:eastAsia="bg-BG"/>
              </w:rPr>
            </w:pPr>
            <w:r w:rsidRPr="00FF0EA7">
              <w:rPr>
                <w:rFonts w:ascii="Times New Roman" w:hAnsi="Times New Roman"/>
                <w:color w:val="000000"/>
                <w:sz w:val="22"/>
                <w:szCs w:val="22"/>
              </w:rPr>
              <w:t>766</w:t>
            </w:r>
          </w:p>
        </w:tc>
      </w:tr>
      <w:tr w:rsidR="003E4D35" w:rsidRPr="00FF0EA7" w:rsidTr="00416627">
        <w:trPr>
          <w:trHeight w:val="330"/>
        </w:trPr>
        <w:tc>
          <w:tcPr>
            <w:tcW w:w="500" w:type="dxa"/>
            <w:vAlign w:val="bottom"/>
            <w:hideMark/>
          </w:tcPr>
          <w:p w:rsidR="003E4D35" w:rsidRPr="00FF0EA7" w:rsidRDefault="003E4D35" w:rsidP="00D160D3">
            <w:pPr>
              <w:jc w:val="right"/>
              <w:rPr>
                <w:rFonts w:ascii="Times New Roman" w:hAnsi="Times New Roman"/>
                <w:color w:val="000000"/>
                <w:sz w:val="22"/>
                <w:szCs w:val="22"/>
                <w:lang w:val="bg-BG" w:eastAsia="bg-BG"/>
              </w:rPr>
            </w:pPr>
            <w:r w:rsidRPr="00FF0EA7">
              <w:rPr>
                <w:rFonts w:ascii="Times New Roman" w:hAnsi="Times New Roman"/>
                <w:color w:val="000000"/>
                <w:sz w:val="22"/>
                <w:szCs w:val="22"/>
              </w:rPr>
              <w:t>8</w:t>
            </w:r>
          </w:p>
        </w:tc>
        <w:tc>
          <w:tcPr>
            <w:tcW w:w="4600" w:type="dxa"/>
            <w:vAlign w:val="bottom"/>
            <w:hideMark/>
          </w:tcPr>
          <w:p w:rsidR="003E4D35" w:rsidRPr="00FF0EA7" w:rsidRDefault="003E4D35" w:rsidP="00D160D3">
            <w:pPr>
              <w:rPr>
                <w:rFonts w:ascii="Times New Roman" w:hAnsi="Times New Roman"/>
                <w:color w:val="000000"/>
                <w:sz w:val="22"/>
                <w:szCs w:val="22"/>
                <w:lang w:val="bg-BG" w:eastAsia="bg-BG"/>
              </w:rPr>
            </w:pPr>
            <w:r w:rsidRPr="00FF0EA7">
              <w:rPr>
                <w:rFonts w:ascii="Times New Roman" w:hAnsi="Times New Roman"/>
                <w:color w:val="000000"/>
                <w:sz w:val="22"/>
                <w:szCs w:val="22"/>
              </w:rPr>
              <w:t>Самоходни силажокомбайни</w:t>
            </w:r>
          </w:p>
        </w:tc>
        <w:tc>
          <w:tcPr>
            <w:tcW w:w="1320" w:type="dxa"/>
            <w:vAlign w:val="bottom"/>
          </w:tcPr>
          <w:p w:rsidR="003E4D35" w:rsidRPr="00FF0EA7" w:rsidRDefault="003E4D35" w:rsidP="00D160D3">
            <w:pPr>
              <w:jc w:val="right"/>
              <w:rPr>
                <w:rFonts w:ascii="Times New Roman" w:hAnsi="Times New Roman"/>
                <w:color w:val="000000"/>
                <w:sz w:val="22"/>
                <w:szCs w:val="22"/>
                <w:lang w:eastAsia="bg-BG"/>
              </w:rPr>
            </w:pPr>
            <w:r w:rsidRPr="00FF0EA7">
              <w:rPr>
                <w:rFonts w:ascii="Times New Roman" w:hAnsi="Times New Roman"/>
                <w:color w:val="000000"/>
                <w:sz w:val="22"/>
                <w:szCs w:val="22"/>
                <w:lang w:eastAsia="bg-BG"/>
              </w:rPr>
              <w:t>26</w:t>
            </w:r>
          </w:p>
        </w:tc>
        <w:tc>
          <w:tcPr>
            <w:tcW w:w="1240" w:type="dxa"/>
            <w:vAlign w:val="bottom"/>
          </w:tcPr>
          <w:p w:rsidR="003E4D35" w:rsidRPr="00FF0EA7" w:rsidRDefault="003E4D35" w:rsidP="00D160D3">
            <w:pPr>
              <w:jc w:val="right"/>
              <w:rPr>
                <w:rFonts w:ascii="Times New Roman" w:hAnsi="Times New Roman"/>
                <w:color w:val="000000"/>
                <w:sz w:val="22"/>
                <w:szCs w:val="22"/>
                <w:lang w:val="bg-BG" w:eastAsia="bg-BG"/>
              </w:rPr>
            </w:pPr>
            <w:r w:rsidRPr="00FF0EA7">
              <w:rPr>
                <w:rFonts w:ascii="Times New Roman" w:hAnsi="Times New Roman"/>
                <w:color w:val="000000"/>
                <w:sz w:val="22"/>
                <w:szCs w:val="22"/>
              </w:rPr>
              <w:t>19</w:t>
            </w:r>
          </w:p>
        </w:tc>
        <w:tc>
          <w:tcPr>
            <w:tcW w:w="1240" w:type="dxa"/>
            <w:vAlign w:val="bottom"/>
          </w:tcPr>
          <w:p w:rsidR="003E4D35" w:rsidRPr="00FF0EA7" w:rsidRDefault="003E4D35" w:rsidP="00D160D3">
            <w:pPr>
              <w:jc w:val="right"/>
              <w:rPr>
                <w:rFonts w:ascii="Times New Roman" w:hAnsi="Times New Roman"/>
                <w:color w:val="000000"/>
                <w:sz w:val="22"/>
                <w:szCs w:val="22"/>
                <w:lang w:val="bg-BG" w:eastAsia="bg-BG"/>
              </w:rPr>
            </w:pPr>
            <w:r w:rsidRPr="00FF0EA7">
              <w:rPr>
                <w:rFonts w:ascii="Times New Roman" w:hAnsi="Times New Roman"/>
                <w:color w:val="000000"/>
                <w:sz w:val="22"/>
                <w:szCs w:val="22"/>
              </w:rPr>
              <w:t>20</w:t>
            </w:r>
          </w:p>
        </w:tc>
      </w:tr>
      <w:tr w:rsidR="003E4D35" w:rsidRPr="00FF0EA7" w:rsidTr="00416627">
        <w:trPr>
          <w:trHeight w:val="330"/>
        </w:trPr>
        <w:tc>
          <w:tcPr>
            <w:tcW w:w="500" w:type="dxa"/>
            <w:vAlign w:val="bottom"/>
            <w:hideMark/>
          </w:tcPr>
          <w:p w:rsidR="003E4D35" w:rsidRPr="00FF0EA7" w:rsidRDefault="003E4D35" w:rsidP="00D160D3">
            <w:pPr>
              <w:jc w:val="right"/>
              <w:rPr>
                <w:rFonts w:ascii="Times New Roman" w:hAnsi="Times New Roman"/>
                <w:color w:val="000000"/>
                <w:sz w:val="22"/>
                <w:szCs w:val="22"/>
                <w:lang w:val="bg-BG" w:eastAsia="bg-BG"/>
              </w:rPr>
            </w:pPr>
            <w:r w:rsidRPr="00FF0EA7">
              <w:rPr>
                <w:rFonts w:ascii="Times New Roman" w:hAnsi="Times New Roman"/>
                <w:color w:val="000000"/>
                <w:sz w:val="22"/>
                <w:szCs w:val="22"/>
              </w:rPr>
              <w:lastRenderedPageBreak/>
              <w:t>9</w:t>
            </w:r>
          </w:p>
        </w:tc>
        <w:tc>
          <w:tcPr>
            <w:tcW w:w="4600" w:type="dxa"/>
            <w:vAlign w:val="bottom"/>
            <w:hideMark/>
          </w:tcPr>
          <w:p w:rsidR="003E4D35" w:rsidRPr="00FF0EA7" w:rsidRDefault="003E4D35" w:rsidP="00D160D3">
            <w:pPr>
              <w:rPr>
                <w:rFonts w:ascii="Times New Roman" w:hAnsi="Times New Roman"/>
                <w:color w:val="000000"/>
                <w:sz w:val="22"/>
                <w:szCs w:val="22"/>
                <w:lang w:val="bg-BG" w:eastAsia="bg-BG"/>
              </w:rPr>
            </w:pPr>
            <w:r w:rsidRPr="00FF0EA7">
              <w:rPr>
                <w:rFonts w:ascii="Times New Roman" w:hAnsi="Times New Roman"/>
                <w:color w:val="000000"/>
                <w:sz w:val="22"/>
                <w:szCs w:val="22"/>
              </w:rPr>
              <w:t>Други самоходни машини</w:t>
            </w:r>
          </w:p>
        </w:tc>
        <w:tc>
          <w:tcPr>
            <w:tcW w:w="1320" w:type="dxa"/>
            <w:vAlign w:val="bottom"/>
          </w:tcPr>
          <w:p w:rsidR="003E4D35" w:rsidRPr="00FF0EA7" w:rsidRDefault="003E4D35" w:rsidP="00D160D3">
            <w:pPr>
              <w:jc w:val="right"/>
              <w:rPr>
                <w:rFonts w:ascii="Times New Roman" w:hAnsi="Times New Roman"/>
                <w:color w:val="000000"/>
                <w:sz w:val="22"/>
                <w:szCs w:val="22"/>
                <w:lang w:eastAsia="bg-BG"/>
              </w:rPr>
            </w:pPr>
            <w:r w:rsidRPr="00FF0EA7">
              <w:rPr>
                <w:rFonts w:ascii="Times New Roman" w:hAnsi="Times New Roman"/>
                <w:color w:val="000000"/>
                <w:sz w:val="22"/>
                <w:szCs w:val="22"/>
                <w:lang w:eastAsia="bg-BG"/>
              </w:rPr>
              <w:t>28</w:t>
            </w:r>
          </w:p>
        </w:tc>
        <w:tc>
          <w:tcPr>
            <w:tcW w:w="1240" w:type="dxa"/>
            <w:vAlign w:val="bottom"/>
          </w:tcPr>
          <w:p w:rsidR="003E4D35" w:rsidRPr="00FF0EA7" w:rsidRDefault="003E4D35" w:rsidP="00D160D3">
            <w:pPr>
              <w:jc w:val="right"/>
              <w:rPr>
                <w:rFonts w:ascii="Times New Roman" w:hAnsi="Times New Roman"/>
                <w:color w:val="000000"/>
                <w:sz w:val="22"/>
                <w:szCs w:val="22"/>
                <w:lang w:val="bg-BG" w:eastAsia="bg-BG"/>
              </w:rPr>
            </w:pPr>
            <w:r w:rsidRPr="00FF0EA7">
              <w:rPr>
                <w:rFonts w:ascii="Times New Roman" w:hAnsi="Times New Roman"/>
                <w:color w:val="000000"/>
                <w:sz w:val="22"/>
                <w:szCs w:val="22"/>
              </w:rPr>
              <w:t>28</w:t>
            </w:r>
          </w:p>
        </w:tc>
        <w:tc>
          <w:tcPr>
            <w:tcW w:w="1240" w:type="dxa"/>
            <w:vAlign w:val="bottom"/>
          </w:tcPr>
          <w:p w:rsidR="003E4D35" w:rsidRPr="00FF0EA7" w:rsidRDefault="003E4D35" w:rsidP="00D160D3">
            <w:pPr>
              <w:jc w:val="right"/>
              <w:rPr>
                <w:rFonts w:ascii="Times New Roman" w:hAnsi="Times New Roman"/>
                <w:color w:val="000000"/>
                <w:sz w:val="22"/>
                <w:szCs w:val="22"/>
                <w:lang w:val="bg-BG" w:eastAsia="bg-BG"/>
              </w:rPr>
            </w:pPr>
            <w:r w:rsidRPr="00FF0EA7">
              <w:rPr>
                <w:rFonts w:ascii="Times New Roman" w:hAnsi="Times New Roman"/>
                <w:color w:val="000000"/>
                <w:sz w:val="22"/>
                <w:szCs w:val="22"/>
              </w:rPr>
              <w:t>30</w:t>
            </w:r>
          </w:p>
        </w:tc>
      </w:tr>
      <w:tr w:rsidR="003E4D35" w:rsidRPr="00FF0EA7" w:rsidTr="00416627">
        <w:trPr>
          <w:trHeight w:val="171"/>
        </w:trPr>
        <w:tc>
          <w:tcPr>
            <w:tcW w:w="500" w:type="dxa"/>
            <w:vAlign w:val="bottom"/>
            <w:hideMark/>
          </w:tcPr>
          <w:p w:rsidR="003E4D35" w:rsidRPr="00FF0EA7" w:rsidRDefault="003E4D35" w:rsidP="00D160D3">
            <w:pPr>
              <w:rPr>
                <w:rFonts w:ascii="Times New Roman" w:hAnsi="Times New Roman"/>
                <w:color w:val="000000"/>
                <w:sz w:val="22"/>
                <w:szCs w:val="22"/>
                <w:lang w:val="bg-BG" w:eastAsia="bg-BG"/>
              </w:rPr>
            </w:pPr>
            <w:r w:rsidRPr="00FF0EA7">
              <w:rPr>
                <w:rFonts w:ascii="Times New Roman" w:hAnsi="Times New Roman"/>
                <w:color w:val="000000"/>
                <w:sz w:val="22"/>
                <w:szCs w:val="22"/>
              </w:rPr>
              <w:t> </w:t>
            </w:r>
          </w:p>
        </w:tc>
        <w:tc>
          <w:tcPr>
            <w:tcW w:w="4600" w:type="dxa"/>
            <w:vAlign w:val="bottom"/>
            <w:hideMark/>
          </w:tcPr>
          <w:p w:rsidR="003E4D35" w:rsidRPr="00FF0EA7" w:rsidRDefault="003E4D35" w:rsidP="00D160D3">
            <w:pPr>
              <w:rPr>
                <w:rFonts w:ascii="Times New Roman" w:hAnsi="Times New Roman"/>
                <w:b/>
                <w:bCs/>
                <w:color w:val="000000"/>
                <w:sz w:val="22"/>
                <w:szCs w:val="22"/>
                <w:lang w:val="bg-BG" w:eastAsia="bg-BG"/>
              </w:rPr>
            </w:pPr>
            <w:r w:rsidRPr="00FF0EA7">
              <w:rPr>
                <w:rFonts w:ascii="Times New Roman" w:hAnsi="Times New Roman"/>
                <w:b/>
                <w:bCs/>
                <w:color w:val="000000"/>
                <w:sz w:val="22"/>
                <w:szCs w:val="22"/>
              </w:rPr>
              <w:t>ГРУПА В</w:t>
            </w:r>
          </w:p>
        </w:tc>
        <w:tc>
          <w:tcPr>
            <w:tcW w:w="1320" w:type="dxa"/>
            <w:vAlign w:val="bottom"/>
          </w:tcPr>
          <w:p w:rsidR="003E4D35" w:rsidRPr="00FF0EA7" w:rsidRDefault="003E4D35" w:rsidP="00D160D3">
            <w:pPr>
              <w:jc w:val="right"/>
              <w:rPr>
                <w:rFonts w:ascii="Times New Roman" w:hAnsi="Times New Roman"/>
                <w:b/>
                <w:bCs/>
                <w:color w:val="000000"/>
                <w:sz w:val="22"/>
                <w:szCs w:val="22"/>
                <w:lang w:val="bg-BG" w:eastAsia="bg-BG"/>
              </w:rPr>
            </w:pPr>
          </w:p>
        </w:tc>
        <w:tc>
          <w:tcPr>
            <w:tcW w:w="1240" w:type="dxa"/>
            <w:vAlign w:val="bottom"/>
          </w:tcPr>
          <w:p w:rsidR="003E4D35" w:rsidRPr="00FF0EA7" w:rsidRDefault="003E4D35" w:rsidP="00D160D3">
            <w:pPr>
              <w:jc w:val="right"/>
              <w:rPr>
                <w:rFonts w:ascii="Times New Roman" w:hAnsi="Times New Roman"/>
                <w:b/>
                <w:bCs/>
                <w:color w:val="000000"/>
                <w:sz w:val="22"/>
                <w:szCs w:val="22"/>
                <w:lang w:val="bg-BG" w:eastAsia="bg-BG"/>
              </w:rPr>
            </w:pPr>
            <w:r w:rsidRPr="00FF0EA7">
              <w:rPr>
                <w:rFonts w:ascii="Times New Roman" w:hAnsi="Times New Roman"/>
                <w:b/>
                <w:bCs/>
                <w:color w:val="000000"/>
                <w:sz w:val="22"/>
                <w:szCs w:val="22"/>
              </w:rPr>
              <w:t> </w:t>
            </w:r>
          </w:p>
        </w:tc>
        <w:tc>
          <w:tcPr>
            <w:tcW w:w="1240" w:type="dxa"/>
            <w:vAlign w:val="bottom"/>
          </w:tcPr>
          <w:p w:rsidR="003E4D35" w:rsidRPr="00FF0EA7" w:rsidRDefault="003E4D35" w:rsidP="00D160D3">
            <w:pPr>
              <w:jc w:val="right"/>
              <w:rPr>
                <w:rFonts w:ascii="Times New Roman" w:hAnsi="Times New Roman"/>
                <w:color w:val="000000"/>
                <w:sz w:val="22"/>
                <w:szCs w:val="22"/>
                <w:lang w:val="bg-BG" w:eastAsia="bg-BG"/>
              </w:rPr>
            </w:pPr>
            <w:r w:rsidRPr="00FF0EA7">
              <w:rPr>
                <w:rFonts w:ascii="Times New Roman" w:hAnsi="Times New Roman"/>
                <w:color w:val="000000"/>
                <w:sz w:val="22"/>
                <w:szCs w:val="22"/>
              </w:rPr>
              <w:t> </w:t>
            </w:r>
          </w:p>
        </w:tc>
      </w:tr>
      <w:tr w:rsidR="003E4D35" w:rsidRPr="00FF0EA7" w:rsidTr="00416627">
        <w:trPr>
          <w:trHeight w:val="330"/>
        </w:trPr>
        <w:tc>
          <w:tcPr>
            <w:tcW w:w="500" w:type="dxa"/>
            <w:vAlign w:val="bottom"/>
            <w:hideMark/>
          </w:tcPr>
          <w:p w:rsidR="003E4D35" w:rsidRPr="00FF0EA7" w:rsidRDefault="003E4D35" w:rsidP="00D160D3">
            <w:pPr>
              <w:jc w:val="right"/>
              <w:rPr>
                <w:rFonts w:ascii="Times New Roman" w:hAnsi="Times New Roman"/>
                <w:color w:val="000000"/>
                <w:sz w:val="22"/>
                <w:szCs w:val="22"/>
                <w:lang w:val="bg-BG" w:eastAsia="bg-BG"/>
              </w:rPr>
            </w:pPr>
            <w:r w:rsidRPr="00FF0EA7">
              <w:rPr>
                <w:rFonts w:ascii="Times New Roman" w:hAnsi="Times New Roman"/>
                <w:color w:val="000000"/>
                <w:sz w:val="22"/>
                <w:szCs w:val="22"/>
              </w:rPr>
              <w:t>10</w:t>
            </w:r>
          </w:p>
        </w:tc>
        <w:tc>
          <w:tcPr>
            <w:tcW w:w="4600" w:type="dxa"/>
            <w:vAlign w:val="bottom"/>
            <w:hideMark/>
          </w:tcPr>
          <w:p w:rsidR="003E4D35" w:rsidRPr="00FF0EA7" w:rsidRDefault="003E4D35" w:rsidP="00D160D3">
            <w:pPr>
              <w:rPr>
                <w:rFonts w:ascii="Times New Roman" w:hAnsi="Times New Roman"/>
                <w:color w:val="000000"/>
                <w:sz w:val="22"/>
                <w:szCs w:val="22"/>
                <w:lang w:val="bg-BG" w:eastAsia="bg-BG"/>
              </w:rPr>
            </w:pPr>
            <w:r w:rsidRPr="00FF0EA7">
              <w:rPr>
                <w:rFonts w:ascii="Times New Roman" w:hAnsi="Times New Roman"/>
                <w:color w:val="000000"/>
                <w:sz w:val="22"/>
                <w:szCs w:val="22"/>
                <w:lang w:val="bg-BG"/>
              </w:rPr>
              <w:t>Машини за сеидба и садене</w:t>
            </w:r>
          </w:p>
        </w:tc>
        <w:tc>
          <w:tcPr>
            <w:tcW w:w="1320" w:type="dxa"/>
            <w:vAlign w:val="bottom"/>
          </w:tcPr>
          <w:p w:rsidR="003E4D35" w:rsidRPr="00FF0EA7" w:rsidRDefault="003E4D35" w:rsidP="00D160D3">
            <w:pPr>
              <w:jc w:val="right"/>
              <w:rPr>
                <w:rFonts w:ascii="Times New Roman" w:hAnsi="Times New Roman"/>
                <w:color w:val="000000"/>
                <w:sz w:val="22"/>
                <w:szCs w:val="22"/>
                <w:lang w:eastAsia="bg-BG"/>
              </w:rPr>
            </w:pPr>
            <w:r w:rsidRPr="00FF0EA7">
              <w:rPr>
                <w:rFonts w:ascii="Times New Roman" w:hAnsi="Times New Roman"/>
                <w:color w:val="000000"/>
                <w:sz w:val="22"/>
                <w:szCs w:val="22"/>
                <w:lang w:eastAsia="bg-BG"/>
              </w:rPr>
              <w:t>710</w:t>
            </w:r>
          </w:p>
        </w:tc>
        <w:tc>
          <w:tcPr>
            <w:tcW w:w="1240" w:type="dxa"/>
            <w:vAlign w:val="bottom"/>
          </w:tcPr>
          <w:p w:rsidR="003E4D35" w:rsidRPr="00FF0EA7" w:rsidRDefault="003E4D35" w:rsidP="00D160D3">
            <w:pPr>
              <w:jc w:val="right"/>
              <w:rPr>
                <w:rFonts w:ascii="Times New Roman" w:hAnsi="Times New Roman"/>
                <w:color w:val="000000"/>
                <w:sz w:val="22"/>
                <w:szCs w:val="22"/>
                <w:lang w:val="bg-BG" w:eastAsia="bg-BG"/>
              </w:rPr>
            </w:pPr>
            <w:r w:rsidRPr="00FF0EA7">
              <w:rPr>
                <w:rFonts w:ascii="Times New Roman" w:hAnsi="Times New Roman"/>
                <w:color w:val="000000"/>
                <w:sz w:val="22"/>
                <w:szCs w:val="22"/>
              </w:rPr>
              <w:t>770</w:t>
            </w:r>
          </w:p>
        </w:tc>
        <w:tc>
          <w:tcPr>
            <w:tcW w:w="1240" w:type="dxa"/>
            <w:vAlign w:val="bottom"/>
          </w:tcPr>
          <w:p w:rsidR="003E4D35" w:rsidRPr="00FF0EA7" w:rsidRDefault="003E4D35" w:rsidP="00D160D3">
            <w:pPr>
              <w:jc w:val="right"/>
              <w:rPr>
                <w:rFonts w:ascii="Times New Roman" w:hAnsi="Times New Roman"/>
                <w:color w:val="000000"/>
                <w:sz w:val="22"/>
                <w:szCs w:val="22"/>
                <w:lang w:val="bg-BG" w:eastAsia="bg-BG"/>
              </w:rPr>
            </w:pPr>
            <w:r w:rsidRPr="00FF0EA7">
              <w:rPr>
                <w:rFonts w:ascii="Times New Roman" w:hAnsi="Times New Roman"/>
                <w:color w:val="000000"/>
                <w:sz w:val="22"/>
                <w:szCs w:val="22"/>
              </w:rPr>
              <w:t>883</w:t>
            </w:r>
          </w:p>
        </w:tc>
      </w:tr>
      <w:tr w:rsidR="003E4D35" w:rsidRPr="00FF0EA7" w:rsidTr="00416627">
        <w:trPr>
          <w:trHeight w:val="315"/>
        </w:trPr>
        <w:tc>
          <w:tcPr>
            <w:tcW w:w="500" w:type="dxa"/>
            <w:vAlign w:val="bottom"/>
            <w:hideMark/>
          </w:tcPr>
          <w:p w:rsidR="003E4D35" w:rsidRPr="00FF0EA7" w:rsidRDefault="003E4D35" w:rsidP="00D160D3">
            <w:pPr>
              <w:jc w:val="right"/>
              <w:rPr>
                <w:rFonts w:ascii="Times New Roman" w:hAnsi="Times New Roman"/>
                <w:color w:val="000000"/>
                <w:sz w:val="22"/>
                <w:szCs w:val="22"/>
                <w:lang w:val="bg-BG" w:eastAsia="bg-BG"/>
              </w:rPr>
            </w:pPr>
            <w:r w:rsidRPr="00FF0EA7">
              <w:rPr>
                <w:rFonts w:ascii="Times New Roman" w:hAnsi="Times New Roman"/>
                <w:color w:val="000000"/>
                <w:sz w:val="22"/>
                <w:szCs w:val="22"/>
              </w:rPr>
              <w:t>11</w:t>
            </w:r>
          </w:p>
        </w:tc>
        <w:tc>
          <w:tcPr>
            <w:tcW w:w="4600" w:type="dxa"/>
            <w:vAlign w:val="bottom"/>
            <w:hideMark/>
          </w:tcPr>
          <w:p w:rsidR="003E4D35" w:rsidRPr="00FF0EA7" w:rsidRDefault="003E4D35" w:rsidP="00D160D3">
            <w:pPr>
              <w:rPr>
                <w:rFonts w:ascii="Times New Roman" w:hAnsi="Times New Roman"/>
                <w:color w:val="000000"/>
                <w:sz w:val="22"/>
                <w:szCs w:val="22"/>
                <w:lang w:val="bg-BG" w:eastAsia="bg-BG"/>
              </w:rPr>
            </w:pPr>
            <w:r w:rsidRPr="00FF0EA7">
              <w:rPr>
                <w:rFonts w:ascii="Times New Roman" w:hAnsi="Times New Roman"/>
                <w:color w:val="000000"/>
                <w:sz w:val="22"/>
                <w:szCs w:val="22"/>
                <w:lang w:val="bg-BG"/>
              </w:rPr>
              <w:t>Машини за торене и растителна защита</w:t>
            </w:r>
          </w:p>
        </w:tc>
        <w:tc>
          <w:tcPr>
            <w:tcW w:w="1320" w:type="dxa"/>
            <w:vAlign w:val="bottom"/>
          </w:tcPr>
          <w:p w:rsidR="003E4D35" w:rsidRPr="00FF0EA7" w:rsidRDefault="003E4D35" w:rsidP="00D160D3">
            <w:pPr>
              <w:jc w:val="right"/>
              <w:rPr>
                <w:rFonts w:ascii="Times New Roman" w:hAnsi="Times New Roman"/>
                <w:color w:val="000000"/>
                <w:sz w:val="22"/>
                <w:szCs w:val="22"/>
                <w:lang w:eastAsia="bg-BG"/>
              </w:rPr>
            </w:pPr>
            <w:r w:rsidRPr="00FF0EA7">
              <w:rPr>
                <w:rFonts w:ascii="Times New Roman" w:hAnsi="Times New Roman"/>
                <w:color w:val="000000"/>
                <w:sz w:val="22"/>
                <w:szCs w:val="22"/>
                <w:lang w:eastAsia="bg-BG"/>
              </w:rPr>
              <w:t>727</w:t>
            </w:r>
          </w:p>
        </w:tc>
        <w:tc>
          <w:tcPr>
            <w:tcW w:w="1240" w:type="dxa"/>
            <w:vAlign w:val="bottom"/>
          </w:tcPr>
          <w:p w:rsidR="003E4D35" w:rsidRPr="00FF0EA7" w:rsidRDefault="003E4D35" w:rsidP="00D160D3">
            <w:pPr>
              <w:jc w:val="right"/>
              <w:rPr>
                <w:rFonts w:ascii="Times New Roman" w:hAnsi="Times New Roman"/>
                <w:color w:val="000000"/>
                <w:sz w:val="22"/>
                <w:szCs w:val="22"/>
                <w:lang w:val="bg-BG" w:eastAsia="bg-BG"/>
              </w:rPr>
            </w:pPr>
            <w:r w:rsidRPr="00FF0EA7">
              <w:rPr>
                <w:rFonts w:ascii="Times New Roman" w:hAnsi="Times New Roman"/>
                <w:color w:val="000000"/>
                <w:sz w:val="22"/>
                <w:szCs w:val="22"/>
              </w:rPr>
              <w:t>735</w:t>
            </w:r>
          </w:p>
        </w:tc>
        <w:tc>
          <w:tcPr>
            <w:tcW w:w="1240" w:type="dxa"/>
            <w:vAlign w:val="bottom"/>
          </w:tcPr>
          <w:p w:rsidR="003E4D35" w:rsidRPr="00FF0EA7" w:rsidRDefault="003E4D35" w:rsidP="00D160D3">
            <w:pPr>
              <w:jc w:val="right"/>
              <w:rPr>
                <w:rFonts w:ascii="Times New Roman" w:hAnsi="Times New Roman"/>
                <w:color w:val="000000"/>
                <w:sz w:val="22"/>
                <w:szCs w:val="22"/>
                <w:lang w:val="bg-BG" w:eastAsia="bg-BG"/>
              </w:rPr>
            </w:pPr>
            <w:r w:rsidRPr="00FF0EA7">
              <w:rPr>
                <w:rFonts w:ascii="Times New Roman" w:hAnsi="Times New Roman"/>
                <w:color w:val="000000"/>
                <w:sz w:val="22"/>
                <w:szCs w:val="22"/>
              </w:rPr>
              <w:t>840</w:t>
            </w:r>
          </w:p>
        </w:tc>
      </w:tr>
      <w:tr w:rsidR="003E4D35" w:rsidRPr="00FF0EA7" w:rsidTr="00416627">
        <w:trPr>
          <w:trHeight w:val="315"/>
        </w:trPr>
        <w:tc>
          <w:tcPr>
            <w:tcW w:w="500" w:type="dxa"/>
            <w:vAlign w:val="bottom"/>
            <w:hideMark/>
          </w:tcPr>
          <w:p w:rsidR="003E4D35" w:rsidRPr="00FF0EA7" w:rsidRDefault="003E4D35" w:rsidP="00D160D3">
            <w:pPr>
              <w:jc w:val="right"/>
              <w:rPr>
                <w:rFonts w:ascii="Times New Roman" w:hAnsi="Times New Roman"/>
                <w:color w:val="000000"/>
                <w:sz w:val="22"/>
                <w:szCs w:val="22"/>
                <w:lang w:val="bg-BG" w:eastAsia="bg-BG"/>
              </w:rPr>
            </w:pPr>
            <w:r w:rsidRPr="00FF0EA7">
              <w:rPr>
                <w:rFonts w:ascii="Times New Roman" w:hAnsi="Times New Roman"/>
                <w:color w:val="000000"/>
                <w:sz w:val="22"/>
                <w:szCs w:val="22"/>
              </w:rPr>
              <w:t>12</w:t>
            </w:r>
          </w:p>
        </w:tc>
        <w:tc>
          <w:tcPr>
            <w:tcW w:w="4600" w:type="dxa"/>
            <w:vAlign w:val="bottom"/>
            <w:hideMark/>
          </w:tcPr>
          <w:p w:rsidR="003E4D35" w:rsidRPr="00FF0EA7" w:rsidRDefault="003E4D35" w:rsidP="00D160D3">
            <w:pPr>
              <w:rPr>
                <w:rFonts w:ascii="Times New Roman" w:hAnsi="Times New Roman"/>
                <w:color w:val="000000"/>
                <w:sz w:val="22"/>
                <w:szCs w:val="22"/>
                <w:lang w:val="bg-BG" w:eastAsia="bg-BG"/>
              </w:rPr>
            </w:pPr>
            <w:r w:rsidRPr="00FF0EA7">
              <w:rPr>
                <w:rFonts w:ascii="Times New Roman" w:hAnsi="Times New Roman"/>
                <w:color w:val="000000"/>
                <w:sz w:val="22"/>
                <w:szCs w:val="22"/>
              </w:rPr>
              <w:t>Фуражоприбиращи и фуражопреработващи</w:t>
            </w:r>
          </w:p>
        </w:tc>
        <w:tc>
          <w:tcPr>
            <w:tcW w:w="1320" w:type="dxa"/>
            <w:vAlign w:val="bottom"/>
          </w:tcPr>
          <w:p w:rsidR="003E4D35" w:rsidRPr="00FF0EA7" w:rsidRDefault="003E4D35" w:rsidP="00D160D3">
            <w:pPr>
              <w:jc w:val="right"/>
              <w:rPr>
                <w:rFonts w:ascii="Times New Roman" w:hAnsi="Times New Roman"/>
                <w:color w:val="000000"/>
                <w:sz w:val="22"/>
                <w:szCs w:val="22"/>
                <w:lang w:eastAsia="bg-BG"/>
              </w:rPr>
            </w:pPr>
            <w:r w:rsidRPr="00FF0EA7">
              <w:rPr>
                <w:rFonts w:ascii="Times New Roman" w:hAnsi="Times New Roman"/>
                <w:color w:val="000000"/>
                <w:sz w:val="22"/>
                <w:szCs w:val="22"/>
                <w:lang w:eastAsia="bg-BG"/>
              </w:rPr>
              <w:t>1410</w:t>
            </w:r>
          </w:p>
        </w:tc>
        <w:tc>
          <w:tcPr>
            <w:tcW w:w="1240" w:type="dxa"/>
            <w:vAlign w:val="bottom"/>
          </w:tcPr>
          <w:p w:rsidR="003E4D35" w:rsidRPr="00FF0EA7" w:rsidRDefault="003E4D35" w:rsidP="00D160D3">
            <w:pPr>
              <w:jc w:val="right"/>
              <w:rPr>
                <w:rFonts w:ascii="Times New Roman" w:hAnsi="Times New Roman"/>
                <w:color w:val="000000"/>
                <w:sz w:val="22"/>
                <w:szCs w:val="22"/>
                <w:lang w:val="bg-BG" w:eastAsia="bg-BG"/>
              </w:rPr>
            </w:pPr>
            <w:r w:rsidRPr="00FF0EA7">
              <w:rPr>
                <w:rFonts w:ascii="Times New Roman" w:hAnsi="Times New Roman"/>
                <w:color w:val="000000"/>
                <w:sz w:val="22"/>
                <w:szCs w:val="22"/>
              </w:rPr>
              <w:t>1375</w:t>
            </w:r>
          </w:p>
        </w:tc>
        <w:tc>
          <w:tcPr>
            <w:tcW w:w="1240" w:type="dxa"/>
            <w:vAlign w:val="bottom"/>
          </w:tcPr>
          <w:p w:rsidR="003E4D35" w:rsidRPr="00FF0EA7" w:rsidRDefault="003E4D35" w:rsidP="00D160D3">
            <w:pPr>
              <w:jc w:val="right"/>
              <w:rPr>
                <w:rFonts w:ascii="Times New Roman" w:hAnsi="Times New Roman"/>
                <w:color w:val="000000"/>
                <w:sz w:val="22"/>
                <w:szCs w:val="22"/>
                <w:lang w:val="bg-BG" w:eastAsia="bg-BG"/>
              </w:rPr>
            </w:pPr>
            <w:r w:rsidRPr="00FF0EA7">
              <w:rPr>
                <w:rFonts w:ascii="Times New Roman" w:hAnsi="Times New Roman"/>
                <w:color w:val="000000"/>
                <w:sz w:val="22"/>
                <w:szCs w:val="22"/>
              </w:rPr>
              <w:t>1520</w:t>
            </w:r>
          </w:p>
        </w:tc>
      </w:tr>
      <w:tr w:rsidR="003E4D35" w:rsidRPr="00FF0EA7" w:rsidTr="00416627">
        <w:trPr>
          <w:trHeight w:val="330"/>
        </w:trPr>
        <w:tc>
          <w:tcPr>
            <w:tcW w:w="500" w:type="dxa"/>
            <w:vAlign w:val="bottom"/>
            <w:hideMark/>
          </w:tcPr>
          <w:p w:rsidR="003E4D35" w:rsidRPr="00FF0EA7" w:rsidRDefault="003E4D35" w:rsidP="00D160D3">
            <w:pPr>
              <w:jc w:val="right"/>
              <w:rPr>
                <w:rFonts w:ascii="Times New Roman" w:hAnsi="Times New Roman"/>
                <w:color w:val="000000"/>
                <w:sz w:val="22"/>
                <w:szCs w:val="22"/>
                <w:lang w:val="bg-BG" w:eastAsia="bg-BG"/>
              </w:rPr>
            </w:pPr>
            <w:r w:rsidRPr="00FF0EA7">
              <w:rPr>
                <w:rFonts w:ascii="Times New Roman" w:hAnsi="Times New Roman"/>
                <w:color w:val="000000"/>
                <w:sz w:val="22"/>
                <w:szCs w:val="22"/>
              </w:rPr>
              <w:t>13</w:t>
            </w:r>
          </w:p>
        </w:tc>
        <w:tc>
          <w:tcPr>
            <w:tcW w:w="4600" w:type="dxa"/>
            <w:vAlign w:val="bottom"/>
            <w:hideMark/>
          </w:tcPr>
          <w:p w:rsidR="003E4D35" w:rsidRPr="00FF0EA7" w:rsidRDefault="003E4D35" w:rsidP="00D160D3">
            <w:pPr>
              <w:rPr>
                <w:rFonts w:ascii="Times New Roman" w:hAnsi="Times New Roman"/>
                <w:color w:val="000000"/>
                <w:sz w:val="22"/>
                <w:szCs w:val="22"/>
                <w:lang w:val="bg-BG" w:eastAsia="bg-BG"/>
              </w:rPr>
            </w:pPr>
            <w:r w:rsidRPr="00FF0EA7">
              <w:rPr>
                <w:rFonts w:ascii="Times New Roman" w:hAnsi="Times New Roman"/>
                <w:color w:val="000000"/>
                <w:sz w:val="22"/>
                <w:szCs w:val="22"/>
              </w:rPr>
              <w:t>Почвообработващи</w:t>
            </w:r>
          </w:p>
        </w:tc>
        <w:tc>
          <w:tcPr>
            <w:tcW w:w="1320" w:type="dxa"/>
            <w:vAlign w:val="bottom"/>
          </w:tcPr>
          <w:p w:rsidR="003E4D35" w:rsidRPr="00FF0EA7" w:rsidRDefault="003E4D35" w:rsidP="00D160D3">
            <w:pPr>
              <w:jc w:val="right"/>
              <w:rPr>
                <w:rFonts w:ascii="Times New Roman" w:hAnsi="Times New Roman"/>
                <w:color w:val="000000"/>
                <w:sz w:val="22"/>
                <w:szCs w:val="22"/>
                <w:lang w:eastAsia="bg-BG"/>
              </w:rPr>
            </w:pPr>
            <w:r w:rsidRPr="00FF0EA7">
              <w:rPr>
                <w:rFonts w:ascii="Times New Roman" w:hAnsi="Times New Roman"/>
                <w:color w:val="000000"/>
                <w:sz w:val="22"/>
                <w:szCs w:val="22"/>
                <w:lang w:eastAsia="bg-BG"/>
              </w:rPr>
              <w:t>2100</w:t>
            </w:r>
          </w:p>
        </w:tc>
        <w:tc>
          <w:tcPr>
            <w:tcW w:w="1240" w:type="dxa"/>
            <w:vAlign w:val="bottom"/>
          </w:tcPr>
          <w:p w:rsidR="003E4D35" w:rsidRPr="00FF0EA7" w:rsidRDefault="003E4D35" w:rsidP="00D160D3">
            <w:pPr>
              <w:jc w:val="right"/>
              <w:rPr>
                <w:rFonts w:ascii="Times New Roman" w:hAnsi="Times New Roman"/>
                <w:color w:val="000000"/>
                <w:sz w:val="22"/>
                <w:szCs w:val="22"/>
                <w:lang w:val="bg-BG" w:eastAsia="bg-BG"/>
              </w:rPr>
            </w:pPr>
            <w:r w:rsidRPr="00FF0EA7">
              <w:rPr>
                <w:rFonts w:ascii="Times New Roman" w:hAnsi="Times New Roman"/>
                <w:color w:val="000000"/>
                <w:sz w:val="22"/>
                <w:szCs w:val="22"/>
              </w:rPr>
              <w:t>2077</w:t>
            </w:r>
          </w:p>
        </w:tc>
        <w:tc>
          <w:tcPr>
            <w:tcW w:w="1240" w:type="dxa"/>
            <w:vAlign w:val="bottom"/>
          </w:tcPr>
          <w:p w:rsidR="003E4D35" w:rsidRPr="00FF0EA7" w:rsidRDefault="003E4D35" w:rsidP="00D160D3">
            <w:pPr>
              <w:jc w:val="right"/>
              <w:rPr>
                <w:rFonts w:ascii="Times New Roman" w:hAnsi="Times New Roman"/>
                <w:color w:val="000000"/>
                <w:sz w:val="22"/>
                <w:szCs w:val="22"/>
                <w:lang w:val="bg-BG" w:eastAsia="bg-BG"/>
              </w:rPr>
            </w:pPr>
            <w:r w:rsidRPr="00FF0EA7">
              <w:rPr>
                <w:rFonts w:ascii="Times New Roman" w:hAnsi="Times New Roman"/>
                <w:color w:val="000000"/>
                <w:sz w:val="22"/>
                <w:szCs w:val="22"/>
              </w:rPr>
              <w:t>2411</w:t>
            </w:r>
          </w:p>
        </w:tc>
      </w:tr>
      <w:tr w:rsidR="003E4D35" w:rsidRPr="00FF0EA7" w:rsidTr="00416627">
        <w:trPr>
          <w:trHeight w:val="330"/>
        </w:trPr>
        <w:tc>
          <w:tcPr>
            <w:tcW w:w="500" w:type="dxa"/>
            <w:vAlign w:val="bottom"/>
            <w:hideMark/>
          </w:tcPr>
          <w:p w:rsidR="003E4D35" w:rsidRPr="00FF0EA7" w:rsidRDefault="003E4D35" w:rsidP="00D160D3">
            <w:pPr>
              <w:jc w:val="right"/>
              <w:rPr>
                <w:rFonts w:ascii="Times New Roman" w:hAnsi="Times New Roman"/>
                <w:color w:val="000000"/>
                <w:sz w:val="22"/>
                <w:szCs w:val="22"/>
                <w:lang w:val="bg-BG" w:eastAsia="bg-BG"/>
              </w:rPr>
            </w:pPr>
            <w:r w:rsidRPr="00FF0EA7">
              <w:rPr>
                <w:rFonts w:ascii="Times New Roman" w:hAnsi="Times New Roman"/>
                <w:color w:val="000000"/>
                <w:sz w:val="22"/>
                <w:szCs w:val="22"/>
              </w:rPr>
              <w:t>14</w:t>
            </w:r>
          </w:p>
        </w:tc>
        <w:tc>
          <w:tcPr>
            <w:tcW w:w="4600" w:type="dxa"/>
            <w:vAlign w:val="bottom"/>
            <w:hideMark/>
          </w:tcPr>
          <w:p w:rsidR="003E4D35" w:rsidRPr="00FF0EA7" w:rsidRDefault="003E4D35" w:rsidP="00D160D3">
            <w:pPr>
              <w:rPr>
                <w:rFonts w:ascii="Times New Roman" w:hAnsi="Times New Roman"/>
                <w:color w:val="000000"/>
                <w:sz w:val="22"/>
                <w:szCs w:val="22"/>
                <w:lang w:val="bg-BG" w:eastAsia="bg-BG"/>
              </w:rPr>
            </w:pPr>
            <w:r w:rsidRPr="00FF0EA7">
              <w:rPr>
                <w:rFonts w:ascii="Times New Roman" w:hAnsi="Times New Roman"/>
                <w:color w:val="000000"/>
                <w:sz w:val="22"/>
                <w:szCs w:val="22"/>
              </w:rPr>
              <w:t>Сушилни и други</w:t>
            </w:r>
          </w:p>
        </w:tc>
        <w:tc>
          <w:tcPr>
            <w:tcW w:w="1320" w:type="dxa"/>
            <w:vAlign w:val="bottom"/>
          </w:tcPr>
          <w:p w:rsidR="003E4D35" w:rsidRPr="00FF0EA7" w:rsidRDefault="003E4D35" w:rsidP="00D160D3">
            <w:pPr>
              <w:jc w:val="right"/>
              <w:rPr>
                <w:rFonts w:ascii="Times New Roman" w:hAnsi="Times New Roman"/>
                <w:color w:val="000000"/>
                <w:sz w:val="22"/>
                <w:szCs w:val="22"/>
                <w:lang w:eastAsia="bg-BG"/>
              </w:rPr>
            </w:pPr>
            <w:r w:rsidRPr="00FF0EA7">
              <w:rPr>
                <w:rFonts w:ascii="Times New Roman" w:hAnsi="Times New Roman"/>
                <w:color w:val="000000"/>
                <w:sz w:val="22"/>
                <w:szCs w:val="22"/>
                <w:lang w:eastAsia="bg-BG"/>
              </w:rPr>
              <w:t>9</w:t>
            </w:r>
          </w:p>
        </w:tc>
        <w:tc>
          <w:tcPr>
            <w:tcW w:w="1240" w:type="dxa"/>
            <w:vAlign w:val="bottom"/>
          </w:tcPr>
          <w:p w:rsidR="003E4D35" w:rsidRPr="00FF0EA7" w:rsidRDefault="003E4D35" w:rsidP="00D160D3">
            <w:pPr>
              <w:jc w:val="right"/>
              <w:rPr>
                <w:rFonts w:ascii="Times New Roman" w:hAnsi="Times New Roman"/>
                <w:color w:val="000000"/>
                <w:sz w:val="22"/>
                <w:szCs w:val="22"/>
                <w:lang w:val="bg-BG" w:eastAsia="bg-BG"/>
              </w:rPr>
            </w:pPr>
            <w:r w:rsidRPr="00FF0EA7">
              <w:rPr>
                <w:rFonts w:ascii="Times New Roman" w:hAnsi="Times New Roman"/>
                <w:color w:val="000000"/>
                <w:sz w:val="22"/>
                <w:szCs w:val="22"/>
              </w:rPr>
              <w:t>11</w:t>
            </w:r>
          </w:p>
        </w:tc>
        <w:tc>
          <w:tcPr>
            <w:tcW w:w="1240" w:type="dxa"/>
            <w:vAlign w:val="bottom"/>
          </w:tcPr>
          <w:p w:rsidR="003E4D35" w:rsidRPr="00FF0EA7" w:rsidRDefault="003E4D35" w:rsidP="00D160D3">
            <w:pPr>
              <w:jc w:val="right"/>
              <w:rPr>
                <w:rFonts w:ascii="Times New Roman" w:hAnsi="Times New Roman"/>
                <w:color w:val="000000"/>
                <w:sz w:val="22"/>
                <w:szCs w:val="22"/>
                <w:lang w:val="bg-BG" w:eastAsia="bg-BG"/>
              </w:rPr>
            </w:pPr>
            <w:r w:rsidRPr="00FF0EA7">
              <w:rPr>
                <w:rFonts w:ascii="Times New Roman" w:hAnsi="Times New Roman"/>
                <w:color w:val="000000"/>
                <w:sz w:val="22"/>
                <w:szCs w:val="22"/>
              </w:rPr>
              <w:t>10</w:t>
            </w:r>
          </w:p>
        </w:tc>
      </w:tr>
      <w:tr w:rsidR="003E4D35" w:rsidRPr="00FF0EA7" w:rsidTr="00416627">
        <w:trPr>
          <w:trHeight w:val="330"/>
        </w:trPr>
        <w:tc>
          <w:tcPr>
            <w:tcW w:w="500" w:type="dxa"/>
            <w:vAlign w:val="bottom"/>
            <w:hideMark/>
          </w:tcPr>
          <w:p w:rsidR="003E4D35" w:rsidRPr="00FF0EA7" w:rsidRDefault="003E4D35" w:rsidP="00D160D3">
            <w:pPr>
              <w:jc w:val="right"/>
              <w:rPr>
                <w:rFonts w:ascii="Times New Roman" w:hAnsi="Times New Roman"/>
                <w:color w:val="000000"/>
                <w:sz w:val="22"/>
                <w:szCs w:val="22"/>
                <w:lang w:val="bg-BG" w:eastAsia="bg-BG"/>
              </w:rPr>
            </w:pPr>
            <w:r w:rsidRPr="00FF0EA7">
              <w:rPr>
                <w:rFonts w:ascii="Times New Roman" w:hAnsi="Times New Roman"/>
                <w:color w:val="000000"/>
                <w:sz w:val="22"/>
                <w:szCs w:val="22"/>
              </w:rPr>
              <w:t>15</w:t>
            </w:r>
          </w:p>
        </w:tc>
        <w:tc>
          <w:tcPr>
            <w:tcW w:w="4600" w:type="dxa"/>
            <w:vAlign w:val="bottom"/>
            <w:hideMark/>
          </w:tcPr>
          <w:p w:rsidR="003E4D35" w:rsidRPr="00FF0EA7" w:rsidRDefault="003E4D35" w:rsidP="00D160D3">
            <w:pPr>
              <w:rPr>
                <w:rFonts w:ascii="Times New Roman" w:hAnsi="Times New Roman"/>
                <w:color w:val="000000"/>
                <w:sz w:val="22"/>
                <w:szCs w:val="22"/>
                <w:lang w:val="bg-BG" w:eastAsia="bg-BG"/>
              </w:rPr>
            </w:pPr>
            <w:r w:rsidRPr="00FF0EA7">
              <w:rPr>
                <w:rFonts w:ascii="Times New Roman" w:hAnsi="Times New Roman"/>
                <w:color w:val="000000"/>
                <w:sz w:val="22"/>
                <w:szCs w:val="22"/>
              </w:rPr>
              <w:t>Зърно и семепочистващи</w:t>
            </w:r>
          </w:p>
        </w:tc>
        <w:tc>
          <w:tcPr>
            <w:tcW w:w="1320" w:type="dxa"/>
            <w:vAlign w:val="bottom"/>
          </w:tcPr>
          <w:p w:rsidR="003E4D35" w:rsidRPr="00FF0EA7" w:rsidRDefault="003E4D35" w:rsidP="00D160D3">
            <w:pPr>
              <w:jc w:val="right"/>
              <w:rPr>
                <w:rFonts w:ascii="Times New Roman" w:hAnsi="Times New Roman"/>
                <w:color w:val="000000"/>
                <w:sz w:val="22"/>
                <w:szCs w:val="22"/>
                <w:lang w:eastAsia="bg-BG"/>
              </w:rPr>
            </w:pPr>
            <w:r w:rsidRPr="00FF0EA7">
              <w:rPr>
                <w:rFonts w:ascii="Times New Roman" w:hAnsi="Times New Roman"/>
                <w:color w:val="000000"/>
                <w:sz w:val="22"/>
                <w:szCs w:val="22"/>
                <w:lang w:eastAsia="bg-BG"/>
              </w:rPr>
              <w:t>37</w:t>
            </w:r>
          </w:p>
        </w:tc>
        <w:tc>
          <w:tcPr>
            <w:tcW w:w="1240" w:type="dxa"/>
            <w:vAlign w:val="bottom"/>
          </w:tcPr>
          <w:p w:rsidR="003E4D35" w:rsidRPr="00FF0EA7" w:rsidRDefault="003E4D35" w:rsidP="00D160D3">
            <w:pPr>
              <w:jc w:val="right"/>
              <w:rPr>
                <w:rFonts w:ascii="Times New Roman" w:hAnsi="Times New Roman"/>
                <w:color w:val="000000"/>
                <w:sz w:val="22"/>
                <w:szCs w:val="22"/>
                <w:lang w:val="bg-BG" w:eastAsia="bg-BG"/>
              </w:rPr>
            </w:pPr>
            <w:r w:rsidRPr="00FF0EA7">
              <w:rPr>
                <w:rFonts w:ascii="Times New Roman" w:hAnsi="Times New Roman"/>
                <w:color w:val="000000"/>
                <w:sz w:val="22"/>
                <w:szCs w:val="22"/>
              </w:rPr>
              <w:t>43</w:t>
            </w:r>
          </w:p>
        </w:tc>
        <w:tc>
          <w:tcPr>
            <w:tcW w:w="1240" w:type="dxa"/>
            <w:vAlign w:val="bottom"/>
          </w:tcPr>
          <w:p w:rsidR="003E4D35" w:rsidRPr="00FF0EA7" w:rsidRDefault="003E4D35" w:rsidP="00D160D3">
            <w:pPr>
              <w:jc w:val="right"/>
              <w:rPr>
                <w:rFonts w:ascii="Times New Roman" w:hAnsi="Times New Roman"/>
                <w:color w:val="000000"/>
                <w:sz w:val="22"/>
                <w:szCs w:val="22"/>
                <w:lang w:val="bg-BG" w:eastAsia="bg-BG"/>
              </w:rPr>
            </w:pPr>
            <w:r w:rsidRPr="00FF0EA7">
              <w:rPr>
                <w:rFonts w:ascii="Times New Roman" w:hAnsi="Times New Roman"/>
                <w:color w:val="000000"/>
                <w:sz w:val="22"/>
                <w:szCs w:val="22"/>
              </w:rPr>
              <w:t>51</w:t>
            </w:r>
          </w:p>
        </w:tc>
      </w:tr>
      <w:tr w:rsidR="003E4D35" w:rsidRPr="00FF0EA7" w:rsidTr="00416627">
        <w:trPr>
          <w:trHeight w:val="330"/>
        </w:trPr>
        <w:tc>
          <w:tcPr>
            <w:tcW w:w="500" w:type="dxa"/>
            <w:vAlign w:val="bottom"/>
            <w:hideMark/>
          </w:tcPr>
          <w:p w:rsidR="003E4D35" w:rsidRPr="00FF0EA7" w:rsidRDefault="003E4D35" w:rsidP="00D160D3">
            <w:pPr>
              <w:jc w:val="right"/>
              <w:rPr>
                <w:rFonts w:ascii="Times New Roman" w:hAnsi="Times New Roman"/>
                <w:color w:val="000000"/>
                <w:sz w:val="22"/>
                <w:szCs w:val="22"/>
                <w:lang w:val="bg-BG" w:eastAsia="bg-BG"/>
              </w:rPr>
            </w:pPr>
            <w:r w:rsidRPr="00FF0EA7">
              <w:rPr>
                <w:rFonts w:ascii="Times New Roman" w:hAnsi="Times New Roman"/>
                <w:color w:val="000000"/>
                <w:sz w:val="22"/>
                <w:szCs w:val="22"/>
              </w:rPr>
              <w:t>16</w:t>
            </w:r>
          </w:p>
        </w:tc>
        <w:tc>
          <w:tcPr>
            <w:tcW w:w="4600" w:type="dxa"/>
            <w:vAlign w:val="bottom"/>
            <w:hideMark/>
          </w:tcPr>
          <w:p w:rsidR="003E4D35" w:rsidRPr="00FF0EA7" w:rsidRDefault="003E4D35" w:rsidP="00D160D3">
            <w:pPr>
              <w:rPr>
                <w:rFonts w:ascii="Times New Roman" w:hAnsi="Times New Roman"/>
                <w:color w:val="000000"/>
                <w:sz w:val="22"/>
                <w:szCs w:val="22"/>
                <w:lang w:val="bg-BG" w:eastAsia="bg-BG"/>
              </w:rPr>
            </w:pPr>
            <w:r w:rsidRPr="00FF0EA7">
              <w:rPr>
                <w:rFonts w:ascii="Times New Roman" w:hAnsi="Times New Roman"/>
                <w:color w:val="000000"/>
                <w:sz w:val="22"/>
                <w:szCs w:val="22"/>
              </w:rPr>
              <w:t>Машини за поливане</w:t>
            </w:r>
          </w:p>
        </w:tc>
        <w:tc>
          <w:tcPr>
            <w:tcW w:w="1320" w:type="dxa"/>
            <w:vAlign w:val="bottom"/>
          </w:tcPr>
          <w:p w:rsidR="003E4D35" w:rsidRPr="00FF0EA7" w:rsidRDefault="003E4D35" w:rsidP="00D160D3">
            <w:pPr>
              <w:jc w:val="right"/>
              <w:rPr>
                <w:rFonts w:ascii="Times New Roman" w:hAnsi="Times New Roman"/>
                <w:color w:val="000000"/>
                <w:sz w:val="22"/>
                <w:szCs w:val="22"/>
                <w:lang w:val="bg-BG" w:eastAsia="bg-BG"/>
              </w:rPr>
            </w:pPr>
          </w:p>
        </w:tc>
        <w:tc>
          <w:tcPr>
            <w:tcW w:w="1240" w:type="dxa"/>
            <w:vAlign w:val="bottom"/>
          </w:tcPr>
          <w:p w:rsidR="003E4D35" w:rsidRPr="00FF0EA7" w:rsidRDefault="003E4D35" w:rsidP="00D160D3">
            <w:pPr>
              <w:jc w:val="right"/>
              <w:rPr>
                <w:rFonts w:ascii="Times New Roman" w:hAnsi="Times New Roman"/>
                <w:color w:val="000000"/>
                <w:sz w:val="22"/>
                <w:szCs w:val="22"/>
                <w:lang w:val="bg-BG" w:eastAsia="bg-BG"/>
              </w:rPr>
            </w:pPr>
            <w:r w:rsidRPr="00FF0EA7">
              <w:rPr>
                <w:rFonts w:ascii="Times New Roman" w:hAnsi="Times New Roman"/>
                <w:color w:val="000000"/>
                <w:sz w:val="22"/>
                <w:szCs w:val="22"/>
              </w:rPr>
              <w:t>1</w:t>
            </w:r>
          </w:p>
        </w:tc>
        <w:tc>
          <w:tcPr>
            <w:tcW w:w="1240" w:type="dxa"/>
            <w:vAlign w:val="bottom"/>
          </w:tcPr>
          <w:p w:rsidR="003E4D35" w:rsidRPr="00FF0EA7" w:rsidRDefault="003E4D35" w:rsidP="00D160D3">
            <w:pPr>
              <w:jc w:val="right"/>
              <w:rPr>
                <w:rFonts w:ascii="Times New Roman" w:hAnsi="Times New Roman"/>
                <w:color w:val="000000"/>
                <w:sz w:val="22"/>
                <w:szCs w:val="22"/>
                <w:lang w:val="bg-BG" w:eastAsia="bg-BG"/>
              </w:rPr>
            </w:pPr>
            <w:r w:rsidRPr="00FF0EA7">
              <w:rPr>
                <w:rFonts w:ascii="Times New Roman" w:hAnsi="Times New Roman"/>
                <w:color w:val="000000"/>
                <w:sz w:val="22"/>
                <w:szCs w:val="22"/>
              </w:rPr>
              <w:t> </w:t>
            </w:r>
          </w:p>
        </w:tc>
      </w:tr>
      <w:tr w:rsidR="003E4D35" w:rsidRPr="00FF0EA7" w:rsidTr="00416627">
        <w:trPr>
          <w:trHeight w:val="330"/>
        </w:trPr>
        <w:tc>
          <w:tcPr>
            <w:tcW w:w="500" w:type="dxa"/>
            <w:vAlign w:val="bottom"/>
            <w:hideMark/>
          </w:tcPr>
          <w:p w:rsidR="003E4D35" w:rsidRPr="00FF0EA7" w:rsidRDefault="003E4D35" w:rsidP="00D160D3">
            <w:pPr>
              <w:jc w:val="right"/>
              <w:rPr>
                <w:rFonts w:ascii="Times New Roman" w:hAnsi="Times New Roman"/>
                <w:color w:val="000000"/>
                <w:sz w:val="22"/>
                <w:szCs w:val="22"/>
                <w:lang w:val="bg-BG" w:eastAsia="bg-BG"/>
              </w:rPr>
            </w:pPr>
            <w:r w:rsidRPr="00FF0EA7">
              <w:rPr>
                <w:rFonts w:ascii="Times New Roman" w:hAnsi="Times New Roman"/>
                <w:color w:val="000000"/>
                <w:sz w:val="22"/>
                <w:szCs w:val="22"/>
              </w:rPr>
              <w:t>17</w:t>
            </w:r>
          </w:p>
        </w:tc>
        <w:tc>
          <w:tcPr>
            <w:tcW w:w="4600" w:type="dxa"/>
            <w:vAlign w:val="bottom"/>
            <w:hideMark/>
          </w:tcPr>
          <w:p w:rsidR="003E4D35" w:rsidRPr="00FF0EA7" w:rsidRDefault="003E4D35" w:rsidP="00D160D3">
            <w:pPr>
              <w:rPr>
                <w:rFonts w:ascii="Times New Roman" w:hAnsi="Times New Roman"/>
                <w:color w:val="000000"/>
                <w:sz w:val="22"/>
                <w:szCs w:val="22"/>
                <w:lang w:val="bg-BG" w:eastAsia="bg-BG"/>
              </w:rPr>
            </w:pPr>
            <w:r w:rsidRPr="00FF0EA7">
              <w:rPr>
                <w:rFonts w:ascii="Times New Roman" w:hAnsi="Times New Roman"/>
                <w:color w:val="000000"/>
                <w:sz w:val="22"/>
                <w:szCs w:val="22"/>
              </w:rPr>
              <w:t>Горска техника</w:t>
            </w:r>
          </w:p>
        </w:tc>
        <w:tc>
          <w:tcPr>
            <w:tcW w:w="1320" w:type="dxa"/>
            <w:vAlign w:val="bottom"/>
          </w:tcPr>
          <w:p w:rsidR="003E4D35" w:rsidRPr="00FF0EA7" w:rsidRDefault="003E4D35" w:rsidP="00D160D3">
            <w:pPr>
              <w:jc w:val="right"/>
              <w:rPr>
                <w:rFonts w:ascii="Times New Roman" w:hAnsi="Times New Roman"/>
                <w:color w:val="000000"/>
                <w:sz w:val="22"/>
                <w:szCs w:val="22"/>
                <w:lang w:eastAsia="bg-BG"/>
              </w:rPr>
            </w:pPr>
            <w:r w:rsidRPr="00FF0EA7">
              <w:rPr>
                <w:rFonts w:ascii="Times New Roman" w:hAnsi="Times New Roman"/>
                <w:color w:val="000000"/>
                <w:sz w:val="22"/>
                <w:szCs w:val="22"/>
                <w:lang w:eastAsia="bg-BG"/>
              </w:rPr>
              <w:t>48</w:t>
            </w:r>
          </w:p>
        </w:tc>
        <w:tc>
          <w:tcPr>
            <w:tcW w:w="1240" w:type="dxa"/>
            <w:vAlign w:val="bottom"/>
          </w:tcPr>
          <w:p w:rsidR="003E4D35" w:rsidRPr="00FF0EA7" w:rsidRDefault="003E4D35" w:rsidP="00D160D3">
            <w:pPr>
              <w:jc w:val="right"/>
              <w:rPr>
                <w:rFonts w:ascii="Times New Roman" w:hAnsi="Times New Roman"/>
                <w:color w:val="000000"/>
                <w:sz w:val="22"/>
                <w:szCs w:val="22"/>
                <w:lang w:val="bg-BG" w:eastAsia="bg-BG"/>
              </w:rPr>
            </w:pPr>
            <w:r w:rsidRPr="00FF0EA7">
              <w:rPr>
                <w:rFonts w:ascii="Times New Roman" w:hAnsi="Times New Roman"/>
                <w:color w:val="000000"/>
                <w:sz w:val="22"/>
                <w:szCs w:val="22"/>
              </w:rPr>
              <w:t>97</w:t>
            </w:r>
          </w:p>
        </w:tc>
        <w:tc>
          <w:tcPr>
            <w:tcW w:w="1240" w:type="dxa"/>
            <w:vAlign w:val="bottom"/>
          </w:tcPr>
          <w:p w:rsidR="003E4D35" w:rsidRPr="00FF0EA7" w:rsidRDefault="003E4D35" w:rsidP="00D160D3">
            <w:pPr>
              <w:jc w:val="right"/>
              <w:rPr>
                <w:rFonts w:ascii="Times New Roman" w:hAnsi="Times New Roman"/>
                <w:color w:val="000000"/>
                <w:sz w:val="22"/>
                <w:szCs w:val="22"/>
                <w:lang w:val="bg-BG" w:eastAsia="bg-BG"/>
              </w:rPr>
            </w:pPr>
            <w:r w:rsidRPr="00FF0EA7">
              <w:rPr>
                <w:rFonts w:ascii="Times New Roman" w:hAnsi="Times New Roman"/>
                <w:color w:val="000000"/>
                <w:sz w:val="22"/>
                <w:szCs w:val="22"/>
              </w:rPr>
              <w:t>95</w:t>
            </w:r>
          </w:p>
        </w:tc>
      </w:tr>
      <w:tr w:rsidR="003E4D35" w:rsidRPr="00FF0EA7" w:rsidTr="00416627">
        <w:trPr>
          <w:trHeight w:val="103"/>
        </w:trPr>
        <w:tc>
          <w:tcPr>
            <w:tcW w:w="500" w:type="dxa"/>
            <w:vAlign w:val="bottom"/>
            <w:hideMark/>
          </w:tcPr>
          <w:p w:rsidR="003E4D35" w:rsidRPr="00FF0EA7" w:rsidRDefault="003E4D35" w:rsidP="00D160D3">
            <w:pPr>
              <w:rPr>
                <w:rFonts w:ascii="Times New Roman" w:hAnsi="Times New Roman"/>
                <w:color w:val="000000"/>
                <w:sz w:val="22"/>
                <w:szCs w:val="22"/>
                <w:lang w:val="bg-BG" w:eastAsia="bg-BG"/>
              </w:rPr>
            </w:pPr>
            <w:r w:rsidRPr="00FF0EA7">
              <w:rPr>
                <w:rFonts w:ascii="Times New Roman" w:hAnsi="Times New Roman"/>
                <w:color w:val="000000"/>
                <w:sz w:val="22"/>
                <w:szCs w:val="22"/>
              </w:rPr>
              <w:t> </w:t>
            </w:r>
          </w:p>
        </w:tc>
        <w:tc>
          <w:tcPr>
            <w:tcW w:w="4600" w:type="dxa"/>
            <w:vAlign w:val="bottom"/>
            <w:hideMark/>
          </w:tcPr>
          <w:p w:rsidR="003E4D35" w:rsidRPr="00FF0EA7" w:rsidRDefault="007A3456" w:rsidP="00D160D3">
            <w:pPr>
              <w:rPr>
                <w:rFonts w:ascii="Times New Roman" w:hAnsi="Times New Roman"/>
                <w:b/>
                <w:bCs/>
                <w:color w:val="000000"/>
                <w:sz w:val="22"/>
                <w:szCs w:val="22"/>
                <w:lang w:val="bg-BG" w:eastAsia="bg-BG"/>
              </w:rPr>
            </w:pPr>
            <w:r w:rsidRPr="00FF0EA7">
              <w:rPr>
                <w:rFonts w:ascii="Times New Roman" w:hAnsi="Times New Roman"/>
                <w:b/>
                <w:bCs/>
                <w:color w:val="000000"/>
                <w:sz w:val="22"/>
                <w:szCs w:val="22"/>
              </w:rPr>
              <w:t>всичко</w:t>
            </w:r>
          </w:p>
        </w:tc>
        <w:tc>
          <w:tcPr>
            <w:tcW w:w="1320" w:type="dxa"/>
            <w:vAlign w:val="bottom"/>
          </w:tcPr>
          <w:p w:rsidR="003E4D35" w:rsidRPr="00FF0EA7" w:rsidRDefault="003E4D35" w:rsidP="00D160D3">
            <w:pPr>
              <w:jc w:val="right"/>
              <w:rPr>
                <w:rFonts w:ascii="Times New Roman" w:hAnsi="Times New Roman"/>
                <w:b/>
                <w:bCs/>
                <w:color w:val="000000"/>
                <w:sz w:val="22"/>
                <w:szCs w:val="22"/>
                <w:lang w:eastAsia="bg-BG"/>
              </w:rPr>
            </w:pPr>
            <w:r w:rsidRPr="00FF0EA7">
              <w:rPr>
                <w:rFonts w:ascii="Times New Roman" w:hAnsi="Times New Roman"/>
                <w:b/>
                <w:bCs/>
                <w:color w:val="000000"/>
                <w:sz w:val="22"/>
                <w:szCs w:val="22"/>
                <w:lang w:eastAsia="bg-BG"/>
              </w:rPr>
              <w:t>13300</w:t>
            </w:r>
          </w:p>
        </w:tc>
        <w:tc>
          <w:tcPr>
            <w:tcW w:w="1240" w:type="dxa"/>
            <w:vAlign w:val="bottom"/>
          </w:tcPr>
          <w:p w:rsidR="003E4D35" w:rsidRPr="00FF0EA7" w:rsidRDefault="003E4D35" w:rsidP="00D160D3">
            <w:pPr>
              <w:jc w:val="right"/>
              <w:rPr>
                <w:rFonts w:ascii="Times New Roman" w:hAnsi="Times New Roman"/>
                <w:b/>
                <w:bCs/>
                <w:color w:val="000000"/>
                <w:sz w:val="22"/>
                <w:szCs w:val="22"/>
                <w:lang w:val="bg-BG" w:eastAsia="bg-BG"/>
              </w:rPr>
            </w:pPr>
            <w:r w:rsidRPr="00FF0EA7">
              <w:rPr>
                <w:rFonts w:ascii="Times New Roman" w:hAnsi="Times New Roman"/>
                <w:b/>
                <w:bCs/>
                <w:color w:val="000000"/>
                <w:sz w:val="22"/>
                <w:szCs w:val="22"/>
              </w:rPr>
              <w:t>13133</w:t>
            </w:r>
          </w:p>
        </w:tc>
        <w:tc>
          <w:tcPr>
            <w:tcW w:w="1240" w:type="dxa"/>
            <w:vAlign w:val="bottom"/>
          </w:tcPr>
          <w:p w:rsidR="003E4D35" w:rsidRPr="00FF0EA7" w:rsidRDefault="003E4D35" w:rsidP="00D160D3">
            <w:pPr>
              <w:jc w:val="right"/>
              <w:rPr>
                <w:rFonts w:ascii="Times New Roman" w:hAnsi="Times New Roman"/>
                <w:b/>
                <w:bCs/>
                <w:color w:val="000000"/>
                <w:sz w:val="22"/>
                <w:szCs w:val="22"/>
                <w:lang w:val="bg-BG" w:eastAsia="bg-BG"/>
              </w:rPr>
            </w:pPr>
            <w:r w:rsidRPr="00FF0EA7">
              <w:rPr>
                <w:rFonts w:ascii="Times New Roman" w:hAnsi="Times New Roman"/>
                <w:b/>
                <w:bCs/>
                <w:color w:val="000000"/>
                <w:sz w:val="22"/>
                <w:szCs w:val="22"/>
              </w:rPr>
              <w:t>13498</w:t>
            </w:r>
          </w:p>
        </w:tc>
      </w:tr>
    </w:tbl>
    <w:p w:rsidR="003E4D35" w:rsidRPr="007452CA" w:rsidRDefault="003E4D35" w:rsidP="003E4D35">
      <w:pPr>
        <w:ind w:left="720"/>
        <w:rPr>
          <w:rFonts w:ascii="Times New Roman" w:hAnsi="Times New Roman"/>
          <w:b/>
          <w:sz w:val="24"/>
          <w:szCs w:val="24"/>
          <w:lang w:val="bg-BG" w:eastAsia="bg-BG"/>
        </w:rPr>
      </w:pPr>
      <w:r w:rsidRPr="007452CA">
        <w:rPr>
          <w:rFonts w:ascii="Times New Roman" w:hAnsi="Times New Roman"/>
          <w:b/>
          <w:sz w:val="24"/>
          <w:szCs w:val="24"/>
        </w:rPr>
        <w:t xml:space="preserve">        </w:t>
      </w:r>
    </w:p>
    <w:p w:rsidR="003E4D35" w:rsidRPr="009F6925" w:rsidRDefault="003E4D35" w:rsidP="003E4D35">
      <w:pPr>
        <w:ind w:left="720"/>
        <w:jc w:val="both"/>
        <w:rPr>
          <w:rFonts w:ascii="Times New Roman" w:hAnsi="Times New Roman"/>
          <w:sz w:val="22"/>
          <w:szCs w:val="22"/>
          <w:lang w:val="bg-BG"/>
        </w:rPr>
      </w:pPr>
      <w:r w:rsidRPr="009F6925">
        <w:rPr>
          <w:rFonts w:ascii="Times New Roman" w:hAnsi="Times New Roman"/>
          <w:sz w:val="22"/>
          <w:szCs w:val="22"/>
          <w:lang w:val="bg-BG"/>
        </w:rPr>
        <w:t xml:space="preserve">          Има известно нарастване броя на извършените ГТП на тракторните ремаркета и другата самоходна техника за 2019 г. спрямо предходната 2018 г.  съответно с 7% и 7%, а спрямо 2017г. – 11% и 12%.</w:t>
      </w:r>
    </w:p>
    <w:p w:rsidR="003E4D35" w:rsidRPr="009F6925" w:rsidRDefault="003E4D35" w:rsidP="003E4D35">
      <w:pPr>
        <w:ind w:left="720"/>
        <w:jc w:val="both"/>
        <w:rPr>
          <w:rFonts w:ascii="Times New Roman" w:hAnsi="Times New Roman"/>
          <w:sz w:val="22"/>
          <w:szCs w:val="22"/>
          <w:lang w:val="bg-BG"/>
        </w:rPr>
      </w:pPr>
      <w:r w:rsidRPr="009F6925">
        <w:rPr>
          <w:rFonts w:ascii="Times New Roman" w:hAnsi="Times New Roman"/>
          <w:sz w:val="22"/>
          <w:szCs w:val="22"/>
          <w:lang w:val="bg-BG"/>
        </w:rPr>
        <w:t xml:space="preserve">          Има известен спад в броя на СТП на машинния инвентар, тъй като голяма част от него е навесен тип и не подлежи на задължителен преглед.</w:t>
      </w:r>
    </w:p>
    <w:p w:rsidR="003E4D35" w:rsidRPr="009F6925" w:rsidRDefault="003E4D35" w:rsidP="003E4D35">
      <w:pPr>
        <w:ind w:left="720"/>
        <w:jc w:val="both"/>
        <w:rPr>
          <w:rFonts w:ascii="Times New Roman" w:hAnsi="Times New Roman"/>
          <w:sz w:val="22"/>
          <w:szCs w:val="22"/>
          <w:lang w:val="bg-BG"/>
        </w:rPr>
      </w:pPr>
      <w:r w:rsidRPr="009F6925">
        <w:rPr>
          <w:rFonts w:ascii="Times New Roman" w:hAnsi="Times New Roman"/>
          <w:sz w:val="22"/>
          <w:szCs w:val="22"/>
          <w:lang w:val="bg-BG"/>
        </w:rPr>
        <w:tab/>
        <w:t>Броя на извършените ГТП на колесните трактори за 2019г. е почти равен на броя за 2018г. Има 5% увеличение в броя на извършените ГТП, спрямо 2017г.</w:t>
      </w:r>
    </w:p>
    <w:p w:rsidR="003E4D35" w:rsidRPr="009F6925" w:rsidRDefault="003E4D35" w:rsidP="003E4D35">
      <w:pPr>
        <w:ind w:left="720"/>
        <w:jc w:val="both"/>
        <w:rPr>
          <w:rFonts w:ascii="Times New Roman" w:hAnsi="Times New Roman"/>
          <w:b/>
          <w:sz w:val="22"/>
          <w:szCs w:val="22"/>
          <w:lang w:val="bg-BG"/>
        </w:rPr>
      </w:pPr>
    </w:p>
    <w:p w:rsidR="003E4D35" w:rsidRPr="009F6925" w:rsidRDefault="003E4D35" w:rsidP="003E4D35">
      <w:pPr>
        <w:pStyle w:val="af2"/>
        <w:numPr>
          <w:ilvl w:val="0"/>
          <w:numId w:val="13"/>
        </w:numPr>
        <w:jc w:val="both"/>
        <w:rPr>
          <w:rFonts w:ascii="Times New Roman" w:hAnsi="Times New Roman"/>
          <w:b/>
          <w:sz w:val="22"/>
          <w:szCs w:val="22"/>
          <w:lang w:val="bg-BG"/>
        </w:rPr>
      </w:pPr>
      <w:r w:rsidRPr="009F6925">
        <w:rPr>
          <w:rFonts w:ascii="Times New Roman" w:hAnsi="Times New Roman"/>
          <w:b/>
          <w:sz w:val="22"/>
          <w:szCs w:val="22"/>
          <w:lang w:val="bg-BG"/>
        </w:rPr>
        <w:t>Административно-наказателна дейност.</w:t>
      </w:r>
    </w:p>
    <w:p w:rsidR="003E4D35" w:rsidRPr="009F6925" w:rsidRDefault="003E4D35" w:rsidP="003E4D35">
      <w:pPr>
        <w:numPr>
          <w:ilvl w:val="0"/>
          <w:numId w:val="28"/>
        </w:numPr>
        <w:overflowPunct/>
        <w:autoSpaceDE/>
        <w:autoSpaceDN/>
        <w:adjustRightInd/>
        <w:ind w:left="1788"/>
        <w:jc w:val="both"/>
        <w:textAlignment w:val="auto"/>
        <w:rPr>
          <w:rFonts w:ascii="Times New Roman" w:hAnsi="Times New Roman"/>
          <w:sz w:val="22"/>
          <w:szCs w:val="22"/>
          <w:lang w:val="bg-BG"/>
        </w:rPr>
      </w:pPr>
      <w:r w:rsidRPr="009F6925">
        <w:rPr>
          <w:rFonts w:ascii="Times New Roman" w:hAnsi="Times New Roman"/>
          <w:sz w:val="22"/>
          <w:szCs w:val="22"/>
          <w:lang w:val="bg-BG"/>
        </w:rPr>
        <w:t>Съставени актове  - 45 бр.</w:t>
      </w:r>
    </w:p>
    <w:p w:rsidR="003E4D35" w:rsidRPr="009F6925" w:rsidRDefault="003E4D35" w:rsidP="003E4D35">
      <w:pPr>
        <w:ind w:left="1788"/>
        <w:jc w:val="both"/>
        <w:rPr>
          <w:rFonts w:ascii="Times New Roman" w:hAnsi="Times New Roman"/>
          <w:sz w:val="22"/>
          <w:szCs w:val="22"/>
          <w:lang w:val="bg-BG"/>
        </w:rPr>
      </w:pPr>
      <w:r w:rsidRPr="009F6925">
        <w:rPr>
          <w:rFonts w:ascii="Times New Roman" w:hAnsi="Times New Roman"/>
          <w:sz w:val="22"/>
          <w:szCs w:val="22"/>
          <w:lang w:val="bg-BG"/>
        </w:rPr>
        <w:t>Съставените актове са по чл. 11, ал. 1 и ал. 7 от ЗРКЗГТ. Въз основа на това са издадени 45 бр. наказателни постановления, за които няма обжалвания.</w:t>
      </w:r>
    </w:p>
    <w:p w:rsidR="003E4D35" w:rsidRPr="009F6925" w:rsidRDefault="003E4D35" w:rsidP="003E4D35">
      <w:pPr>
        <w:ind w:left="720"/>
        <w:jc w:val="both"/>
        <w:rPr>
          <w:rFonts w:ascii="Times New Roman" w:hAnsi="Times New Roman"/>
          <w:sz w:val="22"/>
          <w:szCs w:val="22"/>
          <w:lang w:val="bg-BG"/>
        </w:rPr>
      </w:pPr>
      <w:r w:rsidRPr="009F6925">
        <w:rPr>
          <w:rFonts w:ascii="Times New Roman" w:hAnsi="Times New Roman"/>
          <w:sz w:val="22"/>
          <w:szCs w:val="22"/>
          <w:lang w:val="bg-BG"/>
        </w:rPr>
        <w:t xml:space="preserve">   </w:t>
      </w:r>
      <w:r w:rsidRPr="009F6925">
        <w:rPr>
          <w:rFonts w:ascii="Times New Roman" w:hAnsi="Times New Roman"/>
          <w:sz w:val="22"/>
          <w:szCs w:val="22"/>
          <w:lang w:val="bg-BG"/>
        </w:rPr>
        <w:tab/>
        <w:t>2. Издадени заповеди за спиране по чл. 18 от ЗРКЗГТ - 360 бр.</w:t>
      </w:r>
    </w:p>
    <w:p w:rsidR="003E4D35" w:rsidRPr="009F6925" w:rsidRDefault="003E4D35" w:rsidP="003E4D35">
      <w:pPr>
        <w:ind w:left="720"/>
        <w:jc w:val="both"/>
        <w:rPr>
          <w:rFonts w:ascii="Times New Roman" w:hAnsi="Times New Roman"/>
          <w:sz w:val="22"/>
          <w:szCs w:val="22"/>
          <w:lang w:val="bg-BG"/>
        </w:rPr>
      </w:pPr>
      <w:r w:rsidRPr="009F6925">
        <w:rPr>
          <w:rFonts w:ascii="Times New Roman" w:hAnsi="Times New Roman"/>
          <w:sz w:val="22"/>
          <w:szCs w:val="22"/>
          <w:lang w:val="bg-BG"/>
        </w:rPr>
        <w:t xml:space="preserve">     </w:t>
      </w:r>
      <w:r w:rsidRPr="009F6925">
        <w:rPr>
          <w:rFonts w:ascii="Times New Roman" w:hAnsi="Times New Roman"/>
          <w:sz w:val="22"/>
          <w:szCs w:val="22"/>
          <w:lang w:val="bg-BG"/>
        </w:rPr>
        <w:tab/>
        <w:t>3. Спрени по чл. 18, ал.2 от Наредба №3 от 03.02.2016 г. – 3 378 бр.</w:t>
      </w:r>
    </w:p>
    <w:p w:rsidR="003E4D35" w:rsidRPr="009F6925" w:rsidRDefault="003E4D35" w:rsidP="003E4D35">
      <w:pPr>
        <w:ind w:left="720"/>
        <w:jc w:val="both"/>
        <w:rPr>
          <w:rFonts w:ascii="Times New Roman" w:hAnsi="Times New Roman"/>
          <w:b/>
          <w:sz w:val="22"/>
          <w:szCs w:val="22"/>
          <w:lang w:val="bg-BG"/>
        </w:rPr>
      </w:pPr>
    </w:p>
    <w:p w:rsidR="003E4D35" w:rsidRPr="009F6925" w:rsidRDefault="003E4D35" w:rsidP="003E4D35">
      <w:pPr>
        <w:pStyle w:val="af2"/>
        <w:numPr>
          <w:ilvl w:val="0"/>
          <w:numId w:val="13"/>
        </w:numPr>
        <w:jc w:val="both"/>
        <w:rPr>
          <w:rFonts w:ascii="Times New Roman" w:hAnsi="Times New Roman"/>
          <w:b/>
          <w:sz w:val="22"/>
          <w:szCs w:val="22"/>
          <w:u w:val="single"/>
          <w:lang w:val="bg-BG"/>
        </w:rPr>
      </w:pPr>
      <w:r w:rsidRPr="009F6925">
        <w:rPr>
          <w:rFonts w:ascii="Times New Roman" w:hAnsi="Times New Roman"/>
          <w:b/>
          <w:sz w:val="22"/>
          <w:szCs w:val="22"/>
          <w:lang w:val="bg-BG"/>
        </w:rPr>
        <w:t>Издадени свидетелства за правоспособност .</w:t>
      </w:r>
    </w:p>
    <w:tbl>
      <w:tblPr>
        <w:tblW w:w="8400" w:type="dxa"/>
        <w:tblInd w:w="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00"/>
        <w:gridCol w:w="1320"/>
        <w:gridCol w:w="1240"/>
        <w:gridCol w:w="1240"/>
      </w:tblGrid>
      <w:tr w:rsidR="003E4D35" w:rsidRPr="009F6925" w:rsidTr="00D160D3">
        <w:trPr>
          <w:trHeight w:val="330"/>
        </w:trPr>
        <w:tc>
          <w:tcPr>
            <w:tcW w:w="4600" w:type="dxa"/>
            <w:vAlign w:val="bottom"/>
            <w:hideMark/>
          </w:tcPr>
          <w:p w:rsidR="003E4D35" w:rsidRPr="009F6925" w:rsidRDefault="007A3456" w:rsidP="00D160D3">
            <w:pPr>
              <w:rPr>
                <w:rFonts w:ascii="Times New Roman" w:hAnsi="Times New Roman"/>
                <w:b/>
                <w:bCs/>
                <w:color w:val="000000"/>
                <w:sz w:val="22"/>
                <w:szCs w:val="22"/>
                <w:lang w:val="bg-BG" w:eastAsia="bg-BG"/>
              </w:rPr>
            </w:pPr>
            <w:r w:rsidRPr="009F6925">
              <w:rPr>
                <w:rFonts w:ascii="Times New Roman" w:hAnsi="Times New Roman"/>
                <w:b/>
                <w:bCs/>
                <w:color w:val="000000"/>
                <w:sz w:val="22"/>
                <w:szCs w:val="22"/>
                <w:lang w:val="bg-BG"/>
              </w:rPr>
              <w:t>година</w:t>
            </w:r>
          </w:p>
        </w:tc>
        <w:tc>
          <w:tcPr>
            <w:tcW w:w="1320" w:type="dxa"/>
            <w:vAlign w:val="bottom"/>
            <w:hideMark/>
          </w:tcPr>
          <w:p w:rsidR="003E4D35" w:rsidRPr="009F6925" w:rsidRDefault="003E4D35" w:rsidP="00D160D3">
            <w:pPr>
              <w:jc w:val="center"/>
              <w:rPr>
                <w:rFonts w:ascii="Times New Roman" w:hAnsi="Times New Roman"/>
                <w:b/>
                <w:bCs/>
                <w:color w:val="000000"/>
                <w:sz w:val="22"/>
                <w:szCs w:val="22"/>
                <w:lang w:val="bg-BG" w:eastAsia="bg-BG"/>
              </w:rPr>
            </w:pPr>
            <w:r w:rsidRPr="009F6925">
              <w:rPr>
                <w:rFonts w:ascii="Times New Roman" w:hAnsi="Times New Roman"/>
                <w:b/>
                <w:bCs/>
                <w:color w:val="000000"/>
                <w:sz w:val="22"/>
                <w:szCs w:val="22"/>
              </w:rPr>
              <w:t>2019</w:t>
            </w:r>
          </w:p>
        </w:tc>
        <w:tc>
          <w:tcPr>
            <w:tcW w:w="1240" w:type="dxa"/>
            <w:vAlign w:val="bottom"/>
            <w:hideMark/>
          </w:tcPr>
          <w:p w:rsidR="003E4D35" w:rsidRPr="009F6925" w:rsidRDefault="003E4D35" w:rsidP="00D160D3">
            <w:pPr>
              <w:jc w:val="center"/>
              <w:rPr>
                <w:rFonts w:ascii="Times New Roman" w:hAnsi="Times New Roman"/>
                <w:b/>
                <w:bCs/>
                <w:color w:val="000000"/>
                <w:sz w:val="22"/>
                <w:szCs w:val="22"/>
                <w:lang w:val="bg-BG" w:eastAsia="bg-BG"/>
              </w:rPr>
            </w:pPr>
            <w:r w:rsidRPr="009F6925">
              <w:rPr>
                <w:rFonts w:ascii="Times New Roman" w:hAnsi="Times New Roman"/>
                <w:b/>
                <w:bCs/>
                <w:color w:val="000000"/>
                <w:sz w:val="22"/>
                <w:szCs w:val="22"/>
              </w:rPr>
              <w:t>2018</w:t>
            </w:r>
          </w:p>
        </w:tc>
        <w:tc>
          <w:tcPr>
            <w:tcW w:w="1240" w:type="dxa"/>
            <w:vAlign w:val="bottom"/>
            <w:hideMark/>
          </w:tcPr>
          <w:p w:rsidR="003E4D35" w:rsidRPr="009F6925" w:rsidRDefault="003E4D35" w:rsidP="00D160D3">
            <w:pPr>
              <w:jc w:val="center"/>
              <w:rPr>
                <w:rFonts w:ascii="Times New Roman" w:hAnsi="Times New Roman"/>
                <w:b/>
                <w:bCs/>
                <w:color w:val="000000"/>
                <w:sz w:val="22"/>
                <w:szCs w:val="22"/>
                <w:lang w:val="bg-BG" w:eastAsia="bg-BG"/>
              </w:rPr>
            </w:pPr>
            <w:r w:rsidRPr="009F6925">
              <w:rPr>
                <w:rFonts w:ascii="Times New Roman" w:hAnsi="Times New Roman"/>
                <w:b/>
                <w:bCs/>
                <w:color w:val="000000"/>
                <w:sz w:val="22"/>
                <w:szCs w:val="22"/>
              </w:rPr>
              <w:t>2017</w:t>
            </w:r>
          </w:p>
        </w:tc>
      </w:tr>
      <w:tr w:rsidR="003E4D35" w:rsidRPr="009F6925" w:rsidTr="007A3456">
        <w:trPr>
          <w:trHeight w:val="279"/>
        </w:trPr>
        <w:tc>
          <w:tcPr>
            <w:tcW w:w="4600" w:type="dxa"/>
            <w:vAlign w:val="bottom"/>
            <w:hideMark/>
          </w:tcPr>
          <w:p w:rsidR="003E4D35" w:rsidRPr="009F6925" w:rsidRDefault="007A3456" w:rsidP="00D160D3">
            <w:pPr>
              <w:rPr>
                <w:rFonts w:ascii="Times New Roman" w:hAnsi="Times New Roman"/>
                <w:b/>
                <w:bCs/>
                <w:color w:val="000000"/>
                <w:sz w:val="22"/>
                <w:szCs w:val="22"/>
                <w:lang w:val="bg-BG" w:eastAsia="bg-BG"/>
              </w:rPr>
            </w:pPr>
            <w:r w:rsidRPr="009F6925">
              <w:rPr>
                <w:rFonts w:ascii="Times New Roman" w:hAnsi="Times New Roman"/>
                <w:b/>
                <w:bCs/>
                <w:color w:val="000000"/>
                <w:sz w:val="22"/>
                <w:szCs w:val="22"/>
                <w:lang w:val="bg-BG"/>
              </w:rPr>
              <w:t>брой свидетелства</w:t>
            </w:r>
          </w:p>
        </w:tc>
        <w:tc>
          <w:tcPr>
            <w:tcW w:w="1320" w:type="dxa"/>
            <w:vAlign w:val="bottom"/>
            <w:hideMark/>
          </w:tcPr>
          <w:p w:rsidR="003E4D35" w:rsidRPr="009F6925" w:rsidRDefault="003E4D35" w:rsidP="00D160D3">
            <w:pPr>
              <w:jc w:val="right"/>
              <w:rPr>
                <w:rFonts w:ascii="Times New Roman" w:hAnsi="Times New Roman"/>
                <w:bCs/>
                <w:color w:val="000000"/>
                <w:sz w:val="22"/>
                <w:szCs w:val="22"/>
                <w:lang w:val="bg-BG" w:eastAsia="bg-BG"/>
              </w:rPr>
            </w:pPr>
            <w:r w:rsidRPr="009F6925">
              <w:rPr>
                <w:rFonts w:ascii="Times New Roman" w:hAnsi="Times New Roman"/>
                <w:bCs/>
                <w:color w:val="000000"/>
                <w:sz w:val="22"/>
                <w:szCs w:val="22"/>
              </w:rPr>
              <w:t>444      </w:t>
            </w:r>
          </w:p>
        </w:tc>
        <w:tc>
          <w:tcPr>
            <w:tcW w:w="1240" w:type="dxa"/>
            <w:vAlign w:val="bottom"/>
            <w:hideMark/>
          </w:tcPr>
          <w:p w:rsidR="003E4D35" w:rsidRPr="009F6925" w:rsidRDefault="003E4D35" w:rsidP="00D160D3">
            <w:pPr>
              <w:jc w:val="center"/>
              <w:rPr>
                <w:rFonts w:ascii="Times New Roman" w:hAnsi="Times New Roman"/>
                <w:color w:val="000000"/>
                <w:sz w:val="22"/>
                <w:szCs w:val="22"/>
                <w:lang w:val="bg-BG" w:eastAsia="bg-BG"/>
              </w:rPr>
            </w:pPr>
            <w:r w:rsidRPr="009F6925">
              <w:rPr>
                <w:rFonts w:ascii="Times New Roman" w:hAnsi="Times New Roman"/>
                <w:color w:val="000000"/>
                <w:sz w:val="22"/>
                <w:szCs w:val="22"/>
              </w:rPr>
              <w:t>524</w:t>
            </w:r>
          </w:p>
        </w:tc>
        <w:tc>
          <w:tcPr>
            <w:tcW w:w="1240" w:type="dxa"/>
            <w:vAlign w:val="bottom"/>
            <w:hideMark/>
          </w:tcPr>
          <w:p w:rsidR="003E4D35" w:rsidRPr="009F6925" w:rsidRDefault="003E4D35" w:rsidP="00D160D3">
            <w:pPr>
              <w:jc w:val="right"/>
              <w:rPr>
                <w:rFonts w:ascii="Times New Roman" w:hAnsi="Times New Roman"/>
                <w:color w:val="000000"/>
                <w:sz w:val="22"/>
                <w:szCs w:val="22"/>
                <w:lang w:val="bg-BG" w:eastAsia="bg-BG"/>
              </w:rPr>
            </w:pPr>
            <w:r w:rsidRPr="009F6925">
              <w:rPr>
                <w:rFonts w:ascii="Times New Roman" w:hAnsi="Times New Roman"/>
                <w:color w:val="000000"/>
                <w:sz w:val="22"/>
                <w:szCs w:val="22"/>
              </w:rPr>
              <w:t>635     </w:t>
            </w:r>
          </w:p>
        </w:tc>
      </w:tr>
    </w:tbl>
    <w:p w:rsidR="003E4D35" w:rsidRPr="009F6925" w:rsidRDefault="003E4D35" w:rsidP="003E4D35">
      <w:pPr>
        <w:tabs>
          <w:tab w:val="left" w:pos="900"/>
        </w:tabs>
        <w:ind w:left="720"/>
        <w:jc w:val="both"/>
        <w:rPr>
          <w:rFonts w:ascii="Times New Roman" w:hAnsi="Times New Roman"/>
          <w:b/>
          <w:sz w:val="22"/>
          <w:szCs w:val="22"/>
          <w:lang w:val="bg-BG" w:eastAsia="bg-BG"/>
        </w:rPr>
      </w:pPr>
      <w:r w:rsidRPr="009F6925">
        <w:rPr>
          <w:rFonts w:ascii="Times New Roman" w:hAnsi="Times New Roman"/>
          <w:b/>
          <w:sz w:val="22"/>
          <w:szCs w:val="22"/>
        </w:rPr>
        <w:tab/>
      </w:r>
    </w:p>
    <w:p w:rsidR="003E4D35" w:rsidRPr="009F6925" w:rsidRDefault="003E4D35" w:rsidP="003E4D35">
      <w:pPr>
        <w:ind w:left="720"/>
        <w:jc w:val="both"/>
        <w:rPr>
          <w:rFonts w:ascii="Times New Roman" w:hAnsi="Times New Roman"/>
          <w:sz w:val="22"/>
          <w:szCs w:val="22"/>
          <w:lang w:val="bg-BG"/>
        </w:rPr>
      </w:pPr>
      <w:r w:rsidRPr="009F6925">
        <w:rPr>
          <w:rFonts w:ascii="Times New Roman" w:hAnsi="Times New Roman"/>
          <w:b/>
          <w:sz w:val="22"/>
          <w:szCs w:val="22"/>
          <w:lang w:val="bg-BG"/>
        </w:rPr>
        <w:t xml:space="preserve">       </w:t>
      </w:r>
      <w:r w:rsidRPr="009F6925">
        <w:rPr>
          <w:rFonts w:ascii="Times New Roman" w:hAnsi="Times New Roman"/>
          <w:sz w:val="22"/>
          <w:szCs w:val="22"/>
          <w:lang w:val="bg-BG"/>
        </w:rPr>
        <w:t>Към 31.12.2019 г. правоспособностите на водачите по категории и съответния брой регистрирани машини, покриващи тази правоспособност, са както следва:</w:t>
      </w:r>
    </w:p>
    <w:p w:rsidR="003E4D35" w:rsidRPr="009F6925" w:rsidRDefault="003E4D35" w:rsidP="003E4D35">
      <w:pPr>
        <w:ind w:left="720"/>
        <w:jc w:val="both"/>
        <w:rPr>
          <w:rFonts w:ascii="Times New Roman" w:hAnsi="Times New Roman"/>
          <w:sz w:val="22"/>
          <w:szCs w:val="22"/>
          <w:lang w:val="bg-BG"/>
        </w:rPr>
      </w:pPr>
      <w:r w:rsidRPr="009F6925">
        <w:rPr>
          <w:rFonts w:ascii="Times New Roman" w:hAnsi="Times New Roman"/>
          <w:sz w:val="22"/>
          <w:szCs w:val="22"/>
          <w:lang w:val="bg-BG"/>
        </w:rPr>
        <w:t xml:space="preserve">       - Категория Твк-       6154 бр.          – Трактори-               5734 бр./верижни и колесни/</w:t>
      </w:r>
    </w:p>
    <w:p w:rsidR="003E4D35" w:rsidRPr="009F6925" w:rsidRDefault="003E4D35" w:rsidP="003E4D35">
      <w:pPr>
        <w:ind w:left="720"/>
        <w:jc w:val="both"/>
        <w:rPr>
          <w:rFonts w:ascii="Times New Roman" w:hAnsi="Times New Roman"/>
          <w:sz w:val="22"/>
          <w:szCs w:val="22"/>
          <w:lang w:val="bg-BG"/>
        </w:rPr>
      </w:pPr>
      <w:r w:rsidRPr="009F6925">
        <w:rPr>
          <w:rFonts w:ascii="Times New Roman" w:hAnsi="Times New Roman"/>
          <w:sz w:val="22"/>
          <w:szCs w:val="22"/>
          <w:lang w:val="bg-BG"/>
        </w:rPr>
        <w:t xml:space="preserve">       - Категория Твк-З     3037 бр.          – Прибиращи м-ни   1073 бр.</w:t>
      </w:r>
    </w:p>
    <w:p w:rsidR="003E4D35" w:rsidRPr="009F6925" w:rsidRDefault="003E4D35" w:rsidP="003E4D35">
      <w:pPr>
        <w:ind w:left="720"/>
        <w:jc w:val="both"/>
        <w:rPr>
          <w:rFonts w:ascii="Times New Roman" w:hAnsi="Times New Roman"/>
          <w:sz w:val="22"/>
          <w:szCs w:val="22"/>
          <w:lang w:val="bg-BG"/>
        </w:rPr>
      </w:pPr>
      <w:r w:rsidRPr="009F6925">
        <w:rPr>
          <w:rFonts w:ascii="Times New Roman" w:hAnsi="Times New Roman"/>
          <w:sz w:val="22"/>
          <w:szCs w:val="22"/>
          <w:lang w:val="bg-BG"/>
        </w:rPr>
        <w:t xml:space="preserve">       - Категория Твк-Г       723 бр.          –  Горска техника         210 бр.</w:t>
      </w:r>
    </w:p>
    <w:p w:rsidR="003E4D35" w:rsidRPr="009F6925" w:rsidRDefault="003E4D35" w:rsidP="003E4D35">
      <w:pPr>
        <w:ind w:left="720"/>
        <w:jc w:val="both"/>
        <w:rPr>
          <w:rFonts w:ascii="Times New Roman" w:hAnsi="Times New Roman"/>
          <w:sz w:val="22"/>
          <w:szCs w:val="22"/>
          <w:lang w:val="bg-BG"/>
        </w:rPr>
      </w:pPr>
      <w:r w:rsidRPr="009F6925">
        <w:rPr>
          <w:rFonts w:ascii="Times New Roman" w:hAnsi="Times New Roman"/>
          <w:sz w:val="22"/>
          <w:szCs w:val="22"/>
          <w:lang w:val="bg-BG"/>
        </w:rPr>
        <w:t xml:space="preserve">       - Категория Твк-М      632 бр.          –  МЗР                           906 бр.</w:t>
      </w:r>
    </w:p>
    <w:p w:rsidR="003E4D35" w:rsidRPr="009F6925" w:rsidRDefault="003E4D35" w:rsidP="003E4D35">
      <w:pPr>
        <w:ind w:left="720"/>
        <w:jc w:val="both"/>
        <w:rPr>
          <w:rFonts w:ascii="Times New Roman" w:hAnsi="Times New Roman"/>
          <w:sz w:val="22"/>
          <w:szCs w:val="22"/>
          <w:u w:val="single"/>
          <w:lang w:val="bg-BG"/>
        </w:rPr>
      </w:pPr>
      <w:r w:rsidRPr="009F6925">
        <w:rPr>
          <w:rFonts w:ascii="Times New Roman" w:hAnsi="Times New Roman"/>
          <w:b/>
          <w:sz w:val="22"/>
          <w:szCs w:val="22"/>
          <w:lang w:val="bg-BG"/>
        </w:rPr>
        <w:t xml:space="preserve">          ОБЩО:                 10546 бр.                                             7923 бр</w:t>
      </w:r>
      <w:r w:rsidRPr="009F6925">
        <w:rPr>
          <w:rFonts w:ascii="Times New Roman" w:hAnsi="Times New Roman"/>
          <w:sz w:val="22"/>
          <w:szCs w:val="22"/>
          <w:u w:val="single"/>
          <w:lang w:val="bg-BG"/>
        </w:rPr>
        <w:t>.</w:t>
      </w:r>
    </w:p>
    <w:p w:rsidR="003E4D35" w:rsidRPr="009F6925" w:rsidRDefault="003E4D35" w:rsidP="003E4D35">
      <w:pPr>
        <w:ind w:left="720" w:firstLine="720"/>
        <w:jc w:val="both"/>
        <w:rPr>
          <w:rFonts w:ascii="Times New Roman" w:hAnsi="Times New Roman"/>
          <w:sz w:val="22"/>
          <w:szCs w:val="22"/>
          <w:lang w:val="bg-BG"/>
        </w:rPr>
      </w:pPr>
      <w:r w:rsidRPr="009F6925">
        <w:rPr>
          <w:rFonts w:ascii="Times New Roman" w:hAnsi="Times New Roman"/>
          <w:sz w:val="22"/>
          <w:szCs w:val="22"/>
          <w:lang w:val="bg-BG"/>
        </w:rPr>
        <w:t>От горе изнесените данни е видно, че броят на правоспособностите на имащите право да работят със съответните машини значително надхвърля броя на самите машини.</w:t>
      </w:r>
    </w:p>
    <w:p w:rsidR="003E4D35" w:rsidRPr="009F6925" w:rsidRDefault="003E4D35" w:rsidP="003E4D35">
      <w:pPr>
        <w:ind w:left="720"/>
        <w:jc w:val="both"/>
        <w:rPr>
          <w:rFonts w:ascii="Times New Roman" w:hAnsi="Times New Roman"/>
          <w:b/>
          <w:sz w:val="22"/>
          <w:szCs w:val="22"/>
          <w:lang w:val="bg-BG"/>
        </w:rPr>
      </w:pPr>
    </w:p>
    <w:p w:rsidR="003E4D35" w:rsidRPr="009F6925" w:rsidRDefault="003E4D35" w:rsidP="003E4D35">
      <w:pPr>
        <w:pStyle w:val="af2"/>
        <w:numPr>
          <w:ilvl w:val="0"/>
          <w:numId w:val="13"/>
        </w:numPr>
        <w:jc w:val="both"/>
        <w:rPr>
          <w:rFonts w:ascii="Times New Roman" w:hAnsi="Times New Roman"/>
          <w:b/>
          <w:sz w:val="22"/>
          <w:szCs w:val="22"/>
          <w:lang w:val="bg-BG"/>
        </w:rPr>
      </w:pPr>
      <w:r w:rsidRPr="009F6925">
        <w:rPr>
          <w:rFonts w:ascii="Times New Roman" w:hAnsi="Times New Roman"/>
          <w:b/>
          <w:sz w:val="22"/>
          <w:szCs w:val="22"/>
          <w:lang w:val="bg-BG"/>
        </w:rPr>
        <w:t xml:space="preserve">Раздадени регистрационни табели  </w:t>
      </w:r>
    </w:p>
    <w:tbl>
      <w:tblPr>
        <w:tblW w:w="8400" w:type="dxa"/>
        <w:tblInd w:w="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00"/>
        <w:gridCol w:w="1320"/>
        <w:gridCol w:w="1240"/>
        <w:gridCol w:w="1240"/>
      </w:tblGrid>
      <w:tr w:rsidR="003E4D35" w:rsidRPr="009F6925" w:rsidTr="00D160D3">
        <w:trPr>
          <w:trHeight w:val="330"/>
        </w:trPr>
        <w:tc>
          <w:tcPr>
            <w:tcW w:w="4600" w:type="dxa"/>
            <w:vAlign w:val="bottom"/>
            <w:hideMark/>
          </w:tcPr>
          <w:p w:rsidR="003E4D35" w:rsidRPr="009F6925" w:rsidRDefault="003E4D35" w:rsidP="00D160D3">
            <w:pPr>
              <w:rPr>
                <w:rFonts w:ascii="Times New Roman" w:hAnsi="Times New Roman"/>
                <w:b/>
                <w:bCs/>
                <w:color w:val="000000"/>
                <w:sz w:val="22"/>
                <w:szCs w:val="22"/>
                <w:lang w:val="bg-BG" w:eastAsia="bg-BG"/>
              </w:rPr>
            </w:pPr>
            <w:r w:rsidRPr="009F6925">
              <w:rPr>
                <w:rFonts w:ascii="Times New Roman" w:hAnsi="Times New Roman"/>
                <w:b/>
                <w:sz w:val="22"/>
                <w:szCs w:val="22"/>
                <w:lang w:val="bg-BG"/>
              </w:rPr>
              <w:t xml:space="preserve">     </w:t>
            </w:r>
            <w:r w:rsidR="007A3456" w:rsidRPr="009F6925">
              <w:rPr>
                <w:rFonts w:ascii="Times New Roman" w:hAnsi="Times New Roman"/>
                <w:b/>
                <w:bCs/>
                <w:color w:val="000000"/>
                <w:sz w:val="22"/>
                <w:szCs w:val="22"/>
                <w:lang w:val="bg-BG" w:eastAsia="bg-BG"/>
              </w:rPr>
              <w:t>година</w:t>
            </w:r>
          </w:p>
        </w:tc>
        <w:tc>
          <w:tcPr>
            <w:tcW w:w="1320" w:type="dxa"/>
            <w:vAlign w:val="bottom"/>
            <w:hideMark/>
          </w:tcPr>
          <w:p w:rsidR="003E4D35" w:rsidRPr="009F6925" w:rsidRDefault="003E4D35" w:rsidP="00D160D3">
            <w:pPr>
              <w:jc w:val="center"/>
              <w:rPr>
                <w:rFonts w:ascii="Times New Roman" w:hAnsi="Times New Roman"/>
                <w:b/>
                <w:bCs/>
                <w:color w:val="000000"/>
                <w:sz w:val="22"/>
                <w:szCs w:val="22"/>
                <w:lang w:eastAsia="bg-BG"/>
              </w:rPr>
            </w:pPr>
            <w:r w:rsidRPr="009F6925">
              <w:rPr>
                <w:rFonts w:ascii="Times New Roman" w:hAnsi="Times New Roman"/>
                <w:b/>
                <w:bCs/>
                <w:color w:val="000000"/>
                <w:sz w:val="22"/>
                <w:szCs w:val="22"/>
                <w:lang w:val="bg-BG"/>
              </w:rPr>
              <w:t>201</w:t>
            </w:r>
            <w:r w:rsidRPr="009F6925">
              <w:rPr>
                <w:rFonts w:ascii="Times New Roman" w:hAnsi="Times New Roman"/>
                <w:b/>
                <w:bCs/>
                <w:color w:val="000000"/>
                <w:sz w:val="22"/>
                <w:szCs w:val="22"/>
              </w:rPr>
              <w:t>9</w:t>
            </w:r>
          </w:p>
        </w:tc>
        <w:tc>
          <w:tcPr>
            <w:tcW w:w="1240" w:type="dxa"/>
            <w:vAlign w:val="bottom"/>
            <w:hideMark/>
          </w:tcPr>
          <w:p w:rsidR="003E4D35" w:rsidRPr="009F6925" w:rsidRDefault="003E4D35" w:rsidP="00D160D3">
            <w:pPr>
              <w:jc w:val="center"/>
              <w:rPr>
                <w:rFonts w:ascii="Times New Roman" w:hAnsi="Times New Roman"/>
                <w:b/>
                <w:bCs/>
                <w:color w:val="000000"/>
                <w:sz w:val="22"/>
                <w:szCs w:val="22"/>
                <w:lang w:eastAsia="bg-BG"/>
              </w:rPr>
            </w:pPr>
            <w:r w:rsidRPr="009F6925">
              <w:rPr>
                <w:rFonts w:ascii="Times New Roman" w:hAnsi="Times New Roman"/>
                <w:b/>
                <w:bCs/>
                <w:color w:val="000000"/>
                <w:sz w:val="22"/>
                <w:szCs w:val="22"/>
                <w:lang w:val="bg-BG"/>
              </w:rPr>
              <w:t>201</w:t>
            </w:r>
            <w:r w:rsidRPr="009F6925">
              <w:rPr>
                <w:rFonts w:ascii="Times New Roman" w:hAnsi="Times New Roman"/>
                <w:b/>
                <w:bCs/>
                <w:color w:val="000000"/>
                <w:sz w:val="22"/>
                <w:szCs w:val="22"/>
              </w:rPr>
              <w:t>8</w:t>
            </w:r>
          </w:p>
        </w:tc>
        <w:tc>
          <w:tcPr>
            <w:tcW w:w="1240" w:type="dxa"/>
            <w:vAlign w:val="bottom"/>
            <w:hideMark/>
          </w:tcPr>
          <w:p w:rsidR="003E4D35" w:rsidRPr="009F6925" w:rsidRDefault="003E4D35" w:rsidP="00D160D3">
            <w:pPr>
              <w:jc w:val="center"/>
              <w:rPr>
                <w:rFonts w:ascii="Times New Roman" w:hAnsi="Times New Roman"/>
                <w:b/>
                <w:bCs/>
                <w:color w:val="000000"/>
                <w:sz w:val="22"/>
                <w:szCs w:val="22"/>
                <w:lang w:eastAsia="bg-BG"/>
              </w:rPr>
            </w:pPr>
            <w:r w:rsidRPr="009F6925">
              <w:rPr>
                <w:rFonts w:ascii="Times New Roman" w:hAnsi="Times New Roman"/>
                <w:b/>
                <w:bCs/>
                <w:color w:val="000000"/>
                <w:sz w:val="22"/>
                <w:szCs w:val="22"/>
                <w:lang w:val="bg-BG"/>
              </w:rPr>
              <w:t>201</w:t>
            </w:r>
            <w:r w:rsidRPr="009F6925">
              <w:rPr>
                <w:rFonts w:ascii="Times New Roman" w:hAnsi="Times New Roman"/>
                <w:b/>
                <w:bCs/>
                <w:color w:val="000000"/>
                <w:sz w:val="22"/>
                <w:szCs w:val="22"/>
              </w:rPr>
              <w:t>7</w:t>
            </w:r>
          </w:p>
        </w:tc>
      </w:tr>
      <w:tr w:rsidR="003E4D35" w:rsidRPr="009F6925" w:rsidTr="00D160D3">
        <w:trPr>
          <w:trHeight w:val="397"/>
        </w:trPr>
        <w:tc>
          <w:tcPr>
            <w:tcW w:w="4600" w:type="dxa"/>
            <w:vAlign w:val="bottom"/>
            <w:hideMark/>
          </w:tcPr>
          <w:p w:rsidR="003E4D35" w:rsidRPr="009F6925" w:rsidRDefault="007A3456" w:rsidP="00D160D3">
            <w:pPr>
              <w:jc w:val="both"/>
              <w:rPr>
                <w:rFonts w:ascii="Times New Roman" w:hAnsi="Times New Roman"/>
                <w:b/>
                <w:bCs/>
                <w:color w:val="000000"/>
                <w:sz w:val="22"/>
                <w:szCs w:val="22"/>
                <w:lang w:val="bg-BG" w:eastAsia="bg-BG"/>
              </w:rPr>
            </w:pPr>
            <w:r w:rsidRPr="009F6925">
              <w:rPr>
                <w:rFonts w:ascii="Times New Roman" w:hAnsi="Times New Roman"/>
                <w:b/>
                <w:bCs/>
                <w:color w:val="000000"/>
                <w:sz w:val="22"/>
                <w:szCs w:val="22"/>
                <w:lang w:val="bg-BG" w:eastAsia="bg-BG"/>
              </w:rPr>
              <w:lastRenderedPageBreak/>
              <w:t>брой</w:t>
            </w:r>
          </w:p>
        </w:tc>
        <w:tc>
          <w:tcPr>
            <w:tcW w:w="1320" w:type="dxa"/>
            <w:vAlign w:val="bottom"/>
            <w:hideMark/>
          </w:tcPr>
          <w:p w:rsidR="003E4D35" w:rsidRPr="009F6925" w:rsidRDefault="003E4D35" w:rsidP="00D160D3">
            <w:pPr>
              <w:jc w:val="right"/>
              <w:rPr>
                <w:rFonts w:ascii="Times New Roman" w:hAnsi="Times New Roman"/>
                <w:bCs/>
                <w:color w:val="000000"/>
                <w:sz w:val="22"/>
                <w:szCs w:val="22"/>
                <w:lang w:val="bg-BG" w:eastAsia="bg-BG"/>
              </w:rPr>
            </w:pPr>
            <w:r w:rsidRPr="009F6925">
              <w:rPr>
                <w:rFonts w:ascii="Times New Roman" w:hAnsi="Times New Roman"/>
                <w:bCs/>
                <w:color w:val="000000"/>
                <w:sz w:val="22"/>
                <w:szCs w:val="22"/>
                <w:lang w:val="bg-BG"/>
              </w:rPr>
              <w:t>7</w:t>
            </w:r>
            <w:r w:rsidRPr="009F6925">
              <w:rPr>
                <w:rFonts w:ascii="Times New Roman" w:hAnsi="Times New Roman"/>
                <w:bCs/>
                <w:color w:val="000000"/>
                <w:sz w:val="22"/>
                <w:szCs w:val="22"/>
              </w:rPr>
              <w:t>75</w:t>
            </w:r>
            <w:r w:rsidRPr="009F6925">
              <w:rPr>
                <w:rFonts w:ascii="Times New Roman" w:hAnsi="Times New Roman"/>
                <w:bCs/>
                <w:color w:val="000000"/>
                <w:sz w:val="22"/>
                <w:szCs w:val="22"/>
                <w:lang w:val="bg-BG"/>
              </w:rPr>
              <w:t xml:space="preserve">      </w:t>
            </w:r>
            <w:r w:rsidRPr="009F6925">
              <w:rPr>
                <w:rFonts w:ascii="Times New Roman" w:hAnsi="Times New Roman"/>
                <w:bCs/>
                <w:color w:val="000000"/>
                <w:sz w:val="22"/>
                <w:szCs w:val="22"/>
              </w:rPr>
              <w:t> </w:t>
            </w:r>
          </w:p>
        </w:tc>
        <w:tc>
          <w:tcPr>
            <w:tcW w:w="1240" w:type="dxa"/>
            <w:vAlign w:val="bottom"/>
            <w:hideMark/>
          </w:tcPr>
          <w:p w:rsidR="003E4D35" w:rsidRPr="009F6925" w:rsidRDefault="003E4D35" w:rsidP="00D160D3">
            <w:pPr>
              <w:jc w:val="right"/>
              <w:rPr>
                <w:rFonts w:ascii="Times New Roman" w:hAnsi="Times New Roman"/>
                <w:color w:val="000000"/>
                <w:sz w:val="22"/>
                <w:szCs w:val="22"/>
                <w:lang w:val="bg-BG" w:eastAsia="bg-BG"/>
              </w:rPr>
            </w:pPr>
            <w:r w:rsidRPr="009F6925">
              <w:rPr>
                <w:rFonts w:ascii="Times New Roman" w:hAnsi="Times New Roman"/>
                <w:color w:val="000000"/>
                <w:sz w:val="22"/>
                <w:szCs w:val="22"/>
              </w:rPr>
              <w:t>524</w:t>
            </w:r>
            <w:r w:rsidRPr="009F6925">
              <w:rPr>
                <w:rFonts w:ascii="Times New Roman" w:hAnsi="Times New Roman"/>
                <w:color w:val="000000"/>
                <w:sz w:val="22"/>
                <w:szCs w:val="22"/>
                <w:lang w:val="bg-BG"/>
              </w:rPr>
              <w:t xml:space="preserve">     </w:t>
            </w:r>
            <w:r w:rsidRPr="009F6925">
              <w:rPr>
                <w:rFonts w:ascii="Times New Roman" w:hAnsi="Times New Roman"/>
                <w:color w:val="000000"/>
                <w:sz w:val="22"/>
                <w:szCs w:val="22"/>
              </w:rPr>
              <w:t> </w:t>
            </w:r>
          </w:p>
        </w:tc>
        <w:tc>
          <w:tcPr>
            <w:tcW w:w="1240" w:type="dxa"/>
            <w:vAlign w:val="bottom"/>
            <w:hideMark/>
          </w:tcPr>
          <w:p w:rsidR="003E4D35" w:rsidRPr="009F6925" w:rsidRDefault="003E4D35" w:rsidP="00D160D3">
            <w:pPr>
              <w:jc w:val="right"/>
              <w:rPr>
                <w:rFonts w:ascii="Times New Roman" w:hAnsi="Times New Roman"/>
                <w:color w:val="000000"/>
                <w:sz w:val="22"/>
                <w:szCs w:val="22"/>
                <w:lang w:val="bg-BG" w:eastAsia="bg-BG"/>
              </w:rPr>
            </w:pPr>
            <w:r w:rsidRPr="009F6925">
              <w:rPr>
                <w:rFonts w:ascii="Times New Roman" w:hAnsi="Times New Roman"/>
                <w:color w:val="000000"/>
                <w:sz w:val="22"/>
                <w:szCs w:val="22"/>
              </w:rPr>
              <w:t>635</w:t>
            </w:r>
            <w:r w:rsidRPr="009F6925">
              <w:rPr>
                <w:rFonts w:ascii="Times New Roman" w:hAnsi="Times New Roman"/>
                <w:color w:val="000000"/>
                <w:sz w:val="22"/>
                <w:szCs w:val="22"/>
                <w:lang w:val="bg-BG"/>
              </w:rPr>
              <w:t xml:space="preserve">     </w:t>
            </w:r>
            <w:r w:rsidRPr="009F6925">
              <w:rPr>
                <w:rFonts w:ascii="Times New Roman" w:hAnsi="Times New Roman"/>
                <w:color w:val="000000"/>
                <w:sz w:val="22"/>
                <w:szCs w:val="22"/>
              </w:rPr>
              <w:t> </w:t>
            </w:r>
          </w:p>
        </w:tc>
      </w:tr>
    </w:tbl>
    <w:p w:rsidR="003E4D35" w:rsidRPr="009F6925" w:rsidRDefault="003E4D35" w:rsidP="003E4D35">
      <w:pPr>
        <w:ind w:left="720"/>
        <w:jc w:val="both"/>
        <w:rPr>
          <w:rFonts w:ascii="Times New Roman" w:hAnsi="Times New Roman"/>
          <w:b/>
          <w:sz w:val="22"/>
          <w:szCs w:val="22"/>
          <w:lang w:val="bg-BG" w:eastAsia="bg-BG"/>
        </w:rPr>
      </w:pPr>
    </w:p>
    <w:p w:rsidR="003E4D35" w:rsidRPr="009F6925" w:rsidRDefault="003E4D35" w:rsidP="003E4D35">
      <w:pPr>
        <w:ind w:left="720"/>
        <w:jc w:val="both"/>
        <w:rPr>
          <w:rFonts w:ascii="Times New Roman" w:hAnsi="Times New Roman"/>
          <w:sz w:val="22"/>
          <w:szCs w:val="22"/>
          <w:lang w:val="bg-BG"/>
        </w:rPr>
      </w:pPr>
      <w:r w:rsidRPr="009F6925">
        <w:rPr>
          <w:rFonts w:ascii="Times New Roman" w:hAnsi="Times New Roman"/>
          <w:b/>
          <w:sz w:val="22"/>
          <w:szCs w:val="22"/>
          <w:lang w:val="bg-BG"/>
        </w:rPr>
        <w:t xml:space="preserve">          </w:t>
      </w:r>
      <w:r w:rsidRPr="009F6925">
        <w:rPr>
          <w:rFonts w:ascii="Times New Roman" w:hAnsi="Times New Roman"/>
          <w:sz w:val="22"/>
          <w:szCs w:val="22"/>
          <w:lang w:val="bg-BG"/>
        </w:rPr>
        <w:t>От извършения анализ относно значително нарасналия брой на издадените регистрационни табели спрямо предходните две години се установи, че това се дължи преди всичко на големия брой регистрирани трактори и тракторни ремаркета от по-ниския клас за използване при увеличеното производството на лавандула и други маслено-етерични култури в Област Добрич през 2019 година.</w:t>
      </w:r>
    </w:p>
    <w:p w:rsidR="003E4D35" w:rsidRPr="009F6925" w:rsidRDefault="003E4D35" w:rsidP="003E4D35">
      <w:pPr>
        <w:ind w:left="720"/>
        <w:jc w:val="both"/>
        <w:rPr>
          <w:rFonts w:ascii="Times New Roman" w:hAnsi="Times New Roman"/>
          <w:sz w:val="22"/>
          <w:szCs w:val="22"/>
          <w:lang w:val="bg-BG"/>
        </w:rPr>
      </w:pPr>
    </w:p>
    <w:p w:rsidR="003E4D35" w:rsidRPr="00252BFA" w:rsidRDefault="003E4D35" w:rsidP="003E4D35">
      <w:pPr>
        <w:pStyle w:val="af2"/>
        <w:numPr>
          <w:ilvl w:val="0"/>
          <w:numId w:val="13"/>
        </w:numPr>
        <w:jc w:val="both"/>
        <w:rPr>
          <w:rFonts w:ascii="Times New Roman" w:hAnsi="Times New Roman"/>
          <w:b/>
          <w:sz w:val="24"/>
          <w:szCs w:val="24"/>
          <w:lang w:val="bg-BG"/>
        </w:rPr>
      </w:pPr>
      <w:r w:rsidRPr="009F6925">
        <w:rPr>
          <w:rFonts w:ascii="Times New Roman" w:hAnsi="Times New Roman"/>
          <w:b/>
          <w:sz w:val="22"/>
          <w:szCs w:val="22"/>
          <w:lang w:val="bg-BG"/>
        </w:rPr>
        <w:t>Контрол на пазара на ЗГТ за ЕС валидност и маркировка на Типово одобрение</w:t>
      </w:r>
    </w:p>
    <w:p w:rsidR="003E4D35" w:rsidRPr="007452CA" w:rsidRDefault="003E4D35" w:rsidP="003E4D35">
      <w:pPr>
        <w:ind w:left="720" w:firstLine="708"/>
        <w:jc w:val="both"/>
        <w:rPr>
          <w:rFonts w:ascii="Times New Roman" w:hAnsi="Times New Roman"/>
          <w:sz w:val="24"/>
          <w:szCs w:val="24"/>
          <w:lang w:val="bg-BG"/>
        </w:rPr>
      </w:pPr>
      <w:r w:rsidRPr="007452CA">
        <w:rPr>
          <w:rFonts w:ascii="Times New Roman" w:hAnsi="Times New Roman"/>
          <w:sz w:val="24"/>
          <w:szCs w:val="24"/>
          <w:lang w:val="bg-BG"/>
        </w:rPr>
        <w:t xml:space="preserve">Проверени са: </w:t>
      </w:r>
    </w:p>
    <w:p w:rsidR="003E4D35" w:rsidRPr="007452CA" w:rsidRDefault="003E4D35" w:rsidP="003E4D35">
      <w:pPr>
        <w:ind w:left="720" w:firstLine="708"/>
        <w:jc w:val="both"/>
        <w:rPr>
          <w:rFonts w:ascii="Times New Roman" w:hAnsi="Times New Roman"/>
          <w:sz w:val="24"/>
          <w:szCs w:val="24"/>
          <w:lang w:val="bg-BG"/>
        </w:rPr>
      </w:pPr>
      <w:r w:rsidRPr="007452CA">
        <w:rPr>
          <w:rFonts w:ascii="Times New Roman" w:hAnsi="Times New Roman"/>
          <w:sz w:val="24"/>
          <w:szCs w:val="24"/>
          <w:lang w:val="bg-BG"/>
        </w:rPr>
        <w:t xml:space="preserve">- Нови трактори                            </w:t>
      </w:r>
      <w:r>
        <w:rPr>
          <w:rFonts w:ascii="Times New Roman" w:hAnsi="Times New Roman"/>
          <w:sz w:val="24"/>
          <w:szCs w:val="24"/>
          <w:lang w:val="bg-BG"/>
        </w:rPr>
        <w:t xml:space="preserve"> </w:t>
      </w:r>
      <w:r w:rsidRPr="00F97616">
        <w:rPr>
          <w:rFonts w:ascii="Times New Roman" w:hAnsi="Times New Roman"/>
          <w:sz w:val="24"/>
          <w:szCs w:val="24"/>
          <w:lang w:val="bg-BG"/>
        </w:rPr>
        <w:t>64</w:t>
      </w:r>
      <w:r w:rsidRPr="007452CA">
        <w:rPr>
          <w:rFonts w:ascii="Times New Roman" w:hAnsi="Times New Roman"/>
          <w:sz w:val="24"/>
          <w:szCs w:val="24"/>
          <w:lang w:val="bg-BG"/>
        </w:rPr>
        <w:t xml:space="preserve"> бр.</w:t>
      </w:r>
    </w:p>
    <w:p w:rsidR="003E4D35" w:rsidRPr="007452CA" w:rsidRDefault="003E4D35" w:rsidP="003E4D35">
      <w:pPr>
        <w:ind w:left="720" w:firstLine="708"/>
        <w:jc w:val="both"/>
        <w:rPr>
          <w:rFonts w:ascii="Times New Roman" w:hAnsi="Times New Roman"/>
          <w:sz w:val="24"/>
          <w:szCs w:val="24"/>
          <w:lang w:val="bg-BG"/>
        </w:rPr>
      </w:pPr>
      <w:r w:rsidRPr="007452CA">
        <w:rPr>
          <w:rFonts w:ascii="Times New Roman" w:hAnsi="Times New Roman"/>
          <w:sz w:val="24"/>
          <w:szCs w:val="24"/>
          <w:lang w:val="bg-BG"/>
        </w:rPr>
        <w:t>- Нов</w:t>
      </w:r>
      <w:r>
        <w:rPr>
          <w:rFonts w:ascii="Times New Roman" w:hAnsi="Times New Roman"/>
          <w:sz w:val="24"/>
          <w:szCs w:val="24"/>
          <w:lang w:val="bg-BG"/>
        </w:rPr>
        <w:t xml:space="preserve">а извън пътна техника         </w:t>
      </w:r>
      <w:r w:rsidRPr="00F97616">
        <w:rPr>
          <w:rFonts w:ascii="Times New Roman" w:hAnsi="Times New Roman"/>
          <w:sz w:val="24"/>
          <w:szCs w:val="24"/>
          <w:lang w:val="bg-BG"/>
        </w:rPr>
        <w:t>35</w:t>
      </w:r>
      <w:r w:rsidRPr="007452CA">
        <w:rPr>
          <w:rFonts w:ascii="Times New Roman" w:hAnsi="Times New Roman"/>
          <w:sz w:val="24"/>
          <w:szCs w:val="24"/>
          <w:lang w:val="bg-BG"/>
        </w:rPr>
        <w:t xml:space="preserve"> бр.</w:t>
      </w:r>
    </w:p>
    <w:p w:rsidR="003E4D35" w:rsidRPr="006E5DC8" w:rsidRDefault="003E4D35" w:rsidP="003E4D35">
      <w:pPr>
        <w:ind w:left="720"/>
        <w:jc w:val="both"/>
        <w:rPr>
          <w:rFonts w:ascii="Times New Roman" w:hAnsi="Times New Roman"/>
          <w:sz w:val="24"/>
          <w:szCs w:val="24"/>
          <w:lang w:val="bg-BG"/>
        </w:rPr>
      </w:pPr>
      <w:r w:rsidRPr="007452CA">
        <w:rPr>
          <w:rFonts w:ascii="Times New Roman" w:hAnsi="Times New Roman"/>
          <w:sz w:val="24"/>
          <w:szCs w:val="24"/>
          <w:lang w:val="bg-BG"/>
        </w:rPr>
        <w:tab/>
      </w:r>
      <w:r w:rsidRPr="006E5DC8">
        <w:rPr>
          <w:rFonts w:ascii="Times New Roman" w:hAnsi="Times New Roman"/>
          <w:sz w:val="24"/>
          <w:szCs w:val="24"/>
          <w:lang w:val="bg-BG"/>
        </w:rPr>
        <w:t>Не са констатирани несъответствия, относно валидността и маркировките на типовите одобрения на тракторите и извън пътната техника.</w:t>
      </w:r>
    </w:p>
    <w:p w:rsidR="006E5DC8" w:rsidRDefault="006E5DC8" w:rsidP="00191F0E">
      <w:pPr>
        <w:overflowPunct/>
        <w:autoSpaceDE/>
        <w:autoSpaceDN/>
        <w:adjustRightInd/>
        <w:ind w:firstLine="567"/>
        <w:jc w:val="both"/>
        <w:textAlignment w:val="auto"/>
        <w:rPr>
          <w:rFonts w:ascii="Times New Roman" w:hAnsi="Times New Roman"/>
          <w:b/>
          <w:bCs/>
          <w:sz w:val="22"/>
          <w:szCs w:val="22"/>
          <w:u w:val="single"/>
          <w:lang w:val="bg-BG"/>
        </w:rPr>
      </w:pPr>
    </w:p>
    <w:p w:rsidR="00191F0E" w:rsidRPr="00513780" w:rsidRDefault="00191F0E" w:rsidP="00191F0E">
      <w:pPr>
        <w:overflowPunct/>
        <w:autoSpaceDE/>
        <w:autoSpaceDN/>
        <w:adjustRightInd/>
        <w:ind w:firstLine="567"/>
        <w:jc w:val="both"/>
        <w:textAlignment w:val="auto"/>
        <w:rPr>
          <w:rFonts w:ascii="Times New Roman" w:hAnsi="Times New Roman"/>
          <w:b/>
          <w:bCs/>
          <w:sz w:val="22"/>
          <w:szCs w:val="22"/>
          <w:u w:val="single"/>
          <w:lang w:val="bg-BG"/>
        </w:rPr>
      </w:pPr>
      <w:r w:rsidRPr="00513780">
        <w:rPr>
          <w:rFonts w:ascii="Times New Roman" w:hAnsi="Times New Roman"/>
          <w:b/>
          <w:bCs/>
          <w:sz w:val="22"/>
          <w:szCs w:val="22"/>
          <w:u w:val="single"/>
          <w:lang w:val="bg-BG"/>
        </w:rPr>
        <w:t>АДМИНИСТРАТИВНО - ПРАВНА  ДЕЙНОСТ НА ОД „ЗЕМЕДЕЛИЕ” ДОБРИЧ</w:t>
      </w:r>
    </w:p>
    <w:p w:rsidR="00191F0E" w:rsidRPr="00107E6B" w:rsidRDefault="00191F0E" w:rsidP="00191F0E">
      <w:pPr>
        <w:overflowPunct/>
        <w:autoSpaceDE/>
        <w:adjustRightInd/>
        <w:jc w:val="both"/>
        <w:rPr>
          <w:rFonts w:ascii="Times New Roman" w:hAnsi="Times New Roman"/>
          <w:b/>
          <w:bCs/>
          <w:color w:val="FF0000"/>
          <w:sz w:val="22"/>
          <w:szCs w:val="22"/>
          <w:lang w:val="bg-BG"/>
        </w:rPr>
      </w:pPr>
    </w:p>
    <w:p w:rsidR="00191F0E" w:rsidRPr="00107E6B" w:rsidRDefault="00191F0E" w:rsidP="007050D4">
      <w:pPr>
        <w:overflowPunct/>
        <w:autoSpaceDE/>
        <w:adjustRightInd/>
        <w:ind w:firstLine="720"/>
        <w:jc w:val="both"/>
        <w:rPr>
          <w:rFonts w:ascii="Times New Roman" w:hAnsi="Times New Roman"/>
          <w:color w:val="000000" w:themeColor="text1"/>
          <w:sz w:val="22"/>
          <w:szCs w:val="22"/>
          <w:lang w:val="bg-BG"/>
        </w:rPr>
      </w:pPr>
      <w:r w:rsidRPr="00107E6B">
        <w:rPr>
          <w:rFonts w:ascii="Times New Roman" w:hAnsi="Times New Roman"/>
          <w:color w:val="000000" w:themeColor="text1"/>
          <w:sz w:val="22"/>
          <w:szCs w:val="22"/>
          <w:lang w:val="bg-BG"/>
        </w:rPr>
        <w:t>Юрисконсултите в Областна дирекция „Земеделие“, град Добрич осъществяват процесуалното представителство на Министъра на</w:t>
      </w:r>
      <w:r w:rsidR="007050D4">
        <w:rPr>
          <w:rFonts w:ascii="Times New Roman" w:hAnsi="Times New Roman"/>
          <w:color w:val="000000" w:themeColor="text1"/>
          <w:sz w:val="22"/>
          <w:szCs w:val="22"/>
          <w:lang w:val="bg-BG"/>
        </w:rPr>
        <w:t xml:space="preserve"> земеделието, храните и горите и на </w:t>
      </w:r>
      <w:r w:rsidRPr="00107E6B">
        <w:rPr>
          <w:rFonts w:ascii="Times New Roman" w:hAnsi="Times New Roman"/>
          <w:color w:val="000000" w:themeColor="text1"/>
          <w:sz w:val="22"/>
          <w:szCs w:val="22"/>
          <w:lang w:val="bg-BG"/>
        </w:rPr>
        <w:t>директора на Областна дирекция „Земеделие“;  изготвят наказателни постановления; изготвят предложение до МЗХГ за анексиране на договори за аренда и анекси по тях; правят искания до Служба по вписвания за прекратяване на договори за аренда на имоти от ДПФ при непогасяване на задълженията по тях и искания до съда за издаване на заповед по реда на чл.417 от ГПК с цел принудително събиране на сумите; подават молби до съдия изпълнител за образуване на изпълнителни производства за събиране на сумите от некоректните платци; изготвят протоколи за резултатите от търгове, конкурси и др.</w:t>
      </w:r>
    </w:p>
    <w:p w:rsidR="00191F0E" w:rsidRPr="00107E6B" w:rsidRDefault="00191F0E" w:rsidP="007050D4">
      <w:pPr>
        <w:tabs>
          <w:tab w:val="center" w:pos="284"/>
          <w:tab w:val="right" w:pos="426"/>
        </w:tabs>
        <w:overflowPunct/>
        <w:autoSpaceDE/>
        <w:adjustRightInd/>
        <w:jc w:val="both"/>
        <w:rPr>
          <w:rFonts w:ascii="Times New Roman" w:hAnsi="Times New Roman"/>
          <w:bCs/>
          <w:color w:val="000000" w:themeColor="text1"/>
          <w:sz w:val="22"/>
          <w:szCs w:val="22"/>
          <w:lang w:val="bg-BG"/>
        </w:rPr>
      </w:pPr>
      <w:r w:rsidRPr="00107E6B">
        <w:rPr>
          <w:rFonts w:ascii="Times New Roman" w:hAnsi="Times New Roman"/>
          <w:bCs/>
          <w:color w:val="FF0000"/>
          <w:sz w:val="22"/>
          <w:szCs w:val="22"/>
          <w:lang w:val="bg-BG"/>
        </w:rPr>
        <w:tab/>
      </w:r>
      <w:r>
        <w:rPr>
          <w:rFonts w:ascii="Times New Roman" w:hAnsi="Times New Roman"/>
          <w:bCs/>
          <w:color w:val="FF0000"/>
          <w:sz w:val="22"/>
          <w:szCs w:val="22"/>
          <w:lang w:val="bg-BG"/>
        </w:rPr>
        <w:tab/>
      </w:r>
      <w:r w:rsidRPr="00107E6B">
        <w:rPr>
          <w:rFonts w:ascii="Times New Roman" w:hAnsi="Times New Roman"/>
          <w:bCs/>
          <w:color w:val="000000" w:themeColor="text1"/>
          <w:sz w:val="22"/>
          <w:szCs w:val="22"/>
          <w:lang w:val="bg-BG"/>
        </w:rPr>
        <w:t>През периода ежедневно се извършват устни консултации, справки и се изразяват становища към граждани и общинските служби по земеделие.</w:t>
      </w:r>
    </w:p>
    <w:p w:rsidR="00191F0E" w:rsidRPr="00107E6B" w:rsidRDefault="00191F0E" w:rsidP="007050D4">
      <w:pPr>
        <w:tabs>
          <w:tab w:val="center" w:pos="4320"/>
          <w:tab w:val="right" w:pos="8640"/>
        </w:tabs>
        <w:overflowPunct/>
        <w:autoSpaceDE/>
        <w:adjustRightInd/>
        <w:ind w:firstLine="709"/>
        <w:jc w:val="both"/>
        <w:rPr>
          <w:rFonts w:ascii="Times New Roman" w:hAnsi="Times New Roman"/>
          <w:bCs/>
          <w:color w:val="000000" w:themeColor="text1"/>
          <w:sz w:val="22"/>
          <w:szCs w:val="22"/>
          <w:lang w:val="bg-BG"/>
        </w:rPr>
      </w:pPr>
      <w:r w:rsidRPr="00107E6B">
        <w:rPr>
          <w:rFonts w:ascii="Times New Roman" w:hAnsi="Times New Roman"/>
          <w:bCs/>
          <w:color w:val="000000" w:themeColor="text1"/>
          <w:sz w:val="22"/>
          <w:szCs w:val="22"/>
          <w:lang w:val="bg-BG"/>
        </w:rPr>
        <w:t>Във връзка с Регламент (ЕС) 2016/679 за защита на личните данни длъжностното лице по защита на личните данни периодично изпълнява основните елементи от правното си положение, като  информира и оказва съдействие на администратора на лични данни и на служителите от общинските служби по земеделие, във връзка с приложението на Общия регламент за защита на личните данни. Следи  за правомерно събиране, обработване и съхраняване на лични данни и спазване на регламента. Участва във всички въпроси, свързани със защитата на личните данни.</w:t>
      </w:r>
    </w:p>
    <w:p w:rsidR="00191F0E" w:rsidRPr="00107E6B" w:rsidRDefault="00191F0E" w:rsidP="007050D4">
      <w:pPr>
        <w:tabs>
          <w:tab w:val="center" w:pos="4320"/>
          <w:tab w:val="right" w:pos="8640"/>
        </w:tabs>
        <w:overflowPunct/>
        <w:autoSpaceDE/>
        <w:adjustRightInd/>
        <w:ind w:firstLine="709"/>
        <w:jc w:val="both"/>
        <w:rPr>
          <w:rFonts w:ascii="Times New Roman" w:hAnsi="Times New Roman"/>
          <w:bCs/>
          <w:color w:val="000000" w:themeColor="text1"/>
          <w:sz w:val="22"/>
          <w:szCs w:val="22"/>
          <w:lang w:val="bg-BG"/>
        </w:rPr>
      </w:pPr>
      <w:r w:rsidRPr="00107E6B">
        <w:rPr>
          <w:rFonts w:ascii="Times New Roman" w:hAnsi="Times New Roman"/>
          <w:bCs/>
          <w:color w:val="000000" w:themeColor="text1"/>
          <w:sz w:val="22"/>
          <w:szCs w:val="22"/>
          <w:lang w:val="bg-BG"/>
        </w:rPr>
        <w:t>На достъпни места в дирекцията и службите (деловодство, работни стаи, информационни табла) са поставени информационни материали на Комисията за защита на личните данни, по приложение на Регламент (ЕС) 2016/679, които да са в помощ на служителите, земеделските производители и гражданите.</w:t>
      </w:r>
    </w:p>
    <w:p w:rsidR="00191F0E" w:rsidRPr="00107E6B" w:rsidRDefault="00191F0E" w:rsidP="007050D4">
      <w:pPr>
        <w:tabs>
          <w:tab w:val="center" w:pos="4320"/>
          <w:tab w:val="right" w:pos="8640"/>
        </w:tabs>
        <w:overflowPunct/>
        <w:autoSpaceDE/>
        <w:adjustRightInd/>
        <w:ind w:firstLine="709"/>
        <w:jc w:val="both"/>
        <w:rPr>
          <w:rFonts w:ascii="Times New Roman" w:hAnsi="Times New Roman"/>
          <w:color w:val="000000" w:themeColor="text1"/>
          <w:sz w:val="22"/>
          <w:szCs w:val="22"/>
          <w:lang w:val="bg-BG"/>
        </w:rPr>
      </w:pPr>
      <w:r w:rsidRPr="00107E6B">
        <w:rPr>
          <w:rFonts w:ascii="Times New Roman" w:hAnsi="Times New Roman"/>
          <w:bCs/>
          <w:color w:val="FF0000"/>
          <w:sz w:val="22"/>
          <w:szCs w:val="22"/>
          <w:lang w:val="bg-BG"/>
        </w:rPr>
        <w:t xml:space="preserve"> </w:t>
      </w:r>
      <w:r w:rsidRPr="00107E6B">
        <w:rPr>
          <w:rFonts w:ascii="Times New Roman" w:hAnsi="Times New Roman"/>
          <w:color w:val="000000" w:themeColor="text1"/>
          <w:sz w:val="22"/>
          <w:szCs w:val="22"/>
          <w:lang w:val="bg-BG"/>
        </w:rPr>
        <w:t>В таблица 1 са представени обобщени данни за три години – 2017, 2018 и 2019 г. на извършените юридически дейности.</w:t>
      </w:r>
    </w:p>
    <w:p w:rsidR="00191F0E" w:rsidRDefault="00191F0E" w:rsidP="00191F0E">
      <w:pPr>
        <w:overflowPunct/>
        <w:autoSpaceDE/>
        <w:adjustRightInd/>
        <w:jc w:val="both"/>
        <w:rPr>
          <w:rFonts w:ascii="Times New Roman" w:hAnsi="Times New Roman"/>
          <w:color w:val="000000" w:themeColor="text1"/>
          <w:sz w:val="22"/>
          <w:szCs w:val="22"/>
          <w:lang w:val="bg-BG"/>
        </w:rPr>
      </w:pPr>
    </w:p>
    <w:p w:rsidR="00292FE2" w:rsidRDefault="00292FE2" w:rsidP="00191F0E">
      <w:pPr>
        <w:overflowPunct/>
        <w:autoSpaceDE/>
        <w:adjustRightInd/>
        <w:jc w:val="both"/>
        <w:rPr>
          <w:rFonts w:ascii="Times New Roman" w:hAnsi="Times New Roman"/>
          <w:color w:val="000000" w:themeColor="text1"/>
          <w:sz w:val="22"/>
          <w:szCs w:val="22"/>
          <w:lang w:val="bg-BG"/>
        </w:rPr>
      </w:pPr>
    </w:p>
    <w:p w:rsidR="00292FE2" w:rsidRPr="00107E6B" w:rsidRDefault="00292FE2" w:rsidP="00191F0E">
      <w:pPr>
        <w:overflowPunct/>
        <w:autoSpaceDE/>
        <w:adjustRightInd/>
        <w:jc w:val="both"/>
        <w:rPr>
          <w:rFonts w:ascii="Times New Roman" w:hAnsi="Times New Roman"/>
          <w:color w:val="000000" w:themeColor="text1"/>
          <w:sz w:val="22"/>
          <w:szCs w:val="22"/>
          <w:lang w:val="bg-BG"/>
        </w:rPr>
      </w:pPr>
    </w:p>
    <w:p w:rsidR="00191F0E" w:rsidRDefault="00191F0E" w:rsidP="00191F0E">
      <w:pPr>
        <w:overflowPunct/>
        <w:autoSpaceDE/>
        <w:adjustRightInd/>
        <w:ind w:firstLine="720"/>
        <w:jc w:val="both"/>
        <w:rPr>
          <w:rFonts w:ascii="Times New Roman" w:hAnsi="Times New Roman"/>
          <w:color w:val="000000" w:themeColor="text1"/>
          <w:sz w:val="22"/>
          <w:szCs w:val="22"/>
          <w:lang w:val="bg-BG"/>
        </w:rPr>
      </w:pPr>
      <w:r w:rsidRPr="00107E6B">
        <w:rPr>
          <w:rFonts w:ascii="Times New Roman" w:hAnsi="Times New Roman"/>
          <w:color w:val="000000" w:themeColor="text1"/>
          <w:sz w:val="22"/>
          <w:szCs w:val="22"/>
          <w:lang w:val="bg-BG"/>
        </w:rPr>
        <w:t>ТАБЛИЦА 1</w:t>
      </w:r>
    </w:p>
    <w:p w:rsidR="007050D4" w:rsidRPr="00107E6B" w:rsidRDefault="007050D4" w:rsidP="00191F0E">
      <w:pPr>
        <w:overflowPunct/>
        <w:autoSpaceDE/>
        <w:adjustRightInd/>
        <w:ind w:firstLine="720"/>
        <w:jc w:val="both"/>
        <w:rPr>
          <w:rFonts w:ascii="Times New Roman" w:hAnsi="Times New Roman"/>
          <w:color w:val="000000" w:themeColor="text1"/>
          <w:sz w:val="22"/>
          <w:szCs w:val="22"/>
          <w:lang w:val="bg-BG"/>
        </w:rPr>
      </w:pPr>
    </w:p>
    <w:tbl>
      <w:tblPr>
        <w:tblpPr w:leftFromText="141" w:rightFromText="141" w:bottomFromText="200" w:vertAnchor="text" w:tblpX="778" w:tblpY="1"/>
        <w:tblOverlap w:val="neve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733"/>
        <w:gridCol w:w="850"/>
        <w:gridCol w:w="824"/>
        <w:gridCol w:w="735"/>
      </w:tblGrid>
      <w:tr w:rsidR="00191F0E" w:rsidRPr="00107E6B" w:rsidTr="009E73B6">
        <w:trPr>
          <w:trHeight w:val="264"/>
        </w:trPr>
        <w:tc>
          <w:tcPr>
            <w:tcW w:w="6733" w:type="dxa"/>
            <w:vAlign w:val="bottom"/>
          </w:tcPr>
          <w:p w:rsidR="00191F0E" w:rsidRPr="00107E6B" w:rsidRDefault="00191F0E" w:rsidP="005872D3">
            <w:pPr>
              <w:overflowPunct/>
              <w:autoSpaceDE/>
              <w:adjustRightInd/>
              <w:spacing w:line="276" w:lineRule="auto"/>
              <w:jc w:val="center"/>
              <w:rPr>
                <w:rFonts w:ascii="Times New Roman" w:hAnsi="Times New Roman"/>
                <w:color w:val="000000" w:themeColor="text1"/>
                <w:sz w:val="22"/>
                <w:szCs w:val="22"/>
              </w:rPr>
            </w:pPr>
            <w:r w:rsidRPr="00107E6B">
              <w:rPr>
                <w:rFonts w:ascii="Times New Roman" w:hAnsi="Times New Roman"/>
                <w:b/>
                <w:color w:val="000000" w:themeColor="text1"/>
                <w:sz w:val="22"/>
                <w:szCs w:val="22"/>
                <w:lang w:val="bg-BG"/>
              </w:rPr>
              <w:t>юридически дейности</w:t>
            </w:r>
          </w:p>
        </w:tc>
        <w:tc>
          <w:tcPr>
            <w:tcW w:w="850" w:type="dxa"/>
            <w:vAlign w:val="center"/>
            <w:hideMark/>
          </w:tcPr>
          <w:p w:rsidR="00191F0E" w:rsidRPr="00107E6B" w:rsidRDefault="00191F0E" w:rsidP="005872D3">
            <w:pPr>
              <w:overflowPunct/>
              <w:autoSpaceDE/>
              <w:adjustRightInd/>
              <w:spacing w:line="276" w:lineRule="auto"/>
              <w:jc w:val="center"/>
              <w:rPr>
                <w:rFonts w:ascii="Times New Roman" w:hAnsi="Times New Roman"/>
                <w:b/>
                <w:color w:val="000000" w:themeColor="text1"/>
                <w:sz w:val="22"/>
                <w:szCs w:val="22"/>
                <w:lang w:val="bg-BG"/>
              </w:rPr>
            </w:pPr>
            <w:r w:rsidRPr="00107E6B">
              <w:rPr>
                <w:rFonts w:ascii="Times New Roman" w:hAnsi="Times New Roman"/>
                <w:b/>
                <w:color w:val="000000" w:themeColor="text1"/>
                <w:sz w:val="22"/>
                <w:szCs w:val="22"/>
                <w:lang w:val="bg-BG"/>
              </w:rPr>
              <w:t>2017г.</w:t>
            </w:r>
          </w:p>
        </w:tc>
        <w:tc>
          <w:tcPr>
            <w:tcW w:w="824" w:type="dxa"/>
            <w:vAlign w:val="center"/>
            <w:hideMark/>
          </w:tcPr>
          <w:p w:rsidR="00191F0E" w:rsidRPr="00107E6B" w:rsidRDefault="00191F0E" w:rsidP="005872D3">
            <w:pPr>
              <w:overflowPunct/>
              <w:autoSpaceDE/>
              <w:adjustRightInd/>
              <w:spacing w:line="276" w:lineRule="auto"/>
              <w:jc w:val="center"/>
              <w:rPr>
                <w:rFonts w:ascii="Times New Roman" w:hAnsi="Times New Roman"/>
                <w:b/>
                <w:color w:val="000000" w:themeColor="text1"/>
                <w:sz w:val="22"/>
                <w:szCs w:val="22"/>
              </w:rPr>
            </w:pPr>
            <w:r w:rsidRPr="00107E6B">
              <w:rPr>
                <w:rFonts w:ascii="Times New Roman" w:hAnsi="Times New Roman"/>
                <w:b/>
                <w:color w:val="000000" w:themeColor="text1"/>
                <w:sz w:val="22"/>
                <w:szCs w:val="22"/>
              </w:rPr>
              <w:t>201</w:t>
            </w:r>
            <w:r w:rsidRPr="00107E6B">
              <w:rPr>
                <w:rFonts w:ascii="Times New Roman" w:hAnsi="Times New Roman"/>
                <w:b/>
                <w:color w:val="000000" w:themeColor="text1"/>
                <w:sz w:val="22"/>
                <w:szCs w:val="22"/>
                <w:lang w:val="bg-BG"/>
              </w:rPr>
              <w:t>8</w:t>
            </w:r>
            <w:r w:rsidRPr="00107E6B">
              <w:rPr>
                <w:rFonts w:ascii="Times New Roman" w:hAnsi="Times New Roman"/>
                <w:b/>
                <w:color w:val="000000" w:themeColor="text1"/>
                <w:sz w:val="22"/>
                <w:szCs w:val="22"/>
              </w:rPr>
              <w:t>г.</w:t>
            </w:r>
          </w:p>
        </w:tc>
        <w:tc>
          <w:tcPr>
            <w:tcW w:w="735" w:type="dxa"/>
            <w:vAlign w:val="center"/>
            <w:hideMark/>
          </w:tcPr>
          <w:p w:rsidR="00191F0E" w:rsidRPr="00107E6B" w:rsidRDefault="00191F0E" w:rsidP="005872D3">
            <w:pPr>
              <w:overflowPunct/>
              <w:autoSpaceDE/>
              <w:adjustRightInd/>
              <w:spacing w:line="276" w:lineRule="auto"/>
              <w:jc w:val="center"/>
              <w:rPr>
                <w:rFonts w:ascii="Times New Roman" w:hAnsi="Times New Roman"/>
                <w:b/>
                <w:color w:val="FF0000"/>
                <w:sz w:val="22"/>
                <w:szCs w:val="22"/>
              </w:rPr>
            </w:pPr>
            <w:r w:rsidRPr="00107E6B">
              <w:rPr>
                <w:rFonts w:ascii="Times New Roman" w:hAnsi="Times New Roman"/>
                <w:b/>
                <w:color w:val="000000" w:themeColor="text1"/>
                <w:sz w:val="22"/>
                <w:szCs w:val="22"/>
              </w:rPr>
              <w:t>201</w:t>
            </w:r>
            <w:r w:rsidRPr="00107E6B">
              <w:rPr>
                <w:rFonts w:ascii="Times New Roman" w:hAnsi="Times New Roman"/>
                <w:b/>
                <w:color w:val="000000" w:themeColor="text1"/>
                <w:sz w:val="22"/>
                <w:szCs w:val="22"/>
                <w:lang w:val="bg-BG"/>
              </w:rPr>
              <w:t>9</w:t>
            </w:r>
            <w:r w:rsidRPr="00107E6B">
              <w:rPr>
                <w:rFonts w:ascii="Times New Roman" w:hAnsi="Times New Roman"/>
                <w:b/>
                <w:color w:val="000000" w:themeColor="text1"/>
                <w:sz w:val="22"/>
                <w:szCs w:val="22"/>
              </w:rPr>
              <w:t>г.</w:t>
            </w:r>
          </w:p>
        </w:tc>
      </w:tr>
      <w:tr w:rsidR="00191F0E" w:rsidRPr="00107E6B" w:rsidTr="009E73B6">
        <w:trPr>
          <w:trHeight w:val="398"/>
        </w:trPr>
        <w:tc>
          <w:tcPr>
            <w:tcW w:w="6733" w:type="dxa"/>
            <w:vAlign w:val="center"/>
            <w:hideMark/>
          </w:tcPr>
          <w:p w:rsidR="00191F0E" w:rsidRPr="00107E6B" w:rsidRDefault="00191F0E" w:rsidP="005872D3">
            <w:pPr>
              <w:overflowPunct/>
              <w:autoSpaceDE/>
              <w:adjustRightInd/>
              <w:spacing w:line="276" w:lineRule="auto"/>
              <w:rPr>
                <w:rFonts w:ascii="Times New Roman" w:hAnsi="Times New Roman"/>
                <w:color w:val="000000" w:themeColor="text1"/>
                <w:sz w:val="22"/>
                <w:szCs w:val="22"/>
                <w:lang w:val="bg-BG"/>
              </w:rPr>
            </w:pPr>
            <w:r w:rsidRPr="00107E6B">
              <w:rPr>
                <w:rFonts w:ascii="Times New Roman" w:hAnsi="Times New Roman"/>
                <w:color w:val="000000" w:themeColor="text1"/>
                <w:sz w:val="22"/>
                <w:szCs w:val="22"/>
              </w:rPr>
              <w:t>Брой дела</w:t>
            </w:r>
            <w:r w:rsidRPr="00107E6B">
              <w:rPr>
                <w:rFonts w:ascii="Times New Roman" w:hAnsi="Times New Roman"/>
                <w:color w:val="000000" w:themeColor="text1"/>
                <w:sz w:val="22"/>
                <w:szCs w:val="22"/>
                <w:lang w:val="bg-BG"/>
              </w:rPr>
              <w:t xml:space="preserve"> (граждански и административни)</w:t>
            </w:r>
          </w:p>
        </w:tc>
        <w:tc>
          <w:tcPr>
            <w:tcW w:w="850" w:type="dxa"/>
            <w:vAlign w:val="center"/>
            <w:hideMark/>
          </w:tcPr>
          <w:p w:rsidR="00191F0E" w:rsidRPr="00107E6B" w:rsidRDefault="00191F0E" w:rsidP="005872D3">
            <w:pPr>
              <w:overflowPunct/>
              <w:autoSpaceDE/>
              <w:adjustRightInd/>
              <w:spacing w:line="276" w:lineRule="auto"/>
              <w:jc w:val="center"/>
              <w:rPr>
                <w:rFonts w:ascii="Times New Roman" w:hAnsi="Times New Roman"/>
                <w:color w:val="000000" w:themeColor="text1"/>
                <w:sz w:val="22"/>
                <w:szCs w:val="22"/>
                <w:lang w:val="bg-BG"/>
              </w:rPr>
            </w:pPr>
            <w:r w:rsidRPr="00107E6B">
              <w:rPr>
                <w:rFonts w:ascii="Times New Roman" w:hAnsi="Times New Roman"/>
                <w:color w:val="000000" w:themeColor="text1"/>
                <w:sz w:val="22"/>
                <w:szCs w:val="22"/>
                <w:lang w:val="bg-BG"/>
              </w:rPr>
              <w:t>15</w:t>
            </w:r>
          </w:p>
        </w:tc>
        <w:tc>
          <w:tcPr>
            <w:tcW w:w="824" w:type="dxa"/>
            <w:vAlign w:val="center"/>
            <w:hideMark/>
          </w:tcPr>
          <w:p w:rsidR="00191F0E" w:rsidRPr="00107E6B" w:rsidRDefault="00191F0E" w:rsidP="005872D3">
            <w:pPr>
              <w:overflowPunct/>
              <w:autoSpaceDE/>
              <w:adjustRightInd/>
              <w:spacing w:line="276" w:lineRule="auto"/>
              <w:jc w:val="center"/>
              <w:rPr>
                <w:rFonts w:ascii="Times New Roman" w:hAnsi="Times New Roman"/>
                <w:color w:val="000000" w:themeColor="text1"/>
                <w:sz w:val="22"/>
                <w:szCs w:val="22"/>
                <w:lang w:val="bg-BG"/>
              </w:rPr>
            </w:pPr>
            <w:r w:rsidRPr="00107E6B">
              <w:rPr>
                <w:rFonts w:ascii="Times New Roman" w:hAnsi="Times New Roman"/>
                <w:color w:val="000000" w:themeColor="text1"/>
                <w:sz w:val="22"/>
                <w:szCs w:val="22"/>
                <w:lang w:val="bg-BG"/>
              </w:rPr>
              <w:t>19</w:t>
            </w:r>
          </w:p>
        </w:tc>
        <w:tc>
          <w:tcPr>
            <w:tcW w:w="735" w:type="dxa"/>
            <w:vAlign w:val="center"/>
            <w:hideMark/>
          </w:tcPr>
          <w:p w:rsidR="00191F0E" w:rsidRPr="00107E6B" w:rsidRDefault="00191F0E" w:rsidP="005872D3">
            <w:pPr>
              <w:overflowPunct/>
              <w:autoSpaceDE/>
              <w:adjustRightInd/>
              <w:spacing w:line="276" w:lineRule="auto"/>
              <w:jc w:val="center"/>
              <w:rPr>
                <w:rFonts w:ascii="Times New Roman" w:hAnsi="Times New Roman"/>
                <w:color w:val="000000" w:themeColor="text1"/>
                <w:sz w:val="22"/>
                <w:szCs w:val="22"/>
                <w:lang w:val="bg-BG"/>
              </w:rPr>
            </w:pPr>
            <w:r w:rsidRPr="00107E6B">
              <w:rPr>
                <w:rFonts w:ascii="Times New Roman" w:hAnsi="Times New Roman"/>
                <w:color w:val="000000" w:themeColor="text1"/>
                <w:sz w:val="22"/>
                <w:szCs w:val="22"/>
                <w:lang w:val="bg-BG"/>
              </w:rPr>
              <w:t>3</w:t>
            </w:r>
          </w:p>
        </w:tc>
      </w:tr>
      <w:tr w:rsidR="00191F0E" w:rsidRPr="00107E6B" w:rsidTr="009E73B6">
        <w:trPr>
          <w:trHeight w:val="403"/>
        </w:trPr>
        <w:tc>
          <w:tcPr>
            <w:tcW w:w="6733" w:type="dxa"/>
            <w:vAlign w:val="center"/>
            <w:hideMark/>
          </w:tcPr>
          <w:p w:rsidR="00191F0E" w:rsidRPr="00107E6B" w:rsidRDefault="00191F0E" w:rsidP="005872D3">
            <w:pPr>
              <w:overflowPunct/>
              <w:autoSpaceDE/>
              <w:adjustRightInd/>
              <w:spacing w:line="276" w:lineRule="auto"/>
              <w:rPr>
                <w:rFonts w:ascii="Times New Roman" w:hAnsi="Times New Roman"/>
                <w:color w:val="000000" w:themeColor="text1"/>
                <w:sz w:val="22"/>
                <w:szCs w:val="22"/>
                <w:lang w:val="bg-BG"/>
              </w:rPr>
            </w:pPr>
            <w:r w:rsidRPr="00107E6B">
              <w:rPr>
                <w:rFonts w:ascii="Times New Roman" w:hAnsi="Times New Roman"/>
                <w:color w:val="000000" w:themeColor="text1"/>
                <w:sz w:val="22"/>
                <w:szCs w:val="22"/>
              </w:rPr>
              <w:lastRenderedPageBreak/>
              <w:t>Брой преписки по жалби</w:t>
            </w:r>
            <w:r w:rsidRPr="00107E6B">
              <w:rPr>
                <w:rFonts w:ascii="Times New Roman" w:hAnsi="Times New Roman"/>
                <w:color w:val="000000" w:themeColor="text1"/>
                <w:sz w:val="22"/>
                <w:szCs w:val="22"/>
                <w:lang w:val="bg-BG"/>
              </w:rPr>
              <w:t>, сигнали, молби, уведомления, запитвания и др. (общо)</w:t>
            </w:r>
          </w:p>
        </w:tc>
        <w:tc>
          <w:tcPr>
            <w:tcW w:w="850" w:type="dxa"/>
            <w:vAlign w:val="center"/>
            <w:hideMark/>
          </w:tcPr>
          <w:p w:rsidR="00191F0E" w:rsidRPr="00107E6B" w:rsidRDefault="00191F0E" w:rsidP="005872D3">
            <w:pPr>
              <w:overflowPunct/>
              <w:autoSpaceDE/>
              <w:adjustRightInd/>
              <w:spacing w:line="276" w:lineRule="auto"/>
              <w:jc w:val="center"/>
              <w:rPr>
                <w:rFonts w:ascii="Times New Roman" w:hAnsi="Times New Roman"/>
                <w:color w:val="000000" w:themeColor="text1"/>
                <w:sz w:val="22"/>
                <w:szCs w:val="22"/>
                <w:lang w:val="bg-BG"/>
              </w:rPr>
            </w:pPr>
            <w:r w:rsidRPr="00107E6B">
              <w:rPr>
                <w:rFonts w:ascii="Times New Roman" w:hAnsi="Times New Roman"/>
                <w:color w:val="000000" w:themeColor="text1"/>
                <w:sz w:val="22"/>
                <w:szCs w:val="22"/>
                <w:lang w:val="bg-BG"/>
              </w:rPr>
              <w:t>192</w:t>
            </w:r>
          </w:p>
        </w:tc>
        <w:tc>
          <w:tcPr>
            <w:tcW w:w="824" w:type="dxa"/>
            <w:vAlign w:val="center"/>
            <w:hideMark/>
          </w:tcPr>
          <w:p w:rsidR="00191F0E" w:rsidRPr="00107E6B" w:rsidRDefault="00191F0E" w:rsidP="005872D3">
            <w:pPr>
              <w:overflowPunct/>
              <w:autoSpaceDE/>
              <w:adjustRightInd/>
              <w:spacing w:line="276" w:lineRule="auto"/>
              <w:jc w:val="center"/>
              <w:rPr>
                <w:rFonts w:ascii="Times New Roman" w:hAnsi="Times New Roman"/>
                <w:color w:val="000000" w:themeColor="text1"/>
                <w:sz w:val="22"/>
                <w:szCs w:val="22"/>
                <w:lang w:val="bg-BG"/>
              </w:rPr>
            </w:pPr>
            <w:r w:rsidRPr="00107E6B">
              <w:rPr>
                <w:rFonts w:ascii="Times New Roman" w:hAnsi="Times New Roman"/>
                <w:color w:val="000000" w:themeColor="text1"/>
                <w:sz w:val="22"/>
                <w:szCs w:val="22"/>
                <w:lang w:val="bg-BG"/>
              </w:rPr>
              <w:t>226</w:t>
            </w:r>
          </w:p>
        </w:tc>
        <w:tc>
          <w:tcPr>
            <w:tcW w:w="735" w:type="dxa"/>
            <w:vAlign w:val="center"/>
            <w:hideMark/>
          </w:tcPr>
          <w:p w:rsidR="00191F0E" w:rsidRPr="00107E6B" w:rsidRDefault="00191F0E" w:rsidP="005872D3">
            <w:pPr>
              <w:overflowPunct/>
              <w:autoSpaceDE/>
              <w:adjustRightInd/>
              <w:spacing w:line="276" w:lineRule="auto"/>
              <w:rPr>
                <w:rFonts w:ascii="Times New Roman" w:hAnsi="Times New Roman"/>
                <w:color w:val="000000" w:themeColor="text1"/>
                <w:sz w:val="22"/>
                <w:szCs w:val="22"/>
                <w:lang w:val="bg-BG"/>
              </w:rPr>
            </w:pPr>
            <w:r w:rsidRPr="00107E6B">
              <w:rPr>
                <w:rFonts w:ascii="Times New Roman" w:hAnsi="Times New Roman"/>
                <w:color w:val="000000" w:themeColor="text1"/>
                <w:sz w:val="22"/>
                <w:szCs w:val="22"/>
                <w:lang w:val="bg-BG"/>
              </w:rPr>
              <w:t>253</w:t>
            </w:r>
          </w:p>
        </w:tc>
      </w:tr>
      <w:tr w:rsidR="00191F0E" w:rsidRPr="00107E6B" w:rsidTr="009E73B6">
        <w:trPr>
          <w:trHeight w:val="408"/>
        </w:trPr>
        <w:tc>
          <w:tcPr>
            <w:tcW w:w="6733" w:type="dxa"/>
            <w:vAlign w:val="center"/>
            <w:hideMark/>
          </w:tcPr>
          <w:p w:rsidR="00191F0E" w:rsidRPr="00107E6B" w:rsidRDefault="00191F0E" w:rsidP="005872D3">
            <w:pPr>
              <w:overflowPunct/>
              <w:autoSpaceDE/>
              <w:adjustRightInd/>
              <w:spacing w:line="276" w:lineRule="auto"/>
              <w:rPr>
                <w:rFonts w:ascii="Times New Roman" w:hAnsi="Times New Roman"/>
                <w:color w:val="000000" w:themeColor="text1"/>
                <w:sz w:val="22"/>
                <w:szCs w:val="22"/>
              </w:rPr>
            </w:pPr>
            <w:r w:rsidRPr="00107E6B">
              <w:rPr>
                <w:rFonts w:ascii="Times New Roman" w:hAnsi="Times New Roman"/>
                <w:color w:val="000000" w:themeColor="text1"/>
                <w:sz w:val="22"/>
                <w:szCs w:val="22"/>
              </w:rPr>
              <w:t xml:space="preserve">Брой заповедни производства </w:t>
            </w:r>
            <w:r w:rsidRPr="00107E6B">
              <w:rPr>
                <w:rFonts w:ascii="Times New Roman" w:hAnsi="Times New Roman"/>
                <w:color w:val="000000" w:themeColor="text1"/>
                <w:sz w:val="22"/>
                <w:szCs w:val="22"/>
                <w:lang w:val="bg-BG"/>
              </w:rPr>
              <w:t xml:space="preserve">по </w:t>
            </w:r>
            <w:r w:rsidRPr="00107E6B">
              <w:rPr>
                <w:rFonts w:ascii="Times New Roman" w:hAnsi="Times New Roman"/>
                <w:color w:val="000000" w:themeColor="text1"/>
                <w:sz w:val="22"/>
                <w:szCs w:val="22"/>
              </w:rPr>
              <w:t>чл.417 ГПК</w:t>
            </w:r>
          </w:p>
        </w:tc>
        <w:tc>
          <w:tcPr>
            <w:tcW w:w="850" w:type="dxa"/>
            <w:vAlign w:val="center"/>
            <w:hideMark/>
          </w:tcPr>
          <w:p w:rsidR="00191F0E" w:rsidRPr="00107E6B" w:rsidRDefault="00191F0E" w:rsidP="005872D3">
            <w:pPr>
              <w:overflowPunct/>
              <w:autoSpaceDE/>
              <w:adjustRightInd/>
              <w:spacing w:line="276" w:lineRule="auto"/>
              <w:jc w:val="center"/>
              <w:rPr>
                <w:rFonts w:ascii="Times New Roman" w:hAnsi="Times New Roman"/>
                <w:color w:val="000000" w:themeColor="text1"/>
                <w:sz w:val="22"/>
                <w:szCs w:val="22"/>
                <w:lang w:val="bg-BG"/>
              </w:rPr>
            </w:pPr>
            <w:r w:rsidRPr="00107E6B">
              <w:rPr>
                <w:rFonts w:ascii="Times New Roman" w:hAnsi="Times New Roman"/>
                <w:color w:val="000000" w:themeColor="text1"/>
                <w:sz w:val="22"/>
                <w:szCs w:val="22"/>
                <w:lang w:val="bg-BG"/>
              </w:rPr>
              <w:t>14</w:t>
            </w:r>
          </w:p>
        </w:tc>
        <w:tc>
          <w:tcPr>
            <w:tcW w:w="824" w:type="dxa"/>
            <w:vAlign w:val="center"/>
            <w:hideMark/>
          </w:tcPr>
          <w:p w:rsidR="00191F0E" w:rsidRPr="00107E6B" w:rsidRDefault="00191F0E" w:rsidP="005872D3">
            <w:pPr>
              <w:overflowPunct/>
              <w:autoSpaceDE/>
              <w:adjustRightInd/>
              <w:spacing w:line="276" w:lineRule="auto"/>
              <w:jc w:val="center"/>
              <w:rPr>
                <w:rFonts w:ascii="Times New Roman" w:hAnsi="Times New Roman"/>
                <w:color w:val="000000" w:themeColor="text1"/>
                <w:sz w:val="22"/>
                <w:szCs w:val="22"/>
                <w:lang w:val="bg-BG"/>
              </w:rPr>
            </w:pPr>
            <w:r w:rsidRPr="00107E6B">
              <w:rPr>
                <w:rFonts w:ascii="Times New Roman" w:hAnsi="Times New Roman"/>
                <w:color w:val="000000" w:themeColor="text1"/>
                <w:sz w:val="22"/>
                <w:szCs w:val="22"/>
                <w:lang w:val="bg-BG"/>
              </w:rPr>
              <w:t>4</w:t>
            </w:r>
          </w:p>
        </w:tc>
        <w:tc>
          <w:tcPr>
            <w:tcW w:w="735" w:type="dxa"/>
            <w:vAlign w:val="center"/>
            <w:hideMark/>
          </w:tcPr>
          <w:p w:rsidR="00191F0E" w:rsidRPr="00107E6B" w:rsidRDefault="00191F0E" w:rsidP="005872D3">
            <w:pPr>
              <w:overflowPunct/>
              <w:autoSpaceDE/>
              <w:adjustRightInd/>
              <w:spacing w:line="276" w:lineRule="auto"/>
              <w:jc w:val="center"/>
              <w:rPr>
                <w:rFonts w:ascii="Times New Roman" w:hAnsi="Times New Roman"/>
                <w:color w:val="000000" w:themeColor="text1"/>
                <w:sz w:val="22"/>
                <w:szCs w:val="22"/>
                <w:lang w:val="bg-BG"/>
              </w:rPr>
            </w:pPr>
            <w:r w:rsidRPr="00107E6B">
              <w:rPr>
                <w:rFonts w:ascii="Times New Roman" w:hAnsi="Times New Roman"/>
                <w:color w:val="000000" w:themeColor="text1"/>
                <w:sz w:val="22"/>
                <w:szCs w:val="22"/>
                <w:lang w:val="bg-BG"/>
              </w:rPr>
              <w:t>25</w:t>
            </w:r>
          </w:p>
        </w:tc>
      </w:tr>
      <w:tr w:rsidR="00191F0E" w:rsidRPr="00107E6B" w:rsidTr="009E73B6">
        <w:trPr>
          <w:trHeight w:val="437"/>
        </w:trPr>
        <w:tc>
          <w:tcPr>
            <w:tcW w:w="6733" w:type="dxa"/>
            <w:vAlign w:val="center"/>
            <w:hideMark/>
          </w:tcPr>
          <w:p w:rsidR="00191F0E" w:rsidRPr="00107E6B" w:rsidRDefault="00191F0E" w:rsidP="005872D3">
            <w:pPr>
              <w:overflowPunct/>
              <w:autoSpaceDE/>
              <w:adjustRightInd/>
              <w:spacing w:line="276" w:lineRule="auto"/>
              <w:rPr>
                <w:rFonts w:ascii="Times New Roman" w:hAnsi="Times New Roman"/>
                <w:color w:val="000000" w:themeColor="text1"/>
                <w:sz w:val="22"/>
                <w:szCs w:val="22"/>
              </w:rPr>
            </w:pPr>
            <w:r w:rsidRPr="00107E6B">
              <w:rPr>
                <w:rFonts w:ascii="Times New Roman" w:hAnsi="Times New Roman"/>
                <w:color w:val="000000" w:themeColor="text1"/>
                <w:sz w:val="22"/>
                <w:szCs w:val="22"/>
              </w:rPr>
              <w:t>Брой изпълнителни дела</w:t>
            </w:r>
          </w:p>
        </w:tc>
        <w:tc>
          <w:tcPr>
            <w:tcW w:w="850" w:type="dxa"/>
            <w:vAlign w:val="center"/>
            <w:hideMark/>
          </w:tcPr>
          <w:p w:rsidR="00191F0E" w:rsidRPr="00107E6B" w:rsidRDefault="00191F0E" w:rsidP="005872D3">
            <w:pPr>
              <w:overflowPunct/>
              <w:autoSpaceDE/>
              <w:adjustRightInd/>
              <w:spacing w:line="276" w:lineRule="auto"/>
              <w:jc w:val="center"/>
              <w:rPr>
                <w:rFonts w:ascii="Times New Roman" w:hAnsi="Times New Roman"/>
                <w:color w:val="000000" w:themeColor="text1"/>
                <w:sz w:val="22"/>
                <w:szCs w:val="22"/>
                <w:lang w:val="bg-BG"/>
              </w:rPr>
            </w:pPr>
            <w:r w:rsidRPr="00107E6B">
              <w:rPr>
                <w:rFonts w:ascii="Times New Roman" w:hAnsi="Times New Roman"/>
                <w:color w:val="000000" w:themeColor="text1"/>
                <w:sz w:val="22"/>
                <w:szCs w:val="22"/>
                <w:lang w:val="bg-BG"/>
              </w:rPr>
              <w:t>15</w:t>
            </w:r>
          </w:p>
        </w:tc>
        <w:tc>
          <w:tcPr>
            <w:tcW w:w="824" w:type="dxa"/>
            <w:vAlign w:val="center"/>
            <w:hideMark/>
          </w:tcPr>
          <w:p w:rsidR="00191F0E" w:rsidRPr="00107E6B" w:rsidRDefault="00191F0E" w:rsidP="005872D3">
            <w:pPr>
              <w:overflowPunct/>
              <w:autoSpaceDE/>
              <w:adjustRightInd/>
              <w:spacing w:line="276" w:lineRule="auto"/>
              <w:jc w:val="center"/>
              <w:rPr>
                <w:rFonts w:ascii="Times New Roman" w:hAnsi="Times New Roman"/>
                <w:color w:val="000000" w:themeColor="text1"/>
                <w:sz w:val="22"/>
                <w:szCs w:val="22"/>
              </w:rPr>
            </w:pPr>
            <w:r w:rsidRPr="00107E6B">
              <w:rPr>
                <w:rFonts w:ascii="Times New Roman" w:hAnsi="Times New Roman"/>
                <w:color w:val="000000" w:themeColor="text1"/>
                <w:sz w:val="22"/>
                <w:szCs w:val="22"/>
              </w:rPr>
              <w:t>5</w:t>
            </w:r>
          </w:p>
        </w:tc>
        <w:tc>
          <w:tcPr>
            <w:tcW w:w="735" w:type="dxa"/>
            <w:vAlign w:val="center"/>
            <w:hideMark/>
          </w:tcPr>
          <w:p w:rsidR="00191F0E" w:rsidRPr="00107E6B" w:rsidRDefault="00191F0E" w:rsidP="005872D3">
            <w:pPr>
              <w:overflowPunct/>
              <w:autoSpaceDE/>
              <w:adjustRightInd/>
              <w:spacing w:line="276" w:lineRule="auto"/>
              <w:jc w:val="center"/>
              <w:rPr>
                <w:rFonts w:ascii="Times New Roman" w:hAnsi="Times New Roman"/>
                <w:color w:val="000000" w:themeColor="text1"/>
                <w:sz w:val="22"/>
                <w:szCs w:val="22"/>
                <w:lang w:val="bg-BG"/>
              </w:rPr>
            </w:pPr>
            <w:r w:rsidRPr="00107E6B">
              <w:rPr>
                <w:rFonts w:ascii="Times New Roman" w:hAnsi="Times New Roman"/>
                <w:color w:val="000000" w:themeColor="text1"/>
                <w:sz w:val="22"/>
                <w:szCs w:val="22"/>
                <w:lang w:val="bg-BG"/>
              </w:rPr>
              <w:t>9</w:t>
            </w:r>
          </w:p>
        </w:tc>
      </w:tr>
      <w:tr w:rsidR="00191F0E" w:rsidRPr="00107E6B" w:rsidTr="009E73B6">
        <w:trPr>
          <w:trHeight w:val="322"/>
        </w:trPr>
        <w:tc>
          <w:tcPr>
            <w:tcW w:w="6733" w:type="dxa"/>
            <w:vAlign w:val="center"/>
            <w:hideMark/>
          </w:tcPr>
          <w:p w:rsidR="00191F0E" w:rsidRPr="00107E6B" w:rsidRDefault="00191F0E" w:rsidP="005872D3">
            <w:pPr>
              <w:overflowPunct/>
              <w:autoSpaceDE/>
              <w:adjustRightInd/>
              <w:spacing w:line="276" w:lineRule="auto"/>
              <w:rPr>
                <w:rFonts w:ascii="Times New Roman" w:hAnsi="Times New Roman"/>
                <w:color w:val="000000" w:themeColor="text1"/>
                <w:sz w:val="22"/>
                <w:szCs w:val="22"/>
                <w:lang w:val="bg-BG"/>
              </w:rPr>
            </w:pPr>
            <w:r w:rsidRPr="00107E6B">
              <w:rPr>
                <w:rFonts w:ascii="Times New Roman" w:hAnsi="Times New Roman"/>
                <w:color w:val="000000" w:themeColor="text1"/>
                <w:sz w:val="22"/>
                <w:szCs w:val="22"/>
              </w:rPr>
              <w:t>Брой сключени анекси към договори</w:t>
            </w:r>
          </w:p>
        </w:tc>
        <w:tc>
          <w:tcPr>
            <w:tcW w:w="850" w:type="dxa"/>
            <w:vAlign w:val="center"/>
            <w:hideMark/>
          </w:tcPr>
          <w:p w:rsidR="00191F0E" w:rsidRPr="00107E6B" w:rsidRDefault="00191F0E" w:rsidP="005872D3">
            <w:pPr>
              <w:overflowPunct/>
              <w:autoSpaceDE/>
              <w:adjustRightInd/>
              <w:spacing w:line="276" w:lineRule="auto"/>
              <w:jc w:val="center"/>
              <w:rPr>
                <w:rFonts w:ascii="Times New Roman" w:hAnsi="Times New Roman"/>
                <w:color w:val="000000" w:themeColor="text1"/>
                <w:sz w:val="22"/>
                <w:szCs w:val="22"/>
                <w:lang w:val="bg-BG"/>
              </w:rPr>
            </w:pPr>
            <w:r w:rsidRPr="00107E6B">
              <w:rPr>
                <w:rFonts w:ascii="Times New Roman" w:hAnsi="Times New Roman"/>
                <w:color w:val="000000" w:themeColor="text1"/>
                <w:sz w:val="22"/>
                <w:szCs w:val="22"/>
                <w:lang w:val="bg-BG"/>
              </w:rPr>
              <w:t>18</w:t>
            </w:r>
          </w:p>
        </w:tc>
        <w:tc>
          <w:tcPr>
            <w:tcW w:w="824" w:type="dxa"/>
            <w:vAlign w:val="center"/>
            <w:hideMark/>
          </w:tcPr>
          <w:p w:rsidR="00191F0E" w:rsidRPr="00107E6B" w:rsidRDefault="00191F0E" w:rsidP="005872D3">
            <w:pPr>
              <w:overflowPunct/>
              <w:autoSpaceDE/>
              <w:adjustRightInd/>
              <w:spacing w:line="276" w:lineRule="auto"/>
              <w:jc w:val="center"/>
              <w:rPr>
                <w:rFonts w:ascii="Times New Roman" w:hAnsi="Times New Roman"/>
                <w:color w:val="000000" w:themeColor="text1"/>
                <w:sz w:val="22"/>
                <w:szCs w:val="22"/>
                <w:lang w:val="bg-BG"/>
              </w:rPr>
            </w:pPr>
            <w:r w:rsidRPr="00107E6B">
              <w:rPr>
                <w:rFonts w:ascii="Times New Roman" w:hAnsi="Times New Roman"/>
                <w:color w:val="000000" w:themeColor="text1"/>
                <w:sz w:val="22"/>
                <w:szCs w:val="22"/>
              </w:rPr>
              <w:t>27</w:t>
            </w:r>
          </w:p>
        </w:tc>
        <w:tc>
          <w:tcPr>
            <w:tcW w:w="735" w:type="dxa"/>
            <w:vAlign w:val="center"/>
            <w:hideMark/>
          </w:tcPr>
          <w:p w:rsidR="00191F0E" w:rsidRPr="00107E6B" w:rsidRDefault="00191F0E" w:rsidP="005872D3">
            <w:pPr>
              <w:overflowPunct/>
              <w:autoSpaceDE/>
              <w:adjustRightInd/>
              <w:spacing w:line="276" w:lineRule="auto"/>
              <w:jc w:val="center"/>
              <w:rPr>
                <w:rFonts w:ascii="Times New Roman" w:hAnsi="Times New Roman"/>
                <w:color w:val="000000" w:themeColor="text1"/>
                <w:sz w:val="22"/>
                <w:szCs w:val="22"/>
                <w:lang w:val="bg-BG"/>
              </w:rPr>
            </w:pPr>
            <w:r w:rsidRPr="00107E6B">
              <w:rPr>
                <w:rFonts w:ascii="Times New Roman" w:hAnsi="Times New Roman"/>
                <w:color w:val="000000" w:themeColor="text1"/>
                <w:sz w:val="22"/>
                <w:szCs w:val="22"/>
                <w:lang w:val="bg-BG"/>
              </w:rPr>
              <w:t>11</w:t>
            </w:r>
          </w:p>
        </w:tc>
      </w:tr>
      <w:tr w:rsidR="00191F0E" w:rsidRPr="00107E6B" w:rsidTr="009E73B6">
        <w:trPr>
          <w:trHeight w:val="456"/>
        </w:trPr>
        <w:tc>
          <w:tcPr>
            <w:tcW w:w="6733" w:type="dxa"/>
            <w:vAlign w:val="center"/>
            <w:hideMark/>
          </w:tcPr>
          <w:p w:rsidR="00191F0E" w:rsidRPr="00107E6B" w:rsidRDefault="00191F0E" w:rsidP="005872D3">
            <w:pPr>
              <w:overflowPunct/>
              <w:autoSpaceDE/>
              <w:adjustRightInd/>
              <w:spacing w:line="276" w:lineRule="auto"/>
              <w:rPr>
                <w:rFonts w:ascii="Times New Roman" w:hAnsi="Times New Roman"/>
                <w:color w:val="000000" w:themeColor="text1"/>
                <w:sz w:val="22"/>
                <w:szCs w:val="22"/>
              </w:rPr>
            </w:pPr>
            <w:r w:rsidRPr="00107E6B">
              <w:rPr>
                <w:rFonts w:ascii="Times New Roman" w:hAnsi="Times New Roman"/>
                <w:color w:val="000000" w:themeColor="text1"/>
                <w:sz w:val="22"/>
                <w:szCs w:val="22"/>
              </w:rPr>
              <w:t>Брой заявления за изплащане на „бели петна“ по чл.37в, ал.3, т.2 ЗСПЗЗ</w:t>
            </w:r>
          </w:p>
        </w:tc>
        <w:tc>
          <w:tcPr>
            <w:tcW w:w="850" w:type="dxa"/>
            <w:vAlign w:val="center"/>
            <w:hideMark/>
          </w:tcPr>
          <w:p w:rsidR="00191F0E" w:rsidRPr="00107E6B" w:rsidRDefault="00191F0E" w:rsidP="005872D3">
            <w:pPr>
              <w:overflowPunct/>
              <w:autoSpaceDE/>
              <w:adjustRightInd/>
              <w:spacing w:line="276" w:lineRule="auto"/>
              <w:jc w:val="center"/>
              <w:rPr>
                <w:rFonts w:ascii="Times New Roman" w:hAnsi="Times New Roman"/>
                <w:color w:val="000000" w:themeColor="text1"/>
                <w:sz w:val="22"/>
                <w:szCs w:val="22"/>
                <w:lang w:val="bg-BG"/>
              </w:rPr>
            </w:pPr>
            <w:r w:rsidRPr="00107E6B">
              <w:rPr>
                <w:rFonts w:ascii="Times New Roman" w:hAnsi="Times New Roman"/>
                <w:color w:val="000000" w:themeColor="text1"/>
                <w:sz w:val="22"/>
                <w:szCs w:val="22"/>
                <w:lang w:val="bg-BG"/>
              </w:rPr>
              <w:t>181</w:t>
            </w:r>
          </w:p>
        </w:tc>
        <w:tc>
          <w:tcPr>
            <w:tcW w:w="824" w:type="dxa"/>
            <w:vAlign w:val="center"/>
            <w:hideMark/>
          </w:tcPr>
          <w:p w:rsidR="00191F0E" w:rsidRPr="00107E6B" w:rsidRDefault="00191F0E" w:rsidP="005872D3">
            <w:pPr>
              <w:overflowPunct/>
              <w:autoSpaceDE/>
              <w:adjustRightInd/>
              <w:spacing w:line="276" w:lineRule="auto"/>
              <w:jc w:val="center"/>
              <w:rPr>
                <w:rFonts w:ascii="Times New Roman" w:hAnsi="Times New Roman"/>
                <w:color w:val="000000" w:themeColor="text1"/>
                <w:sz w:val="22"/>
                <w:szCs w:val="22"/>
              </w:rPr>
            </w:pPr>
            <w:r w:rsidRPr="00107E6B">
              <w:rPr>
                <w:rFonts w:ascii="Times New Roman" w:hAnsi="Times New Roman"/>
                <w:color w:val="000000" w:themeColor="text1"/>
                <w:sz w:val="22"/>
                <w:szCs w:val="22"/>
                <w:lang w:val="bg-BG"/>
              </w:rPr>
              <w:t>220</w:t>
            </w:r>
          </w:p>
        </w:tc>
        <w:tc>
          <w:tcPr>
            <w:tcW w:w="735" w:type="dxa"/>
            <w:vAlign w:val="center"/>
            <w:hideMark/>
          </w:tcPr>
          <w:p w:rsidR="00191F0E" w:rsidRPr="00107E6B" w:rsidRDefault="00191F0E" w:rsidP="005872D3">
            <w:pPr>
              <w:overflowPunct/>
              <w:autoSpaceDE/>
              <w:adjustRightInd/>
              <w:spacing w:line="276" w:lineRule="auto"/>
              <w:jc w:val="center"/>
              <w:rPr>
                <w:rFonts w:ascii="Times New Roman" w:hAnsi="Times New Roman"/>
                <w:sz w:val="22"/>
                <w:szCs w:val="22"/>
                <w:lang w:val="bg-BG"/>
              </w:rPr>
            </w:pPr>
            <w:r w:rsidRPr="00107E6B">
              <w:rPr>
                <w:rFonts w:ascii="Times New Roman" w:hAnsi="Times New Roman"/>
                <w:sz w:val="22"/>
                <w:szCs w:val="22"/>
                <w:lang w:val="bg-BG"/>
              </w:rPr>
              <w:t>301</w:t>
            </w:r>
          </w:p>
        </w:tc>
      </w:tr>
      <w:tr w:rsidR="00191F0E" w:rsidRPr="00107E6B" w:rsidTr="009E73B6">
        <w:trPr>
          <w:trHeight w:val="407"/>
        </w:trPr>
        <w:tc>
          <w:tcPr>
            <w:tcW w:w="6733" w:type="dxa"/>
            <w:vAlign w:val="center"/>
            <w:hideMark/>
          </w:tcPr>
          <w:p w:rsidR="00191F0E" w:rsidRPr="00107E6B" w:rsidRDefault="00191F0E" w:rsidP="005872D3">
            <w:pPr>
              <w:overflowPunct/>
              <w:autoSpaceDE/>
              <w:adjustRightInd/>
              <w:spacing w:line="276" w:lineRule="auto"/>
              <w:rPr>
                <w:rFonts w:ascii="Times New Roman" w:hAnsi="Times New Roman"/>
                <w:color w:val="000000" w:themeColor="text1"/>
                <w:sz w:val="22"/>
                <w:szCs w:val="22"/>
              </w:rPr>
            </w:pPr>
            <w:r w:rsidRPr="00107E6B">
              <w:rPr>
                <w:rFonts w:ascii="Times New Roman" w:hAnsi="Times New Roman"/>
                <w:color w:val="000000" w:themeColor="text1"/>
                <w:sz w:val="22"/>
                <w:szCs w:val="22"/>
              </w:rPr>
              <w:t>Брой договори за имоти от ДПФ</w:t>
            </w:r>
          </w:p>
        </w:tc>
        <w:tc>
          <w:tcPr>
            <w:tcW w:w="850" w:type="dxa"/>
            <w:vAlign w:val="center"/>
            <w:hideMark/>
          </w:tcPr>
          <w:p w:rsidR="00191F0E" w:rsidRPr="00107E6B" w:rsidRDefault="00191F0E" w:rsidP="005872D3">
            <w:pPr>
              <w:overflowPunct/>
              <w:autoSpaceDE/>
              <w:adjustRightInd/>
              <w:spacing w:line="276" w:lineRule="auto"/>
              <w:jc w:val="center"/>
              <w:rPr>
                <w:rFonts w:ascii="Times New Roman" w:hAnsi="Times New Roman"/>
                <w:color w:val="000000" w:themeColor="text1"/>
                <w:sz w:val="22"/>
                <w:szCs w:val="22"/>
                <w:lang w:val="bg-BG"/>
              </w:rPr>
            </w:pPr>
            <w:r w:rsidRPr="00107E6B">
              <w:rPr>
                <w:rFonts w:ascii="Times New Roman" w:hAnsi="Times New Roman"/>
                <w:color w:val="000000" w:themeColor="text1"/>
                <w:sz w:val="22"/>
                <w:szCs w:val="22"/>
                <w:lang w:val="bg-BG"/>
              </w:rPr>
              <w:t>192</w:t>
            </w:r>
          </w:p>
        </w:tc>
        <w:tc>
          <w:tcPr>
            <w:tcW w:w="824" w:type="dxa"/>
            <w:vAlign w:val="center"/>
            <w:hideMark/>
          </w:tcPr>
          <w:p w:rsidR="00191F0E" w:rsidRPr="00107E6B" w:rsidRDefault="00191F0E" w:rsidP="005872D3">
            <w:pPr>
              <w:overflowPunct/>
              <w:autoSpaceDE/>
              <w:adjustRightInd/>
              <w:spacing w:line="276" w:lineRule="auto"/>
              <w:jc w:val="center"/>
              <w:rPr>
                <w:rFonts w:ascii="Times New Roman" w:hAnsi="Times New Roman"/>
                <w:color w:val="000000" w:themeColor="text1"/>
                <w:sz w:val="22"/>
                <w:szCs w:val="22"/>
                <w:lang w:val="bg-BG"/>
              </w:rPr>
            </w:pPr>
            <w:r w:rsidRPr="00107E6B">
              <w:rPr>
                <w:rFonts w:ascii="Times New Roman" w:hAnsi="Times New Roman"/>
                <w:color w:val="000000" w:themeColor="text1"/>
                <w:sz w:val="22"/>
                <w:szCs w:val="22"/>
                <w:lang w:val="bg-BG"/>
              </w:rPr>
              <w:t>117</w:t>
            </w:r>
          </w:p>
        </w:tc>
        <w:tc>
          <w:tcPr>
            <w:tcW w:w="735" w:type="dxa"/>
            <w:vAlign w:val="center"/>
            <w:hideMark/>
          </w:tcPr>
          <w:p w:rsidR="00191F0E" w:rsidRPr="00107E6B" w:rsidRDefault="00191F0E" w:rsidP="005872D3">
            <w:pPr>
              <w:overflowPunct/>
              <w:autoSpaceDE/>
              <w:adjustRightInd/>
              <w:spacing w:line="276" w:lineRule="auto"/>
              <w:rPr>
                <w:rFonts w:ascii="Times New Roman" w:hAnsi="Times New Roman"/>
                <w:color w:val="000000" w:themeColor="text1"/>
                <w:sz w:val="22"/>
                <w:szCs w:val="22"/>
                <w:lang w:val="bg-BG"/>
              </w:rPr>
            </w:pPr>
            <w:r w:rsidRPr="00107E6B">
              <w:rPr>
                <w:rFonts w:ascii="Times New Roman" w:hAnsi="Times New Roman"/>
                <w:color w:val="000000" w:themeColor="text1"/>
                <w:sz w:val="22"/>
                <w:szCs w:val="22"/>
                <w:lang w:val="bg-BG"/>
              </w:rPr>
              <w:t>110</w:t>
            </w:r>
          </w:p>
        </w:tc>
      </w:tr>
      <w:tr w:rsidR="00191F0E" w:rsidRPr="00107E6B" w:rsidTr="009E73B6">
        <w:trPr>
          <w:trHeight w:val="540"/>
        </w:trPr>
        <w:tc>
          <w:tcPr>
            <w:tcW w:w="6733" w:type="dxa"/>
            <w:vAlign w:val="center"/>
            <w:hideMark/>
          </w:tcPr>
          <w:p w:rsidR="00191F0E" w:rsidRPr="00107E6B" w:rsidRDefault="00191F0E" w:rsidP="005872D3">
            <w:pPr>
              <w:overflowPunct/>
              <w:autoSpaceDE/>
              <w:adjustRightInd/>
              <w:spacing w:line="276" w:lineRule="auto"/>
              <w:rPr>
                <w:rFonts w:ascii="Times New Roman" w:hAnsi="Times New Roman"/>
                <w:color w:val="000000" w:themeColor="text1"/>
                <w:sz w:val="22"/>
                <w:szCs w:val="22"/>
              </w:rPr>
            </w:pPr>
            <w:r w:rsidRPr="00107E6B">
              <w:rPr>
                <w:rFonts w:ascii="Times New Roman" w:hAnsi="Times New Roman"/>
                <w:color w:val="000000" w:themeColor="text1"/>
                <w:sz w:val="22"/>
                <w:szCs w:val="22"/>
              </w:rPr>
              <w:t>Брой договори за имоти от стопански дворове чл.27, ал,6 и ал.8 и пар.12а</w:t>
            </w:r>
          </w:p>
        </w:tc>
        <w:tc>
          <w:tcPr>
            <w:tcW w:w="850" w:type="dxa"/>
            <w:vAlign w:val="center"/>
            <w:hideMark/>
          </w:tcPr>
          <w:p w:rsidR="00191F0E" w:rsidRPr="00107E6B" w:rsidRDefault="00191F0E" w:rsidP="005872D3">
            <w:pPr>
              <w:overflowPunct/>
              <w:autoSpaceDE/>
              <w:adjustRightInd/>
              <w:spacing w:line="276" w:lineRule="auto"/>
              <w:jc w:val="center"/>
              <w:rPr>
                <w:rFonts w:ascii="Times New Roman" w:hAnsi="Times New Roman"/>
                <w:color w:val="000000" w:themeColor="text1"/>
                <w:sz w:val="22"/>
                <w:szCs w:val="22"/>
                <w:lang w:val="bg-BG"/>
              </w:rPr>
            </w:pPr>
            <w:r w:rsidRPr="00107E6B">
              <w:rPr>
                <w:rFonts w:ascii="Times New Roman" w:hAnsi="Times New Roman"/>
                <w:color w:val="000000" w:themeColor="text1"/>
                <w:sz w:val="22"/>
                <w:szCs w:val="22"/>
                <w:lang w:val="bg-BG"/>
              </w:rPr>
              <w:t>7</w:t>
            </w:r>
          </w:p>
        </w:tc>
        <w:tc>
          <w:tcPr>
            <w:tcW w:w="824" w:type="dxa"/>
            <w:vAlign w:val="center"/>
            <w:hideMark/>
          </w:tcPr>
          <w:p w:rsidR="00191F0E" w:rsidRPr="00107E6B" w:rsidRDefault="00191F0E" w:rsidP="005872D3">
            <w:pPr>
              <w:overflowPunct/>
              <w:autoSpaceDE/>
              <w:adjustRightInd/>
              <w:spacing w:line="276" w:lineRule="auto"/>
              <w:jc w:val="center"/>
              <w:rPr>
                <w:rFonts w:ascii="Times New Roman" w:hAnsi="Times New Roman"/>
                <w:color w:val="000000" w:themeColor="text1"/>
                <w:sz w:val="22"/>
                <w:szCs w:val="22"/>
                <w:lang w:val="bg-BG"/>
              </w:rPr>
            </w:pPr>
            <w:r w:rsidRPr="00107E6B">
              <w:rPr>
                <w:rFonts w:ascii="Times New Roman" w:hAnsi="Times New Roman"/>
                <w:color w:val="000000" w:themeColor="text1"/>
                <w:sz w:val="22"/>
                <w:szCs w:val="22"/>
                <w:lang w:val="bg-BG"/>
              </w:rPr>
              <w:t>15</w:t>
            </w:r>
          </w:p>
        </w:tc>
        <w:tc>
          <w:tcPr>
            <w:tcW w:w="735" w:type="dxa"/>
            <w:vAlign w:val="center"/>
            <w:hideMark/>
          </w:tcPr>
          <w:p w:rsidR="00191F0E" w:rsidRPr="00107E6B" w:rsidRDefault="00191F0E" w:rsidP="005872D3">
            <w:pPr>
              <w:overflowPunct/>
              <w:autoSpaceDE/>
              <w:adjustRightInd/>
              <w:spacing w:line="276" w:lineRule="auto"/>
              <w:jc w:val="center"/>
              <w:rPr>
                <w:rFonts w:ascii="Times New Roman" w:hAnsi="Times New Roman"/>
                <w:color w:val="000000" w:themeColor="text1"/>
                <w:sz w:val="22"/>
                <w:szCs w:val="22"/>
                <w:lang w:val="bg-BG"/>
              </w:rPr>
            </w:pPr>
            <w:r w:rsidRPr="00107E6B">
              <w:rPr>
                <w:rFonts w:ascii="Times New Roman" w:hAnsi="Times New Roman"/>
                <w:color w:val="000000" w:themeColor="text1"/>
                <w:sz w:val="22"/>
                <w:szCs w:val="22"/>
                <w:lang w:val="bg-BG"/>
              </w:rPr>
              <w:t>17</w:t>
            </w:r>
          </w:p>
        </w:tc>
      </w:tr>
      <w:tr w:rsidR="00191F0E" w:rsidRPr="00107E6B" w:rsidTr="009E73B6">
        <w:trPr>
          <w:trHeight w:val="540"/>
        </w:trPr>
        <w:tc>
          <w:tcPr>
            <w:tcW w:w="6733" w:type="dxa"/>
            <w:vAlign w:val="center"/>
            <w:hideMark/>
          </w:tcPr>
          <w:p w:rsidR="00191F0E" w:rsidRPr="00107E6B" w:rsidRDefault="00191F0E" w:rsidP="005872D3">
            <w:pPr>
              <w:overflowPunct/>
              <w:autoSpaceDE/>
              <w:adjustRightInd/>
              <w:spacing w:line="276" w:lineRule="auto"/>
              <w:rPr>
                <w:rFonts w:ascii="Times New Roman" w:hAnsi="Times New Roman"/>
                <w:color w:val="000000" w:themeColor="text1"/>
                <w:sz w:val="22"/>
                <w:szCs w:val="22"/>
                <w:lang w:val="bg-BG"/>
              </w:rPr>
            </w:pPr>
            <w:r w:rsidRPr="00107E6B">
              <w:rPr>
                <w:rFonts w:ascii="Times New Roman" w:hAnsi="Times New Roman"/>
                <w:color w:val="000000" w:themeColor="text1"/>
                <w:sz w:val="22"/>
                <w:szCs w:val="22"/>
                <w:lang w:val="bg-BG"/>
              </w:rPr>
              <w:t>Брой издадени заповеди за споразумения по чл.37в, ал.4 от ЗСПЗЗ</w:t>
            </w:r>
          </w:p>
        </w:tc>
        <w:tc>
          <w:tcPr>
            <w:tcW w:w="850" w:type="dxa"/>
            <w:vAlign w:val="center"/>
            <w:hideMark/>
          </w:tcPr>
          <w:p w:rsidR="00191F0E" w:rsidRPr="00107E6B" w:rsidRDefault="00191F0E" w:rsidP="005872D3">
            <w:pPr>
              <w:overflowPunct/>
              <w:autoSpaceDE/>
              <w:adjustRightInd/>
              <w:spacing w:line="276" w:lineRule="auto"/>
              <w:jc w:val="center"/>
              <w:rPr>
                <w:rFonts w:ascii="Times New Roman" w:hAnsi="Times New Roman"/>
                <w:color w:val="000000" w:themeColor="text1"/>
                <w:sz w:val="22"/>
                <w:szCs w:val="22"/>
                <w:lang w:val="bg-BG"/>
              </w:rPr>
            </w:pPr>
            <w:r w:rsidRPr="00107E6B">
              <w:rPr>
                <w:rFonts w:ascii="Times New Roman" w:hAnsi="Times New Roman"/>
                <w:color w:val="000000" w:themeColor="text1"/>
                <w:sz w:val="22"/>
                <w:szCs w:val="22"/>
                <w:lang w:val="bg-BG"/>
              </w:rPr>
              <w:t>211</w:t>
            </w:r>
          </w:p>
        </w:tc>
        <w:tc>
          <w:tcPr>
            <w:tcW w:w="824" w:type="dxa"/>
            <w:vAlign w:val="center"/>
            <w:hideMark/>
          </w:tcPr>
          <w:p w:rsidR="00191F0E" w:rsidRPr="00107E6B" w:rsidRDefault="00191F0E" w:rsidP="005872D3">
            <w:pPr>
              <w:overflowPunct/>
              <w:autoSpaceDE/>
              <w:adjustRightInd/>
              <w:spacing w:line="276" w:lineRule="auto"/>
              <w:jc w:val="center"/>
              <w:rPr>
                <w:rFonts w:ascii="Times New Roman" w:hAnsi="Times New Roman"/>
                <w:color w:val="000000" w:themeColor="text1"/>
                <w:sz w:val="22"/>
                <w:szCs w:val="22"/>
                <w:lang w:val="bg-BG"/>
              </w:rPr>
            </w:pPr>
            <w:r w:rsidRPr="00107E6B">
              <w:rPr>
                <w:rFonts w:ascii="Times New Roman" w:hAnsi="Times New Roman"/>
                <w:color w:val="000000" w:themeColor="text1"/>
                <w:sz w:val="22"/>
                <w:szCs w:val="22"/>
                <w:lang w:val="bg-BG"/>
              </w:rPr>
              <w:t>211</w:t>
            </w:r>
          </w:p>
        </w:tc>
        <w:tc>
          <w:tcPr>
            <w:tcW w:w="735" w:type="dxa"/>
            <w:vAlign w:val="center"/>
            <w:hideMark/>
          </w:tcPr>
          <w:p w:rsidR="00191F0E" w:rsidRPr="00107E6B" w:rsidRDefault="00191F0E" w:rsidP="005872D3">
            <w:pPr>
              <w:overflowPunct/>
              <w:autoSpaceDE/>
              <w:adjustRightInd/>
              <w:spacing w:line="276" w:lineRule="auto"/>
              <w:jc w:val="center"/>
              <w:rPr>
                <w:rFonts w:ascii="Times New Roman" w:hAnsi="Times New Roman"/>
                <w:color w:val="000000" w:themeColor="text1"/>
                <w:sz w:val="22"/>
                <w:szCs w:val="22"/>
                <w:lang w:val="bg-BG"/>
              </w:rPr>
            </w:pPr>
            <w:r w:rsidRPr="00107E6B">
              <w:rPr>
                <w:rFonts w:ascii="Times New Roman" w:hAnsi="Times New Roman"/>
                <w:color w:val="000000" w:themeColor="text1"/>
                <w:sz w:val="22"/>
                <w:szCs w:val="22"/>
                <w:lang w:val="bg-BG"/>
              </w:rPr>
              <w:t>211</w:t>
            </w:r>
          </w:p>
        </w:tc>
      </w:tr>
    </w:tbl>
    <w:p w:rsidR="00191F0E" w:rsidRPr="00107E6B" w:rsidRDefault="00191F0E" w:rsidP="00191F0E">
      <w:pPr>
        <w:overflowPunct/>
        <w:autoSpaceDE/>
        <w:adjustRightInd/>
        <w:ind w:firstLine="720"/>
        <w:jc w:val="center"/>
        <w:rPr>
          <w:rFonts w:ascii="Times New Roman" w:hAnsi="Times New Roman"/>
          <w:color w:val="000000" w:themeColor="text1"/>
          <w:sz w:val="22"/>
          <w:szCs w:val="22"/>
          <w:u w:val="single"/>
          <w:lang w:val="bg-BG"/>
        </w:rPr>
      </w:pPr>
    </w:p>
    <w:p w:rsidR="00191F0E" w:rsidRPr="00107E6B" w:rsidRDefault="00191F0E" w:rsidP="00191F0E">
      <w:pPr>
        <w:overflowPunct/>
        <w:autoSpaceDE/>
        <w:adjustRightInd/>
        <w:jc w:val="center"/>
        <w:rPr>
          <w:rFonts w:ascii="Times New Roman" w:hAnsi="Times New Roman"/>
          <w:b/>
          <w:color w:val="000000" w:themeColor="text1"/>
          <w:sz w:val="22"/>
          <w:szCs w:val="22"/>
          <w:lang w:val="bg-BG"/>
        </w:rPr>
      </w:pPr>
    </w:p>
    <w:p w:rsidR="00191F0E" w:rsidRPr="00107E6B" w:rsidRDefault="00191F0E" w:rsidP="00191F0E">
      <w:pPr>
        <w:overflowPunct/>
        <w:autoSpaceDE/>
        <w:adjustRightInd/>
        <w:rPr>
          <w:rFonts w:ascii="Times New Roman" w:hAnsi="Times New Roman"/>
          <w:b/>
          <w:color w:val="000000" w:themeColor="text1"/>
          <w:sz w:val="22"/>
          <w:szCs w:val="22"/>
          <w:lang w:val="bg-BG"/>
        </w:rPr>
      </w:pPr>
    </w:p>
    <w:p w:rsidR="00191F0E" w:rsidRPr="00107E6B" w:rsidRDefault="00191F0E" w:rsidP="00191F0E">
      <w:pPr>
        <w:overflowPunct/>
        <w:autoSpaceDE/>
        <w:adjustRightInd/>
        <w:jc w:val="center"/>
        <w:rPr>
          <w:rFonts w:ascii="Times New Roman" w:hAnsi="Times New Roman"/>
          <w:b/>
          <w:color w:val="000000" w:themeColor="text1"/>
          <w:sz w:val="22"/>
          <w:szCs w:val="22"/>
          <w:lang w:val="bg-BG"/>
        </w:rPr>
      </w:pPr>
    </w:p>
    <w:p w:rsidR="00191F0E" w:rsidRPr="00107E6B" w:rsidRDefault="00191F0E" w:rsidP="00191F0E">
      <w:pPr>
        <w:overflowPunct/>
        <w:autoSpaceDE/>
        <w:adjustRightInd/>
        <w:ind w:left="720" w:firstLine="11"/>
        <w:jc w:val="both"/>
        <w:rPr>
          <w:rFonts w:ascii="Times New Roman" w:hAnsi="Times New Roman"/>
          <w:color w:val="000000" w:themeColor="text1"/>
          <w:sz w:val="22"/>
          <w:szCs w:val="22"/>
          <w:lang w:val="bg-BG"/>
        </w:rPr>
      </w:pPr>
    </w:p>
    <w:p w:rsidR="00191F0E" w:rsidRPr="00107E6B" w:rsidRDefault="00191F0E" w:rsidP="00191F0E">
      <w:pPr>
        <w:overflowPunct/>
        <w:autoSpaceDE/>
        <w:adjustRightInd/>
        <w:ind w:left="720" w:firstLine="11"/>
        <w:jc w:val="both"/>
        <w:rPr>
          <w:rFonts w:ascii="Times New Roman" w:hAnsi="Times New Roman"/>
          <w:color w:val="000000" w:themeColor="text1"/>
          <w:sz w:val="22"/>
          <w:szCs w:val="22"/>
          <w:lang w:val="bg-BG"/>
        </w:rPr>
      </w:pPr>
    </w:p>
    <w:p w:rsidR="00191F0E" w:rsidRPr="00107E6B" w:rsidRDefault="00191F0E" w:rsidP="00191F0E">
      <w:pPr>
        <w:overflowPunct/>
        <w:autoSpaceDE/>
        <w:adjustRightInd/>
        <w:ind w:left="720" w:firstLine="11"/>
        <w:jc w:val="both"/>
        <w:rPr>
          <w:rFonts w:ascii="Times New Roman" w:hAnsi="Times New Roman"/>
          <w:color w:val="000000" w:themeColor="text1"/>
          <w:sz w:val="22"/>
          <w:szCs w:val="22"/>
          <w:lang w:val="bg-BG"/>
        </w:rPr>
      </w:pPr>
    </w:p>
    <w:p w:rsidR="00191F0E" w:rsidRPr="00107E6B" w:rsidRDefault="00191F0E" w:rsidP="00191F0E">
      <w:pPr>
        <w:overflowPunct/>
        <w:autoSpaceDE/>
        <w:adjustRightInd/>
        <w:ind w:left="720" w:firstLine="11"/>
        <w:jc w:val="both"/>
        <w:rPr>
          <w:rFonts w:ascii="Times New Roman" w:hAnsi="Times New Roman"/>
          <w:color w:val="000000" w:themeColor="text1"/>
          <w:sz w:val="22"/>
          <w:szCs w:val="22"/>
          <w:lang w:val="bg-BG"/>
        </w:rPr>
      </w:pPr>
    </w:p>
    <w:p w:rsidR="00191F0E" w:rsidRPr="00107E6B" w:rsidRDefault="00191F0E" w:rsidP="00191F0E">
      <w:pPr>
        <w:overflowPunct/>
        <w:autoSpaceDE/>
        <w:adjustRightInd/>
        <w:ind w:left="720" w:firstLine="11"/>
        <w:jc w:val="both"/>
        <w:rPr>
          <w:rFonts w:ascii="Times New Roman" w:hAnsi="Times New Roman"/>
          <w:color w:val="000000" w:themeColor="text1"/>
          <w:sz w:val="22"/>
          <w:szCs w:val="22"/>
          <w:lang w:val="bg-BG"/>
        </w:rPr>
      </w:pPr>
    </w:p>
    <w:p w:rsidR="00191F0E" w:rsidRPr="00107E6B" w:rsidRDefault="00191F0E" w:rsidP="00191F0E">
      <w:pPr>
        <w:overflowPunct/>
        <w:autoSpaceDE/>
        <w:adjustRightInd/>
        <w:ind w:left="720" w:firstLine="11"/>
        <w:jc w:val="both"/>
        <w:rPr>
          <w:rFonts w:ascii="Times New Roman" w:hAnsi="Times New Roman"/>
          <w:color w:val="000000" w:themeColor="text1"/>
          <w:sz w:val="22"/>
          <w:szCs w:val="22"/>
          <w:lang w:val="bg-BG"/>
        </w:rPr>
      </w:pPr>
    </w:p>
    <w:p w:rsidR="00191F0E" w:rsidRPr="00107E6B" w:rsidRDefault="00191F0E" w:rsidP="00191F0E">
      <w:pPr>
        <w:overflowPunct/>
        <w:autoSpaceDE/>
        <w:adjustRightInd/>
        <w:ind w:left="720" w:firstLine="11"/>
        <w:jc w:val="both"/>
        <w:rPr>
          <w:rFonts w:ascii="Times New Roman" w:hAnsi="Times New Roman"/>
          <w:color w:val="000000" w:themeColor="text1"/>
          <w:sz w:val="22"/>
          <w:szCs w:val="22"/>
          <w:lang w:val="bg-BG"/>
        </w:rPr>
      </w:pPr>
      <w:r w:rsidRPr="00107E6B">
        <w:rPr>
          <w:rFonts w:ascii="Times New Roman" w:hAnsi="Times New Roman"/>
          <w:color w:val="000000" w:themeColor="text1"/>
          <w:sz w:val="22"/>
          <w:szCs w:val="22"/>
          <w:lang w:val="bg-BG"/>
        </w:rPr>
        <w:tab/>
      </w:r>
    </w:p>
    <w:p w:rsidR="00374866" w:rsidRPr="00B61118" w:rsidRDefault="007B3C25" w:rsidP="00252BFA">
      <w:pPr>
        <w:ind w:left="709"/>
        <w:jc w:val="both"/>
        <w:textAlignment w:val="auto"/>
        <w:rPr>
          <w:rFonts w:ascii="Times New Roman" w:hAnsi="Times New Roman"/>
          <w:b/>
          <w:sz w:val="24"/>
          <w:szCs w:val="24"/>
          <w:u w:val="single"/>
          <w:lang w:val="bg-BG"/>
        </w:rPr>
      </w:pPr>
      <w:r w:rsidRPr="00B61118">
        <w:rPr>
          <w:rFonts w:ascii="Times New Roman" w:hAnsi="Times New Roman"/>
          <w:b/>
          <w:sz w:val="24"/>
          <w:szCs w:val="24"/>
          <w:u w:val="single"/>
          <w:lang w:val="bg-BG"/>
        </w:rPr>
        <w:t>Р</w:t>
      </w:r>
      <w:r w:rsidR="00374866" w:rsidRPr="00B61118">
        <w:rPr>
          <w:rFonts w:ascii="Times New Roman" w:hAnsi="Times New Roman"/>
          <w:b/>
          <w:sz w:val="24"/>
          <w:szCs w:val="24"/>
          <w:u w:val="single"/>
          <w:lang w:val="bg-BG"/>
        </w:rPr>
        <w:t xml:space="preserve">АЗДЕЛ: ОБЩИНСКИ СЛУЖБИ </w:t>
      </w:r>
      <w:r w:rsidR="001908D3" w:rsidRPr="00B61118">
        <w:rPr>
          <w:rFonts w:ascii="Times New Roman" w:hAnsi="Times New Roman"/>
          <w:b/>
          <w:sz w:val="24"/>
          <w:szCs w:val="24"/>
          <w:u w:val="single"/>
          <w:lang w:val="bg-BG"/>
        </w:rPr>
        <w:t xml:space="preserve">ПО </w:t>
      </w:r>
      <w:r w:rsidR="00374866" w:rsidRPr="00B61118">
        <w:rPr>
          <w:rFonts w:ascii="Times New Roman" w:hAnsi="Times New Roman"/>
          <w:b/>
          <w:sz w:val="24"/>
          <w:szCs w:val="24"/>
          <w:u w:val="single"/>
          <w:lang w:val="bg-BG"/>
        </w:rPr>
        <w:t>ЗЕМЕДЕЛИЕ</w:t>
      </w:r>
    </w:p>
    <w:p w:rsidR="007A3456" w:rsidRPr="00B61118" w:rsidRDefault="007A3456" w:rsidP="00252BFA">
      <w:pPr>
        <w:ind w:left="709"/>
        <w:jc w:val="both"/>
        <w:textAlignment w:val="auto"/>
        <w:rPr>
          <w:rFonts w:ascii="Times New Roman" w:hAnsi="Times New Roman"/>
          <w:b/>
          <w:sz w:val="22"/>
          <w:szCs w:val="22"/>
          <w:u w:val="single"/>
          <w:lang w:val="bg-BG"/>
        </w:rPr>
      </w:pPr>
    </w:p>
    <w:p w:rsidR="008309E9" w:rsidRPr="00B61118" w:rsidRDefault="008309E9" w:rsidP="00493CF0">
      <w:pPr>
        <w:overflowPunct/>
        <w:autoSpaceDE/>
        <w:autoSpaceDN/>
        <w:adjustRightInd/>
        <w:ind w:firstLine="567"/>
        <w:jc w:val="both"/>
        <w:textAlignment w:val="auto"/>
        <w:rPr>
          <w:rFonts w:ascii="Times New Roman" w:hAnsi="Times New Roman"/>
          <w:color w:val="000000" w:themeColor="text1"/>
          <w:sz w:val="22"/>
          <w:szCs w:val="22"/>
          <w:lang w:val="bg-BG"/>
        </w:rPr>
      </w:pPr>
      <w:r w:rsidRPr="00B61118">
        <w:rPr>
          <w:rFonts w:ascii="Times New Roman" w:hAnsi="Times New Roman"/>
          <w:color w:val="000000" w:themeColor="text1"/>
          <w:sz w:val="22"/>
          <w:szCs w:val="22"/>
          <w:lang w:val="bg-BG"/>
        </w:rPr>
        <w:t xml:space="preserve">На територията на Област Добрич има 8 общини, които се обслужват от 7 бр. Общински служби по земеделие. ОСЗ Добричка обслужва две общини – </w:t>
      </w:r>
      <w:r w:rsidR="00E22374" w:rsidRPr="00B61118">
        <w:rPr>
          <w:rFonts w:ascii="Times New Roman" w:hAnsi="Times New Roman"/>
          <w:color w:val="000000" w:themeColor="text1"/>
          <w:sz w:val="22"/>
          <w:szCs w:val="22"/>
          <w:lang w:val="bg-BG"/>
        </w:rPr>
        <w:t>О</w:t>
      </w:r>
      <w:r w:rsidRPr="00B61118">
        <w:rPr>
          <w:rFonts w:ascii="Times New Roman" w:hAnsi="Times New Roman"/>
          <w:color w:val="000000" w:themeColor="text1"/>
          <w:sz w:val="22"/>
          <w:szCs w:val="22"/>
          <w:lang w:val="bg-BG"/>
        </w:rPr>
        <w:t>бщина гр</w:t>
      </w:r>
      <w:r w:rsidR="00E22374" w:rsidRPr="00B61118">
        <w:rPr>
          <w:rFonts w:ascii="Times New Roman" w:hAnsi="Times New Roman"/>
          <w:color w:val="000000" w:themeColor="text1"/>
          <w:sz w:val="22"/>
          <w:szCs w:val="22"/>
          <w:lang w:val="bg-BG"/>
        </w:rPr>
        <w:t>ад</w:t>
      </w:r>
      <w:r w:rsidRPr="00B61118">
        <w:rPr>
          <w:rFonts w:ascii="Times New Roman" w:hAnsi="Times New Roman"/>
          <w:color w:val="000000" w:themeColor="text1"/>
          <w:sz w:val="22"/>
          <w:szCs w:val="22"/>
          <w:lang w:val="bg-BG"/>
        </w:rPr>
        <w:t xml:space="preserve"> Добрич и </w:t>
      </w:r>
      <w:r w:rsidR="00F45895" w:rsidRPr="00B61118">
        <w:rPr>
          <w:rFonts w:ascii="Times New Roman" w:hAnsi="Times New Roman"/>
          <w:color w:val="000000" w:themeColor="text1"/>
          <w:sz w:val="22"/>
          <w:szCs w:val="22"/>
          <w:lang w:val="bg-BG"/>
        </w:rPr>
        <w:t>О</w:t>
      </w:r>
      <w:r w:rsidRPr="00B61118">
        <w:rPr>
          <w:rFonts w:ascii="Times New Roman" w:hAnsi="Times New Roman"/>
          <w:color w:val="000000" w:themeColor="text1"/>
          <w:sz w:val="22"/>
          <w:szCs w:val="22"/>
          <w:lang w:val="bg-BG"/>
        </w:rPr>
        <w:t xml:space="preserve">бщина Добричка. </w:t>
      </w:r>
    </w:p>
    <w:p w:rsidR="00937500" w:rsidRDefault="00C9666E" w:rsidP="00493CF0">
      <w:pPr>
        <w:tabs>
          <w:tab w:val="left" w:pos="0"/>
        </w:tabs>
        <w:overflowPunct/>
        <w:autoSpaceDE/>
        <w:adjustRightInd/>
        <w:ind w:firstLine="567"/>
        <w:jc w:val="both"/>
        <w:rPr>
          <w:rFonts w:ascii="Times New Roman" w:hAnsi="Times New Roman"/>
          <w:bCs/>
          <w:color w:val="000000" w:themeColor="text1"/>
          <w:sz w:val="24"/>
          <w:szCs w:val="24"/>
          <w:lang w:eastAsia="bg-BG" w:bidi="bg-BG"/>
        </w:rPr>
      </w:pPr>
      <w:r w:rsidRPr="00B61118">
        <w:rPr>
          <w:rFonts w:ascii="Times New Roman" w:hAnsi="Times New Roman"/>
          <w:color w:val="000000" w:themeColor="text1"/>
          <w:sz w:val="22"/>
          <w:szCs w:val="22"/>
          <w:lang w:val="bg-BG"/>
        </w:rPr>
        <w:t>Областта обхваща 214 броя</w:t>
      </w:r>
      <w:r w:rsidR="008309E9" w:rsidRPr="00B61118">
        <w:rPr>
          <w:rFonts w:ascii="Times New Roman" w:hAnsi="Times New Roman"/>
          <w:color w:val="000000" w:themeColor="text1"/>
          <w:sz w:val="22"/>
          <w:szCs w:val="22"/>
          <w:lang w:val="bg-BG"/>
        </w:rPr>
        <w:t xml:space="preserve"> землища с обща обработваема площ в размер на 343</w:t>
      </w:r>
      <w:r w:rsidR="00E279CA" w:rsidRPr="00B61118">
        <w:rPr>
          <w:rFonts w:ascii="Times New Roman" w:hAnsi="Times New Roman"/>
          <w:color w:val="000000" w:themeColor="text1"/>
          <w:sz w:val="22"/>
          <w:szCs w:val="22"/>
          <w:lang w:val="bg-BG"/>
        </w:rPr>
        <w:t xml:space="preserve"> </w:t>
      </w:r>
      <w:r w:rsidR="008309E9" w:rsidRPr="00B61118">
        <w:rPr>
          <w:rFonts w:ascii="Times New Roman" w:hAnsi="Times New Roman"/>
          <w:color w:val="000000" w:themeColor="text1"/>
          <w:sz w:val="22"/>
          <w:szCs w:val="22"/>
          <w:lang w:val="bg-BG"/>
        </w:rPr>
        <w:t>877 ха.</w:t>
      </w:r>
      <w:r w:rsidR="00F16ED8" w:rsidRPr="00F16ED8">
        <w:rPr>
          <w:rFonts w:ascii="Times New Roman" w:hAnsi="Times New Roman"/>
          <w:color w:val="000000" w:themeColor="text1"/>
          <w:sz w:val="22"/>
          <w:szCs w:val="22"/>
          <w:lang w:val="bg-BG"/>
        </w:rPr>
        <w:t xml:space="preserve"> </w:t>
      </w:r>
      <w:r w:rsidR="00F16ED8" w:rsidRPr="00B61118">
        <w:rPr>
          <w:rFonts w:ascii="Times New Roman" w:hAnsi="Times New Roman"/>
          <w:color w:val="000000" w:themeColor="text1"/>
          <w:sz w:val="22"/>
          <w:szCs w:val="22"/>
          <w:lang w:val="bg-BG"/>
        </w:rPr>
        <w:t xml:space="preserve">213 бр </w:t>
      </w:r>
      <w:r w:rsidR="00F16ED8">
        <w:rPr>
          <w:rFonts w:ascii="Times New Roman" w:hAnsi="Times New Roman"/>
          <w:color w:val="000000" w:themeColor="text1"/>
          <w:sz w:val="22"/>
          <w:szCs w:val="22"/>
          <w:lang w:val="bg-BG"/>
        </w:rPr>
        <w:t>з</w:t>
      </w:r>
      <w:r w:rsidR="00F16ED8" w:rsidRPr="00B61118">
        <w:rPr>
          <w:rFonts w:ascii="Times New Roman" w:hAnsi="Times New Roman"/>
          <w:color w:val="000000" w:themeColor="text1"/>
          <w:sz w:val="22"/>
          <w:szCs w:val="22"/>
          <w:lang w:val="bg-BG"/>
        </w:rPr>
        <w:t>емлища в Област Добрич са на поддръжка на кадастрални карти, а 1бр. е в режим на поддръжка на карта на възстановената собственост</w:t>
      </w:r>
      <w:r w:rsidR="00937500">
        <w:rPr>
          <w:rFonts w:ascii="Times New Roman" w:hAnsi="Times New Roman"/>
          <w:color w:val="000000" w:themeColor="text1"/>
          <w:sz w:val="22"/>
          <w:szCs w:val="22"/>
          <w:lang w:val="bg-BG"/>
        </w:rPr>
        <w:t>. Причината за това, че е в</w:t>
      </w:r>
      <w:r w:rsidR="00937500" w:rsidRPr="00521549">
        <w:rPr>
          <w:rFonts w:ascii="Times New Roman" w:hAnsi="Times New Roman"/>
          <w:bCs/>
          <w:color w:val="000000" w:themeColor="text1"/>
          <w:sz w:val="24"/>
          <w:szCs w:val="24"/>
          <w:lang w:eastAsia="bg-BG" w:bidi="bg-BG"/>
        </w:rPr>
        <w:t xml:space="preserve">ъзникнал технически проблем </w:t>
      </w:r>
      <w:r w:rsidR="00937500">
        <w:rPr>
          <w:rFonts w:ascii="Times New Roman" w:hAnsi="Times New Roman"/>
          <w:bCs/>
          <w:color w:val="000000" w:themeColor="text1"/>
          <w:sz w:val="24"/>
          <w:szCs w:val="24"/>
          <w:lang w:eastAsia="bg-BG" w:bidi="bg-BG"/>
        </w:rPr>
        <w:t>при</w:t>
      </w:r>
      <w:r w:rsidR="00937500" w:rsidRPr="00521549">
        <w:rPr>
          <w:rFonts w:ascii="Times New Roman" w:hAnsi="Times New Roman"/>
          <w:bCs/>
          <w:color w:val="000000" w:themeColor="text1"/>
          <w:sz w:val="24"/>
          <w:szCs w:val="24"/>
          <w:lang w:eastAsia="bg-BG" w:bidi="bg-BG"/>
        </w:rPr>
        <w:t xml:space="preserve"> изготвянето на кадастрална карта на землището на с.Градница, общ.Тервел</w:t>
      </w:r>
      <w:r w:rsidR="00937500">
        <w:rPr>
          <w:rFonts w:ascii="Times New Roman" w:hAnsi="Times New Roman"/>
          <w:bCs/>
          <w:color w:val="000000" w:themeColor="text1"/>
          <w:sz w:val="24"/>
          <w:szCs w:val="24"/>
          <w:lang w:eastAsia="bg-BG" w:bidi="bg-BG"/>
        </w:rPr>
        <w:t>,</w:t>
      </w:r>
      <w:r w:rsidR="00937500" w:rsidRPr="00521549">
        <w:rPr>
          <w:rFonts w:ascii="Times New Roman" w:hAnsi="Times New Roman"/>
          <w:bCs/>
          <w:color w:val="000000" w:themeColor="text1"/>
          <w:sz w:val="24"/>
          <w:szCs w:val="24"/>
          <w:lang w:eastAsia="bg-BG" w:bidi="bg-BG"/>
        </w:rPr>
        <w:t xml:space="preserve"> </w:t>
      </w:r>
      <w:r w:rsidR="00937500">
        <w:rPr>
          <w:rFonts w:ascii="Times New Roman" w:hAnsi="Times New Roman"/>
          <w:bCs/>
          <w:color w:val="000000" w:themeColor="text1"/>
          <w:sz w:val="24"/>
          <w:szCs w:val="24"/>
          <w:lang w:eastAsia="bg-BG" w:bidi="bg-BG"/>
        </w:rPr>
        <w:t>отнасящ се до</w:t>
      </w:r>
      <w:r w:rsidR="00937500" w:rsidRPr="00521549">
        <w:rPr>
          <w:rFonts w:ascii="Times New Roman" w:hAnsi="Times New Roman"/>
          <w:bCs/>
          <w:color w:val="000000" w:themeColor="text1"/>
          <w:sz w:val="24"/>
          <w:szCs w:val="24"/>
          <w:lang w:eastAsia="bg-BG" w:bidi="bg-BG"/>
        </w:rPr>
        <w:t xml:space="preserve"> застъпване на информацията от картата на възстановената собственост</w:t>
      </w:r>
      <w:r w:rsidR="00937500">
        <w:rPr>
          <w:rFonts w:ascii="Times New Roman" w:hAnsi="Times New Roman"/>
          <w:bCs/>
          <w:color w:val="000000" w:themeColor="text1"/>
          <w:sz w:val="24"/>
          <w:szCs w:val="24"/>
          <w:lang w:eastAsia="bg-BG" w:bidi="bg-BG"/>
        </w:rPr>
        <w:t xml:space="preserve"> /КВС/</w:t>
      </w:r>
      <w:r w:rsidR="00937500" w:rsidRPr="00521549">
        <w:rPr>
          <w:rFonts w:ascii="Times New Roman" w:hAnsi="Times New Roman"/>
          <w:bCs/>
          <w:color w:val="000000" w:themeColor="text1"/>
          <w:sz w:val="24"/>
          <w:szCs w:val="24"/>
          <w:lang w:eastAsia="bg-BG" w:bidi="bg-BG"/>
        </w:rPr>
        <w:t xml:space="preserve"> с тази от вече създадена кадастрална карта</w:t>
      </w:r>
      <w:r w:rsidR="00937500">
        <w:rPr>
          <w:rFonts w:ascii="Times New Roman" w:hAnsi="Times New Roman"/>
          <w:bCs/>
          <w:color w:val="000000" w:themeColor="text1"/>
          <w:sz w:val="24"/>
          <w:szCs w:val="24"/>
          <w:lang w:eastAsia="bg-BG" w:bidi="bg-BG"/>
        </w:rPr>
        <w:t xml:space="preserve"> и кадастрални регистри /КККР/</w:t>
      </w:r>
      <w:r w:rsidR="00937500" w:rsidRPr="00521549">
        <w:rPr>
          <w:rFonts w:ascii="Times New Roman" w:hAnsi="Times New Roman"/>
          <w:bCs/>
          <w:color w:val="000000" w:themeColor="text1"/>
          <w:sz w:val="24"/>
          <w:szCs w:val="24"/>
          <w:lang w:eastAsia="bg-BG" w:bidi="bg-BG"/>
        </w:rPr>
        <w:t xml:space="preserve"> за съседно землище – с.Секулово, общ.Дулово, обл.Силистра</w:t>
      </w:r>
      <w:r w:rsidR="00937500">
        <w:rPr>
          <w:rFonts w:ascii="Times New Roman" w:hAnsi="Times New Roman"/>
          <w:bCs/>
          <w:color w:val="000000" w:themeColor="text1"/>
          <w:sz w:val="24"/>
          <w:szCs w:val="24"/>
          <w:lang w:val="bg-BG" w:eastAsia="bg-BG" w:bidi="bg-BG"/>
        </w:rPr>
        <w:t>. В тази връзкапрез 2019г. е проведена процедура по промяна на землищната граница между област Добрич и област Силистра, в частта на землищата на с. Градница, общ. Тервел и с. Секулово, общ. Дулово, като са изготвени необходимите материали за МЗХГ, сцел предоставяне на АГКК за изготвяне на кадастрална карта.</w:t>
      </w:r>
      <w:r w:rsidR="00937500" w:rsidRPr="00521549">
        <w:rPr>
          <w:rFonts w:ascii="Times New Roman" w:hAnsi="Times New Roman"/>
          <w:bCs/>
          <w:color w:val="000000" w:themeColor="text1"/>
          <w:sz w:val="24"/>
          <w:szCs w:val="24"/>
          <w:lang w:eastAsia="bg-BG" w:bidi="bg-BG"/>
        </w:rPr>
        <w:t xml:space="preserve"> </w:t>
      </w:r>
    </w:p>
    <w:p w:rsidR="00937500" w:rsidRDefault="00937500" w:rsidP="00493CF0">
      <w:pPr>
        <w:tabs>
          <w:tab w:val="left" w:pos="0"/>
        </w:tabs>
        <w:overflowPunct/>
        <w:autoSpaceDE/>
        <w:adjustRightInd/>
        <w:ind w:firstLine="567"/>
        <w:jc w:val="both"/>
        <w:rPr>
          <w:rFonts w:ascii="Times New Roman" w:hAnsi="Times New Roman"/>
          <w:color w:val="000000" w:themeColor="text1"/>
          <w:sz w:val="22"/>
          <w:szCs w:val="22"/>
          <w:lang w:val="bg-BG"/>
        </w:rPr>
      </w:pPr>
    </w:p>
    <w:p w:rsidR="001F7E61" w:rsidRPr="00B61118" w:rsidRDefault="001F7E61" w:rsidP="00493CF0">
      <w:pPr>
        <w:overflowPunct/>
        <w:autoSpaceDE/>
        <w:autoSpaceDN/>
        <w:adjustRightInd/>
        <w:ind w:firstLine="567"/>
        <w:jc w:val="both"/>
        <w:textAlignment w:val="auto"/>
        <w:rPr>
          <w:rFonts w:ascii="Times New Roman" w:hAnsi="Times New Roman"/>
          <w:color w:val="000000" w:themeColor="text1"/>
          <w:sz w:val="22"/>
          <w:szCs w:val="22"/>
          <w:lang w:val="bg-BG"/>
        </w:rPr>
      </w:pPr>
    </w:p>
    <w:p w:rsidR="00315835" w:rsidRPr="00B61118" w:rsidRDefault="00315835" w:rsidP="00493CF0">
      <w:pPr>
        <w:overflowPunct/>
        <w:autoSpaceDE/>
        <w:adjustRightInd/>
        <w:ind w:firstLine="567"/>
        <w:jc w:val="both"/>
        <w:textAlignment w:val="center"/>
        <w:rPr>
          <w:rFonts w:ascii="Times New Roman" w:hAnsi="Times New Roman"/>
          <w:b/>
          <w:sz w:val="22"/>
          <w:szCs w:val="22"/>
          <w:lang w:val="ru-RU"/>
        </w:rPr>
      </w:pPr>
      <w:r w:rsidRPr="00B61118">
        <w:rPr>
          <w:rFonts w:ascii="Times New Roman" w:hAnsi="Times New Roman"/>
          <w:b/>
          <w:sz w:val="22"/>
          <w:szCs w:val="22"/>
          <w:lang w:val="bg-BG"/>
        </w:rPr>
        <w:t xml:space="preserve">ДЕЙСТВИЯ НА ОСЗ ПО ДЕЙНОСТИ ЗА ВЪЗСТАНОВЯВАНЕ НА СРЕДНО РЕНТНО ПЛАЩАНЕ, СЪГЛАСНО </w:t>
      </w:r>
      <w:r w:rsidRPr="00B61118">
        <w:rPr>
          <w:rFonts w:ascii="Times New Roman" w:hAnsi="Times New Roman"/>
          <w:b/>
          <w:sz w:val="22"/>
          <w:szCs w:val="22"/>
          <w:lang w:val="ru-RU"/>
        </w:rPr>
        <w:t>ЧЛ.</w:t>
      </w:r>
      <w:r w:rsidR="00992B5D" w:rsidRPr="00B61118">
        <w:rPr>
          <w:rFonts w:ascii="Times New Roman" w:hAnsi="Times New Roman"/>
          <w:b/>
          <w:sz w:val="22"/>
          <w:szCs w:val="22"/>
          <w:lang w:val="ru-RU"/>
        </w:rPr>
        <w:t xml:space="preserve"> </w:t>
      </w:r>
      <w:r w:rsidRPr="00B61118">
        <w:rPr>
          <w:rFonts w:ascii="Times New Roman" w:hAnsi="Times New Roman"/>
          <w:b/>
          <w:sz w:val="22"/>
          <w:szCs w:val="22"/>
          <w:lang w:val="ru-RU"/>
        </w:rPr>
        <w:t>37В, АЛ.</w:t>
      </w:r>
      <w:r w:rsidR="00992B5D" w:rsidRPr="00B61118">
        <w:rPr>
          <w:rFonts w:ascii="Times New Roman" w:hAnsi="Times New Roman"/>
          <w:b/>
          <w:sz w:val="22"/>
          <w:szCs w:val="22"/>
          <w:lang w:val="ru-RU"/>
        </w:rPr>
        <w:t xml:space="preserve"> </w:t>
      </w:r>
      <w:r w:rsidRPr="00B61118">
        <w:rPr>
          <w:rFonts w:ascii="Times New Roman" w:hAnsi="Times New Roman"/>
          <w:b/>
          <w:sz w:val="22"/>
          <w:szCs w:val="22"/>
          <w:lang w:val="ru-RU"/>
        </w:rPr>
        <w:t>7 ОТ ЗСПЗЗ НА ПРАВОИМАЩИТЕ СОБСТВЕНИЦИ НА ЗЕМЕДЕЛСКИ ЗЕМИ ПРЕЗ 201</w:t>
      </w:r>
      <w:r w:rsidR="003940B8" w:rsidRPr="00B61118">
        <w:rPr>
          <w:rFonts w:ascii="Times New Roman" w:hAnsi="Times New Roman"/>
          <w:b/>
          <w:sz w:val="22"/>
          <w:szCs w:val="22"/>
          <w:lang w:val="ru-RU"/>
        </w:rPr>
        <w:t>9</w:t>
      </w:r>
      <w:r w:rsidR="00992B5D" w:rsidRPr="00B61118">
        <w:rPr>
          <w:rFonts w:ascii="Times New Roman" w:hAnsi="Times New Roman"/>
          <w:b/>
          <w:sz w:val="22"/>
          <w:szCs w:val="22"/>
          <w:lang w:val="ru-RU"/>
        </w:rPr>
        <w:t xml:space="preserve"> Г</w:t>
      </w:r>
      <w:r w:rsidRPr="00B61118">
        <w:rPr>
          <w:rFonts w:ascii="Times New Roman" w:hAnsi="Times New Roman"/>
          <w:b/>
          <w:sz w:val="22"/>
          <w:szCs w:val="22"/>
          <w:lang w:val="ru-RU"/>
        </w:rPr>
        <w:t>.</w:t>
      </w:r>
    </w:p>
    <w:p w:rsidR="00315835" w:rsidRPr="00B61118" w:rsidRDefault="00315835" w:rsidP="00493CF0">
      <w:pPr>
        <w:overflowPunct/>
        <w:autoSpaceDE/>
        <w:adjustRightInd/>
        <w:ind w:firstLine="567"/>
        <w:jc w:val="both"/>
        <w:textAlignment w:val="center"/>
        <w:rPr>
          <w:rFonts w:ascii="Times New Roman" w:hAnsi="Times New Roman"/>
          <w:color w:val="000000"/>
          <w:sz w:val="22"/>
          <w:szCs w:val="22"/>
          <w:lang w:val="bg-BG" w:eastAsia="bg-BG"/>
        </w:rPr>
      </w:pPr>
    </w:p>
    <w:p w:rsidR="003E3A73" w:rsidRPr="00B61118" w:rsidRDefault="003E3A73" w:rsidP="00493CF0">
      <w:pPr>
        <w:overflowPunct/>
        <w:autoSpaceDE/>
        <w:adjustRightInd/>
        <w:ind w:firstLine="567"/>
        <w:jc w:val="both"/>
        <w:textAlignment w:val="center"/>
        <w:rPr>
          <w:rFonts w:ascii="Times New Roman" w:hAnsi="Times New Roman"/>
          <w:sz w:val="22"/>
          <w:szCs w:val="22"/>
          <w:lang w:val="bg-BG"/>
        </w:rPr>
      </w:pPr>
      <w:r w:rsidRPr="00B61118">
        <w:rPr>
          <w:rFonts w:ascii="Times New Roman" w:hAnsi="Times New Roman"/>
          <w:color w:val="000000"/>
          <w:sz w:val="22"/>
          <w:szCs w:val="22"/>
          <w:lang w:val="bg-BG" w:eastAsia="bg-BG"/>
        </w:rPr>
        <w:t xml:space="preserve">С промените на ЗСПЗЗ, влезли </w:t>
      </w:r>
      <w:r w:rsidRPr="00B61118">
        <w:rPr>
          <w:rFonts w:ascii="Times New Roman" w:hAnsi="Times New Roman"/>
          <w:sz w:val="22"/>
          <w:szCs w:val="22"/>
          <w:lang w:val="bg-BG"/>
        </w:rPr>
        <w:t xml:space="preserve">в сила от началото на 2015 г., </w:t>
      </w:r>
      <w:r w:rsidRPr="00B61118">
        <w:rPr>
          <w:rFonts w:ascii="Times New Roman" w:hAnsi="Times New Roman"/>
          <w:color w:val="000000"/>
          <w:sz w:val="22"/>
          <w:szCs w:val="22"/>
          <w:lang w:val="bg-BG" w:eastAsia="bg-BG"/>
        </w:rPr>
        <w:t>п</w:t>
      </w:r>
      <w:r w:rsidRPr="00B61118">
        <w:rPr>
          <w:rFonts w:ascii="Times New Roman" w:hAnsi="Times New Roman"/>
          <w:color w:val="000000"/>
          <w:sz w:val="22"/>
          <w:szCs w:val="22"/>
          <w:lang w:val="ru-RU" w:eastAsia="bg-BG"/>
        </w:rPr>
        <w:t>олзвател</w:t>
      </w:r>
      <w:r w:rsidRPr="00B61118">
        <w:rPr>
          <w:rFonts w:ascii="Times New Roman" w:hAnsi="Times New Roman"/>
          <w:color w:val="000000"/>
          <w:sz w:val="22"/>
          <w:szCs w:val="22"/>
          <w:lang w:val="bg-BG" w:eastAsia="bg-BG"/>
        </w:rPr>
        <w:t>ите</w:t>
      </w:r>
      <w:r w:rsidRPr="00B61118">
        <w:rPr>
          <w:rFonts w:ascii="Times New Roman" w:hAnsi="Times New Roman"/>
          <w:color w:val="000000"/>
          <w:sz w:val="22"/>
          <w:szCs w:val="22"/>
          <w:lang w:val="ru-RU" w:eastAsia="bg-BG"/>
        </w:rPr>
        <w:t xml:space="preserve"> на земеделски</w:t>
      </w:r>
      <w:r w:rsidRPr="00B61118">
        <w:rPr>
          <w:rFonts w:ascii="Times New Roman" w:hAnsi="Times New Roman"/>
          <w:color w:val="000000"/>
          <w:sz w:val="22"/>
          <w:szCs w:val="22"/>
          <w:lang w:val="bg-BG" w:eastAsia="bg-BG"/>
        </w:rPr>
        <w:t xml:space="preserve"> земи</w:t>
      </w:r>
      <w:r w:rsidRPr="00B61118">
        <w:rPr>
          <w:rFonts w:ascii="Times New Roman" w:hAnsi="Times New Roman"/>
          <w:color w:val="000000"/>
          <w:sz w:val="22"/>
          <w:szCs w:val="22"/>
          <w:lang w:val="ru-RU" w:eastAsia="bg-BG"/>
        </w:rPr>
        <w:t xml:space="preserve">, на които със заповед </w:t>
      </w:r>
      <w:r w:rsidRPr="00B61118">
        <w:rPr>
          <w:rFonts w:ascii="Times New Roman" w:hAnsi="Times New Roman"/>
          <w:color w:val="000000"/>
          <w:sz w:val="22"/>
          <w:szCs w:val="22"/>
          <w:lang w:val="bg-BG" w:eastAsia="bg-BG"/>
        </w:rPr>
        <w:t>на директора е определено дължимо средно годишно рентно плащане /т.нар. бели петна/</w:t>
      </w:r>
      <w:r w:rsidRPr="00B61118">
        <w:rPr>
          <w:rFonts w:ascii="Times New Roman" w:hAnsi="Times New Roman"/>
          <w:color w:val="000000"/>
          <w:sz w:val="22"/>
          <w:szCs w:val="22"/>
          <w:lang w:val="ru-RU" w:eastAsia="bg-BG"/>
        </w:rPr>
        <w:t>, внася</w:t>
      </w:r>
      <w:r w:rsidRPr="00B61118">
        <w:rPr>
          <w:rFonts w:ascii="Times New Roman" w:hAnsi="Times New Roman"/>
          <w:color w:val="000000"/>
          <w:sz w:val="22"/>
          <w:szCs w:val="22"/>
          <w:lang w:val="bg-BG" w:eastAsia="bg-BG"/>
        </w:rPr>
        <w:t xml:space="preserve">т сумите </w:t>
      </w:r>
      <w:r w:rsidRPr="00B61118">
        <w:rPr>
          <w:rFonts w:ascii="Times New Roman" w:hAnsi="Times New Roman"/>
          <w:color w:val="000000"/>
          <w:sz w:val="22"/>
          <w:szCs w:val="22"/>
          <w:lang w:val="ru-RU" w:eastAsia="bg-BG"/>
        </w:rPr>
        <w:t>по сметка за чужди средства на съответната областна дирекция "Земеделие"</w:t>
      </w:r>
      <w:r w:rsidRPr="00B61118">
        <w:rPr>
          <w:rFonts w:ascii="Times New Roman" w:hAnsi="Times New Roman"/>
          <w:color w:val="000000"/>
          <w:sz w:val="22"/>
          <w:szCs w:val="22"/>
          <w:lang w:val="bg-BG" w:eastAsia="bg-BG"/>
        </w:rPr>
        <w:t>.</w:t>
      </w:r>
      <w:r w:rsidRPr="00B61118">
        <w:rPr>
          <w:rFonts w:ascii="Times New Roman" w:hAnsi="Times New Roman"/>
          <w:color w:val="000000"/>
          <w:sz w:val="22"/>
          <w:szCs w:val="22"/>
          <w:lang w:val="ru-RU" w:eastAsia="bg-BG"/>
        </w:rPr>
        <w:t xml:space="preserve"> Сумите са депозитни и се изплащат от Областната дирекция "Земеделие" на правоимащите лица в 10-годишен срок. </w:t>
      </w:r>
      <w:r w:rsidRPr="00B61118">
        <w:rPr>
          <w:rFonts w:ascii="Times New Roman" w:hAnsi="Times New Roman"/>
          <w:color w:val="000000"/>
          <w:sz w:val="22"/>
          <w:szCs w:val="22"/>
          <w:lang w:val="bg-BG" w:eastAsia="bg-BG"/>
        </w:rPr>
        <w:t xml:space="preserve">В тази връзка на ОСЗ бяха възложени допълнителни дейности, касаещи приемане и </w:t>
      </w:r>
      <w:r w:rsidRPr="00B61118">
        <w:rPr>
          <w:rFonts w:ascii="Times New Roman" w:hAnsi="Times New Roman"/>
          <w:sz w:val="22"/>
          <w:szCs w:val="22"/>
          <w:lang w:val="ru-RU"/>
        </w:rPr>
        <w:t>обработване на заявленията</w:t>
      </w:r>
      <w:r w:rsidRPr="00B61118">
        <w:rPr>
          <w:rFonts w:ascii="Times New Roman" w:hAnsi="Times New Roman"/>
          <w:sz w:val="22"/>
          <w:szCs w:val="22"/>
          <w:lang w:val="bg-BG"/>
        </w:rPr>
        <w:t xml:space="preserve"> по чл. 37, ал. 7</w:t>
      </w:r>
      <w:r w:rsidRPr="00B61118">
        <w:rPr>
          <w:rFonts w:ascii="Times New Roman" w:hAnsi="Times New Roman"/>
          <w:sz w:val="22"/>
          <w:szCs w:val="22"/>
          <w:lang w:val="ru-RU"/>
        </w:rPr>
        <w:t>, с цел установяване</w:t>
      </w:r>
      <w:r w:rsidRPr="00B61118">
        <w:rPr>
          <w:rFonts w:ascii="Times New Roman" w:hAnsi="Times New Roman"/>
          <w:sz w:val="22"/>
          <w:szCs w:val="22"/>
          <w:lang w:val="bg-BG"/>
        </w:rPr>
        <w:t xml:space="preserve"> дължимото рентно плащане на правоимащите, които преди промяната на ЗСПЗЗ се внасяха и възстановяваха от съответните общини.</w:t>
      </w:r>
    </w:p>
    <w:p w:rsidR="003E3A73" w:rsidRDefault="003E3A73" w:rsidP="00493CF0">
      <w:pPr>
        <w:overflowPunct/>
        <w:autoSpaceDE/>
        <w:adjustRightInd/>
        <w:ind w:firstLine="567"/>
        <w:jc w:val="both"/>
        <w:textAlignment w:val="center"/>
        <w:rPr>
          <w:rFonts w:ascii="Times New Roman" w:hAnsi="Times New Roman"/>
          <w:sz w:val="22"/>
          <w:szCs w:val="22"/>
          <w:lang w:val="bg-BG"/>
        </w:rPr>
      </w:pPr>
      <w:r w:rsidRPr="00B61118">
        <w:rPr>
          <w:rFonts w:ascii="Times New Roman" w:hAnsi="Times New Roman"/>
          <w:sz w:val="22"/>
          <w:szCs w:val="22"/>
          <w:lang w:val="bg-BG"/>
        </w:rPr>
        <w:t xml:space="preserve">Видно от </w:t>
      </w:r>
      <w:r w:rsidRPr="00B61118">
        <w:rPr>
          <w:rFonts w:ascii="Times New Roman" w:hAnsi="Times New Roman"/>
          <w:color w:val="000000" w:themeColor="text1"/>
          <w:sz w:val="22"/>
          <w:szCs w:val="22"/>
          <w:lang w:val="bg-BG"/>
        </w:rPr>
        <w:t>Таблица 1</w:t>
      </w:r>
      <w:r w:rsidRPr="00B61118">
        <w:rPr>
          <w:rFonts w:ascii="Times New Roman" w:hAnsi="Times New Roman"/>
          <w:sz w:val="22"/>
          <w:szCs w:val="22"/>
          <w:lang w:val="bg-BG"/>
        </w:rPr>
        <w:t xml:space="preserve">, през 2019 г. в ОСЗ са постъпили общо за  стопанските години 2015/2016, 2016/2017 г., 2017/2018 г. и 2018/2019 г. </w:t>
      </w:r>
      <w:r w:rsidRPr="00B61118">
        <w:rPr>
          <w:rFonts w:ascii="Times New Roman" w:hAnsi="Times New Roman"/>
          <w:b/>
          <w:sz w:val="22"/>
          <w:szCs w:val="22"/>
          <w:lang w:val="bg-BG"/>
        </w:rPr>
        <w:t>301 бр</w:t>
      </w:r>
      <w:r w:rsidRPr="00B61118">
        <w:rPr>
          <w:rFonts w:ascii="Times New Roman" w:hAnsi="Times New Roman"/>
          <w:sz w:val="22"/>
          <w:szCs w:val="22"/>
          <w:lang w:val="bg-BG"/>
        </w:rPr>
        <w:t>. заявления.</w:t>
      </w:r>
      <w:r w:rsidR="00493CF0" w:rsidRPr="00F539AA">
        <w:rPr>
          <w:rFonts w:ascii="Times New Roman" w:hAnsi="Times New Roman"/>
          <w:sz w:val="22"/>
          <w:szCs w:val="22"/>
          <w:lang w:val="bg-BG"/>
        </w:rPr>
        <w:t xml:space="preserve"> Същите са обработени </w:t>
      </w:r>
      <w:r w:rsidR="00493CF0">
        <w:rPr>
          <w:rFonts w:ascii="Times New Roman" w:hAnsi="Times New Roman"/>
          <w:sz w:val="22"/>
          <w:szCs w:val="22"/>
          <w:lang w:val="bg-BG"/>
        </w:rPr>
        <w:t xml:space="preserve">и </w:t>
      </w:r>
      <w:r w:rsidR="00493CF0" w:rsidRPr="00F539AA">
        <w:rPr>
          <w:rFonts w:ascii="Times New Roman" w:hAnsi="Times New Roman"/>
          <w:sz w:val="22"/>
          <w:szCs w:val="22"/>
          <w:lang w:val="bg-BG"/>
        </w:rPr>
        <w:t>изпла</w:t>
      </w:r>
      <w:r w:rsidR="00493CF0">
        <w:rPr>
          <w:rFonts w:ascii="Times New Roman" w:hAnsi="Times New Roman"/>
          <w:sz w:val="22"/>
          <w:szCs w:val="22"/>
          <w:lang w:val="bg-BG"/>
        </w:rPr>
        <w:t>тени</w:t>
      </w:r>
    </w:p>
    <w:p w:rsidR="001F7E61" w:rsidRDefault="001F7E61" w:rsidP="003E3A73">
      <w:pPr>
        <w:overflowPunct/>
        <w:autoSpaceDE/>
        <w:adjustRightInd/>
        <w:ind w:firstLine="284"/>
        <w:jc w:val="both"/>
        <w:textAlignment w:val="center"/>
        <w:rPr>
          <w:rFonts w:ascii="Times New Roman" w:hAnsi="Times New Roman"/>
          <w:sz w:val="22"/>
          <w:szCs w:val="22"/>
          <w:lang w:val="bg-BG"/>
        </w:rPr>
      </w:pPr>
    </w:p>
    <w:tbl>
      <w:tblPr>
        <w:tblW w:w="10063" w:type="dxa"/>
        <w:jc w:val="center"/>
        <w:tblCellMar>
          <w:left w:w="70" w:type="dxa"/>
          <w:right w:w="70" w:type="dxa"/>
        </w:tblCellMar>
        <w:tblLook w:val="04A0" w:firstRow="1" w:lastRow="0" w:firstColumn="1" w:lastColumn="0" w:noHBand="0" w:noVBand="1"/>
      </w:tblPr>
      <w:tblGrid>
        <w:gridCol w:w="1485"/>
        <w:gridCol w:w="2046"/>
        <w:gridCol w:w="1744"/>
        <w:gridCol w:w="1744"/>
        <w:gridCol w:w="1830"/>
        <w:gridCol w:w="1214"/>
      </w:tblGrid>
      <w:tr w:rsidR="00E11BEF" w:rsidRPr="0077027E" w:rsidTr="003D6E7D">
        <w:trPr>
          <w:trHeight w:val="323"/>
          <w:jc w:val="center"/>
        </w:trPr>
        <w:tc>
          <w:tcPr>
            <w:tcW w:w="1485"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E11BEF" w:rsidRPr="0077027E" w:rsidRDefault="00E11BEF" w:rsidP="003D6E7D">
            <w:pPr>
              <w:overflowPunct/>
              <w:autoSpaceDE/>
              <w:autoSpaceDN/>
              <w:adjustRightInd/>
              <w:jc w:val="center"/>
              <w:textAlignment w:val="auto"/>
              <w:rPr>
                <w:rFonts w:ascii="Times New Roman" w:hAnsi="Times New Roman"/>
                <w:b/>
                <w:bCs/>
                <w:color w:val="000000"/>
                <w:sz w:val="22"/>
                <w:szCs w:val="22"/>
                <w:lang w:val="bg-BG" w:eastAsia="bg-BG"/>
              </w:rPr>
            </w:pPr>
            <w:r w:rsidRPr="0077027E">
              <w:rPr>
                <w:rFonts w:ascii="Times New Roman" w:hAnsi="Times New Roman"/>
                <w:b/>
                <w:bCs/>
                <w:color w:val="000000"/>
                <w:sz w:val="22"/>
                <w:szCs w:val="22"/>
                <w:lang w:val="bg-BG" w:eastAsia="bg-BG"/>
              </w:rPr>
              <w:lastRenderedPageBreak/>
              <w:t>ОБЩИНА</w:t>
            </w:r>
          </w:p>
        </w:tc>
        <w:tc>
          <w:tcPr>
            <w:tcW w:w="8578" w:type="dxa"/>
            <w:gridSpan w:val="5"/>
            <w:tcBorders>
              <w:top w:val="single" w:sz="8" w:space="0" w:color="auto"/>
              <w:left w:val="nil"/>
              <w:bottom w:val="single" w:sz="8" w:space="0" w:color="auto"/>
              <w:right w:val="single" w:sz="8" w:space="0" w:color="000000"/>
            </w:tcBorders>
          </w:tcPr>
          <w:p w:rsidR="00E11BEF" w:rsidRPr="0077027E" w:rsidRDefault="00E11BEF" w:rsidP="003A7286">
            <w:pPr>
              <w:overflowPunct/>
              <w:autoSpaceDE/>
              <w:autoSpaceDN/>
              <w:adjustRightInd/>
              <w:jc w:val="center"/>
              <w:textAlignment w:val="auto"/>
              <w:rPr>
                <w:rFonts w:ascii="Times New Roman" w:hAnsi="Times New Roman"/>
                <w:b/>
                <w:bCs/>
                <w:color w:val="000000"/>
                <w:sz w:val="22"/>
                <w:szCs w:val="22"/>
                <w:lang w:val="bg-BG" w:eastAsia="bg-BG"/>
              </w:rPr>
            </w:pPr>
            <w:r w:rsidRPr="0077027E">
              <w:rPr>
                <w:rFonts w:ascii="Times New Roman" w:hAnsi="Times New Roman"/>
                <w:b/>
                <w:bCs/>
                <w:color w:val="000000"/>
                <w:sz w:val="22"/>
                <w:szCs w:val="22"/>
                <w:lang w:val="bg-BG" w:eastAsia="bg-BG"/>
              </w:rPr>
              <w:t>БРОЙ ПОДАДЕНИ ЗАЯВЛЕНИЯ ПРЕЗ 2019 Г. В ОСЗ ЗА СТОПАНСКАТА:</w:t>
            </w:r>
          </w:p>
        </w:tc>
      </w:tr>
      <w:tr w:rsidR="00E11BEF" w:rsidRPr="0077027E" w:rsidTr="003D6E7D">
        <w:trPr>
          <w:trHeight w:val="257"/>
          <w:jc w:val="center"/>
        </w:trPr>
        <w:tc>
          <w:tcPr>
            <w:tcW w:w="1485" w:type="dxa"/>
            <w:vMerge/>
            <w:tcBorders>
              <w:top w:val="single" w:sz="8" w:space="0" w:color="auto"/>
              <w:left w:val="single" w:sz="8" w:space="0" w:color="auto"/>
              <w:bottom w:val="single" w:sz="8" w:space="0" w:color="000000"/>
              <w:right w:val="single" w:sz="8" w:space="0" w:color="auto"/>
            </w:tcBorders>
            <w:vAlign w:val="center"/>
            <w:hideMark/>
          </w:tcPr>
          <w:p w:rsidR="00E11BEF" w:rsidRPr="0077027E" w:rsidRDefault="00E11BEF" w:rsidP="00E11BEF">
            <w:pPr>
              <w:overflowPunct/>
              <w:autoSpaceDE/>
              <w:autoSpaceDN/>
              <w:adjustRightInd/>
              <w:textAlignment w:val="auto"/>
              <w:rPr>
                <w:rFonts w:ascii="Times New Roman" w:hAnsi="Times New Roman"/>
                <w:b/>
                <w:bCs/>
                <w:color w:val="000000"/>
                <w:sz w:val="22"/>
                <w:szCs w:val="22"/>
                <w:lang w:val="bg-BG" w:eastAsia="bg-BG"/>
              </w:rPr>
            </w:pPr>
          </w:p>
        </w:tc>
        <w:tc>
          <w:tcPr>
            <w:tcW w:w="2046" w:type="dxa"/>
            <w:tcBorders>
              <w:top w:val="nil"/>
              <w:left w:val="nil"/>
              <w:bottom w:val="single" w:sz="8" w:space="0" w:color="auto"/>
              <w:right w:val="single" w:sz="4" w:space="0" w:color="auto"/>
            </w:tcBorders>
            <w:shd w:val="clear" w:color="auto" w:fill="auto"/>
            <w:noWrap/>
            <w:hideMark/>
          </w:tcPr>
          <w:p w:rsidR="00E11BEF" w:rsidRPr="0077027E" w:rsidRDefault="00E11BEF" w:rsidP="00E11BEF">
            <w:pPr>
              <w:overflowPunct/>
              <w:autoSpaceDE/>
              <w:autoSpaceDN/>
              <w:adjustRightInd/>
              <w:jc w:val="center"/>
              <w:textAlignment w:val="auto"/>
              <w:rPr>
                <w:rFonts w:ascii="Times New Roman" w:hAnsi="Times New Roman"/>
                <w:b/>
                <w:bCs/>
                <w:color w:val="000000"/>
                <w:sz w:val="22"/>
                <w:szCs w:val="22"/>
                <w:lang w:val="bg-BG" w:eastAsia="bg-BG"/>
              </w:rPr>
            </w:pPr>
            <w:r w:rsidRPr="0077027E">
              <w:rPr>
                <w:rFonts w:ascii="Times New Roman" w:hAnsi="Times New Roman"/>
                <w:b/>
                <w:bCs/>
                <w:color w:val="000000"/>
                <w:sz w:val="22"/>
                <w:szCs w:val="22"/>
                <w:lang w:val="bg-BG" w:eastAsia="bg-BG"/>
              </w:rPr>
              <w:t>2015/2016</w:t>
            </w:r>
          </w:p>
        </w:tc>
        <w:tc>
          <w:tcPr>
            <w:tcW w:w="1744" w:type="dxa"/>
            <w:tcBorders>
              <w:top w:val="nil"/>
              <w:left w:val="nil"/>
              <w:bottom w:val="single" w:sz="8" w:space="0" w:color="auto"/>
              <w:right w:val="single" w:sz="4" w:space="0" w:color="auto"/>
            </w:tcBorders>
            <w:shd w:val="clear" w:color="auto" w:fill="auto"/>
          </w:tcPr>
          <w:p w:rsidR="00E11BEF" w:rsidRPr="0077027E" w:rsidRDefault="00E11BEF" w:rsidP="00E11BEF">
            <w:pPr>
              <w:jc w:val="center"/>
              <w:rPr>
                <w:rFonts w:ascii="Times New Roman" w:hAnsi="Times New Roman"/>
                <w:b/>
                <w:bCs/>
                <w:color w:val="000000"/>
                <w:sz w:val="22"/>
                <w:szCs w:val="22"/>
                <w:lang w:val="bg-BG" w:eastAsia="bg-BG"/>
              </w:rPr>
            </w:pPr>
            <w:r w:rsidRPr="0077027E">
              <w:rPr>
                <w:rFonts w:ascii="Times New Roman" w:hAnsi="Times New Roman"/>
                <w:b/>
                <w:bCs/>
                <w:color w:val="000000"/>
                <w:sz w:val="22"/>
                <w:szCs w:val="22"/>
                <w:lang w:val="bg-BG" w:eastAsia="bg-BG"/>
              </w:rPr>
              <w:t>2016/2017</w:t>
            </w:r>
          </w:p>
        </w:tc>
        <w:tc>
          <w:tcPr>
            <w:tcW w:w="1744" w:type="dxa"/>
            <w:tcBorders>
              <w:top w:val="single" w:sz="4" w:space="0" w:color="auto"/>
              <w:left w:val="nil"/>
              <w:bottom w:val="single" w:sz="4" w:space="0" w:color="auto"/>
              <w:right w:val="single" w:sz="4" w:space="0" w:color="auto"/>
            </w:tcBorders>
            <w:vAlign w:val="bottom"/>
          </w:tcPr>
          <w:p w:rsidR="00E11BEF" w:rsidRPr="0077027E" w:rsidRDefault="00E11BEF" w:rsidP="00E11BEF">
            <w:pPr>
              <w:overflowPunct/>
              <w:autoSpaceDE/>
              <w:autoSpaceDN/>
              <w:adjustRightInd/>
              <w:jc w:val="center"/>
              <w:textAlignment w:val="auto"/>
              <w:rPr>
                <w:rFonts w:ascii="Times New Roman" w:hAnsi="Times New Roman"/>
                <w:b/>
                <w:bCs/>
                <w:color w:val="000000"/>
                <w:sz w:val="22"/>
                <w:szCs w:val="22"/>
                <w:lang w:val="bg-BG" w:eastAsia="bg-BG"/>
              </w:rPr>
            </w:pPr>
            <w:r w:rsidRPr="0077027E">
              <w:rPr>
                <w:rFonts w:ascii="Times New Roman" w:hAnsi="Times New Roman"/>
                <w:b/>
                <w:bCs/>
                <w:color w:val="000000"/>
                <w:sz w:val="22"/>
                <w:szCs w:val="22"/>
                <w:lang w:val="bg-BG" w:eastAsia="bg-BG"/>
              </w:rPr>
              <w:t>2017/2018</w:t>
            </w:r>
          </w:p>
        </w:tc>
        <w:tc>
          <w:tcPr>
            <w:tcW w:w="1830" w:type="dxa"/>
            <w:tcBorders>
              <w:top w:val="nil"/>
              <w:left w:val="single" w:sz="4" w:space="0" w:color="auto"/>
              <w:bottom w:val="single" w:sz="8" w:space="0" w:color="auto"/>
              <w:right w:val="single" w:sz="8" w:space="0" w:color="auto"/>
            </w:tcBorders>
            <w:shd w:val="clear" w:color="auto" w:fill="auto"/>
            <w:vAlign w:val="bottom"/>
          </w:tcPr>
          <w:p w:rsidR="00E11BEF" w:rsidRPr="0077027E" w:rsidRDefault="00E11BEF" w:rsidP="00E11BEF">
            <w:pPr>
              <w:overflowPunct/>
              <w:autoSpaceDE/>
              <w:autoSpaceDN/>
              <w:adjustRightInd/>
              <w:jc w:val="center"/>
              <w:textAlignment w:val="auto"/>
              <w:rPr>
                <w:rFonts w:ascii="Times New Roman" w:hAnsi="Times New Roman"/>
                <w:b/>
                <w:bCs/>
                <w:color w:val="000000"/>
                <w:sz w:val="22"/>
                <w:szCs w:val="22"/>
                <w:lang w:val="bg-BG" w:eastAsia="bg-BG"/>
              </w:rPr>
            </w:pPr>
            <w:r w:rsidRPr="0077027E">
              <w:rPr>
                <w:rFonts w:ascii="Times New Roman" w:hAnsi="Times New Roman"/>
                <w:b/>
                <w:bCs/>
                <w:color w:val="000000"/>
                <w:sz w:val="22"/>
                <w:szCs w:val="22"/>
                <w:lang w:val="bg-BG" w:eastAsia="bg-BG"/>
              </w:rPr>
              <w:t>2018/2019</w:t>
            </w:r>
          </w:p>
        </w:tc>
        <w:tc>
          <w:tcPr>
            <w:tcW w:w="1214" w:type="dxa"/>
            <w:tcBorders>
              <w:top w:val="nil"/>
              <w:left w:val="single" w:sz="4" w:space="0" w:color="auto"/>
              <w:bottom w:val="single" w:sz="8" w:space="0" w:color="auto"/>
              <w:right w:val="single" w:sz="8" w:space="0" w:color="auto"/>
            </w:tcBorders>
            <w:vAlign w:val="bottom"/>
          </w:tcPr>
          <w:p w:rsidR="00E11BEF" w:rsidRPr="0077027E" w:rsidRDefault="00E11BEF" w:rsidP="00E11BEF">
            <w:pPr>
              <w:overflowPunct/>
              <w:autoSpaceDE/>
              <w:autoSpaceDN/>
              <w:adjustRightInd/>
              <w:jc w:val="center"/>
              <w:textAlignment w:val="auto"/>
              <w:rPr>
                <w:rFonts w:ascii="Times New Roman" w:hAnsi="Times New Roman"/>
                <w:b/>
                <w:color w:val="000000"/>
                <w:sz w:val="22"/>
                <w:szCs w:val="22"/>
              </w:rPr>
            </w:pPr>
            <w:r w:rsidRPr="0077027E">
              <w:rPr>
                <w:rFonts w:ascii="Times New Roman" w:hAnsi="Times New Roman"/>
                <w:b/>
                <w:color w:val="000000"/>
                <w:sz w:val="22"/>
                <w:szCs w:val="22"/>
              </w:rPr>
              <w:t>общо</w:t>
            </w:r>
          </w:p>
        </w:tc>
      </w:tr>
      <w:tr w:rsidR="00E11BEF" w:rsidRPr="0077027E" w:rsidTr="003D6E7D">
        <w:trPr>
          <w:trHeight w:val="315"/>
          <w:jc w:val="center"/>
        </w:trPr>
        <w:tc>
          <w:tcPr>
            <w:tcW w:w="1485" w:type="dxa"/>
            <w:tcBorders>
              <w:top w:val="nil"/>
              <w:left w:val="single" w:sz="8" w:space="0" w:color="auto"/>
              <w:bottom w:val="single" w:sz="4" w:space="0" w:color="auto"/>
              <w:right w:val="nil"/>
            </w:tcBorders>
            <w:shd w:val="clear" w:color="auto" w:fill="auto"/>
            <w:noWrap/>
            <w:hideMark/>
          </w:tcPr>
          <w:p w:rsidR="00E11BEF" w:rsidRPr="0077027E" w:rsidRDefault="00E11BEF" w:rsidP="00E11BEF">
            <w:pPr>
              <w:overflowPunct/>
              <w:textAlignment w:val="auto"/>
              <w:rPr>
                <w:rFonts w:ascii="Times New Roman" w:hAnsi="Times New Roman"/>
                <w:b/>
                <w:sz w:val="22"/>
                <w:szCs w:val="22"/>
                <w:lang w:val="bg-BG"/>
              </w:rPr>
            </w:pPr>
            <w:r w:rsidRPr="0077027E">
              <w:rPr>
                <w:rFonts w:ascii="Times New Roman" w:hAnsi="Times New Roman"/>
                <w:b/>
                <w:sz w:val="22"/>
                <w:szCs w:val="22"/>
                <w:lang w:val="bg-BG"/>
              </w:rPr>
              <w:t>Добричка</w:t>
            </w:r>
          </w:p>
        </w:tc>
        <w:tc>
          <w:tcPr>
            <w:tcW w:w="2046" w:type="dxa"/>
            <w:tcBorders>
              <w:top w:val="nil"/>
              <w:left w:val="single" w:sz="8" w:space="0" w:color="auto"/>
              <w:bottom w:val="single" w:sz="4" w:space="0" w:color="auto"/>
              <w:right w:val="single" w:sz="4" w:space="0" w:color="auto"/>
            </w:tcBorders>
            <w:shd w:val="clear" w:color="auto" w:fill="auto"/>
            <w:noWrap/>
            <w:vAlign w:val="bottom"/>
          </w:tcPr>
          <w:p w:rsidR="00E11BEF" w:rsidRPr="0077027E" w:rsidRDefault="00E11BEF" w:rsidP="00E11BEF">
            <w:pPr>
              <w:overflowPunct/>
              <w:autoSpaceDE/>
              <w:autoSpaceDN/>
              <w:adjustRightInd/>
              <w:jc w:val="center"/>
              <w:textAlignment w:val="auto"/>
              <w:rPr>
                <w:rFonts w:ascii="Times New Roman" w:hAnsi="Times New Roman"/>
                <w:b/>
                <w:color w:val="000000"/>
                <w:sz w:val="22"/>
                <w:szCs w:val="22"/>
              </w:rPr>
            </w:pPr>
            <w:r w:rsidRPr="0077027E">
              <w:rPr>
                <w:rFonts w:ascii="Times New Roman" w:hAnsi="Times New Roman"/>
                <w:b/>
                <w:color w:val="000000"/>
                <w:sz w:val="22"/>
                <w:szCs w:val="22"/>
              </w:rPr>
              <w:t>10</w:t>
            </w:r>
          </w:p>
        </w:tc>
        <w:tc>
          <w:tcPr>
            <w:tcW w:w="1744" w:type="dxa"/>
            <w:tcBorders>
              <w:top w:val="nil"/>
              <w:left w:val="single" w:sz="4" w:space="0" w:color="auto"/>
              <w:bottom w:val="single" w:sz="4" w:space="0" w:color="auto"/>
              <w:right w:val="single" w:sz="4" w:space="0" w:color="auto"/>
            </w:tcBorders>
            <w:shd w:val="clear" w:color="auto" w:fill="auto"/>
            <w:vAlign w:val="center"/>
          </w:tcPr>
          <w:p w:rsidR="00E11BEF" w:rsidRPr="0077027E" w:rsidRDefault="00E11BEF" w:rsidP="00E11BEF">
            <w:pPr>
              <w:jc w:val="center"/>
              <w:rPr>
                <w:rFonts w:ascii="Times New Roman" w:hAnsi="Times New Roman"/>
                <w:b/>
                <w:color w:val="000000"/>
                <w:sz w:val="22"/>
                <w:szCs w:val="22"/>
              </w:rPr>
            </w:pPr>
            <w:r w:rsidRPr="0077027E">
              <w:rPr>
                <w:rFonts w:ascii="Times New Roman" w:hAnsi="Times New Roman"/>
                <w:b/>
                <w:color w:val="000000"/>
                <w:sz w:val="22"/>
                <w:szCs w:val="22"/>
              </w:rPr>
              <w:t>8</w:t>
            </w:r>
          </w:p>
        </w:tc>
        <w:tc>
          <w:tcPr>
            <w:tcW w:w="1744" w:type="dxa"/>
            <w:tcBorders>
              <w:top w:val="single" w:sz="4" w:space="0" w:color="auto"/>
              <w:left w:val="nil"/>
              <w:bottom w:val="single" w:sz="4" w:space="0" w:color="auto"/>
              <w:right w:val="single" w:sz="4" w:space="0" w:color="auto"/>
            </w:tcBorders>
            <w:vAlign w:val="center"/>
          </w:tcPr>
          <w:p w:rsidR="00E11BEF" w:rsidRPr="0077027E" w:rsidRDefault="00E11BEF" w:rsidP="00E11BEF">
            <w:pPr>
              <w:jc w:val="center"/>
              <w:rPr>
                <w:rFonts w:ascii="Times New Roman" w:hAnsi="Times New Roman"/>
                <w:b/>
                <w:color w:val="000000"/>
                <w:sz w:val="22"/>
                <w:szCs w:val="22"/>
              </w:rPr>
            </w:pPr>
            <w:r w:rsidRPr="0077027E">
              <w:rPr>
                <w:rFonts w:ascii="Times New Roman" w:hAnsi="Times New Roman"/>
                <w:b/>
                <w:color w:val="000000"/>
                <w:sz w:val="22"/>
                <w:szCs w:val="22"/>
              </w:rPr>
              <w:t>18</w:t>
            </w:r>
          </w:p>
        </w:tc>
        <w:tc>
          <w:tcPr>
            <w:tcW w:w="1830" w:type="dxa"/>
            <w:tcBorders>
              <w:top w:val="nil"/>
              <w:left w:val="single" w:sz="4" w:space="0" w:color="auto"/>
              <w:bottom w:val="single" w:sz="4" w:space="0" w:color="auto"/>
              <w:right w:val="single" w:sz="8" w:space="0" w:color="auto"/>
            </w:tcBorders>
            <w:shd w:val="clear" w:color="auto" w:fill="auto"/>
            <w:noWrap/>
            <w:vAlign w:val="bottom"/>
          </w:tcPr>
          <w:p w:rsidR="00E11BEF" w:rsidRPr="0077027E" w:rsidRDefault="00E11BEF" w:rsidP="00E11BEF">
            <w:pPr>
              <w:jc w:val="center"/>
              <w:rPr>
                <w:rFonts w:ascii="Times New Roman" w:hAnsi="Times New Roman"/>
                <w:b/>
                <w:color w:val="000000"/>
                <w:sz w:val="22"/>
                <w:szCs w:val="22"/>
              </w:rPr>
            </w:pPr>
            <w:r w:rsidRPr="0077027E">
              <w:rPr>
                <w:rFonts w:ascii="Times New Roman" w:hAnsi="Times New Roman"/>
                <w:b/>
                <w:color w:val="000000"/>
                <w:sz w:val="22"/>
                <w:szCs w:val="22"/>
              </w:rPr>
              <w:t>24</w:t>
            </w:r>
          </w:p>
        </w:tc>
        <w:tc>
          <w:tcPr>
            <w:tcW w:w="1214" w:type="dxa"/>
            <w:tcBorders>
              <w:top w:val="nil"/>
              <w:left w:val="single" w:sz="4" w:space="0" w:color="auto"/>
              <w:bottom w:val="single" w:sz="4" w:space="0" w:color="auto"/>
              <w:right w:val="single" w:sz="8" w:space="0" w:color="auto"/>
            </w:tcBorders>
            <w:vAlign w:val="bottom"/>
          </w:tcPr>
          <w:p w:rsidR="00E11BEF" w:rsidRPr="0077027E" w:rsidRDefault="00E11BEF" w:rsidP="00E11BEF">
            <w:pPr>
              <w:jc w:val="center"/>
              <w:rPr>
                <w:rFonts w:ascii="Times New Roman" w:hAnsi="Times New Roman"/>
                <w:b/>
                <w:color w:val="000000"/>
                <w:sz w:val="22"/>
                <w:szCs w:val="22"/>
              </w:rPr>
            </w:pPr>
            <w:r w:rsidRPr="0077027E">
              <w:rPr>
                <w:rFonts w:ascii="Times New Roman" w:hAnsi="Times New Roman"/>
                <w:b/>
                <w:color w:val="000000"/>
                <w:sz w:val="22"/>
                <w:szCs w:val="22"/>
              </w:rPr>
              <w:t>60</w:t>
            </w:r>
          </w:p>
        </w:tc>
      </w:tr>
      <w:tr w:rsidR="00E11BEF" w:rsidRPr="0077027E" w:rsidTr="003D6E7D">
        <w:trPr>
          <w:trHeight w:val="315"/>
          <w:jc w:val="center"/>
        </w:trPr>
        <w:tc>
          <w:tcPr>
            <w:tcW w:w="1485" w:type="dxa"/>
            <w:tcBorders>
              <w:top w:val="nil"/>
              <w:left w:val="single" w:sz="8" w:space="0" w:color="auto"/>
              <w:bottom w:val="single" w:sz="4" w:space="0" w:color="auto"/>
              <w:right w:val="nil"/>
            </w:tcBorders>
            <w:shd w:val="clear" w:color="auto" w:fill="auto"/>
            <w:noWrap/>
            <w:hideMark/>
          </w:tcPr>
          <w:p w:rsidR="00E11BEF" w:rsidRPr="0077027E" w:rsidRDefault="00E11BEF" w:rsidP="00E11BEF">
            <w:pPr>
              <w:overflowPunct/>
              <w:textAlignment w:val="auto"/>
              <w:rPr>
                <w:rFonts w:ascii="Times New Roman" w:hAnsi="Times New Roman"/>
                <w:b/>
                <w:sz w:val="22"/>
                <w:szCs w:val="22"/>
                <w:lang w:val="bg-BG"/>
              </w:rPr>
            </w:pPr>
            <w:r w:rsidRPr="0077027E">
              <w:rPr>
                <w:rFonts w:ascii="Times New Roman" w:hAnsi="Times New Roman"/>
                <w:b/>
                <w:sz w:val="22"/>
                <w:szCs w:val="22"/>
                <w:lang w:val="bg-BG"/>
              </w:rPr>
              <w:t>Ген.Тошево</w:t>
            </w:r>
          </w:p>
        </w:tc>
        <w:tc>
          <w:tcPr>
            <w:tcW w:w="2046" w:type="dxa"/>
            <w:tcBorders>
              <w:top w:val="nil"/>
              <w:left w:val="single" w:sz="8" w:space="0" w:color="auto"/>
              <w:bottom w:val="single" w:sz="4" w:space="0" w:color="auto"/>
              <w:right w:val="single" w:sz="4" w:space="0" w:color="auto"/>
            </w:tcBorders>
            <w:shd w:val="clear" w:color="auto" w:fill="auto"/>
            <w:noWrap/>
            <w:vAlign w:val="bottom"/>
          </w:tcPr>
          <w:p w:rsidR="00E11BEF" w:rsidRPr="0077027E" w:rsidRDefault="00E11BEF" w:rsidP="00E11BEF">
            <w:pPr>
              <w:jc w:val="center"/>
              <w:rPr>
                <w:rFonts w:ascii="Times New Roman" w:hAnsi="Times New Roman"/>
                <w:b/>
                <w:color w:val="000000"/>
                <w:sz w:val="22"/>
                <w:szCs w:val="22"/>
              </w:rPr>
            </w:pPr>
            <w:r w:rsidRPr="0077027E">
              <w:rPr>
                <w:rFonts w:ascii="Times New Roman" w:hAnsi="Times New Roman"/>
                <w:b/>
                <w:color w:val="000000"/>
                <w:sz w:val="22"/>
                <w:szCs w:val="22"/>
              </w:rPr>
              <w:t>0</w:t>
            </w:r>
          </w:p>
        </w:tc>
        <w:tc>
          <w:tcPr>
            <w:tcW w:w="1744" w:type="dxa"/>
            <w:tcBorders>
              <w:top w:val="nil"/>
              <w:left w:val="single" w:sz="4" w:space="0" w:color="auto"/>
              <w:bottom w:val="single" w:sz="4" w:space="0" w:color="auto"/>
              <w:right w:val="single" w:sz="4" w:space="0" w:color="auto"/>
            </w:tcBorders>
            <w:shd w:val="clear" w:color="auto" w:fill="auto"/>
            <w:vAlign w:val="center"/>
          </w:tcPr>
          <w:p w:rsidR="00E11BEF" w:rsidRPr="0077027E" w:rsidRDefault="00E11BEF" w:rsidP="00E11BEF">
            <w:pPr>
              <w:jc w:val="center"/>
              <w:rPr>
                <w:rFonts w:ascii="Times New Roman" w:hAnsi="Times New Roman"/>
                <w:b/>
                <w:color w:val="000000"/>
                <w:sz w:val="22"/>
                <w:szCs w:val="22"/>
              </w:rPr>
            </w:pPr>
            <w:r w:rsidRPr="0077027E">
              <w:rPr>
                <w:rFonts w:ascii="Times New Roman" w:hAnsi="Times New Roman"/>
                <w:b/>
                <w:color w:val="000000"/>
                <w:sz w:val="22"/>
                <w:szCs w:val="22"/>
              </w:rPr>
              <w:t>0</w:t>
            </w:r>
          </w:p>
        </w:tc>
        <w:tc>
          <w:tcPr>
            <w:tcW w:w="1744" w:type="dxa"/>
            <w:tcBorders>
              <w:top w:val="single" w:sz="4" w:space="0" w:color="auto"/>
              <w:left w:val="nil"/>
              <w:bottom w:val="single" w:sz="4" w:space="0" w:color="auto"/>
              <w:right w:val="single" w:sz="4" w:space="0" w:color="auto"/>
            </w:tcBorders>
            <w:vAlign w:val="center"/>
          </w:tcPr>
          <w:p w:rsidR="00E11BEF" w:rsidRPr="0077027E" w:rsidRDefault="00E11BEF" w:rsidP="00E11BEF">
            <w:pPr>
              <w:jc w:val="center"/>
              <w:rPr>
                <w:rFonts w:ascii="Times New Roman" w:hAnsi="Times New Roman"/>
                <w:b/>
                <w:color w:val="000000"/>
                <w:sz w:val="22"/>
                <w:szCs w:val="22"/>
              </w:rPr>
            </w:pPr>
            <w:r w:rsidRPr="0077027E">
              <w:rPr>
                <w:rFonts w:ascii="Times New Roman" w:hAnsi="Times New Roman"/>
                <w:b/>
                <w:color w:val="000000"/>
                <w:sz w:val="22"/>
                <w:szCs w:val="22"/>
              </w:rPr>
              <w:t>9</w:t>
            </w:r>
          </w:p>
        </w:tc>
        <w:tc>
          <w:tcPr>
            <w:tcW w:w="1830" w:type="dxa"/>
            <w:tcBorders>
              <w:top w:val="nil"/>
              <w:left w:val="single" w:sz="4" w:space="0" w:color="auto"/>
              <w:bottom w:val="single" w:sz="4" w:space="0" w:color="auto"/>
              <w:right w:val="single" w:sz="8" w:space="0" w:color="auto"/>
            </w:tcBorders>
            <w:shd w:val="clear" w:color="auto" w:fill="auto"/>
            <w:noWrap/>
            <w:vAlign w:val="bottom"/>
          </w:tcPr>
          <w:p w:rsidR="00E11BEF" w:rsidRPr="0077027E" w:rsidRDefault="00E11BEF" w:rsidP="00E11BEF">
            <w:pPr>
              <w:jc w:val="center"/>
              <w:rPr>
                <w:rFonts w:ascii="Times New Roman" w:hAnsi="Times New Roman"/>
                <w:b/>
                <w:color w:val="000000"/>
                <w:sz w:val="22"/>
                <w:szCs w:val="22"/>
              </w:rPr>
            </w:pPr>
            <w:r w:rsidRPr="0077027E">
              <w:rPr>
                <w:rFonts w:ascii="Times New Roman" w:hAnsi="Times New Roman"/>
                <w:b/>
                <w:color w:val="000000"/>
                <w:sz w:val="22"/>
                <w:szCs w:val="22"/>
              </w:rPr>
              <w:t>15</w:t>
            </w:r>
          </w:p>
        </w:tc>
        <w:tc>
          <w:tcPr>
            <w:tcW w:w="1214" w:type="dxa"/>
            <w:tcBorders>
              <w:top w:val="nil"/>
              <w:left w:val="single" w:sz="4" w:space="0" w:color="auto"/>
              <w:bottom w:val="single" w:sz="4" w:space="0" w:color="auto"/>
              <w:right w:val="single" w:sz="8" w:space="0" w:color="auto"/>
            </w:tcBorders>
            <w:vAlign w:val="bottom"/>
          </w:tcPr>
          <w:p w:rsidR="00E11BEF" w:rsidRPr="0077027E" w:rsidRDefault="00E11BEF" w:rsidP="00E11BEF">
            <w:pPr>
              <w:jc w:val="center"/>
              <w:rPr>
                <w:rFonts w:ascii="Times New Roman" w:hAnsi="Times New Roman"/>
                <w:b/>
                <w:color w:val="000000"/>
                <w:sz w:val="22"/>
                <w:szCs w:val="22"/>
              </w:rPr>
            </w:pPr>
            <w:r w:rsidRPr="0077027E">
              <w:rPr>
                <w:rFonts w:ascii="Times New Roman" w:hAnsi="Times New Roman"/>
                <w:b/>
                <w:color w:val="000000"/>
                <w:sz w:val="22"/>
                <w:szCs w:val="22"/>
              </w:rPr>
              <w:t>24</w:t>
            </w:r>
          </w:p>
        </w:tc>
      </w:tr>
      <w:tr w:rsidR="00E11BEF" w:rsidRPr="0077027E" w:rsidTr="009E73B6">
        <w:trPr>
          <w:trHeight w:val="315"/>
          <w:jc w:val="center"/>
        </w:trPr>
        <w:tc>
          <w:tcPr>
            <w:tcW w:w="1485" w:type="dxa"/>
            <w:tcBorders>
              <w:top w:val="nil"/>
              <w:left w:val="single" w:sz="8" w:space="0" w:color="auto"/>
              <w:bottom w:val="single" w:sz="4" w:space="0" w:color="auto"/>
              <w:right w:val="nil"/>
            </w:tcBorders>
            <w:shd w:val="clear" w:color="auto" w:fill="auto"/>
            <w:noWrap/>
            <w:hideMark/>
          </w:tcPr>
          <w:p w:rsidR="00E11BEF" w:rsidRPr="0077027E" w:rsidRDefault="00E11BEF" w:rsidP="00E11BEF">
            <w:pPr>
              <w:overflowPunct/>
              <w:textAlignment w:val="auto"/>
              <w:rPr>
                <w:rFonts w:ascii="Times New Roman" w:hAnsi="Times New Roman"/>
                <w:b/>
                <w:sz w:val="22"/>
                <w:szCs w:val="22"/>
                <w:lang w:val="bg-BG"/>
              </w:rPr>
            </w:pPr>
            <w:r w:rsidRPr="0077027E">
              <w:rPr>
                <w:rFonts w:ascii="Times New Roman" w:hAnsi="Times New Roman"/>
                <w:b/>
                <w:sz w:val="22"/>
                <w:szCs w:val="22"/>
                <w:lang w:val="bg-BG"/>
              </w:rPr>
              <w:t>Тервел</w:t>
            </w:r>
          </w:p>
        </w:tc>
        <w:tc>
          <w:tcPr>
            <w:tcW w:w="2046" w:type="dxa"/>
            <w:tcBorders>
              <w:top w:val="nil"/>
              <w:left w:val="single" w:sz="8" w:space="0" w:color="auto"/>
              <w:bottom w:val="single" w:sz="4" w:space="0" w:color="auto"/>
              <w:right w:val="single" w:sz="4" w:space="0" w:color="auto"/>
            </w:tcBorders>
            <w:shd w:val="clear" w:color="auto" w:fill="auto"/>
            <w:noWrap/>
            <w:vAlign w:val="bottom"/>
          </w:tcPr>
          <w:p w:rsidR="00E11BEF" w:rsidRPr="0077027E" w:rsidRDefault="00E11BEF" w:rsidP="00E11BEF">
            <w:pPr>
              <w:jc w:val="center"/>
              <w:rPr>
                <w:rFonts w:ascii="Times New Roman" w:hAnsi="Times New Roman"/>
                <w:b/>
                <w:color w:val="000000"/>
                <w:sz w:val="22"/>
                <w:szCs w:val="22"/>
              </w:rPr>
            </w:pPr>
            <w:r w:rsidRPr="0077027E">
              <w:rPr>
                <w:rFonts w:ascii="Times New Roman" w:hAnsi="Times New Roman"/>
                <w:b/>
                <w:color w:val="000000"/>
                <w:sz w:val="22"/>
                <w:szCs w:val="22"/>
              </w:rPr>
              <w:t>2</w:t>
            </w:r>
          </w:p>
        </w:tc>
        <w:tc>
          <w:tcPr>
            <w:tcW w:w="1744" w:type="dxa"/>
            <w:tcBorders>
              <w:top w:val="nil"/>
              <w:left w:val="single" w:sz="4" w:space="0" w:color="auto"/>
              <w:bottom w:val="single" w:sz="4" w:space="0" w:color="auto"/>
              <w:right w:val="single" w:sz="4" w:space="0" w:color="auto"/>
            </w:tcBorders>
            <w:shd w:val="clear" w:color="auto" w:fill="auto"/>
            <w:vAlign w:val="center"/>
          </w:tcPr>
          <w:p w:rsidR="00E11BEF" w:rsidRPr="0077027E" w:rsidRDefault="00E11BEF" w:rsidP="00E11BEF">
            <w:pPr>
              <w:jc w:val="center"/>
              <w:rPr>
                <w:rFonts w:ascii="Times New Roman" w:hAnsi="Times New Roman"/>
                <w:b/>
                <w:color w:val="000000"/>
                <w:sz w:val="22"/>
                <w:szCs w:val="22"/>
              </w:rPr>
            </w:pPr>
            <w:r w:rsidRPr="0077027E">
              <w:rPr>
                <w:rFonts w:ascii="Times New Roman" w:hAnsi="Times New Roman"/>
                <w:b/>
                <w:color w:val="000000"/>
                <w:sz w:val="22"/>
                <w:szCs w:val="22"/>
              </w:rPr>
              <w:t>5</w:t>
            </w:r>
          </w:p>
        </w:tc>
        <w:tc>
          <w:tcPr>
            <w:tcW w:w="1744" w:type="dxa"/>
            <w:tcBorders>
              <w:top w:val="single" w:sz="4" w:space="0" w:color="auto"/>
              <w:left w:val="nil"/>
              <w:bottom w:val="single" w:sz="4" w:space="0" w:color="auto"/>
              <w:right w:val="single" w:sz="4" w:space="0" w:color="auto"/>
            </w:tcBorders>
            <w:vAlign w:val="center"/>
          </w:tcPr>
          <w:p w:rsidR="00E11BEF" w:rsidRPr="0077027E" w:rsidRDefault="00E11BEF" w:rsidP="00E11BEF">
            <w:pPr>
              <w:jc w:val="center"/>
              <w:rPr>
                <w:rFonts w:ascii="Times New Roman" w:hAnsi="Times New Roman"/>
                <w:b/>
                <w:color w:val="000000"/>
                <w:sz w:val="22"/>
                <w:szCs w:val="22"/>
              </w:rPr>
            </w:pPr>
            <w:r w:rsidRPr="0077027E">
              <w:rPr>
                <w:rFonts w:ascii="Times New Roman" w:hAnsi="Times New Roman"/>
                <w:b/>
                <w:color w:val="000000"/>
                <w:sz w:val="22"/>
                <w:szCs w:val="22"/>
              </w:rPr>
              <w:t>4</w:t>
            </w:r>
          </w:p>
        </w:tc>
        <w:tc>
          <w:tcPr>
            <w:tcW w:w="1830" w:type="dxa"/>
            <w:tcBorders>
              <w:top w:val="nil"/>
              <w:left w:val="single" w:sz="4" w:space="0" w:color="auto"/>
              <w:bottom w:val="single" w:sz="4" w:space="0" w:color="auto"/>
              <w:right w:val="single" w:sz="8" w:space="0" w:color="auto"/>
            </w:tcBorders>
            <w:shd w:val="clear" w:color="auto" w:fill="auto"/>
            <w:noWrap/>
            <w:vAlign w:val="bottom"/>
          </w:tcPr>
          <w:p w:rsidR="00E11BEF" w:rsidRPr="0077027E" w:rsidRDefault="00E11BEF" w:rsidP="00E11BEF">
            <w:pPr>
              <w:jc w:val="center"/>
              <w:rPr>
                <w:rFonts w:ascii="Times New Roman" w:hAnsi="Times New Roman"/>
                <w:b/>
                <w:color w:val="000000"/>
                <w:sz w:val="22"/>
                <w:szCs w:val="22"/>
              </w:rPr>
            </w:pPr>
            <w:r w:rsidRPr="0077027E">
              <w:rPr>
                <w:rFonts w:ascii="Times New Roman" w:hAnsi="Times New Roman"/>
                <w:b/>
                <w:color w:val="000000"/>
                <w:sz w:val="22"/>
                <w:szCs w:val="22"/>
              </w:rPr>
              <w:t>7</w:t>
            </w:r>
          </w:p>
        </w:tc>
        <w:tc>
          <w:tcPr>
            <w:tcW w:w="1214" w:type="dxa"/>
            <w:tcBorders>
              <w:top w:val="nil"/>
              <w:left w:val="single" w:sz="4" w:space="0" w:color="auto"/>
              <w:bottom w:val="single" w:sz="4" w:space="0" w:color="auto"/>
              <w:right w:val="single" w:sz="8" w:space="0" w:color="auto"/>
            </w:tcBorders>
            <w:vAlign w:val="bottom"/>
          </w:tcPr>
          <w:p w:rsidR="00E11BEF" w:rsidRPr="0077027E" w:rsidRDefault="00E11BEF" w:rsidP="00E11BEF">
            <w:pPr>
              <w:jc w:val="center"/>
              <w:rPr>
                <w:rFonts w:ascii="Times New Roman" w:hAnsi="Times New Roman"/>
                <w:b/>
                <w:color w:val="000000"/>
                <w:sz w:val="22"/>
                <w:szCs w:val="22"/>
              </w:rPr>
            </w:pPr>
            <w:r w:rsidRPr="0077027E">
              <w:rPr>
                <w:rFonts w:ascii="Times New Roman" w:hAnsi="Times New Roman"/>
                <w:b/>
                <w:color w:val="000000"/>
                <w:sz w:val="22"/>
                <w:szCs w:val="22"/>
              </w:rPr>
              <w:t>18</w:t>
            </w:r>
          </w:p>
        </w:tc>
      </w:tr>
      <w:tr w:rsidR="00E11BEF" w:rsidRPr="0077027E" w:rsidTr="009E73B6">
        <w:trPr>
          <w:trHeight w:val="315"/>
          <w:jc w:val="center"/>
        </w:trPr>
        <w:tc>
          <w:tcPr>
            <w:tcW w:w="1485" w:type="dxa"/>
            <w:tcBorders>
              <w:top w:val="single" w:sz="4" w:space="0" w:color="auto"/>
              <w:left w:val="single" w:sz="4" w:space="0" w:color="auto"/>
              <w:bottom w:val="single" w:sz="4" w:space="0" w:color="auto"/>
              <w:right w:val="single" w:sz="4" w:space="0" w:color="auto"/>
            </w:tcBorders>
            <w:shd w:val="clear" w:color="auto" w:fill="auto"/>
            <w:noWrap/>
            <w:hideMark/>
          </w:tcPr>
          <w:p w:rsidR="00E11BEF" w:rsidRPr="0077027E" w:rsidRDefault="00E11BEF" w:rsidP="00E11BEF">
            <w:pPr>
              <w:overflowPunct/>
              <w:textAlignment w:val="auto"/>
              <w:rPr>
                <w:rFonts w:ascii="Times New Roman" w:hAnsi="Times New Roman"/>
                <w:b/>
                <w:sz w:val="22"/>
                <w:szCs w:val="22"/>
                <w:lang w:val="bg-BG"/>
              </w:rPr>
            </w:pPr>
            <w:r w:rsidRPr="0077027E">
              <w:rPr>
                <w:rFonts w:ascii="Times New Roman" w:hAnsi="Times New Roman"/>
                <w:b/>
                <w:sz w:val="22"/>
                <w:szCs w:val="22"/>
                <w:lang w:val="bg-BG"/>
              </w:rPr>
              <w:t>Крушари</w:t>
            </w:r>
          </w:p>
        </w:tc>
        <w:tc>
          <w:tcPr>
            <w:tcW w:w="2046" w:type="dxa"/>
            <w:tcBorders>
              <w:top w:val="single" w:sz="4" w:space="0" w:color="auto"/>
              <w:left w:val="single" w:sz="4" w:space="0" w:color="auto"/>
              <w:bottom w:val="single" w:sz="4" w:space="0" w:color="auto"/>
              <w:right w:val="single" w:sz="4" w:space="0" w:color="auto"/>
            </w:tcBorders>
            <w:shd w:val="clear" w:color="auto" w:fill="auto"/>
            <w:noWrap/>
            <w:vAlign w:val="bottom"/>
          </w:tcPr>
          <w:p w:rsidR="00E11BEF" w:rsidRPr="0077027E" w:rsidRDefault="00E11BEF" w:rsidP="00E11BEF">
            <w:pPr>
              <w:jc w:val="center"/>
              <w:rPr>
                <w:rFonts w:ascii="Times New Roman" w:hAnsi="Times New Roman"/>
                <w:b/>
                <w:color w:val="000000"/>
                <w:sz w:val="22"/>
                <w:szCs w:val="22"/>
              </w:rPr>
            </w:pPr>
            <w:r w:rsidRPr="0077027E">
              <w:rPr>
                <w:rFonts w:ascii="Times New Roman" w:hAnsi="Times New Roman"/>
                <w:b/>
                <w:color w:val="000000"/>
                <w:sz w:val="22"/>
                <w:szCs w:val="22"/>
              </w:rPr>
              <w:t>6</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center"/>
          </w:tcPr>
          <w:p w:rsidR="00E11BEF" w:rsidRPr="0077027E" w:rsidRDefault="00E11BEF" w:rsidP="00E11BEF">
            <w:pPr>
              <w:jc w:val="center"/>
              <w:rPr>
                <w:rFonts w:ascii="Times New Roman" w:hAnsi="Times New Roman"/>
                <w:b/>
                <w:color w:val="000000"/>
                <w:sz w:val="22"/>
                <w:szCs w:val="22"/>
              </w:rPr>
            </w:pPr>
            <w:r w:rsidRPr="0077027E">
              <w:rPr>
                <w:rFonts w:ascii="Times New Roman" w:hAnsi="Times New Roman"/>
                <w:b/>
                <w:color w:val="000000"/>
                <w:sz w:val="22"/>
                <w:szCs w:val="22"/>
              </w:rPr>
              <w:t>3</w:t>
            </w:r>
          </w:p>
        </w:tc>
        <w:tc>
          <w:tcPr>
            <w:tcW w:w="1744" w:type="dxa"/>
            <w:tcBorders>
              <w:top w:val="single" w:sz="4" w:space="0" w:color="auto"/>
              <w:left w:val="single" w:sz="4" w:space="0" w:color="auto"/>
              <w:bottom w:val="single" w:sz="4" w:space="0" w:color="auto"/>
              <w:right w:val="single" w:sz="4" w:space="0" w:color="auto"/>
            </w:tcBorders>
            <w:vAlign w:val="center"/>
          </w:tcPr>
          <w:p w:rsidR="00E11BEF" w:rsidRPr="0077027E" w:rsidRDefault="00E11BEF" w:rsidP="00E11BEF">
            <w:pPr>
              <w:jc w:val="center"/>
              <w:rPr>
                <w:rFonts w:ascii="Times New Roman" w:hAnsi="Times New Roman"/>
                <w:b/>
                <w:color w:val="000000"/>
                <w:sz w:val="22"/>
                <w:szCs w:val="22"/>
              </w:rPr>
            </w:pPr>
            <w:r w:rsidRPr="0077027E">
              <w:rPr>
                <w:rFonts w:ascii="Times New Roman" w:hAnsi="Times New Roman"/>
                <w:b/>
                <w:color w:val="000000"/>
                <w:sz w:val="22"/>
                <w:szCs w:val="22"/>
              </w:rPr>
              <w:t>8</w:t>
            </w:r>
          </w:p>
        </w:tc>
        <w:tc>
          <w:tcPr>
            <w:tcW w:w="18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11BEF" w:rsidRPr="0077027E" w:rsidRDefault="00E11BEF" w:rsidP="00E11BEF">
            <w:pPr>
              <w:jc w:val="center"/>
              <w:rPr>
                <w:rFonts w:ascii="Times New Roman" w:hAnsi="Times New Roman"/>
                <w:b/>
                <w:color w:val="000000"/>
                <w:sz w:val="22"/>
                <w:szCs w:val="22"/>
              </w:rPr>
            </w:pPr>
            <w:r w:rsidRPr="0077027E">
              <w:rPr>
                <w:rFonts w:ascii="Times New Roman" w:hAnsi="Times New Roman"/>
                <w:b/>
                <w:color w:val="000000"/>
                <w:sz w:val="22"/>
                <w:szCs w:val="22"/>
              </w:rPr>
              <w:t>7</w:t>
            </w:r>
          </w:p>
        </w:tc>
        <w:tc>
          <w:tcPr>
            <w:tcW w:w="1214" w:type="dxa"/>
            <w:tcBorders>
              <w:top w:val="single" w:sz="4" w:space="0" w:color="auto"/>
              <w:left w:val="single" w:sz="4" w:space="0" w:color="auto"/>
              <w:bottom w:val="single" w:sz="4" w:space="0" w:color="auto"/>
              <w:right w:val="single" w:sz="4" w:space="0" w:color="auto"/>
            </w:tcBorders>
            <w:vAlign w:val="bottom"/>
          </w:tcPr>
          <w:p w:rsidR="00E11BEF" w:rsidRPr="0077027E" w:rsidRDefault="00E11BEF" w:rsidP="00E11BEF">
            <w:pPr>
              <w:jc w:val="center"/>
              <w:rPr>
                <w:rFonts w:ascii="Times New Roman" w:hAnsi="Times New Roman"/>
                <w:b/>
                <w:color w:val="000000"/>
                <w:sz w:val="22"/>
                <w:szCs w:val="22"/>
              </w:rPr>
            </w:pPr>
            <w:r w:rsidRPr="0077027E">
              <w:rPr>
                <w:rFonts w:ascii="Times New Roman" w:hAnsi="Times New Roman"/>
                <w:b/>
                <w:color w:val="000000"/>
                <w:sz w:val="22"/>
                <w:szCs w:val="22"/>
              </w:rPr>
              <w:t>24</w:t>
            </w:r>
          </w:p>
        </w:tc>
      </w:tr>
      <w:tr w:rsidR="00E11BEF" w:rsidRPr="0077027E" w:rsidTr="009E73B6">
        <w:trPr>
          <w:trHeight w:val="315"/>
          <w:jc w:val="center"/>
        </w:trPr>
        <w:tc>
          <w:tcPr>
            <w:tcW w:w="1485" w:type="dxa"/>
            <w:tcBorders>
              <w:top w:val="single" w:sz="4" w:space="0" w:color="auto"/>
              <w:left w:val="single" w:sz="4" w:space="0" w:color="auto"/>
              <w:bottom w:val="single" w:sz="4" w:space="0" w:color="auto"/>
              <w:right w:val="single" w:sz="4" w:space="0" w:color="auto"/>
            </w:tcBorders>
            <w:shd w:val="clear" w:color="auto" w:fill="auto"/>
            <w:noWrap/>
            <w:hideMark/>
          </w:tcPr>
          <w:p w:rsidR="00E11BEF" w:rsidRPr="0077027E" w:rsidRDefault="00E11BEF" w:rsidP="00E11BEF">
            <w:pPr>
              <w:overflowPunct/>
              <w:textAlignment w:val="auto"/>
              <w:rPr>
                <w:rFonts w:ascii="Times New Roman" w:hAnsi="Times New Roman"/>
                <w:b/>
                <w:sz w:val="22"/>
                <w:szCs w:val="22"/>
                <w:lang w:val="bg-BG"/>
              </w:rPr>
            </w:pPr>
            <w:r w:rsidRPr="0077027E">
              <w:rPr>
                <w:rFonts w:ascii="Times New Roman" w:hAnsi="Times New Roman"/>
                <w:b/>
                <w:sz w:val="22"/>
                <w:szCs w:val="22"/>
                <w:lang w:val="bg-BG"/>
              </w:rPr>
              <w:t>Шабла</w:t>
            </w:r>
          </w:p>
        </w:tc>
        <w:tc>
          <w:tcPr>
            <w:tcW w:w="2046" w:type="dxa"/>
            <w:tcBorders>
              <w:top w:val="single" w:sz="4" w:space="0" w:color="auto"/>
              <w:left w:val="single" w:sz="4" w:space="0" w:color="auto"/>
              <w:bottom w:val="single" w:sz="4" w:space="0" w:color="auto"/>
              <w:right w:val="single" w:sz="4" w:space="0" w:color="auto"/>
            </w:tcBorders>
            <w:shd w:val="clear" w:color="auto" w:fill="auto"/>
            <w:noWrap/>
            <w:vAlign w:val="bottom"/>
          </w:tcPr>
          <w:p w:rsidR="00E11BEF" w:rsidRPr="0077027E" w:rsidRDefault="00E11BEF" w:rsidP="00E11BEF">
            <w:pPr>
              <w:jc w:val="center"/>
              <w:rPr>
                <w:rFonts w:ascii="Times New Roman" w:hAnsi="Times New Roman"/>
                <w:b/>
                <w:color w:val="000000"/>
                <w:sz w:val="22"/>
                <w:szCs w:val="22"/>
              </w:rPr>
            </w:pPr>
            <w:r w:rsidRPr="0077027E">
              <w:rPr>
                <w:rFonts w:ascii="Times New Roman" w:hAnsi="Times New Roman"/>
                <w:b/>
                <w:color w:val="000000"/>
                <w:sz w:val="22"/>
                <w:szCs w:val="22"/>
              </w:rPr>
              <w:t>2</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center"/>
          </w:tcPr>
          <w:p w:rsidR="00E11BEF" w:rsidRPr="0077027E" w:rsidRDefault="00E11BEF" w:rsidP="00E11BEF">
            <w:pPr>
              <w:jc w:val="center"/>
              <w:rPr>
                <w:rFonts w:ascii="Times New Roman" w:hAnsi="Times New Roman"/>
                <w:b/>
                <w:color w:val="000000"/>
                <w:sz w:val="22"/>
                <w:szCs w:val="22"/>
              </w:rPr>
            </w:pPr>
            <w:r w:rsidRPr="0077027E">
              <w:rPr>
                <w:rFonts w:ascii="Times New Roman" w:hAnsi="Times New Roman"/>
                <w:b/>
                <w:color w:val="000000"/>
                <w:sz w:val="22"/>
                <w:szCs w:val="22"/>
              </w:rPr>
              <w:t>5</w:t>
            </w:r>
          </w:p>
        </w:tc>
        <w:tc>
          <w:tcPr>
            <w:tcW w:w="1744" w:type="dxa"/>
            <w:tcBorders>
              <w:top w:val="single" w:sz="4" w:space="0" w:color="auto"/>
              <w:left w:val="single" w:sz="4" w:space="0" w:color="auto"/>
              <w:bottom w:val="single" w:sz="4" w:space="0" w:color="auto"/>
              <w:right w:val="single" w:sz="4" w:space="0" w:color="auto"/>
            </w:tcBorders>
            <w:vAlign w:val="center"/>
          </w:tcPr>
          <w:p w:rsidR="00E11BEF" w:rsidRPr="0077027E" w:rsidRDefault="00E11BEF" w:rsidP="00E11BEF">
            <w:pPr>
              <w:jc w:val="center"/>
              <w:rPr>
                <w:rFonts w:ascii="Times New Roman" w:hAnsi="Times New Roman"/>
                <w:b/>
                <w:color w:val="000000"/>
                <w:sz w:val="22"/>
                <w:szCs w:val="22"/>
              </w:rPr>
            </w:pPr>
            <w:r w:rsidRPr="0077027E">
              <w:rPr>
                <w:rFonts w:ascii="Times New Roman" w:hAnsi="Times New Roman"/>
                <w:b/>
                <w:color w:val="000000"/>
                <w:sz w:val="22"/>
                <w:szCs w:val="22"/>
              </w:rPr>
              <w:t>6</w:t>
            </w:r>
          </w:p>
        </w:tc>
        <w:tc>
          <w:tcPr>
            <w:tcW w:w="18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11BEF" w:rsidRPr="0077027E" w:rsidRDefault="00E11BEF" w:rsidP="00E11BEF">
            <w:pPr>
              <w:jc w:val="center"/>
              <w:rPr>
                <w:rFonts w:ascii="Times New Roman" w:hAnsi="Times New Roman"/>
                <w:b/>
                <w:color w:val="000000"/>
                <w:sz w:val="22"/>
                <w:szCs w:val="22"/>
              </w:rPr>
            </w:pPr>
            <w:r w:rsidRPr="0077027E">
              <w:rPr>
                <w:rFonts w:ascii="Times New Roman" w:hAnsi="Times New Roman"/>
                <w:b/>
                <w:color w:val="000000"/>
                <w:sz w:val="22"/>
                <w:szCs w:val="22"/>
              </w:rPr>
              <w:t>8</w:t>
            </w:r>
          </w:p>
        </w:tc>
        <w:tc>
          <w:tcPr>
            <w:tcW w:w="1214" w:type="dxa"/>
            <w:tcBorders>
              <w:top w:val="single" w:sz="4" w:space="0" w:color="auto"/>
              <w:left w:val="single" w:sz="4" w:space="0" w:color="auto"/>
              <w:bottom w:val="single" w:sz="4" w:space="0" w:color="auto"/>
              <w:right w:val="single" w:sz="4" w:space="0" w:color="auto"/>
            </w:tcBorders>
            <w:vAlign w:val="bottom"/>
          </w:tcPr>
          <w:p w:rsidR="00E11BEF" w:rsidRPr="0077027E" w:rsidRDefault="00E11BEF" w:rsidP="00E11BEF">
            <w:pPr>
              <w:jc w:val="center"/>
              <w:rPr>
                <w:rFonts w:ascii="Times New Roman" w:hAnsi="Times New Roman"/>
                <w:b/>
                <w:color w:val="000000"/>
                <w:sz w:val="22"/>
                <w:szCs w:val="22"/>
              </w:rPr>
            </w:pPr>
            <w:r w:rsidRPr="0077027E">
              <w:rPr>
                <w:rFonts w:ascii="Times New Roman" w:hAnsi="Times New Roman"/>
                <w:b/>
                <w:color w:val="000000"/>
                <w:sz w:val="22"/>
                <w:szCs w:val="22"/>
              </w:rPr>
              <w:t>21</w:t>
            </w:r>
          </w:p>
        </w:tc>
      </w:tr>
      <w:tr w:rsidR="00E11BEF" w:rsidRPr="0077027E" w:rsidTr="009E73B6">
        <w:trPr>
          <w:trHeight w:val="315"/>
          <w:jc w:val="center"/>
        </w:trPr>
        <w:tc>
          <w:tcPr>
            <w:tcW w:w="1485" w:type="dxa"/>
            <w:tcBorders>
              <w:top w:val="single" w:sz="4" w:space="0" w:color="auto"/>
              <w:left w:val="single" w:sz="4" w:space="0" w:color="auto"/>
              <w:bottom w:val="single" w:sz="4" w:space="0" w:color="auto"/>
              <w:right w:val="single" w:sz="4" w:space="0" w:color="auto"/>
            </w:tcBorders>
            <w:shd w:val="clear" w:color="auto" w:fill="auto"/>
            <w:noWrap/>
            <w:hideMark/>
          </w:tcPr>
          <w:p w:rsidR="00E11BEF" w:rsidRPr="0077027E" w:rsidRDefault="00E11BEF" w:rsidP="00E11BEF">
            <w:pPr>
              <w:overflowPunct/>
              <w:textAlignment w:val="auto"/>
              <w:rPr>
                <w:rFonts w:ascii="Times New Roman" w:hAnsi="Times New Roman"/>
                <w:b/>
                <w:sz w:val="22"/>
                <w:szCs w:val="22"/>
                <w:lang w:val="bg-BG"/>
              </w:rPr>
            </w:pPr>
            <w:r w:rsidRPr="0077027E">
              <w:rPr>
                <w:rFonts w:ascii="Times New Roman" w:hAnsi="Times New Roman"/>
                <w:b/>
                <w:sz w:val="22"/>
                <w:szCs w:val="22"/>
                <w:lang w:val="bg-BG"/>
              </w:rPr>
              <w:t>Каварна</w:t>
            </w:r>
          </w:p>
        </w:tc>
        <w:tc>
          <w:tcPr>
            <w:tcW w:w="2046" w:type="dxa"/>
            <w:tcBorders>
              <w:top w:val="single" w:sz="4" w:space="0" w:color="auto"/>
              <w:left w:val="single" w:sz="4" w:space="0" w:color="auto"/>
              <w:bottom w:val="single" w:sz="4" w:space="0" w:color="auto"/>
              <w:right w:val="single" w:sz="4" w:space="0" w:color="auto"/>
            </w:tcBorders>
            <w:shd w:val="clear" w:color="auto" w:fill="auto"/>
            <w:noWrap/>
            <w:vAlign w:val="bottom"/>
          </w:tcPr>
          <w:p w:rsidR="00E11BEF" w:rsidRPr="0077027E" w:rsidRDefault="00E11BEF" w:rsidP="00E11BEF">
            <w:pPr>
              <w:jc w:val="center"/>
              <w:rPr>
                <w:rFonts w:ascii="Times New Roman" w:hAnsi="Times New Roman"/>
                <w:b/>
                <w:color w:val="000000"/>
                <w:sz w:val="22"/>
                <w:szCs w:val="22"/>
              </w:rPr>
            </w:pPr>
            <w:r w:rsidRPr="0077027E">
              <w:rPr>
                <w:rFonts w:ascii="Times New Roman" w:hAnsi="Times New Roman"/>
                <w:b/>
                <w:color w:val="000000"/>
                <w:sz w:val="22"/>
                <w:szCs w:val="22"/>
              </w:rPr>
              <w:t>4</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center"/>
          </w:tcPr>
          <w:p w:rsidR="00E11BEF" w:rsidRPr="0077027E" w:rsidRDefault="00E11BEF" w:rsidP="00E11BEF">
            <w:pPr>
              <w:jc w:val="center"/>
              <w:rPr>
                <w:rFonts w:ascii="Times New Roman" w:hAnsi="Times New Roman"/>
                <w:b/>
                <w:color w:val="000000"/>
                <w:sz w:val="22"/>
                <w:szCs w:val="22"/>
              </w:rPr>
            </w:pPr>
            <w:r w:rsidRPr="0077027E">
              <w:rPr>
                <w:rFonts w:ascii="Times New Roman" w:hAnsi="Times New Roman"/>
                <w:b/>
                <w:color w:val="000000"/>
                <w:sz w:val="22"/>
                <w:szCs w:val="22"/>
              </w:rPr>
              <w:t>4</w:t>
            </w:r>
          </w:p>
        </w:tc>
        <w:tc>
          <w:tcPr>
            <w:tcW w:w="1744" w:type="dxa"/>
            <w:tcBorders>
              <w:top w:val="single" w:sz="4" w:space="0" w:color="auto"/>
              <w:left w:val="single" w:sz="4" w:space="0" w:color="auto"/>
              <w:bottom w:val="single" w:sz="4" w:space="0" w:color="auto"/>
              <w:right w:val="single" w:sz="4" w:space="0" w:color="auto"/>
            </w:tcBorders>
            <w:vAlign w:val="center"/>
          </w:tcPr>
          <w:p w:rsidR="00E11BEF" w:rsidRPr="0077027E" w:rsidRDefault="00E11BEF" w:rsidP="00E11BEF">
            <w:pPr>
              <w:jc w:val="center"/>
              <w:rPr>
                <w:rFonts w:ascii="Times New Roman" w:hAnsi="Times New Roman"/>
                <w:b/>
                <w:color w:val="000000"/>
                <w:sz w:val="22"/>
                <w:szCs w:val="22"/>
              </w:rPr>
            </w:pPr>
            <w:r w:rsidRPr="0077027E">
              <w:rPr>
                <w:rFonts w:ascii="Times New Roman" w:hAnsi="Times New Roman"/>
                <w:b/>
                <w:color w:val="000000"/>
                <w:sz w:val="22"/>
                <w:szCs w:val="22"/>
              </w:rPr>
              <w:t>4</w:t>
            </w:r>
          </w:p>
        </w:tc>
        <w:tc>
          <w:tcPr>
            <w:tcW w:w="18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11BEF" w:rsidRPr="0077027E" w:rsidRDefault="00E11BEF" w:rsidP="00E11BEF">
            <w:pPr>
              <w:jc w:val="center"/>
              <w:rPr>
                <w:rFonts w:ascii="Times New Roman" w:hAnsi="Times New Roman"/>
                <w:b/>
                <w:color w:val="000000"/>
                <w:sz w:val="22"/>
                <w:szCs w:val="22"/>
              </w:rPr>
            </w:pPr>
            <w:r w:rsidRPr="0077027E">
              <w:rPr>
                <w:rFonts w:ascii="Times New Roman" w:hAnsi="Times New Roman"/>
                <w:b/>
                <w:color w:val="000000"/>
                <w:sz w:val="22"/>
                <w:szCs w:val="22"/>
              </w:rPr>
              <w:t>11</w:t>
            </w:r>
          </w:p>
        </w:tc>
        <w:tc>
          <w:tcPr>
            <w:tcW w:w="1214" w:type="dxa"/>
            <w:tcBorders>
              <w:top w:val="single" w:sz="4" w:space="0" w:color="auto"/>
              <w:left w:val="single" w:sz="4" w:space="0" w:color="auto"/>
              <w:bottom w:val="single" w:sz="4" w:space="0" w:color="auto"/>
              <w:right w:val="single" w:sz="4" w:space="0" w:color="auto"/>
            </w:tcBorders>
            <w:vAlign w:val="bottom"/>
          </w:tcPr>
          <w:p w:rsidR="00E11BEF" w:rsidRPr="0077027E" w:rsidRDefault="00E11BEF" w:rsidP="00E11BEF">
            <w:pPr>
              <w:jc w:val="center"/>
              <w:rPr>
                <w:rFonts w:ascii="Times New Roman" w:hAnsi="Times New Roman"/>
                <w:b/>
                <w:color w:val="000000"/>
                <w:sz w:val="22"/>
                <w:szCs w:val="22"/>
              </w:rPr>
            </w:pPr>
            <w:r w:rsidRPr="0077027E">
              <w:rPr>
                <w:rFonts w:ascii="Times New Roman" w:hAnsi="Times New Roman"/>
                <w:b/>
                <w:color w:val="000000"/>
                <w:sz w:val="22"/>
                <w:szCs w:val="22"/>
              </w:rPr>
              <w:t>23</w:t>
            </w:r>
          </w:p>
        </w:tc>
      </w:tr>
      <w:tr w:rsidR="00E11BEF" w:rsidRPr="0077027E" w:rsidTr="009E73B6">
        <w:trPr>
          <w:trHeight w:val="315"/>
          <w:jc w:val="center"/>
        </w:trPr>
        <w:tc>
          <w:tcPr>
            <w:tcW w:w="1485" w:type="dxa"/>
            <w:tcBorders>
              <w:top w:val="single" w:sz="4" w:space="0" w:color="auto"/>
              <w:left w:val="single" w:sz="4" w:space="0" w:color="auto"/>
              <w:bottom w:val="single" w:sz="4" w:space="0" w:color="auto"/>
              <w:right w:val="single" w:sz="4" w:space="0" w:color="auto"/>
            </w:tcBorders>
            <w:shd w:val="clear" w:color="auto" w:fill="auto"/>
            <w:noWrap/>
            <w:hideMark/>
          </w:tcPr>
          <w:p w:rsidR="00E11BEF" w:rsidRPr="0077027E" w:rsidRDefault="00E11BEF" w:rsidP="00E11BEF">
            <w:pPr>
              <w:overflowPunct/>
              <w:textAlignment w:val="auto"/>
              <w:rPr>
                <w:rFonts w:ascii="Times New Roman" w:hAnsi="Times New Roman"/>
                <w:b/>
                <w:sz w:val="22"/>
                <w:szCs w:val="22"/>
                <w:lang w:val="bg-BG"/>
              </w:rPr>
            </w:pPr>
            <w:r w:rsidRPr="0077027E">
              <w:rPr>
                <w:rFonts w:ascii="Times New Roman" w:hAnsi="Times New Roman"/>
                <w:b/>
                <w:sz w:val="22"/>
                <w:szCs w:val="22"/>
                <w:lang w:val="bg-BG"/>
              </w:rPr>
              <w:t>Балчик</w:t>
            </w:r>
          </w:p>
        </w:tc>
        <w:tc>
          <w:tcPr>
            <w:tcW w:w="2046" w:type="dxa"/>
            <w:tcBorders>
              <w:top w:val="single" w:sz="4" w:space="0" w:color="auto"/>
              <w:left w:val="single" w:sz="4" w:space="0" w:color="auto"/>
              <w:bottom w:val="single" w:sz="4" w:space="0" w:color="auto"/>
              <w:right w:val="single" w:sz="4" w:space="0" w:color="auto"/>
            </w:tcBorders>
            <w:shd w:val="clear" w:color="auto" w:fill="auto"/>
            <w:noWrap/>
            <w:vAlign w:val="bottom"/>
          </w:tcPr>
          <w:p w:rsidR="00E11BEF" w:rsidRPr="0077027E" w:rsidRDefault="00E11BEF" w:rsidP="00E11BEF">
            <w:pPr>
              <w:jc w:val="center"/>
              <w:rPr>
                <w:rFonts w:ascii="Times New Roman" w:hAnsi="Times New Roman"/>
                <w:b/>
                <w:color w:val="000000"/>
                <w:sz w:val="22"/>
                <w:szCs w:val="22"/>
              </w:rPr>
            </w:pPr>
            <w:r w:rsidRPr="0077027E">
              <w:rPr>
                <w:rFonts w:ascii="Times New Roman" w:hAnsi="Times New Roman"/>
                <w:b/>
                <w:color w:val="000000"/>
                <w:sz w:val="22"/>
                <w:szCs w:val="22"/>
              </w:rPr>
              <w:t>24</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center"/>
          </w:tcPr>
          <w:p w:rsidR="00E11BEF" w:rsidRPr="0077027E" w:rsidRDefault="00E11BEF" w:rsidP="00E11BEF">
            <w:pPr>
              <w:jc w:val="center"/>
              <w:rPr>
                <w:rFonts w:ascii="Times New Roman" w:hAnsi="Times New Roman"/>
                <w:b/>
                <w:color w:val="000000"/>
                <w:sz w:val="22"/>
                <w:szCs w:val="22"/>
              </w:rPr>
            </w:pPr>
            <w:r w:rsidRPr="0077027E">
              <w:rPr>
                <w:rFonts w:ascii="Times New Roman" w:hAnsi="Times New Roman"/>
                <w:b/>
                <w:color w:val="000000"/>
                <w:sz w:val="22"/>
                <w:szCs w:val="22"/>
              </w:rPr>
              <w:t>25</w:t>
            </w:r>
          </w:p>
        </w:tc>
        <w:tc>
          <w:tcPr>
            <w:tcW w:w="1744" w:type="dxa"/>
            <w:tcBorders>
              <w:top w:val="single" w:sz="4" w:space="0" w:color="auto"/>
              <w:left w:val="single" w:sz="4" w:space="0" w:color="auto"/>
              <w:bottom w:val="single" w:sz="4" w:space="0" w:color="auto"/>
              <w:right w:val="single" w:sz="4" w:space="0" w:color="auto"/>
            </w:tcBorders>
            <w:vAlign w:val="center"/>
          </w:tcPr>
          <w:p w:rsidR="00E11BEF" w:rsidRPr="0077027E" w:rsidRDefault="00E11BEF" w:rsidP="00E11BEF">
            <w:pPr>
              <w:jc w:val="center"/>
              <w:rPr>
                <w:rFonts w:ascii="Times New Roman" w:hAnsi="Times New Roman"/>
                <w:b/>
                <w:color w:val="000000"/>
                <w:sz w:val="22"/>
                <w:szCs w:val="22"/>
              </w:rPr>
            </w:pPr>
            <w:r w:rsidRPr="0077027E">
              <w:rPr>
                <w:rFonts w:ascii="Times New Roman" w:hAnsi="Times New Roman"/>
                <w:b/>
                <w:color w:val="000000"/>
                <w:sz w:val="22"/>
                <w:szCs w:val="22"/>
              </w:rPr>
              <w:t>33</w:t>
            </w:r>
          </w:p>
        </w:tc>
        <w:tc>
          <w:tcPr>
            <w:tcW w:w="18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11BEF" w:rsidRPr="0077027E" w:rsidRDefault="00E11BEF" w:rsidP="00E11BEF">
            <w:pPr>
              <w:jc w:val="center"/>
              <w:rPr>
                <w:rFonts w:ascii="Times New Roman" w:hAnsi="Times New Roman"/>
                <w:b/>
                <w:color w:val="000000"/>
                <w:sz w:val="22"/>
                <w:szCs w:val="22"/>
              </w:rPr>
            </w:pPr>
            <w:r w:rsidRPr="0077027E">
              <w:rPr>
                <w:rFonts w:ascii="Times New Roman" w:hAnsi="Times New Roman"/>
                <w:b/>
                <w:color w:val="000000"/>
                <w:sz w:val="22"/>
                <w:szCs w:val="22"/>
              </w:rPr>
              <w:t>49</w:t>
            </w:r>
          </w:p>
        </w:tc>
        <w:tc>
          <w:tcPr>
            <w:tcW w:w="1214" w:type="dxa"/>
            <w:tcBorders>
              <w:top w:val="single" w:sz="4" w:space="0" w:color="auto"/>
              <w:left w:val="single" w:sz="4" w:space="0" w:color="auto"/>
              <w:bottom w:val="single" w:sz="4" w:space="0" w:color="auto"/>
              <w:right w:val="single" w:sz="4" w:space="0" w:color="auto"/>
            </w:tcBorders>
            <w:vAlign w:val="bottom"/>
          </w:tcPr>
          <w:p w:rsidR="00E11BEF" w:rsidRPr="0077027E" w:rsidRDefault="00E11BEF" w:rsidP="00E11BEF">
            <w:pPr>
              <w:jc w:val="center"/>
              <w:rPr>
                <w:rFonts w:ascii="Times New Roman" w:hAnsi="Times New Roman"/>
                <w:b/>
                <w:color w:val="000000"/>
                <w:sz w:val="22"/>
                <w:szCs w:val="22"/>
              </w:rPr>
            </w:pPr>
            <w:r w:rsidRPr="0077027E">
              <w:rPr>
                <w:rFonts w:ascii="Times New Roman" w:hAnsi="Times New Roman"/>
                <w:b/>
                <w:color w:val="000000"/>
                <w:sz w:val="22"/>
                <w:szCs w:val="22"/>
              </w:rPr>
              <w:t>131</w:t>
            </w:r>
          </w:p>
        </w:tc>
      </w:tr>
      <w:tr w:rsidR="00E11BEF" w:rsidRPr="0077027E" w:rsidTr="009E73B6">
        <w:trPr>
          <w:trHeight w:val="330"/>
          <w:jc w:val="center"/>
        </w:trPr>
        <w:tc>
          <w:tcPr>
            <w:tcW w:w="14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1BEF" w:rsidRPr="0077027E" w:rsidRDefault="00E11BEF" w:rsidP="00E11BEF">
            <w:pPr>
              <w:overflowPunct/>
              <w:autoSpaceDE/>
              <w:autoSpaceDN/>
              <w:adjustRightInd/>
              <w:textAlignment w:val="auto"/>
              <w:rPr>
                <w:rFonts w:ascii="Times New Roman" w:hAnsi="Times New Roman"/>
                <w:b/>
                <w:bCs/>
                <w:color w:val="000000"/>
                <w:sz w:val="22"/>
                <w:szCs w:val="22"/>
                <w:lang w:val="bg-BG" w:eastAsia="bg-BG"/>
              </w:rPr>
            </w:pPr>
            <w:r w:rsidRPr="0077027E">
              <w:rPr>
                <w:rFonts w:ascii="Times New Roman" w:hAnsi="Times New Roman"/>
                <w:b/>
                <w:bCs/>
                <w:color w:val="000000"/>
                <w:sz w:val="22"/>
                <w:szCs w:val="22"/>
                <w:lang w:val="bg-BG" w:eastAsia="bg-BG"/>
              </w:rPr>
              <w:t>ОБЩО</w:t>
            </w:r>
          </w:p>
        </w:tc>
        <w:tc>
          <w:tcPr>
            <w:tcW w:w="2046" w:type="dxa"/>
            <w:tcBorders>
              <w:top w:val="single" w:sz="4" w:space="0" w:color="auto"/>
              <w:left w:val="single" w:sz="4" w:space="0" w:color="auto"/>
              <w:bottom w:val="single" w:sz="4" w:space="0" w:color="auto"/>
              <w:right w:val="single" w:sz="4" w:space="0" w:color="auto"/>
            </w:tcBorders>
            <w:shd w:val="clear" w:color="auto" w:fill="auto"/>
            <w:noWrap/>
            <w:vAlign w:val="bottom"/>
          </w:tcPr>
          <w:p w:rsidR="00E11BEF" w:rsidRPr="0077027E" w:rsidRDefault="00E11BEF" w:rsidP="00E11BEF">
            <w:pPr>
              <w:jc w:val="center"/>
              <w:rPr>
                <w:rFonts w:ascii="Times New Roman" w:hAnsi="Times New Roman"/>
                <w:b/>
                <w:color w:val="000000"/>
                <w:sz w:val="22"/>
                <w:szCs w:val="22"/>
              </w:rPr>
            </w:pPr>
            <w:r w:rsidRPr="0077027E">
              <w:rPr>
                <w:rFonts w:ascii="Times New Roman" w:hAnsi="Times New Roman"/>
                <w:b/>
                <w:color w:val="000000"/>
                <w:sz w:val="22"/>
                <w:szCs w:val="22"/>
              </w:rPr>
              <w:t>48</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center"/>
          </w:tcPr>
          <w:p w:rsidR="00E11BEF" w:rsidRPr="0077027E" w:rsidRDefault="00E11BEF" w:rsidP="00E11BEF">
            <w:pPr>
              <w:jc w:val="center"/>
              <w:rPr>
                <w:rFonts w:ascii="Times New Roman" w:hAnsi="Times New Roman"/>
                <w:b/>
                <w:bCs/>
                <w:color w:val="000000"/>
                <w:sz w:val="22"/>
                <w:szCs w:val="22"/>
              </w:rPr>
            </w:pPr>
            <w:r w:rsidRPr="0077027E">
              <w:rPr>
                <w:rFonts w:ascii="Times New Roman" w:hAnsi="Times New Roman"/>
                <w:b/>
                <w:bCs/>
                <w:color w:val="000000"/>
                <w:sz w:val="22"/>
                <w:szCs w:val="22"/>
              </w:rPr>
              <w:t>50</w:t>
            </w:r>
          </w:p>
        </w:tc>
        <w:tc>
          <w:tcPr>
            <w:tcW w:w="1744" w:type="dxa"/>
            <w:tcBorders>
              <w:top w:val="single" w:sz="4" w:space="0" w:color="auto"/>
              <w:left w:val="single" w:sz="4" w:space="0" w:color="auto"/>
              <w:bottom w:val="single" w:sz="4" w:space="0" w:color="auto"/>
              <w:right w:val="single" w:sz="4" w:space="0" w:color="auto"/>
            </w:tcBorders>
            <w:vAlign w:val="center"/>
          </w:tcPr>
          <w:p w:rsidR="00E11BEF" w:rsidRPr="0077027E" w:rsidRDefault="00E11BEF" w:rsidP="00E11BEF">
            <w:pPr>
              <w:jc w:val="center"/>
              <w:rPr>
                <w:rFonts w:ascii="Times New Roman" w:hAnsi="Times New Roman"/>
                <w:b/>
                <w:bCs/>
                <w:color w:val="000000"/>
                <w:sz w:val="22"/>
                <w:szCs w:val="22"/>
              </w:rPr>
            </w:pPr>
            <w:r w:rsidRPr="0077027E">
              <w:rPr>
                <w:rFonts w:ascii="Times New Roman" w:hAnsi="Times New Roman"/>
                <w:b/>
                <w:bCs/>
                <w:color w:val="000000"/>
                <w:sz w:val="22"/>
                <w:szCs w:val="22"/>
              </w:rPr>
              <w:t>82</w:t>
            </w:r>
          </w:p>
        </w:tc>
        <w:tc>
          <w:tcPr>
            <w:tcW w:w="18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11BEF" w:rsidRPr="0077027E" w:rsidRDefault="00E11BEF" w:rsidP="00E11BEF">
            <w:pPr>
              <w:jc w:val="center"/>
              <w:rPr>
                <w:rFonts w:ascii="Times New Roman" w:hAnsi="Times New Roman"/>
                <w:b/>
                <w:color w:val="000000"/>
                <w:sz w:val="22"/>
                <w:szCs w:val="22"/>
              </w:rPr>
            </w:pPr>
            <w:r w:rsidRPr="0077027E">
              <w:rPr>
                <w:rFonts w:ascii="Times New Roman" w:hAnsi="Times New Roman"/>
                <w:b/>
                <w:color w:val="000000"/>
                <w:sz w:val="22"/>
                <w:szCs w:val="22"/>
              </w:rPr>
              <w:t>121</w:t>
            </w:r>
          </w:p>
        </w:tc>
        <w:tc>
          <w:tcPr>
            <w:tcW w:w="1214" w:type="dxa"/>
            <w:tcBorders>
              <w:top w:val="single" w:sz="4" w:space="0" w:color="auto"/>
              <w:left w:val="single" w:sz="4" w:space="0" w:color="auto"/>
              <w:bottom w:val="single" w:sz="4" w:space="0" w:color="auto"/>
              <w:right w:val="single" w:sz="4" w:space="0" w:color="auto"/>
            </w:tcBorders>
            <w:vAlign w:val="bottom"/>
          </w:tcPr>
          <w:p w:rsidR="00E11BEF" w:rsidRPr="0077027E" w:rsidRDefault="00E11BEF" w:rsidP="00E11BEF">
            <w:pPr>
              <w:jc w:val="center"/>
              <w:rPr>
                <w:rFonts w:ascii="Times New Roman" w:hAnsi="Times New Roman"/>
                <w:b/>
                <w:color w:val="000000"/>
                <w:sz w:val="22"/>
                <w:szCs w:val="22"/>
              </w:rPr>
            </w:pPr>
            <w:r w:rsidRPr="0077027E">
              <w:rPr>
                <w:rFonts w:ascii="Times New Roman" w:hAnsi="Times New Roman"/>
                <w:b/>
                <w:color w:val="000000"/>
                <w:sz w:val="22"/>
                <w:szCs w:val="22"/>
              </w:rPr>
              <w:t>301</w:t>
            </w:r>
          </w:p>
        </w:tc>
      </w:tr>
    </w:tbl>
    <w:p w:rsidR="003E3A73" w:rsidRDefault="003E3A73" w:rsidP="003E3A73">
      <w:pPr>
        <w:ind w:left="720"/>
        <w:jc w:val="both"/>
        <w:rPr>
          <w:b/>
          <w:bCs/>
          <w:sz w:val="22"/>
          <w:szCs w:val="22"/>
        </w:rPr>
      </w:pPr>
    </w:p>
    <w:p w:rsidR="00493CF0" w:rsidRPr="00B61118" w:rsidRDefault="00493CF0" w:rsidP="003E3A73">
      <w:pPr>
        <w:ind w:left="720"/>
        <w:jc w:val="both"/>
        <w:rPr>
          <w:b/>
          <w:bCs/>
          <w:sz w:val="22"/>
          <w:szCs w:val="22"/>
        </w:rPr>
      </w:pPr>
    </w:p>
    <w:p w:rsidR="00B843B8" w:rsidRPr="00B61118" w:rsidRDefault="00B843B8" w:rsidP="00B843B8">
      <w:pPr>
        <w:ind w:left="426"/>
        <w:jc w:val="both"/>
        <w:rPr>
          <w:rFonts w:ascii="Times New Roman" w:hAnsi="Times New Roman"/>
          <w:b/>
          <w:sz w:val="22"/>
          <w:szCs w:val="22"/>
          <w:lang w:val="bg-BG"/>
        </w:rPr>
      </w:pPr>
      <w:r w:rsidRPr="00B61118">
        <w:rPr>
          <w:rFonts w:ascii="Times New Roman" w:hAnsi="Times New Roman"/>
          <w:b/>
          <w:sz w:val="22"/>
          <w:szCs w:val="22"/>
          <w:lang w:val="bg-BG"/>
        </w:rPr>
        <w:t>ДИРЕКТНИ ПЛАЩАНИЯ НА ПЛОЩ – КАМПАНИЯ 2019 Г.</w:t>
      </w:r>
    </w:p>
    <w:p w:rsidR="00B843B8" w:rsidRPr="00B61118" w:rsidRDefault="00B843B8" w:rsidP="00B843B8">
      <w:pPr>
        <w:tabs>
          <w:tab w:val="num" w:pos="720"/>
        </w:tabs>
        <w:ind w:left="426"/>
        <w:jc w:val="both"/>
        <w:rPr>
          <w:rFonts w:ascii="Times New Roman" w:hAnsi="Times New Roman"/>
          <w:sz w:val="22"/>
          <w:szCs w:val="22"/>
          <w:lang w:val="bg-BG"/>
        </w:rPr>
      </w:pPr>
    </w:p>
    <w:p w:rsidR="00B843B8" w:rsidRPr="00B61118" w:rsidRDefault="00B843B8" w:rsidP="00B843B8">
      <w:pPr>
        <w:ind w:left="426" w:firstLine="294"/>
        <w:jc w:val="both"/>
        <w:rPr>
          <w:rFonts w:ascii="Times New Roman" w:hAnsi="Times New Roman"/>
          <w:sz w:val="22"/>
          <w:szCs w:val="22"/>
          <w:lang w:val="bg-BG"/>
        </w:rPr>
      </w:pPr>
      <w:r w:rsidRPr="00B61118">
        <w:rPr>
          <w:rFonts w:ascii="Times New Roman" w:hAnsi="Times New Roman"/>
          <w:sz w:val="22"/>
          <w:szCs w:val="22"/>
          <w:lang w:val="bg-BG"/>
        </w:rPr>
        <w:t>В края на месец март 2019 г. стартира кампанията по приемане, обработване и представяне в Областна дирекция на държавен фонд „Земеделие” на заявления за единно плащане на площ.  За кампания 2019 г., общинските служби по земеделие организираха и проведоха процеса по регистрация на бенефициенти и предаване на заявления за директни плащания в ОД на ДФЗ-РА – град Добрич. Следва да се отчете високото ниво на информираност на земеделските стопани, по отношение на схемите и мерките за кандидатстване за подпомагане, както и на финансовата помощ, която успя да достигне до повече хора, поддържащи площи в добро земеделско състояние. Все повече земеделски стопани осъзнават приоритетите в  селските общини, където това е алтернатива за допълнителен доход.</w:t>
      </w:r>
    </w:p>
    <w:p w:rsidR="00B843B8" w:rsidRPr="00B61118" w:rsidRDefault="00B843B8" w:rsidP="00B843B8">
      <w:pPr>
        <w:ind w:left="720" w:firstLine="1122"/>
        <w:jc w:val="both"/>
        <w:rPr>
          <w:rFonts w:ascii="Times New Roman" w:hAnsi="Times New Roman"/>
          <w:sz w:val="22"/>
          <w:szCs w:val="22"/>
          <w:lang w:val="bg-BG"/>
        </w:rPr>
      </w:pPr>
      <w:r w:rsidRPr="00B61118">
        <w:rPr>
          <w:rFonts w:ascii="Times New Roman" w:hAnsi="Times New Roman"/>
          <w:sz w:val="22"/>
          <w:szCs w:val="22"/>
          <w:lang w:val="bg-BG"/>
        </w:rPr>
        <w:t xml:space="preserve"> </w:t>
      </w:r>
    </w:p>
    <w:tbl>
      <w:tblPr>
        <w:tblW w:w="9589" w:type="dxa"/>
        <w:jc w:val="center"/>
        <w:tblLayout w:type="fixed"/>
        <w:tblLook w:val="0000" w:firstRow="0" w:lastRow="0" w:firstColumn="0" w:lastColumn="0" w:noHBand="0" w:noVBand="0"/>
      </w:tblPr>
      <w:tblGrid>
        <w:gridCol w:w="2693"/>
        <w:gridCol w:w="1843"/>
        <w:gridCol w:w="1701"/>
        <w:gridCol w:w="1417"/>
        <w:gridCol w:w="1935"/>
      </w:tblGrid>
      <w:tr w:rsidR="008B33D1" w:rsidRPr="00B61118" w:rsidTr="00AE7F99">
        <w:trPr>
          <w:trHeight w:val="262"/>
          <w:jc w:val="center"/>
        </w:trPr>
        <w:tc>
          <w:tcPr>
            <w:tcW w:w="9589" w:type="dxa"/>
            <w:gridSpan w:val="5"/>
            <w:tcBorders>
              <w:top w:val="single" w:sz="4" w:space="0" w:color="auto"/>
              <w:left w:val="single" w:sz="4" w:space="0" w:color="auto"/>
              <w:bottom w:val="single" w:sz="4" w:space="0" w:color="auto"/>
              <w:right w:val="single" w:sz="4" w:space="0" w:color="auto"/>
            </w:tcBorders>
          </w:tcPr>
          <w:p w:rsidR="008B33D1" w:rsidRPr="00B61118" w:rsidRDefault="008B33D1" w:rsidP="00AE7F99">
            <w:pPr>
              <w:overflowPunct/>
              <w:jc w:val="center"/>
              <w:textAlignment w:val="auto"/>
              <w:rPr>
                <w:rFonts w:ascii="Times New Roman" w:hAnsi="Times New Roman"/>
                <w:color w:val="FF0000"/>
                <w:sz w:val="22"/>
                <w:szCs w:val="22"/>
              </w:rPr>
            </w:pPr>
            <w:r w:rsidRPr="00B61118">
              <w:rPr>
                <w:rFonts w:ascii="Times New Roman" w:hAnsi="Times New Roman"/>
                <w:b/>
                <w:sz w:val="22"/>
                <w:szCs w:val="22"/>
                <w:lang w:val="bg-BG"/>
              </w:rPr>
              <w:t xml:space="preserve">                   </w:t>
            </w:r>
            <w:r w:rsidRPr="00B61118">
              <w:rPr>
                <w:rFonts w:ascii="Times New Roman" w:hAnsi="Times New Roman"/>
                <w:b/>
                <w:sz w:val="22"/>
                <w:szCs w:val="22"/>
              </w:rPr>
              <w:t>201</w:t>
            </w:r>
            <w:r w:rsidRPr="00B61118">
              <w:rPr>
                <w:rFonts w:ascii="Times New Roman" w:hAnsi="Times New Roman"/>
                <w:b/>
                <w:sz w:val="22"/>
                <w:szCs w:val="22"/>
                <w:lang w:val="bg-BG"/>
              </w:rPr>
              <w:t>8</w:t>
            </w:r>
            <w:r w:rsidRPr="00B61118">
              <w:rPr>
                <w:rFonts w:ascii="Times New Roman" w:hAnsi="Times New Roman"/>
                <w:b/>
                <w:sz w:val="22"/>
                <w:szCs w:val="22"/>
              </w:rPr>
              <w:t>/201</w:t>
            </w:r>
            <w:r w:rsidRPr="00B61118">
              <w:rPr>
                <w:rFonts w:ascii="Times New Roman" w:hAnsi="Times New Roman"/>
                <w:b/>
                <w:sz w:val="22"/>
                <w:szCs w:val="22"/>
                <w:lang w:val="bg-BG"/>
              </w:rPr>
              <w:t>9</w:t>
            </w:r>
            <w:r w:rsidRPr="00B61118">
              <w:rPr>
                <w:rFonts w:ascii="Times New Roman" w:hAnsi="Times New Roman"/>
                <w:b/>
                <w:sz w:val="22"/>
                <w:szCs w:val="22"/>
              </w:rPr>
              <w:t xml:space="preserve"> стопанска година</w:t>
            </w:r>
          </w:p>
        </w:tc>
      </w:tr>
      <w:tr w:rsidR="008B33D1" w:rsidRPr="00B61118" w:rsidTr="00AE7F99">
        <w:trPr>
          <w:trHeight w:val="423"/>
          <w:jc w:val="center"/>
        </w:trPr>
        <w:tc>
          <w:tcPr>
            <w:tcW w:w="2693" w:type="dxa"/>
            <w:tcBorders>
              <w:top w:val="single" w:sz="4" w:space="0" w:color="auto"/>
              <w:left w:val="single" w:sz="4" w:space="0" w:color="auto"/>
              <w:bottom w:val="single" w:sz="4" w:space="0" w:color="auto"/>
              <w:right w:val="single" w:sz="4" w:space="0" w:color="auto"/>
            </w:tcBorders>
          </w:tcPr>
          <w:p w:rsidR="008B33D1" w:rsidRPr="00B61118" w:rsidRDefault="008B33D1" w:rsidP="00AE7F99">
            <w:pPr>
              <w:overflowPunct/>
              <w:jc w:val="center"/>
              <w:textAlignment w:val="auto"/>
              <w:rPr>
                <w:rFonts w:ascii="Times New Roman" w:hAnsi="Times New Roman"/>
                <w:b/>
                <w:sz w:val="22"/>
                <w:szCs w:val="22"/>
                <w:lang w:val="bg-BG"/>
              </w:rPr>
            </w:pPr>
          </w:p>
          <w:p w:rsidR="008B33D1" w:rsidRPr="00B61118" w:rsidRDefault="008B33D1" w:rsidP="00AE7F99">
            <w:pPr>
              <w:overflowPunct/>
              <w:jc w:val="center"/>
              <w:textAlignment w:val="auto"/>
              <w:rPr>
                <w:rFonts w:ascii="Times New Roman" w:hAnsi="Times New Roman"/>
                <w:sz w:val="22"/>
                <w:szCs w:val="22"/>
              </w:rPr>
            </w:pPr>
            <w:r w:rsidRPr="00B61118">
              <w:rPr>
                <w:rFonts w:ascii="Times New Roman" w:hAnsi="Times New Roman"/>
                <w:b/>
                <w:sz w:val="22"/>
                <w:szCs w:val="22"/>
              </w:rPr>
              <w:t>ОСЗ</w:t>
            </w:r>
          </w:p>
        </w:tc>
        <w:tc>
          <w:tcPr>
            <w:tcW w:w="3544" w:type="dxa"/>
            <w:gridSpan w:val="2"/>
            <w:tcBorders>
              <w:top w:val="single" w:sz="4" w:space="0" w:color="auto"/>
              <w:left w:val="single" w:sz="4" w:space="0" w:color="auto"/>
              <w:bottom w:val="single" w:sz="4" w:space="0" w:color="auto"/>
              <w:right w:val="single" w:sz="4" w:space="0" w:color="auto"/>
            </w:tcBorders>
          </w:tcPr>
          <w:p w:rsidR="008B33D1" w:rsidRPr="00B61118" w:rsidRDefault="008B33D1" w:rsidP="00AE7F99">
            <w:pPr>
              <w:overflowPunct/>
              <w:jc w:val="center"/>
              <w:textAlignment w:val="auto"/>
              <w:rPr>
                <w:rFonts w:ascii="Times New Roman" w:hAnsi="Times New Roman"/>
                <w:b/>
                <w:sz w:val="22"/>
                <w:szCs w:val="22"/>
                <w:lang w:val="bg-BG"/>
              </w:rPr>
            </w:pPr>
            <w:r w:rsidRPr="00B61118">
              <w:rPr>
                <w:rFonts w:ascii="Times New Roman" w:hAnsi="Times New Roman"/>
                <w:b/>
                <w:sz w:val="22"/>
                <w:szCs w:val="22"/>
              </w:rPr>
              <w:t xml:space="preserve">Регистрация на ЗС по </w:t>
            </w:r>
            <w:r w:rsidRPr="00B61118">
              <w:rPr>
                <w:rFonts w:ascii="Times New Roman" w:hAnsi="Times New Roman"/>
                <w:b/>
                <w:sz w:val="22"/>
                <w:szCs w:val="22"/>
                <w:lang w:val="bg-BG"/>
              </w:rPr>
              <w:t>Н</w:t>
            </w:r>
            <w:r w:rsidRPr="00B61118">
              <w:rPr>
                <w:rFonts w:ascii="Times New Roman" w:hAnsi="Times New Roman"/>
                <w:b/>
                <w:sz w:val="22"/>
                <w:szCs w:val="22"/>
              </w:rPr>
              <w:t>аредба №3/1999</w:t>
            </w:r>
            <w:r w:rsidRPr="00B61118">
              <w:rPr>
                <w:rFonts w:ascii="Times New Roman" w:hAnsi="Times New Roman"/>
                <w:b/>
                <w:sz w:val="22"/>
                <w:szCs w:val="22"/>
                <w:lang w:val="bg-BG"/>
              </w:rPr>
              <w:t xml:space="preserve"> </w:t>
            </w:r>
            <w:r w:rsidRPr="00B61118">
              <w:rPr>
                <w:rFonts w:ascii="Times New Roman" w:hAnsi="Times New Roman"/>
                <w:b/>
                <w:sz w:val="22"/>
                <w:szCs w:val="22"/>
              </w:rPr>
              <w:t>г</w:t>
            </w:r>
            <w:r w:rsidRPr="00B61118">
              <w:rPr>
                <w:rFonts w:ascii="Times New Roman" w:hAnsi="Times New Roman"/>
                <w:b/>
                <w:sz w:val="22"/>
                <w:szCs w:val="22"/>
                <w:lang w:val="bg-BG"/>
              </w:rPr>
              <w:t>.</w:t>
            </w:r>
          </w:p>
        </w:tc>
        <w:tc>
          <w:tcPr>
            <w:tcW w:w="3352" w:type="dxa"/>
            <w:gridSpan w:val="2"/>
            <w:tcBorders>
              <w:top w:val="single" w:sz="4" w:space="0" w:color="auto"/>
              <w:left w:val="single" w:sz="4" w:space="0" w:color="auto"/>
              <w:bottom w:val="single" w:sz="4" w:space="0" w:color="auto"/>
              <w:right w:val="single" w:sz="4" w:space="0" w:color="auto"/>
            </w:tcBorders>
          </w:tcPr>
          <w:p w:rsidR="008B33D1" w:rsidRPr="00B61118" w:rsidRDefault="008B33D1" w:rsidP="00AE7F99">
            <w:pPr>
              <w:overflowPunct/>
              <w:jc w:val="center"/>
              <w:textAlignment w:val="auto"/>
              <w:rPr>
                <w:rFonts w:ascii="Times New Roman" w:hAnsi="Times New Roman"/>
                <w:b/>
                <w:sz w:val="22"/>
                <w:szCs w:val="22"/>
                <w:lang w:val="bg-BG"/>
              </w:rPr>
            </w:pPr>
            <w:r w:rsidRPr="00B61118">
              <w:rPr>
                <w:rFonts w:ascii="Times New Roman" w:hAnsi="Times New Roman"/>
                <w:b/>
                <w:sz w:val="22"/>
                <w:szCs w:val="22"/>
                <w:lang w:val="bg-BG"/>
              </w:rPr>
              <w:t>Заявления за директни плащания на площ</w:t>
            </w:r>
          </w:p>
        </w:tc>
      </w:tr>
      <w:tr w:rsidR="008B33D1" w:rsidRPr="00B61118" w:rsidTr="00AE7F99">
        <w:trPr>
          <w:trHeight w:val="349"/>
          <w:jc w:val="center"/>
        </w:trPr>
        <w:tc>
          <w:tcPr>
            <w:tcW w:w="2693" w:type="dxa"/>
            <w:tcBorders>
              <w:top w:val="single" w:sz="4" w:space="0" w:color="auto"/>
              <w:left w:val="single" w:sz="4" w:space="0" w:color="auto"/>
              <w:bottom w:val="single" w:sz="4" w:space="0" w:color="auto"/>
              <w:right w:val="single" w:sz="4" w:space="0" w:color="auto"/>
            </w:tcBorders>
          </w:tcPr>
          <w:p w:rsidR="008B33D1" w:rsidRPr="00B61118" w:rsidRDefault="008B33D1" w:rsidP="00AE7F99">
            <w:pPr>
              <w:overflowPunct/>
              <w:textAlignment w:val="auto"/>
              <w:rPr>
                <w:rFonts w:ascii="Times New Roman" w:hAnsi="Times New Roman"/>
                <w:sz w:val="22"/>
                <w:szCs w:val="22"/>
                <w:lang w:val="bg-BG"/>
              </w:rPr>
            </w:pPr>
          </w:p>
        </w:tc>
        <w:tc>
          <w:tcPr>
            <w:tcW w:w="1843" w:type="dxa"/>
            <w:tcBorders>
              <w:top w:val="single" w:sz="4" w:space="0" w:color="auto"/>
              <w:left w:val="single" w:sz="4" w:space="0" w:color="auto"/>
              <w:bottom w:val="single" w:sz="4" w:space="0" w:color="auto"/>
              <w:right w:val="single" w:sz="4" w:space="0" w:color="auto"/>
            </w:tcBorders>
          </w:tcPr>
          <w:p w:rsidR="008B33D1" w:rsidRPr="00B61118" w:rsidRDefault="008B33D1" w:rsidP="00AE7F99">
            <w:pPr>
              <w:overflowPunct/>
              <w:jc w:val="center"/>
              <w:textAlignment w:val="auto"/>
              <w:rPr>
                <w:rFonts w:ascii="Times New Roman" w:hAnsi="Times New Roman"/>
                <w:b/>
                <w:sz w:val="22"/>
                <w:szCs w:val="22"/>
              </w:rPr>
            </w:pPr>
            <w:r w:rsidRPr="00B61118">
              <w:rPr>
                <w:rFonts w:ascii="Times New Roman" w:hAnsi="Times New Roman"/>
                <w:b/>
                <w:sz w:val="22"/>
                <w:szCs w:val="22"/>
              </w:rPr>
              <w:t>Брой регистрирани ЗС</w:t>
            </w:r>
          </w:p>
        </w:tc>
        <w:tc>
          <w:tcPr>
            <w:tcW w:w="1701" w:type="dxa"/>
            <w:tcBorders>
              <w:top w:val="single" w:sz="4" w:space="0" w:color="auto"/>
              <w:left w:val="single" w:sz="4" w:space="0" w:color="auto"/>
              <w:bottom w:val="single" w:sz="4" w:space="0" w:color="auto"/>
              <w:right w:val="single" w:sz="4" w:space="0" w:color="auto"/>
            </w:tcBorders>
          </w:tcPr>
          <w:p w:rsidR="008B33D1" w:rsidRPr="00B61118" w:rsidRDefault="008B33D1" w:rsidP="00AE7F99">
            <w:pPr>
              <w:overflowPunct/>
              <w:jc w:val="center"/>
              <w:textAlignment w:val="auto"/>
              <w:rPr>
                <w:rFonts w:ascii="Times New Roman" w:hAnsi="Times New Roman"/>
                <w:b/>
                <w:sz w:val="22"/>
                <w:szCs w:val="22"/>
                <w:lang w:val="bg-BG"/>
              </w:rPr>
            </w:pPr>
          </w:p>
          <w:p w:rsidR="008B33D1" w:rsidRPr="00B61118" w:rsidRDefault="008B33D1" w:rsidP="00AE7F99">
            <w:pPr>
              <w:overflowPunct/>
              <w:jc w:val="center"/>
              <w:textAlignment w:val="auto"/>
              <w:rPr>
                <w:rFonts w:ascii="Times New Roman" w:hAnsi="Times New Roman"/>
                <w:b/>
                <w:sz w:val="22"/>
                <w:szCs w:val="22"/>
              </w:rPr>
            </w:pPr>
            <w:r w:rsidRPr="00B61118">
              <w:rPr>
                <w:rFonts w:ascii="Times New Roman" w:hAnsi="Times New Roman"/>
                <w:b/>
                <w:sz w:val="22"/>
                <w:szCs w:val="22"/>
              </w:rPr>
              <w:t>Площ /ха/</w:t>
            </w:r>
          </w:p>
        </w:tc>
        <w:tc>
          <w:tcPr>
            <w:tcW w:w="1417" w:type="dxa"/>
            <w:tcBorders>
              <w:top w:val="single" w:sz="4" w:space="0" w:color="auto"/>
              <w:left w:val="single" w:sz="4" w:space="0" w:color="auto"/>
              <w:bottom w:val="single" w:sz="4" w:space="0" w:color="auto"/>
              <w:right w:val="single" w:sz="4" w:space="0" w:color="auto"/>
            </w:tcBorders>
          </w:tcPr>
          <w:p w:rsidR="008B33D1" w:rsidRPr="00B61118" w:rsidRDefault="008B33D1" w:rsidP="00AE7F99">
            <w:pPr>
              <w:overflowPunct/>
              <w:jc w:val="center"/>
              <w:textAlignment w:val="auto"/>
              <w:rPr>
                <w:rFonts w:ascii="Times New Roman" w:hAnsi="Times New Roman"/>
                <w:b/>
                <w:sz w:val="22"/>
                <w:szCs w:val="22"/>
              </w:rPr>
            </w:pPr>
            <w:r w:rsidRPr="00B61118">
              <w:rPr>
                <w:rFonts w:ascii="Times New Roman" w:hAnsi="Times New Roman"/>
                <w:b/>
                <w:sz w:val="22"/>
                <w:szCs w:val="22"/>
              </w:rPr>
              <w:t>Брой заявления</w:t>
            </w:r>
          </w:p>
        </w:tc>
        <w:tc>
          <w:tcPr>
            <w:tcW w:w="1935" w:type="dxa"/>
            <w:tcBorders>
              <w:top w:val="single" w:sz="4" w:space="0" w:color="auto"/>
              <w:left w:val="single" w:sz="4" w:space="0" w:color="auto"/>
              <w:bottom w:val="single" w:sz="4" w:space="0" w:color="auto"/>
              <w:right w:val="single" w:sz="4" w:space="0" w:color="auto"/>
            </w:tcBorders>
          </w:tcPr>
          <w:p w:rsidR="008B33D1" w:rsidRPr="00B61118" w:rsidRDefault="008B33D1" w:rsidP="00AE7F99">
            <w:pPr>
              <w:overflowPunct/>
              <w:jc w:val="center"/>
              <w:textAlignment w:val="auto"/>
              <w:rPr>
                <w:rFonts w:ascii="Times New Roman" w:hAnsi="Times New Roman"/>
                <w:b/>
                <w:sz w:val="22"/>
                <w:szCs w:val="22"/>
                <w:lang w:val="bg-BG"/>
              </w:rPr>
            </w:pPr>
          </w:p>
          <w:p w:rsidR="008B33D1" w:rsidRPr="00B61118" w:rsidRDefault="008B33D1" w:rsidP="00AE7F99">
            <w:pPr>
              <w:overflowPunct/>
              <w:jc w:val="center"/>
              <w:textAlignment w:val="auto"/>
              <w:rPr>
                <w:rFonts w:ascii="Times New Roman" w:hAnsi="Times New Roman"/>
                <w:b/>
                <w:sz w:val="22"/>
                <w:szCs w:val="22"/>
              </w:rPr>
            </w:pPr>
            <w:r w:rsidRPr="00B61118">
              <w:rPr>
                <w:rFonts w:ascii="Times New Roman" w:hAnsi="Times New Roman"/>
                <w:b/>
                <w:sz w:val="22"/>
                <w:szCs w:val="22"/>
                <w:lang w:val="bg-BG"/>
              </w:rPr>
              <w:t>П</w:t>
            </w:r>
            <w:r w:rsidRPr="00B61118">
              <w:rPr>
                <w:rFonts w:ascii="Times New Roman" w:hAnsi="Times New Roman"/>
                <w:b/>
                <w:sz w:val="22"/>
                <w:szCs w:val="22"/>
              </w:rPr>
              <w:t>лощ /ха/</w:t>
            </w:r>
          </w:p>
        </w:tc>
      </w:tr>
      <w:tr w:rsidR="008B33D1" w:rsidRPr="00B61118" w:rsidTr="00AE7F99">
        <w:trPr>
          <w:trHeight w:val="262"/>
          <w:jc w:val="center"/>
        </w:trPr>
        <w:tc>
          <w:tcPr>
            <w:tcW w:w="2693" w:type="dxa"/>
            <w:tcBorders>
              <w:top w:val="single" w:sz="4" w:space="0" w:color="auto"/>
              <w:left w:val="single" w:sz="4" w:space="0" w:color="auto"/>
              <w:bottom w:val="single" w:sz="4" w:space="0" w:color="auto"/>
              <w:right w:val="single" w:sz="4" w:space="0" w:color="auto"/>
            </w:tcBorders>
          </w:tcPr>
          <w:p w:rsidR="008B33D1" w:rsidRPr="00B61118" w:rsidRDefault="008B33D1" w:rsidP="00AE7F99">
            <w:pPr>
              <w:overflowPunct/>
              <w:textAlignment w:val="auto"/>
              <w:rPr>
                <w:rFonts w:ascii="Times New Roman" w:hAnsi="Times New Roman"/>
                <w:b/>
                <w:sz w:val="22"/>
                <w:szCs w:val="22"/>
                <w:lang w:val="bg-BG"/>
              </w:rPr>
            </w:pPr>
            <w:r w:rsidRPr="00B61118">
              <w:rPr>
                <w:rFonts w:ascii="Times New Roman" w:hAnsi="Times New Roman"/>
                <w:b/>
                <w:sz w:val="22"/>
                <w:szCs w:val="22"/>
                <w:lang w:val="bg-BG"/>
              </w:rPr>
              <w:t>Добричка</w:t>
            </w:r>
          </w:p>
        </w:tc>
        <w:tc>
          <w:tcPr>
            <w:tcW w:w="1843" w:type="dxa"/>
            <w:tcBorders>
              <w:top w:val="single" w:sz="4" w:space="0" w:color="auto"/>
              <w:left w:val="single" w:sz="4" w:space="0" w:color="auto"/>
              <w:bottom w:val="single" w:sz="4" w:space="0" w:color="auto"/>
              <w:right w:val="single" w:sz="4" w:space="0" w:color="auto"/>
            </w:tcBorders>
            <w:vAlign w:val="center"/>
          </w:tcPr>
          <w:p w:rsidR="008B33D1" w:rsidRPr="00B61118" w:rsidRDefault="008B33D1" w:rsidP="00AE7F99">
            <w:pPr>
              <w:overflowPunct/>
              <w:autoSpaceDE/>
              <w:autoSpaceDN/>
              <w:adjustRightInd/>
              <w:jc w:val="center"/>
              <w:textAlignment w:val="auto"/>
              <w:rPr>
                <w:rFonts w:ascii="Times New Roman" w:hAnsi="Times New Roman"/>
                <w:color w:val="000000"/>
                <w:sz w:val="22"/>
                <w:szCs w:val="22"/>
              </w:rPr>
            </w:pPr>
            <w:r w:rsidRPr="00B61118">
              <w:rPr>
                <w:rFonts w:ascii="Times New Roman" w:hAnsi="Times New Roman"/>
                <w:color w:val="000000"/>
                <w:sz w:val="22"/>
                <w:szCs w:val="22"/>
              </w:rPr>
              <w:t>1674</w:t>
            </w:r>
          </w:p>
        </w:tc>
        <w:tc>
          <w:tcPr>
            <w:tcW w:w="1701" w:type="dxa"/>
            <w:tcBorders>
              <w:top w:val="single" w:sz="4" w:space="0" w:color="auto"/>
              <w:left w:val="single" w:sz="4" w:space="0" w:color="auto"/>
              <w:bottom w:val="single" w:sz="4" w:space="0" w:color="auto"/>
              <w:right w:val="single" w:sz="4" w:space="0" w:color="auto"/>
            </w:tcBorders>
            <w:vAlign w:val="center"/>
          </w:tcPr>
          <w:p w:rsidR="008B33D1" w:rsidRPr="00B61118" w:rsidRDefault="008B33D1" w:rsidP="00AE7F99">
            <w:pPr>
              <w:jc w:val="center"/>
              <w:rPr>
                <w:rFonts w:ascii="Times New Roman" w:hAnsi="Times New Roman"/>
                <w:sz w:val="22"/>
                <w:szCs w:val="22"/>
              </w:rPr>
            </w:pPr>
            <w:r w:rsidRPr="00B61118">
              <w:rPr>
                <w:rFonts w:ascii="Times New Roman" w:hAnsi="Times New Roman"/>
                <w:sz w:val="22"/>
                <w:szCs w:val="22"/>
              </w:rPr>
              <w:t>95937,5967</w:t>
            </w:r>
          </w:p>
        </w:tc>
        <w:tc>
          <w:tcPr>
            <w:tcW w:w="1417" w:type="dxa"/>
            <w:tcBorders>
              <w:top w:val="single" w:sz="4" w:space="0" w:color="auto"/>
              <w:left w:val="single" w:sz="4" w:space="0" w:color="auto"/>
              <w:bottom w:val="single" w:sz="4" w:space="0" w:color="auto"/>
              <w:right w:val="single" w:sz="4" w:space="0" w:color="auto"/>
            </w:tcBorders>
            <w:vAlign w:val="center"/>
          </w:tcPr>
          <w:p w:rsidR="008B33D1" w:rsidRPr="00B61118" w:rsidRDefault="008B33D1" w:rsidP="00AE7F99">
            <w:pPr>
              <w:jc w:val="center"/>
              <w:rPr>
                <w:rFonts w:ascii="Times New Roman" w:hAnsi="Times New Roman"/>
                <w:sz w:val="22"/>
                <w:szCs w:val="22"/>
              </w:rPr>
            </w:pPr>
            <w:r w:rsidRPr="00B61118">
              <w:rPr>
                <w:rFonts w:ascii="Times New Roman" w:hAnsi="Times New Roman"/>
                <w:sz w:val="22"/>
                <w:szCs w:val="22"/>
              </w:rPr>
              <w:t>1582</w:t>
            </w:r>
          </w:p>
        </w:tc>
        <w:tc>
          <w:tcPr>
            <w:tcW w:w="1935" w:type="dxa"/>
            <w:tcBorders>
              <w:top w:val="single" w:sz="4" w:space="0" w:color="auto"/>
              <w:left w:val="single" w:sz="4" w:space="0" w:color="auto"/>
              <w:bottom w:val="single" w:sz="4" w:space="0" w:color="auto"/>
              <w:right w:val="single" w:sz="4" w:space="0" w:color="auto"/>
            </w:tcBorders>
            <w:vAlign w:val="center"/>
          </w:tcPr>
          <w:p w:rsidR="008B33D1" w:rsidRPr="00B61118" w:rsidRDefault="008B33D1" w:rsidP="00AE7F99">
            <w:pPr>
              <w:jc w:val="center"/>
              <w:rPr>
                <w:rFonts w:ascii="Times New Roman" w:hAnsi="Times New Roman"/>
                <w:sz w:val="22"/>
                <w:szCs w:val="22"/>
              </w:rPr>
            </w:pPr>
            <w:r w:rsidRPr="00B61118">
              <w:rPr>
                <w:rFonts w:ascii="Times New Roman" w:hAnsi="Times New Roman"/>
                <w:sz w:val="22"/>
                <w:szCs w:val="22"/>
              </w:rPr>
              <w:t>107138,3180</w:t>
            </w:r>
          </w:p>
        </w:tc>
      </w:tr>
      <w:tr w:rsidR="008B33D1" w:rsidRPr="00B61118" w:rsidTr="00AE7F99">
        <w:trPr>
          <w:trHeight w:val="262"/>
          <w:jc w:val="center"/>
        </w:trPr>
        <w:tc>
          <w:tcPr>
            <w:tcW w:w="2693" w:type="dxa"/>
            <w:tcBorders>
              <w:top w:val="single" w:sz="4" w:space="0" w:color="auto"/>
              <w:left w:val="single" w:sz="4" w:space="0" w:color="auto"/>
              <w:bottom w:val="single" w:sz="4" w:space="0" w:color="auto"/>
              <w:right w:val="single" w:sz="4" w:space="0" w:color="auto"/>
            </w:tcBorders>
          </w:tcPr>
          <w:p w:rsidR="008B33D1" w:rsidRPr="00B61118" w:rsidRDefault="008B33D1" w:rsidP="00AE7F99">
            <w:pPr>
              <w:overflowPunct/>
              <w:textAlignment w:val="auto"/>
              <w:rPr>
                <w:rFonts w:ascii="Times New Roman" w:hAnsi="Times New Roman"/>
                <w:b/>
                <w:sz w:val="22"/>
                <w:szCs w:val="22"/>
                <w:lang w:val="bg-BG"/>
              </w:rPr>
            </w:pPr>
            <w:r w:rsidRPr="00B61118">
              <w:rPr>
                <w:rFonts w:ascii="Times New Roman" w:hAnsi="Times New Roman"/>
                <w:b/>
                <w:sz w:val="22"/>
                <w:szCs w:val="22"/>
                <w:lang w:val="bg-BG"/>
              </w:rPr>
              <w:t>Ген. Тошево</w:t>
            </w:r>
          </w:p>
        </w:tc>
        <w:tc>
          <w:tcPr>
            <w:tcW w:w="1843" w:type="dxa"/>
            <w:tcBorders>
              <w:top w:val="single" w:sz="4" w:space="0" w:color="auto"/>
              <w:left w:val="single" w:sz="4" w:space="0" w:color="auto"/>
              <w:bottom w:val="single" w:sz="4" w:space="0" w:color="auto"/>
              <w:right w:val="single" w:sz="4" w:space="0" w:color="auto"/>
            </w:tcBorders>
            <w:vAlign w:val="center"/>
          </w:tcPr>
          <w:p w:rsidR="008B33D1" w:rsidRPr="00B61118" w:rsidRDefault="008B33D1" w:rsidP="00AE7F99">
            <w:pPr>
              <w:jc w:val="center"/>
              <w:rPr>
                <w:rFonts w:ascii="Times New Roman" w:hAnsi="Times New Roman"/>
                <w:color w:val="000000"/>
                <w:sz w:val="22"/>
                <w:szCs w:val="22"/>
              </w:rPr>
            </w:pPr>
            <w:r w:rsidRPr="00B61118">
              <w:rPr>
                <w:rFonts w:ascii="Times New Roman" w:hAnsi="Times New Roman"/>
                <w:color w:val="000000"/>
                <w:sz w:val="22"/>
                <w:szCs w:val="22"/>
              </w:rPr>
              <w:t>1083</w:t>
            </w:r>
          </w:p>
        </w:tc>
        <w:tc>
          <w:tcPr>
            <w:tcW w:w="1701" w:type="dxa"/>
            <w:tcBorders>
              <w:top w:val="single" w:sz="4" w:space="0" w:color="auto"/>
              <w:left w:val="single" w:sz="4" w:space="0" w:color="auto"/>
              <w:bottom w:val="single" w:sz="4" w:space="0" w:color="auto"/>
              <w:right w:val="single" w:sz="4" w:space="0" w:color="auto"/>
            </w:tcBorders>
            <w:vAlign w:val="center"/>
          </w:tcPr>
          <w:p w:rsidR="008B33D1" w:rsidRPr="00B61118" w:rsidRDefault="008B33D1" w:rsidP="00AE7F99">
            <w:pPr>
              <w:jc w:val="center"/>
              <w:rPr>
                <w:rFonts w:ascii="Times New Roman" w:hAnsi="Times New Roman"/>
                <w:sz w:val="22"/>
                <w:szCs w:val="22"/>
              </w:rPr>
            </w:pPr>
            <w:r w:rsidRPr="00B61118">
              <w:rPr>
                <w:rFonts w:ascii="Times New Roman" w:hAnsi="Times New Roman"/>
                <w:sz w:val="22"/>
                <w:szCs w:val="22"/>
              </w:rPr>
              <w:t>79835,0000</w:t>
            </w:r>
          </w:p>
        </w:tc>
        <w:tc>
          <w:tcPr>
            <w:tcW w:w="1417" w:type="dxa"/>
            <w:tcBorders>
              <w:top w:val="single" w:sz="4" w:space="0" w:color="auto"/>
              <w:left w:val="single" w:sz="4" w:space="0" w:color="auto"/>
              <w:bottom w:val="single" w:sz="4" w:space="0" w:color="auto"/>
              <w:right w:val="single" w:sz="4" w:space="0" w:color="auto"/>
            </w:tcBorders>
            <w:vAlign w:val="center"/>
          </w:tcPr>
          <w:p w:rsidR="008B33D1" w:rsidRPr="00B61118" w:rsidRDefault="008B33D1" w:rsidP="00AE7F99">
            <w:pPr>
              <w:jc w:val="center"/>
              <w:rPr>
                <w:rFonts w:ascii="Times New Roman" w:hAnsi="Times New Roman"/>
                <w:sz w:val="22"/>
                <w:szCs w:val="22"/>
              </w:rPr>
            </w:pPr>
            <w:r w:rsidRPr="00B61118">
              <w:rPr>
                <w:rFonts w:ascii="Times New Roman" w:hAnsi="Times New Roman"/>
                <w:sz w:val="22"/>
                <w:szCs w:val="22"/>
              </w:rPr>
              <w:t>812</w:t>
            </w:r>
          </w:p>
        </w:tc>
        <w:tc>
          <w:tcPr>
            <w:tcW w:w="1935" w:type="dxa"/>
            <w:tcBorders>
              <w:top w:val="single" w:sz="4" w:space="0" w:color="auto"/>
              <w:left w:val="single" w:sz="4" w:space="0" w:color="auto"/>
              <w:bottom w:val="single" w:sz="4" w:space="0" w:color="auto"/>
              <w:right w:val="single" w:sz="4" w:space="0" w:color="auto"/>
            </w:tcBorders>
            <w:vAlign w:val="center"/>
          </w:tcPr>
          <w:p w:rsidR="008B33D1" w:rsidRPr="00B61118" w:rsidRDefault="008B33D1" w:rsidP="00AE7F99">
            <w:pPr>
              <w:jc w:val="center"/>
              <w:rPr>
                <w:rFonts w:ascii="Times New Roman" w:hAnsi="Times New Roman"/>
                <w:sz w:val="22"/>
                <w:szCs w:val="22"/>
              </w:rPr>
            </w:pPr>
            <w:r w:rsidRPr="00B61118">
              <w:rPr>
                <w:rFonts w:ascii="Times New Roman" w:hAnsi="Times New Roman"/>
                <w:sz w:val="22"/>
                <w:szCs w:val="22"/>
              </w:rPr>
              <w:t>76029,0000</w:t>
            </w:r>
          </w:p>
        </w:tc>
      </w:tr>
      <w:tr w:rsidR="008B33D1" w:rsidRPr="00B61118" w:rsidTr="00AE7F99">
        <w:trPr>
          <w:trHeight w:val="229"/>
          <w:jc w:val="center"/>
        </w:trPr>
        <w:tc>
          <w:tcPr>
            <w:tcW w:w="2693" w:type="dxa"/>
            <w:tcBorders>
              <w:top w:val="single" w:sz="4" w:space="0" w:color="auto"/>
              <w:left w:val="single" w:sz="4" w:space="0" w:color="auto"/>
              <w:bottom w:val="single" w:sz="4" w:space="0" w:color="auto"/>
              <w:right w:val="single" w:sz="4" w:space="0" w:color="auto"/>
            </w:tcBorders>
          </w:tcPr>
          <w:p w:rsidR="008B33D1" w:rsidRPr="00B61118" w:rsidRDefault="008B33D1" w:rsidP="00AE7F99">
            <w:pPr>
              <w:overflowPunct/>
              <w:textAlignment w:val="auto"/>
              <w:rPr>
                <w:rFonts w:ascii="Times New Roman" w:hAnsi="Times New Roman"/>
                <w:b/>
                <w:sz w:val="22"/>
                <w:szCs w:val="22"/>
                <w:lang w:val="bg-BG"/>
              </w:rPr>
            </w:pPr>
            <w:r w:rsidRPr="00B61118">
              <w:rPr>
                <w:rFonts w:ascii="Times New Roman" w:hAnsi="Times New Roman"/>
                <w:b/>
                <w:sz w:val="22"/>
                <w:szCs w:val="22"/>
                <w:lang w:val="bg-BG"/>
              </w:rPr>
              <w:t>Тервел</w:t>
            </w:r>
          </w:p>
        </w:tc>
        <w:tc>
          <w:tcPr>
            <w:tcW w:w="1843" w:type="dxa"/>
            <w:tcBorders>
              <w:top w:val="single" w:sz="4" w:space="0" w:color="auto"/>
              <w:left w:val="single" w:sz="4" w:space="0" w:color="auto"/>
              <w:bottom w:val="single" w:sz="4" w:space="0" w:color="auto"/>
              <w:right w:val="single" w:sz="4" w:space="0" w:color="auto"/>
            </w:tcBorders>
            <w:vAlign w:val="center"/>
          </w:tcPr>
          <w:p w:rsidR="008B33D1" w:rsidRPr="00B61118" w:rsidRDefault="008B33D1" w:rsidP="00AE7F99">
            <w:pPr>
              <w:jc w:val="center"/>
              <w:rPr>
                <w:rFonts w:ascii="Times New Roman" w:hAnsi="Times New Roman"/>
                <w:color w:val="000000"/>
                <w:sz w:val="22"/>
                <w:szCs w:val="22"/>
              </w:rPr>
            </w:pPr>
            <w:r w:rsidRPr="00B61118">
              <w:rPr>
                <w:rFonts w:ascii="Times New Roman" w:hAnsi="Times New Roman"/>
                <w:color w:val="000000"/>
                <w:sz w:val="22"/>
                <w:szCs w:val="22"/>
              </w:rPr>
              <w:t>713</w:t>
            </w:r>
          </w:p>
        </w:tc>
        <w:tc>
          <w:tcPr>
            <w:tcW w:w="1701" w:type="dxa"/>
            <w:tcBorders>
              <w:top w:val="single" w:sz="4" w:space="0" w:color="auto"/>
              <w:left w:val="single" w:sz="4" w:space="0" w:color="auto"/>
              <w:bottom w:val="single" w:sz="4" w:space="0" w:color="auto"/>
              <w:right w:val="single" w:sz="4" w:space="0" w:color="auto"/>
            </w:tcBorders>
            <w:vAlign w:val="center"/>
          </w:tcPr>
          <w:p w:rsidR="008B33D1" w:rsidRPr="00B61118" w:rsidRDefault="008B33D1" w:rsidP="00AE7F99">
            <w:pPr>
              <w:jc w:val="center"/>
              <w:rPr>
                <w:rFonts w:ascii="Times New Roman" w:hAnsi="Times New Roman"/>
                <w:sz w:val="22"/>
                <w:szCs w:val="22"/>
              </w:rPr>
            </w:pPr>
            <w:r w:rsidRPr="00B61118">
              <w:rPr>
                <w:rFonts w:ascii="Times New Roman" w:hAnsi="Times New Roman"/>
                <w:sz w:val="22"/>
                <w:szCs w:val="22"/>
              </w:rPr>
              <w:t>34961,8291 </w:t>
            </w:r>
          </w:p>
        </w:tc>
        <w:tc>
          <w:tcPr>
            <w:tcW w:w="1417" w:type="dxa"/>
            <w:tcBorders>
              <w:top w:val="single" w:sz="4" w:space="0" w:color="auto"/>
              <w:left w:val="single" w:sz="4" w:space="0" w:color="auto"/>
              <w:bottom w:val="single" w:sz="4" w:space="0" w:color="auto"/>
              <w:right w:val="single" w:sz="4" w:space="0" w:color="auto"/>
            </w:tcBorders>
            <w:vAlign w:val="center"/>
          </w:tcPr>
          <w:p w:rsidR="008B33D1" w:rsidRPr="00B61118" w:rsidRDefault="008B33D1" w:rsidP="00AE7F99">
            <w:pPr>
              <w:jc w:val="center"/>
              <w:rPr>
                <w:rFonts w:ascii="Times New Roman" w:hAnsi="Times New Roman"/>
                <w:sz w:val="22"/>
                <w:szCs w:val="22"/>
              </w:rPr>
            </w:pPr>
            <w:r w:rsidRPr="00B61118">
              <w:rPr>
                <w:rFonts w:ascii="Times New Roman" w:hAnsi="Times New Roman"/>
                <w:sz w:val="22"/>
                <w:szCs w:val="22"/>
              </w:rPr>
              <w:t>908</w:t>
            </w:r>
          </w:p>
        </w:tc>
        <w:tc>
          <w:tcPr>
            <w:tcW w:w="1935" w:type="dxa"/>
            <w:tcBorders>
              <w:top w:val="single" w:sz="4" w:space="0" w:color="auto"/>
              <w:left w:val="single" w:sz="4" w:space="0" w:color="auto"/>
              <w:bottom w:val="single" w:sz="4" w:space="0" w:color="auto"/>
              <w:right w:val="single" w:sz="4" w:space="0" w:color="auto"/>
            </w:tcBorders>
            <w:vAlign w:val="center"/>
          </w:tcPr>
          <w:p w:rsidR="008B33D1" w:rsidRPr="00B61118" w:rsidRDefault="008B33D1" w:rsidP="00AE7F99">
            <w:pPr>
              <w:jc w:val="center"/>
              <w:rPr>
                <w:rFonts w:ascii="Times New Roman" w:hAnsi="Times New Roman"/>
                <w:sz w:val="22"/>
                <w:szCs w:val="22"/>
              </w:rPr>
            </w:pPr>
            <w:r w:rsidRPr="00B61118">
              <w:rPr>
                <w:rFonts w:ascii="Times New Roman" w:hAnsi="Times New Roman"/>
                <w:sz w:val="22"/>
                <w:szCs w:val="22"/>
              </w:rPr>
              <w:t>28389,6700</w:t>
            </w:r>
          </w:p>
        </w:tc>
      </w:tr>
      <w:tr w:rsidR="008B33D1" w:rsidRPr="00B61118" w:rsidTr="00AE7F99">
        <w:trPr>
          <w:trHeight w:val="262"/>
          <w:jc w:val="center"/>
        </w:trPr>
        <w:tc>
          <w:tcPr>
            <w:tcW w:w="2693" w:type="dxa"/>
            <w:tcBorders>
              <w:top w:val="single" w:sz="4" w:space="0" w:color="auto"/>
              <w:left w:val="single" w:sz="4" w:space="0" w:color="auto"/>
              <w:bottom w:val="single" w:sz="4" w:space="0" w:color="auto"/>
              <w:right w:val="single" w:sz="4" w:space="0" w:color="auto"/>
            </w:tcBorders>
          </w:tcPr>
          <w:p w:rsidR="008B33D1" w:rsidRPr="00B61118" w:rsidRDefault="008B33D1" w:rsidP="00AE7F99">
            <w:pPr>
              <w:overflowPunct/>
              <w:textAlignment w:val="auto"/>
              <w:rPr>
                <w:rFonts w:ascii="Times New Roman" w:hAnsi="Times New Roman"/>
                <w:b/>
                <w:sz w:val="22"/>
                <w:szCs w:val="22"/>
                <w:lang w:val="bg-BG"/>
              </w:rPr>
            </w:pPr>
            <w:r w:rsidRPr="00B61118">
              <w:rPr>
                <w:rFonts w:ascii="Times New Roman" w:hAnsi="Times New Roman"/>
                <w:b/>
                <w:sz w:val="22"/>
                <w:szCs w:val="22"/>
                <w:lang w:val="bg-BG"/>
              </w:rPr>
              <w:t>Крушари</w:t>
            </w:r>
          </w:p>
        </w:tc>
        <w:tc>
          <w:tcPr>
            <w:tcW w:w="1843" w:type="dxa"/>
            <w:tcBorders>
              <w:top w:val="single" w:sz="4" w:space="0" w:color="auto"/>
              <w:left w:val="single" w:sz="4" w:space="0" w:color="auto"/>
              <w:bottom w:val="single" w:sz="4" w:space="0" w:color="auto"/>
              <w:right w:val="single" w:sz="4" w:space="0" w:color="auto"/>
            </w:tcBorders>
            <w:vAlign w:val="center"/>
          </w:tcPr>
          <w:p w:rsidR="008B33D1" w:rsidRPr="00B61118" w:rsidRDefault="008B33D1" w:rsidP="00AE7F99">
            <w:pPr>
              <w:jc w:val="center"/>
              <w:rPr>
                <w:rFonts w:ascii="Times New Roman" w:hAnsi="Times New Roman"/>
                <w:color w:val="000000"/>
                <w:sz w:val="22"/>
                <w:szCs w:val="22"/>
              </w:rPr>
            </w:pPr>
            <w:r w:rsidRPr="00B61118">
              <w:rPr>
                <w:rFonts w:ascii="Times New Roman" w:hAnsi="Times New Roman"/>
                <w:color w:val="000000"/>
                <w:sz w:val="22"/>
                <w:szCs w:val="22"/>
              </w:rPr>
              <w:t>350</w:t>
            </w:r>
          </w:p>
        </w:tc>
        <w:tc>
          <w:tcPr>
            <w:tcW w:w="1701" w:type="dxa"/>
            <w:tcBorders>
              <w:top w:val="single" w:sz="4" w:space="0" w:color="auto"/>
              <w:left w:val="single" w:sz="4" w:space="0" w:color="auto"/>
              <w:bottom w:val="single" w:sz="4" w:space="0" w:color="auto"/>
              <w:right w:val="single" w:sz="4" w:space="0" w:color="auto"/>
            </w:tcBorders>
            <w:vAlign w:val="center"/>
          </w:tcPr>
          <w:p w:rsidR="008B33D1" w:rsidRPr="00B61118" w:rsidRDefault="008B33D1" w:rsidP="00AE7F99">
            <w:pPr>
              <w:jc w:val="center"/>
              <w:rPr>
                <w:rFonts w:ascii="Times New Roman" w:hAnsi="Times New Roman"/>
                <w:sz w:val="22"/>
                <w:szCs w:val="22"/>
              </w:rPr>
            </w:pPr>
            <w:r w:rsidRPr="00B61118">
              <w:rPr>
                <w:rFonts w:ascii="Times New Roman" w:hAnsi="Times New Roman"/>
                <w:sz w:val="22"/>
                <w:szCs w:val="22"/>
              </w:rPr>
              <w:t>27580,0000</w:t>
            </w:r>
          </w:p>
        </w:tc>
        <w:tc>
          <w:tcPr>
            <w:tcW w:w="1417" w:type="dxa"/>
            <w:tcBorders>
              <w:top w:val="single" w:sz="4" w:space="0" w:color="auto"/>
              <w:left w:val="single" w:sz="4" w:space="0" w:color="auto"/>
              <w:bottom w:val="single" w:sz="4" w:space="0" w:color="auto"/>
              <w:right w:val="single" w:sz="4" w:space="0" w:color="auto"/>
            </w:tcBorders>
            <w:vAlign w:val="center"/>
          </w:tcPr>
          <w:p w:rsidR="008B33D1" w:rsidRPr="00B61118" w:rsidRDefault="008B33D1" w:rsidP="00AE7F99">
            <w:pPr>
              <w:jc w:val="center"/>
              <w:rPr>
                <w:rFonts w:ascii="Times New Roman" w:hAnsi="Times New Roman"/>
                <w:sz w:val="22"/>
                <w:szCs w:val="22"/>
              </w:rPr>
            </w:pPr>
            <w:r w:rsidRPr="00B61118">
              <w:rPr>
                <w:rFonts w:ascii="Times New Roman" w:hAnsi="Times New Roman"/>
                <w:sz w:val="22"/>
                <w:szCs w:val="22"/>
              </w:rPr>
              <w:t>268</w:t>
            </w:r>
          </w:p>
        </w:tc>
        <w:tc>
          <w:tcPr>
            <w:tcW w:w="1935" w:type="dxa"/>
            <w:tcBorders>
              <w:top w:val="single" w:sz="4" w:space="0" w:color="auto"/>
              <w:left w:val="single" w:sz="4" w:space="0" w:color="auto"/>
              <w:bottom w:val="single" w:sz="4" w:space="0" w:color="auto"/>
              <w:right w:val="single" w:sz="4" w:space="0" w:color="auto"/>
            </w:tcBorders>
            <w:vAlign w:val="center"/>
          </w:tcPr>
          <w:p w:rsidR="008B33D1" w:rsidRPr="00B61118" w:rsidRDefault="008B33D1" w:rsidP="00AE7F99">
            <w:pPr>
              <w:jc w:val="center"/>
              <w:rPr>
                <w:rFonts w:ascii="Times New Roman" w:hAnsi="Times New Roman"/>
                <w:sz w:val="22"/>
                <w:szCs w:val="22"/>
              </w:rPr>
            </w:pPr>
            <w:r w:rsidRPr="00B61118">
              <w:rPr>
                <w:rFonts w:ascii="Times New Roman" w:hAnsi="Times New Roman"/>
                <w:sz w:val="22"/>
                <w:szCs w:val="22"/>
              </w:rPr>
              <w:t>25011,3350</w:t>
            </w:r>
          </w:p>
        </w:tc>
      </w:tr>
      <w:tr w:rsidR="008B33D1" w:rsidRPr="00B61118" w:rsidTr="00AE7F99">
        <w:trPr>
          <w:trHeight w:val="223"/>
          <w:jc w:val="center"/>
        </w:trPr>
        <w:tc>
          <w:tcPr>
            <w:tcW w:w="2693" w:type="dxa"/>
            <w:tcBorders>
              <w:top w:val="single" w:sz="4" w:space="0" w:color="auto"/>
              <w:left w:val="single" w:sz="4" w:space="0" w:color="auto"/>
              <w:bottom w:val="single" w:sz="4" w:space="0" w:color="auto"/>
              <w:right w:val="single" w:sz="4" w:space="0" w:color="auto"/>
            </w:tcBorders>
          </w:tcPr>
          <w:p w:rsidR="008B33D1" w:rsidRPr="00B61118" w:rsidRDefault="008B33D1" w:rsidP="00AE7F99">
            <w:pPr>
              <w:overflowPunct/>
              <w:textAlignment w:val="auto"/>
              <w:rPr>
                <w:rFonts w:ascii="Times New Roman" w:hAnsi="Times New Roman"/>
                <w:b/>
                <w:sz w:val="22"/>
                <w:szCs w:val="22"/>
                <w:lang w:val="bg-BG"/>
              </w:rPr>
            </w:pPr>
            <w:r w:rsidRPr="00B61118">
              <w:rPr>
                <w:rFonts w:ascii="Times New Roman" w:hAnsi="Times New Roman"/>
                <w:b/>
                <w:sz w:val="22"/>
                <w:szCs w:val="22"/>
                <w:lang w:val="bg-BG"/>
              </w:rPr>
              <w:t>Шабла</w:t>
            </w:r>
          </w:p>
        </w:tc>
        <w:tc>
          <w:tcPr>
            <w:tcW w:w="1843" w:type="dxa"/>
            <w:tcBorders>
              <w:top w:val="single" w:sz="4" w:space="0" w:color="auto"/>
              <w:left w:val="single" w:sz="4" w:space="0" w:color="auto"/>
              <w:bottom w:val="single" w:sz="4" w:space="0" w:color="auto"/>
              <w:right w:val="single" w:sz="4" w:space="0" w:color="auto"/>
            </w:tcBorders>
            <w:vAlign w:val="center"/>
          </w:tcPr>
          <w:p w:rsidR="008B33D1" w:rsidRPr="00B61118" w:rsidRDefault="008B33D1" w:rsidP="00AE7F99">
            <w:pPr>
              <w:jc w:val="center"/>
              <w:rPr>
                <w:rFonts w:ascii="Times New Roman" w:hAnsi="Times New Roman"/>
                <w:color w:val="000000"/>
                <w:sz w:val="22"/>
                <w:szCs w:val="22"/>
              </w:rPr>
            </w:pPr>
            <w:r w:rsidRPr="00B61118">
              <w:rPr>
                <w:rFonts w:ascii="Times New Roman" w:hAnsi="Times New Roman"/>
                <w:color w:val="000000"/>
                <w:sz w:val="22"/>
                <w:szCs w:val="22"/>
              </w:rPr>
              <w:t>292</w:t>
            </w:r>
          </w:p>
        </w:tc>
        <w:tc>
          <w:tcPr>
            <w:tcW w:w="1701" w:type="dxa"/>
            <w:tcBorders>
              <w:top w:val="single" w:sz="4" w:space="0" w:color="auto"/>
              <w:left w:val="single" w:sz="4" w:space="0" w:color="auto"/>
              <w:bottom w:val="single" w:sz="4" w:space="0" w:color="auto"/>
              <w:right w:val="single" w:sz="4" w:space="0" w:color="auto"/>
            </w:tcBorders>
            <w:vAlign w:val="center"/>
          </w:tcPr>
          <w:p w:rsidR="008B33D1" w:rsidRPr="00B61118" w:rsidRDefault="008B33D1" w:rsidP="00AE7F99">
            <w:pPr>
              <w:jc w:val="center"/>
              <w:rPr>
                <w:rFonts w:ascii="Times New Roman" w:hAnsi="Times New Roman"/>
                <w:sz w:val="22"/>
                <w:szCs w:val="22"/>
              </w:rPr>
            </w:pPr>
            <w:r w:rsidRPr="00B61118">
              <w:rPr>
                <w:rFonts w:ascii="Times New Roman" w:hAnsi="Times New Roman"/>
                <w:sz w:val="22"/>
                <w:szCs w:val="22"/>
              </w:rPr>
              <w:t>25421,2326 </w:t>
            </w:r>
          </w:p>
        </w:tc>
        <w:tc>
          <w:tcPr>
            <w:tcW w:w="1417" w:type="dxa"/>
            <w:tcBorders>
              <w:top w:val="single" w:sz="4" w:space="0" w:color="auto"/>
              <w:left w:val="single" w:sz="4" w:space="0" w:color="auto"/>
              <w:bottom w:val="single" w:sz="4" w:space="0" w:color="auto"/>
              <w:right w:val="single" w:sz="4" w:space="0" w:color="auto"/>
            </w:tcBorders>
            <w:vAlign w:val="center"/>
          </w:tcPr>
          <w:p w:rsidR="008B33D1" w:rsidRPr="00B61118" w:rsidRDefault="008B33D1" w:rsidP="00AE7F99">
            <w:pPr>
              <w:jc w:val="center"/>
              <w:rPr>
                <w:rFonts w:ascii="Times New Roman" w:hAnsi="Times New Roman"/>
                <w:sz w:val="22"/>
                <w:szCs w:val="22"/>
              </w:rPr>
            </w:pPr>
            <w:r w:rsidRPr="00B61118">
              <w:rPr>
                <w:rFonts w:ascii="Times New Roman" w:hAnsi="Times New Roman"/>
                <w:sz w:val="22"/>
                <w:szCs w:val="22"/>
              </w:rPr>
              <w:t>202</w:t>
            </w:r>
          </w:p>
        </w:tc>
        <w:tc>
          <w:tcPr>
            <w:tcW w:w="1935" w:type="dxa"/>
            <w:tcBorders>
              <w:top w:val="single" w:sz="4" w:space="0" w:color="auto"/>
              <w:left w:val="single" w:sz="4" w:space="0" w:color="auto"/>
              <w:bottom w:val="single" w:sz="4" w:space="0" w:color="auto"/>
              <w:right w:val="single" w:sz="4" w:space="0" w:color="auto"/>
            </w:tcBorders>
            <w:vAlign w:val="center"/>
          </w:tcPr>
          <w:p w:rsidR="008B33D1" w:rsidRPr="00B61118" w:rsidRDefault="008B33D1" w:rsidP="00AE7F99">
            <w:pPr>
              <w:jc w:val="center"/>
              <w:rPr>
                <w:rFonts w:ascii="Times New Roman" w:hAnsi="Times New Roman"/>
                <w:sz w:val="22"/>
                <w:szCs w:val="22"/>
              </w:rPr>
            </w:pPr>
            <w:r w:rsidRPr="00B61118">
              <w:rPr>
                <w:rFonts w:ascii="Times New Roman" w:hAnsi="Times New Roman"/>
                <w:sz w:val="22"/>
                <w:szCs w:val="22"/>
              </w:rPr>
              <w:t>25011,4100</w:t>
            </w:r>
          </w:p>
        </w:tc>
      </w:tr>
      <w:tr w:rsidR="008B33D1" w:rsidRPr="00B61118" w:rsidTr="00AE7F99">
        <w:trPr>
          <w:trHeight w:val="305"/>
          <w:jc w:val="center"/>
        </w:trPr>
        <w:tc>
          <w:tcPr>
            <w:tcW w:w="2693" w:type="dxa"/>
            <w:tcBorders>
              <w:top w:val="single" w:sz="4" w:space="0" w:color="auto"/>
              <w:left w:val="single" w:sz="4" w:space="0" w:color="auto"/>
              <w:bottom w:val="single" w:sz="4" w:space="0" w:color="auto"/>
              <w:right w:val="single" w:sz="4" w:space="0" w:color="auto"/>
            </w:tcBorders>
          </w:tcPr>
          <w:p w:rsidR="008B33D1" w:rsidRPr="00B61118" w:rsidRDefault="008B33D1" w:rsidP="00AE7F99">
            <w:pPr>
              <w:overflowPunct/>
              <w:textAlignment w:val="auto"/>
              <w:rPr>
                <w:rFonts w:ascii="Times New Roman" w:hAnsi="Times New Roman"/>
                <w:b/>
                <w:sz w:val="22"/>
                <w:szCs w:val="22"/>
                <w:lang w:val="bg-BG"/>
              </w:rPr>
            </w:pPr>
            <w:r w:rsidRPr="00B61118">
              <w:rPr>
                <w:rFonts w:ascii="Times New Roman" w:hAnsi="Times New Roman"/>
                <w:b/>
                <w:sz w:val="22"/>
                <w:szCs w:val="22"/>
                <w:lang w:val="bg-BG"/>
              </w:rPr>
              <w:t>Каварна</w:t>
            </w:r>
          </w:p>
        </w:tc>
        <w:tc>
          <w:tcPr>
            <w:tcW w:w="1843" w:type="dxa"/>
            <w:tcBorders>
              <w:top w:val="single" w:sz="4" w:space="0" w:color="auto"/>
              <w:left w:val="single" w:sz="4" w:space="0" w:color="auto"/>
              <w:bottom w:val="single" w:sz="4" w:space="0" w:color="auto"/>
              <w:right w:val="single" w:sz="4" w:space="0" w:color="auto"/>
            </w:tcBorders>
            <w:vAlign w:val="center"/>
          </w:tcPr>
          <w:p w:rsidR="008B33D1" w:rsidRPr="00B61118" w:rsidRDefault="008B33D1" w:rsidP="00AE7F99">
            <w:pPr>
              <w:jc w:val="center"/>
              <w:rPr>
                <w:rFonts w:ascii="Times New Roman" w:hAnsi="Times New Roman"/>
                <w:color w:val="000000"/>
                <w:sz w:val="22"/>
                <w:szCs w:val="22"/>
              </w:rPr>
            </w:pPr>
            <w:r w:rsidRPr="00B61118">
              <w:rPr>
                <w:rFonts w:ascii="Times New Roman" w:hAnsi="Times New Roman"/>
                <w:color w:val="000000"/>
                <w:sz w:val="22"/>
                <w:szCs w:val="22"/>
              </w:rPr>
              <w:t>529</w:t>
            </w:r>
          </w:p>
        </w:tc>
        <w:tc>
          <w:tcPr>
            <w:tcW w:w="1701" w:type="dxa"/>
            <w:tcBorders>
              <w:top w:val="single" w:sz="4" w:space="0" w:color="auto"/>
              <w:left w:val="single" w:sz="4" w:space="0" w:color="auto"/>
              <w:bottom w:val="single" w:sz="4" w:space="0" w:color="auto"/>
              <w:right w:val="single" w:sz="4" w:space="0" w:color="auto"/>
            </w:tcBorders>
            <w:vAlign w:val="center"/>
          </w:tcPr>
          <w:p w:rsidR="008B33D1" w:rsidRPr="00B61118" w:rsidRDefault="008B33D1" w:rsidP="00AE7F99">
            <w:pPr>
              <w:jc w:val="center"/>
              <w:rPr>
                <w:rFonts w:ascii="Times New Roman" w:hAnsi="Times New Roman"/>
                <w:sz w:val="22"/>
                <w:szCs w:val="22"/>
              </w:rPr>
            </w:pPr>
            <w:r w:rsidRPr="00B61118">
              <w:rPr>
                <w:rFonts w:ascii="Times New Roman" w:hAnsi="Times New Roman"/>
                <w:sz w:val="22"/>
                <w:szCs w:val="22"/>
              </w:rPr>
              <w:t>37248,0997 </w:t>
            </w:r>
          </w:p>
        </w:tc>
        <w:tc>
          <w:tcPr>
            <w:tcW w:w="1417" w:type="dxa"/>
            <w:tcBorders>
              <w:top w:val="single" w:sz="4" w:space="0" w:color="auto"/>
              <w:left w:val="single" w:sz="4" w:space="0" w:color="auto"/>
              <w:bottom w:val="single" w:sz="4" w:space="0" w:color="auto"/>
              <w:right w:val="single" w:sz="4" w:space="0" w:color="auto"/>
            </w:tcBorders>
            <w:vAlign w:val="center"/>
          </w:tcPr>
          <w:p w:rsidR="008B33D1" w:rsidRPr="00B61118" w:rsidRDefault="008B33D1" w:rsidP="00AE7F99">
            <w:pPr>
              <w:jc w:val="center"/>
              <w:rPr>
                <w:rFonts w:ascii="Times New Roman" w:hAnsi="Times New Roman"/>
                <w:sz w:val="22"/>
                <w:szCs w:val="22"/>
              </w:rPr>
            </w:pPr>
            <w:r w:rsidRPr="00B61118">
              <w:rPr>
                <w:rFonts w:ascii="Times New Roman" w:hAnsi="Times New Roman"/>
                <w:sz w:val="22"/>
                <w:szCs w:val="22"/>
              </w:rPr>
              <w:t>384</w:t>
            </w:r>
          </w:p>
        </w:tc>
        <w:tc>
          <w:tcPr>
            <w:tcW w:w="1935" w:type="dxa"/>
            <w:tcBorders>
              <w:top w:val="single" w:sz="4" w:space="0" w:color="auto"/>
              <w:left w:val="single" w:sz="4" w:space="0" w:color="auto"/>
              <w:bottom w:val="single" w:sz="4" w:space="0" w:color="auto"/>
              <w:right w:val="single" w:sz="4" w:space="0" w:color="auto"/>
            </w:tcBorders>
            <w:vAlign w:val="center"/>
          </w:tcPr>
          <w:p w:rsidR="008B33D1" w:rsidRPr="00B61118" w:rsidRDefault="008B33D1" w:rsidP="00AE7F99">
            <w:pPr>
              <w:jc w:val="center"/>
              <w:rPr>
                <w:rFonts w:ascii="Times New Roman" w:hAnsi="Times New Roman"/>
                <w:sz w:val="22"/>
                <w:szCs w:val="22"/>
              </w:rPr>
            </w:pPr>
            <w:r w:rsidRPr="00B61118">
              <w:rPr>
                <w:rFonts w:ascii="Times New Roman" w:hAnsi="Times New Roman"/>
                <w:sz w:val="22"/>
                <w:szCs w:val="22"/>
              </w:rPr>
              <w:t>39405,7000</w:t>
            </w:r>
          </w:p>
        </w:tc>
      </w:tr>
      <w:tr w:rsidR="008B33D1" w:rsidRPr="00B61118" w:rsidTr="00AE7F99">
        <w:trPr>
          <w:trHeight w:val="262"/>
          <w:jc w:val="center"/>
        </w:trPr>
        <w:tc>
          <w:tcPr>
            <w:tcW w:w="2693" w:type="dxa"/>
            <w:tcBorders>
              <w:top w:val="single" w:sz="4" w:space="0" w:color="auto"/>
              <w:left w:val="single" w:sz="4" w:space="0" w:color="auto"/>
              <w:bottom w:val="single" w:sz="4" w:space="0" w:color="auto"/>
              <w:right w:val="single" w:sz="4" w:space="0" w:color="auto"/>
            </w:tcBorders>
          </w:tcPr>
          <w:p w:rsidR="008B33D1" w:rsidRPr="00B61118" w:rsidRDefault="008B33D1" w:rsidP="00AE7F99">
            <w:pPr>
              <w:overflowPunct/>
              <w:textAlignment w:val="auto"/>
              <w:rPr>
                <w:rFonts w:ascii="Times New Roman" w:hAnsi="Times New Roman"/>
                <w:b/>
                <w:sz w:val="22"/>
                <w:szCs w:val="22"/>
                <w:lang w:val="bg-BG"/>
              </w:rPr>
            </w:pPr>
            <w:r w:rsidRPr="00B61118">
              <w:rPr>
                <w:rFonts w:ascii="Times New Roman" w:hAnsi="Times New Roman"/>
                <w:b/>
                <w:sz w:val="22"/>
                <w:szCs w:val="22"/>
                <w:lang w:val="bg-BG"/>
              </w:rPr>
              <w:t>Балчик</w:t>
            </w:r>
          </w:p>
        </w:tc>
        <w:tc>
          <w:tcPr>
            <w:tcW w:w="1843" w:type="dxa"/>
            <w:tcBorders>
              <w:top w:val="single" w:sz="4" w:space="0" w:color="auto"/>
              <w:left w:val="single" w:sz="4" w:space="0" w:color="auto"/>
              <w:bottom w:val="single" w:sz="4" w:space="0" w:color="auto"/>
              <w:right w:val="single" w:sz="4" w:space="0" w:color="auto"/>
            </w:tcBorders>
            <w:vAlign w:val="center"/>
          </w:tcPr>
          <w:p w:rsidR="008B33D1" w:rsidRPr="00B61118" w:rsidRDefault="008B33D1" w:rsidP="00AE7F99">
            <w:pPr>
              <w:jc w:val="center"/>
              <w:rPr>
                <w:rFonts w:ascii="Times New Roman" w:hAnsi="Times New Roman"/>
                <w:color w:val="000000"/>
                <w:sz w:val="22"/>
                <w:szCs w:val="22"/>
              </w:rPr>
            </w:pPr>
            <w:r w:rsidRPr="00B61118">
              <w:rPr>
                <w:rFonts w:ascii="Times New Roman" w:hAnsi="Times New Roman"/>
                <w:color w:val="000000"/>
                <w:sz w:val="22"/>
                <w:szCs w:val="22"/>
              </w:rPr>
              <w:t>418</w:t>
            </w:r>
          </w:p>
        </w:tc>
        <w:tc>
          <w:tcPr>
            <w:tcW w:w="1701" w:type="dxa"/>
            <w:tcBorders>
              <w:top w:val="single" w:sz="4" w:space="0" w:color="auto"/>
              <w:left w:val="single" w:sz="4" w:space="0" w:color="auto"/>
              <w:bottom w:val="single" w:sz="4" w:space="0" w:color="auto"/>
              <w:right w:val="single" w:sz="4" w:space="0" w:color="auto"/>
            </w:tcBorders>
            <w:vAlign w:val="center"/>
          </w:tcPr>
          <w:p w:rsidR="008B33D1" w:rsidRPr="00B61118" w:rsidRDefault="008B33D1" w:rsidP="00AE7F99">
            <w:pPr>
              <w:jc w:val="center"/>
              <w:rPr>
                <w:rFonts w:ascii="Times New Roman" w:hAnsi="Times New Roman"/>
                <w:sz w:val="22"/>
                <w:szCs w:val="22"/>
              </w:rPr>
            </w:pPr>
            <w:r w:rsidRPr="00B61118">
              <w:rPr>
                <w:rFonts w:ascii="Times New Roman" w:hAnsi="Times New Roman"/>
                <w:sz w:val="22"/>
                <w:szCs w:val="22"/>
              </w:rPr>
              <w:t>38624,5030</w:t>
            </w:r>
          </w:p>
        </w:tc>
        <w:tc>
          <w:tcPr>
            <w:tcW w:w="1417" w:type="dxa"/>
            <w:tcBorders>
              <w:top w:val="single" w:sz="4" w:space="0" w:color="auto"/>
              <w:left w:val="single" w:sz="4" w:space="0" w:color="auto"/>
              <w:bottom w:val="single" w:sz="4" w:space="0" w:color="auto"/>
              <w:right w:val="single" w:sz="4" w:space="0" w:color="auto"/>
            </w:tcBorders>
            <w:vAlign w:val="center"/>
          </w:tcPr>
          <w:p w:rsidR="008B33D1" w:rsidRPr="00B61118" w:rsidRDefault="008B33D1" w:rsidP="00AE7F99">
            <w:pPr>
              <w:jc w:val="center"/>
              <w:rPr>
                <w:rFonts w:ascii="Times New Roman" w:hAnsi="Times New Roman"/>
                <w:sz w:val="22"/>
                <w:szCs w:val="22"/>
              </w:rPr>
            </w:pPr>
            <w:r w:rsidRPr="00B61118">
              <w:rPr>
                <w:rFonts w:ascii="Times New Roman" w:hAnsi="Times New Roman"/>
                <w:sz w:val="22"/>
                <w:szCs w:val="22"/>
              </w:rPr>
              <w:t>292</w:t>
            </w:r>
          </w:p>
        </w:tc>
        <w:tc>
          <w:tcPr>
            <w:tcW w:w="1935" w:type="dxa"/>
            <w:tcBorders>
              <w:top w:val="single" w:sz="4" w:space="0" w:color="auto"/>
              <w:left w:val="single" w:sz="4" w:space="0" w:color="auto"/>
              <w:bottom w:val="single" w:sz="4" w:space="0" w:color="auto"/>
              <w:right w:val="single" w:sz="4" w:space="0" w:color="auto"/>
            </w:tcBorders>
            <w:vAlign w:val="center"/>
          </w:tcPr>
          <w:p w:rsidR="008B33D1" w:rsidRPr="00B61118" w:rsidRDefault="008B33D1" w:rsidP="00AE7F99">
            <w:pPr>
              <w:jc w:val="center"/>
              <w:rPr>
                <w:rFonts w:ascii="Times New Roman" w:hAnsi="Times New Roman"/>
                <w:sz w:val="22"/>
                <w:szCs w:val="22"/>
              </w:rPr>
            </w:pPr>
            <w:r w:rsidRPr="00B61118">
              <w:rPr>
                <w:rFonts w:ascii="Times New Roman" w:hAnsi="Times New Roman"/>
                <w:sz w:val="22"/>
                <w:szCs w:val="22"/>
              </w:rPr>
              <w:t>37430,7600</w:t>
            </w:r>
          </w:p>
        </w:tc>
      </w:tr>
      <w:tr w:rsidR="008B33D1" w:rsidRPr="00B61118" w:rsidTr="00AE7F99">
        <w:trPr>
          <w:trHeight w:val="262"/>
          <w:jc w:val="center"/>
        </w:trPr>
        <w:tc>
          <w:tcPr>
            <w:tcW w:w="2693" w:type="dxa"/>
            <w:tcBorders>
              <w:top w:val="single" w:sz="4" w:space="0" w:color="auto"/>
              <w:left w:val="single" w:sz="4" w:space="0" w:color="auto"/>
              <w:bottom w:val="single" w:sz="4" w:space="0" w:color="auto"/>
              <w:right w:val="single" w:sz="4" w:space="0" w:color="auto"/>
            </w:tcBorders>
            <w:vAlign w:val="center"/>
          </w:tcPr>
          <w:p w:rsidR="008B33D1" w:rsidRPr="00B61118" w:rsidRDefault="008B33D1" w:rsidP="00AE7F99">
            <w:pPr>
              <w:overflowPunct/>
              <w:textAlignment w:val="auto"/>
              <w:rPr>
                <w:rFonts w:ascii="Times New Roman" w:hAnsi="Times New Roman"/>
                <w:b/>
                <w:sz w:val="22"/>
                <w:szCs w:val="22"/>
                <w:lang w:val="bg-BG"/>
              </w:rPr>
            </w:pPr>
            <w:r w:rsidRPr="00B61118">
              <w:rPr>
                <w:rFonts w:ascii="Times New Roman" w:hAnsi="Times New Roman"/>
                <w:b/>
                <w:sz w:val="22"/>
                <w:szCs w:val="22"/>
              </w:rPr>
              <w:t>О</w:t>
            </w:r>
            <w:r w:rsidRPr="00B61118">
              <w:rPr>
                <w:rFonts w:ascii="Times New Roman" w:hAnsi="Times New Roman"/>
                <w:b/>
                <w:sz w:val="22"/>
                <w:szCs w:val="22"/>
                <w:lang w:val="bg-BG"/>
              </w:rPr>
              <w:t>бщо</w:t>
            </w:r>
          </w:p>
        </w:tc>
        <w:tc>
          <w:tcPr>
            <w:tcW w:w="1843" w:type="dxa"/>
            <w:tcBorders>
              <w:top w:val="single" w:sz="4" w:space="0" w:color="auto"/>
              <w:left w:val="single" w:sz="4" w:space="0" w:color="auto"/>
              <w:bottom w:val="single" w:sz="4" w:space="0" w:color="auto"/>
              <w:right w:val="single" w:sz="4" w:space="0" w:color="auto"/>
            </w:tcBorders>
            <w:vAlign w:val="center"/>
          </w:tcPr>
          <w:p w:rsidR="008B33D1" w:rsidRPr="00B61118" w:rsidRDefault="008B33D1" w:rsidP="00AE7F99">
            <w:pPr>
              <w:jc w:val="center"/>
              <w:rPr>
                <w:rFonts w:ascii="Times New Roman" w:hAnsi="Times New Roman"/>
                <w:b/>
                <w:bCs/>
                <w:color w:val="000000"/>
                <w:sz w:val="22"/>
                <w:szCs w:val="22"/>
              </w:rPr>
            </w:pPr>
            <w:r w:rsidRPr="00B61118">
              <w:rPr>
                <w:rFonts w:ascii="Times New Roman" w:hAnsi="Times New Roman"/>
                <w:b/>
                <w:bCs/>
                <w:color w:val="000000"/>
                <w:sz w:val="22"/>
                <w:szCs w:val="22"/>
              </w:rPr>
              <w:t>5059</w:t>
            </w:r>
          </w:p>
        </w:tc>
        <w:tc>
          <w:tcPr>
            <w:tcW w:w="1701" w:type="dxa"/>
            <w:tcBorders>
              <w:top w:val="single" w:sz="4" w:space="0" w:color="auto"/>
              <w:left w:val="single" w:sz="4" w:space="0" w:color="auto"/>
              <w:bottom w:val="single" w:sz="4" w:space="0" w:color="auto"/>
              <w:right w:val="single" w:sz="4" w:space="0" w:color="auto"/>
            </w:tcBorders>
            <w:vAlign w:val="center"/>
          </w:tcPr>
          <w:p w:rsidR="008B33D1" w:rsidRPr="00B61118" w:rsidRDefault="008B33D1" w:rsidP="00AE7F99">
            <w:pPr>
              <w:jc w:val="center"/>
              <w:rPr>
                <w:rFonts w:ascii="Times New Roman" w:hAnsi="Times New Roman"/>
                <w:b/>
                <w:bCs/>
                <w:color w:val="000000"/>
                <w:sz w:val="22"/>
                <w:szCs w:val="22"/>
              </w:rPr>
            </w:pPr>
            <w:r w:rsidRPr="00B61118">
              <w:rPr>
                <w:rFonts w:ascii="Times New Roman" w:hAnsi="Times New Roman"/>
                <w:b/>
                <w:bCs/>
                <w:color w:val="000000"/>
                <w:sz w:val="22"/>
                <w:szCs w:val="22"/>
              </w:rPr>
              <w:t>241977,0997</w:t>
            </w:r>
          </w:p>
        </w:tc>
        <w:tc>
          <w:tcPr>
            <w:tcW w:w="1417" w:type="dxa"/>
            <w:tcBorders>
              <w:top w:val="single" w:sz="4" w:space="0" w:color="auto"/>
              <w:left w:val="single" w:sz="4" w:space="0" w:color="auto"/>
              <w:bottom w:val="single" w:sz="4" w:space="0" w:color="auto"/>
              <w:right w:val="single" w:sz="4" w:space="0" w:color="auto"/>
            </w:tcBorders>
            <w:vAlign w:val="center"/>
          </w:tcPr>
          <w:p w:rsidR="008B33D1" w:rsidRPr="00B61118" w:rsidRDefault="008B33D1" w:rsidP="00AE7F99">
            <w:pPr>
              <w:jc w:val="center"/>
              <w:rPr>
                <w:rFonts w:ascii="Times New Roman" w:hAnsi="Times New Roman"/>
                <w:b/>
                <w:bCs/>
                <w:color w:val="000000"/>
                <w:sz w:val="22"/>
                <w:szCs w:val="22"/>
              </w:rPr>
            </w:pPr>
            <w:r w:rsidRPr="00B61118">
              <w:rPr>
                <w:rFonts w:ascii="Times New Roman" w:hAnsi="Times New Roman"/>
                <w:b/>
                <w:bCs/>
                <w:color w:val="000000"/>
                <w:sz w:val="22"/>
                <w:szCs w:val="22"/>
              </w:rPr>
              <w:t>4448</w:t>
            </w:r>
          </w:p>
        </w:tc>
        <w:tc>
          <w:tcPr>
            <w:tcW w:w="1935" w:type="dxa"/>
            <w:tcBorders>
              <w:top w:val="single" w:sz="4" w:space="0" w:color="auto"/>
              <w:left w:val="single" w:sz="4" w:space="0" w:color="auto"/>
              <w:bottom w:val="single" w:sz="4" w:space="0" w:color="auto"/>
              <w:right w:val="single" w:sz="4" w:space="0" w:color="auto"/>
            </w:tcBorders>
            <w:vAlign w:val="center"/>
          </w:tcPr>
          <w:p w:rsidR="008B33D1" w:rsidRPr="00B61118" w:rsidRDefault="008B33D1" w:rsidP="00AE7F99">
            <w:pPr>
              <w:jc w:val="center"/>
              <w:rPr>
                <w:rFonts w:ascii="Times New Roman" w:hAnsi="Times New Roman"/>
                <w:b/>
                <w:bCs/>
                <w:color w:val="000000"/>
                <w:sz w:val="22"/>
                <w:szCs w:val="22"/>
              </w:rPr>
            </w:pPr>
            <w:r w:rsidRPr="00B61118">
              <w:rPr>
                <w:rFonts w:ascii="Times New Roman" w:hAnsi="Times New Roman"/>
                <w:b/>
                <w:bCs/>
                <w:color w:val="000000"/>
                <w:sz w:val="22"/>
                <w:szCs w:val="22"/>
              </w:rPr>
              <w:t>338416,1930</w:t>
            </w:r>
          </w:p>
        </w:tc>
      </w:tr>
    </w:tbl>
    <w:p w:rsidR="00B843B8" w:rsidRPr="00B61118" w:rsidRDefault="00B843B8" w:rsidP="00B843B8">
      <w:pPr>
        <w:tabs>
          <w:tab w:val="num" w:pos="720"/>
        </w:tabs>
        <w:jc w:val="both"/>
        <w:rPr>
          <w:rFonts w:ascii="Times New Roman" w:hAnsi="Times New Roman"/>
          <w:sz w:val="22"/>
          <w:szCs w:val="22"/>
          <w:lang w:val="bg-BG"/>
        </w:rPr>
      </w:pPr>
    </w:p>
    <w:p w:rsidR="00B843B8" w:rsidRPr="00B61118" w:rsidRDefault="00B843B8" w:rsidP="00B843B8">
      <w:pPr>
        <w:ind w:left="567"/>
        <w:jc w:val="both"/>
        <w:rPr>
          <w:rFonts w:ascii="Times New Roman" w:hAnsi="Times New Roman"/>
          <w:b/>
          <w:sz w:val="22"/>
          <w:szCs w:val="22"/>
          <w:lang w:val="bg-BG"/>
        </w:rPr>
      </w:pPr>
      <w:r w:rsidRPr="00B61118">
        <w:rPr>
          <w:rFonts w:ascii="Times New Roman" w:hAnsi="Times New Roman"/>
          <w:b/>
          <w:sz w:val="22"/>
          <w:szCs w:val="22"/>
          <w:lang w:val="bg-BG"/>
        </w:rPr>
        <w:t>ПРИЕМАНЕ НА ДЕКЛАРАЦИИ ПО ЧЛ. 69 И ЗАЯВЛЕНИЯ ПО ЧЛ. 70 ОТ ППЗСПЗЗ, РЕГИСТРИРАНЕ НА ПРАВНО ОСНОВАНИЕ</w:t>
      </w:r>
    </w:p>
    <w:p w:rsidR="00B843B8" w:rsidRPr="00B61118" w:rsidRDefault="00B843B8" w:rsidP="00B843B8">
      <w:pPr>
        <w:ind w:left="567"/>
        <w:jc w:val="both"/>
        <w:rPr>
          <w:rFonts w:ascii="Times New Roman" w:hAnsi="Times New Roman"/>
          <w:sz w:val="22"/>
          <w:szCs w:val="22"/>
          <w:lang w:val="bg-BG"/>
        </w:rPr>
      </w:pPr>
    </w:p>
    <w:p w:rsidR="00B843B8" w:rsidRPr="00B61118" w:rsidRDefault="00B843B8" w:rsidP="00B843B8">
      <w:pPr>
        <w:ind w:left="567" w:firstLine="720"/>
        <w:jc w:val="both"/>
        <w:rPr>
          <w:rFonts w:ascii="Times New Roman" w:hAnsi="Times New Roman"/>
          <w:sz w:val="22"/>
          <w:szCs w:val="22"/>
          <w:lang w:val="bg-BG"/>
        </w:rPr>
      </w:pPr>
      <w:r w:rsidRPr="00B61118">
        <w:rPr>
          <w:rFonts w:ascii="Times New Roman" w:hAnsi="Times New Roman"/>
          <w:sz w:val="22"/>
          <w:szCs w:val="22"/>
          <w:lang w:val="bg-BG"/>
        </w:rPr>
        <w:t xml:space="preserve">За стопанската 2019/2020 г. общо в ОСЗ към Областна дирекция „Земеделие“ Добрич са приети </w:t>
      </w:r>
      <w:r w:rsidR="00D00FD0" w:rsidRPr="00B61118">
        <w:rPr>
          <w:rFonts w:ascii="Times New Roman" w:hAnsi="Times New Roman"/>
          <w:sz w:val="22"/>
          <w:szCs w:val="22"/>
          <w:lang w:val="bg-BG"/>
        </w:rPr>
        <w:t xml:space="preserve">2433 </w:t>
      </w:r>
      <w:r w:rsidRPr="00B61118">
        <w:rPr>
          <w:rFonts w:ascii="Times New Roman" w:hAnsi="Times New Roman"/>
          <w:sz w:val="22"/>
          <w:szCs w:val="22"/>
          <w:lang w:val="bg-BG"/>
        </w:rPr>
        <w:t xml:space="preserve">бр. декларации по чл. 69 и  </w:t>
      </w:r>
      <w:r w:rsidR="00D00FD0" w:rsidRPr="00B61118">
        <w:rPr>
          <w:rFonts w:ascii="Times New Roman" w:hAnsi="Times New Roman"/>
          <w:bCs/>
          <w:sz w:val="22"/>
          <w:szCs w:val="22"/>
          <w:lang w:val="bg-BG"/>
        </w:rPr>
        <w:t>5610</w:t>
      </w:r>
      <w:r w:rsidRPr="00B61118">
        <w:rPr>
          <w:rFonts w:ascii="Times New Roman" w:hAnsi="Times New Roman"/>
          <w:sz w:val="22"/>
          <w:szCs w:val="22"/>
          <w:lang w:val="bg-BG"/>
        </w:rPr>
        <w:t xml:space="preserve"> бр. заявления по чл. 70 от ППЗСПЗЗ. Наблюдава се </w:t>
      </w:r>
      <w:r w:rsidRPr="00B61118">
        <w:rPr>
          <w:rFonts w:ascii="Times New Roman" w:hAnsi="Times New Roman"/>
          <w:sz w:val="22"/>
          <w:szCs w:val="22"/>
          <w:lang w:val="bg-BG"/>
        </w:rPr>
        <w:lastRenderedPageBreak/>
        <w:t xml:space="preserve">нарастване на броя на деклараторите/заявителите. До голяма степен, това се дължи на тенденцията към увеличаване на стопаните, които отглеждат етерично-маслени култури. </w:t>
      </w:r>
    </w:p>
    <w:p w:rsidR="00B843B8" w:rsidRPr="00B61118" w:rsidRDefault="00B843B8" w:rsidP="00B843B8">
      <w:pPr>
        <w:ind w:left="567" w:firstLine="720"/>
        <w:jc w:val="both"/>
        <w:rPr>
          <w:rFonts w:ascii="Times New Roman" w:hAnsi="Times New Roman"/>
          <w:sz w:val="22"/>
          <w:szCs w:val="22"/>
          <w:lang w:val="bg-BG"/>
        </w:rPr>
      </w:pPr>
      <w:r w:rsidRPr="00B61118">
        <w:rPr>
          <w:rFonts w:ascii="Times New Roman" w:hAnsi="Times New Roman"/>
          <w:sz w:val="22"/>
          <w:szCs w:val="22"/>
          <w:lang w:val="bg-BG"/>
        </w:rPr>
        <w:t xml:space="preserve">Декларациите по чл. 69 и заявленията по чл. 70 от ППЗСПЗЗ се приемат основно през месеците юни/юли. Служителите на ОСЗ извършват проверки на всички представени договори, съгласно изискванията на чл. 37б от ЗСПЗЗ. Актуална информация, включително и относно собствениците на имотите, се получава два пъти годишно от СГКК – гр. Добрич за Общинските служби </w:t>
      </w:r>
      <w:r w:rsidRPr="00B61118">
        <w:rPr>
          <w:rFonts w:ascii="Times New Roman" w:hAnsi="Times New Roman"/>
          <w:bCs/>
          <w:sz w:val="22"/>
          <w:szCs w:val="22"/>
          <w:lang w:val="bg-BG"/>
        </w:rPr>
        <w:t>в режим на поддръжка от АГКК</w:t>
      </w:r>
      <w:r w:rsidRPr="00B61118">
        <w:rPr>
          <w:rFonts w:ascii="Times New Roman" w:hAnsi="Times New Roman"/>
          <w:sz w:val="22"/>
          <w:szCs w:val="22"/>
          <w:lang w:val="bg-BG"/>
        </w:rPr>
        <w:t xml:space="preserve">, поради което в процеса на проверка на декларациите/заявленията често се наблюдава разминаване между регистрирания в базата данни на СГКК и действителния собственик на имота. </w:t>
      </w:r>
    </w:p>
    <w:p w:rsidR="00B843B8" w:rsidRPr="00B61118" w:rsidRDefault="00B843B8" w:rsidP="00B843B8">
      <w:pPr>
        <w:ind w:left="567" w:firstLine="720"/>
        <w:jc w:val="both"/>
        <w:rPr>
          <w:rFonts w:ascii="Times New Roman" w:hAnsi="Times New Roman"/>
          <w:sz w:val="22"/>
          <w:szCs w:val="22"/>
          <w:lang w:val="bg-BG"/>
        </w:rPr>
      </w:pPr>
      <w:r w:rsidRPr="00B61118">
        <w:rPr>
          <w:rFonts w:ascii="Times New Roman" w:hAnsi="Times New Roman"/>
          <w:sz w:val="22"/>
          <w:szCs w:val="22"/>
          <w:lang w:val="bg-BG"/>
        </w:rPr>
        <w:t xml:space="preserve">В база данни на ОСЗ целогодишно се регистрират правни основания – договори за наем и аренда на земеделски земи, както и на такива за имоти в урбанизирани територии /дворове/, договори за ползване на пасища и мери. </w:t>
      </w:r>
    </w:p>
    <w:p w:rsidR="001A330A" w:rsidRPr="00B61118" w:rsidRDefault="001A330A" w:rsidP="00B843B8">
      <w:pPr>
        <w:ind w:left="567" w:firstLine="720"/>
        <w:jc w:val="both"/>
        <w:rPr>
          <w:rFonts w:ascii="Times New Roman" w:hAnsi="Times New Roman"/>
          <w:sz w:val="22"/>
          <w:szCs w:val="22"/>
          <w:lang w:val="bg-BG"/>
        </w:rPr>
      </w:pPr>
    </w:p>
    <w:tbl>
      <w:tblPr>
        <w:tblW w:w="9771" w:type="dxa"/>
        <w:tblInd w:w="80" w:type="dxa"/>
        <w:tblLayout w:type="fixed"/>
        <w:tblCellMar>
          <w:left w:w="70" w:type="dxa"/>
          <w:right w:w="70" w:type="dxa"/>
        </w:tblCellMar>
        <w:tblLook w:val="04A0" w:firstRow="1" w:lastRow="0" w:firstColumn="1" w:lastColumn="0" w:noHBand="0" w:noVBand="1"/>
      </w:tblPr>
      <w:tblGrid>
        <w:gridCol w:w="1408"/>
        <w:gridCol w:w="992"/>
        <w:gridCol w:w="1023"/>
        <w:gridCol w:w="962"/>
        <w:gridCol w:w="992"/>
        <w:gridCol w:w="1276"/>
        <w:gridCol w:w="992"/>
        <w:gridCol w:w="992"/>
        <w:gridCol w:w="1134"/>
      </w:tblGrid>
      <w:tr w:rsidR="007A3456" w:rsidRPr="00B61118" w:rsidTr="000255FB">
        <w:trPr>
          <w:trHeight w:val="960"/>
        </w:trPr>
        <w:tc>
          <w:tcPr>
            <w:tcW w:w="14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A330A" w:rsidRPr="00B61118" w:rsidRDefault="001A330A" w:rsidP="00493CF0">
            <w:pPr>
              <w:overflowPunct/>
              <w:autoSpaceDE/>
              <w:autoSpaceDN/>
              <w:adjustRightInd/>
              <w:jc w:val="center"/>
              <w:textAlignment w:val="auto"/>
              <w:rPr>
                <w:rFonts w:ascii="Times New Roman" w:hAnsi="Times New Roman"/>
                <w:b/>
                <w:bCs/>
                <w:color w:val="000000"/>
                <w:sz w:val="22"/>
                <w:szCs w:val="22"/>
                <w:lang w:val="bg-BG" w:eastAsia="bg-BG"/>
              </w:rPr>
            </w:pPr>
            <w:r w:rsidRPr="00B61118">
              <w:rPr>
                <w:rFonts w:ascii="Times New Roman" w:hAnsi="Times New Roman"/>
                <w:b/>
                <w:bCs/>
                <w:color w:val="000000"/>
                <w:sz w:val="22"/>
                <w:szCs w:val="22"/>
                <w:lang w:val="bg-BG" w:eastAsia="bg-BG"/>
              </w:rPr>
              <w:t>Общинска служба по земеделие</w:t>
            </w:r>
          </w:p>
        </w:tc>
        <w:tc>
          <w:tcPr>
            <w:tcW w:w="201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A330A" w:rsidRPr="00B61118" w:rsidRDefault="001A330A" w:rsidP="00493CF0">
            <w:pPr>
              <w:overflowPunct/>
              <w:autoSpaceDE/>
              <w:autoSpaceDN/>
              <w:adjustRightInd/>
              <w:jc w:val="both"/>
              <w:textAlignment w:val="auto"/>
              <w:rPr>
                <w:rFonts w:ascii="Times New Roman" w:hAnsi="Times New Roman"/>
                <w:b/>
                <w:bCs/>
                <w:color w:val="000000"/>
                <w:sz w:val="22"/>
                <w:szCs w:val="22"/>
                <w:lang w:val="bg-BG" w:eastAsia="bg-BG"/>
              </w:rPr>
            </w:pPr>
            <w:r w:rsidRPr="00B61118">
              <w:rPr>
                <w:rFonts w:ascii="Times New Roman" w:hAnsi="Times New Roman"/>
                <w:b/>
                <w:bCs/>
                <w:color w:val="000000"/>
                <w:sz w:val="22"/>
                <w:szCs w:val="22"/>
                <w:lang w:val="bg-BG" w:eastAsia="bg-BG"/>
              </w:rPr>
              <w:t>Подадени декларации по чл. 69 от ППЗСПЗЗ</w:t>
            </w:r>
          </w:p>
        </w:tc>
        <w:tc>
          <w:tcPr>
            <w:tcW w:w="195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A330A" w:rsidRPr="00B61118" w:rsidRDefault="001A330A" w:rsidP="00493CF0">
            <w:pPr>
              <w:overflowPunct/>
              <w:autoSpaceDE/>
              <w:autoSpaceDN/>
              <w:adjustRightInd/>
              <w:jc w:val="both"/>
              <w:textAlignment w:val="auto"/>
              <w:rPr>
                <w:rFonts w:ascii="Times New Roman" w:hAnsi="Times New Roman"/>
                <w:b/>
                <w:bCs/>
                <w:color w:val="000000"/>
                <w:sz w:val="22"/>
                <w:szCs w:val="22"/>
                <w:lang w:val="bg-BG" w:eastAsia="bg-BG"/>
              </w:rPr>
            </w:pPr>
            <w:r w:rsidRPr="00B61118">
              <w:rPr>
                <w:rFonts w:ascii="Times New Roman" w:hAnsi="Times New Roman"/>
                <w:b/>
                <w:bCs/>
                <w:color w:val="000000"/>
                <w:sz w:val="22"/>
                <w:szCs w:val="22"/>
                <w:lang w:val="bg-BG" w:eastAsia="bg-BG"/>
              </w:rPr>
              <w:t>Подадени декларации по чл. 70 от ППЗСПЗЗ</w:t>
            </w:r>
          </w:p>
        </w:tc>
        <w:tc>
          <w:tcPr>
            <w:tcW w:w="226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A330A" w:rsidRPr="00B61118" w:rsidRDefault="001A330A" w:rsidP="00493CF0">
            <w:pPr>
              <w:overflowPunct/>
              <w:autoSpaceDE/>
              <w:autoSpaceDN/>
              <w:adjustRightInd/>
              <w:jc w:val="both"/>
              <w:textAlignment w:val="auto"/>
              <w:rPr>
                <w:rFonts w:ascii="Times New Roman" w:hAnsi="Times New Roman"/>
                <w:b/>
                <w:bCs/>
                <w:color w:val="000000"/>
                <w:sz w:val="22"/>
                <w:szCs w:val="22"/>
                <w:lang w:val="bg-BG" w:eastAsia="bg-BG"/>
              </w:rPr>
            </w:pPr>
            <w:r w:rsidRPr="00B61118">
              <w:rPr>
                <w:rFonts w:ascii="Times New Roman" w:hAnsi="Times New Roman"/>
                <w:b/>
                <w:bCs/>
                <w:color w:val="000000"/>
                <w:sz w:val="22"/>
                <w:szCs w:val="22"/>
                <w:lang w:val="bg-BG" w:eastAsia="bg-BG"/>
              </w:rPr>
              <w:t>Регистрирани договори за аренда бр.</w:t>
            </w:r>
          </w:p>
        </w:tc>
        <w:tc>
          <w:tcPr>
            <w:tcW w:w="212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A330A" w:rsidRPr="00B61118" w:rsidRDefault="001A330A" w:rsidP="00493CF0">
            <w:pPr>
              <w:overflowPunct/>
              <w:autoSpaceDE/>
              <w:autoSpaceDN/>
              <w:adjustRightInd/>
              <w:jc w:val="both"/>
              <w:textAlignment w:val="auto"/>
              <w:rPr>
                <w:rFonts w:ascii="Times New Roman" w:hAnsi="Times New Roman"/>
                <w:b/>
                <w:bCs/>
                <w:color w:val="000000"/>
                <w:sz w:val="22"/>
                <w:szCs w:val="22"/>
                <w:lang w:val="bg-BG" w:eastAsia="bg-BG"/>
              </w:rPr>
            </w:pPr>
            <w:r w:rsidRPr="00B61118">
              <w:rPr>
                <w:rFonts w:ascii="Times New Roman" w:hAnsi="Times New Roman"/>
                <w:b/>
                <w:bCs/>
                <w:color w:val="000000"/>
                <w:sz w:val="22"/>
                <w:szCs w:val="22"/>
                <w:lang w:val="bg-BG" w:eastAsia="bg-BG"/>
              </w:rPr>
              <w:t>Извършени Административни услуги – бр.</w:t>
            </w:r>
          </w:p>
        </w:tc>
      </w:tr>
      <w:tr w:rsidR="007A3456" w:rsidRPr="00B61118" w:rsidTr="000255FB">
        <w:trPr>
          <w:trHeight w:val="493"/>
        </w:trPr>
        <w:tc>
          <w:tcPr>
            <w:tcW w:w="1408" w:type="dxa"/>
            <w:vMerge/>
            <w:tcBorders>
              <w:top w:val="single" w:sz="4" w:space="0" w:color="auto"/>
              <w:left w:val="single" w:sz="4" w:space="0" w:color="auto"/>
              <w:bottom w:val="single" w:sz="4" w:space="0" w:color="auto"/>
              <w:right w:val="single" w:sz="4" w:space="0" w:color="auto"/>
            </w:tcBorders>
            <w:vAlign w:val="center"/>
            <w:hideMark/>
          </w:tcPr>
          <w:p w:rsidR="001A330A" w:rsidRPr="00B61118" w:rsidRDefault="001A330A" w:rsidP="00493CF0">
            <w:pPr>
              <w:overflowPunct/>
              <w:autoSpaceDE/>
              <w:autoSpaceDN/>
              <w:adjustRightInd/>
              <w:textAlignment w:val="auto"/>
              <w:rPr>
                <w:rFonts w:ascii="Times New Roman" w:hAnsi="Times New Roman"/>
                <w:b/>
                <w:bCs/>
                <w:color w:val="000000"/>
                <w:sz w:val="22"/>
                <w:szCs w:val="22"/>
                <w:lang w:val="bg-BG" w:eastAsia="bg-BG"/>
              </w:rPr>
            </w:pPr>
          </w:p>
        </w:tc>
        <w:tc>
          <w:tcPr>
            <w:tcW w:w="2015" w:type="dxa"/>
            <w:gridSpan w:val="2"/>
            <w:vMerge/>
            <w:tcBorders>
              <w:top w:val="single" w:sz="4" w:space="0" w:color="auto"/>
              <w:left w:val="single" w:sz="4" w:space="0" w:color="auto"/>
              <w:bottom w:val="single" w:sz="4" w:space="0" w:color="auto"/>
              <w:right w:val="single" w:sz="4" w:space="0" w:color="auto"/>
            </w:tcBorders>
            <w:vAlign w:val="center"/>
            <w:hideMark/>
          </w:tcPr>
          <w:p w:rsidR="001A330A" w:rsidRPr="00B61118" w:rsidRDefault="001A330A" w:rsidP="00493CF0">
            <w:pPr>
              <w:overflowPunct/>
              <w:autoSpaceDE/>
              <w:autoSpaceDN/>
              <w:adjustRightInd/>
              <w:textAlignment w:val="auto"/>
              <w:rPr>
                <w:rFonts w:ascii="Times New Roman" w:hAnsi="Times New Roman"/>
                <w:b/>
                <w:bCs/>
                <w:color w:val="000000"/>
                <w:sz w:val="22"/>
                <w:szCs w:val="22"/>
                <w:lang w:val="bg-BG" w:eastAsia="bg-BG"/>
              </w:rPr>
            </w:pPr>
          </w:p>
        </w:tc>
        <w:tc>
          <w:tcPr>
            <w:tcW w:w="1954" w:type="dxa"/>
            <w:gridSpan w:val="2"/>
            <w:vMerge/>
            <w:tcBorders>
              <w:top w:val="single" w:sz="4" w:space="0" w:color="auto"/>
              <w:left w:val="single" w:sz="4" w:space="0" w:color="auto"/>
              <w:bottom w:val="single" w:sz="4" w:space="0" w:color="auto"/>
              <w:right w:val="single" w:sz="4" w:space="0" w:color="auto"/>
            </w:tcBorders>
            <w:vAlign w:val="center"/>
            <w:hideMark/>
          </w:tcPr>
          <w:p w:rsidR="001A330A" w:rsidRPr="00B61118" w:rsidRDefault="001A330A" w:rsidP="00493CF0">
            <w:pPr>
              <w:overflowPunct/>
              <w:autoSpaceDE/>
              <w:autoSpaceDN/>
              <w:adjustRightInd/>
              <w:textAlignment w:val="auto"/>
              <w:rPr>
                <w:rFonts w:ascii="Times New Roman" w:hAnsi="Times New Roman"/>
                <w:b/>
                <w:bCs/>
                <w:color w:val="000000"/>
                <w:sz w:val="22"/>
                <w:szCs w:val="22"/>
                <w:lang w:val="bg-BG" w:eastAsia="bg-BG"/>
              </w:rPr>
            </w:pPr>
          </w:p>
        </w:tc>
        <w:tc>
          <w:tcPr>
            <w:tcW w:w="2268" w:type="dxa"/>
            <w:gridSpan w:val="2"/>
            <w:vMerge/>
            <w:tcBorders>
              <w:top w:val="single" w:sz="4" w:space="0" w:color="auto"/>
              <w:left w:val="single" w:sz="4" w:space="0" w:color="auto"/>
              <w:bottom w:val="single" w:sz="4" w:space="0" w:color="auto"/>
              <w:right w:val="single" w:sz="4" w:space="0" w:color="auto"/>
            </w:tcBorders>
            <w:vAlign w:val="center"/>
            <w:hideMark/>
          </w:tcPr>
          <w:p w:rsidR="001A330A" w:rsidRPr="00B61118" w:rsidRDefault="001A330A" w:rsidP="00493CF0">
            <w:pPr>
              <w:overflowPunct/>
              <w:autoSpaceDE/>
              <w:autoSpaceDN/>
              <w:adjustRightInd/>
              <w:textAlignment w:val="auto"/>
              <w:rPr>
                <w:rFonts w:ascii="Times New Roman" w:hAnsi="Times New Roman"/>
                <w:b/>
                <w:bCs/>
                <w:color w:val="000000"/>
                <w:sz w:val="22"/>
                <w:szCs w:val="22"/>
                <w:lang w:val="bg-BG" w:eastAsia="bg-BG"/>
              </w:rPr>
            </w:pPr>
          </w:p>
        </w:tc>
        <w:tc>
          <w:tcPr>
            <w:tcW w:w="2126" w:type="dxa"/>
            <w:gridSpan w:val="2"/>
            <w:vMerge/>
            <w:tcBorders>
              <w:top w:val="single" w:sz="4" w:space="0" w:color="auto"/>
              <w:left w:val="single" w:sz="4" w:space="0" w:color="auto"/>
              <w:bottom w:val="single" w:sz="4" w:space="0" w:color="auto"/>
              <w:right w:val="single" w:sz="4" w:space="0" w:color="auto"/>
            </w:tcBorders>
            <w:vAlign w:val="center"/>
            <w:hideMark/>
          </w:tcPr>
          <w:p w:rsidR="001A330A" w:rsidRPr="00B61118" w:rsidRDefault="001A330A" w:rsidP="00493CF0">
            <w:pPr>
              <w:overflowPunct/>
              <w:autoSpaceDE/>
              <w:autoSpaceDN/>
              <w:adjustRightInd/>
              <w:textAlignment w:val="auto"/>
              <w:rPr>
                <w:rFonts w:ascii="Times New Roman" w:hAnsi="Times New Roman"/>
                <w:b/>
                <w:bCs/>
                <w:color w:val="000000"/>
                <w:sz w:val="22"/>
                <w:szCs w:val="22"/>
                <w:lang w:val="bg-BG" w:eastAsia="bg-BG"/>
              </w:rPr>
            </w:pPr>
          </w:p>
        </w:tc>
      </w:tr>
      <w:tr w:rsidR="007A3456" w:rsidRPr="00B61118" w:rsidTr="000255FB">
        <w:trPr>
          <w:trHeight w:val="315"/>
        </w:trPr>
        <w:tc>
          <w:tcPr>
            <w:tcW w:w="1408" w:type="dxa"/>
            <w:vMerge/>
            <w:tcBorders>
              <w:top w:val="single" w:sz="4" w:space="0" w:color="auto"/>
              <w:left w:val="single" w:sz="4" w:space="0" w:color="auto"/>
              <w:bottom w:val="single" w:sz="4" w:space="0" w:color="auto"/>
              <w:right w:val="single" w:sz="4" w:space="0" w:color="auto"/>
            </w:tcBorders>
            <w:vAlign w:val="center"/>
            <w:hideMark/>
          </w:tcPr>
          <w:p w:rsidR="001A330A" w:rsidRPr="00B61118" w:rsidRDefault="001A330A" w:rsidP="00493CF0">
            <w:pPr>
              <w:overflowPunct/>
              <w:autoSpaceDE/>
              <w:autoSpaceDN/>
              <w:adjustRightInd/>
              <w:textAlignment w:val="auto"/>
              <w:rPr>
                <w:rFonts w:ascii="Times New Roman" w:hAnsi="Times New Roman"/>
                <w:b/>
                <w:bCs/>
                <w:color w:val="000000"/>
                <w:sz w:val="22"/>
                <w:szCs w:val="22"/>
                <w:lang w:val="bg-BG" w:eastAsia="bg-BG"/>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330A" w:rsidRPr="00B61118" w:rsidRDefault="001A330A" w:rsidP="00493CF0">
            <w:pPr>
              <w:overflowPunct/>
              <w:autoSpaceDE/>
              <w:autoSpaceDN/>
              <w:adjustRightInd/>
              <w:jc w:val="both"/>
              <w:textAlignment w:val="auto"/>
              <w:rPr>
                <w:rFonts w:ascii="Times New Roman" w:hAnsi="Times New Roman"/>
                <w:b/>
                <w:bCs/>
                <w:color w:val="000000"/>
                <w:sz w:val="22"/>
                <w:szCs w:val="22"/>
                <w:lang w:val="bg-BG" w:eastAsia="bg-BG"/>
              </w:rPr>
            </w:pPr>
            <w:r w:rsidRPr="00B61118">
              <w:rPr>
                <w:rFonts w:ascii="Times New Roman" w:hAnsi="Times New Roman"/>
                <w:b/>
                <w:bCs/>
                <w:color w:val="000000"/>
                <w:sz w:val="22"/>
                <w:szCs w:val="22"/>
                <w:lang w:val="bg-BG" w:eastAsia="bg-BG"/>
              </w:rPr>
              <w:t>2018</w:t>
            </w:r>
          </w:p>
        </w:tc>
        <w:tc>
          <w:tcPr>
            <w:tcW w:w="10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330A" w:rsidRPr="00B61118" w:rsidRDefault="001A330A" w:rsidP="00493CF0">
            <w:pPr>
              <w:overflowPunct/>
              <w:autoSpaceDE/>
              <w:autoSpaceDN/>
              <w:adjustRightInd/>
              <w:jc w:val="both"/>
              <w:textAlignment w:val="auto"/>
              <w:rPr>
                <w:rFonts w:ascii="Times New Roman" w:hAnsi="Times New Roman"/>
                <w:b/>
                <w:bCs/>
                <w:color w:val="000000"/>
                <w:sz w:val="22"/>
                <w:szCs w:val="22"/>
                <w:lang w:val="bg-BG" w:eastAsia="bg-BG"/>
              </w:rPr>
            </w:pPr>
            <w:r w:rsidRPr="00B61118">
              <w:rPr>
                <w:rFonts w:ascii="Times New Roman" w:hAnsi="Times New Roman"/>
                <w:b/>
                <w:bCs/>
                <w:color w:val="000000"/>
                <w:sz w:val="22"/>
                <w:szCs w:val="22"/>
                <w:lang w:val="bg-BG" w:eastAsia="bg-BG"/>
              </w:rPr>
              <w:t>2019</w:t>
            </w:r>
          </w:p>
        </w:tc>
        <w:tc>
          <w:tcPr>
            <w:tcW w:w="9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330A" w:rsidRPr="00B61118" w:rsidRDefault="001A330A" w:rsidP="00493CF0">
            <w:pPr>
              <w:overflowPunct/>
              <w:autoSpaceDE/>
              <w:autoSpaceDN/>
              <w:adjustRightInd/>
              <w:jc w:val="right"/>
              <w:textAlignment w:val="auto"/>
              <w:rPr>
                <w:rFonts w:ascii="Times New Roman" w:hAnsi="Times New Roman"/>
                <w:b/>
                <w:bCs/>
                <w:color w:val="000000"/>
                <w:sz w:val="22"/>
                <w:szCs w:val="22"/>
                <w:lang w:val="bg-BG" w:eastAsia="bg-BG"/>
              </w:rPr>
            </w:pPr>
            <w:r w:rsidRPr="00B61118">
              <w:rPr>
                <w:rFonts w:ascii="Times New Roman" w:hAnsi="Times New Roman"/>
                <w:b/>
                <w:bCs/>
                <w:color w:val="000000"/>
                <w:sz w:val="22"/>
                <w:szCs w:val="22"/>
                <w:lang w:val="bg-BG" w:eastAsia="bg-BG"/>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330A" w:rsidRPr="00B61118" w:rsidRDefault="001A330A" w:rsidP="00493CF0">
            <w:pPr>
              <w:overflowPunct/>
              <w:autoSpaceDE/>
              <w:autoSpaceDN/>
              <w:adjustRightInd/>
              <w:jc w:val="right"/>
              <w:textAlignment w:val="auto"/>
              <w:rPr>
                <w:rFonts w:ascii="Times New Roman" w:hAnsi="Times New Roman"/>
                <w:b/>
                <w:bCs/>
                <w:color w:val="000000"/>
                <w:sz w:val="22"/>
                <w:szCs w:val="22"/>
                <w:lang w:val="bg-BG" w:eastAsia="bg-BG"/>
              </w:rPr>
            </w:pPr>
            <w:r w:rsidRPr="00B61118">
              <w:rPr>
                <w:rFonts w:ascii="Times New Roman" w:hAnsi="Times New Roman"/>
                <w:b/>
                <w:bCs/>
                <w:color w:val="000000"/>
                <w:sz w:val="22"/>
                <w:szCs w:val="22"/>
                <w:lang w:val="bg-BG" w:eastAsia="bg-BG"/>
              </w:rPr>
              <w:t>2019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330A" w:rsidRPr="00B61118" w:rsidRDefault="001A330A" w:rsidP="00493CF0">
            <w:pPr>
              <w:overflowPunct/>
              <w:autoSpaceDE/>
              <w:autoSpaceDN/>
              <w:adjustRightInd/>
              <w:jc w:val="right"/>
              <w:textAlignment w:val="auto"/>
              <w:rPr>
                <w:rFonts w:ascii="Times New Roman" w:hAnsi="Times New Roman"/>
                <w:b/>
                <w:bCs/>
                <w:color w:val="000000"/>
                <w:sz w:val="22"/>
                <w:szCs w:val="22"/>
                <w:lang w:val="bg-BG" w:eastAsia="bg-BG"/>
              </w:rPr>
            </w:pPr>
            <w:r w:rsidRPr="00B61118">
              <w:rPr>
                <w:rFonts w:ascii="Times New Roman" w:hAnsi="Times New Roman"/>
                <w:b/>
                <w:bCs/>
                <w:color w:val="000000"/>
                <w:sz w:val="22"/>
                <w:szCs w:val="22"/>
                <w:lang w:val="bg-BG" w:eastAsia="bg-BG"/>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330A" w:rsidRPr="00B61118" w:rsidRDefault="001A330A" w:rsidP="00493CF0">
            <w:pPr>
              <w:overflowPunct/>
              <w:autoSpaceDE/>
              <w:autoSpaceDN/>
              <w:adjustRightInd/>
              <w:jc w:val="right"/>
              <w:textAlignment w:val="auto"/>
              <w:rPr>
                <w:rFonts w:ascii="Times New Roman" w:hAnsi="Times New Roman"/>
                <w:b/>
                <w:bCs/>
                <w:color w:val="000000"/>
                <w:sz w:val="22"/>
                <w:szCs w:val="22"/>
                <w:lang w:val="bg-BG" w:eastAsia="bg-BG"/>
              </w:rPr>
            </w:pPr>
            <w:r w:rsidRPr="00B61118">
              <w:rPr>
                <w:rFonts w:ascii="Times New Roman" w:hAnsi="Times New Roman"/>
                <w:b/>
                <w:bCs/>
                <w:color w:val="000000"/>
                <w:sz w:val="22"/>
                <w:szCs w:val="22"/>
                <w:lang w:val="bg-BG" w:eastAsia="bg-BG"/>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330A" w:rsidRPr="00B61118" w:rsidRDefault="001A330A" w:rsidP="00493CF0">
            <w:pPr>
              <w:overflowPunct/>
              <w:autoSpaceDE/>
              <w:autoSpaceDN/>
              <w:adjustRightInd/>
              <w:jc w:val="right"/>
              <w:textAlignment w:val="auto"/>
              <w:rPr>
                <w:rFonts w:ascii="Times New Roman" w:hAnsi="Times New Roman"/>
                <w:b/>
                <w:bCs/>
                <w:color w:val="000000"/>
                <w:sz w:val="22"/>
                <w:szCs w:val="22"/>
                <w:lang w:val="bg-BG" w:eastAsia="bg-BG"/>
              </w:rPr>
            </w:pPr>
            <w:r w:rsidRPr="00B61118">
              <w:rPr>
                <w:rFonts w:ascii="Times New Roman" w:hAnsi="Times New Roman"/>
                <w:b/>
                <w:bCs/>
                <w:color w:val="000000"/>
                <w:sz w:val="22"/>
                <w:szCs w:val="22"/>
                <w:lang w:val="bg-BG" w:eastAsia="bg-BG"/>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330A" w:rsidRPr="00B61118" w:rsidRDefault="001A330A" w:rsidP="00493CF0">
            <w:pPr>
              <w:overflowPunct/>
              <w:autoSpaceDE/>
              <w:autoSpaceDN/>
              <w:adjustRightInd/>
              <w:jc w:val="right"/>
              <w:textAlignment w:val="auto"/>
              <w:rPr>
                <w:rFonts w:ascii="Times New Roman" w:hAnsi="Times New Roman"/>
                <w:b/>
                <w:bCs/>
                <w:color w:val="000000"/>
                <w:sz w:val="22"/>
                <w:szCs w:val="22"/>
                <w:lang w:val="bg-BG" w:eastAsia="bg-BG"/>
              </w:rPr>
            </w:pPr>
            <w:r w:rsidRPr="00B61118">
              <w:rPr>
                <w:rFonts w:ascii="Times New Roman" w:hAnsi="Times New Roman"/>
                <w:b/>
                <w:bCs/>
                <w:color w:val="000000"/>
                <w:sz w:val="22"/>
                <w:szCs w:val="22"/>
                <w:lang w:val="bg-BG" w:eastAsia="bg-BG"/>
              </w:rPr>
              <w:t>2019</w:t>
            </w:r>
          </w:p>
        </w:tc>
      </w:tr>
      <w:tr w:rsidR="007A3456" w:rsidRPr="00B61118" w:rsidTr="000255FB">
        <w:trPr>
          <w:trHeight w:val="493"/>
        </w:trPr>
        <w:tc>
          <w:tcPr>
            <w:tcW w:w="14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A330A" w:rsidRPr="00B61118" w:rsidRDefault="001A330A" w:rsidP="00493CF0">
            <w:pPr>
              <w:overflowPunct/>
              <w:autoSpaceDE/>
              <w:autoSpaceDN/>
              <w:adjustRightInd/>
              <w:textAlignment w:val="auto"/>
              <w:rPr>
                <w:rFonts w:ascii="Times New Roman" w:hAnsi="Times New Roman"/>
                <w:b/>
                <w:bCs/>
                <w:color w:val="000000"/>
                <w:sz w:val="22"/>
                <w:szCs w:val="22"/>
                <w:lang w:val="bg-BG" w:eastAsia="bg-BG"/>
              </w:rPr>
            </w:pPr>
            <w:r w:rsidRPr="00B61118">
              <w:rPr>
                <w:rFonts w:ascii="Times New Roman" w:hAnsi="Times New Roman"/>
                <w:b/>
                <w:bCs/>
                <w:color w:val="000000"/>
                <w:sz w:val="22"/>
                <w:szCs w:val="22"/>
                <w:lang w:val="bg-BG" w:eastAsia="bg-BG"/>
              </w:rPr>
              <w:t>Добричка</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A330A" w:rsidRPr="00B61118" w:rsidRDefault="001A330A" w:rsidP="00493CF0">
            <w:pPr>
              <w:overflowPunct/>
              <w:autoSpaceDE/>
              <w:autoSpaceDN/>
              <w:adjustRightInd/>
              <w:jc w:val="center"/>
              <w:textAlignment w:val="auto"/>
              <w:rPr>
                <w:rFonts w:ascii="Times New Roman" w:hAnsi="Times New Roman"/>
                <w:color w:val="000000"/>
                <w:sz w:val="22"/>
                <w:szCs w:val="22"/>
                <w:lang w:val="bg-BG" w:eastAsia="bg-BG"/>
              </w:rPr>
            </w:pPr>
            <w:r w:rsidRPr="00B61118">
              <w:rPr>
                <w:rFonts w:ascii="Times New Roman" w:hAnsi="Times New Roman"/>
                <w:color w:val="000000"/>
                <w:sz w:val="22"/>
                <w:szCs w:val="22"/>
                <w:lang w:val="bg-BG" w:eastAsia="bg-BG"/>
              </w:rPr>
              <w:t>666</w:t>
            </w:r>
          </w:p>
        </w:tc>
        <w:tc>
          <w:tcPr>
            <w:tcW w:w="102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A330A" w:rsidRPr="00B61118" w:rsidRDefault="001A330A" w:rsidP="00493CF0">
            <w:pPr>
              <w:overflowPunct/>
              <w:autoSpaceDE/>
              <w:autoSpaceDN/>
              <w:adjustRightInd/>
              <w:jc w:val="center"/>
              <w:textAlignment w:val="auto"/>
              <w:rPr>
                <w:rFonts w:ascii="Times New Roman" w:hAnsi="Times New Roman"/>
                <w:color w:val="000000"/>
                <w:sz w:val="22"/>
                <w:szCs w:val="22"/>
                <w:lang w:val="bg-BG" w:eastAsia="bg-BG"/>
              </w:rPr>
            </w:pPr>
            <w:r w:rsidRPr="00B61118">
              <w:rPr>
                <w:rFonts w:ascii="Times New Roman" w:hAnsi="Times New Roman"/>
                <w:color w:val="000000"/>
                <w:sz w:val="22"/>
                <w:szCs w:val="22"/>
                <w:lang w:val="bg-BG" w:eastAsia="bg-BG"/>
              </w:rPr>
              <w:t>697</w:t>
            </w:r>
          </w:p>
        </w:tc>
        <w:tc>
          <w:tcPr>
            <w:tcW w:w="9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A330A" w:rsidRPr="00B61118" w:rsidRDefault="001A330A" w:rsidP="00493CF0">
            <w:pPr>
              <w:overflowPunct/>
              <w:autoSpaceDE/>
              <w:autoSpaceDN/>
              <w:adjustRightInd/>
              <w:jc w:val="center"/>
              <w:textAlignment w:val="auto"/>
              <w:rPr>
                <w:rFonts w:ascii="Times New Roman" w:hAnsi="Times New Roman"/>
                <w:color w:val="000000"/>
                <w:sz w:val="22"/>
                <w:szCs w:val="22"/>
                <w:lang w:val="bg-BG" w:eastAsia="bg-BG"/>
              </w:rPr>
            </w:pPr>
            <w:r w:rsidRPr="00B61118">
              <w:rPr>
                <w:rFonts w:ascii="Times New Roman" w:hAnsi="Times New Roman"/>
                <w:color w:val="000000"/>
                <w:sz w:val="22"/>
                <w:szCs w:val="22"/>
                <w:lang w:val="bg-BG" w:eastAsia="bg-BG"/>
              </w:rPr>
              <w:t>1090</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A330A" w:rsidRPr="00B61118" w:rsidRDefault="001A330A" w:rsidP="00493CF0">
            <w:pPr>
              <w:overflowPunct/>
              <w:autoSpaceDE/>
              <w:autoSpaceDN/>
              <w:adjustRightInd/>
              <w:jc w:val="center"/>
              <w:textAlignment w:val="auto"/>
              <w:rPr>
                <w:rFonts w:ascii="Times New Roman" w:hAnsi="Times New Roman"/>
                <w:color w:val="000000"/>
                <w:sz w:val="22"/>
                <w:szCs w:val="22"/>
                <w:lang w:val="bg-BG" w:eastAsia="bg-BG"/>
              </w:rPr>
            </w:pPr>
            <w:r w:rsidRPr="00B61118">
              <w:rPr>
                <w:rFonts w:ascii="Times New Roman" w:hAnsi="Times New Roman"/>
                <w:color w:val="000000"/>
                <w:sz w:val="22"/>
                <w:szCs w:val="22"/>
                <w:lang w:val="bg-BG" w:eastAsia="bg-BG"/>
              </w:rPr>
              <w:t>1164</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A330A" w:rsidRPr="00B61118" w:rsidRDefault="001A330A" w:rsidP="00493CF0">
            <w:pPr>
              <w:overflowPunct/>
              <w:autoSpaceDE/>
              <w:autoSpaceDN/>
              <w:adjustRightInd/>
              <w:jc w:val="center"/>
              <w:textAlignment w:val="auto"/>
              <w:rPr>
                <w:rFonts w:ascii="Times New Roman" w:hAnsi="Times New Roman"/>
                <w:color w:val="000000"/>
                <w:sz w:val="22"/>
                <w:szCs w:val="22"/>
                <w:lang w:val="bg-BG" w:eastAsia="bg-BG"/>
              </w:rPr>
            </w:pPr>
            <w:r w:rsidRPr="00B61118">
              <w:rPr>
                <w:rFonts w:ascii="Times New Roman" w:hAnsi="Times New Roman"/>
                <w:color w:val="000000"/>
                <w:sz w:val="22"/>
                <w:szCs w:val="22"/>
                <w:lang w:val="bg-BG" w:eastAsia="bg-BG"/>
              </w:rPr>
              <w:t>1943</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A330A" w:rsidRPr="00B61118" w:rsidRDefault="001A330A" w:rsidP="00493CF0">
            <w:pPr>
              <w:overflowPunct/>
              <w:autoSpaceDE/>
              <w:autoSpaceDN/>
              <w:adjustRightInd/>
              <w:jc w:val="center"/>
              <w:textAlignment w:val="auto"/>
              <w:rPr>
                <w:rFonts w:ascii="Times New Roman" w:hAnsi="Times New Roman"/>
                <w:color w:val="000000"/>
                <w:sz w:val="22"/>
                <w:szCs w:val="22"/>
                <w:lang w:val="bg-BG" w:eastAsia="bg-BG"/>
              </w:rPr>
            </w:pPr>
            <w:r w:rsidRPr="00B61118">
              <w:rPr>
                <w:rFonts w:ascii="Times New Roman" w:hAnsi="Times New Roman"/>
                <w:color w:val="000000"/>
                <w:sz w:val="22"/>
                <w:szCs w:val="22"/>
                <w:lang w:val="bg-BG" w:eastAsia="bg-BG"/>
              </w:rPr>
              <w:t>2187</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A330A" w:rsidRPr="00B61118" w:rsidRDefault="001A330A" w:rsidP="00493CF0">
            <w:pPr>
              <w:overflowPunct/>
              <w:autoSpaceDE/>
              <w:autoSpaceDN/>
              <w:adjustRightInd/>
              <w:jc w:val="center"/>
              <w:textAlignment w:val="auto"/>
              <w:rPr>
                <w:rFonts w:ascii="Times New Roman" w:hAnsi="Times New Roman"/>
                <w:color w:val="000000"/>
                <w:sz w:val="22"/>
                <w:szCs w:val="22"/>
                <w:lang w:val="bg-BG" w:eastAsia="bg-BG"/>
              </w:rPr>
            </w:pPr>
            <w:r w:rsidRPr="00B61118">
              <w:rPr>
                <w:rFonts w:ascii="Times New Roman" w:hAnsi="Times New Roman"/>
                <w:color w:val="000000"/>
                <w:sz w:val="22"/>
                <w:szCs w:val="22"/>
                <w:lang w:val="bg-BG" w:eastAsia="bg-BG"/>
              </w:rPr>
              <w:t>425</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A330A" w:rsidRPr="00B61118" w:rsidRDefault="001A330A" w:rsidP="00493CF0">
            <w:pPr>
              <w:overflowPunct/>
              <w:autoSpaceDE/>
              <w:autoSpaceDN/>
              <w:adjustRightInd/>
              <w:jc w:val="center"/>
              <w:textAlignment w:val="auto"/>
              <w:rPr>
                <w:rFonts w:ascii="Times New Roman" w:hAnsi="Times New Roman"/>
                <w:color w:val="000000"/>
                <w:sz w:val="22"/>
                <w:szCs w:val="22"/>
                <w:lang w:val="bg-BG" w:eastAsia="bg-BG"/>
              </w:rPr>
            </w:pPr>
            <w:r w:rsidRPr="00B61118">
              <w:rPr>
                <w:rFonts w:ascii="Times New Roman" w:hAnsi="Times New Roman"/>
                <w:color w:val="000000"/>
                <w:sz w:val="22"/>
                <w:szCs w:val="22"/>
                <w:lang w:val="bg-BG" w:eastAsia="bg-BG"/>
              </w:rPr>
              <w:t>822</w:t>
            </w:r>
          </w:p>
        </w:tc>
      </w:tr>
      <w:tr w:rsidR="007A3456" w:rsidRPr="00B61118" w:rsidTr="000255FB">
        <w:trPr>
          <w:trHeight w:val="493"/>
        </w:trPr>
        <w:tc>
          <w:tcPr>
            <w:tcW w:w="1408" w:type="dxa"/>
            <w:vMerge/>
            <w:tcBorders>
              <w:top w:val="single" w:sz="4" w:space="0" w:color="auto"/>
              <w:left w:val="single" w:sz="4" w:space="0" w:color="auto"/>
              <w:bottom w:val="single" w:sz="4" w:space="0" w:color="auto"/>
              <w:right w:val="single" w:sz="4" w:space="0" w:color="auto"/>
            </w:tcBorders>
            <w:vAlign w:val="center"/>
            <w:hideMark/>
          </w:tcPr>
          <w:p w:rsidR="001A330A" w:rsidRPr="00B61118" w:rsidRDefault="001A330A" w:rsidP="00493CF0">
            <w:pPr>
              <w:overflowPunct/>
              <w:autoSpaceDE/>
              <w:autoSpaceDN/>
              <w:adjustRightInd/>
              <w:textAlignment w:val="auto"/>
              <w:rPr>
                <w:rFonts w:ascii="Times New Roman" w:hAnsi="Times New Roman"/>
                <w:b/>
                <w:bCs/>
                <w:color w:val="000000"/>
                <w:sz w:val="22"/>
                <w:szCs w:val="22"/>
                <w:lang w:val="bg-BG" w:eastAsia="bg-BG"/>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1A330A" w:rsidRPr="00B61118" w:rsidRDefault="001A330A" w:rsidP="00493CF0">
            <w:pPr>
              <w:overflowPunct/>
              <w:autoSpaceDE/>
              <w:autoSpaceDN/>
              <w:adjustRightInd/>
              <w:textAlignment w:val="auto"/>
              <w:rPr>
                <w:rFonts w:ascii="Times New Roman" w:hAnsi="Times New Roman"/>
                <w:color w:val="000000"/>
                <w:sz w:val="22"/>
                <w:szCs w:val="22"/>
                <w:lang w:val="bg-BG" w:eastAsia="bg-BG"/>
              </w:rPr>
            </w:pPr>
          </w:p>
        </w:tc>
        <w:tc>
          <w:tcPr>
            <w:tcW w:w="1023" w:type="dxa"/>
            <w:vMerge/>
            <w:tcBorders>
              <w:top w:val="single" w:sz="4" w:space="0" w:color="auto"/>
              <w:left w:val="single" w:sz="4" w:space="0" w:color="auto"/>
              <w:bottom w:val="single" w:sz="4" w:space="0" w:color="auto"/>
              <w:right w:val="single" w:sz="4" w:space="0" w:color="auto"/>
            </w:tcBorders>
            <w:vAlign w:val="center"/>
            <w:hideMark/>
          </w:tcPr>
          <w:p w:rsidR="001A330A" w:rsidRPr="00B61118" w:rsidRDefault="001A330A" w:rsidP="00493CF0">
            <w:pPr>
              <w:overflowPunct/>
              <w:autoSpaceDE/>
              <w:autoSpaceDN/>
              <w:adjustRightInd/>
              <w:textAlignment w:val="auto"/>
              <w:rPr>
                <w:rFonts w:ascii="Times New Roman" w:hAnsi="Times New Roman"/>
                <w:color w:val="000000"/>
                <w:sz w:val="22"/>
                <w:szCs w:val="22"/>
                <w:lang w:val="bg-BG" w:eastAsia="bg-BG"/>
              </w:rPr>
            </w:pPr>
          </w:p>
        </w:tc>
        <w:tc>
          <w:tcPr>
            <w:tcW w:w="962" w:type="dxa"/>
            <w:vMerge/>
            <w:tcBorders>
              <w:top w:val="single" w:sz="4" w:space="0" w:color="auto"/>
              <w:left w:val="single" w:sz="4" w:space="0" w:color="auto"/>
              <w:bottom w:val="single" w:sz="4" w:space="0" w:color="auto"/>
              <w:right w:val="single" w:sz="4" w:space="0" w:color="auto"/>
            </w:tcBorders>
            <w:vAlign w:val="center"/>
            <w:hideMark/>
          </w:tcPr>
          <w:p w:rsidR="001A330A" w:rsidRPr="00B61118" w:rsidRDefault="001A330A" w:rsidP="00493CF0">
            <w:pPr>
              <w:overflowPunct/>
              <w:autoSpaceDE/>
              <w:autoSpaceDN/>
              <w:adjustRightInd/>
              <w:textAlignment w:val="auto"/>
              <w:rPr>
                <w:rFonts w:ascii="Times New Roman" w:hAnsi="Times New Roman"/>
                <w:color w:val="000000"/>
                <w:sz w:val="22"/>
                <w:szCs w:val="22"/>
                <w:lang w:val="bg-BG" w:eastAsia="bg-BG"/>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1A330A" w:rsidRPr="00B61118" w:rsidRDefault="001A330A" w:rsidP="00493CF0">
            <w:pPr>
              <w:overflowPunct/>
              <w:autoSpaceDE/>
              <w:autoSpaceDN/>
              <w:adjustRightInd/>
              <w:textAlignment w:val="auto"/>
              <w:rPr>
                <w:rFonts w:ascii="Times New Roman" w:hAnsi="Times New Roman"/>
                <w:color w:val="000000"/>
                <w:sz w:val="22"/>
                <w:szCs w:val="22"/>
                <w:lang w:val="bg-BG" w:eastAsia="bg-BG"/>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1A330A" w:rsidRPr="00B61118" w:rsidRDefault="001A330A" w:rsidP="00493CF0">
            <w:pPr>
              <w:overflowPunct/>
              <w:autoSpaceDE/>
              <w:autoSpaceDN/>
              <w:adjustRightInd/>
              <w:textAlignment w:val="auto"/>
              <w:rPr>
                <w:rFonts w:ascii="Times New Roman" w:hAnsi="Times New Roman"/>
                <w:color w:val="000000"/>
                <w:sz w:val="22"/>
                <w:szCs w:val="22"/>
                <w:lang w:val="bg-BG" w:eastAsia="bg-BG"/>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1A330A" w:rsidRPr="00B61118" w:rsidRDefault="001A330A" w:rsidP="00493CF0">
            <w:pPr>
              <w:overflowPunct/>
              <w:autoSpaceDE/>
              <w:autoSpaceDN/>
              <w:adjustRightInd/>
              <w:textAlignment w:val="auto"/>
              <w:rPr>
                <w:rFonts w:ascii="Times New Roman" w:hAnsi="Times New Roman"/>
                <w:color w:val="000000"/>
                <w:sz w:val="22"/>
                <w:szCs w:val="22"/>
                <w:lang w:val="bg-BG" w:eastAsia="bg-BG"/>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1A330A" w:rsidRPr="00B61118" w:rsidRDefault="001A330A" w:rsidP="00493CF0">
            <w:pPr>
              <w:overflowPunct/>
              <w:autoSpaceDE/>
              <w:autoSpaceDN/>
              <w:adjustRightInd/>
              <w:textAlignment w:val="auto"/>
              <w:rPr>
                <w:rFonts w:ascii="Times New Roman" w:hAnsi="Times New Roman"/>
                <w:color w:val="000000"/>
                <w:sz w:val="22"/>
                <w:szCs w:val="22"/>
                <w:lang w:val="bg-BG" w:eastAsia="bg-BG"/>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1A330A" w:rsidRPr="00B61118" w:rsidRDefault="001A330A" w:rsidP="00493CF0">
            <w:pPr>
              <w:overflowPunct/>
              <w:autoSpaceDE/>
              <w:autoSpaceDN/>
              <w:adjustRightInd/>
              <w:textAlignment w:val="auto"/>
              <w:rPr>
                <w:rFonts w:ascii="Times New Roman" w:hAnsi="Times New Roman"/>
                <w:color w:val="000000"/>
                <w:sz w:val="22"/>
                <w:szCs w:val="22"/>
                <w:lang w:val="bg-BG" w:eastAsia="bg-BG"/>
              </w:rPr>
            </w:pPr>
          </w:p>
        </w:tc>
      </w:tr>
      <w:tr w:rsidR="007A3456" w:rsidRPr="00B61118" w:rsidTr="000255FB">
        <w:trPr>
          <w:trHeight w:val="493"/>
        </w:trPr>
        <w:tc>
          <w:tcPr>
            <w:tcW w:w="14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A330A" w:rsidRPr="00B61118" w:rsidRDefault="001A330A" w:rsidP="00493CF0">
            <w:pPr>
              <w:overflowPunct/>
              <w:autoSpaceDE/>
              <w:autoSpaceDN/>
              <w:adjustRightInd/>
              <w:textAlignment w:val="auto"/>
              <w:rPr>
                <w:rFonts w:ascii="Times New Roman" w:hAnsi="Times New Roman"/>
                <w:b/>
                <w:bCs/>
                <w:color w:val="000000"/>
                <w:sz w:val="22"/>
                <w:szCs w:val="22"/>
                <w:lang w:val="bg-BG" w:eastAsia="bg-BG"/>
              </w:rPr>
            </w:pPr>
            <w:r w:rsidRPr="00B61118">
              <w:rPr>
                <w:rFonts w:ascii="Times New Roman" w:hAnsi="Times New Roman"/>
                <w:b/>
                <w:bCs/>
                <w:color w:val="000000"/>
                <w:sz w:val="22"/>
                <w:szCs w:val="22"/>
                <w:lang w:val="bg-BG" w:eastAsia="bg-BG"/>
              </w:rPr>
              <w:t>Ген.Тошево</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A330A" w:rsidRPr="00B61118" w:rsidRDefault="001A330A" w:rsidP="00493CF0">
            <w:pPr>
              <w:overflowPunct/>
              <w:autoSpaceDE/>
              <w:autoSpaceDN/>
              <w:adjustRightInd/>
              <w:jc w:val="center"/>
              <w:textAlignment w:val="auto"/>
              <w:rPr>
                <w:rFonts w:ascii="Times New Roman" w:hAnsi="Times New Roman"/>
                <w:color w:val="000000"/>
                <w:sz w:val="22"/>
                <w:szCs w:val="22"/>
                <w:lang w:val="bg-BG" w:eastAsia="bg-BG"/>
              </w:rPr>
            </w:pPr>
            <w:r w:rsidRPr="00B61118">
              <w:rPr>
                <w:rFonts w:ascii="Times New Roman" w:hAnsi="Times New Roman"/>
                <w:color w:val="000000"/>
                <w:sz w:val="22"/>
                <w:szCs w:val="22"/>
                <w:lang w:val="bg-BG" w:eastAsia="bg-BG"/>
              </w:rPr>
              <w:t>463</w:t>
            </w:r>
          </w:p>
        </w:tc>
        <w:tc>
          <w:tcPr>
            <w:tcW w:w="102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A330A" w:rsidRPr="00B61118" w:rsidRDefault="001A330A" w:rsidP="00493CF0">
            <w:pPr>
              <w:overflowPunct/>
              <w:autoSpaceDE/>
              <w:autoSpaceDN/>
              <w:adjustRightInd/>
              <w:jc w:val="center"/>
              <w:textAlignment w:val="auto"/>
              <w:rPr>
                <w:rFonts w:ascii="Times New Roman" w:hAnsi="Times New Roman"/>
                <w:color w:val="000000"/>
                <w:sz w:val="22"/>
                <w:szCs w:val="22"/>
                <w:lang w:val="bg-BG" w:eastAsia="bg-BG"/>
              </w:rPr>
            </w:pPr>
            <w:r w:rsidRPr="00B61118">
              <w:rPr>
                <w:rFonts w:ascii="Times New Roman" w:hAnsi="Times New Roman"/>
                <w:color w:val="000000"/>
                <w:sz w:val="22"/>
                <w:szCs w:val="22"/>
                <w:lang w:val="bg-BG" w:eastAsia="bg-BG"/>
              </w:rPr>
              <w:t>476</w:t>
            </w:r>
          </w:p>
        </w:tc>
        <w:tc>
          <w:tcPr>
            <w:tcW w:w="9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A330A" w:rsidRPr="00B61118" w:rsidRDefault="001A330A" w:rsidP="00493CF0">
            <w:pPr>
              <w:overflowPunct/>
              <w:autoSpaceDE/>
              <w:autoSpaceDN/>
              <w:adjustRightInd/>
              <w:jc w:val="center"/>
              <w:textAlignment w:val="auto"/>
              <w:rPr>
                <w:rFonts w:ascii="Times New Roman" w:hAnsi="Times New Roman"/>
                <w:color w:val="000000"/>
                <w:sz w:val="22"/>
                <w:szCs w:val="22"/>
                <w:lang w:val="bg-BG" w:eastAsia="bg-BG"/>
              </w:rPr>
            </w:pPr>
            <w:r w:rsidRPr="00B61118">
              <w:rPr>
                <w:rFonts w:ascii="Times New Roman" w:hAnsi="Times New Roman"/>
                <w:color w:val="000000"/>
                <w:sz w:val="22"/>
                <w:szCs w:val="22"/>
                <w:lang w:val="bg-BG" w:eastAsia="bg-BG"/>
              </w:rPr>
              <w:t>827</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A330A" w:rsidRPr="00B61118" w:rsidRDefault="001A330A" w:rsidP="00493CF0">
            <w:pPr>
              <w:overflowPunct/>
              <w:autoSpaceDE/>
              <w:autoSpaceDN/>
              <w:adjustRightInd/>
              <w:jc w:val="center"/>
              <w:textAlignment w:val="auto"/>
              <w:rPr>
                <w:rFonts w:ascii="Times New Roman" w:hAnsi="Times New Roman"/>
                <w:color w:val="000000"/>
                <w:sz w:val="22"/>
                <w:szCs w:val="22"/>
                <w:lang w:val="bg-BG" w:eastAsia="bg-BG"/>
              </w:rPr>
            </w:pPr>
            <w:r w:rsidRPr="00B61118">
              <w:rPr>
                <w:rFonts w:ascii="Times New Roman" w:hAnsi="Times New Roman"/>
                <w:color w:val="000000"/>
                <w:sz w:val="22"/>
                <w:szCs w:val="22"/>
                <w:lang w:val="bg-BG" w:eastAsia="bg-BG"/>
              </w:rPr>
              <w:t>877</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A330A" w:rsidRPr="00B61118" w:rsidRDefault="001A330A" w:rsidP="00493CF0">
            <w:pPr>
              <w:overflowPunct/>
              <w:autoSpaceDE/>
              <w:autoSpaceDN/>
              <w:adjustRightInd/>
              <w:jc w:val="center"/>
              <w:textAlignment w:val="auto"/>
              <w:rPr>
                <w:rFonts w:ascii="Times New Roman" w:hAnsi="Times New Roman"/>
                <w:color w:val="000000"/>
                <w:sz w:val="22"/>
                <w:szCs w:val="22"/>
                <w:lang w:val="bg-BG" w:eastAsia="bg-BG"/>
              </w:rPr>
            </w:pPr>
            <w:r w:rsidRPr="00B61118">
              <w:rPr>
                <w:rFonts w:ascii="Times New Roman" w:hAnsi="Times New Roman"/>
                <w:color w:val="000000"/>
                <w:sz w:val="22"/>
                <w:szCs w:val="22"/>
                <w:lang w:val="bg-BG" w:eastAsia="bg-BG"/>
              </w:rPr>
              <w:t>1377</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A330A" w:rsidRPr="00B61118" w:rsidRDefault="001A330A" w:rsidP="00493CF0">
            <w:pPr>
              <w:overflowPunct/>
              <w:autoSpaceDE/>
              <w:autoSpaceDN/>
              <w:adjustRightInd/>
              <w:jc w:val="center"/>
              <w:textAlignment w:val="auto"/>
              <w:rPr>
                <w:rFonts w:ascii="Times New Roman" w:hAnsi="Times New Roman"/>
                <w:color w:val="000000"/>
                <w:sz w:val="22"/>
                <w:szCs w:val="22"/>
                <w:lang w:val="bg-BG" w:eastAsia="bg-BG"/>
              </w:rPr>
            </w:pPr>
            <w:r w:rsidRPr="00B61118">
              <w:rPr>
                <w:rFonts w:ascii="Times New Roman" w:hAnsi="Times New Roman"/>
                <w:color w:val="000000"/>
                <w:sz w:val="22"/>
                <w:szCs w:val="22"/>
                <w:lang w:val="bg-BG" w:eastAsia="bg-BG"/>
              </w:rPr>
              <w:t>1393</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A330A" w:rsidRPr="00B61118" w:rsidRDefault="001A330A" w:rsidP="00493CF0">
            <w:pPr>
              <w:overflowPunct/>
              <w:autoSpaceDE/>
              <w:autoSpaceDN/>
              <w:adjustRightInd/>
              <w:jc w:val="center"/>
              <w:textAlignment w:val="auto"/>
              <w:rPr>
                <w:rFonts w:ascii="Times New Roman" w:hAnsi="Times New Roman"/>
                <w:color w:val="000000"/>
                <w:sz w:val="22"/>
                <w:szCs w:val="22"/>
                <w:lang w:val="bg-BG" w:eastAsia="bg-BG"/>
              </w:rPr>
            </w:pPr>
            <w:r w:rsidRPr="00B61118">
              <w:rPr>
                <w:rFonts w:ascii="Times New Roman" w:hAnsi="Times New Roman"/>
                <w:color w:val="000000"/>
                <w:sz w:val="22"/>
                <w:szCs w:val="22"/>
                <w:lang w:val="bg-BG" w:eastAsia="bg-BG"/>
              </w:rPr>
              <w:t>428</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A330A" w:rsidRPr="00B61118" w:rsidRDefault="001A330A" w:rsidP="00493CF0">
            <w:pPr>
              <w:overflowPunct/>
              <w:autoSpaceDE/>
              <w:autoSpaceDN/>
              <w:adjustRightInd/>
              <w:jc w:val="center"/>
              <w:textAlignment w:val="auto"/>
              <w:rPr>
                <w:rFonts w:ascii="Times New Roman" w:hAnsi="Times New Roman"/>
                <w:color w:val="000000"/>
                <w:sz w:val="22"/>
                <w:szCs w:val="22"/>
                <w:lang w:val="bg-BG" w:eastAsia="bg-BG"/>
              </w:rPr>
            </w:pPr>
            <w:r w:rsidRPr="00B61118">
              <w:rPr>
                <w:rFonts w:ascii="Times New Roman" w:hAnsi="Times New Roman"/>
                <w:color w:val="000000"/>
                <w:sz w:val="22"/>
                <w:szCs w:val="22"/>
                <w:lang w:val="bg-BG" w:eastAsia="bg-BG"/>
              </w:rPr>
              <w:t>519</w:t>
            </w:r>
          </w:p>
        </w:tc>
      </w:tr>
      <w:tr w:rsidR="007A3456" w:rsidRPr="00B61118" w:rsidTr="000255FB">
        <w:trPr>
          <w:trHeight w:val="493"/>
        </w:trPr>
        <w:tc>
          <w:tcPr>
            <w:tcW w:w="1408" w:type="dxa"/>
            <w:vMerge/>
            <w:tcBorders>
              <w:top w:val="single" w:sz="4" w:space="0" w:color="auto"/>
              <w:left w:val="single" w:sz="4" w:space="0" w:color="auto"/>
              <w:bottom w:val="single" w:sz="4" w:space="0" w:color="auto"/>
              <w:right w:val="single" w:sz="4" w:space="0" w:color="auto"/>
            </w:tcBorders>
            <w:vAlign w:val="center"/>
            <w:hideMark/>
          </w:tcPr>
          <w:p w:rsidR="001A330A" w:rsidRPr="00B61118" w:rsidRDefault="001A330A" w:rsidP="00493CF0">
            <w:pPr>
              <w:overflowPunct/>
              <w:autoSpaceDE/>
              <w:autoSpaceDN/>
              <w:adjustRightInd/>
              <w:textAlignment w:val="auto"/>
              <w:rPr>
                <w:rFonts w:ascii="Times New Roman" w:hAnsi="Times New Roman"/>
                <w:b/>
                <w:bCs/>
                <w:color w:val="000000"/>
                <w:sz w:val="22"/>
                <w:szCs w:val="22"/>
                <w:lang w:val="bg-BG" w:eastAsia="bg-BG"/>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1A330A" w:rsidRPr="00B61118" w:rsidRDefault="001A330A" w:rsidP="00493CF0">
            <w:pPr>
              <w:overflowPunct/>
              <w:autoSpaceDE/>
              <w:autoSpaceDN/>
              <w:adjustRightInd/>
              <w:textAlignment w:val="auto"/>
              <w:rPr>
                <w:rFonts w:ascii="Times New Roman" w:hAnsi="Times New Roman"/>
                <w:color w:val="000000"/>
                <w:sz w:val="22"/>
                <w:szCs w:val="22"/>
                <w:lang w:val="bg-BG" w:eastAsia="bg-BG"/>
              </w:rPr>
            </w:pPr>
          </w:p>
        </w:tc>
        <w:tc>
          <w:tcPr>
            <w:tcW w:w="1023" w:type="dxa"/>
            <w:vMerge/>
            <w:tcBorders>
              <w:top w:val="single" w:sz="4" w:space="0" w:color="auto"/>
              <w:left w:val="single" w:sz="4" w:space="0" w:color="auto"/>
              <w:bottom w:val="single" w:sz="4" w:space="0" w:color="auto"/>
              <w:right w:val="single" w:sz="4" w:space="0" w:color="auto"/>
            </w:tcBorders>
            <w:vAlign w:val="center"/>
            <w:hideMark/>
          </w:tcPr>
          <w:p w:rsidR="001A330A" w:rsidRPr="00B61118" w:rsidRDefault="001A330A" w:rsidP="00493CF0">
            <w:pPr>
              <w:overflowPunct/>
              <w:autoSpaceDE/>
              <w:autoSpaceDN/>
              <w:adjustRightInd/>
              <w:textAlignment w:val="auto"/>
              <w:rPr>
                <w:rFonts w:ascii="Times New Roman" w:hAnsi="Times New Roman"/>
                <w:color w:val="000000"/>
                <w:sz w:val="22"/>
                <w:szCs w:val="22"/>
                <w:lang w:val="bg-BG" w:eastAsia="bg-BG"/>
              </w:rPr>
            </w:pPr>
          </w:p>
        </w:tc>
        <w:tc>
          <w:tcPr>
            <w:tcW w:w="962" w:type="dxa"/>
            <w:vMerge/>
            <w:tcBorders>
              <w:top w:val="single" w:sz="4" w:space="0" w:color="auto"/>
              <w:left w:val="single" w:sz="4" w:space="0" w:color="auto"/>
              <w:bottom w:val="single" w:sz="4" w:space="0" w:color="auto"/>
              <w:right w:val="single" w:sz="4" w:space="0" w:color="auto"/>
            </w:tcBorders>
            <w:vAlign w:val="center"/>
            <w:hideMark/>
          </w:tcPr>
          <w:p w:rsidR="001A330A" w:rsidRPr="00B61118" w:rsidRDefault="001A330A" w:rsidP="00493CF0">
            <w:pPr>
              <w:overflowPunct/>
              <w:autoSpaceDE/>
              <w:autoSpaceDN/>
              <w:adjustRightInd/>
              <w:textAlignment w:val="auto"/>
              <w:rPr>
                <w:rFonts w:ascii="Times New Roman" w:hAnsi="Times New Roman"/>
                <w:color w:val="000000"/>
                <w:sz w:val="22"/>
                <w:szCs w:val="22"/>
                <w:lang w:val="bg-BG" w:eastAsia="bg-BG"/>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1A330A" w:rsidRPr="00B61118" w:rsidRDefault="001A330A" w:rsidP="00493CF0">
            <w:pPr>
              <w:overflowPunct/>
              <w:autoSpaceDE/>
              <w:autoSpaceDN/>
              <w:adjustRightInd/>
              <w:textAlignment w:val="auto"/>
              <w:rPr>
                <w:rFonts w:ascii="Times New Roman" w:hAnsi="Times New Roman"/>
                <w:color w:val="000000"/>
                <w:sz w:val="22"/>
                <w:szCs w:val="22"/>
                <w:lang w:val="bg-BG" w:eastAsia="bg-BG"/>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1A330A" w:rsidRPr="00B61118" w:rsidRDefault="001A330A" w:rsidP="00493CF0">
            <w:pPr>
              <w:overflowPunct/>
              <w:autoSpaceDE/>
              <w:autoSpaceDN/>
              <w:adjustRightInd/>
              <w:textAlignment w:val="auto"/>
              <w:rPr>
                <w:rFonts w:ascii="Times New Roman" w:hAnsi="Times New Roman"/>
                <w:color w:val="000000"/>
                <w:sz w:val="22"/>
                <w:szCs w:val="22"/>
                <w:lang w:val="bg-BG" w:eastAsia="bg-BG"/>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1A330A" w:rsidRPr="00B61118" w:rsidRDefault="001A330A" w:rsidP="00493CF0">
            <w:pPr>
              <w:overflowPunct/>
              <w:autoSpaceDE/>
              <w:autoSpaceDN/>
              <w:adjustRightInd/>
              <w:textAlignment w:val="auto"/>
              <w:rPr>
                <w:rFonts w:ascii="Times New Roman" w:hAnsi="Times New Roman"/>
                <w:color w:val="000000"/>
                <w:sz w:val="22"/>
                <w:szCs w:val="22"/>
                <w:lang w:val="bg-BG" w:eastAsia="bg-BG"/>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1A330A" w:rsidRPr="00B61118" w:rsidRDefault="001A330A" w:rsidP="00493CF0">
            <w:pPr>
              <w:overflowPunct/>
              <w:autoSpaceDE/>
              <w:autoSpaceDN/>
              <w:adjustRightInd/>
              <w:textAlignment w:val="auto"/>
              <w:rPr>
                <w:rFonts w:ascii="Times New Roman" w:hAnsi="Times New Roman"/>
                <w:color w:val="000000"/>
                <w:sz w:val="22"/>
                <w:szCs w:val="22"/>
                <w:lang w:val="bg-BG" w:eastAsia="bg-BG"/>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1A330A" w:rsidRPr="00B61118" w:rsidRDefault="001A330A" w:rsidP="00493CF0">
            <w:pPr>
              <w:overflowPunct/>
              <w:autoSpaceDE/>
              <w:autoSpaceDN/>
              <w:adjustRightInd/>
              <w:textAlignment w:val="auto"/>
              <w:rPr>
                <w:rFonts w:ascii="Times New Roman" w:hAnsi="Times New Roman"/>
                <w:color w:val="000000"/>
                <w:sz w:val="22"/>
                <w:szCs w:val="22"/>
                <w:lang w:val="bg-BG" w:eastAsia="bg-BG"/>
              </w:rPr>
            </w:pPr>
          </w:p>
        </w:tc>
      </w:tr>
      <w:tr w:rsidR="007A3456" w:rsidRPr="00B61118" w:rsidTr="000255FB">
        <w:trPr>
          <w:trHeight w:val="493"/>
        </w:trPr>
        <w:tc>
          <w:tcPr>
            <w:tcW w:w="14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A330A" w:rsidRPr="00B61118" w:rsidRDefault="001A330A" w:rsidP="00493CF0">
            <w:pPr>
              <w:overflowPunct/>
              <w:autoSpaceDE/>
              <w:autoSpaceDN/>
              <w:adjustRightInd/>
              <w:textAlignment w:val="auto"/>
              <w:rPr>
                <w:rFonts w:ascii="Times New Roman" w:hAnsi="Times New Roman"/>
                <w:b/>
                <w:bCs/>
                <w:color w:val="000000"/>
                <w:sz w:val="22"/>
                <w:szCs w:val="22"/>
                <w:lang w:val="bg-BG" w:eastAsia="bg-BG"/>
              </w:rPr>
            </w:pPr>
            <w:r w:rsidRPr="00B61118">
              <w:rPr>
                <w:rFonts w:ascii="Times New Roman" w:hAnsi="Times New Roman"/>
                <w:b/>
                <w:bCs/>
                <w:color w:val="000000"/>
                <w:sz w:val="22"/>
                <w:szCs w:val="22"/>
                <w:lang w:val="bg-BG" w:eastAsia="bg-BG"/>
              </w:rPr>
              <w:t>Тервел</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A330A" w:rsidRPr="00B61118" w:rsidRDefault="001A330A" w:rsidP="00493CF0">
            <w:pPr>
              <w:overflowPunct/>
              <w:autoSpaceDE/>
              <w:autoSpaceDN/>
              <w:adjustRightInd/>
              <w:jc w:val="center"/>
              <w:textAlignment w:val="auto"/>
              <w:rPr>
                <w:rFonts w:ascii="Times New Roman" w:hAnsi="Times New Roman"/>
                <w:color w:val="000000"/>
                <w:sz w:val="22"/>
                <w:szCs w:val="22"/>
                <w:lang w:val="bg-BG" w:eastAsia="bg-BG"/>
              </w:rPr>
            </w:pPr>
            <w:r w:rsidRPr="00B61118">
              <w:rPr>
                <w:rFonts w:ascii="Times New Roman" w:hAnsi="Times New Roman"/>
                <w:color w:val="000000"/>
                <w:sz w:val="22"/>
                <w:szCs w:val="22"/>
                <w:lang w:val="bg-BG" w:eastAsia="bg-BG"/>
              </w:rPr>
              <w:t>491</w:t>
            </w:r>
          </w:p>
        </w:tc>
        <w:tc>
          <w:tcPr>
            <w:tcW w:w="102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A330A" w:rsidRPr="00B61118" w:rsidRDefault="001A330A" w:rsidP="00493CF0">
            <w:pPr>
              <w:overflowPunct/>
              <w:autoSpaceDE/>
              <w:autoSpaceDN/>
              <w:adjustRightInd/>
              <w:jc w:val="center"/>
              <w:textAlignment w:val="auto"/>
              <w:rPr>
                <w:rFonts w:ascii="Times New Roman" w:hAnsi="Times New Roman"/>
                <w:color w:val="000000"/>
                <w:sz w:val="22"/>
                <w:szCs w:val="22"/>
                <w:lang w:val="bg-BG" w:eastAsia="bg-BG"/>
              </w:rPr>
            </w:pPr>
            <w:r w:rsidRPr="00B61118">
              <w:rPr>
                <w:rFonts w:ascii="Times New Roman" w:hAnsi="Times New Roman"/>
                <w:color w:val="000000"/>
                <w:sz w:val="22"/>
                <w:szCs w:val="22"/>
                <w:lang w:val="bg-BG" w:eastAsia="bg-BG"/>
              </w:rPr>
              <w:t>489</w:t>
            </w:r>
          </w:p>
        </w:tc>
        <w:tc>
          <w:tcPr>
            <w:tcW w:w="9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A330A" w:rsidRPr="00B61118" w:rsidRDefault="001A330A" w:rsidP="00493CF0">
            <w:pPr>
              <w:overflowPunct/>
              <w:autoSpaceDE/>
              <w:autoSpaceDN/>
              <w:adjustRightInd/>
              <w:jc w:val="center"/>
              <w:textAlignment w:val="auto"/>
              <w:rPr>
                <w:rFonts w:ascii="Times New Roman" w:hAnsi="Times New Roman"/>
                <w:color w:val="000000"/>
                <w:sz w:val="22"/>
                <w:szCs w:val="22"/>
                <w:lang w:val="bg-BG" w:eastAsia="bg-BG"/>
              </w:rPr>
            </w:pPr>
            <w:r w:rsidRPr="00B61118">
              <w:rPr>
                <w:rFonts w:ascii="Times New Roman" w:hAnsi="Times New Roman"/>
                <w:color w:val="000000"/>
                <w:sz w:val="22"/>
                <w:szCs w:val="22"/>
                <w:lang w:val="bg-BG" w:eastAsia="bg-BG"/>
              </w:rPr>
              <w:t>1224</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A330A" w:rsidRPr="00B61118" w:rsidRDefault="001A330A" w:rsidP="00493CF0">
            <w:pPr>
              <w:overflowPunct/>
              <w:autoSpaceDE/>
              <w:autoSpaceDN/>
              <w:adjustRightInd/>
              <w:jc w:val="center"/>
              <w:textAlignment w:val="auto"/>
              <w:rPr>
                <w:rFonts w:ascii="Times New Roman" w:hAnsi="Times New Roman"/>
                <w:color w:val="000000"/>
                <w:sz w:val="22"/>
                <w:szCs w:val="22"/>
                <w:lang w:val="bg-BG" w:eastAsia="bg-BG"/>
              </w:rPr>
            </w:pPr>
            <w:r w:rsidRPr="00B61118">
              <w:rPr>
                <w:rFonts w:ascii="Times New Roman" w:hAnsi="Times New Roman"/>
                <w:color w:val="000000"/>
                <w:sz w:val="22"/>
                <w:szCs w:val="22"/>
                <w:lang w:val="bg-BG" w:eastAsia="bg-BG"/>
              </w:rPr>
              <w:t>1142</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A330A" w:rsidRPr="00B61118" w:rsidRDefault="001A330A" w:rsidP="00493CF0">
            <w:pPr>
              <w:overflowPunct/>
              <w:autoSpaceDE/>
              <w:autoSpaceDN/>
              <w:adjustRightInd/>
              <w:jc w:val="center"/>
              <w:textAlignment w:val="auto"/>
              <w:rPr>
                <w:rFonts w:ascii="Times New Roman" w:hAnsi="Times New Roman"/>
                <w:color w:val="000000"/>
                <w:sz w:val="22"/>
                <w:szCs w:val="22"/>
                <w:lang w:val="bg-BG" w:eastAsia="bg-BG"/>
              </w:rPr>
            </w:pPr>
            <w:r w:rsidRPr="00B61118">
              <w:rPr>
                <w:rFonts w:ascii="Times New Roman" w:hAnsi="Times New Roman"/>
                <w:color w:val="000000"/>
                <w:sz w:val="22"/>
                <w:szCs w:val="22"/>
                <w:lang w:val="bg-BG" w:eastAsia="bg-BG"/>
              </w:rPr>
              <w:t>511</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A330A" w:rsidRPr="00B61118" w:rsidRDefault="001A330A" w:rsidP="00493CF0">
            <w:pPr>
              <w:overflowPunct/>
              <w:autoSpaceDE/>
              <w:autoSpaceDN/>
              <w:adjustRightInd/>
              <w:jc w:val="center"/>
              <w:textAlignment w:val="auto"/>
              <w:rPr>
                <w:rFonts w:ascii="Times New Roman" w:hAnsi="Times New Roman"/>
                <w:color w:val="000000"/>
                <w:sz w:val="22"/>
                <w:szCs w:val="22"/>
                <w:lang w:val="bg-BG" w:eastAsia="bg-BG"/>
              </w:rPr>
            </w:pPr>
            <w:r w:rsidRPr="00B61118">
              <w:rPr>
                <w:rFonts w:ascii="Times New Roman" w:hAnsi="Times New Roman"/>
                <w:color w:val="000000"/>
                <w:sz w:val="22"/>
                <w:szCs w:val="22"/>
                <w:lang w:val="bg-BG" w:eastAsia="bg-BG"/>
              </w:rPr>
              <w:t>515</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A330A" w:rsidRPr="00B61118" w:rsidRDefault="001A330A" w:rsidP="00493CF0">
            <w:pPr>
              <w:overflowPunct/>
              <w:autoSpaceDE/>
              <w:autoSpaceDN/>
              <w:adjustRightInd/>
              <w:jc w:val="center"/>
              <w:textAlignment w:val="auto"/>
              <w:rPr>
                <w:rFonts w:ascii="Times New Roman" w:hAnsi="Times New Roman"/>
                <w:color w:val="000000"/>
                <w:sz w:val="22"/>
                <w:szCs w:val="22"/>
                <w:lang w:val="bg-BG" w:eastAsia="bg-BG"/>
              </w:rPr>
            </w:pPr>
            <w:r w:rsidRPr="00B61118">
              <w:rPr>
                <w:rFonts w:ascii="Times New Roman" w:hAnsi="Times New Roman"/>
                <w:color w:val="000000"/>
                <w:sz w:val="22"/>
                <w:szCs w:val="22"/>
                <w:lang w:val="bg-BG" w:eastAsia="bg-BG"/>
              </w:rPr>
              <w:t>4290</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A330A" w:rsidRPr="00B61118" w:rsidRDefault="001A330A" w:rsidP="00493CF0">
            <w:pPr>
              <w:overflowPunct/>
              <w:autoSpaceDE/>
              <w:autoSpaceDN/>
              <w:adjustRightInd/>
              <w:jc w:val="center"/>
              <w:textAlignment w:val="auto"/>
              <w:rPr>
                <w:rFonts w:ascii="Times New Roman" w:hAnsi="Times New Roman"/>
                <w:color w:val="000000"/>
                <w:sz w:val="22"/>
                <w:szCs w:val="22"/>
                <w:lang w:val="bg-BG" w:eastAsia="bg-BG"/>
              </w:rPr>
            </w:pPr>
            <w:r w:rsidRPr="00B61118">
              <w:rPr>
                <w:rFonts w:ascii="Times New Roman" w:hAnsi="Times New Roman"/>
                <w:color w:val="000000"/>
                <w:sz w:val="22"/>
                <w:szCs w:val="22"/>
                <w:lang w:val="bg-BG" w:eastAsia="bg-BG"/>
              </w:rPr>
              <w:t>3605</w:t>
            </w:r>
          </w:p>
        </w:tc>
      </w:tr>
      <w:tr w:rsidR="007A3456" w:rsidRPr="00B61118" w:rsidTr="000255FB">
        <w:trPr>
          <w:trHeight w:val="493"/>
        </w:trPr>
        <w:tc>
          <w:tcPr>
            <w:tcW w:w="1408" w:type="dxa"/>
            <w:vMerge/>
            <w:tcBorders>
              <w:top w:val="single" w:sz="4" w:space="0" w:color="auto"/>
              <w:left w:val="single" w:sz="4" w:space="0" w:color="auto"/>
              <w:bottom w:val="single" w:sz="4" w:space="0" w:color="auto"/>
              <w:right w:val="single" w:sz="4" w:space="0" w:color="auto"/>
            </w:tcBorders>
            <w:vAlign w:val="center"/>
            <w:hideMark/>
          </w:tcPr>
          <w:p w:rsidR="001A330A" w:rsidRPr="00B61118" w:rsidRDefault="001A330A" w:rsidP="00493CF0">
            <w:pPr>
              <w:overflowPunct/>
              <w:autoSpaceDE/>
              <w:autoSpaceDN/>
              <w:adjustRightInd/>
              <w:textAlignment w:val="auto"/>
              <w:rPr>
                <w:rFonts w:ascii="Times New Roman" w:hAnsi="Times New Roman"/>
                <w:b/>
                <w:bCs/>
                <w:color w:val="000000"/>
                <w:sz w:val="22"/>
                <w:szCs w:val="22"/>
                <w:lang w:val="bg-BG" w:eastAsia="bg-BG"/>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1A330A" w:rsidRPr="00B61118" w:rsidRDefault="001A330A" w:rsidP="00493CF0">
            <w:pPr>
              <w:overflowPunct/>
              <w:autoSpaceDE/>
              <w:autoSpaceDN/>
              <w:adjustRightInd/>
              <w:textAlignment w:val="auto"/>
              <w:rPr>
                <w:rFonts w:ascii="Times New Roman" w:hAnsi="Times New Roman"/>
                <w:color w:val="000000"/>
                <w:sz w:val="22"/>
                <w:szCs w:val="22"/>
                <w:lang w:val="bg-BG" w:eastAsia="bg-BG"/>
              </w:rPr>
            </w:pPr>
          </w:p>
        </w:tc>
        <w:tc>
          <w:tcPr>
            <w:tcW w:w="1023" w:type="dxa"/>
            <w:vMerge/>
            <w:tcBorders>
              <w:top w:val="single" w:sz="4" w:space="0" w:color="auto"/>
              <w:left w:val="single" w:sz="4" w:space="0" w:color="auto"/>
              <w:bottom w:val="single" w:sz="4" w:space="0" w:color="auto"/>
              <w:right w:val="single" w:sz="4" w:space="0" w:color="auto"/>
            </w:tcBorders>
            <w:vAlign w:val="center"/>
            <w:hideMark/>
          </w:tcPr>
          <w:p w:rsidR="001A330A" w:rsidRPr="00B61118" w:rsidRDefault="001A330A" w:rsidP="00493CF0">
            <w:pPr>
              <w:overflowPunct/>
              <w:autoSpaceDE/>
              <w:autoSpaceDN/>
              <w:adjustRightInd/>
              <w:textAlignment w:val="auto"/>
              <w:rPr>
                <w:rFonts w:ascii="Times New Roman" w:hAnsi="Times New Roman"/>
                <w:color w:val="000000"/>
                <w:sz w:val="22"/>
                <w:szCs w:val="22"/>
                <w:lang w:val="bg-BG" w:eastAsia="bg-BG"/>
              </w:rPr>
            </w:pPr>
          </w:p>
        </w:tc>
        <w:tc>
          <w:tcPr>
            <w:tcW w:w="962" w:type="dxa"/>
            <w:vMerge/>
            <w:tcBorders>
              <w:top w:val="single" w:sz="4" w:space="0" w:color="auto"/>
              <w:left w:val="single" w:sz="4" w:space="0" w:color="auto"/>
              <w:bottom w:val="single" w:sz="4" w:space="0" w:color="auto"/>
              <w:right w:val="single" w:sz="4" w:space="0" w:color="auto"/>
            </w:tcBorders>
            <w:vAlign w:val="center"/>
            <w:hideMark/>
          </w:tcPr>
          <w:p w:rsidR="001A330A" w:rsidRPr="00B61118" w:rsidRDefault="001A330A" w:rsidP="00493CF0">
            <w:pPr>
              <w:overflowPunct/>
              <w:autoSpaceDE/>
              <w:autoSpaceDN/>
              <w:adjustRightInd/>
              <w:textAlignment w:val="auto"/>
              <w:rPr>
                <w:rFonts w:ascii="Times New Roman" w:hAnsi="Times New Roman"/>
                <w:color w:val="000000"/>
                <w:sz w:val="22"/>
                <w:szCs w:val="22"/>
                <w:lang w:val="bg-BG" w:eastAsia="bg-BG"/>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1A330A" w:rsidRPr="00B61118" w:rsidRDefault="001A330A" w:rsidP="00493CF0">
            <w:pPr>
              <w:overflowPunct/>
              <w:autoSpaceDE/>
              <w:autoSpaceDN/>
              <w:adjustRightInd/>
              <w:textAlignment w:val="auto"/>
              <w:rPr>
                <w:rFonts w:ascii="Times New Roman" w:hAnsi="Times New Roman"/>
                <w:color w:val="000000"/>
                <w:sz w:val="22"/>
                <w:szCs w:val="22"/>
                <w:lang w:val="bg-BG" w:eastAsia="bg-BG"/>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1A330A" w:rsidRPr="00B61118" w:rsidRDefault="001A330A" w:rsidP="00493CF0">
            <w:pPr>
              <w:overflowPunct/>
              <w:autoSpaceDE/>
              <w:autoSpaceDN/>
              <w:adjustRightInd/>
              <w:textAlignment w:val="auto"/>
              <w:rPr>
                <w:rFonts w:ascii="Times New Roman" w:hAnsi="Times New Roman"/>
                <w:color w:val="000000"/>
                <w:sz w:val="22"/>
                <w:szCs w:val="22"/>
                <w:lang w:val="bg-BG" w:eastAsia="bg-BG"/>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1A330A" w:rsidRPr="00B61118" w:rsidRDefault="001A330A" w:rsidP="00493CF0">
            <w:pPr>
              <w:overflowPunct/>
              <w:autoSpaceDE/>
              <w:autoSpaceDN/>
              <w:adjustRightInd/>
              <w:textAlignment w:val="auto"/>
              <w:rPr>
                <w:rFonts w:ascii="Times New Roman" w:hAnsi="Times New Roman"/>
                <w:color w:val="000000"/>
                <w:sz w:val="22"/>
                <w:szCs w:val="22"/>
                <w:lang w:val="bg-BG" w:eastAsia="bg-BG"/>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1A330A" w:rsidRPr="00B61118" w:rsidRDefault="001A330A" w:rsidP="00493CF0">
            <w:pPr>
              <w:overflowPunct/>
              <w:autoSpaceDE/>
              <w:autoSpaceDN/>
              <w:adjustRightInd/>
              <w:textAlignment w:val="auto"/>
              <w:rPr>
                <w:rFonts w:ascii="Times New Roman" w:hAnsi="Times New Roman"/>
                <w:color w:val="000000"/>
                <w:sz w:val="22"/>
                <w:szCs w:val="22"/>
                <w:lang w:val="bg-BG" w:eastAsia="bg-BG"/>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1A330A" w:rsidRPr="00B61118" w:rsidRDefault="001A330A" w:rsidP="00493CF0">
            <w:pPr>
              <w:overflowPunct/>
              <w:autoSpaceDE/>
              <w:autoSpaceDN/>
              <w:adjustRightInd/>
              <w:textAlignment w:val="auto"/>
              <w:rPr>
                <w:rFonts w:ascii="Times New Roman" w:hAnsi="Times New Roman"/>
                <w:color w:val="000000"/>
                <w:sz w:val="22"/>
                <w:szCs w:val="22"/>
                <w:lang w:val="bg-BG" w:eastAsia="bg-BG"/>
              </w:rPr>
            </w:pPr>
          </w:p>
        </w:tc>
      </w:tr>
      <w:tr w:rsidR="007A3456" w:rsidRPr="00B61118" w:rsidTr="000255FB">
        <w:trPr>
          <w:trHeight w:val="493"/>
        </w:trPr>
        <w:tc>
          <w:tcPr>
            <w:tcW w:w="14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A330A" w:rsidRPr="00B61118" w:rsidRDefault="001A330A" w:rsidP="00493CF0">
            <w:pPr>
              <w:overflowPunct/>
              <w:autoSpaceDE/>
              <w:autoSpaceDN/>
              <w:adjustRightInd/>
              <w:textAlignment w:val="auto"/>
              <w:rPr>
                <w:rFonts w:ascii="Times New Roman" w:hAnsi="Times New Roman"/>
                <w:b/>
                <w:bCs/>
                <w:color w:val="000000"/>
                <w:sz w:val="22"/>
                <w:szCs w:val="22"/>
                <w:lang w:val="bg-BG" w:eastAsia="bg-BG"/>
              </w:rPr>
            </w:pPr>
            <w:r w:rsidRPr="00B61118">
              <w:rPr>
                <w:rFonts w:ascii="Times New Roman" w:hAnsi="Times New Roman"/>
                <w:b/>
                <w:bCs/>
                <w:color w:val="000000"/>
                <w:sz w:val="22"/>
                <w:szCs w:val="22"/>
                <w:lang w:val="bg-BG" w:eastAsia="bg-BG"/>
              </w:rPr>
              <w:t>Крушари</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A330A" w:rsidRPr="00B61118" w:rsidRDefault="001A330A" w:rsidP="00493CF0">
            <w:pPr>
              <w:overflowPunct/>
              <w:autoSpaceDE/>
              <w:autoSpaceDN/>
              <w:adjustRightInd/>
              <w:jc w:val="center"/>
              <w:textAlignment w:val="auto"/>
              <w:rPr>
                <w:rFonts w:ascii="Times New Roman" w:hAnsi="Times New Roman"/>
                <w:color w:val="000000"/>
                <w:sz w:val="22"/>
                <w:szCs w:val="22"/>
                <w:lang w:val="bg-BG" w:eastAsia="bg-BG"/>
              </w:rPr>
            </w:pPr>
            <w:r w:rsidRPr="00B61118">
              <w:rPr>
                <w:rFonts w:ascii="Times New Roman" w:hAnsi="Times New Roman"/>
                <w:color w:val="000000"/>
                <w:sz w:val="22"/>
                <w:szCs w:val="22"/>
                <w:lang w:val="bg-BG" w:eastAsia="bg-BG"/>
              </w:rPr>
              <w:t>255</w:t>
            </w:r>
          </w:p>
        </w:tc>
        <w:tc>
          <w:tcPr>
            <w:tcW w:w="102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A330A" w:rsidRPr="00B61118" w:rsidRDefault="001A330A" w:rsidP="00493CF0">
            <w:pPr>
              <w:overflowPunct/>
              <w:autoSpaceDE/>
              <w:autoSpaceDN/>
              <w:adjustRightInd/>
              <w:jc w:val="center"/>
              <w:textAlignment w:val="auto"/>
              <w:rPr>
                <w:rFonts w:ascii="Times New Roman" w:hAnsi="Times New Roman"/>
                <w:color w:val="000000"/>
                <w:sz w:val="22"/>
                <w:szCs w:val="22"/>
                <w:lang w:val="bg-BG" w:eastAsia="bg-BG"/>
              </w:rPr>
            </w:pPr>
            <w:r w:rsidRPr="00B61118">
              <w:rPr>
                <w:rFonts w:ascii="Times New Roman" w:hAnsi="Times New Roman"/>
                <w:color w:val="000000"/>
                <w:sz w:val="22"/>
                <w:szCs w:val="22"/>
                <w:lang w:val="bg-BG" w:eastAsia="bg-BG"/>
              </w:rPr>
              <w:t>259</w:t>
            </w:r>
          </w:p>
        </w:tc>
        <w:tc>
          <w:tcPr>
            <w:tcW w:w="9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A330A" w:rsidRPr="00B61118" w:rsidRDefault="001A330A" w:rsidP="00493CF0">
            <w:pPr>
              <w:overflowPunct/>
              <w:autoSpaceDE/>
              <w:autoSpaceDN/>
              <w:adjustRightInd/>
              <w:jc w:val="center"/>
              <w:textAlignment w:val="auto"/>
              <w:rPr>
                <w:rFonts w:ascii="Times New Roman" w:hAnsi="Times New Roman"/>
                <w:color w:val="000000"/>
                <w:sz w:val="22"/>
                <w:szCs w:val="22"/>
                <w:lang w:val="bg-BG" w:eastAsia="bg-BG"/>
              </w:rPr>
            </w:pPr>
            <w:r w:rsidRPr="00B61118">
              <w:rPr>
                <w:rFonts w:ascii="Times New Roman" w:hAnsi="Times New Roman"/>
                <w:color w:val="000000"/>
                <w:sz w:val="22"/>
                <w:szCs w:val="22"/>
                <w:lang w:val="bg-BG" w:eastAsia="bg-BG"/>
              </w:rPr>
              <w:t>549</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A330A" w:rsidRPr="00B61118" w:rsidRDefault="001A330A" w:rsidP="00493CF0">
            <w:pPr>
              <w:overflowPunct/>
              <w:autoSpaceDE/>
              <w:autoSpaceDN/>
              <w:adjustRightInd/>
              <w:jc w:val="center"/>
              <w:textAlignment w:val="auto"/>
              <w:rPr>
                <w:rFonts w:ascii="Times New Roman" w:hAnsi="Times New Roman"/>
                <w:color w:val="000000"/>
                <w:sz w:val="22"/>
                <w:szCs w:val="22"/>
                <w:lang w:val="bg-BG" w:eastAsia="bg-BG"/>
              </w:rPr>
            </w:pPr>
            <w:r w:rsidRPr="00B61118">
              <w:rPr>
                <w:rFonts w:ascii="Times New Roman" w:hAnsi="Times New Roman"/>
                <w:color w:val="000000"/>
                <w:sz w:val="22"/>
                <w:szCs w:val="22"/>
                <w:lang w:val="bg-BG" w:eastAsia="bg-BG"/>
              </w:rPr>
              <w:t>513</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A330A" w:rsidRPr="00B61118" w:rsidRDefault="001A330A" w:rsidP="00493CF0">
            <w:pPr>
              <w:overflowPunct/>
              <w:autoSpaceDE/>
              <w:autoSpaceDN/>
              <w:adjustRightInd/>
              <w:jc w:val="center"/>
              <w:textAlignment w:val="auto"/>
              <w:rPr>
                <w:rFonts w:ascii="Times New Roman" w:hAnsi="Times New Roman"/>
                <w:color w:val="000000"/>
                <w:sz w:val="22"/>
                <w:szCs w:val="22"/>
                <w:lang w:val="bg-BG" w:eastAsia="bg-BG"/>
              </w:rPr>
            </w:pPr>
            <w:r w:rsidRPr="00B61118">
              <w:rPr>
                <w:rFonts w:ascii="Times New Roman" w:hAnsi="Times New Roman"/>
                <w:color w:val="000000"/>
                <w:sz w:val="22"/>
                <w:szCs w:val="22"/>
                <w:lang w:val="bg-BG" w:eastAsia="bg-BG"/>
              </w:rPr>
              <w:t>252</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A330A" w:rsidRPr="00B61118" w:rsidRDefault="001A330A" w:rsidP="00493CF0">
            <w:pPr>
              <w:overflowPunct/>
              <w:autoSpaceDE/>
              <w:autoSpaceDN/>
              <w:adjustRightInd/>
              <w:jc w:val="center"/>
              <w:textAlignment w:val="auto"/>
              <w:rPr>
                <w:rFonts w:ascii="Times New Roman" w:hAnsi="Times New Roman"/>
                <w:color w:val="000000"/>
                <w:sz w:val="22"/>
                <w:szCs w:val="22"/>
                <w:lang w:val="bg-BG" w:eastAsia="bg-BG"/>
              </w:rPr>
            </w:pPr>
            <w:r w:rsidRPr="00B61118">
              <w:rPr>
                <w:rFonts w:ascii="Times New Roman" w:hAnsi="Times New Roman"/>
                <w:color w:val="000000"/>
                <w:sz w:val="22"/>
                <w:szCs w:val="22"/>
                <w:lang w:val="bg-BG" w:eastAsia="bg-BG"/>
              </w:rPr>
              <w:t>227</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A330A" w:rsidRPr="00B61118" w:rsidRDefault="001A330A" w:rsidP="00493CF0">
            <w:pPr>
              <w:overflowPunct/>
              <w:autoSpaceDE/>
              <w:autoSpaceDN/>
              <w:adjustRightInd/>
              <w:jc w:val="center"/>
              <w:textAlignment w:val="auto"/>
              <w:rPr>
                <w:rFonts w:ascii="Times New Roman" w:hAnsi="Times New Roman"/>
                <w:color w:val="000000"/>
                <w:sz w:val="22"/>
                <w:szCs w:val="22"/>
                <w:lang w:val="bg-BG" w:eastAsia="bg-BG"/>
              </w:rPr>
            </w:pPr>
            <w:r w:rsidRPr="00B61118">
              <w:rPr>
                <w:rFonts w:ascii="Times New Roman" w:hAnsi="Times New Roman"/>
                <w:color w:val="000000"/>
                <w:sz w:val="22"/>
                <w:szCs w:val="22"/>
                <w:lang w:val="bg-BG" w:eastAsia="bg-BG"/>
              </w:rPr>
              <w:t>1021</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A330A" w:rsidRPr="00B61118" w:rsidRDefault="001A330A" w:rsidP="00493CF0">
            <w:pPr>
              <w:overflowPunct/>
              <w:autoSpaceDE/>
              <w:autoSpaceDN/>
              <w:adjustRightInd/>
              <w:jc w:val="center"/>
              <w:textAlignment w:val="auto"/>
              <w:rPr>
                <w:rFonts w:ascii="Times New Roman" w:hAnsi="Times New Roman"/>
                <w:color w:val="000000"/>
                <w:sz w:val="22"/>
                <w:szCs w:val="22"/>
                <w:lang w:val="bg-BG" w:eastAsia="bg-BG"/>
              </w:rPr>
            </w:pPr>
            <w:r w:rsidRPr="00B61118">
              <w:rPr>
                <w:rFonts w:ascii="Times New Roman" w:hAnsi="Times New Roman"/>
                <w:color w:val="000000"/>
                <w:sz w:val="22"/>
                <w:szCs w:val="22"/>
                <w:lang w:val="bg-BG" w:eastAsia="bg-BG"/>
              </w:rPr>
              <w:t>663</w:t>
            </w:r>
          </w:p>
        </w:tc>
      </w:tr>
      <w:tr w:rsidR="007A3456" w:rsidRPr="00B61118" w:rsidTr="000255FB">
        <w:trPr>
          <w:trHeight w:val="493"/>
        </w:trPr>
        <w:tc>
          <w:tcPr>
            <w:tcW w:w="1408" w:type="dxa"/>
            <w:vMerge/>
            <w:tcBorders>
              <w:top w:val="single" w:sz="4" w:space="0" w:color="auto"/>
              <w:left w:val="single" w:sz="4" w:space="0" w:color="auto"/>
              <w:bottom w:val="single" w:sz="4" w:space="0" w:color="auto"/>
              <w:right w:val="single" w:sz="4" w:space="0" w:color="auto"/>
            </w:tcBorders>
            <w:vAlign w:val="center"/>
            <w:hideMark/>
          </w:tcPr>
          <w:p w:rsidR="001A330A" w:rsidRPr="00B61118" w:rsidRDefault="001A330A" w:rsidP="00493CF0">
            <w:pPr>
              <w:overflowPunct/>
              <w:autoSpaceDE/>
              <w:autoSpaceDN/>
              <w:adjustRightInd/>
              <w:textAlignment w:val="auto"/>
              <w:rPr>
                <w:rFonts w:ascii="Times New Roman" w:hAnsi="Times New Roman"/>
                <w:b/>
                <w:bCs/>
                <w:color w:val="000000"/>
                <w:sz w:val="22"/>
                <w:szCs w:val="22"/>
                <w:lang w:val="bg-BG" w:eastAsia="bg-BG"/>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1A330A" w:rsidRPr="00B61118" w:rsidRDefault="001A330A" w:rsidP="00493CF0">
            <w:pPr>
              <w:overflowPunct/>
              <w:autoSpaceDE/>
              <w:autoSpaceDN/>
              <w:adjustRightInd/>
              <w:textAlignment w:val="auto"/>
              <w:rPr>
                <w:rFonts w:ascii="Times New Roman" w:hAnsi="Times New Roman"/>
                <w:color w:val="000000"/>
                <w:sz w:val="22"/>
                <w:szCs w:val="22"/>
                <w:lang w:val="bg-BG" w:eastAsia="bg-BG"/>
              </w:rPr>
            </w:pPr>
          </w:p>
        </w:tc>
        <w:tc>
          <w:tcPr>
            <w:tcW w:w="1023" w:type="dxa"/>
            <w:vMerge/>
            <w:tcBorders>
              <w:top w:val="single" w:sz="4" w:space="0" w:color="auto"/>
              <w:left w:val="single" w:sz="4" w:space="0" w:color="auto"/>
              <w:bottom w:val="single" w:sz="4" w:space="0" w:color="auto"/>
              <w:right w:val="single" w:sz="4" w:space="0" w:color="auto"/>
            </w:tcBorders>
            <w:vAlign w:val="center"/>
            <w:hideMark/>
          </w:tcPr>
          <w:p w:rsidR="001A330A" w:rsidRPr="00B61118" w:rsidRDefault="001A330A" w:rsidP="00493CF0">
            <w:pPr>
              <w:overflowPunct/>
              <w:autoSpaceDE/>
              <w:autoSpaceDN/>
              <w:adjustRightInd/>
              <w:textAlignment w:val="auto"/>
              <w:rPr>
                <w:rFonts w:ascii="Times New Roman" w:hAnsi="Times New Roman"/>
                <w:color w:val="000000"/>
                <w:sz w:val="22"/>
                <w:szCs w:val="22"/>
                <w:lang w:val="bg-BG" w:eastAsia="bg-BG"/>
              </w:rPr>
            </w:pPr>
          </w:p>
        </w:tc>
        <w:tc>
          <w:tcPr>
            <w:tcW w:w="962" w:type="dxa"/>
            <w:vMerge/>
            <w:tcBorders>
              <w:top w:val="single" w:sz="4" w:space="0" w:color="auto"/>
              <w:left w:val="single" w:sz="4" w:space="0" w:color="auto"/>
              <w:bottom w:val="single" w:sz="4" w:space="0" w:color="auto"/>
              <w:right w:val="single" w:sz="4" w:space="0" w:color="auto"/>
            </w:tcBorders>
            <w:vAlign w:val="center"/>
            <w:hideMark/>
          </w:tcPr>
          <w:p w:rsidR="001A330A" w:rsidRPr="00B61118" w:rsidRDefault="001A330A" w:rsidP="00493CF0">
            <w:pPr>
              <w:overflowPunct/>
              <w:autoSpaceDE/>
              <w:autoSpaceDN/>
              <w:adjustRightInd/>
              <w:textAlignment w:val="auto"/>
              <w:rPr>
                <w:rFonts w:ascii="Times New Roman" w:hAnsi="Times New Roman"/>
                <w:color w:val="000000"/>
                <w:sz w:val="22"/>
                <w:szCs w:val="22"/>
                <w:lang w:val="bg-BG" w:eastAsia="bg-BG"/>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1A330A" w:rsidRPr="00B61118" w:rsidRDefault="001A330A" w:rsidP="00493CF0">
            <w:pPr>
              <w:overflowPunct/>
              <w:autoSpaceDE/>
              <w:autoSpaceDN/>
              <w:adjustRightInd/>
              <w:textAlignment w:val="auto"/>
              <w:rPr>
                <w:rFonts w:ascii="Times New Roman" w:hAnsi="Times New Roman"/>
                <w:color w:val="000000"/>
                <w:sz w:val="22"/>
                <w:szCs w:val="22"/>
                <w:lang w:val="bg-BG" w:eastAsia="bg-BG"/>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1A330A" w:rsidRPr="00B61118" w:rsidRDefault="001A330A" w:rsidP="00493CF0">
            <w:pPr>
              <w:overflowPunct/>
              <w:autoSpaceDE/>
              <w:autoSpaceDN/>
              <w:adjustRightInd/>
              <w:textAlignment w:val="auto"/>
              <w:rPr>
                <w:rFonts w:ascii="Times New Roman" w:hAnsi="Times New Roman"/>
                <w:color w:val="000000"/>
                <w:sz w:val="22"/>
                <w:szCs w:val="22"/>
                <w:lang w:val="bg-BG" w:eastAsia="bg-BG"/>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1A330A" w:rsidRPr="00B61118" w:rsidRDefault="001A330A" w:rsidP="00493CF0">
            <w:pPr>
              <w:overflowPunct/>
              <w:autoSpaceDE/>
              <w:autoSpaceDN/>
              <w:adjustRightInd/>
              <w:textAlignment w:val="auto"/>
              <w:rPr>
                <w:rFonts w:ascii="Times New Roman" w:hAnsi="Times New Roman"/>
                <w:color w:val="000000"/>
                <w:sz w:val="22"/>
                <w:szCs w:val="22"/>
                <w:lang w:val="bg-BG" w:eastAsia="bg-BG"/>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1A330A" w:rsidRPr="00B61118" w:rsidRDefault="001A330A" w:rsidP="00493CF0">
            <w:pPr>
              <w:overflowPunct/>
              <w:autoSpaceDE/>
              <w:autoSpaceDN/>
              <w:adjustRightInd/>
              <w:textAlignment w:val="auto"/>
              <w:rPr>
                <w:rFonts w:ascii="Times New Roman" w:hAnsi="Times New Roman"/>
                <w:color w:val="000000"/>
                <w:sz w:val="22"/>
                <w:szCs w:val="22"/>
                <w:lang w:val="bg-BG" w:eastAsia="bg-BG"/>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1A330A" w:rsidRPr="00B61118" w:rsidRDefault="001A330A" w:rsidP="00493CF0">
            <w:pPr>
              <w:overflowPunct/>
              <w:autoSpaceDE/>
              <w:autoSpaceDN/>
              <w:adjustRightInd/>
              <w:textAlignment w:val="auto"/>
              <w:rPr>
                <w:rFonts w:ascii="Times New Roman" w:hAnsi="Times New Roman"/>
                <w:color w:val="000000"/>
                <w:sz w:val="22"/>
                <w:szCs w:val="22"/>
                <w:lang w:val="bg-BG" w:eastAsia="bg-BG"/>
              </w:rPr>
            </w:pPr>
          </w:p>
        </w:tc>
      </w:tr>
      <w:tr w:rsidR="007A3456" w:rsidRPr="00B61118" w:rsidTr="000255FB">
        <w:trPr>
          <w:trHeight w:val="493"/>
        </w:trPr>
        <w:tc>
          <w:tcPr>
            <w:tcW w:w="14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A330A" w:rsidRPr="00B61118" w:rsidRDefault="001A330A" w:rsidP="00493CF0">
            <w:pPr>
              <w:overflowPunct/>
              <w:autoSpaceDE/>
              <w:autoSpaceDN/>
              <w:adjustRightInd/>
              <w:textAlignment w:val="auto"/>
              <w:rPr>
                <w:rFonts w:ascii="Times New Roman" w:hAnsi="Times New Roman"/>
                <w:b/>
                <w:bCs/>
                <w:color w:val="000000"/>
                <w:sz w:val="22"/>
                <w:szCs w:val="22"/>
                <w:lang w:val="bg-BG" w:eastAsia="bg-BG"/>
              </w:rPr>
            </w:pPr>
            <w:r w:rsidRPr="00B61118">
              <w:rPr>
                <w:rFonts w:ascii="Times New Roman" w:hAnsi="Times New Roman"/>
                <w:b/>
                <w:bCs/>
                <w:color w:val="000000"/>
                <w:sz w:val="22"/>
                <w:szCs w:val="22"/>
                <w:lang w:val="bg-BG" w:eastAsia="bg-BG"/>
              </w:rPr>
              <w:t>Балчик</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A330A" w:rsidRPr="00B61118" w:rsidRDefault="001A330A" w:rsidP="00493CF0">
            <w:pPr>
              <w:overflowPunct/>
              <w:autoSpaceDE/>
              <w:autoSpaceDN/>
              <w:adjustRightInd/>
              <w:jc w:val="center"/>
              <w:textAlignment w:val="auto"/>
              <w:rPr>
                <w:rFonts w:ascii="Times New Roman" w:hAnsi="Times New Roman"/>
                <w:sz w:val="22"/>
                <w:szCs w:val="22"/>
                <w:lang w:val="bg-BG" w:eastAsia="bg-BG"/>
              </w:rPr>
            </w:pPr>
            <w:r w:rsidRPr="00B61118">
              <w:rPr>
                <w:rFonts w:ascii="Times New Roman" w:hAnsi="Times New Roman"/>
                <w:sz w:val="22"/>
                <w:szCs w:val="22"/>
                <w:lang w:val="bg-BG" w:eastAsia="bg-BG"/>
              </w:rPr>
              <w:t>211</w:t>
            </w:r>
          </w:p>
        </w:tc>
        <w:tc>
          <w:tcPr>
            <w:tcW w:w="102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A330A" w:rsidRPr="00B61118" w:rsidRDefault="001A330A" w:rsidP="00493CF0">
            <w:pPr>
              <w:overflowPunct/>
              <w:autoSpaceDE/>
              <w:autoSpaceDN/>
              <w:adjustRightInd/>
              <w:jc w:val="center"/>
              <w:textAlignment w:val="auto"/>
              <w:rPr>
                <w:rFonts w:ascii="Times New Roman" w:hAnsi="Times New Roman"/>
                <w:sz w:val="22"/>
                <w:szCs w:val="22"/>
                <w:lang w:val="bg-BG" w:eastAsia="bg-BG"/>
              </w:rPr>
            </w:pPr>
            <w:r w:rsidRPr="00B61118">
              <w:rPr>
                <w:rFonts w:ascii="Times New Roman" w:hAnsi="Times New Roman"/>
                <w:sz w:val="22"/>
                <w:szCs w:val="22"/>
                <w:lang w:val="bg-BG" w:eastAsia="bg-BG"/>
              </w:rPr>
              <w:t>214</w:t>
            </w:r>
          </w:p>
        </w:tc>
        <w:tc>
          <w:tcPr>
            <w:tcW w:w="9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A330A" w:rsidRPr="00B61118" w:rsidRDefault="001A330A" w:rsidP="00493CF0">
            <w:pPr>
              <w:overflowPunct/>
              <w:autoSpaceDE/>
              <w:autoSpaceDN/>
              <w:adjustRightInd/>
              <w:jc w:val="center"/>
              <w:textAlignment w:val="auto"/>
              <w:rPr>
                <w:rFonts w:ascii="Times New Roman" w:hAnsi="Times New Roman"/>
                <w:sz w:val="22"/>
                <w:szCs w:val="22"/>
                <w:lang w:val="bg-BG" w:eastAsia="bg-BG"/>
              </w:rPr>
            </w:pPr>
            <w:r w:rsidRPr="00B61118">
              <w:rPr>
                <w:rFonts w:ascii="Times New Roman" w:hAnsi="Times New Roman"/>
                <w:sz w:val="22"/>
                <w:szCs w:val="22"/>
                <w:lang w:val="bg-BG" w:eastAsia="bg-BG"/>
              </w:rPr>
              <w:t>686</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A330A" w:rsidRPr="00B61118" w:rsidRDefault="001A330A" w:rsidP="00493CF0">
            <w:pPr>
              <w:overflowPunct/>
              <w:autoSpaceDE/>
              <w:autoSpaceDN/>
              <w:adjustRightInd/>
              <w:jc w:val="center"/>
              <w:textAlignment w:val="auto"/>
              <w:rPr>
                <w:rFonts w:ascii="Times New Roman" w:hAnsi="Times New Roman"/>
                <w:sz w:val="22"/>
                <w:szCs w:val="22"/>
                <w:lang w:val="bg-BG" w:eastAsia="bg-BG"/>
              </w:rPr>
            </w:pPr>
            <w:r w:rsidRPr="00B61118">
              <w:rPr>
                <w:rFonts w:ascii="Times New Roman" w:hAnsi="Times New Roman"/>
                <w:sz w:val="22"/>
                <w:szCs w:val="22"/>
                <w:lang w:val="bg-BG" w:eastAsia="bg-BG"/>
              </w:rPr>
              <w:t>714</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A330A" w:rsidRPr="00B61118" w:rsidRDefault="001A330A" w:rsidP="00493CF0">
            <w:pPr>
              <w:overflowPunct/>
              <w:autoSpaceDE/>
              <w:autoSpaceDN/>
              <w:adjustRightInd/>
              <w:jc w:val="center"/>
              <w:textAlignment w:val="auto"/>
              <w:rPr>
                <w:rFonts w:ascii="Times New Roman" w:hAnsi="Times New Roman"/>
                <w:sz w:val="22"/>
                <w:szCs w:val="22"/>
                <w:lang w:val="bg-BG" w:eastAsia="bg-BG"/>
              </w:rPr>
            </w:pPr>
            <w:r w:rsidRPr="00B61118">
              <w:rPr>
                <w:rFonts w:ascii="Times New Roman" w:hAnsi="Times New Roman"/>
                <w:sz w:val="22"/>
                <w:szCs w:val="22"/>
                <w:lang w:val="bg-BG" w:eastAsia="bg-BG"/>
              </w:rPr>
              <w:t>193</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A330A" w:rsidRPr="00B61118" w:rsidRDefault="001A330A" w:rsidP="00493CF0">
            <w:pPr>
              <w:overflowPunct/>
              <w:autoSpaceDE/>
              <w:autoSpaceDN/>
              <w:adjustRightInd/>
              <w:jc w:val="center"/>
              <w:textAlignment w:val="auto"/>
              <w:rPr>
                <w:rFonts w:ascii="Times New Roman" w:hAnsi="Times New Roman"/>
                <w:sz w:val="22"/>
                <w:szCs w:val="22"/>
                <w:lang w:val="bg-BG" w:eastAsia="bg-BG"/>
              </w:rPr>
            </w:pPr>
            <w:r w:rsidRPr="00B61118">
              <w:rPr>
                <w:rFonts w:ascii="Times New Roman" w:hAnsi="Times New Roman"/>
                <w:sz w:val="22"/>
                <w:szCs w:val="22"/>
                <w:lang w:val="bg-BG" w:eastAsia="bg-BG"/>
              </w:rPr>
              <w:t>636</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A330A" w:rsidRPr="00B61118" w:rsidRDefault="001A330A" w:rsidP="00493CF0">
            <w:pPr>
              <w:overflowPunct/>
              <w:autoSpaceDE/>
              <w:autoSpaceDN/>
              <w:adjustRightInd/>
              <w:jc w:val="center"/>
              <w:textAlignment w:val="auto"/>
              <w:rPr>
                <w:rFonts w:ascii="Times New Roman" w:hAnsi="Times New Roman"/>
                <w:sz w:val="22"/>
                <w:szCs w:val="22"/>
                <w:lang w:val="bg-BG" w:eastAsia="bg-BG"/>
              </w:rPr>
            </w:pPr>
            <w:r w:rsidRPr="00B61118">
              <w:rPr>
                <w:rFonts w:ascii="Times New Roman" w:hAnsi="Times New Roman"/>
                <w:sz w:val="22"/>
                <w:szCs w:val="22"/>
                <w:lang w:val="bg-BG" w:eastAsia="bg-BG"/>
              </w:rPr>
              <w:t>202</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A330A" w:rsidRPr="00B61118" w:rsidRDefault="001A330A" w:rsidP="00493CF0">
            <w:pPr>
              <w:overflowPunct/>
              <w:autoSpaceDE/>
              <w:autoSpaceDN/>
              <w:adjustRightInd/>
              <w:jc w:val="center"/>
              <w:textAlignment w:val="auto"/>
              <w:rPr>
                <w:rFonts w:ascii="Times New Roman" w:hAnsi="Times New Roman"/>
                <w:sz w:val="22"/>
                <w:szCs w:val="22"/>
                <w:lang w:val="bg-BG" w:eastAsia="bg-BG"/>
              </w:rPr>
            </w:pPr>
            <w:r w:rsidRPr="00B61118">
              <w:rPr>
                <w:rFonts w:ascii="Times New Roman" w:hAnsi="Times New Roman"/>
                <w:sz w:val="22"/>
                <w:szCs w:val="22"/>
                <w:lang w:val="bg-BG" w:eastAsia="bg-BG"/>
              </w:rPr>
              <w:t>663</w:t>
            </w:r>
          </w:p>
        </w:tc>
      </w:tr>
      <w:tr w:rsidR="007A3456" w:rsidRPr="00B61118" w:rsidTr="000255FB">
        <w:trPr>
          <w:trHeight w:val="493"/>
        </w:trPr>
        <w:tc>
          <w:tcPr>
            <w:tcW w:w="1408" w:type="dxa"/>
            <w:vMerge/>
            <w:tcBorders>
              <w:top w:val="single" w:sz="4" w:space="0" w:color="auto"/>
              <w:left w:val="single" w:sz="4" w:space="0" w:color="auto"/>
              <w:bottom w:val="single" w:sz="4" w:space="0" w:color="auto"/>
              <w:right w:val="single" w:sz="4" w:space="0" w:color="auto"/>
            </w:tcBorders>
            <w:vAlign w:val="center"/>
            <w:hideMark/>
          </w:tcPr>
          <w:p w:rsidR="001A330A" w:rsidRPr="00B61118" w:rsidRDefault="001A330A" w:rsidP="00493CF0">
            <w:pPr>
              <w:overflowPunct/>
              <w:autoSpaceDE/>
              <w:autoSpaceDN/>
              <w:adjustRightInd/>
              <w:textAlignment w:val="auto"/>
              <w:rPr>
                <w:rFonts w:ascii="Times New Roman" w:hAnsi="Times New Roman"/>
                <w:b/>
                <w:bCs/>
                <w:color w:val="000000"/>
                <w:sz w:val="22"/>
                <w:szCs w:val="22"/>
                <w:lang w:val="bg-BG" w:eastAsia="bg-BG"/>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1A330A" w:rsidRPr="00B61118" w:rsidRDefault="001A330A" w:rsidP="00493CF0">
            <w:pPr>
              <w:overflowPunct/>
              <w:autoSpaceDE/>
              <w:autoSpaceDN/>
              <w:adjustRightInd/>
              <w:textAlignment w:val="auto"/>
              <w:rPr>
                <w:rFonts w:ascii="Times New Roman" w:hAnsi="Times New Roman"/>
                <w:sz w:val="22"/>
                <w:szCs w:val="22"/>
                <w:lang w:val="bg-BG" w:eastAsia="bg-BG"/>
              </w:rPr>
            </w:pPr>
          </w:p>
        </w:tc>
        <w:tc>
          <w:tcPr>
            <w:tcW w:w="1023" w:type="dxa"/>
            <w:vMerge/>
            <w:tcBorders>
              <w:top w:val="single" w:sz="4" w:space="0" w:color="auto"/>
              <w:left w:val="single" w:sz="4" w:space="0" w:color="auto"/>
              <w:bottom w:val="single" w:sz="4" w:space="0" w:color="auto"/>
              <w:right w:val="single" w:sz="4" w:space="0" w:color="auto"/>
            </w:tcBorders>
            <w:vAlign w:val="center"/>
            <w:hideMark/>
          </w:tcPr>
          <w:p w:rsidR="001A330A" w:rsidRPr="00B61118" w:rsidRDefault="001A330A" w:rsidP="00493CF0">
            <w:pPr>
              <w:overflowPunct/>
              <w:autoSpaceDE/>
              <w:autoSpaceDN/>
              <w:adjustRightInd/>
              <w:textAlignment w:val="auto"/>
              <w:rPr>
                <w:rFonts w:ascii="Times New Roman" w:hAnsi="Times New Roman"/>
                <w:sz w:val="22"/>
                <w:szCs w:val="22"/>
                <w:lang w:val="bg-BG" w:eastAsia="bg-BG"/>
              </w:rPr>
            </w:pPr>
          </w:p>
        </w:tc>
        <w:tc>
          <w:tcPr>
            <w:tcW w:w="962" w:type="dxa"/>
            <w:vMerge/>
            <w:tcBorders>
              <w:top w:val="single" w:sz="4" w:space="0" w:color="auto"/>
              <w:left w:val="single" w:sz="4" w:space="0" w:color="auto"/>
              <w:bottom w:val="single" w:sz="4" w:space="0" w:color="auto"/>
              <w:right w:val="single" w:sz="4" w:space="0" w:color="auto"/>
            </w:tcBorders>
            <w:vAlign w:val="center"/>
            <w:hideMark/>
          </w:tcPr>
          <w:p w:rsidR="001A330A" w:rsidRPr="00B61118" w:rsidRDefault="001A330A" w:rsidP="00493CF0">
            <w:pPr>
              <w:overflowPunct/>
              <w:autoSpaceDE/>
              <w:autoSpaceDN/>
              <w:adjustRightInd/>
              <w:textAlignment w:val="auto"/>
              <w:rPr>
                <w:rFonts w:ascii="Times New Roman" w:hAnsi="Times New Roman"/>
                <w:sz w:val="22"/>
                <w:szCs w:val="22"/>
                <w:lang w:val="bg-BG" w:eastAsia="bg-BG"/>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1A330A" w:rsidRPr="00B61118" w:rsidRDefault="001A330A" w:rsidP="00493CF0">
            <w:pPr>
              <w:overflowPunct/>
              <w:autoSpaceDE/>
              <w:autoSpaceDN/>
              <w:adjustRightInd/>
              <w:textAlignment w:val="auto"/>
              <w:rPr>
                <w:rFonts w:ascii="Times New Roman" w:hAnsi="Times New Roman"/>
                <w:sz w:val="22"/>
                <w:szCs w:val="22"/>
                <w:lang w:val="bg-BG" w:eastAsia="bg-BG"/>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1A330A" w:rsidRPr="00B61118" w:rsidRDefault="001A330A" w:rsidP="00493CF0">
            <w:pPr>
              <w:overflowPunct/>
              <w:autoSpaceDE/>
              <w:autoSpaceDN/>
              <w:adjustRightInd/>
              <w:textAlignment w:val="auto"/>
              <w:rPr>
                <w:rFonts w:ascii="Times New Roman" w:hAnsi="Times New Roman"/>
                <w:sz w:val="22"/>
                <w:szCs w:val="22"/>
                <w:lang w:val="bg-BG" w:eastAsia="bg-BG"/>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1A330A" w:rsidRPr="00B61118" w:rsidRDefault="001A330A" w:rsidP="00493CF0">
            <w:pPr>
              <w:overflowPunct/>
              <w:autoSpaceDE/>
              <w:autoSpaceDN/>
              <w:adjustRightInd/>
              <w:textAlignment w:val="auto"/>
              <w:rPr>
                <w:rFonts w:ascii="Times New Roman" w:hAnsi="Times New Roman"/>
                <w:sz w:val="22"/>
                <w:szCs w:val="22"/>
                <w:lang w:val="bg-BG" w:eastAsia="bg-BG"/>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1A330A" w:rsidRPr="00B61118" w:rsidRDefault="001A330A" w:rsidP="00493CF0">
            <w:pPr>
              <w:overflowPunct/>
              <w:autoSpaceDE/>
              <w:autoSpaceDN/>
              <w:adjustRightInd/>
              <w:textAlignment w:val="auto"/>
              <w:rPr>
                <w:rFonts w:ascii="Times New Roman" w:hAnsi="Times New Roman"/>
                <w:sz w:val="22"/>
                <w:szCs w:val="22"/>
                <w:lang w:val="bg-BG" w:eastAsia="bg-BG"/>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1A330A" w:rsidRPr="00B61118" w:rsidRDefault="001A330A" w:rsidP="00493CF0">
            <w:pPr>
              <w:overflowPunct/>
              <w:autoSpaceDE/>
              <w:autoSpaceDN/>
              <w:adjustRightInd/>
              <w:textAlignment w:val="auto"/>
              <w:rPr>
                <w:rFonts w:ascii="Times New Roman" w:hAnsi="Times New Roman"/>
                <w:sz w:val="22"/>
                <w:szCs w:val="22"/>
                <w:lang w:val="bg-BG" w:eastAsia="bg-BG"/>
              </w:rPr>
            </w:pPr>
          </w:p>
        </w:tc>
      </w:tr>
      <w:tr w:rsidR="007A3456" w:rsidRPr="00B61118" w:rsidTr="000255FB">
        <w:trPr>
          <w:trHeight w:val="493"/>
        </w:trPr>
        <w:tc>
          <w:tcPr>
            <w:tcW w:w="14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A330A" w:rsidRPr="00B61118" w:rsidRDefault="001A330A" w:rsidP="00493CF0">
            <w:pPr>
              <w:overflowPunct/>
              <w:autoSpaceDE/>
              <w:autoSpaceDN/>
              <w:adjustRightInd/>
              <w:textAlignment w:val="auto"/>
              <w:rPr>
                <w:rFonts w:ascii="Times New Roman" w:hAnsi="Times New Roman"/>
                <w:b/>
                <w:bCs/>
                <w:color w:val="000000"/>
                <w:sz w:val="22"/>
                <w:szCs w:val="22"/>
                <w:lang w:val="bg-BG" w:eastAsia="bg-BG"/>
              </w:rPr>
            </w:pPr>
            <w:r w:rsidRPr="00B61118">
              <w:rPr>
                <w:rFonts w:ascii="Times New Roman" w:hAnsi="Times New Roman"/>
                <w:b/>
                <w:bCs/>
                <w:color w:val="000000"/>
                <w:sz w:val="22"/>
                <w:szCs w:val="22"/>
                <w:lang w:val="bg-BG" w:eastAsia="bg-BG"/>
              </w:rPr>
              <w:t>Каварна</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A330A" w:rsidRPr="00B61118" w:rsidRDefault="001A330A" w:rsidP="00493CF0">
            <w:pPr>
              <w:overflowPunct/>
              <w:autoSpaceDE/>
              <w:autoSpaceDN/>
              <w:adjustRightInd/>
              <w:jc w:val="center"/>
              <w:textAlignment w:val="auto"/>
              <w:rPr>
                <w:rFonts w:ascii="Times New Roman" w:hAnsi="Times New Roman"/>
                <w:color w:val="000000"/>
                <w:sz w:val="22"/>
                <w:szCs w:val="22"/>
                <w:lang w:val="bg-BG" w:eastAsia="bg-BG"/>
              </w:rPr>
            </w:pPr>
            <w:r w:rsidRPr="00B61118">
              <w:rPr>
                <w:rFonts w:ascii="Times New Roman" w:hAnsi="Times New Roman"/>
                <w:color w:val="000000"/>
                <w:sz w:val="22"/>
                <w:szCs w:val="22"/>
                <w:lang w:val="bg-BG" w:eastAsia="bg-BG"/>
              </w:rPr>
              <w:t>181</w:t>
            </w:r>
          </w:p>
        </w:tc>
        <w:tc>
          <w:tcPr>
            <w:tcW w:w="102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A330A" w:rsidRPr="00B61118" w:rsidRDefault="001A330A" w:rsidP="00493CF0">
            <w:pPr>
              <w:overflowPunct/>
              <w:autoSpaceDE/>
              <w:autoSpaceDN/>
              <w:adjustRightInd/>
              <w:jc w:val="center"/>
              <w:textAlignment w:val="auto"/>
              <w:rPr>
                <w:rFonts w:ascii="Times New Roman" w:hAnsi="Times New Roman"/>
                <w:color w:val="000000"/>
                <w:sz w:val="22"/>
                <w:szCs w:val="22"/>
                <w:lang w:val="bg-BG" w:eastAsia="bg-BG"/>
              </w:rPr>
            </w:pPr>
            <w:r w:rsidRPr="00B61118">
              <w:rPr>
                <w:rFonts w:ascii="Times New Roman" w:hAnsi="Times New Roman"/>
                <w:color w:val="000000"/>
                <w:sz w:val="22"/>
                <w:szCs w:val="22"/>
                <w:lang w:val="bg-BG" w:eastAsia="bg-BG"/>
              </w:rPr>
              <w:t>164</w:t>
            </w:r>
          </w:p>
        </w:tc>
        <w:tc>
          <w:tcPr>
            <w:tcW w:w="9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A330A" w:rsidRPr="00B61118" w:rsidRDefault="001A330A" w:rsidP="00493CF0">
            <w:pPr>
              <w:overflowPunct/>
              <w:autoSpaceDE/>
              <w:autoSpaceDN/>
              <w:adjustRightInd/>
              <w:jc w:val="center"/>
              <w:textAlignment w:val="auto"/>
              <w:rPr>
                <w:rFonts w:ascii="Times New Roman" w:hAnsi="Times New Roman"/>
                <w:color w:val="000000"/>
                <w:sz w:val="22"/>
                <w:szCs w:val="22"/>
                <w:lang w:val="bg-BG" w:eastAsia="bg-BG"/>
              </w:rPr>
            </w:pPr>
            <w:r w:rsidRPr="00B61118">
              <w:rPr>
                <w:rFonts w:ascii="Times New Roman" w:hAnsi="Times New Roman"/>
                <w:color w:val="000000"/>
                <w:sz w:val="22"/>
                <w:szCs w:val="22"/>
                <w:lang w:val="bg-BG" w:eastAsia="bg-BG"/>
              </w:rPr>
              <w:t>422</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A330A" w:rsidRPr="00B61118" w:rsidRDefault="001A330A" w:rsidP="00493CF0">
            <w:pPr>
              <w:overflowPunct/>
              <w:autoSpaceDE/>
              <w:autoSpaceDN/>
              <w:adjustRightInd/>
              <w:jc w:val="center"/>
              <w:textAlignment w:val="auto"/>
              <w:rPr>
                <w:rFonts w:ascii="Times New Roman" w:hAnsi="Times New Roman"/>
                <w:color w:val="000000"/>
                <w:sz w:val="22"/>
                <w:szCs w:val="22"/>
                <w:lang w:val="bg-BG" w:eastAsia="bg-BG"/>
              </w:rPr>
            </w:pPr>
            <w:r w:rsidRPr="00B61118">
              <w:rPr>
                <w:rFonts w:ascii="Times New Roman" w:hAnsi="Times New Roman"/>
                <w:color w:val="000000"/>
                <w:sz w:val="22"/>
                <w:szCs w:val="22"/>
                <w:lang w:val="bg-BG" w:eastAsia="bg-BG"/>
              </w:rPr>
              <w:t>417</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A330A" w:rsidRPr="00B61118" w:rsidRDefault="001A330A" w:rsidP="00493CF0">
            <w:pPr>
              <w:overflowPunct/>
              <w:autoSpaceDE/>
              <w:autoSpaceDN/>
              <w:adjustRightInd/>
              <w:jc w:val="center"/>
              <w:textAlignment w:val="auto"/>
              <w:rPr>
                <w:rFonts w:ascii="Times New Roman" w:hAnsi="Times New Roman"/>
                <w:color w:val="000000"/>
                <w:sz w:val="22"/>
                <w:szCs w:val="22"/>
                <w:lang w:val="bg-BG" w:eastAsia="bg-BG"/>
              </w:rPr>
            </w:pPr>
            <w:r w:rsidRPr="00B61118">
              <w:rPr>
                <w:rFonts w:ascii="Times New Roman" w:hAnsi="Times New Roman"/>
                <w:color w:val="000000"/>
                <w:sz w:val="22"/>
                <w:szCs w:val="22"/>
                <w:lang w:val="bg-BG" w:eastAsia="bg-BG"/>
              </w:rPr>
              <w:t>2</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A330A" w:rsidRPr="00B61118" w:rsidRDefault="001A330A" w:rsidP="00493CF0">
            <w:pPr>
              <w:overflowPunct/>
              <w:autoSpaceDE/>
              <w:autoSpaceDN/>
              <w:adjustRightInd/>
              <w:jc w:val="center"/>
              <w:textAlignment w:val="auto"/>
              <w:rPr>
                <w:rFonts w:ascii="Times New Roman" w:hAnsi="Times New Roman"/>
                <w:color w:val="000000"/>
                <w:sz w:val="22"/>
                <w:szCs w:val="22"/>
                <w:lang w:val="bg-BG" w:eastAsia="bg-BG"/>
              </w:rPr>
            </w:pPr>
            <w:r w:rsidRPr="00B61118">
              <w:rPr>
                <w:rFonts w:ascii="Times New Roman" w:hAnsi="Times New Roman"/>
                <w:color w:val="000000"/>
                <w:sz w:val="22"/>
                <w:szCs w:val="22"/>
                <w:lang w:val="bg-BG" w:eastAsia="bg-BG"/>
              </w:rPr>
              <w:t>8</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A330A" w:rsidRPr="00B61118" w:rsidRDefault="001A330A" w:rsidP="00493CF0">
            <w:pPr>
              <w:overflowPunct/>
              <w:autoSpaceDE/>
              <w:autoSpaceDN/>
              <w:adjustRightInd/>
              <w:jc w:val="center"/>
              <w:textAlignment w:val="auto"/>
              <w:rPr>
                <w:rFonts w:ascii="Times New Roman" w:hAnsi="Times New Roman"/>
                <w:color w:val="000000"/>
                <w:sz w:val="22"/>
                <w:szCs w:val="22"/>
                <w:lang w:val="bg-BG" w:eastAsia="bg-BG"/>
              </w:rPr>
            </w:pPr>
            <w:r w:rsidRPr="00B61118">
              <w:rPr>
                <w:rFonts w:ascii="Times New Roman" w:hAnsi="Times New Roman"/>
                <w:color w:val="000000"/>
                <w:sz w:val="22"/>
                <w:szCs w:val="22"/>
                <w:lang w:val="bg-BG" w:eastAsia="bg-BG"/>
              </w:rPr>
              <w:t>133</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A330A" w:rsidRPr="00B61118" w:rsidRDefault="001A330A" w:rsidP="00493CF0">
            <w:pPr>
              <w:overflowPunct/>
              <w:autoSpaceDE/>
              <w:autoSpaceDN/>
              <w:adjustRightInd/>
              <w:jc w:val="center"/>
              <w:textAlignment w:val="auto"/>
              <w:rPr>
                <w:rFonts w:ascii="Times New Roman" w:hAnsi="Times New Roman"/>
                <w:color w:val="000000"/>
                <w:sz w:val="22"/>
                <w:szCs w:val="22"/>
                <w:lang w:val="bg-BG" w:eastAsia="bg-BG"/>
              </w:rPr>
            </w:pPr>
            <w:r w:rsidRPr="00B61118">
              <w:rPr>
                <w:rFonts w:ascii="Times New Roman" w:hAnsi="Times New Roman"/>
                <w:color w:val="000000"/>
                <w:sz w:val="22"/>
                <w:szCs w:val="22"/>
                <w:lang w:val="bg-BG" w:eastAsia="bg-BG"/>
              </w:rPr>
              <w:t>68</w:t>
            </w:r>
          </w:p>
        </w:tc>
      </w:tr>
      <w:tr w:rsidR="007A3456" w:rsidRPr="00B61118" w:rsidTr="000255FB">
        <w:trPr>
          <w:trHeight w:val="493"/>
        </w:trPr>
        <w:tc>
          <w:tcPr>
            <w:tcW w:w="1408" w:type="dxa"/>
            <w:vMerge/>
            <w:tcBorders>
              <w:top w:val="single" w:sz="4" w:space="0" w:color="auto"/>
              <w:left w:val="single" w:sz="4" w:space="0" w:color="auto"/>
              <w:bottom w:val="single" w:sz="4" w:space="0" w:color="auto"/>
              <w:right w:val="single" w:sz="4" w:space="0" w:color="auto"/>
            </w:tcBorders>
            <w:vAlign w:val="center"/>
            <w:hideMark/>
          </w:tcPr>
          <w:p w:rsidR="001A330A" w:rsidRPr="00B61118" w:rsidRDefault="001A330A" w:rsidP="00493CF0">
            <w:pPr>
              <w:overflowPunct/>
              <w:autoSpaceDE/>
              <w:autoSpaceDN/>
              <w:adjustRightInd/>
              <w:textAlignment w:val="auto"/>
              <w:rPr>
                <w:rFonts w:ascii="Times New Roman" w:hAnsi="Times New Roman"/>
                <w:b/>
                <w:bCs/>
                <w:color w:val="000000"/>
                <w:sz w:val="22"/>
                <w:szCs w:val="22"/>
                <w:lang w:val="bg-BG" w:eastAsia="bg-BG"/>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1A330A" w:rsidRPr="00B61118" w:rsidRDefault="001A330A" w:rsidP="00493CF0">
            <w:pPr>
              <w:overflowPunct/>
              <w:autoSpaceDE/>
              <w:autoSpaceDN/>
              <w:adjustRightInd/>
              <w:textAlignment w:val="auto"/>
              <w:rPr>
                <w:rFonts w:ascii="Times New Roman" w:hAnsi="Times New Roman"/>
                <w:color w:val="000000"/>
                <w:sz w:val="22"/>
                <w:szCs w:val="22"/>
                <w:lang w:val="bg-BG" w:eastAsia="bg-BG"/>
              </w:rPr>
            </w:pPr>
          </w:p>
        </w:tc>
        <w:tc>
          <w:tcPr>
            <w:tcW w:w="1023" w:type="dxa"/>
            <w:vMerge/>
            <w:tcBorders>
              <w:top w:val="single" w:sz="4" w:space="0" w:color="auto"/>
              <w:left w:val="single" w:sz="4" w:space="0" w:color="auto"/>
              <w:bottom w:val="single" w:sz="4" w:space="0" w:color="auto"/>
              <w:right w:val="single" w:sz="4" w:space="0" w:color="auto"/>
            </w:tcBorders>
            <w:vAlign w:val="center"/>
            <w:hideMark/>
          </w:tcPr>
          <w:p w:rsidR="001A330A" w:rsidRPr="00B61118" w:rsidRDefault="001A330A" w:rsidP="00493CF0">
            <w:pPr>
              <w:overflowPunct/>
              <w:autoSpaceDE/>
              <w:autoSpaceDN/>
              <w:adjustRightInd/>
              <w:textAlignment w:val="auto"/>
              <w:rPr>
                <w:rFonts w:ascii="Times New Roman" w:hAnsi="Times New Roman"/>
                <w:color w:val="000000"/>
                <w:sz w:val="22"/>
                <w:szCs w:val="22"/>
                <w:lang w:val="bg-BG" w:eastAsia="bg-BG"/>
              </w:rPr>
            </w:pPr>
          </w:p>
        </w:tc>
        <w:tc>
          <w:tcPr>
            <w:tcW w:w="962" w:type="dxa"/>
            <w:vMerge/>
            <w:tcBorders>
              <w:top w:val="single" w:sz="4" w:space="0" w:color="auto"/>
              <w:left w:val="single" w:sz="4" w:space="0" w:color="auto"/>
              <w:bottom w:val="single" w:sz="4" w:space="0" w:color="auto"/>
              <w:right w:val="single" w:sz="4" w:space="0" w:color="auto"/>
            </w:tcBorders>
            <w:vAlign w:val="center"/>
            <w:hideMark/>
          </w:tcPr>
          <w:p w:rsidR="001A330A" w:rsidRPr="00B61118" w:rsidRDefault="001A330A" w:rsidP="00493CF0">
            <w:pPr>
              <w:overflowPunct/>
              <w:autoSpaceDE/>
              <w:autoSpaceDN/>
              <w:adjustRightInd/>
              <w:textAlignment w:val="auto"/>
              <w:rPr>
                <w:rFonts w:ascii="Times New Roman" w:hAnsi="Times New Roman"/>
                <w:color w:val="000000"/>
                <w:sz w:val="22"/>
                <w:szCs w:val="22"/>
                <w:lang w:val="bg-BG" w:eastAsia="bg-BG"/>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1A330A" w:rsidRPr="00B61118" w:rsidRDefault="001A330A" w:rsidP="00493CF0">
            <w:pPr>
              <w:overflowPunct/>
              <w:autoSpaceDE/>
              <w:autoSpaceDN/>
              <w:adjustRightInd/>
              <w:textAlignment w:val="auto"/>
              <w:rPr>
                <w:rFonts w:ascii="Times New Roman" w:hAnsi="Times New Roman"/>
                <w:color w:val="000000"/>
                <w:sz w:val="22"/>
                <w:szCs w:val="22"/>
                <w:lang w:val="bg-BG" w:eastAsia="bg-BG"/>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1A330A" w:rsidRPr="00B61118" w:rsidRDefault="001A330A" w:rsidP="00493CF0">
            <w:pPr>
              <w:overflowPunct/>
              <w:autoSpaceDE/>
              <w:autoSpaceDN/>
              <w:adjustRightInd/>
              <w:textAlignment w:val="auto"/>
              <w:rPr>
                <w:rFonts w:ascii="Times New Roman" w:hAnsi="Times New Roman"/>
                <w:color w:val="000000"/>
                <w:sz w:val="22"/>
                <w:szCs w:val="22"/>
                <w:lang w:val="bg-BG" w:eastAsia="bg-BG"/>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1A330A" w:rsidRPr="00B61118" w:rsidRDefault="001A330A" w:rsidP="00493CF0">
            <w:pPr>
              <w:overflowPunct/>
              <w:autoSpaceDE/>
              <w:autoSpaceDN/>
              <w:adjustRightInd/>
              <w:textAlignment w:val="auto"/>
              <w:rPr>
                <w:rFonts w:ascii="Times New Roman" w:hAnsi="Times New Roman"/>
                <w:color w:val="000000"/>
                <w:sz w:val="22"/>
                <w:szCs w:val="22"/>
                <w:lang w:val="bg-BG" w:eastAsia="bg-BG"/>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1A330A" w:rsidRPr="00B61118" w:rsidRDefault="001A330A" w:rsidP="00493CF0">
            <w:pPr>
              <w:overflowPunct/>
              <w:autoSpaceDE/>
              <w:autoSpaceDN/>
              <w:adjustRightInd/>
              <w:textAlignment w:val="auto"/>
              <w:rPr>
                <w:rFonts w:ascii="Times New Roman" w:hAnsi="Times New Roman"/>
                <w:color w:val="000000"/>
                <w:sz w:val="22"/>
                <w:szCs w:val="22"/>
                <w:lang w:val="bg-BG" w:eastAsia="bg-BG"/>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1A330A" w:rsidRPr="00B61118" w:rsidRDefault="001A330A" w:rsidP="00493CF0">
            <w:pPr>
              <w:overflowPunct/>
              <w:autoSpaceDE/>
              <w:autoSpaceDN/>
              <w:adjustRightInd/>
              <w:textAlignment w:val="auto"/>
              <w:rPr>
                <w:rFonts w:ascii="Times New Roman" w:hAnsi="Times New Roman"/>
                <w:color w:val="000000"/>
                <w:sz w:val="22"/>
                <w:szCs w:val="22"/>
                <w:lang w:val="bg-BG" w:eastAsia="bg-BG"/>
              </w:rPr>
            </w:pPr>
          </w:p>
        </w:tc>
      </w:tr>
      <w:tr w:rsidR="007A3456" w:rsidRPr="00B61118" w:rsidTr="000255FB">
        <w:trPr>
          <w:trHeight w:val="493"/>
        </w:trPr>
        <w:tc>
          <w:tcPr>
            <w:tcW w:w="14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A330A" w:rsidRPr="00B61118" w:rsidRDefault="001A330A" w:rsidP="00493CF0">
            <w:pPr>
              <w:overflowPunct/>
              <w:autoSpaceDE/>
              <w:autoSpaceDN/>
              <w:adjustRightInd/>
              <w:textAlignment w:val="auto"/>
              <w:rPr>
                <w:rFonts w:ascii="Times New Roman" w:hAnsi="Times New Roman"/>
                <w:b/>
                <w:bCs/>
                <w:color w:val="000000"/>
                <w:sz w:val="22"/>
                <w:szCs w:val="22"/>
                <w:lang w:val="bg-BG" w:eastAsia="bg-BG"/>
              </w:rPr>
            </w:pPr>
            <w:r w:rsidRPr="00B61118">
              <w:rPr>
                <w:rFonts w:ascii="Times New Roman" w:hAnsi="Times New Roman"/>
                <w:b/>
                <w:bCs/>
                <w:color w:val="000000"/>
                <w:sz w:val="22"/>
                <w:szCs w:val="22"/>
                <w:lang w:val="bg-BG" w:eastAsia="bg-BG"/>
              </w:rPr>
              <w:t>Шабла</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A330A" w:rsidRPr="00B61118" w:rsidRDefault="001A330A" w:rsidP="00493CF0">
            <w:pPr>
              <w:overflowPunct/>
              <w:autoSpaceDE/>
              <w:autoSpaceDN/>
              <w:adjustRightInd/>
              <w:jc w:val="center"/>
              <w:textAlignment w:val="auto"/>
              <w:rPr>
                <w:rFonts w:ascii="Times New Roman" w:hAnsi="Times New Roman"/>
                <w:color w:val="000000"/>
                <w:sz w:val="22"/>
                <w:szCs w:val="22"/>
                <w:lang w:val="bg-BG" w:eastAsia="bg-BG"/>
              </w:rPr>
            </w:pPr>
            <w:r w:rsidRPr="00B61118">
              <w:rPr>
                <w:rFonts w:ascii="Times New Roman" w:hAnsi="Times New Roman"/>
                <w:color w:val="000000"/>
                <w:sz w:val="22"/>
                <w:szCs w:val="22"/>
                <w:lang w:val="bg-BG" w:eastAsia="bg-BG"/>
              </w:rPr>
              <w:t>142</w:t>
            </w:r>
          </w:p>
        </w:tc>
        <w:tc>
          <w:tcPr>
            <w:tcW w:w="102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A330A" w:rsidRPr="00B61118" w:rsidRDefault="001A330A" w:rsidP="00493CF0">
            <w:pPr>
              <w:overflowPunct/>
              <w:autoSpaceDE/>
              <w:autoSpaceDN/>
              <w:adjustRightInd/>
              <w:jc w:val="center"/>
              <w:textAlignment w:val="auto"/>
              <w:rPr>
                <w:rFonts w:ascii="Times New Roman" w:hAnsi="Times New Roman"/>
                <w:color w:val="000000"/>
                <w:sz w:val="22"/>
                <w:szCs w:val="22"/>
                <w:lang w:val="bg-BG" w:eastAsia="bg-BG"/>
              </w:rPr>
            </w:pPr>
            <w:r w:rsidRPr="00B61118">
              <w:rPr>
                <w:rFonts w:ascii="Times New Roman" w:hAnsi="Times New Roman"/>
                <w:color w:val="000000"/>
                <w:sz w:val="22"/>
                <w:szCs w:val="22"/>
                <w:lang w:val="bg-BG" w:eastAsia="bg-BG"/>
              </w:rPr>
              <w:t>134</w:t>
            </w:r>
          </w:p>
        </w:tc>
        <w:tc>
          <w:tcPr>
            <w:tcW w:w="9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A330A" w:rsidRPr="00B61118" w:rsidRDefault="001A330A" w:rsidP="00493CF0">
            <w:pPr>
              <w:overflowPunct/>
              <w:autoSpaceDE/>
              <w:autoSpaceDN/>
              <w:adjustRightInd/>
              <w:jc w:val="center"/>
              <w:textAlignment w:val="auto"/>
              <w:rPr>
                <w:rFonts w:ascii="Times New Roman" w:hAnsi="Times New Roman"/>
                <w:color w:val="000000"/>
                <w:sz w:val="22"/>
                <w:szCs w:val="22"/>
                <w:lang w:val="bg-BG" w:eastAsia="bg-BG"/>
              </w:rPr>
            </w:pPr>
            <w:r w:rsidRPr="00B61118">
              <w:rPr>
                <w:rFonts w:ascii="Times New Roman" w:hAnsi="Times New Roman"/>
                <w:color w:val="000000"/>
                <w:sz w:val="22"/>
                <w:szCs w:val="22"/>
                <w:lang w:val="bg-BG" w:eastAsia="bg-BG"/>
              </w:rPr>
              <w:t>812</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A330A" w:rsidRPr="00B61118" w:rsidRDefault="001A330A" w:rsidP="00493CF0">
            <w:pPr>
              <w:overflowPunct/>
              <w:autoSpaceDE/>
              <w:autoSpaceDN/>
              <w:adjustRightInd/>
              <w:jc w:val="center"/>
              <w:textAlignment w:val="auto"/>
              <w:rPr>
                <w:rFonts w:ascii="Times New Roman" w:hAnsi="Times New Roman"/>
                <w:color w:val="000000"/>
                <w:sz w:val="22"/>
                <w:szCs w:val="22"/>
                <w:lang w:val="bg-BG" w:eastAsia="bg-BG"/>
              </w:rPr>
            </w:pPr>
            <w:r w:rsidRPr="00B61118">
              <w:rPr>
                <w:rFonts w:ascii="Times New Roman" w:hAnsi="Times New Roman"/>
                <w:color w:val="000000"/>
                <w:sz w:val="22"/>
                <w:szCs w:val="22"/>
                <w:lang w:val="bg-BG" w:eastAsia="bg-BG"/>
              </w:rPr>
              <w:t>843</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A330A" w:rsidRPr="00B61118" w:rsidRDefault="001A330A" w:rsidP="00493CF0">
            <w:pPr>
              <w:overflowPunct/>
              <w:autoSpaceDE/>
              <w:autoSpaceDN/>
              <w:adjustRightInd/>
              <w:jc w:val="center"/>
              <w:textAlignment w:val="auto"/>
              <w:rPr>
                <w:rFonts w:ascii="Times New Roman" w:hAnsi="Times New Roman"/>
                <w:color w:val="000000"/>
                <w:sz w:val="22"/>
                <w:szCs w:val="22"/>
                <w:lang w:val="bg-BG" w:eastAsia="bg-BG"/>
              </w:rPr>
            </w:pPr>
            <w:r w:rsidRPr="00B61118">
              <w:rPr>
                <w:rFonts w:ascii="Times New Roman" w:hAnsi="Times New Roman"/>
                <w:color w:val="000000"/>
                <w:sz w:val="22"/>
                <w:szCs w:val="22"/>
                <w:lang w:val="bg-BG" w:eastAsia="bg-BG"/>
              </w:rPr>
              <w:t>69</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A330A" w:rsidRPr="00B61118" w:rsidRDefault="001A330A" w:rsidP="00493CF0">
            <w:pPr>
              <w:overflowPunct/>
              <w:autoSpaceDE/>
              <w:autoSpaceDN/>
              <w:adjustRightInd/>
              <w:jc w:val="center"/>
              <w:textAlignment w:val="auto"/>
              <w:rPr>
                <w:rFonts w:ascii="Times New Roman" w:hAnsi="Times New Roman"/>
                <w:color w:val="000000"/>
                <w:sz w:val="22"/>
                <w:szCs w:val="22"/>
                <w:lang w:val="bg-BG" w:eastAsia="bg-BG"/>
              </w:rPr>
            </w:pPr>
            <w:r w:rsidRPr="00B61118">
              <w:rPr>
                <w:rFonts w:ascii="Times New Roman" w:hAnsi="Times New Roman"/>
                <w:color w:val="000000"/>
                <w:sz w:val="22"/>
                <w:szCs w:val="22"/>
                <w:lang w:val="bg-BG" w:eastAsia="bg-BG"/>
              </w:rPr>
              <w:t>52</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A330A" w:rsidRPr="00B61118" w:rsidRDefault="001A330A" w:rsidP="00493CF0">
            <w:pPr>
              <w:overflowPunct/>
              <w:autoSpaceDE/>
              <w:autoSpaceDN/>
              <w:adjustRightInd/>
              <w:jc w:val="center"/>
              <w:textAlignment w:val="auto"/>
              <w:rPr>
                <w:rFonts w:ascii="Times New Roman" w:hAnsi="Times New Roman"/>
                <w:color w:val="000000"/>
                <w:sz w:val="22"/>
                <w:szCs w:val="22"/>
                <w:lang w:val="bg-BG" w:eastAsia="bg-BG"/>
              </w:rPr>
            </w:pPr>
            <w:r w:rsidRPr="00B61118">
              <w:rPr>
                <w:rFonts w:ascii="Times New Roman" w:hAnsi="Times New Roman"/>
                <w:color w:val="000000"/>
                <w:sz w:val="22"/>
                <w:szCs w:val="22"/>
                <w:lang w:val="bg-BG" w:eastAsia="bg-BG"/>
              </w:rPr>
              <w:t>199</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A330A" w:rsidRPr="00B61118" w:rsidRDefault="001A330A" w:rsidP="00493CF0">
            <w:pPr>
              <w:overflowPunct/>
              <w:autoSpaceDE/>
              <w:autoSpaceDN/>
              <w:adjustRightInd/>
              <w:jc w:val="center"/>
              <w:textAlignment w:val="auto"/>
              <w:rPr>
                <w:rFonts w:ascii="Times New Roman" w:hAnsi="Times New Roman"/>
                <w:color w:val="000000"/>
                <w:sz w:val="22"/>
                <w:szCs w:val="22"/>
                <w:lang w:val="bg-BG" w:eastAsia="bg-BG"/>
              </w:rPr>
            </w:pPr>
            <w:r w:rsidRPr="00B61118">
              <w:rPr>
                <w:rFonts w:ascii="Times New Roman" w:hAnsi="Times New Roman"/>
                <w:color w:val="000000"/>
                <w:sz w:val="22"/>
                <w:szCs w:val="22"/>
                <w:lang w:val="bg-BG" w:eastAsia="bg-BG"/>
              </w:rPr>
              <w:t>147</w:t>
            </w:r>
          </w:p>
        </w:tc>
      </w:tr>
      <w:tr w:rsidR="007A3456" w:rsidRPr="00B61118" w:rsidTr="00493CF0">
        <w:trPr>
          <w:trHeight w:val="253"/>
        </w:trPr>
        <w:tc>
          <w:tcPr>
            <w:tcW w:w="1408" w:type="dxa"/>
            <w:vMerge/>
            <w:tcBorders>
              <w:top w:val="single" w:sz="4" w:space="0" w:color="auto"/>
              <w:left w:val="single" w:sz="4" w:space="0" w:color="auto"/>
              <w:bottom w:val="single" w:sz="4" w:space="0" w:color="auto"/>
              <w:right w:val="single" w:sz="4" w:space="0" w:color="auto"/>
            </w:tcBorders>
            <w:vAlign w:val="center"/>
            <w:hideMark/>
          </w:tcPr>
          <w:p w:rsidR="001A330A" w:rsidRPr="00B61118" w:rsidRDefault="001A330A" w:rsidP="00493CF0">
            <w:pPr>
              <w:overflowPunct/>
              <w:autoSpaceDE/>
              <w:autoSpaceDN/>
              <w:adjustRightInd/>
              <w:textAlignment w:val="auto"/>
              <w:rPr>
                <w:rFonts w:ascii="Times New Roman" w:hAnsi="Times New Roman"/>
                <w:b/>
                <w:bCs/>
                <w:color w:val="000000"/>
                <w:sz w:val="22"/>
                <w:szCs w:val="22"/>
                <w:lang w:val="bg-BG" w:eastAsia="bg-BG"/>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1A330A" w:rsidRPr="00B61118" w:rsidRDefault="001A330A" w:rsidP="00493CF0">
            <w:pPr>
              <w:overflowPunct/>
              <w:autoSpaceDE/>
              <w:autoSpaceDN/>
              <w:adjustRightInd/>
              <w:textAlignment w:val="auto"/>
              <w:rPr>
                <w:rFonts w:ascii="Times New Roman" w:hAnsi="Times New Roman"/>
                <w:color w:val="000000"/>
                <w:sz w:val="22"/>
                <w:szCs w:val="22"/>
                <w:lang w:val="bg-BG" w:eastAsia="bg-BG"/>
              </w:rPr>
            </w:pPr>
          </w:p>
        </w:tc>
        <w:tc>
          <w:tcPr>
            <w:tcW w:w="1023" w:type="dxa"/>
            <w:vMerge/>
            <w:tcBorders>
              <w:top w:val="single" w:sz="4" w:space="0" w:color="auto"/>
              <w:left w:val="single" w:sz="4" w:space="0" w:color="auto"/>
              <w:bottom w:val="single" w:sz="4" w:space="0" w:color="auto"/>
              <w:right w:val="single" w:sz="4" w:space="0" w:color="auto"/>
            </w:tcBorders>
            <w:vAlign w:val="center"/>
            <w:hideMark/>
          </w:tcPr>
          <w:p w:rsidR="001A330A" w:rsidRPr="00B61118" w:rsidRDefault="001A330A" w:rsidP="00493CF0">
            <w:pPr>
              <w:overflowPunct/>
              <w:autoSpaceDE/>
              <w:autoSpaceDN/>
              <w:adjustRightInd/>
              <w:textAlignment w:val="auto"/>
              <w:rPr>
                <w:rFonts w:ascii="Times New Roman" w:hAnsi="Times New Roman"/>
                <w:color w:val="000000"/>
                <w:sz w:val="22"/>
                <w:szCs w:val="22"/>
                <w:lang w:val="bg-BG" w:eastAsia="bg-BG"/>
              </w:rPr>
            </w:pPr>
          </w:p>
        </w:tc>
        <w:tc>
          <w:tcPr>
            <w:tcW w:w="962" w:type="dxa"/>
            <w:vMerge/>
            <w:tcBorders>
              <w:top w:val="single" w:sz="4" w:space="0" w:color="auto"/>
              <w:left w:val="single" w:sz="4" w:space="0" w:color="auto"/>
              <w:bottom w:val="single" w:sz="4" w:space="0" w:color="auto"/>
              <w:right w:val="single" w:sz="4" w:space="0" w:color="auto"/>
            </w:tcBorders>
            <w:vAlign w:val="center"/>
            <w:hideMark/>
          </w:tcPr>
          <w:p w:rsidR="001A330A" w:rsidRPr="00B61118" w:rsidRDefault="001A330A" w:rsidP="00493CF0">
            <w:pPr>
              <w:overflowPunct/>
              <w:autoSpaceDE/>
              <w:autoSpaceDN/>
              <w:adjustRightInd/>
              <w:textAlignment w:val="auto"/>
              <w:rPr>
                <w:rFonts w:ascii="Times New Roman" w:hAnsi="Times New Roman"/>
                <w:color w:val="000000"/>
                <w:sz w:val="22"/>
                <w:szCs w:val="22"/>
                <w:lang w:val="bg-BG" w:eastAsia="bg-BG"/>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1A330A" w:rsidRPr="00B61118" w:rsidRDefault="001A330A" w:rsidP="00493CF0">
            <w:pPr>
              <w:overflowPunct/>
              <w:autoSpaceDE/>
              <w:autoSpaceDN/>
              <w:adjustRightInd/>
              <w:textAlignment w:val="auto"/>
              <w:rPr>
                <w:rFonts w:ascii="Times New Roman" w:hAnsi="Times New Roman"/>
                <w:color w:val="000000"/>
                <w:sz w:val="22"/>
                <w:szCs w:val="22"/>
                <w:lang w:val="bg-BG" w:eastAsia="bg-BG"/>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1A330A" w:rsidRPr="00B61118" w:rsidRDefault="001A330A" w:rsidP="00493CF0">
            <w:pPr>
              <w:overflowPunct/>
              <w:autoSpaceDE/>
              <w:autoSpaceDN/>
              <w:adjustRightInd/>
              <w:textAlignment w:val="auto"/>
              <w:rPr>
                <w:rFonts w:ascii="Times New Roman" w:hAnsi="Times New Roman"/>
                <w:color w:val="000000"/>
                <w:sz w:val="22"/>
                <w:szCs w:val="22"/>
                <w:lang w:val="bg-BG" w:eastAsia="bg-BG"/>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1A330A" w:rsidRPr="00B61118" w:rsidRDefault="001A330A" w:rsidP="00493CF0">
            <w:pPr>
              <w:overflowPunct/>
              <w:autoSpaceDE/>
              <w:autoSpaceDN/>
              <w:adjustRightInd/>
              <w:textAlignment w:val="auto"/>
              <w:rPr>
                <w:rFonts w:ascii="Times New Roman" w:hAnsi="Times New Roman"/>
                <w:color w:val="000000"/>
                <w:sz w:val="22"/>
                <w:szCs w:val="22"/>
                <w:lang w:val="bg-BG" w:eastAsia="bg-BG"/>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1A330A" w:rsidRPr="00B61118" w:rsidRDefault="001A330A" w:rsidP="00493CF0">
            <w:pPr>
              <w:overflowPunct/>
              <w:autoSpaceDE/>
              <w:autoSpaceDN/>
              <w:adjustRightInd/>
              <w:textAlignment w:val="auto"/>
              <w:rPr>
                <w:rFonts w:ascii="Times New Roman" w:hAnsi="Times New Roman"/>
                <w:color w:val="000000"/>
                <w:sz w:val="22"/>
                <w:szCs w:val="22"/>
                <w:lang w:val="bg-BG" w:eastAsia="bg-BG"/>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1A330A" w:rsidRPr="00B61118" w:rsidRDefault="001A330A" w:rsidP="00493CF0">
            <w:pPr>
              <w:overflowPunct/>
              <w:autoSpaceDE/>
              <w:autoSpaceDN/>
              <w:adjustRightInd/>
              <w:textAlignment w:val="auto"/>
              <w:rPr>
                <w:rFonts w:ascii="Times New Roman" w:hAnsi="Times New Roman"/>
                <w:color w:val="000000"/>
                <w:sz w:val="22"/>
                <w:szCs w:val="22"/>
                <w:lang w:val="bg-BG" w:eastAsia="bg-BG"/>
              </w:rPr>
            </w:pPr>
          </w:p>
        </w:tc>
      </w:tr>
      <w:tr w:rsidR="007A3456" w:rsidRPr="00B61118" w:rsidTr="000255FB">
        <w:trPr>
          <w:trHeight w:val="493"/>
        </w:trPr>
        <w:tc>
          <w:tcPr>
            <w:tcW w:w="14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A330A" w:rsidRPr="00B61118" w:rsidRDefault="001A330A" w:rsidP="00493CF0">
            <w:pPr>
              <w:overflowPunct/>
              <w:autoSpaceDE/>
              <w:autoSpaceDN/>
              <w:adjustRightInd/>
              <w:textAlignment w:val="auto"/>
              <w:rPr>
                <w:rFonts w:ascii="Times New Roman" w:hAnsi="Times New Roman"/>
                <w:b/>
                <w:bCs/>
                <w:color w:val="000000"/>
                <w:sz w:val="22"/>
                <w:szCs w:val="22"/>
                <w:lang w:val="bg-BG" w:eastAsia="bg-BG"/>
              </w:rPr>
            </w:pPr>
            <w:r w:rsidRPr="00B61118">
              <w:rPr>
                <w:rFonts w:ascii="Times New Roman" w:hAnsi="Times New Roman"/>
                <w:b/>
                <w:bCs/>
                <w:color w:val="000000"/>
                <w:sz w:val="22"/>
                <w:szCs w:val="22"/>
                <w:lang w:val="bg-BG" w:eastAsia="bg-BG"/>
              </w:rPr>
              <w:lastRenderedPageBreak/>
              <w:t>Общо</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A330A" w:rsidRPr="00B61118" w:rsidRDefault="001A330A" w:rsidP="00493CF0">
            <w:pPr>
              <w:overflowPunct/>
              <w:autoSpaceDE/>
              <w:autoSpaceDN/>
              <w:adjustRightInd/>
              <w:jc w:val="center"/>
              <w:textAlignment w:val="auto"/>
              <w:rPr>
                <w:rFonts w:ascii="Times New Roman" w:hAnsi="Times New Roman"/>
                <w:b/>
                <w:bCs/>
                <w:color w:val="000000"/>
                <w:sz w:val="22"/>
                <w:szCs w:val="22"/>
                <w:lang w:val="bg-BG" w:eastAsia="bg-BG"/>
              </w:rPr>
            </w:pPr>
            <w:r w:rsidRPr="00B61118">
              <w:rPr>
                <w:rFonts w:ascii="Times New Roman" w:hAnsi="Times New Roman"/>
                <w:b/>
                <w:bCs/>
                <w:color w:val="000000"/>
                <w:sz w:val="22"/>
                <w:szCs w:val="22"/>
                <w:lang w:val="bg-BG" w:eastAsia="bg-BG"/>
              </w:rPr>
              <w:t>2409</w:t>
            </w:r>
          </w:p>
        </w:tc>
        <w:tc>
          <w:tcPr>
            <w:tcW w:w="102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A330A" w:rsidRPr="00B61118" w:rsidRDefault="001A330A" w:rsidP="00493CF0">
            <w:pPr>
              <w:overflowPunct/>
              <w:autoSpaceDE/>
              <w:autoSpaceDN/>
              <w:adjustRightInd/>
              <w:jc w:val="center"/>
              <w:textAlignment w:val="auto"/>
              <w:rPr>
                <w:rFonts w:ascii="Times New Roman" w:hAnsi="Times New Roman"/>
                <w:b/>
                <w:bCs/>
                <w:color w:val="000000"/>
                <w:sz w:val="22"/>
                <w:szCs w:val="22"/>
                <w:lang w:val="bg-BG" w:eastAsia="bg-BG"/>
              </w:rPr>
            </w:pPr>
            <w:r w:rsidRPr="00B61118">
              <w:rPr>
                <w:rFonts w:ascii="Times New Roman" w:hAnsi="Times New Roman"/>
                <w:b/>
                <w:bCs/>
                <w:color w:val="000000"/>
                <w:sz w:val="22"/>
                <w:szCs w:val="22"/>
                <w:lang w:val="bg-BG" w:eastAsia="bg-BG"/>
              </w:rPr>
              <w:t>2433</w:t>
            </w:r>
          </w:p>
        </w:tc>
        <w:tc>
          <w:tcPr>
            <w:tcW w:w="9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A330A" w:rsidRPr="00B61118" w:rsidRDefault="001A330A" w:rsidP="00493CF0">
            <w:pPr>
              <w:overflowPunct/>
              <w:autoSpaceDE/>
              <w:autoSpaceDN/>
              <w:adjustRightInd/>
              <w:jc w:val="center"/>
              <w:textAlignment w:val="auto"/>
              <w:rPr>
                <w:rFonts w:ascii="Times New Roman" w:hAnsi="Times New Roman"/>
                <w:b/>
                <w:bCs/>
                <w:color w:val="000000"/>
                <w:sz w:val="22"/>
                <w:szCs w:val="22"/>
                <w:lang w:val="bg-BG" w:eastAsia="bg-BG"/>
              </w:rPr>
            </w:pPr>
            <w:r w:rsidRPr="00B61118">
              <w:rPr>
                <w:rFonts w:ascii="Times New Roman" w:hAnsi="Times New Roman"/>
                <w:b/>
                <w:bCs/>
                <w:color w:val="000000"/>
                <w:sz w:val="22"/>
                <w:szCs w:val="22"/>
                <w:lang w:val="bg-BG" w:eastAsia="bg-BG"/>
              </w:rPr>
              <w:t>5610</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A330A" w:rsidRPr="00B61118" w:rsidRDefault="001A330A" w:rsidP="00493CF0">
            <w:pPr>
              <w:overflowPunct/>
              <w:autoSpaceDE/>
              <w:autoSpaceDN/>
              <w:adjustRightInd/>
              <w:jc w:val="center"/>
              <w:textAlignment w:val="auto"/>
              <w:rPr>
                <w:rFonts w:ascii="Times New Roman" w:hAnsi="Times New Roman"/>
                <w:b/>
                <w:bCs/>
                <w:color w:val="000000"/>
                <w:sz w:val="22"/>
                <w:szCs w:val="22"/>
                <w:lang w:val="bg-BG" w:eastAsia="bg-BG"/>
              </w:rPr>
            </w:pPr>
            <w:r w:rsidRPr="00B61118">
              <w:rPr>
                <w:rFonts w:ascii="Times New Roman" w:hAnsi="Times New Roman"/>
                <w:b/>
                <w:bCs/>
                <w:color w:val="000000"/>
                <w:sz w:val="22"/>
                <w:szCs w:val="22"/>
                <w:lang w:val="bg-BG" w:eastAsia="bg-BG"/>
              </w:rPr>
              <w:t>5670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A330A" w:rsidRPr="00B61118" w:rsidRDefault="001A330A" w:rsidP="00493CF0">
            <w:pPr>
              <w:overflowPunct/>
              <w:autoSpaceDE/>
              <w:autoSpaceDN/>
              <w:adjustRightInd/>
              <w:jc w:val="center"/>
              <w:textAlignment w:val="auto"/>
              <w:rPr>
                <w:rFonts w:ascii="Times New Roman" w:hAnsi="Times New Roman"/>
                <w:b/>
                <w:bCs/>
                <w:color w:val="000000"/>
                <w:sz w:val="22"/>
                <w:szCs w:val="22"/>
                <w:lang w:val="bg-BG" w:eastAsia="bg-BG"/>
              </w:rPr>
            </w:pPr>
            <w:r w:rsidRPr="00B61118">
              <w:rPr>
                <w:rFonts w:ascii="Times New Roman" w:hAnsi="Times New Roman"/>
                <w:b/>
                <w:bCs/>
                <w:color w:val="000000"/>
                <w:sz w:val="22"/>
                <w:szCs w:val="22"/>
                <w:lang w:val="bg-BG" w:eastAsia="bg-BG"/>
              </w:rPr>
              <w:t>4347</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A330A" w:rsidRPr="00B61118" w:rsidRDefault="001A330A" w:rsidP="00493CF0">
            <w:pPr>
              <w:overflowPunct/>
              <w:autoSpaceDE/>
              <w:autoSpaceDN/>
              <w:adjustRightInd/>
              <w:jc w:val="center"/>
              <w:textAlignment w:val="auto"/>
              <w:rPr>
                <w:rFonts w:ascii="Times New Roman" w:hAnsi="Times New Roman"/>
                <w:b/>
                <w:bCs/>
                <w:color w:val="000000"/>
                <w:sz w:val="22"/>
                <w:szCs w:val="22"/>
                <w:lang w:val="bg-BG" w:eastAsia="bg-BG"/>
              </w:rPr>
            </w:pPr>
            <w:r w:rsidRPr="00B61118">
              <w:rPr>
                <w:rFonts w:ascii="Times New Roman" w:hAnsi="Times New Roman"/>
                <w:b/>
                <w:bCs/>
                <w:color w:val="000000"/>
                <w:sz w:val="22"/>
                <w:szCs w:val="22"/>
                <w:lang w:val="bg-BG" w:eastAsia="bg-BG"/>
              </w:rPr>
              <w:t>5018</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A330A" w:rsidRPr="00B61118" w:rsidRDefault="001A330A" w:rsidP="00493CF0">
            <w:pPr>
              <w:overflowPunct/>
              <w:autoSpaceDE/>
              <w:autoSpaceDN/>
              <w:adjustRightInd/>
              <w:jc w:val="center"/>
              <w:textAlignment w:val="auto"/>
              <w:rPr>
                <w:rFonts w:ascii="Times New Roman" w:hAnsi="Times New Roman"/>
                <w:b/>
                <w:bCs/>
                <w:color w:val="000000"/>
                <w:sz w:val="22"/>
                <w:szCs w:val="22"/>
                <w:lang w:val="bg-BG" w:eastAsia="bg-BG"/>
              </w:rPr>
            </w:pPr>
            <w:r w:rsidRPr="00B61118">
              <w:rPr>
                <w:rFonts w:ascii="Times New Roman" w:hAnsi="Times New Roman"/>
                <w:b/>
                <w:bCs/>
                <w:color w:val="000000"/>
                <w:sz w:val="22"/>
                <w:szCs w:val="22"/>
                <w:lang w:val="bg-BG" w:eastAsia="bg-BG"/>
              </w:rPr>
              <w:t>6698</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A330A" w:rsidRPr="00B61118" w:rsidRDefault="001A330A" w:rsidP="00493CF0">
            <w:pPr>
              <w:overflowPunct/>
              <w:autoSpaceDE/>
              <w:autoSpaceDN/>
              <w:adjustRightInd/>
              <w:jc w:val="center"/>
              <w:textAlignment w:val="auto"/>
              <w:rPr>
                <w:rFonts w:ascii="Times New Roman" w:hAnsi="Times New Roman"/>
                <w:b/>
                <w:bCs/>
                <w:color w:val="000000"/>
                <w:sz w:val="22"/>
                <w:szCs w:val="22"/>
                <w:lang w:val="bg-BG" w:eastAsia="bg-BG"/>
              </w:rPr>
            </w:pPr>
            <w:r w:rsidRPr="00B61118">
              <w:rPr>
                <w:rFonts w:ascii="Times New Roman" w:hAnsi="Times New Roman"/>
                <w:b/>
                <w:bCs/>
                <w:color w:val="000000"/>
                <w:sz w:val="22"/>
                <w:szCs w:val="22"/>
                <w:lang w:val="bg-BG" w:eastAsia="bg-BG"/>
              </w:rPr>
              <w:t>6487</w:t>
            </w:r>
          </w:p>
        </w:tc>
      </w:tr>
      <w:tr w:rsidR="007A3456" w:rsidRPr="00B61118" w:rsidTr="000255FB">
        <w:trPr>
          <w:trHeight w:val="493"/>
        </w:trPr>
        <w:tc>
          <w:tcPr>
            <w:tcW w:w="1408" w:type="dxa"/>
            <w:vMerge/>
            <w:tcBorders>
              <w:top w:val="single" w:sz="4" w:space="0" w:color="auto"/>
              <w:left w:val="single" w:sz="4" w:space="0" w:color="auto"/>
              <w:bottom w:val="single" w:sz="4" w:space="0" w:color="auto"/>
              <w:right w:val="single" w:sz="4" w:space="0" w:color="auto"/>
            </w:tcBorders>
            <w:vAlign w:val="center"/>
            <w:hideMark/>
          </w:tcPr>
          <w:p w:rsidR="001A330A" w:rsidRPr="00B61118" w:rsidRDefault="001A330A" w:rsidP="00493CF0">
            <w:pPr>
              <w:overflowPunct/>
              <w:autoSpaceDE/>
              <w:autoSpaceDN/>
              <w:adjustRightInd/>
              <w:textAlignment w:val="auto"/>
              <w:rPr>
                <w:rFonts w:ascii="Times New Roman" w:hAnsi="Times New Roman"/>
                <w:b/>
                <w:bCs/>
                <w:color w:val="000000"/>
                <w:sz w:val="22"/>
                <w:szCs w:val="22"/>
                <w:lang w:val="bg-BG" w:eastAsia="bg-BG"/>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1A330A" w:rsidRPr="00B61118" w:rsidRDefault="001A330A" w:rsidP="00493CF0">
            <w:pPr>
              <w:overflowPunct/>
              <w:autoSpaceDE/>
              <w:autoSpaceDN/>
              <w:adjustRightInd/>
              <w:textAlignment w:val="auto"/>
              <w:rPr>
                <w:rFonts w:ascii="Times New Roman" w:hAnsi="Times New Roman"/>
                <w:b/>
                <w:bCs/>
                <w:color w:val="000000"/>
                <w:sz w:val="22"/>
                <w:szCs w:val="22"/>
                <w:lang w:val="bg-BG" w:eastAsia="bg-BG"/>
              </w:rPr>
            </w:pPr>
          </w:p>
        </w:tc>
        <w:tc>
          <w:tcPr>
            <w:tcW w:w="1023" w:type="dxa"/>
            <w:vMerge/>
            <w:tcBorders>
              <w:top w:val="single" w:sz="4" w:space="0" w:color="auto"/>
              <w:left w:val="single" w:sz="4" w:space="0" w:color="auto"/>
              <w:bottom w:val="single" w:sz="4" w:space="0" w:color="auto"/>
              <w:right w:val="single" w:sz="4" w:space="0" w:color="auto"/>
            </w:tcBorders>
            <w:vAlign w:val="center"/>
            <w:hideMark/>
          </w:tcPr>
          <w:p w:rsidR="001A330A" w:rsidRPr="00B61118" w:rsidRDefault="001A330A" w:rsidP="00493CF0">
            <w:pPr>
              <w:overflowPunct/>
              <w:autoSpaceDE/>
              <w:autoSpaceDN/>
              <w:adjustRightInd/>
              <w:textAlignment w:val="auto"/>
              <w:rPr>
                <w:rFonts w:ascii="Times New Roman" w:hAnsi="Times New Roman"/>
                <w:b/>
                <w:bCs/>
                <w:color w:val="000000"/>
                <w:sz w:val="22"/>
                <w:szCs w:val="22"/>
                <w:lang w:val="bg-BG" w:eastAsia="bg-BG"/>
              </w:rPr>
            </w:pPr>
          </w:p>
        </w:tc>
        <w:tc>
          <w:tcPr>
            <w:tcW w:w="962" w:type="dxa"/>
            <w:vMerge/>
            <w:tcBorders>
              <w:top w:val="single" w:sz="4" w:space="0" w:color="auto"/>
              <w:left w:val="single" w:sz="4" w:space="0" w:color="auto"/>
              <w:bottom w:val="single" w:sz="4" w:space="0" w:color="auto"/>
              <w:right w:val="single" w:sz="4" w:space="0" w:color="auto"/>
            </w:tcBorders>
            <w:vAlign w:val="center"/>
            <w:hideMark/>
          </w:tcPr>
          <w:p w:rsidR="001A330A" w:rsidRPr="00B61118" w:rsidRDefault="001A330A" w:rsidP="00493CF0">
            <w:pPr>
              <w:overflowPunct/>
              <w:autoSpaceDE/>
              <w:autoSpaceDN/>
              <w:adjustRightInd/>
              <w:textAlignment w:val="auto"/>
              <w:rPr>
                <w:rFonts w:ascii="Times New Roman" w:hAnsi="Times New Roman"/>
                <w:b/>
                <w:bCs/>
                <w:color w:val="000000"/>
                <w:sz w:val="22"/>
                <w:szCs w:val="22"/>
                <w:lang w:val="bg-BG" w:eastAsia="bg-BG"/>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1A330A" w:rsidRPr="00B61118" w:rsidRDefault="001A330A" w:rsidP="00493CF0">
            <w:pPr>
              <w:overflowPunct/>
              <w:autoSpaceDE/>
              <w:autoSpaceDN/>
              <w:adjustRightInd/>
              <w:textAlignment w:val="auto"/>
              <w:rPr>
                <w:rFonts w:ascii="Times New Roman" w:hAnsi="Times New Roman"/>
                <w:b/>
                <w:bCs/>
                <w:color w:val="000000"/>
                <w:sz w:val="22"/>
                <w:szCs w:val="22"/>
                <w:lang w:val="bg-BG" w:eastAsia="bg-BG"/>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1A330A" w:rsidRPr="00B61118" w:rsidRDefault="001A330A" w:rsidP="00493CF0">
            <w:pPr>
              <w:overflowPunct/>
              <w:autoSpaceDE/>
              <w:autoSpaceDN/>
              <w:adjustRightInd/>
              <w:textAlignment w:val="auto"/>
              <w:rPr>
                <w:rFonts w:ascii="Times New Roman" w:hAnsi="Times New Roman"/>
                <w:b/>
                <w:bCs/>
                <w:color w:val="000000"/>
                <w:sz w:val="22"/>
                <w:szCs w:val="22"/>
                <w:lang w:val="bg-BG" w:eastAsia="bg-BG"/>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1A330A" w:rsidRPr="00B61118" w:rsidRDefault="001A330A" w:rsidP="00493CF0">
            <w:pPr>
              <w:overflowPunct/>
              <w:autoSpaceDE/>
              <w:autoSpaceDN/>
              <w:adjustRightInd/>
              <w:textAlignment w:val="auto"/>
              <w:rPr>
                <w:rFonts w:ascii="Times New Roman" w:hAnsi="Times New Roman"/>
                <w:b/>
                <w:bCs/>
                <w:color w:val="000000"/>
                <w:sz w:val="22"/>
                <w:szCs w:val="22"/>
                <w:lang w:val="bg-BG" w:eastAsia="bg-BG"/>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1A330A" w:rsidRPr="00B61118" w:rsidRDefault="001A330A" w:rsidP="00493CF0">
            <w:pPr>
              <w:overflowPunct/>
              <w:autoSpaceDE/>
              <w:autoSpaceDN/>
              <w:adjustRightInd/>
              <w:textAlignment w:val="auto"/>
              <w:rPr>
                <w:rFonts w:ascii="Times New Roman" w:hAnsi="Times New Roman"/>
                <w:b/>
                <w:bCs/>
                <w:color w:val="000000"/>
                <w:sz w:val="22"/>
                <w:szCs w:val="22"/>
                <w:lang w:val="bg-BG" w:eastAsia="bg-BG"/>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1A330A" w:rsidRPr="00B61118" w:rsidRDefault="001A330A" w:rsidP="00493CF0">
            <w:pPr>
              <w:overflowPunct/>
              <w:autoSpaceDE/>
              <w:autoSpaceDN/>
              <w:adjustRightInd/>
              <w:textAlignment w:val="auto"/>
              <w:rPr>
                <w:rFonts w:ascii="Times New Roman" w:hAnsi="Times New Roman"/>
                <w:b/>
                <w:bCs/>
                <w:color w:val="000000"/>
                <w:sz w:val="22"/>
                <w:szCs w:val="22"/>
                <w:lang w:val="bg-BG" w:eastAsia="bg-BG"/>
              </w:rPr>
            </w:pPr>
          </w:p>
        </w:tc>
      </w:tr>
    </w:tbl>
    <w:p w:rsidR="002B432A" w:rsidRDefault="00B843B8" w:rsidP="00B843B8">
      <w:pPr>
        <w:ind w:left="567"/>
        <w:rPr>
          <w:rFonts w:ascii="Times New Roman" w:hAnsi="Times New Roman"/>
          <w:b/>
          <w:bCs/>
          <w:sz w:val="22"/>
          <w:szCs w:val="22"/>
          <w:lang w:val="bg-BG"/>
        </w:rPr>
      </w:pPr>
      <w:r w:rsidRPr="00B61118">
        <w:rPr>
          <w:rFonts w:ascii="Times New Roman" w:hAnsi="Times New Roman"/>
          <w:b/>
          <w:bCs/>
          <w:sz w:val="22"/>
          <w:szCs w:val="22"/>
          <w:lang w:val="bg-BG"/>
        </w:rPr>
        <w:t xml:space="preserve"> </w:t>
      </w:r>
    </w:p>
    <w:p w:rsidR="00EB0650" w:rsidRDefault="00EB0650" w:rsidP="00B843B8">
      <w:pPr>
        <w:ind w:left="567"/>
        <w:rPr>
          <w:rFonts w:ascii="Times New Roman" w:hAnsi="Times New Roman"/>
          <w:b/>
          <w:bCs/>
          <w:sz w:val="22"/>
          <w:szCs w:val="22"/>
          <w:lang w:val="bg-BG"/>
        </w:rPr>
      </w:pPr>
    </w:p>
    <w:p w:rsidR="00EB0650" w:rsidRDefault="00EB0650" w:rsidP="00B843B8">
      <w:pPr>
        <w:ind w:left="567"/>
        <w:rPr>
          <w:rFonts w:ascii="Times New Roman" w:hAnsi="Times New Roman"/>
          <w:b/>
          <w:bCs/>
          <w:sz w:val="22"/>
          <w:szCs w:val="22"/>
          <w:lang w:val="bg-BG"/>
        </w:rPr>
      </w:pPr>
    </w:p>
    <w:p w:rsidR="00B843B8" w:rsidRPr="00B61118" w:rsidRDefault="00B843B8" w:rsidP="00B843B8">
      <w:pPr>
        <w:ind w:left="567"/>
        <w:rPr>
          <w:rFonts w:ascii="Times New Roman" w:hAnsi="Times New Roman"/>
          <w:b/>
          <w:bCs/>
          <w:sz w:val="22"/>
          <w:szCs w:val="22"/>
          <w:lang w:val="bg-BG"/>
        </w:rPr>
      </w:pPr>
      <w:r w:rsidRPr="00B61118">
        <w:rPr>
          <w:rFonts w:ascii="Times New Roman" w:hAnsi="Times New Roman"/>
          <w:b/>
          <w:bCs/>
          <w:sz w:val="22"/>
          <w:szCs w:val="22"/>
          <w:lang w:val="bg-BG"/>
        </w:rPr>
        <w:t xml:space="preserve">СПОРАЗУМЕНИЯ ПО ЧЛ.37В, АЛ.1 ОТ ЗСПЗЗ </w:t>
      </w:r>
    </w:p>
    <w:p w:rsidR="00B843B8" w:rsidRPr="00B61118" w:rsidRDefault="00B843B8" w:rsidP="00B843B8">
      <w:pPr>
        <w:ind w:left="567"/>
        <w:rPr>
          <w:rFonts w:ascii="Times New Roman" w:hAnsi="Times New Roman"/>
          <w:b/>
          <w:bCs/>
          <w:sz w:val="22"/>
          <w:szCs w:val="22"/>
          <w:lang w:val="bg-BG"/>
        </w:rPr>
      </w:pPr>
    </w:p>
    <w:p w:rsidR="00B843B8" w:rsidRDefault="00B843B8" w:rsidP="002B432A">
      <w:pPr>
        <w:ind w:firstLine="153"/>
        <w:jc w:val="both"/>
        <w:rPr>
          <w:rFonts w:ascii="Times New Roman" w:hAnsi="Times New Roman"/>
          <w:sz w:val="22"/>
          <w:szCs w:val="22"/>
          <w:lang w:val="bg-BG"/>
        </w:rPr>
      </w:pPr>
      <w:r w:rsidRPr="00B61118">
        <w:rPr>
          <w:rFonts w:ascii="Times New Roman" w:hAnsi="Times New Roman"/>
          <w:sz w:val="22"/>
          <w:szCs w:val="22"/>
          <w:lang w:val="bg-BG"/>
        </w:rPr>
        <w:t xml:space="preserve">Влезлите в сила на 01.01.2015 г. промени в Закона за подпомагане на земеделските производители обнародвани в ДВ. бр. 40 от 13 май 2014 г. и конкретно разпоредбата на чл. 41, регламентира заявяването на площи за подпомагане по СЕПП, да става само въз основа на регистрирано в ОСЗ правно основание. Само тези земеделски стопани, които ползват земеделска площ въз основа на: документ за собственост, аренден договор, договор за наем на земеделска земя, договор за съвместна обработка и споразумение по чл. 37в, ал. 4 или 10 от Закона за собствеността и ползването на земеделските земи,  могат да кандидатстват за плащане по Схемата за единно плащане на площ  т.е. по този начин споразуменията по чл. 37в ЗСПЗЗ се утвърдиха като едно от основните правни основания, даващи възможност на ползвателите, да заявяват площи за подпомагане. </w:t>
      </w:r>
    </w:p>
    <w:p w:rsidR="00D34F93" w:rsidRPr="00B61118" w:rsidRDefault="00D34F93" w:rsidP="00B843B8">
      <w:pPr>
        <w:ind w:left="567" w:firstLine="153"/>
        <w:jc w:val="both"/>
        <w:rPr>
          <w:rFonts w:ascii="Times New Roman" w:hAnsi="Times New Roman"/>
          <w:sz w:val="22"/>
          <w:szCs w:val="22"/>
          <w:lang w:val="bg-BG"/>
        </w:rPr>
      </w:pPr>
    </w:p>
    <w:tbl>
      <w:tblPr>
        <w:tblW w:w="10063" w:type="dxa"/>
        <w:jc w:val="center"/>
        <w:tblLayout w:type="fixed"/>
        <w:tblCellMar>
          <w:left w:w="70" w:type="dxa"/>
          <w:right w:w="70" w:type="dxa"/>
        </w:tblCellMar>
        <w:tblLook w:val="04A0" w:firstRow="1" w:lastRow="0" w:firstColumn="1" w:lastColumn="0" w:noHBand="0" w:noVBand="1"/>
      </w:tblPr>
      <w:tblGrid>
        <w:gridCol w:w="1204"/>
        <w:gridCol w:w="1276"/>
        <w:gridCol w:w="1276"/>
        <w:gridCol w:w="1559"/>
        <w:gridCol w:w="1559"/>
        <w:gridCol w:w="1701"/>
        <w:gridCol w:w="1488"/>
      </w:tblGrid>
      <w:tr w:rsidR="00B843B8" w:rsidRPr="00B61118" w:rsidTr="00A83DAA">
        <w:trPr>
          <w:trHeight w:val="300"/>
          <w:jc w:val="center"/>
        </w:trPr>
        <w:tc>
          <w:tcPr>
            <w:tcW w:w="120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843B8" w:rsidRPr="00B61118" w:rsidRDefault="00B843B8" w:rsidP="003D6E7D">
            <w:pPr>
              <w:overflowPunct/>
              <w:autoSpaceDE/>
              <w:autoSpaceDN/>
              <w:adjustRightInd/>
              <w:jc w:val="center"/>
              <w:textAlignment w:val="auto"/>
              <w:rPr>
                <w:rFonts w:ascii="Times New Roman" w:hAnsi="Times New Roman"/>
                <w:b/>
                <w:bCs/>
                <w:color w:val="000000"/>
                <w:sz w:val="22"/>
                <w:szCs w:val="22"/>
                <w:lang w:val="bg-BG" w:eastAsia="bg-BG"/>
              </w:rPr>
            </w:pPr>
            <w:r w:rsidRPr="00B61118">
              <w:rPr>
                <w:rFonts w:ascii="Times New Roman" w:hAnsi="Times New Roman"/>
                <w:b/>
                <w:bCs/>
                <w:color w:val="000000"/>
                <w:sz w:val="22"/>
                <w:szCs w:val="22"/>
                <w:lang w:val="bg-BG" w:eastAsia="bg-BG"/>
              </w:rPr>
              <w:t>ОСЗ</w:t>
            </w:r>
          </w:p>
        </w:tc>
        <w:tc>
          <w:tcPr>
            <w:tcW w:w="8859" w:type="dxa"/>
            <w:gridSpan w:val="6"/>
            <w:tcBorders>
              <w:top w:val="single" w:sz="4" w:space="0" w:color="auto"/>
              <w:left w:val="nil"/>
              <w:bottom w:val="single" w:sz="4" w:space="0" w:color="auto"/>
              <w:right w:val="single" w:sz="4" w:space="0" w:color="auto"/>
            </w:tcBorders>
            <w:shd w:val="clear" w:color="auto" w:fill="auto"/>
            <w:noWrap/>
            <w:vAlign w:val="center"/>
            <w:hideMark/>
          </w:tcPr>
          <w:p w:rsidR="00B843B8" w:rsidRPr="00B61118" w:rsidRDefault="00B843B8" w:rsidP="003D6E7D">
            <w:pPr>
              <w:overflowPunct/>
              <w:autoSpaceDE/>
              <w:autoSpaceDN/>
              <w:adjustRightInd/>
              <w:jc w:val="center"/>
              <w:textAlignment w:val="auto"/>
              <w:rPr>
                <w:rFonts w:ascii="Times New Roman" w:hAnsi="Times New Roman"/>
                <w:b/>
                <w:bCs/>
                <w:color w:val="000000"/>
                <w:sz w:val="22"/>
                <w:szCs w:val="22"/>
                <w:lang w:val="bg-BG" w:eastAsia="bg-BG"/>
              </w:rPr>
            </w:pPr>
            <w:r w:rsidRPr="00B61118">
              <w:rPr>
                <w:rFonts w:ascii="Times New Roman" w:hAnsi="Times New Roman"/>
                <w:b/>
                <w:bCs/>
                <w:color w:val="000000"/>
                <w:sz w:val="22"/>
                <w:szCs w:val="22"/>
                <w:lang w:val="bg-BG" w:eastAsia="bg-BG"/>
              </w:rPr>
              <w:t>2019/2020 стопанска година</w:t>
            </w:r>
          </w:p>
        </w:tc>
      </w:tr>
      <w:tr w:rsidR="00B843B8" w:rsidRPr="00B61118" w:rsidTr="00A83DAA">
        <w:trPr>
          <w:trHeight w:val="750"/>
          <w:jc w:val="center"/>
        </w:trPr>
        <w:tc>
          <w:tcPr>
            <w:tcW w:w="1204" w:type="dxa"/>
            <w:vMerge/>
            <w:tcBorders>
              <w:top w:val="single" w:sz="4" w:space="0" w:color="auto"/>
              <w:left w:val="single" w:sz="4" w:space="0" w:color="auto"/>
              <w:bottom w:val="single" w:sz="4" w:space="0" w:color="000000"/>
              <w:right w:val="single" w:sz="4" w:space="0" w:color="auto"/>
            </w:tcBorders>
            <w:vAlign w:val="center"/>
            <w:hideMark/>
          </w:tcPr>
          <w:p w:rsidR="00B843B8" w:rsidRPr="00B61118" w:rsidRDefault="00B843B8" w:rsidP="003D6E7D">
            <w:pPr>
              <w:overflowPunct/>
              <w:autoSpaceDE/>
              <w:autoSpaceDN/>
              <w:adjustRightInd/>
              <w:textAlignment w:val="auto"/>
              <w:rPr>
                <w:rFonts w:ascii="Times New Roman" w:hAnsi="Times New Roman"/>
                <w:b/>
                <w:bCs/>
                <w:color w:val="000000"/>
                <w:sz w:val="22"/>
                <w:szCs w:val="22"/>
                <w:lang w:val="bg-BG" w:eastAsia="bg-BG"/>
              </w:rPr>
            </w:pPr>
          </w:p>
        </w:tc>
        <w:tc>
          <w:tcPr>
            <w:tcW w:w="1276" w:type="dxa"/>
            <w:tcBorders>
              <w:top w:val="nil"/>
              <w:left w:val="nil"/>
              <w:bottom w:val="single" w:sz="4" w:space="0" w:color="auto"/>
              <w:right w:val="single" w:sz="4" w:space="0" w:color="auto"/>
            </w:tcBorders>
            <w:shd w:val="clear" w:color="auto" w:fill="auto"/>
            <w:vAlign w:val="center"/>
            <w:hideMark/>
          </w:tcPr>
          <w:p w:rsidR="00B843B8" w:rsidRPr="00B61118" w:rsidRDefault="00B843B8" w:rsidP="003D6E7D">
            <w:pPr>
              <w:overflowPunct/>
              <w:autoSpaceDE/>
              <w:autoSpaceDN/>
              <w:adjustRightInd/>
              <w:jc w:val="center"/>
              <w:textAlignment w:val="auto"/>
              <w:rPr>
                <w:rFonts w:ascii="Times New Roman" w:hAnsi="Times New Roman"/>
                <w:b/>
                <w:bCs/>
                <w:color w:val="000000"/>
                <w:sz w:val="22"/>
                <w:szCs w:val="22"/>
                <w:lang w:val="bg-BG" w:eastAsia="bg-BG"/>
              </w:rPr>
            </w:pPr>
            <w:r w:rsidRPr="00B61118">
              <w:rPr>
                <w:rFonts w:ascii="Times New Roman" w:hAnsi="Times New Roman"/>
                <w:b/>
                <w:bCs/>
                <w:color w:val="000000"/>
                <w:sz w:val="22"/>
                <w:szCs w:val="22"/>
                <w:lang w:val="bg-BG" w:eastAsia="bg-BG"/>
              </w:rPr>
              <w:t>Брой</w:t>
            </w:r>
          </w:p>
        </w:tc>
        <w:tc>
          <w:tcPr>
            <w:tcW w:w="1276" w:type="dxa"/>
            <w:tcBorders>
              <w:top w:val="nil"/>
              <w:left w:val="nil"/>
              <w:bottom w:val="single" w:sz="4" w:space="0" w:color="auto"/>
              <w:right w:val="single" w:sz="4" w:space="0" w:color="auto"/>
            </w:tcBorders>
            <w:shd w:val="clear" w:color="auto" w:fill="auto"/>
            <w:vAlign w:val="center"/>
            <w:hideMark/>
          </w:tcPr>
          <w:p w:rsidR="00B843B8" w:rsidRPr="00B61118" w:rsidRDefault="00B843B8" w:rsidP="003D6E7D">
            <w:pPr>
              <w:overflowPunct/>
              <w:autoSpaceDE/>
              <w:autoSpaceDN/>
              <w:adjustRightInd/>
              <w:jc w:val="center"/>
              <w:textAlignment w:val="auto"/>
              <w:rPr>
                <w:rFonts w:ascii="Times New Roman" w:hAnsi="Times New Roman"/>
                <w:b/>
                <w:bCs/>
                <w:color w:val="000000"/>
                <w:sz w:val="22"/>
                <w:szCs w:val="22"/>
                <w:lang w:val="bg-BG" w:eastAsia="bg-BG"/>
              </w:rPr>
            </w:pPr>
            <w:r w:rsidRPr="00B61118">
              <w:rPr>
                <w:rFonts w:ascii="Times New Roman" w:hAnsi="Times New Roman"/>
                <w:b/>
                <w:bCs/>
                <w:color w:val="000000"/>
                <w:sz w:val="22"/>
                <w:szCs w:val="22"/>
                <w:lang w:val="bg-BG" w:eastAsia="bg-BG"/>
              </w:rPr>
              <w:t>Брой</w:t>
            </w:r>
          </w:p>
        </w:tc>
        <w:tc>
          <w:tcPr>
            <w:tcW w:w="1559" w:type="dxa"/>
            <w:tcBorders>
              <w:top w:val="nil"/>
              <w:left w:val="nil"/>
              <w:bottom w:val="single" w:sz="4" w:space="0" w:color="auto"/>
              <w:right w:val="single" w:sz="4" w:space="0" w:color="auto"/>
            </w:tcBorders>
            <w:shd w:val="clear" w:color="auto" w:fill="auto"/>
            <w:vAlign w:val="center"/>
            <w:hideMark/>
          </w:tcPr>
          <w:p w:rsidR="00B843B8" w:rsidRPr="00B61118" w:rsidRDefault="00B843B8" w:rsidP="003D6E7D">
            <w:pPr>
              <w:overflowPunct/>
              <w:autoSpaceDE/>
              <w:autoSpaceDN/>
              <w:adjustRightInd/>
              <w:jc w:val="center"/>
              <w:textAlignment w:val="auto"/>
              <w:rPr>
                <w:rFonts w:ascii="Times New Roman" w:hAnsi="Times New Roman"/>
                <w:b/>
                <w:bCs/>
                <w:color w:val="000000"/>
                <w:sz w:val="22"/>
                <w:szCs w:val="22"/>
                <w:lang w:val="bg-BG" w:eastAsia="bg-BG"/>
              </w:rPr>
            </w:pPr>
            <w:r w:rsidRPr="00B61118">
              <w:rPr>
                <w:rFonts w:ascii="Times New Roman" w:hAnsi="Times New Roman"/>
                <w:b/>
                <w:bCs/>
                <w:color w:val="000000"/>
                <w:sz w:val="22"/>
                <w:szCs w:val="22"/>
                <w:lang w:val="bg-BG" w:eastAsia="bg-BG"/>
              </w:rPr>
              <w:t xml:space="preserve">Площ общо, </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B843B8" w:rsidRPr="00B61118" w:rsidRDefault="00B843B8" w:rsidP="003D6E7D">
            <w:pPr>
              <w:overflowPunct/>
              <w:autoSpaceDE/>
              <w:autoSpaceDN/>
              <w:adjustRightInd/>
              <w:jc w:val="center"/>
              <w:textAlignment w:val="auto"/>
              <w:rPr>
                <w:rFonts w:ascii="Times New Roman" w:hAnsi="Times New Roman"/>
                <w:b/>
                <w:bCs/>
                <w:color w:val="000000"/>
                <w:sz w:val="22"/>
                <w:szCs w:val="22"/>
                <w:lang w:val="bg-BG" w:eastAsia="bg-BG"/>
              </w:rPr>
            </w:pPr>
            <w:r w:rsidRPr="00B61118">
              <w:rPr>
                <w:rFonts w:ascii="Times New Roman" w:hAnsi="Times New Roman"/>
                <w:b/>
                <w:bCs/>
                <w:color w:val="000000"/>
                <w:sz w:val="22"/>
                <w:szCs w:val="22"/>
                <w:lang w:val="bg-BG" w:eastAsia="bg-BG"/>
              </w:rPr>
              <w:t>Площ на имоти с регистрирано правно основание, дка</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B843B8" w:rsidRPr="00B61118" w:rsidRDefault="00B843B8" w:rsidP="003D6E7D">
            <w:pPr>
              <w:overflowPunct/>
              <w:autoSpaceDE/>
              <w:autoSpaceDN/>
              <w:adjustRightInd/>
              <w:jc w:val="center"/>
              <w:textAlignment w:val="auto"/>
              <w:rPr>
                <w:rFonts w:ascii="Times New Roman" w:hAnsi="Times New Roman"/>
                <w:b/>
                <w:bCs/>
                <w:color w:val="000000"/>
                <w:sz w:val="22"/>
                <w:szCs w:val="22"/>
                <w:lang w:val="bg-BG" w:eastAsia="bg-BG"/>
              </w:rPr>
            </w:pPr>
            <w:r w:rsidRPr="00B61118">
              <w:rPr>
                <w:rFonts w:ascii="Times New Roman" w:hAnsi="Times New Roman"/>
                <w:b/>
                <w:bCs/>
                <w:color w:val="000000"/>
                <w:sz w:val="22"/>
                <w:szCs w:val="22"/>
                <w:lang w:val="bg-BG" w:eastAsia="bg-BG"/>
              </w:rPr>
              <w:t>Площ на имоти чл.37, ал.3, т.2</w:t>
            </w:r>
          </w:p>
        </w:tc>
        <w:tc>
          <w:tcPr>
            <w:tcW w:w="1488" w:type="dxa"/>
            <w:vMerge w:val="restart"/>
            <w:tcBorders>
              <w:top w:val="nil"/>
              <w:left w:val="single" w:sz="4" w:space="0" w:color="auto"/>
              <w:bottom w:val="single" w:sz="4" w:space="0" w:color="auto"/>
              <w:right w:val="single" w:sz="4" w:space="0" w:color="auto"/>
            </w:tcBorders>
            <w:shd w:val="clear" w:color="auto" w:fill="auto"/>
            <w:vAlign w:val="center"/>
            <w:hideMark/>
          </w:tcPr>
          <w:p w:rsidR="00B843B8" w:rsidRPr="00B61118" w:rsidRDefault="00B843B8" w:rsidP="003D6E7D">
            <w:pPr>
              <w:overflowPunct/>
              <w:autoSpaceDE/>
              <w:autoSpaceDN/>
              <w:adjustRightInd/>
              <w:jc w:val="center"/>
              <w:textAlignment w:val="auto"/>
              <w:rPr>
                <w:rFonts w:ascii="Times New Roman" w:hAnsi="Times New Roman"/>
                <w:b/>
                <w:bCs/>
                <w:color w:val="000000"/>
                <w:sz w:val="22"/>
                <w:szCs w:val="22"/>
                <w:lang w:val="bg-BG" w:eastAsia="bg-BG"/>
              </w:rPr>
            </w:pPr>
            <w:r w:rsidRPr="00B61118">
              <w:rPr>
                <w:rFonts w:ascii="Times New Roman" w:hAnsi="Times New Roman"/>
                <w:b/>
                <w:bCs/>
                <w:color w:val="000000"/>
                <w:sz w:val="22"/>
                <w:szCs w:val="22"/>
                <w:lang w:val="bg-BG" w:eastAsia="bg-BG"/>
              </w:rPr>
              <w:t>Реални граници извън споразумение дка</w:t>
            </w:r>
          </w:p>
        </w:tc>
      </w:tr>
      <w:tr w:rsidR="00B843B8" w:rsidRPr="00B61118" w:rsidTr="00A83DAA">
        <w:trPr>
          <w:trHeight w:val="771"/>
          <w:jc w:val="center"/>
        </w:trPr>
        <w:tc>
          <w:tcPr>
            <w:tcW w:w="1204" w:type="dxa"/>
            <w:vMerge/>
            <w:tcBorders>
              <w:top w:val="single" w:sz="4" w:space="0" w:color="auto"/>
              <w:left w:val="single" w:sz="4" w:space="0" w:color="auto"/>
              <w:bottom w:val="single" w:sz="4" w:space="0" w:color="000000"/>
              <w:right w:val="single" w:sz="4" w:space="0" w:color="auto"/>
            </w:tcBorders>
            <w:vAlign w:val="center"/>
            <w:hideMark/>
          </w:tcPr>
          <w:p w:rsidR="00B843B8" w:rsidRPr="00B61118" w:rsidRDefault="00B843B8" w:rsidP="003D6E7D">
            <w:pPr>
              <w:overflowPunct/>
              <w:autoSpaceDE/>
              <w:autoSpaceDN/>
              <w:adjustRightInd/>
              <w:textAlignment w:val="auto"/>
              <w:rPr>
                <w:rFonts w:ascii="Times New Roman" w:hAnsi="Times New Roman"/>
                <w:b/>
                <w:bCs/>
                <w:color w:val="000000"/>
                <w:sz w:val="22"/>
                <w:szCs w:val="22"/>
                <w:lang w:val="bg-BG" w:eastAsia="bg-BG"/>
              </w:rPr>
            </w:pPr>
          </w:p>
        </w:tc>
        <w:tc>
          <w:tcPr>
            <w:tcW w:w="1276" w:type="dxa"/>
            <w:tcBorders>
              <w:top w:val="nil"/>
              <w:left w:val="nil"/>
              <w:bottom w:val="single" w:sz="4" w:space="0" w:color="auto"/>
              <w:right w:val="single" w:sz="4" w:space="0" w:color="auto"/>
            </w:tcBorders>
            <w:shd w:val="clear" w:color="auto" w:fill="auto"/>
            <w:vAlign w:val="center"/>
            <w:hideMark/>
          </w:tcPr>
          <w:p w:rsidR="00B843B8" w:rsidRPr="00B61118" w:rsidRDefault="00B843B8" w:rsidP="003D6E7D">
            <w:pPr>
              <w:overflowPunct/>
              <w:autoSpaceDE/>
              <w:autoSpaceDN/>
              <w:adjustRightInd/>
              <w:jc w:val="center"/>
              <w:textAlignment w:val="auto"/>
              <w:rPr>
                <w:rFonts w:ascii="Times New Roman" w:hAnsi="Times New Roman"/>
                <w:b/>
                <w:bCs/>
                <w:color w:val="000000"/>
                <w:sz w:val="22"/>
                <w:szCs w:val="22"/>
                <w:lang w:val="bg-BG" w:eastAsia="bg-BG"/>
              </w:rPr>
            </w:pPr>
            <w:r w:rsidRPr="00B61118">
              <w:rPr>
                <w:rFonts w:ascii="Times New Roman" w:hAnsi="Times New Roman"/>
                <w:b/>
                <w:bCs/>
                <w:color w:val="000000"/>
                <w:sz w:val="22"/>
                <w:szCs w:val="22"/>
                <w:lang w:val="bg-BG" w:eastAsia="bg-BG"/>
              </w:rPr>
              <w:t>землища със споразумения</w:t>
            </w:r>
          </w:p>
        </w:tc>
        <w:tc>
          <w:tcPr>
            <w:tcW w:w="1276" w:type="dxa"/>
            <w:tcBorders>
              <w:top w:val="nil"/>
              <w:left w:val="nil"/>
              <w:bottom w:val="single" w:sz="4" w:space="0" w:color="auto"/>
              <w:right w:val="single" w:sz="4" w:space="0" w:color="auto"/>
            </w:tcBorders>
            <w:shd w:val="clear" w:color="auto" w:fill="auto"/>
            <w:vAlign w:val="center"/>
            <w:hideMark/>
          </w:tcPr>
          <w:p w:rsidR="001F25A0" w:rsidRDefault="00B843B8" w:rsidP="003D6E7D">
            <w:pPr>
              <w:overflowPunct/>
              <w:autoSpaceDE/>
              <w:autoSpaceDN/>
              <w:adjustRightInd/>
              <w:jc w:val="center"/>
              <w:textAlignment w:val="auto"/>
              <w:rPr>
                <w:rFonts w:ascii="Times New Roman" w:hAnsi="Times New Roman"/>
                <w:b/>
                <w:bCs/>
                <w:color w:val="000000"/>
                <w:sz w:val="22"/>
                <w:szCs w:val="22"/>
                <w:lang w:val="bg-BG" w:eastAsia="bg-BG"/>
              </w:rPr>
            </w:pPr>
            <w:r w:rsidRPr="00B61118">
              <w:rPr>
                <w:rFonts w:ascii="Times New Roman" w:hAnsi="Times New Roman"/>
                <w:b/>
                <w:bCs/>
                <w:color w:val="000000"/>
                <w:sz w:val="22"/>
                <w:szCs w:val="22"/>
                <w:lang w:val="bg-BG" w:eastAsia="bg-BG"/>
              </w:rPr>
              <w:t>землища с разпределе</w:t>
            </w:r>
          </w:p>
          <w:p w:rsidR="00B843B8" w:rsidRPr="00B61118" w:rsidRDefault="00B843B8" w:rsidP="003D6E7D">
            <w:pPr>
              <w:overflowPunct/>
              <w:autoSpaceDE/>
              <w:autoSpaceDN/>
              <w:adjustRightInd/>
              <w:jc w:val="center"/>
              <w:textAlignment w:val="auto"/>
              <w:rPr>
                <w:rFonts w:ascii="Times New Roman" w:hAnsi="Times New Roman"/>
                <w:b/>
                <w:bCs/>
                <w:color w:val="000000"/>
                <w:sz w:val="22"/>
                <w:szCs w:val="22"/>
                <w:lang w:val="bg-BG" w:eastAsia="bg-BG"/>
              </w:rPr>
            </w:pPr>
            <w:r w:rsidRPr="00B61118">
              <w:rPr>
                <w:rFonts w:ascii="Times New Roman" w:hAnsi="Times New Roman"/>
                <w:b/>
                <w:bCs/>
                <w:color w:val="000000"/>
                <w:sz w:val="22"/>
                <w:szCs w:val="22"/>
                <w:lang w:val="bg-BG" w:eastAsia="bg-BG"/>
              </w:rPr>
              <w:t>ния</w:t>
            </w:r>
          </w:p>
        </w:tc>
        <w:tc>
          <w:tcPr>
            <w:tcW w:w="1559" w:type="dxa"/>
            <w:tcBorders>
              <w:top w:val="nil"/>
              <w:left w:val="nil"/>
              <w:bottom w:val="single" w:sz="4" w:space="0" w:color="auto"/>
              <w:right w:val="single" w:sz="4" w:space="0" w:color="auto"/>
            </w:tcBorders>
            <w:shd w:val="clear" w:color="auto" w:fill="auto"/>
            <w:vAlign w:val="center"/>
            <w:hideMark/>
          </w:tcPr>
          <w:p w:rsidR="00B843B8" w:rsidRPr="00B61118" w:rsidRDefault="00B843B8" w:rsidP="003D6E7D">
            <w:pPr>
              <w:overflowPunct/>
              <w:autoSpaceDE/>
              <w:autoSpaceDN/>
              <w:adjustRightInd/>
              <w:jc w:val="center"/>
              <w:textAlignment w:val="auto"/>
              <w:rPr>
                <w:rFonts w:ascii="Times New Roman" w:hAnsi="Times New Roman"/>
                <w:b/>
                <w:bCs/>
                <w:color w:val="000000"/>
                <w:sz w:val="22"/>
                <w:szCs w:val="22"/>
                <w:lang w:val="bg-BG" w:eastAsia="bg-BG"/>
              </w:rPr>
            </w:pPr>
            <w:r w:rsidRPr="00B61118">
              <w:rPr>
                <w:rFonts w:ascii="Times New Roman" w:hAnsi="Times New Roman"/>
                <w:b/>
                <w:bCs/>
                <w:color w:val="000000"/>
                <w:sz w:val="22"/>
                <w:szCs w:val="22"/>
                <w:lang w:val="bg-BG" w:eastAsia="bg-BG"/>
              </w:rPr>
              <w:t>дка</w:t>
            </w:r>
          </w:p>
        </w:tc>
        <w:tc>
          <w:tcPr>
            <w:tcW w:w="1559" w:type="dxa"/>
            <w:vMerge/>
            <w:tcBorders>
              <w:top w:val="nil"/>
              <w:left w:val="single" w:sz="4" w:space="0" w:color="auto"/>
              <w:bottom w:val="single" w:sz="4" w:space="0" w:color="auto"/>
              <w:right w:val="single" w:sz="4" w:space="0" w:color="auto"/>
            </w:tcBorders>
            <w:vAlign w:val="center"/>
            <w:hideMark/>
          </w:tcPr>
          <w:p w:rsidR="00B843B8" w:rsidRPr="00B61118" w:rsidRDefault="00B843B8" w:rsidP="003D6E7D">
            <w:pPr>
              <w:overflowPunct/>
              <w:autoSpaceDE/>
              <w:autoSpaceDN/>
              <w:adjustRightInd/>
              <w:textAlignment w:val="auto"/>
              <w:rPr>
                <w:rFonts w:ascii="Times New Roman" w:hAnsi="Times New Roman"/>
                <w:b/>
                <w:bCs/>
                <w:color w:val="000000"/>
                <w:sz w:val="22"/>
                <w:szCs w:val="22"/>
                <w:lang w:val="bg-BG" w:eastAsia="bg-BG"/>
              </w:rPr>
            </w:pPr>
          </w:p>
        </w:tc>
        <w:tc>
          <w:tcPr>
            <w:tcW w:w="1701" w:type="dxa"/>
            <w:vMerge/>
            <w:tcBorders>
              <w:top w:val="nil"/>
              <w:left w:val="single" w:sz="4" w:space="0" w:color="auto"/>
              <w:bottom w:val="single" w:sz="4" w:space="0" w:color="auto"/>
              <w:right w:val="single" w:sz="4" w:space="0" w:color="auto"/>
            </w:tcBorders>
            <w:vAlign w:val="center"/>
            <w:hideMark/>
          </w:tcPr>
          <w:p w:rsidR="00B843B8" w:rsidRPr="00B61118" w:rsidRDefault="00B843B8" w:rsidP="003D6E7D">
            <w:pPr>
              <w:overflowPunct/>
              <w:autoSpaceDE/>
              <w:autoSpaceDN/>
              <w:adjustRightInd/>
              <w:textAlignment w:val="auto"/>
              <w:rPr>
                <w:rFonts w:ascii="Times New Roman" w:hAnsi="Times New Roman"/>
                <w:b/>
                <w:bCs/>
                <w:color w:val="000000"/>
                <w:sz w:val="22"/>
                <w:szCs w:val="22"/>
                <w:lang w:val="bg-BG" w:eastAsia="bg-BG"/>
              </w:rPr>
            </w:pPr>
          </w:p>
        </w:tc>
        <w:tc>
          <w:tcPr>
            <w:tcW w:w="1488" w:type="dxa"/>
            <w:vMerge/>
            <w:tcBorders>
              <w:top w:val="nil"/>
              <w:left w:val="single" w:sz="4" w:space="0" w:color="auto"/>
              <w:bottom w:val="single" w:sz="4" w:space="0" w:color="auto"/>
              <w:right w:val="single" w:sz="4" w:space="0" w:color="auto"/>
            </w:tcBorders>
            <w:vAlign w:val="center"/>
            <w:hideMark/>
          </w:tcPr>
          <w:p w:rsidR="00B843B8" w:rsidRPr="00B61118" w:rsidRDefault="00B843B8" w:rsidP="003D6E7D">
            <w:pPr>
              <w:overflowPunct/>
              <w:autoSpaceDE/>
              <w:autoSpaceDN/>
              <w:adjustRightInd/>
              <w:textAlignment w:val="auto"/>
              <w:rPr>
                <w:rFonts w:ascii="Times New Roman" w:hAnsi="Times New Roman"/>
                <w:b/>
                <w:bCs/>
                <w:color w:val="000000"/>
                <w:sz w:val="22"/>
                <w:szCs w:val="22"/>
                <w:lang w:val="bg-BG" w:eastAsia="bg-BG"/>
              </w:rPr>
            </w:pPr>
          </w:p>
        </w:tc>
      </w:tr>
      <w:tr w:rsidR="00B843B8" w:rsidRPr="00B61118" w:rsidTr="00A83DAA">
        <w:trPr>
          <w:trHeight w:val="300"/>
          <w:jc w:val="center"/>
        </w:trPr>
        <w:tc>
          <w:tcPr>
            <w:tcW w:w="1204" w:type="dxa"/>
            <w:tcBorders>
              <w:top w:val="nil"/>
              <w:left w:val="single" w:sz="4" w:space="0" w:color="auto"/>
              <w:bottom w:val="single" w:sz="4" w:space="0" w:color="auto"/>
              <w:right w:val="single" w:sz="4" w:space="0" w:color="auto"/>
            </w:tcBorders>
            <w:shd w:val="clear" w:color="auto" w:fill="auto"/>
            <w:noWrap/>
            <w:vAlign w:val="center"/>
            <w:hideMark/>
          </w:tcPr>
          <w:p w:rsidR="00B843B8" w:rsidRPr="00B61118" w:rsidRDefault="00B843B8" w:rsidP="003D6E7D">
            <w:pPr>
              <w:overflowPunct/>
              <w:autoSpaceDE/>
              <w:autoSpaceDN/>
              <w:adjustRightInd/>
              <w:textAlignment w:val="auto"/>
              <w:rPr>
                <w:rFonts w:ascii="Times New Roman" w:hAnsi="Times New Roman"/>
                <w:b/>
                <w:bCs/>
                <w:color w:val="000000"/>
                <w:sz w:val="22"/>
                <w:szCs w:val="22"/>
                <w:lang w:val="bg-BG" w:eastAsia="bg-BG"/>
              </w:rPr>
            </w:pPr>
            <w:r w:rsidRPr="00B61118">
              <w:rPr>
                <w:rFonts w:ascii="Times New Roman" w:hAnsi="Times New Roman"/>
                <w:b/>
                <w:bCs/>
                <w:color w:val="000000"/>
                <w:sz w:val="22"/>
                <w:szCs w:val="22"/>
                <w:lang w:val="bg-BG" w:eastAsia="bg-BG"/>
              </w:rPr>
              <w:t>Добричка</w:t>
            </w:r>
          </w:p>
        </w:tc>
        <w:tc>
          <w:tcPr>
            <w:tcW w:w="1276" w:type="dxa"/>
            <w:tcBorders>
              <w:top w:val="nil"/>
              <w:left w:val="nil"/>
              <w:bottom w:val="single" w:sz="4" w:space="0" w:color="auto"/>
              <w:right w:val="single" w:sz="4" w:space="0" w:color="auto"/>
            </w:tcBorders>
            <w:shd w:val="clear" w:color="auto" w:fill="auto"/>
            <w:noWrap/>
            <w:vAlign w:val="center"/>
            <w:hideMark/>
          </w:tcPr>
          <w:p w:rsidR="00B843B8" w:rsidRPr="00B61118" w:rsidRDefault="00B843B8" w:rsidP="003D6E7D">
            <w:pPr>
              <w:overflowPunct/>
              <w:autoSpaceDE/>
              <w:autoSpaceDN/>
              <w:adjustRightInd/>
              <w:jc w:val="center"/>
              <w:textAlignment w:val="auto"/>
              <w:rPr>
                <w:rFonts w:ascii="Times New Roman" w:hAnsi="Times New Roman"/>
                <w:color w:val="000000"/>
                <w:sz w:val="22"/>
                <w:szCs w:val="22"/>
                <w:lang w:val="bg-BG" w:eastAsia="bg-BG"/>
              </w:rPr>
            </w:pPr>
            <w:r w:rsidRPr="00B61118">
              <w:rPr>
                <w:rFonts w:ascii="Times New Roman" w:hAnsi="Times New Roman"/>
                <w:color w:val="000000"/>
                <w:sz w:val="22"/>
                <w:szCs w:val="22"/>
                <w:lang w:val="bg-BG" w:eastAsia="bg-BG"/>
              </w:rPr>
              <w:t>67</w:t>
            </w:r>
          </w:p>
        </w:tc>
        <w:tc>
          <w:tcPr>
            <w:tcW w:w="1276" w:type="dxa"/>
            <w:tcBorders>
              <w:top w:val="nil"/>
              <w:left w:val="nil"/>
              <w:bottom w:val="single" w:sz="4" w:space="0" w:color="auto"/>
              <w:right w:val="single" w:sz="4" w:space="0" w:color="auto"/>
            </w:tcBorders>
            <w:shd w:val="clear" w:color="auto" w:fill="auto"/>
            <w:noWrap/>
            <w:vAlign w:val="center"/>
            <w:hideMark/>
          </w:tcPr>
          <w:p w:rsidR="00B843B8" w:rsidRPr="00B61118" w:rsidRDefault="00B843B8" w:rsidP="003D6E7D">
            <w:pPr>
              <w:overflowPunct/>
              <w:autoSpaceDE/>
              <w:autoSpaceDN/>
              <w:adjustRightInd/>
              <w:jc w:val="center"/>
              <w:textAlignment w:val="auto"/>
              <w:rPr>
                <w:rFonts w:ascii="Times New Roman" w:hAnsi="Times New Roman"/>
                <w:color w:val="000000"/>
                <w:sz w:val="22"/>
                <w:szCs w:val="22"/>
                <w:lang w:val="bg-BG" w:eastAsia="bg-BG"/>
              </w:rPr>
            </w:pPr>
            <w:r w:rsidRPr="00B61118">
              <w:rPr>
                <w:rFonts w:ascii="Times New Roman" w:hAnsi="Times New Roman"/>
                <w:color w:val="000000"/>
                <w:sz w:val="22"/>
                <w:szCs w:val="22"/>
                <w:lang w:val="bg-BG" w:eastAsia="bg-BG"/>
              </w:rPr>
              <w:t>0</w:t>
            </w:r>
          </w:p>
        </w:tc>
        <w:tc>
          <w:tcPr>
            <w:tcW w:w="1559" w:type="dxa"/>
            <w:tcBorders>
              <w:top w:val="nil"/>
              <w:left w:val="nil"/>
              <w:bottom w:val="single" w:sz="4" w:space="0" w:color="auto"/>
              <w:right w:val="single" w:sz="4" w:space="0" w:color="auto"/>
            </w:tcBorders>
            <w:shd w:val="clear" w:color="auto" w:fill="auto"/>
            <w:noWrap/>
            <w:vAlign w:val="center"/>
            <w:hideMark/>
          </w:tcPr>
          <w:p w:rsidR="00B843B8" w:rsidRPr="00B61118" w:rsidRDefault="00B843B8" w:rsidP="003D6E7D">
            <w:pPr>
              <w:overflowPunct/>
              <w:autoSpaceDE/>
              <w:autoSpaceDN/>
              <w:adjustRightInd/>
              <w:jc w:val="right"/>
              <w:textAlignment w:val="auto"/>
              <w:rPr>
                <w:rFonts w:ascii="Times New Roman" w:hAnsi="Times New Roman"/>
                <w:color w:val="000000"/>
                <w:sz w:val="22"/>
                <w:szCs w:val="22"/>
              </w:rPr>
            </w:pPr>
            <w:r w:rsidRPr="00B61118">
              <w:rPr>
                <w:rFonts w:ascii="Times New Roman" w:hAnsi="Times New Roman"/>
                <w:color w:val="000000"/>
                <w:sz w:val="22"/>
                <w:szCs w:val="22"/>
              </w:rPr>
              <w:t>828941,669</w:t>
            </w:r>
          </w:p>
        </w:tc>
        <w:tc>
          <w:tcPr>
            <w:tcW w:w="1559" w:type="dxa"/>
            <w:tcBorders>
              <w:top w:val="nil"/>
              <w:left w:val="nil"/>
              <w:bottom w:val="single" w:sz="4" w:space="0" w:color="auto"/>
              <w:right w:val="single" w:sz="4" w:space="0" w:color="auto"/>
            </w:tcBorders>
            <w:shd w:val="clear" w:color="auto" w:fill="auto"/>
            <w:noWrap/>
            <w:vAlign w:val="center"/>
            <w:hideMark/>
          </w:tcPr>
          <w:p w:rsidR="00B843B8" w:rsidRPr="00B61118" w:rsidRDefault="00B843B8" w:rsidP="003D6E7D">
            <w:pPr>
              <w:jc w:val="right"/>
              <w:rPr>
                <w:rFonts w:ascii="Times New Roman" w:hAnsi="Times New Roman"/>
                <w:color w:val="000000"/>
                <w:sz w:val="22"/>
                <w:szCs w:val="22"/>
              </w:rPr>
            </w:pPr>
            <w:r w:rsidRPr="00B61118">
              <w:rPr>
                <w:rFonts w:ascii="Times New Roman" w:hAnsi="Times New Roman"/>
                <w:color w:val="000000"/>
                <w:sz w:val="22"/>
                <w:szCs w:val="22"/>
              </w:rPr>
              <w:t>827220,273</w:t>
            </w:r>
          </w:p>
        </w:tc>
        <w:tc>
          <w:tcPr>
            <w:tcW w:w="1701" w:type="dxa"/>
            <w:tcBorders>
              <w:top w:val="nil"/>
              <w:left w:val="nil"/>
              <w:bottom w:val="single" w:sz="4" w:space="0" w:color="auto"/>
              <w:right w:val="single" w:sz="4" w:space="0" w:color="auto"/>
            </w:tcBorders>
            <w:shd w:val="clear" w:color="auto" w:fill="auto"/>
            <w:noWrap/>
            <w:vAlign w:val="center"/>
            <w:hideMark/>
          </w:tcPr>
          <w:p w:rsidR="00B843B8" w:rsidRPr="00B61118" w:rsidRDefault="00B843B8" w:rsidP="003D6E7D">
            <w:pPr>
              <w:jc w:val="right"/>
              <w:rPr>
                <w:rFonts w:ascii="Times New Roman" w:hAnsi="Times New Roman"/>
                <w:color w:val="000000"/>
                <w:sz w:val="22"/>
                <w:szCs w:val="22"/>
              </w:rPr>
            </w:pPr>
            <w:r w:rsidRPr="00B61118">
              <w:rPr>
                <w:rFonts w:ascii="Times New Roman" w:hAnsi="Times New Roman"/>
                <w:color w:val="000000"/>
                <w:sz w:val="22"/>
                <w:szCs w:val="22"/>
              </w:rPr>
              <w:t>1721,396</w:t>
            </w:r>
          </w:p>
        </w:tc>
        <w:tc>
          <w:tcPr>
            <w:tcW w:w="1488" w:type="dxa"/>
            <w:tcBorders>
              <w:top w:val="nil"/>
              <w:left w:val="nil"/>
              <w:bottom w:val="single" w:sz="4" w:space="0" w:color="auto"/>
              <w:right w:val="single" w:sz="4" w:space="0" w:color="auto"/>
            </w:tcBorders>
            <w:shd w:val="clear" w:color="auto" w:fill="auto"/>
            <w:noWrap/>
            <w:vAlign w:val="center"/>
            <w:hideMark/>
          </w:tcPr>
          <w:p w:rsidR="00B843B8" w:rsidRPr="00B61118" w:rsidRDefault="00B843B8" w:rsidP="003D6E7D">
            <w:pPr>
              <w:jc w:val="right"/>
              <w:rPr>
                <w:rFonts w:ascii="Times New Roman" w:hAnsi="Times New Roman"/>
                <w:color w:val="000000"/>
                <w:sz w:val="22"/>
                <w:szCs w:val="22"/>
              </w:rPr>
            </w:pPr>
            <w:r w:rsidRPr="00B61118">
              <w:rPr>
                <w:rFonts w:ascii="Times New Roman" w:hAnsi="Times New Roman"/>
                <w:color w:val="000000"/>
                <w:sz w:val="22"/>
                <w:szCs w:val="22"/>
              </w:rPr>
              <w:t>109746,874</w:t>
            </w:r>
          </w:p>
        </w:tc>
      </w:tr>
      <w:tr w:rsidR="00B843B8" w:rsidRPr="00B61118" w:rsidTr="00A83DAA">
        <w:trPr>
          <w:trHeight w:val="300"/>
          <w:jc w:val="center"/>
        </w:trPr>
        <w:tc>
          <w:tcPr>
            <w:tcW w:w="1204" w:type="dxa"/>
            <w:tcBorders>
              <w:top w:val="nil"/>
              <w:left w:val="single" w:sz="4" w:space="0" w:color="auto"/>
              <w:bottom w:val="single" w:sz="4" w:space="0" w:color="auto"/>
              <w:right w:val="single" w:sz="4" w:space="0" w:color="auto"/>
            </w:tcBorders>
            <w:shd w:val="clear" w:color="auto" w:fill="auto"/>
            <w:noWrap/>
            <w:vAlign w:val="center"/>
            <w:hideMark/>
          </w:tcPr>
          <w:p w:rsidR="00B843B8" w:rsidRPr="00B61118" w:rsidRDefault="00B843B8" w:rsidP="003D6E7D">
            <w:pPr>
              <w:overflowPunct/>
              <w:autoSpaceDE/>
              <w:autoSpaceDN/>
              <w:adjustRightInd/>
              <w:textAlignment w:val="auto"/>
              <w:rPr>
                <w:rFonts w:ascii="Times New Roman" w:hAnsi="Times New Roman"/>
                <w:b/>
                <w:bCs/>
                <w:color w:val="000000"/>
                <w:sz w:val="22"/>
                <w:szCs w:val="22"/>
                <w:lang w:val="bg-BG" w:eastAsia="bg-BG"/>
              </w:rPr>
            </w:pPr>
            <w:r w:rsidRPr="00B61118">
              <w:rPr>
                <w:rFonts w:ascii="Times New Roman" w:hAnsi="Times New Roman"/>
                <w:b/>
                <w:bCs/>
                <w:color w:val="000000"/>
                <w:sz w:val="22"/>
                <w:szCs w:val="22"/>
                <w:lang w:val="bg-BG" w:eastAsia="bg-BG"/>
              </w:rPr>
              <w:t>Ген.Тошево</w:t>
            </w:r>
          </w:p>
        </w:tc>
        <w:tc>
          <w:tcPr>
            <w:tcW w:w="1276" w:type="dxa"/>
            <w:tcBorders>
              <w:top w:val="nil"/>
              <w:left w:val="nil"/>
              <w:bottom w:val="single" w:sz="4" w:space="0" w:color="auto"/>
              <w:right w:val="single" w:sz="4" w:space="0" w:color="auto"/>
            </w:tcBorders>
            <w:shd w:val="clear" w:color="auto" w:fill="auto"/>
            <w:noWrap/>
            <w:vAlign w:val="center"/>
            <w:hideMark/>
          </w:tcPr>
          <w:p w:rsidR="00B843B8" w:rsidRPr="00B61118" w:rsidRDefault="00B843B8" w:rsidP="003D6E7D">
            <w:pPr>
              <w:overflowPunct/>
              <w:autoSpaceDE/>
              <w:autoSpaceDN/>
              <w:adjustRightInd/>
              <w:jc w:val="center"/>
              <w:textAlignment w:val="auto"/>
              <w:rPr>
                <w:rFonts w:ascii="Times New Roman" w:hAnsi="Times New Roman"/>
                <w:color w:val="000000"/>
                <w:sz w:val="22"/>
                <w:szCs w:val="22"/>
                <w:lang w:val="bg-BG" w:eastAsia="bg-BG"/>
              </w:rPr>
            </w:pPr>
            <w:r w:rsidRPr="00B61118">
              <w:rPr>
                <w:rFonts w:ascii="Times New Roman" w:hAnsi="Times New Roman"/>
                <w:color w:val="000000"/>
                <w:sz w:val="22"/>
                <w:szCs w:val="22"/>
                <w:lang w:val="bg-BG" w:eastAsia="bg-BG"/>
              </w:rPr>
              <w:t>42</w:t>
            </w:r>
          </w:p>
        </w:tc>
        <w:tc>
          <w:tcPr>
            <w:tcW w:w="1276" w:type="dxa"/>
            <w:tcBorders>
              <w:top w:val="nil"/>
              <w:left w:val="nil"/>
              <w:bottom w:val="single" w:sz="4" w:space="0" w:color="auto"/>
              <w:right w:val="single" w:sz="4" w:space="0" w:color="auto"/>
            </w:tcBorders>
            <w:shd w:val="clear" w:color="auto" w:fill="auto"/>
            <w:noWrap/>
            <w:vAlign w:val="center"/>
            <w:hideMark/>
          </w:tcPr>
          <w:p w:rsidR="00B843B8" w:rsidRPr="00B61118" w:rsidRDefault="00B843B8" w:rsidP="003D6E7D">
            <w:pPr>
              <w:overflowPunct/>
              <w:autoSpaceDE/>
              <w:autoSpaceDN/>
              <w:adjustRightInd/>
              <w:jc w:val="center"/>
              <w:textAlignment w:val="auto"/>
              <w:rPr>
                <w:rFonts w:ascii="Times New Roman" w:hAnsi="Times New Roman"/>
                <w:color w:val="000000"/>
                <w:sz w:val="22"/>
                <w:szCs w:val="22"/>
                <w:lang w:val="bg-BG" w:eastAsia="bg-BG"/>
              </w:rPr>
            </w:pPr>
            <w:r w:rsidRPr="00B61118">
              <w:rPr>
                <w:rFonts w:ascii="Times New Roman" w:hAnsi="Times New Roman"/>
                <w:color w:val="000000"/>
                <w:sz w:val="22"/>
                <w:szCs w:val="22"/>
                <w:lang w:val="bg-BG" w:eastAsia="bg-BG"/>
              </w:rPr>
              <w:t>0</w:t>
            </w:r>
          </w:p>
        </w:tc>
        <w:tc>
          <w:tcPr>
            <w:tcW w:w="1559" w:type="dxa"/>
            <w:tcBorders>
              <w:top w:val="nil"/>
              <w:left w:val="nil"/>
              <w:bottom w:val="single" w:sz="4" w:space="0" w:color="auto"/>
              <w:right w:val="single" w:sz="4" w:space="0" w:color="auto"/>
            </w:tcBorders>
            <w:shd w:val="clear" w:color="auto" w:fill="auto"/>
            <w:noWrap/>
            <w:vAlign w:val="center"/>
            <w:hideMark/>
          </w:tcPr>
          <w:p w:rsidR="00B843B8" w:rsidRPr="00B61118" w:rsidRDefault="00B843B8" w:rsidP="003D6E7D">
            <w:pPr>
              <w:jc w:val="right"/>
              <w:rPr>
                <w:rFonts w:ascii="Times New Roman" w:hAnsi="Times New Roman"/>
                <w:color w:val="000000"/>
                <w:sz w:val="22"/>
                <w:szCs w:val="22"/>
              </w:rPr>
            </w:pPr>
            <w:r w:rsidRPr="00B61118">
              <w:rPr>
                <w:rFonts w:ascii="Times New Roman" w:hAnsi="Times New Roman"/>
                <w:color w:val="000000"/>
                <w:sz w:val="22"/>
                <w:szCs w:val="22"/>
              </w:rPr>
              <w:t>607392,787</w:t>
            </w:r>
          </w:p>
        </w:tc>
        <w:tc>
          <w:tcPr>
            <w:tcW w:w="1559" w:type="dxa"/>
            <w:tcBorders>
              <w:top w:val="nil"/>
              <w:left w:val="nil"/>
              <w:bottom w:val="single" w:sz="4" w:space="0" w:color="auto"/>
              <w:right w:val="single" w:sz="4" w:space="0" w:color="auto"/>
            </w:tcBorders>
            <w:shd w:val="clear" w:color="auto" w:fill="auto"/>
            <w:noWrap/>
            <w:vAlign w:val="center"/>
            <w:hideMark/>
          </w:tcPr>
          <w:p w:rsidR="00B843B8" w:rsidRPr="00B61118" w:rsidRDefault="00B843B8" w:rsidP="003D6E7D">
            <w:pPr>
              <w:jc w:val="right"/>
              <w:rPr>
                <w:rFonts w:ascii="Times New Roman" w:hAnsi="Times New Roman"/>
                <w:color w:val="000000"/>
                <w:sz w:val="22"/>
                <w:szCs w:val="22"/>
              </w:rPr>
            </w:pPr>
            <w:r w:rsidRPr="00B61118">
              <w:rPr>
                <w:rFonts w:ascii="Times New Roman" w:hAnsi="Times New Roman"/>
                <w:color w:val="000000"/>
                <w:sz w:val="22"/>
                <w:szCs w:val="22"/>
              </w:rPr>
              <w:t>605983,974</w:t>
            </w:r>
          </w:p>
        </w:tc>
        <w:tc>
          <w:tcPr>
            <w:tcW w:w="1701" w:type="dxa"/>
            <w:tcBorders>
              <w:top w:val="nil"/>
              <w:left w:val="nil"/>
              <w:bottom w:val="single" w:sz="4" w:space="0" w:color="auto"/>
              <w:right w:val="single" w:sz="4" w:space="0" w:color="auto"/>
            </w:tcBorders>
            <w:shd w:val="clear" w:color="auto" w:fill="auto"/>
            <w:noWrap/>
            <w:vAlign w:val="center"/>
            <w:hideMark/>
          </w:tcPr>
          <w:p w:rsidR="00B843B8" w:rsidRPr="00B61118" w:rsidRDefault="00B843B8" w:rsidP="003D6E7D">
            <w:pPr>
              <w:jc w:val="right"/>
              <w:rPr>
                <w:rFonts w:ascii="Times New Roman" w:hAnsi="Times New Roman"/>
                <w:color w:val="000000"/>
                <w:sz w:val="22"/>
                <w:szCs w:val="22"/>
              </w:rPr>
            </w:pPr>
            <w:r w:rsidRPr="00B61118">
              <w:rPr>
                <w:rFonts w:ascii="Times New Roman" w:hAnsi="Times New Roman"/>
                <w:color w:val="000000"/>
                <w:sz w:val="22"/>
                <w:szCs w:val="22"/>
              </w:rPr>
              <w:t>1408,813</w:t>
            </w:r>
          </w:p>
        </w:tc>
        <w:tc>
          <w:tcPr>
            <w:tcW w:w="1488" w:type="dxa"/>
            <w:tcBorders>
              <w:top w:val="nil"/>
              <w:left w:val="nil"/>
              <w:bottom w:val="single" w:sz="4" w:space="0" w:color="auto"/>
              <w:right w:val="single" w:sz="4" w:space="0" w:color="auto"/>
            </w:tcBorders>
            <w:shd w:val="clear" w:color="auto" w:fill="auto"/>
            <w:noWrap/>
            <w:vAlign w:val="center"/>
            <w:hideMark/>
          </w:tcPr>
          <w:p w:rsidR="00B843B8" w:rsidRPr="00B61118" w:rsidRDefault="00B843B8" w:rsidP="003D6E7D">
            <w:pPr>
              <w:jc w:val="right"/>
              <w:rPr>
                <w:rFonts w:ascii="Times New Roman" w:hAnsi="Times New Roman"/>
                <w:color w:val="000000"/>
                <w:sz w:val="22"/>
                <w:szCs w:val="22"/>
              </w:rPr>
            </w:pPr>
            <w:r w:rsidRPr="00B61118">
              <w:rPr>
                <w:rFonts w:ascii="Times New Roman" w:hAnsi="Times New Roman"/>
                <w:color w:val="000000"/>
                <w:sz w:val="22"/>
                <w:szCs w:val="22"/>
              </w:rPr>
              <w:t>170878</w:t>
            </w:r>
          </w:p>
        </w:tc>
      </w:tr>
      <w:tr w:rsidR="00B843B8" w:rsidRPr="00B61118" w:rsidTr="00A83DAA">
        <w:trPr>
          <w:trHeight w:val="300"/>
          <w:jc w:val="center"/>
        </w:trPr>
        <w:tc>
          <w:tcPr>
            <w:tcW w:w="12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43B8" w:rsidRPr="00B61118" w:rsidRDefault="00B843B8" w:rsidP="003D6E7D">
            <w:pPr>
              <w:overflowPunct/>
              <w:autoSpaceDE/>
              <w:autoSpaceDN/>
              <w:adjustRightInd/>
              <w:textAlignment w:val="auto"/>
              <w:rPr>
                <w:rFonts w:ascii="Times New Roman" w:hAnsi="Times New Roman"/>
                <w:b/>
                <w:bCs/>
                <w:color w:val="000000"/>
                <w:sz w:val="22"/>
                <w:szCs w:val="22"/>
                <w:lang w:val="bg-BG" w:eastAsia="bg-BG"/>
              </w:rPr>
            </w:pPr>
            <w:r w:rsidRPr="00B61118">
              <w:rPr>
                <w:rFonts w:ascii="Times New Roman" w:hAnsi="Times New Roman"/>
                <w:b/>
                <w:bCs/>
                <w:color w:val="000000"/>
                <w:sz w:val="22"/>
                <w:szCs w:val="22"/>
                <w:lang w:val="bg-BG" w:eastAsia="bg-BG"/>
              </w:rPr>
              <w:t>Тервел</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43B8" w:rsidRPr="00B61118" w:rsidRDefault="00B843B8" w:rsidP="003D6E7D">
            <w:pPr>
              <w:overflowPunct/>
              <w:autoSpaceDE/>
              <w:autoSpaceDN/>
              <w:adjustRightInd/>
              <w:jc w:val="center"/>
              <w:textAlignment w:val="auto"/>
              <w:rPr>
                <w:rFonts w:ascii="Times New Roman" w:hAnsi="Times New Roman"/>
                <w:color w:val="000000"/>
                <w:sz w:val="22"/>
                <w:szCs w:val="22"/>
                <w:lang w:val="bg-BG" w:eastAsia="bg-BG"/>
              </w:rPr>
            </w:pPr>
            <w:r w:rsidRPr="00B61118">
              <w:rPr>
                <w:rFonts w:ascii="Times New Roman" w:hAnsi="Times New Roman"/>
                <w:color w:val="000000"/>
                <w:sz w:val="22"/>
                <w:szCs w:val="22"/>
                <w:lang w:val="bg-BG" w:eastAsia="bg-BG"/>
              </w:rPr>
              <w:t>25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43B8" w:rsidRPr="00B61118" w:rsidRDefault="00B843B8" w:rsidP="003D6E7D">
            <w:pPr>
              <w:overflowPunct/>
              <w:autoSpaceDE/>
              <w:autoSpaceDN/>
              <w:adjustRightInd/>
              <w:jc w:val="center"/>
              <w:textAlignment w:val="auto"/>
              <w:rPr>
                <w:rFonts w:ascii="Times New Roman" w:hAnsi="Times New Roman"/>
                <w:color w:val="000000"/>
                <w:sz w:val="22"/>
                <w:szCs w:val="22"/>
                <w:lang w:val="bg-BG" w:eastAsia="bg-BG"/>
              </w:rPr>
            </w:pPr>
            <w:r w:rsidRPr="00B61118">
              <w:rPr>
                <w:rFonts w:ascii="Times New Roman" w:hAnsi="Times New Roman"/>
                <w:color w:val="000000"/>
                <w:sz w:val="22"/>
                <w:szCs w:val="22"/>
                <w:lang w:val="bg-BG" w:eastAsia="bg-BG"/>
              </w:rPr>
              <w:t>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43B8" w:rsidRPr="00B61118" w:rsidRDefault="00B843B8" w:rsidP="003D6E7D">
            <w:pPr>
              <w:jc w:val="right"/>
              <w:rPr>
                <w:rFonts w:ascii="Times New Roman" w:hAnsi="Times New Roman"/>
                <w:color w:val="000000"/>
                <w:sz w:val="22"/>
                <w:szCs w:val="22"/>
              </w:rPr>
            </w:pPr>
            <w:r w:rsidRPr="00B61118">
              <w:rPr>
                <w:rFonts w:ascii="Times New Roman" w:hAnsi="Times New Roman"/>
                <w:color w:val="000000"/>
                <w:sz w:val="22"/>
                <w:szCs w:val="22"/>
              </w:rPr>
              <w:t>199744,652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43B8" w:rsidRPr="00B61118" w:rsidRDefault="00B843B8" w:rsidP="003D6E7D">
            <w:pPr>
              <w:jc w:val="right"/>
              <w:rPr>
                <w:rFonts w:ascii="Times New Roman" w:hAnsi="Times New Roman"/>
                <w:color w:val="000000"/>
                <w:sz w:val="22"/>
                <w:szCs w:val="22"/>
              </w:rPr>
            </w:pPr>
            <w:r w:rsidRPr="00B61118">
              <w:rPr>
                <w:rFonts w:ascii="Times New Roman" w:hAnsi="Times New Roman"/>
                <w:color w:val="000000"/>
                <w:sz w:val="22"/>
                <w:szCs w:val="22"/>
              </w:rPr>
              <w:t>199060,36</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43B8" w:rsidRPr="00B61118" w:rsidRDefault="00B843B8" w:rsidP="003D6E7D">
            <w:pPr>
              <w:jc w:val="right"/>
              <w:rPr>
                <w:rFonts w:ascii="Times New Roman" w:hAnsi="Times New Roman"/>
                <w:color w:val="000000"/>
                <w:sz w:val="22"/>
                <w:szCs w:val="22"/>
              </w:rPr>
            </w:pPr>
            <w:r w:rsidRPr="00B61118">
              <w:rPr>
                <w:rFonts w:ascii="Times New Roman" w:hAnsi="Times New Roman"/>
                <w:color w:val="000000"/>
                <w:sz w:val="22"/>
                <w:szCs w:val="22"/>
              </w:rPr>
              <w:t>684,346</w:t>
            </w:r>
          </w:p>
        </w:tc>
        <w:tc>
          <w:tcPr>
            <w:tcW w:w="14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43B8" w:rsidRPr="00B61118" w:rsidRDefault="00B843B8" w:rsidP="003D6E7D">
            <w:pPr>
              <w:jc w:val="right"/>
              <w:rPr>
                <w:rFonts w:ascii="Times New Roman" w:hAnsi="Times New Roman"/>
                <w:color w:val="000000"/>
                <w:sz w:val="22"/>
                <w:szCs w:val="22"/>
              </w:rPr>
            </w:pPr>
            <w:r w:rsidRPr="00B61118">
              <w:rPr>
                <w:rFonts w:ascii="Times New Roman" w:hAnsi="Times New Roman"/>
                <w:color w:val="000000"/>
                <w:sz w:val="22"/>
                <w:szCs w:val="22"/>
              </w:rPr>
              <w:t>132314,581</w:t>
            </w:r>
          </w:p>
        </w:tc>
      </w:tr>
      <w:tr w:rsidR="00B843B8" w:rsidRPr="00B61118" w:rsidTr="00A83DAA">
        <w:trPr>
          <w:trHeight w:val="300"/>
          <w:jc w:val="center"/>
        </w:trPr>
        <w:tc>
          <w:tcPr>
            <w:tcW w:w="12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43B8" w:rsidRPr="00B61118" w:rsidRDefault="00B843B8" w:rsidP="003D6E7D">
            <w:pPr>
              <w:overflowPunct/>
              <w:autoSpaceDE/>
              <w:autoSpaceDN/>
              <w:adjustRightInd/>
              <w:textAlignment w:val="auto"/>
              <w:rPr>
                <w:rFonts w:ascii="Times New Roman" w:hAnsi="Times New Roman"/>
                <w:b/>
                <w:bCs/>
                <w:color w:val="000000"/>
                <w:sz w:val="22"/>
                <w:szCs w:val="22"/>
                <w:lang w:val="bg-BG" w:eastAsia="bg-BG"/>
              </w:rPr>
            </w:pPr>
            <w:r w:rsidRPr="00B61118">
              <w:rPr>
                <w:rFonts w:ascii="Times New Roman" w:hAnsi="Times New Roman"/>
                <w:b/>
                <w:bCs/>
                <w:color w:val="000000"/>
                <w:sz w:val="22"/>
                <w:szCs w:val="22"/>
                <w:lang w:val="bg-BG" w:eastAsia="bg-BG"/>
              </w:rPr>
              <w:t>Крушари</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43B8" w:rsidRPr="00B61118" w:rsidRDefault="00B843B8" w:rsidP="003D6E7D">
            <w:pPr>
              <w:overflowPunct/>
              <w:autoSpaceDE/>
              <w:autoSpaceDN/>
              <w:adjustRightInd/>
              <w:jc w:val="center"/>
              <w:textAlignment w:val="auto"/>
              <w:rPr>
                <w:rFonts w:ascii="Times New Roman" w:hAnsi="Times New Roman"/>
                <w:color w:val="000000"/>
                <w:sz w:val="22"/>
                <w:szCs w:val="22"/>
                <w:lang w:val="bg-BG" w:eastAsia="bg-BG"/>
              </w:rPr>
            </w:pPr>
            <w:r w:rsidRPr="00B61118">
              <w:rPr>
                <w:rFonts w:ascii="Times New Roman" w:hAnsi="Times New Roman"/>
                <w:color w:val="000000"/>
                <w:sz w:val="22"/>
                <w:szCs w:val="22"/>
                <w:lang w:val="bg-BG" w:eastAsia="bg-BG"/>
              </w:rPr>
              <w:t>19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43B8" w:rsidRPr="00B61118" w:rsidRDefault="00B843B8" w:rsidP="003D6E7D">
            <w:pPr>
              <w:overflowPunct/>
              <w:autoSpaceDE/>
              <w:autoSpaceDN/>
              <w:adjustRightInd/>
              <w:jc w:val="center"/>
              <w:textAlignment w:val="auto"/>
              <w:rPr>
                <w:rFonts w:ascii="Times New Roman" w:hAnsi="Times New Roman"/>
                <w:color w:val="000000"/>
                <w:sz w:val="22"/>
                <w:szCs w:val="22"/>
                <w:lang w:val="bg-BG" w:eastAsia="bg-BG"/>
              </w:rPr>
            </w:pPr>
            <w:r w:rsidRPr="00B61118">
              <w:rPr>
                <w:rFonts w:ascii="Times New Roman" w:hAnsi="Times New Roman"/>
                <w:color w:val="000000"/>
                <w:sz w:val="22"/>
                <w:szCs w:val="22"/>
                <w:lang w:val="bg-BG" w:eastAsia="bg-BG"/>
              </w:rPr>
              <w:t>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43B8" w:rsidRPr="00B61118" w:rsidRDefault="00B843B8" w:rsidP="003D6E7D">
            <w:pPr>
              <w:jc w:val="right"/>
              <w:rPr>
                <w:rFonts w:ascii="Times New Roman" w:hAnsi="Times New Roman"/>
                <w:color w:val="000000"/>
                <w:sz w:val="22"/>
                <w:szCs w:val="22"/>
              </w:rPr>
            </w:pPr>
            <w:r w:rsidRPr="00B61118">
              <w:rPr>
                <w:rFonts w:ascii="Times New Roman" w:hAnsi="Times New Roman"/>
                <w:color w:val="000000"/>
                <w:sz w:val="22"/>
                <w:szCs w:val="22"/>
              </w:rPr>
              <w:t>233513,616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43B8" w:rsidRPr="00B61118" w:rsidRDefault="00B843B8" w:rsidP="003D6E7D">
            <w:pPr>
              <w:jc w:val="right"/>
              <w:rPr>
                <w:rFonts w:ascii="Times New Roman" w:hAnsi="Times New Roman"/>
                <w:color w:val="000000"/>
                <w:sz w:val="22"/>
                <w:szCs w:val="22"/>
              </w:rPr>
            </w:pPr>
            <w:r w:rsidRPr="00B61118">
              <w:rPr>
                <w:rFonts w:ascii="Times New Roman" w:hAnsi="Times New Roman"/>
                <w:color w:val="000000"/>
                <w:sz w:val="22"/>
                <w:szCs w:val="22"/>
              </w:rPr>
              <w:t>233187,793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43B8" w:rsidRPr="00B61118" w:rsidRDefault="00B843B8" w:rsidP="003D6E7D">
            <w:pPr>
              <w:jc w:val="right"/>
              <w:rPr>
                <w:rFonts w:ascii="Times New Roman" w:hAnsi="Times New Roman"/>
                <w:color w:val="000000"/>
                <w:sz w:val="22"/>
                <w:szCs w:val="22"/>
              </w:rPr>
            </w:pPr>
            <w:r w:rsidRPr="00B61118">
              <w:rPr>
                <w:rFonts w:ascii="Times New Roman" w:hAnsi="Times New Roman"/>
                <w:color w:val="000000"/>
                <w:sz w:val="22"/>
                <w:szCs w:val="22"/>
              </w:rPr>
              <w:t>325,823</w:t>
            </w:r>
          </w:p>
        </w:tc>
        <w:tc>
          <w:tcPr>
            <w:tcW w:w="14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43B8" w:rsidRPr="00B61118" w:rsidRDefault="00B843B8" w:rsidP="003D6E7D">
            <w:pPr>
              <w:jc w:val="right"/>
              <w:rPr>
                <w:rFonts w:ascii="Times New Roman" w:hAnsi="Times New Roman"/>
                <w:color w:val="000000"/>
                <w:sz w:val="22"/>
                <w:szCs w:val="22"/>
              </w:rPr>
            </w:pPr>
            <w:r w:rsidRPr="00B61118">
              <w:rPr>
                <w:rFonts w:ascii="Times New Roman" w:hAnsi="Times New Roman"/>
                <w:color w:val="000000"/>
                <w:sz w:val="22"/>
                <w:szCs w:val="22"/>
              </w:rPr>
              <w:t>32779,168</w:t>
            </w:r>
          </w:p>
        </w:tc>
      </w:tr>
      <w:tr w:rsidR="00B843B8" w:rsidRPr="00B61118" w:rsidTr="00A83DAA">
        <w:trPr>
          <w:trHeight w:val="300"/>
          <w:jc w:val="center"/>
        </w:trPr>
        <w:tc>
          <w:tcPr>
            <w:tcW w:w="12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43B8" w:rsidRPr="00B61118" w:rsidRDefault="00B843B8" w:rsidP="003D6E7D">
            <w:pPr>
              <w:overflowPunct/>
              <w:autoSpaceDE/>
              <w:autoSpaceDN/>
              <w:adjustRightInd/>
              <w:textAlignment w:val="auto"/>
              <w:rPr>
                <w:rFonts w:ascii="Times New Roman" w:hAnsi="Times New Roman"/>
                <w:b/>
                <w:bCs/>
                <w:color w:val="000000"/>
                <w:sz w:val="22"/>
                <w:szCs w:val="22"/>
                <w:lang w:val="bg-BG" w:eastAsia="bg-BG"/>
              </w:rPr>
            </w:pPr>
            <w:r w:rsidRPr="00B61118">
              <w:rPr>
                <w:rFonts w:ascii="Times New Roman" w:hAnsi="Times New Roman"/>
                <w:b/>
                <w:bCs/>
                <w:color w:val="000000"/>
                <w:sz w:val="22"/>
                <w:szCs w:val="22"/>
                <w:lang w:val="bg-BG" w:eastAsia="bg-BG"/>
              </w:rPr>
              <w:t>Шабла</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43B8" w:rsidRPr="00B61118" w:rsidRDefault="00B843B8" w:rsidP="003D6E7D">
            <w:pPr>
              <w:overflowPunct/>
              <w:autoSpaceDE/>
              <w:autoSpaceDN/>
              <w:adjustRightInd/>
              <w:jc w:val="center"/>
              <w:textAlignment w:val="auto"/>
              <w:rPr>
                <w:rFonts w:ascii="Times New Roman" w:hAnsi="Times New Roman"/>
                <w:color w:val="000000"/>
                <w:sz w:val="22"/>
                <w:szCs w:val="22"/>
                <w:lang w:val="bg-BG" w:eastAsia="bg-BG"/>
              </w:rPr>
            </w:pPr>
            <w:r w:rsidRPr="00B61118">
              <w:rPr>
                <w:rFonts w:ascii="Times New Roman" w:hAnsi="Times New Roman"/>
                <w:color w:val="000000"/>
                <w:sz w:val="22"/>
                <w:szCs w:val="22"/>
                <w:lang w:val="bg-BG" w:eastAsia="bg-BG"/>
              </w:rPr>
              <w:t>16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43B8" w:rsidRPr="00B61118" w:rsidRDefault="00B843B8" w:rsidP="003D6E7D">
            <w:pPr>
              <w:overflowPunct/>
              <w:autoSpaceDE/>
              <w:autoSpaceDN/>
              <w:adjustRightInd/>
              <w:jc w:val="center"/>
              <w:textAlignment w:val="auto"/>
              <w:rPr>
                <w:rFonts w:ascii="Times New Roman" w:hAnsi="Times New Roman"/>
                <w:color w:val="000000"/>
                <w:sz w:val="22"/>
                <w:szCs w:val="22"/>
                <w:lang w:val="bg-BG" w:eastAsia="bg-BG"/>
              </w:rPr>
            </w:pPr>
            <w:r w:rsidRPr="00B61118">
              <w:rPr>
                <w:rFonts w:ascii="Times New Roman" w:hAnsi="Times New Roman"/>
                <w:color w:val="000000"/>
                <w:sz w:val="22"/>
                <w:szCs w:val="22"/>
                <w:lang w:val="bg-BG" w:eastAsia="bg-BG"/>
              </w:rPr>
              <w:t>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43B8" w:rsidRPr="00B61118" w:rsidRDefault="00B843B8" w:rsidP="003D6E7D">
            <w:pPr>
              <w:jc w:val="right"/>
              <w:rPr>
                <w:rFonts w:ascii="Times New Roman" w:hAnsi="Times New Roman"/>
                <w:color w:val="000000"/>
                <w:sz w:val="22"/>
                <w:szCs w:val="22"/>
              </w:rPr>
            </w:pPr>
            <w:r w:rsidRPr="00B61118">
              <w:rPr>
                <w:rFonts w:ascii="Times New Roman" w:hAnsi="Times New Roman"/>
                <w:color w:val="000000"/>
                <w:sz w:val="22"/>
                <w:szCs w:val="22"/>
              </w:rPr>
              <w:t>239530,78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43B8" w:rsidRPr="00B61118" w:rsidRDefault="00B843B8" w:rsidP="003D6E7D">
            <w:pPr>
              <w:jc w:val="right"/>
              <w:rPr>
                <w:rFonts w:ascii="Times New Roman" w:hAnsi="Times New Roman"/>
                <w:color w:val="000000"/>
                <w:sz w:val="22"/>
                <w:szCs w:val="22"/>
              </w:rPr>
            </w:pPr>
            <w:r w:rsidRPr="00B61118">
              <w:rPr>
                <w:rFonts w:ascii="Times New Roman" w:hAnsi="Times New Roman"/>
                <w:color w:val="000000"/>
                <w:sz w:val="22"/>
                <w:szCs w:val="22"/>
              </w:rPr>
              <w:t>242737,61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43B8" w:rsidRPr="00B61118" w:rsidRDefault="00B843B8" w:rsidP="003D6E7D">
            <w:pPr>
              <w:jc w:val="right"/>
              <w:rPr>
                <w:rFonts w:ascii="Times New Roman" w:hAnsi="Times New Roman"/>
                <w:color w:val="000000"/>
                <w:sz w:val="22"/>
                <w:szCs w:val="22"/>
              </w:rPr>
            </w:pPr>
            <w:r w:rsidRPr="00B61118">
              <w:rPr>
                <w:rFonts w:ascii="Times New Roman" w:hAnsi="Times New Roman"/>
                <w:color w:val="000000"/>
                <w:sz w:val="22"/>
                <w:szCs w:val="22"/>
              </w:rPr>
              <w:t>310,981</w:t>
            </w:r>
          </w:p>
        </w:tc>
        <w:tc>
          <w:tcPr>
            <w:tcW w:w="14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43B8" w:rsidRPr="00B61118" w:rsidRDefault="00B843B8" w:rsidP="003D6E7D">
            <w:pPr>
              <w:jc w:val="right"/>
              <w:rPr>
                <w:rFonts w:ascii="Times New Roman" w:hAnsi="Times New Roman"/>
                <w:color w:val="000000"/>
                <w:sz w:val="22"/>
                <w:szCs w:val="22"/>
              </w:rPr>
            </w:pPr>
            <w:r w:rsidRPr="00B61118">
              <w:rPr>
                <w:rFonts w:ascii="Times New Roman" w:hAnsi="Times New Roman"/>
                <w:color w:val="000000"/>
                <w:sz w:val="22"/>
                <w:szCs w:val="22"/>
              </w:rPr>
              <w:t>17126,223</w:t>
            </w:r>
          </w:p>
        </w:tc>
      </w:tr>
      <w:tr w:rsidR="00B843B8" w:rsidRPr="00B61118" w:rsidTr="00A83DAA">
        <w:trPr>
          <w:trHeight w:val="300"/>
          <w:jc w:val="center"/>
        </w:trPr>
        <w:tc>
          <w:tcPr>
            <w:tcW w:w="12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43B8" w:rsidRPr="00B61118" w:rsidRDefault="00B843B8" w:rsidP="003D6E7D">
            <w:pPr>
              <w:overflowPunct/>
              <w:autoSpaceDE/>
              <w:autoSpaceDN/>
              <w:adjustRightInd/>
              <w:textAlignment w:val="auto"/>
              <w:rPr>
                <w:rFonts w:ascii="Times New Roman" w:hAnsi="Times New Roman"/>
                <w:b/>
                <w:bCs/>
                <w:color w:val="000000"/>
                <w:sz w:val="22"/>
                <w:szCs w:val="22"/>
                <w:lang w:val="bg-BG" w:eastAsia="bg-BG"/>
              </w:rPr>
            </w:pPr>
            <w:r w:rsidRPr="00B61118">
              <w:rPr>
                <w:rFonts w:ascii="Times New Roman" w:hAnsi="Times New Roman"/>
                <w:b/>
                <w:bCs/>
                <w:color w:val="000000"/>
                <w:sz w:val="22"/>
                <w:szCs w:val="22"/>
                <w:lang w:val="bg-BG" w:eastAsia="bg-BG"/>
              </w:rPr>
              <w:t>Каварна</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43B8" w:rsidRPr="00B61118" w:rsidRDefault="00B843B8" w:rsidP="003D6E7D">
            <w:pPr>
              <w:overflowPunct/>
              <w:autoSpaceDE/>
              <w:autoSpaceDN/>
              <w:adjustRightInd/>
              <w:jc w:val="center"/>
              <w:textAlignment w:val="auto"/>
              <w:rPr>
                <w:rFonts w:ascii="Times New Roman" w:hAnsi="Times New Roman"/>
                <w:color w:val="000000"/>
                <w:sz w:val="22"/>
                <w:szCs w:val="22"/>
                <w:lang w:val="bg-BG" w:eastAsia="bg-BG"/>
              </w:rPr>
            </w:pPr>
            <w:r w:rsidRPr="00B61118">
              <w:rPr>
                <w:rFonts w:ascii="Times New Roman" w:hAnsi="Times New Roman"/>
                <w:color w:val="000000"/>
                <w:sz w:val="22"/>
                <w:szCs w:val="22"/>
                <w:lang w:val="bg-BG" w:eastAsia="bg-BG"/>
              </w:rPr>
              <w:t>21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43B8" w:rsidRPr="00B61118" w:rsidRDefault="00B843B8" w:rsidP="003D6E7D">
            <w:pPr>
              <w:overflowPunct/>
              <w:autoSpaceDE/>
              <w:autoSpaceDN/>
              <w:adjustRightInd/>
              <w:jc w:val="center"/>
              <w:textAlignment w:val="auto"/>
              <w:rPr>
                <w:rFonts w:ascii="Times New Roman" w:hAnsi="Times New Roman"/>
                <w:color w:val="000000"/>
                <w:sz w:val="22"/>
                <w:szCs w:val="22"/>
                <w:lang w:val="bg-BG" w:eastAsia="bg-BG"/>
              </w:rPr>
            </w:pPr>
            <w:r w:rsidRPr="00B61118">
              <w:rPr>
                <w:rFonts w:ascii="Times New Roman" w:hAnsi="Times New Roman"/>
                <w:color w:val="000000"/>
                <w:sz w:val="22"/>
                <w:szCs w:val="22"/>
                <w:lang w:val="bg-BG" w:eastAsia="bg-BG"/>
              </w:rPr>
              <w:t>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43B8" w:rsidRPr="00B61118" w:rsidRDefault="00B843B8" w:rsidP="003D6E7D">
            <w:pPr>
              <w:jc w:val="right"/>
              <w:rPr>
                <w:rFonts w:ascii="Times New Roman" w:hAnsi="Times New Roman"/>
                <w:color w:val="000000"/>
                <w:sz w:val="22"/>
                <w:szCs w:val="22"/>
              </w:rPr>
            </w:pPr>
            <w:r w:rsidRPr="00B61118">
              <w:rPr>
                <w:rFonts w:ascii="Times New Roman" w:hAnsi="Times New Roman"/>
                <w:color w:val="000000"/>
                <w:sz w:val="22"/>
                <w:szCs w:val="22"/>
              </w:rPr>
              <w:t>320284,619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43B8" w:rsidRPr="00B61118" w:rsidRDefault="00B843B8" w:rsidP="003D6E7D">
            <w:pPr>
              <w:jc w:val="right"/>
              <w:rPr>
                <w:rFonts w:ascii="Times New Roman" w:hAnsi="Times New Roman"/>
                <w:color w:val="000000"/>
                <w:sz w:val="22"/>
                <w:szCs w:val="22"/>
              </w:rPr>
            </w:pPr>
            <w:r w:rsidRPr="00B61118">
              <w:rPr>
                <w:rFonts w:ascii="Times New Roman" w:hAnsi="Times New Roman"/>
                <w:color w:val="000000"/>
                <w:sz w:val="22"/>
                <w:szCs w:val="22"/>
              </w:rPr>
              <w:t>319402,537</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43B8" w:rsidRPr="00B61118" w:rsidRDefault="00B843B8" w:rsidP="003D6E7D">
            <w:pPr>
              <w:jc w:val="right"/>
              <w:rPr>
                <w:rFonts w:ascii="Times New Roman" w:hAnsi="Times New Roman"/>
                <w:color w:val="000000"/>
                <w:sz w:val="22"/>
                <w:szCs w:val="22"/>
              </w:rPr>
            </w:pPr>
            <w:r w:rsidRPr="00B61118">
              <w:rPr>
                <w:rFonts w:ascii="Times New Roman" w:hAnsi="Times New Roman"/>
                <w:color w:val="000000"/>
                <w:sz w:val="22"/>
                <w:szCs w:val="22"/>
              </w:rPr>
              <w:t>882,082</w:t>
            </w:r>
          </w:p>
        </w:tc>
        <w:tc>
          <w:tcPr>
            <w:tcW w:w="14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43B8" w:rsidRPr="00B61118" w:rsidRDefault="00B843B8" w:rsidP="003D6E7D">
            <w:pPr>
              <w:jc w:val="right"/>
              <w:rPr>
                <w:rFonts w:ascii="Times New Roman" w:hAnsi="Times New Roman"/>
                <w:color w:val="000000"/>
                <w:sz w:val="22"/>
                <w:szCs w:val="22"/>
              </w:rPr>
            </w:pPr>
            <w:r w:rsidRPr="00B61118">
              <w:rPr>
                <w:rFonts w:ascii="Times New Roman" w:hAnsi="Times New Roman"/>
                <w:color w:val="000000"/>
                <w:sz w:val="22"/>
                <w:szCs w:val="22"/>
              </w:rPr>
              <w:t>40402,475</w:t>
            </w:r>
          </w:p>
        </w:tc>
      </w:tr>
      <w:tr w:rsidR="00B843B8" w:rsidRPr="00B61118" w:rsidTr="00A83DAA">
        <w:trPr>
          <w:trHeight w:val="300"/>
          <w:jc w:val="center"/>
        </w:trPr>
        <w:tc>
          <w:tcPr>
            <w:tcW w:w="12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43B8" w:rsidRPr="00B61118" w:rsidRDefault="00B843B8" w:rsidP="003D6E7D">
            <w:pPr>
              <w:overflowPunct/>
              <w:autoSpaceDE/>
              <w:autoSpaceDN/>
              <w:adjustRightInd/>
              <w:textAlignment w:val="auto"/>
              <w:rPr>
                <w:rFonts w:ascii="Times New Roman" w:hAnsi="Times New Roman"/>
                <w:b/>
                <w:bCs/>
                <w:color w:val="000000"/>
                <w:sz w:val="22"/>
                <w:szCs w:val="22"/>
                <w:lang w:val="bg-BG" w:eastAsia="bg-BG"/>
              </w:rPr>
            </w:pPr>
            <w:r w:rsidRPr="00B61118">
              <w:rPr>
                <w:rFonts w:ascii="Times New Roman" w:hAnsi="Times New Roman"/>
                <w:b/>
                <w:bCs/>
                <w:color w:val="000000"/>
                <w:sz w:val="22"/>
                <w:szCs w:val="22"/>
                <w:lang w:val="bg-BG" w:eastAsia="bg-BG"/>
              </w:rPr>
              <w:t>Балчик</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43B8" w:rsidRPr="00B61118" w:rsidRDefault="00B843B8" w:rsidP="003D6E7D">
            <w:pPr>
              <w:overflowPunct/>
              <w:autoSpaceDE/>
              <w:autoSpaceDN/>
              <w:adjustRightInd/>
              <w:jc w:val="center"/>
              <w:textAlignment w:val="auto"/>
              <w:rPr>
                <w:rFonts w:ascii="Times New Roman" w:hAnsi="Times New Roman"/>
                <w:color w:val="000000"/>
                <w:sz w:val="22"/>
                <w:szCs w:val="22"/>
                <w:lang w:val="bg-BG" w:eastAsia="bg-BG"/>
              </w:rPr>
            </w:pPr>
            <w:r w:rsidRPr="00B61118">
              <w:rPr>
                <w:rFonts w:ascii="Times New Roman" w:hAnsi="Times New Roman"/>
                <w:color w:val="000000"/>
                <w:sz w:val="22"/>
                <w:szCs w:val="22"/>
                <w:lang w:val="bg-BG" w:eastAsia="bg-BG"/>
              </w:rPr>
              <w:t>21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43B8" w:rsidRPr="00B61118" w:rsidRDefault="00B843B8" w:rsidP="003D6E7D">
            <w:pPr>
              <w:overflowPunct/>
              <w:autoSpaceDE/>
              <w:autoSpaceDN/>
              <w:adjustRightInd/>
              <w:jc w:val="center"/>
              <w:textAlignment w:val="auto"/>
              <w:rPr>
                <w:rFonts w:ascii="Times New Roman" w:hAnsi="Times New Roman"/>
                <w:color w:val="000000"/>
                <w:sz w:val="22"/>
                <w:szCs w:val="22"/>
                <w:lang w:val="bg-BG" w:eastAsia="bg-BG"/>
              </w:rPr>
            </w:pPr>
            <w:r w:rsidRPr="00B61118">
              <w:rPr>
                <w:rFonts w:ascii="Times New Roman" w:hAnsi="Times New Roman"/>
                <w:color w:val="000000"/>
                <w:sz w:val="22"/>
                <w:szCs w:val="22"/>
                <w:lang w:val="bg-BG" w:eastAsia="bg-BG"/>
              </w:rPr>
              <w:t>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43B8" w:rsidRPr="00B61118" w:rsidRDefault="00B843B8" w:rsidP="003D6E7D">
            <w:pPr>
              <w:jc w:val="right"/>
              <w:rPr>
                <w:rFonts w:ascii="Times New Roman" w:hAnsi="Times New Roman"/>
                <w:color w:val="000000"/>
                <w:sz w:val="22"/>
                <w:szCs w:val="22"/>
              </w:rPr>
            </w:pPr>
            <w:r w:rsidRPr="00B61118">
              <w:rPr>
                <w:rFonts w:ascii="Times New Roman" w:hAnsi="Times New Roman"/>
                <w:color w:val="000000"/>
                <w:sz w:val="22"/>
                <w:szCs w:val="22"/>
              </w:rPr>
              <w:t>309157,382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43B8" w:rsidRPr="00B61118" w:rsidRDefault="00B843B8" w:rsidP="003D6E7D">
            <w:pPr>
              <w:jc w:val="right"/>
              <w:rPr>
                <w:rFonts w:ascii="Times New Roman" w:hAnsi="Times New Roman"/>
                <w:color w:val="000000"/>
                <w:sz w:val="22"/>
                <w:szCs w:val="22"/>
              </w:rPr>
            </w:pPr>
            <w:r w:rsidRPr="00B61118">
              <w:rPr>
                <w:rFonts w:ascii="Times New Roman" w:hAnsi="Times New Roman"/>
                <w:color w:val="000000"/>
                <w:sz w:val="22"/>
                <w:szCs w:val="22"/>
              </w:rPr>
              <w:t>306898,439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43B8" w:rsidRPr="00B61118" w:rsidRDefault="00B843B8" w:rsidP="003D6E7D">
            <w:pPr>
              <w:jc w:val="right"/>
              <w:rPr>
                <w:rFonts w:ascii="Times New Roman" w:hAnsi="Times New Roman"/>
                <w:color w:val="000000"/>
                <w:sz w:val="22"/>
                <w:szCs w:val="22"/>
              </w:rPr>
            </w:pPr>
            <w:r w:rsidRPr="00B61118">
              <w:rPr>
                <w:rFonts w:ascii="Times New Roman" w:hAnsi="Times New Roman"/>
                <w:color w:val="000000"/>
                <w:sz w:val="22"/>
                <w:szCs w:val="22"/>
              </w:rPr>
              <w:t>2258,943</w:t>
            </w:r>
          </w:p>
        </w:tc>
        <w:tc>
          <w:tcPr>
            <w:tcW w:w="14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43B8" w:rsidRPr="00B61118" w:rsidRDefault="00B843B8" w:rsidP="003D6E7D">
            <w:pPr>
              <w:jc w:val="right"/>
              <w:rPr>
                <w:rFonts w:ascii="Times New Roman" w:hAnsi="Times New Roman"/>
                <w:color w:val="000000"/>
                <w:sz w:val="22"/>
                <w:szCs w:val="22"/>
              </w:rPr>
            </w:pPr>
            <w:r w:rsidRPr="00B61118">
              <w:rPr>
                <w:rFonts w:ascii="Times New Roman" w:hAnsi="Times New Roman"/>
                <w:color w:val="000000"/>
                <w:sz w:val="22"/>
                <w:szCs w:val="22"/>
              </w:rPr>
              <w:t>45999,986</w:t>
            </w:r>
          </w:p>
        </w:tc>
      </w:tr>
      <w:tr w:rsidR="00B843B8" w:rsidRPr="00B61118" w:rsidTr="00A83DAA">
        <w:trPr>
          <w:trHeight w:val="300"/>
          <w:jc w:val="center"/>
        </w:trPr>
        <w:tc>
          <w:tcPr>
            <w:tcW w:w="12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43B8" w:rsidRPr="00B61118" w:rsidRDefault="00B843B8" w:rsidP="003D6E7D">
            <w:pPr>
              <w:overflowPunct/>
              <w:autoSpaceDE/>
              <w:autoSpaceDN/>
              <w:adjustRightInd/>
              <w:textAlignment w:val="auto"/>
              <w:rPr>
                <w:rFonts w:ascii="Times New Roman" w:hAnsi="Times New Roman"/>
                <w:b/>
                <w:bCs/>
                <w:color w:val="000000"/>
                <w:sz w:val="22"/>
                <w:szCs w:val="22"/>
                <w:lang w:val="bg-BG" w:eastAsia="bg-BG"/>
              </w:rPr>
            </w:pPr>
            <w:r w:rsidRPr="00B61118">
              <w:rPr>
                <w:rFonts w:ascii="Times New Roman" w:hAnsi="Times New Roman"/>
                <w:b/>
                <w:bCs/>
                <w:color w:val="000000"/>
                <w:sz w:val="22"/>
                <w:szCs w:val="22"/>
                <w:lang w:val="bg-BG" w:eastAsia="bg-BG"/>
              </w:rPr>
              <w:t>Общо</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43B8" w:rsidRPr="00B61118" w:rsidRDefault="00B843B8" w:rsidP="003D6E7D">
            <w:pPr>
              <w:overflowPunct/>
              <w:autoSpaceDE/>
              <w:autoSpaceDN/>
              <w:adjustRightInd/>
              <w:jc w:val="center"/>
              <w:textAlignment w:val="auto"/>
              <w:rPr>
                <w:rFonts w:ascii="Times New Roman" w:hAnsi="Times New Roman"/>
                <w:b/>
                <w:bCs/>
                <w:color w:val="000000"/>
                <w:sz w:val="22"/>
                <w:szCs w:val="22"/>
                <w:lang w:val="bg-BG" w:eastAsia="bg-BG"/>
              </w:rPr>
            </w:pPr>
            <w:r w:rsidRPr="00B61118">
              <w:rPr>
                <w:rFonts w:ascii="Times New Roman" w:hAnsi="Times New Roman"/>
                <w:b/>
                <w:bCs/>
                <w:color w:val="000000"/>
                <w:sz w:val="22"/>
                <w:szCs w:val="22"/>
                <w:lang w:val="bg-BG" w:eastAsia="bg-BG"/>
              </w:rPr>
              <w:t>211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43B8" w:rsidRPr="00B61118" w:rsidRDefault="00B843B8" w:rsidP="003D6E7D">
            <w:pPr>
              <w:overflowPunct/>
              <w:autoSpaceDE/>
              <w:autoSpaceDN/>
              <w:adjustRightInd/>
              <w:jc w:val="center"/>
              <w:textAlignment w:val="auto"/>
              <w:rPr>
                <w:rFonts w:ascii="Times New Roman" w:hAnsi="Times New Roman"/>
                <w:b/>
                <w:bCs/>
                <w:color w:val="000000"/>
                <w:sz w:val="22"/>
                <w:szCs w:val="22"/>
                <w:lang w:val="bg-BG" w:eastAsia="bg-BG"/>
              </w:rPr>
            </w:pPr>
            <w:r w:rsidRPr="00B61118">
              <w:rPr>
                <w:rFonts w:ascii="Times New Roman" w:hAnsi="Times New Roman"/>
                <w:b/>
                <w:bCs/>
                <w:color w:val="000000"/>
                <w:sz w:val="22"/>
                <w:szCs w:val="22"/>
                <w:lang w:val="bg-BG" w:eastAsia="bg-BG"/>
              </w:rPr>
              <w:t>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43B8" w:rsidRPr="00B61118" w:rsidRDefault="00B843B8" w:rsidP="003D6E7D">
            <w:pPr>
              <w:jc w:val="right"/>
              <w:rPr>
                <w:rFonts w:ascii="Times New Roman" w:hAnsi="Times New Roman"/>
                <w:b/>
                <w:bCs/>
                <w:color w:val="000000"/>
                <w:sz w:val="22"/>
                <w:szCs w:val="22"/>
              </w:rPr>
            </w:pPr>
            <w:r w:rsidRPr="00B61118">
              <w:rPr>
                <w:rFonts w:ascii="Times New Roman" w:hAnsi="Times New Roman"/>
                <w:b/>
                <w:bCs/>
                <w:color w:val="000000"/>
                <w:sz w:val="22"/>
                <w:szCs w:val="22"/>
              </w:rPr>
              <w:t>2738565,51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43B8" w:rsidRPr="00B61118" w:rsidRDefault="00B843B8" w:rsidP="003D6E7D">
            <w:pPr>
              <w:jc w:val="right"/>
              <w:rPr>
                <w:rFonts w:ascii="Times New Roman" w:hAnsi="Times New Roman"/>
                <w:b/>
                <w:bCs/>
                <w:color w:val="000000"/>
                <w:sz w:val="22"/>
                <w:szCs w:val="22"/>
              </w:rPr>
            </w:pPr>
            <w:r w:rsidRPr="00B61118">
              <w:rPr>
                <w:rFonts w:ascii="Times New Roman" w:hAnsi="Times New Roman"/>
                <w:b/>
                <w:bCs/>
                <w:color w:val="000000"/>
                <w:sz w:val="22"/>
                <w:szCs w:val="22"/>
              </w:rPr>
              <w:t>2734490,99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43B8" w:rsidRPr="00B61118" w:rsidRDefault="00B843B8" w:rsidP="003D6E7D">
            <w:pPr>
              <w:jc w:val="right"/>
              <w:rPr>
                <w:rFonts w:ascii="Times New Roman" w:hAnsi="Times New Roman"/>
                <w:b/>
                <w:bCs/>
                <w:color w:val="000000"/>
                <w:sz w:val="22"/>
                <w:szCs w:val="22"/>
              </w:rPr>
            </w:pPr>
            <w:r w:rsidRPr="00B61118">
              <w:rPr>
                <w:rFonts w:ascii="Times New Roman" w:hAnsi="Times New Roman"/>
                <w:b/>
                <w:bCs/>
                <w:color w:val="000000"/>
                <w:sz w:val="22"/>
                <w:szCs w:val="22"/>
              </w:rPr>
              <w:t>7592,384</w:t>
            </w:r>
          </w:p>
        </w:tc>
        <w:tc>
          <w:tcPr>
            <w:tcW w:w="14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43B8" w:rsidRPr="00B61118" w:rsidRDefault="00B843B8" w:rsidP="003D6E7D">
            <w:pPr>
              <w:jc w:val="right"/>
              <w:rPr>
                <w:rFonts w:ascii="Times New Roman" w:hAnsi="Times New Roman"/>
                <w:b/>
                <w:bCs/>
                <w:color w:val="000000"/>
                <w:sz w:val="22"/>
                <w:szCs w:val="22"/>
              </w:rPr>
            </w:pPr>
            <w:r w:rsidRPr="00B61118">
              <w:rPr>
                <w:rFonts w:ascii="Times New Roman" w:hAnsi="Times New Roman"/>
                <w:b/>
                <w:bCs/>
                <w:color w:val="000000"/>
                <w:sz w:val="22"/>
                <w:szCs w:val="22"/>
              </w:rPr>
              <w:t>549247,307</w:t>
            </w:r>
          </w:p>
        </w:tc>
      </w:tr>
    </w:tbl>
    <w:p w:rsidR="00B843B8" w:rsidRPr="00B61118" w:rsidRDefault="00B843B8" w:rsidP="00B843B8">
      <w:pPr>
        <w:ind w:firstLine="720"/>
        <w:jc w:val="both"/>
        <w:rPr>
          <w:rFonts w:ascii="Times New Roman" w:hAnsi="Times New Roman"/>
          <w:sz w:val="22"/>
          <w:szCs w:val="22"/>
          <w:lang w:val="bg-BG"/>
        </w:rPr>
      </w:pPr>
    </w:p>
    <w:p w:rsidR="00B843B8" w:rsidRPr="00B61118" w:rsidRDefault="00B843B8" w:rsidP="00B843B8">
      <w:pPr>
        <w:ind w:firstLine="567"/>
        <w:jc w:val="both"/>
        <w:rPr>
          <w:rFonts w:ascii="Times New Roman" w:hAnsi="Times New Roman"/>
          <w:sz w:val="22"/>
          <w:szCs w:val="22"/>
          <w:lang w:val="bg-BG"/>
        </w:rPr>
      </w:pPr>
      <w:r w:rsidRPr="00B61118">
        <w:rPr>
          <w:rFonts w:ascii="Times New Roman" w:hAnsi="Times New Roman"/>
          <w:sz w:val="22"/>
          <w:szCs w:val="22"/>
          <w:lang w:val="bg-BG"/>
        </w:rPr>
        <w:t>От таблиците по горе е видно че се запазва тенденцията по увеличаване на площите обхванати от споразумения за комасирано ползване. Данните показват, че обработваемите земи, които се заявяват за подпомагане са обхванати от споразумения, което е пряко свързано с промените на чл.41, ал.2,т.4 от ЗПЗП, определящи заповедта по чл.37в, ал.4 и ал.12 като правно основание за заявяване на площи за подпомагане.</w:t>
      </w:r>
    </w:p>
    <w:p w:rsidR="00E66817" w:rsidRDefault="00E66817" w:rsidP="00B843B8">
      <w:pPr>
        <w:tabs>
          <w:tab w:val="center" w:pos="4320"/>
          <w:tab w:val="right" w:pos="8640"/>
        </w:tabs>
        <w:ind w:firstLine="567"/>
        <w:jc w:val="both"/>
        <w:rPr>
          <w:rFonts w:ascii="Times New Roman" w:hAnsi="Times New Roman"/>
          <w:b/>
          <w:bCs/>
          <w:sz w:val="22"/>
          <w:szCs w:val="22"/>
          <w:lang w:val="bg-BG"/>
        </w:rPr>
      </w:pPr>
    </w:p>
    <w:p w:rsidR="001F7E61" w:rsidRDefault="001F7E61" w:rsidP="00B843B8">
      <w:pPr>
        <w:tabs>
          <w:tab w:val="center" w:pos="4320"/>
          <w:tab w:val="right" w:pos="8640"/>
        </w:tabs>
        <w:ind w:firstLine="567"/>
        <w:jc w:val="both"/>
        <w:rPr>
          <w:rFonts w:ascii="Times New Roman" w:hAnsi="Times New Roman"/>
          <w:b/>
          <w:bCs/>
          <w:sz w:val="22"/>
          <w:szCs w:val="22"/>
          <w:lang w:val="bg-BG"/>
        </w:rPr>
      </w:pPr>
    </w:p>
    <w:p w:rsidR="00B843B8" w:rsidRPr="00B61118" w:rsidRDefault="00B843B8" w:rsidP="00B843B8">
      <w:pPr>
        <w:overflowPunct/>
        <w:ind w:firstLine="567"/>
        <w:jc w:val="both"/>
        <w:textAlignment w:val="auto"/>
        <w:rPr>
          <w:rFonts w:ascii="Times New Roman" w:hAnsi="Times New Roman"/>
          <w:b/>
          <w:sz w:val="22"/>
          <w:szCs w:val="22"/>
          <w:lang w:val="bg-BG"/>
        </w:rPr>
      </w:pPr>
      <w:r w:rsidRPr="00B61118">
        <w:rPr>
          <w:rFonts w:ascii="Times New Roman" w:hAnsi="Times New Roman"/>
          <w:b/>
          <w:sz w:val="22"/>
          <w:szCs w:val="22"/>
          <w:lang w:val="bg-BG"/>
        </w:rPr>
        <w:lastRenderedPageBreak/>
        <w:t>СХЕМА ЗА ДЪРЖАВНА ПОМОЩ „ПОМОЩ ПОД ФОРМАТА НА ОТСТЪПКА ОТ СТОЙНОСТТА НА АКЦИЗА ВЪРХУ ГАЗЬОЛА, ИЗПОЛЗВАН В ПЪРВИЧНОТО СЕЛСКОСТОПАНСКО ПРОИЗВОДСТВО”- 201</w:t>
      </w:r>
      <w:r w:rsidRPr="00B61118">
        <w:rPr>
          <w:rFonts w:ascii="Times New Roman" w:hAnsi="Times New Roman"/>
          <w:b/>
          <w:sz w:val="22"/>
          <w:szCs w:val="22"/>
          <w:lang w:val="ru-RU"/>
        </w:rPr>
        <w:t>9</w:t>
      </w:r>
      <w:r w:rsidRPr="00B61118">
        <w:rPr>
          <w:rFonts w:ascii="Times New Roman" w:hAnsi="Times New Roman"/>
          <w:b/>
          <w:sz w:val="22"/>
          <w:szCs w:val="22"/>
          <w:lang w:val="bg-BG"/>
        </w:rPr>
        <w:t xml:space="preserve"> г.</w:t>
      </w:r>
    </w:p>
    <w:p w:rsidR="00B843B8" w:rsidRPr="00B61118" w:rsidRDefault="00B843B8" w:rsidP="00B843B8">
      <w:pPr>
        <w:overflowPunct/>
        <w:ind w:firstLine="567"/>
        <w:jc w:val="both"/>
        <w:textAlignment w:val="auto"/>
        <w:rPr>
          <w:rFonts w:ascii="Times New Roman" w:hAnsi="Times New Roman"/>
          <w:b/>
          <w:sz w:val="22"/>
          <w:szCs w:val="22"/>
          <w:lang w:val="bg-BG"/>
        </w:rPr>
      </w:pPr>
    </w:p>
    <w:p w:rsidR="00B843B8" w:rsidRPr="00B61118" w:rsidRDefault="00B843B8" w:rsidP="00B843B8">
      <w:pPr>
        <w:overflowPunct/>
        <w:autoSpaceDE/>
        <w:adjustRightInd/>
        <w:ind w:firstLine="567"/>
        <w:jc w:val="both"/>
        <w:rPr>
          <w:rFonts w:ascii="Times New Roman" w:hAnsi="Times New Roman"/>
          <w:sz w:val="22"/>
          <w:szCs w:val="22"/>
          <w:lang w:val="bg-BG"/>
        </w:rPr>
      </w:pPr>
      <w:r w:rsidRPr="00B61118">
        <w:rPr>
          <w:rFonts w:ascii="Times New Roman" w:hAnsi="Times New Roman"/>
          <w:sz w:val="22"/>
          <w:szCs w:val="22"/>
          <w:lang w:val="bg-BG"/>
        </w:rPr>
        <w:t>С цел подпомагане на земеделските стопани при производство на първични селскостопански продукти, на основание на чл. 47в, ал. 3 от Закона за подпомагане на земеделските производители заповед на министъра на земеделието, храните и горите през 201</w:t>
      </w:r>
      <w:r w:rsidRPr="00B61118">
        <w:rPr>
          <w:rFonts w:ascii="Times New Roman" w:hAnsi="Times New Roman"/>
          <w:sz w:val="22"/>
          <w:szCs w:val="22"/>
          <w:lang w:val="ru-RU"/>
        </w:rPr>
        <w:t>9</w:t>
      </w:r>
      <w:r w:rsidRPr="00B61118">
        <w:rPr>
          <w:rFonts w:ascii="Times New Roman" w:hAnsi="Times New Roman"/>
          <w:sz w:val="22"/>
          <w:szCs w:val="22"/>
          <w:lang w:val="bg-BG"/>
        </w:rPr>
        <w:t xml:space="preserve"> г. се приложи и стартира прием по схема за държавна помощ: „Помощ под формата на отстъпка от стойността на акциза върху газьола, използван при първично селскостопанско производство” в периода от 09.09.2019 г. до 27.09.2019 г.</w:t>
      </w:r>
    </w:p>
    <w:p w:rsidR="00B843B8" w:rsidRPr="00B61118" w:rsidRDefault="00B843B8" w:rsidP="00B843B8">
      <w:pPr>
        <w:overflowPunct/>
        <w:autoSpaceDE/>
        <w:adjustRightInd/>
        <w:ind w:firstLine="567"/>
        <w:jc w:val="both"/>
        <w:rPr>
          <w:rFonts w:ascii="Times New Roman" w:hAnsi="Times New Roman"/>
          <w:sz w:val="22"/>
          <w:szCs w:val="22"/>
          <w:lang w:val="bg-BG"/>
        </w:rPr>
      </w:pPr>
      <w:r w:rsidRPr="00B61118">
        <w:rPr>
          <w:rFonts w:ascii="Times New Roman" w:hAnsi="Times New Roman"/>
          <w:sz w:val="22"/>
          <w:szCs w:val="22"/>
          <w:lang w:val="bg-BG"/>
        </w:rPr>
        <w:t xml:space="preserve">Тази кампания в ОСЗ бяха приети общо </w:t>
      </w:r>
      <w:r w:rsidRPr="00B61118">
        <w:rPr>
          <w:rFonts w:ascii="Times New Roman" w:hAnsi="Times New Roman"/>
          <w:b/>
          <w:sz w:val="22"/>
          <w:szCs w:val="22"/>
          <w:lang w:val="ru-RU"/>
        </w:rPr>
        <w:t>1038</w:t>
      </w:r>
      <w:r w:rsidRPr="00B61118">
        <w:rPr>
          <w:rFonts w:ascii="Times New Roman" w:hAnsi="Times New Roman"/>
          <w:b/>
          <w:sz w:val="22"/>
          <w:szCs w:val="22"/>
          <w:lang w:val="bg-BG"/>
        </w:rPr>
        <w:t xml:space="preserve"> </w:t>
      </w:r>
      <w:r w:rsidRPr="00B61118">
        <w:rPr>
          <w:rFonts w:ascii="Times New Roman" w:hAnsi="Times New Roman"/>
          <w:sz w:val="22"/>
          <w:szCs w:val="22"/>
          <w:lang w:val="bg-BG"/>
        </w:rPr>
        <w:t>бр. заявления за акциз разпределени по общини както следва:</w:t>
      </w:r>
    </w:p>
    <w:p w:rsidR="00B843B8" w:rsidRPr="00B61118" w:rsidRDefault="00B843B8" w:rsidP="00B843B8">
      <w:pPr>
        <w:overflowPunct/>
        <w:autoSpaceDE/>
        <w:adjustRightInd/>
        <w:ind w:firstLine="567"/>
        <w:jc w:val="both"/>
        <w:rPr>
          <w:rFonts w:ascii="Times New Roman" w:hAnsi="Times New Roman"/>
          <w:sz w:val="22"/>
          <w:szCs w:val="22"/>
          <w:lang w:val="bg-BG"/>
        </w:rPr>
      </w:pPr>
    </w:p>
    <w:tbl>
      <w:tblPr>
        <w:tblW w:w="9498" w:type="dxa"/>
        <w:tblInd w:w="70" w:type="dxa"/>
        <w:tblCellMar>
          <w:left w:w="70" w:type="dxa"/>
          <w:right w:w="70" w:type="dxa"/>
        </w:tblCellMar>
        <w:tblLook w:val="04A0" w:firstRow="1" w:lastRow="0" w:firstColumn="1" w:lastColumn="0" w:noHBand="0" w:noVBand="1"/>
      </w:tblPr>
      <w:tblGrid>
        <w:gridCol w:w="960"/>
        <w:gridCol w:w="1450"/>
        <w:gridCol w:w="1692"/>
        <w:gridCol w:w="1852"/>
        <w:gridCol w:w="1843"/>
        <w:gridCol w:w="1701"/>
      </w:tblGrid>
      <w:tr w:rsidR="00B843B8" w:rsidRPr="00B61118" w:rsidTr="008449C0">
        <w:trPr>
          <w:trHeight w:val="1154"/>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3B8" w:rsidRPr="00B61118" w:rsidRDefault="00B843B8" w:rsidP="003D6E7D">
            <w:pPr>
              <w:overflowPunct/>
              <w:autoSpaceDE/>
              <w:autoSpaceDN/>
              <w:adjustRightInd/>
              <w:jc w:val="center"/>
              <w:textAlignment w:val="auto"/>
              <w:rPr>
                <w:rFonts w:ascii="Times New Roman" w:hAnsi="Times New Roman"/>
                <w:b/>
                <w:bCs/>
                <w:color w:val="000000"/>
                <w:sz w:val="22"/>
                <w:szCs w:val="22"/>
                <w:lang w:val="bg-BG" w:eastAsia="bg-BG"/>
              </w:rPr>
            </w:pPr>
            <w:r w:rsidRPr="00B61118">
              <w:rPr>
                <w:rFonts w:ascii="Times New Roman" w:hAnsi="Times New Roman"/>
                <w:b/>
                <w:bCs/>
                <w:color w:val="000000"/>
                <w:sz w:val="22"/>
                <w:szCs w:val="22"/>
                <w:lang w:val="bg-BG" w:eastAsia="bg-BG"/>
              </w:rPr>
              <w:t>№</w:t>
            </w:r>
          </w:p>
        </w:tc>
        <w:tc>
          <w:tcPr>
            <w:tcW w:w="14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3B8" w:rsidRPr="00B61118" w:rsidRDefault="00B843B8" w:rsidP="003D6E7D">
            <w:pPr>
              <w:overflowPunct/>
              <w:autoSpaceDE/>
              <w:autoSpaceDN/>
              <w:adjustRightInd/>
              <w:jc w:val="center"/>
              <w:textAlignment w:val="auto"/>
              <w:rPr>
                <w:rFonts w:ascii="Times New Roman" w:hAnsi="Times New Roman"/>
                <w:b/>
                <w:bCs/>
                <w:color w:val="000000"/>
                <w:sz w:val="22"/>
                <w:szCs w:val="22"/>
                <w:lang w:val="bg-BG" w:eastAsia="bg-BG"/>
              </w:rPr>
            </w:pPr>
            <w:r w:rsidRPr="00B61118">
              <w:rPr>
                <w:rFonts w:ascii="Times New Roman" w:hAnsi="Times New Roman"/>
                <w:b/>
                <w:bCs/>
                <w:color w:val="000000"/>
                <w:sz w:val="22"/>
                <w:szCs w:val="22"/>
                <w:lang w:val="bg-BG" w:eastAsia="bg-BG"/>
              </w:rPr>
              <w:t>ОСЗ</w:t>
            </w:r>
          </w:p>
        </w:tc>
        <w:tc>
          <w:tcPr>
            <w:tcW w:w="16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3B8" w:rsidRPr="00B61118" w:rsidRDefault="00B843B8" w:rsidP="003D6E7D">
            <w:pPr>
              <w:overflowPunct/>
              <w:autoSpaceDE/>
              <w:autoSpaceDN/>
              <w:adjustRightInd/>
              <w:jc w:val="center"/>
              <w:textAlignment w:val="auto"/>
              <w:rPr>
                <w:rFonts w:ascii="Times New Roman" w:hAnsi="Times New Roman"/>
                <w:b/>
                <w:bCs/>
                <w:color w:val="000000"/>
                <w:sz w:val="22"/>
                <w:szCs w:val="22"/>
                <w:lang w:val="bg-BG" w:eastAsia="bg-BG"/>
              </w:rPr>
            </w:pPr>
            <w:r w:rsidRPr="00B61118">
              <w:rPr>
                <w:rFonts w:ascii="Times New Roman" w:hAnsi="Times New Roman"/>
                <w:b/>
                <w:bCs/>
                <w:color w:val="000000"/>
                <w:sz w:val="22"/>
                <w:szCs w:val="22"/>
                <w:lang w:val="bg-BG" w:eastAsia="bg-BG"/>
              </w:rPr>
              <w:t>Общ брой подадени заявления за  акциз 2018 г.</w:t>
            </w:r>
          </w:p>
        </w:tc>
        <w:tc>
          <w:tcPr>
            <w:tcW w:w="1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3B8" w:rsidRPr="00B61118" w:rsidRDefault="00B843B8" w:rsidP="003D6E7D">
            <w:pPr>
              <w:overflowPunct/>
              <w:autoSpaceDE/>
              <w:autoSpaceDN/>
              <w:adjustRightInd/>
              <w:jc w:val="center"/>
              <w:textAlignment w:val="auto"/>
              <w:rPr>
                <w:rFonts w:ascii="Times New Roman" w:hAnsi="Times New Roman"/>
                <w:b/>
                <w:bCs/>
                <w:color w:val="000000"/>
                <w:sz w:val="22"/>
                <w:szCs w:val="22"/>
                <w:lang w:val="bg-BG" w:eastAsia="bg-BG"/>
              </w:rPr>
            </w:pPr>
            <w:r w:rsidRPr="00B61118">
              <w:rPr>
                <w:rFonts w:ascii="Times New Roman" w:hAnsi="Times New Roman"/>
                <w:b/>
                <w:bCs/>
                <w:color w:val="000000"/>
                <w:sz w:val="22"/>
                <w:szCs w:val="22"/>
                <w:lang w:val="bg-BG" w:eastAsia="bg-BG"/>
              </w:rPr>
              <w:t>Литри газьол за 2018 г.</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3B8" w:rsidRPr="00B61118" w:rsidRDefault="00B843B8" w:rsidP="003D6E7D">
            <w:pPr>
              <w:overflowPunct/>
              <w:autoSpaceDE/>
              <w:autoSpaceDN/>
              <w:adjustRightInd/>
              <w:jc w:val="center"/>
              <w:textAlignment w:val="auto"/>
              <w:rPr>
                <w:rFonts w:ascii="Times New Roman" w:hAnsi="Times New Roman"/>
                <w:b/>
                <w:bCs/>
                <w:color w:val="000000"/>
                <w:sz w:val="22"/>
                <w:szCs w:val="22"/>
                <w:lang w:val="bg-BG" w:eastAsia="bg-BG"/>
              </w:rPr>
            </w:pPr>
            <w:r w:rsidRPr="00B61118">
              <w:rPr>
                <w:rFonts w:ascii="Times New Roman" w:hAnsi="Times New Roman"/>
                <w:b/>
                <w:bCs/>
                <w:color w:val="000000"/>
                <w:sz w:val="22"/>
                <w:szCs w:val="22"/>
                <w:lang w:val="bg-BG" w:eastAsia="bg-BG"/>
              </w:rPr>
              <w:t>Общ брой подадени заявления за  акциз 2019 г.</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3B8" w:rsidRPr="00B61118" w:rsidRDefault="00B843B8" w:rsidP="003D6E7D">
            <w:pPr>
              <w:overflowPunct/>
              <w:autoSpaceDE/>
              <w:autoSpaceDN/>
              <w:adjustRightInd/>
              <w:jc w:val="center"/>
              <w:textAlignment w:val="auto"/>
              <w:rPr>
                <w:rFonts w:ascii="Times New Roman" w:hAnsi="Times New Roman"/>
                <w:b/>
                <w:bCs/>
                <w:color w:val="000000"/>
                <w:sz w:val="22"/>
                <w:szCs w:val="22"/>
                <w:lang w:val="bg-BG" w:eastAsia="bg-BG"/>
              </w:rPr>
            </w:pPr>
            <w:r w:rsidRPr="00B61118">
              <w:rPr>
                <w:rFonts w:ascii="Times New Roman" w:hAnsi="Times New Roman"/>
                <w:b/>
                <w:bCs/>
                <w:color w:val="000000"/>
                <w:sz w:val="22"/>
                <w:szCs w:val="22"/>
                <w:lang w:val="bg-BG" w:eastAsia="bg-BG"/>
              </w:rPr>
              <w:t>Литри газьол за 2019 г.</w:t>
            </w:r>
          </w:p>
        </w:tc>
      </w:tr>
      <w:tr w:rsidR="00B843B8" w:rsidRPr="00B61118" w:rsidTr="008449C0">
        <w:trPr>
          <w:trHeight w:val="31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43B8" w:rsidRPr="00B61118" w:rsidRDefault="00B843B8" w:rsidP="003D6E7D">
            <w:pPr>
              <w:overflowPunct/>
              <w:autoSpaceDE/>
              <w:autoSpaceDN/>
              <w:adjustRightInd/>
              <w:jc w:val="center"/>
              <w:textAlignment w:val="auto"/>
              <w:rPr>
                <w:rFonts w:ascii="Times New Roman" w:hAnsi="Times New Roman"/>
                <w:color w:val="000000"/>
                <w:sz w:val="22"/>
                <w:szCs w:val="22"/>
                <w:lang w:val="bg-BG" w:eastAsia="bg-BG"/>
              </w:rPr>
            </w:pPr>
            <w:r w:rsidRPr="00B61118">
              <w:rPr>
                <w:rFonts w:ascii="Times New Roman" w:hAnsi="Times New Roman"/>
                <w:color w:val="000000"/>
                <w:sz w:val="22"/>
                <w:szCs w:val="22"/>
                <w:lang w:val="bg-BG" w:eastAsia="bg-BG"/>
              </w:rPr>
              <w:t>1</w:t>
            </w:r>
          </w:p>
        </w:tc>
        <w:tc>
          <w:tcPr>
            <w:tcW w:w="1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43B8" w:rsidRPr="00B61118" w:rsidRDefault="00B843B8" w:rsidP="003D6E7D">
            <w:pPr>
              <w:overflowPunct/>
              <w:autoSpaceDE/>
              <w:autoSpaceDN/>
              <w:adjustRightInd/>
              <w:textAlignment w:val="auto"/>
              <w:rPr>
                <w:rFonts w:ascii="Times New Roman" w:hAnsi="Times New Roman"/>
                <w:color w:val="000000"/>
                <w:sz w:val="22"/>
                <w:szCs w:val="22"/>
                <w:lang w:val="bg-BG" w:eastAsia="bg-BG"/>
              </w:rPr>
            </w:pPr>
            <w:r w:rsidRPr="00B61118">
              <w:rPr>
                <w:rFonts w:ascii="Times New Roman" w:hAnsi="Times New Roman"/>
                <w:color w:val="000000"/>
                <w:sz w:val="22"/>
                <w:szCs w:val="22"/>
                <w:lang w:val="bg-BG" w:eastAsia="bg-BG"/>
              </w:rPr>
              <w:t>Добричка</w:t>
            </w:r>
          </w:p>
        </w:tc>
        <w:tc>
          <w:tcPr>
            <w:tcW w:w="16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3B8" w:rsidRPr="00B61118" w:rsidRDefault="00B843B8" w:rsidP="003D6E7D">
            <w:pPr>
              <w:overflowPunct/>
              <w:autoSpaceDE/>
              <w:autoSpaceDN/>
              <w:adjustRightInd/>
              <w:jc w:val="center"/>
              <w:textAlignment w:val="auto"/>
              <w:rPr>
                <w:rFonts w:ascii="Times New Roman" w:hAnsi="Times New Roman"/>
                <w:color w:val="000000"/>
                <w:sz w:val="22"/>
                <w:szCs w:val="22"/>
                <w:lang w:val="bg-BG" w:eastAsia="bg-BG"/>
              </w:rPr>
            </w:pPr>
            <w:r w:rsidRPr="00B61118">
              <w:rPr>
                <w:rFonts w:ascii="Times New Roman" w:hAnsi="Times New Roman"/>
                <w:color w:val="000000"/>
                <w:sz w:val="22"/>
                <w:szCs w:val="22"/>
                <w:lang w:val="bg-BG" w:eastAsia="bg-BG"/>
              </w:rPr>
              <w:t>442</w:t>
            </w:r>
          </w:p>
        </w:tc>
        <w:tc>
          <w:tcPr>
            <w:tcW w:w="1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3B8" w:rsidRPr="00B61118" w:rsidRDefault="00B843B8" w:rsidP="003D6E7D">
            <w:pPr>
              <w:overflowPunct/>
              <w:autoSpaceDE/>
              <w:autoSpaceDN/>
              <w:adjustRightInd/>
              <w:jc w:val="center"/>
              <w:textAlignment w:val="auto"/>
              <w:rPr>
                <w:rFonts w:ascii="Times New Roman" w:hAnsi="Times New Roman"/>
                <w:color w:val="000000"/>
                <w:sz w:val="22"/>
                <w:szCs w:val="22"/>
                <w:lang w:val="bg-BG" w:eastAsia="bg-BG"/>
              </w:rPr>
            </w:pPr>
            <w:r w:rsidRPr="00B61118">
              <w:rPr>
                <w:rFonts w:ascii="Times New Roman" w:hAnsi="Times New Roman"/>
                <w:color w:val="000000"/>
                <w:sz w:val="22"/>
                <w:szCs w:val="22"/>
                <w:lang w:val="bg-BG" w:eastAsia="bg-BG"/>
              </w:rPr>
              <w:t>11355741.9900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3B8" w:rsidRPr="00B61118" w:rsidRDefault="00B843B8" w:rsidP="003D6E7D">
            <w:pPr>
              <w:overflowPunct/>
              <w:autoSpaceDE/>
              <w:autoSpaceDN/>
              <w:adjustRightInd/>
              <w:jc w:val="center"/>
              <w:textAlignment w:val="auto"/>
              <w:rPr>
                <w:rFonts w:ascii="Times New Roman" w:hAnsi="Times New Roman"/>
                <w:color w:val="000000"/>
                <w:sz w:val="22"/>
                <w:szCs w:val="22"/>
                <w:lang w:val="bg-BG" w:eastAsia="bg-BG"/>
              </w:rPr>
            </w:pPr>
            <w:r w:rsidRPr="00B61118">
              <w:rPr>
                <w:rFonts w:ascii="Times New Roman" w:hAnsi="Times New Roman"/>
                <w:color w:val="000000"/>
                <w:sz w:val="22"/>
                <w:szCs w:val="22"/>
                <w:lang w:val="bg-BG" w:eastAsia="bg-BG"/>
              </w:rPr>
              <w:t>484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3B8" w:rsidRPr="00B61118" w:rsidRDefault="00B843B8" w:rsidP="003D6E7D">
            <w:pPr>
              <w:overflowPunct/>
              <w:autoSpaceDE/>
              <w:autoSpaceDN/>
              <w:adjustRightInd/>
              <w:jc w:val="center"/>
              <w:textAlignment w:val="auto"/>
              <w:rPr>
                <w:rFonts w:ascii="Times New Roman" w:hAnsi="Times New Roman"/>
                <w:color w:val="000000"/>
                <w:sz w:val="22"/>
                <w:szCs w:val="22"/>
                <w:lang w:val="bg-BG" w:eastAsia="bg-BG"/>
              </w:rPr>
            </w:pPr>
            <w:r w:rsidRPr="00B61118">
              <w:rPr>
                <w:rFonts w:ascii="Times New Roman" w:hAnsi="Times New Roman"/>
                <w:color w:val="000000"/>
                <w:sz w:val="22"/>
                <w:szCs w:val="22"/>
                <w:lang w:val="bg-BG" w:eastAsia="bg-BG"/>
              </w:rPr>
              <w:t>11665262,53</w:t>
            </w:r>
          </w:p>
        </w:tc>
      </w:tr>
      <w:tr w:rsidR="00B843B8" w:rsidRPr="00B61118" w:rsidTr="008449C0">
        <w:trPr>
          <w:trHeight w:val="31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43B8" w:rsidRPr="00B61118" w:rsidRDefault="00B843B8" w:rsidP="003D6E7D">
            <w:pPr>
              <w:overflowPunct/>
              <w:autoSpaceDE/>
              <w:autoSpaceDN/>
              <w:adjustRightInd/>
              <w:jc w:val="center"/>
              <w:textAlignment w:val="auto"/>
              <w:rPr>
                <w:rFonts w:ascii="Times New Roman" w:hAnsi="Times New Roman"/>
                <w:color w:val="000000"/>
                <w:sz w:val="22"/>
                <w:szCs w:val="22"/>
                <w:lang w:val="bg-BG" w:eastAsia="bg-BG"/>
              </w:rPr>
            </w:pPr>
            <w:r w:rsidRPr="00B61118">
              <w:rPr>
                <w:rFonts w:ascii="Times New Roman" w:hAnsi="Times New Roman"/>
                <w:color w:val="000000"/>
                <w:sz w:val="22"/>
                <w:szCs w:val="22"/>
                <w:lang w:val="bg-BG" w:eastAsia="bg-BG"/>
              </w:rPr>
              <w:t>2</w:t>
            </w:r>
          </w:p>
        </w:tc>
        <w:tc>
          <w:tcPr>
            <w:tcW w:w="1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43B8" w:rsidRPr="00B61118" w:rsidRDefault="00B843B8" w:rsidP="003D6E7D">
            <w:pPr>
              <w:overflowPunct/>
              <w:autoSpaceDE/>
              <w:autoSpaceDN/>
              <w:adjustRightInd/>
              <w:textAlignment w:val="auto"/>
              <w:rPr>
                <w:rFonts w:ascii="Times New Roman" w:hAnsi="Times New Roman"/>
                <w:color w:val="000000"/>
                <w:sz w:val="22"/>
                <w:szCs w:val="22"/>
                <w:lang w:val="bg-BG" w:eastAsia="bg-BG"/>
              </w:rPr>
            </w:pPr>
            <w:r w:rsidRPr="00B61118">
              <w:rPr>
                <w:rFonts w:ascii="Times New Roman" w:hAnsi="Times New Roman"/>
                <w:color w:val="000000"/>
                <w:sz w:val="22"/>
                <w:szCs w:val="22"/>
                <w:lang w:val="bg-BG" w:eastAsia="bg-BG"/>
              </w:rPr>
              <w:t>Ген. Тошево</w:t>
            </w:r>
          </w:p>
        </w:tc>
        <w:tc>
          <w:tcPr>
            <w:tcW w:w="16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3B8" w:rsidRPr="00B61118" w:rsidRDefault="00B843B8" w:rsidP="003D6E7D">
            <w:pPr>
              <w:overflowPunct/>
              <w:autoSpaceDE/>
              <w:autoSpaceDN/>
              <w:adjustRightInd/>
              <w:jc w:val="center"/>
              <w:textAlignment w:val="auto"/>
              <w:rPr>
                <w:rFonts w:ascii="Times New Roman" w:hAnsi="Times New Roman"/>
                <w:color w:val="000000"/>
                <w:sz w:val="22"/>
                <w:szCs w:val="22"/>
                <w:lang w:val="bg-BG" w:eastAsia="bg-BG"/>
              </w:rPr>
            </w:pPr>
            <w:r w:rsidRPr="00B61118">
              <w:rPr>
                <w:rFonts w:ascii="Times New Roman" w:hAnsi="Times New Roman"/>
                <w:color w:val="000000"/>
                <w:sz w:val="22"/>
                <w:szCs w:val="22"/>
                <w:lang w:val="bg-BG" w:eastAsia="bg-BG"/>
              </w:rPr>
              <w:t>136</w:t>
            </w:r>
          </w:p>
        </w:tc>
        <w:tc>
          <w:tcPr>
            <w:tcW w:w="1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3B8" w:rsidRPr="00B61118" w:rsidRDefault="00B843B8" w:rsidP="003D6E7D">
            <w:pPr>
              <w:overflowPunct/>
              <w:autoSpaceDE/>
              <w:autoSpaceDN/>
              <w:adjustRightInd/>
              <w:jc w:val="center"/>
              <w:textAlignment w:val="auto"/>
              <w:rPr>
                <w:rFonts w:ascii="Times New Roman" w:hAnsi="Times New Roman"/>
                <w:color w:val="000000"/>
                <w:sz w:val="22"/>
                <w:szCs w:val="22"/>
                <w:lang w:val="bg-BG" w:eastAsia="bg-BG"/>
              </w:rPr>
            </w:pPr>
            <w:r w:rsidRPr="00B61118">
              <w:rPr>
                <w:rFonts w:ascii="Times New Roman" w:hAnsi="Times New Roman"/>
                <w:color w:val="000000"/>
                <w:sz w:val="22"/>
                <w:szCs w:val="22"/>
                <w:lang w:val="bg-BG" w:eastAsia="bg-BG"/>
              </w:rPr>
              <w:t>3432593.6000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3B8" w:rsidRPr="00B61118" w:rsidRDefault="00B843B8" w:rsidP="003D6E7D">
            <w:pPr>
              <w:overflowPunct/>
              <w:autoSpaceDE/>
              <w:autoSpaceDN/>
              <w:adjustRightInd/>
              <w:jc w:val="center"/>
              <w:textAlignment w:val="auto"/>
              <w:rPr>
                <w:rFonts w:ascii="Times New Roman" w:hAnsi="Times New Roman"/>
                <w:color w:val="000000"/>
                <w:sz w:val="22"/>
                <w:szCs w:val="22"/>
                <w:lang w:val="bg-BG" w:eastAsia="bg-BG"/>
              </w:rPr>
            </w:pPr>
            <w:r w:rsidRPr="00B61118">
              <w:rPr>
                <w:rFonts w:ascii="Times New Roman" w:hAnsi="Times New Roman"/>
                <w:color w:val="000000"/>
                <w:sz w:val="22"/>
                <w:szCs w:val="22"/>
                <w:lang w:val="bg-BG" w:eastAsia="bg-BG"/>
              </w:rPr>
              <w:t>157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3B8" w:rsidRPr="00B61118" w:rsidRDefault="00B843B8" w:rsidP="003D6E7D">
            <w:pPr>
              <w:overflowPunct/>
              <w:autoSpaceDE/>
              <w:autoSpaceDN/>
              <w:adjustRightInd/>
              <w:jc w:val="center"/>
              <w:textAlignment w:val="auto"/>
              <w:rPr>
                <w:rFonts w:ascii="Times New Roman" w:hAnsi="Times New Roman"/>
                <w:color w:val="000000"/>
                <w:sz w:val="22"/>
                <w:szCs w:val="22"/>
                <w:lang w:val="bg-BG" w:eastAsia="bg-BG"/>
              </w:rPr>
            </w:pPr>
            <w:r w:rsidRPr="00B61118">
              <w:rPr>
                <w:rFonts w:ascii="Times New Roman" w:hAnsi="Times New Roman"/>
                <w:color w:val="000000"/>
                <w:sz w:val="22"/>
                <w:szCs w:val="22"/>
                <w:lang w:val="bg-BG" w:eastAsia="bg-BG"/>
              </w:rPr>
              <w:t>3397157,561</w:t>
            </w:r>
          </w:p>
        </w:tc>
      </w:tr>
      <w:tr w:rsidR="00B843B8" w:rsidRPr="00B61118" w:rsidTr="008449C0">
        <w:trPr>
          <w:trHeight w:val="31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43B8" w:rsidRPr="00B61118" w:rsidRDefault="00B843B8" w:rsidP="003D6E7D">
            <w:pPr>
              <w:overflowPunct/>
              <w:autoSpaceDE/>
              <w:autoSpaceDN/>
              <w:adjustRightInd/>
              <w:jc w:val="center"/>
              <w:textAlignment w:val="auto"/>
              <w:rPr>
                <w:rFonts w:ascii="Times New Roman" w:hAnsi="Times New Roman"/>
                <w:color w:val="000000"/>
                <w:sz w:val="22"/>
                <w:szCs w:val="22"/>
                <w:lang w:val="bg-BG" w:eastAsia="bg-BG"/>
              </w:rPr>
            </w:pPr>
            <w:r w:rsidRPr="00B61118">
              <w:rPr>
                <w:rFonts w:ascii="Times New Roman" w:hAnsi="Times New Roman"/>
                <w:color w:val="000000"/>
                <w:sz w:val="22"/>
                <w:szCs w:val="22"/>
                <w:lang w:val="bg-BG" w:eastAsia="bg-BG"/>
              </w:rPr>
              <w:t>3</w:t>
            </w:r>
          </w:p>
        </w:tc>
        <w:tc>
          <w:tcPr>
            <w:tcW w:w="1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43B8" w:rsidRPr="00B61118" w:rsidRDefault="00B843B8" w:rsidP="003D6E7D">
            <w:pPr>
              <w:overflowPunct/>
              <w:autoSpaceDE/>
              <w:autoSpaceDN/>
              <w:adjustRightInd/>
              <w:textAlignment w:val="auto"/>
              <w:rPr>
                <w:rFonts w:ascii="Times New Roman" w:hAnsi="Times New Roman"/>
                <w:color w:val="000000"/>
                <w:sz w:val="22"/>
                <w:szCs w:val="22"/>
                <w:lang w:val="bg-BG" w:eastAsia="bg-BG"/>
              </w:rPr>
            </w:pPr>
            <w:r w:rsidRPr="00B61118">
              <w:rPr>
                <w:rFonts w:ascii="Times New Roman" w:hAnsi="Times New Roman"/>
                <w:color w:val="000000"/>
                <w:sz w:val="22"/>
                <w:szCs w:val="22"/>
                <w:lang w:val="bg-BG" w:eastAsia="bg-BG"/>
              </w:rPr>
              <w:t>Тервел</w:t>
            </w:r>
          </w:p>
        </w:tc>
        <w:tc>
          <w:tcPr>
            <w:tcW w:w="16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3B8" w:rsidRPr="00B61118" w:rsidRDefault="00B843B8" w:rsidP="003D6E7D">
            <w:pPr>
              <w:overflowPunct/>
              <w:autoSpaceDE/>
              <w:autoSpaceDN/>
              <w:adjustRightInd/>
              <w:jc w:val="center"/>
              <w:textAlignment w:val="auto"/>
              <w:rPr>
                <w:rFonts w:ascii="Times New Roman" w:hAnsi="Times New Roman"/>
                <w:color w:val="000000"/>
                <w:sz w:val="22"/>
                <w:szCs w:val="22"/>
                <w:lang w:val="bg-BG" w:eastAsia="bg-BG"/>
              </w:rPr>
            </w:pPr>
            <w:r w:rsidRPr="00B61118">
              <w:rPr>
                <w:rFonts w:ascii="Times New Roman" w:hAnsi="Times New Roman"/>
                <w:color w:val="000000"/>
                <w:sz w:val="22"/>
                <w:szCs w:val="22"/>
                <w:lang w:val="bg-BG" w:eastAsia="bg-BG"/>
              </w:rPr>
              <w:t>130</w:t>
            </w:r>
          </w:p>
        </w:tc>
        <w:tc>
          <w:tcPr>
            <w:tcW w:w="1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3B8" w:rsidRPr="00B61118" w:rsidRDefault="00B843B8" w:rsidP="003D6E7D">
            <w:pPr>
              <w:overflowPunct/>
              <w:autoSpaceDE/>
              <w:autoSpaceDN/>
              <w:adjustRightInd/>
              <w:jc w:val="center"/>
              <w:textAlignment w:val="auto"/>
              <w:rPr>
                <w:rFonts w:ascii="Times New Roman" w:hAnsi="Times New Roman"/>
                <w:color w:val="000000"/>
                <w:sz w:val="22"/>
                <w:szCs w:val="22"/>
                <w:lang w:val="bg-BG" w:eastAsia="bg-BG"/>
              </w:rPr>
            </w:pPr>
            <w:r w:rsidRPr="00B61118">
              <w:rPr>
                <w:rFonts w:ascii="Times New Roman" w:hAnsi="Times New Roman"/>
                <w:color w:val="000000"/>
                <w:sz w:val="22"/>
                <w:szCs w:val="22"/>
                <w:lang w:val="bg-BG" w:eastAsia="bg-BG"/>
              </w:rPr>
              <w:t>1527063.0000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3B8" w:rsidRPr="00B61118" w:rsidRDefault="00B843B8" w:rsidP="003D6E7D">
            <w:pPr>
              <w:overflowPunct/>
              <w:autoSpaceDE/>
              <w:autoSpaceDN/>
              <w:adjustRightInd/>
              <w:jc w:val="center"/>
              <w:textAlignment w:val="auto"/>
              <w:rPr>
                <w:rFonts w:ascii="Times New Roman" w:hAnsi="Times New Roman"/>
                <w:color w:val="000000"/>
                <w:sz w:val="22"/>
                <w:szCs w:val="22"/>
                <w:lang w:val="bg-BG" w:eastAsia="bg-BG"/>
              </w:rPr>
            </w:pPr>
            <w:r w:rsidRPr="00B61118">
              <w:rPr>
                <w:rFonts w:ascii="Times New Roman" w:hAnsi="Times New Roman"/>
                <w:color w:val="000000"/>
                <w:sz w:val="22"/>
                <w:szCs w:val="22"/>
                <w:lang w:val="bg-BG" w:eastAsia="bg-BG"/>
              </w:rPr>
              <w:t>142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3B8" w:rsidRPr="00B61118" w:rsidRDefault="00B843B8" w:rsidP="003D6E7D">
            <w:pPr>
              <w:overflowPunct/>
              <w:autoSpaceDE/>
              <w:autoSpaceDN/>
              <w:adjustRightInd/>
              <w:jc w:val="center"/>
              <w:textAlignment w:val="auto"/>
              <w:rPr>
                <w:rFonts w:ascii="Times New Roman" w:hAnsi="Times New Roman"/>
                <w:color w:val="000000"/>
                <w:sz w:val="22"/>
                <w:szCs w:val="22"/>
                <w:lang w:val="bg-BG" w:eastAsia="bg-BG"/>
              </w:rPr>
            </w:pPr>
            <w:r w:rsidRPr="00B61118">
              <w:rPr>
                <w:rFonts w:ascii="Times New Roman" w:hAnsi="Times New Roman"/>
                <w:color w:val="000000"/>
                <w:sz w:val="22"/>
                <w:szCs w:val="22"/>
                <w:lang w:val="bg-BG" w:eastAsia="bg-BG"/>
              </w:rPr>
              <w:t>1695655,183</w:t>
            </w:r>
          </w:p>
        </w:tc>
      </w:tr>
      <w:tr w:rsidR="00B843B8" w:rsidRPr="00B61118" w:rsidTr="008449C0">
        <w:trPr>
          <w:trHeight w:val="31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43B8" w:rsidRPr="00B61118" w:rsidRDefault="00B843B8" w:rsidP="003D6E7D">
            <w:pPr>
              <w:overflowPunct/>
              <w:autoSpaceDE/>
              <w:autoSpaceDN/>
              <w:adjustRightInd/>
              <w:jc w:val="center"/>
              <w:textAlignment w:val="auto"/>
              <w:rPr>
                <w:rFonts w:ascii="Times New Roman" w:hAnsi="Times New Roman"/>
                <w:color w:val="000000"/>
                <w:sz w:val="22"/>
                <w:szCs w:val="22"/>
                <w:lang w:val="bg-BG" w:eastAsia="bg-BG"/>
              </w:rPr>
            </w:pPr>
            <w:r w:rsidRPr="00B61118">
              <w:rPr>
                <w:rFonts w:ascii="Times New Roman" w:hAnsi="Times New Roman"/>
                <w:color w:val="000000"/>
                <w:sz w:val="22"/>
                <w:szCs w:val="22"/>
                <w:lang w:val="bg-BG" w:eastAsia="bg-BG"/>
              </w:rPr>
              <w:t>4</w:t>
            </w:r>
          </w:p>
        </w:tc>
        <w:tc>
          <w:tcPr>
            <w:tcW w:w="1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43B8" w:rsidRPr="00B61118" w:rsidRDefault="00B843B8" w:rsidP="003D6E7D">
            <w:pPr>
              <w:overflowPunct/>
              <w:autoSpaceDE/>
              <w:autoSpaceDN/>
              <w:adjustRightInd/>
              <w:textAlignment w:val="auto"/>
              <w:rPr>
                <w:rFonts w:ascii="Times New Roman" w:hAnsi="Times New Roman"/>
                <w:color w:val="000000"/>
                <w:sz w:val="22"/>
                <w:szCs w:val="22"/>
                <w:lang w:val="bg-BG" w:eastAsia="bg-BG"/>
              </w:rPr>
            </w:pPr>
            <w:r w:rsidRPr="00B61118">
              <w:rPr>
                <w:rFonts w:ascii="Times New Roman" w:hAnsi="Times New Roman"/>
                <w:color w:val="000000"/>
                <w:sz w:val="22"/>
                <w:szCs w:val="22"/>
                <w:lang w:val="bg-BG" w:eastAsia="bg-BG"/>
              </w:rPr>
              <w:t>Крушари</w:t>
            </w:r>
          </w:p>
        </w:tc>
        <w:tc>
          <w:tcPr>
            <w:tcW w:w="16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3B8" w:rsidRPr="00B61118" w:rsidRDefault="00B843B8" w:rsidP="003D6E7D">
            <w:pPr>
              <w:overflowPunct/>
              <w:autoSpaceDE/>
              <w:autoSpaceDN/>
              <w:adjustRightInd/>
              <w:jc w:val="center"/>
              <w:textAlignment w:val="auto"/>
              <w:rPr>
                <w:rFonts w:ascii="Times New Roman" w:hAnsi="Times New Roman"/>
                <w:color w:val="000000"/>
                <w:sz w:val="22"/>
                <w:szCs w:val="22"/>
                <w:lang w:val="bg-BG" w:eastAsia="bg-BG"/>
              </w:rPr>
            </w:pPr>
            <w:r w:rsidRPr="00B61118">
              <w:rPr>
                <w:rFonts w:ascii="Times New Roman" w:hAnsi="Times New Roman"/>
                <w:color w:val="000000"/>
                <w:sz w:val="22"/>
                <w:szCs w:val="22"/>
                <w:lang w:val="bg-BG" w:eastAsia="bg-BG"/>
              </w:rPr>
              <w:t>58</w:t>
            </w:r>
          </w:p>
        </w:tc>
        <w:tc>
          <w:tcPr>
            <w:tcW w:w="1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3B8" w:rsidRPr="00B61118" w:rsidRDefault="00B843B8" w:rsidP="003D6E7D">
            <w:pPr>
              <w:overflowPunct/>
              <w:autoSpaceDE/>
              <w:autoSpaceDN/>
              <w:adjustRightInd/>
              <w:jc w:val="center"/>
              <w:textAlignment w:val="auto"/>
              <w:rPr>
                <w:rFonts w:ascii="Times New Roman" w:hAnsi="Times New Roman"/>
                <w:color w:val="000000"/>
                <w:sz w:val="22"/>
                <w:szCs w:val="22"/>
                <w:lang w:val="bg-BG" w:eastAsia="bg-BG"/>
              </w:rPr>
            </w:pPr>
            <w:r w:rsidRPr="00B61118">
              <w:rPr>
                <w:rFonts w:ascii="Times New Roman" w:hAnsi="Times New Roman"/>
                <w:color w:val="000000"/>
                <w:sz w:val="22"/>
                <w:szCs w:val="22"/>
                <w:lang w:val="bg-BG" w:eastAsia="bg-BG"/>
              </w:rPr>
              <w:t>559342.0000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3B8" w:rsidRPr="00B61118" w:rsidRDefault="00B843B8" w:rsidP="003D6E7D">
            <w:pPr>
              <w:overflowPunct/>
              <w:autoSpaceDE/>
              <w:autoSpaceDN/>
              <w:adjustRightInd/>
              <w:jc w:val="center"/>
              <w:textAlignment w:val="auto"/>
              <w:rPr>
                <w:rFonts w:ascii="Times New Roman" w:hAnsi="Times New Roman"/>
                <w:color w:val="000000"/>
                <w:sz w:val="22"/>
                <w:szCs w:val="22"/>
                <w:lang w:val="bg-BG" w:eastAsia="bg-BG"/>
              </w:rPr>
            </w:pPr>
            <w:r w:rsidRPr="00B61118">
              <w:rPr>
                <w:rFonts w:ascii="Times New Roman" w:hAnsi="Times New Roman"/>
                <w:color w:val="000000"/>
                <w:sz w:val="22"/>
                <w:szCs w:val="22"/>
                <w:lang w:val="bg-BG" w:eastAsia="bg-BG"/>
              </w:rPr>
              <w:t>68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3B8" w:rsidRPr="00B61118" w:rsidRDefault="00B843B8" w:rsidP="003D6E7D">
            <w:pPr>
              <w:overflowPunct/>
              <w:autoSpaceDE/>
              <w:autoSpaceDN/>
              <w:adjustRightInd/>
              <w:jc w:val="center"/>
              <w:textAlignment w:val="auto"/>
              <w:rPr>
                <w:rFonts w:ascii="Times New Roman" w:hAnsi="Times New Roman"/>
                <w:color w:val="000000"/>
                <w:sz w:val="22"/>
                <w:szCs w:val="22"/>
                <w:lang w:val="bg-BG" w:eastAsia="bg-BG"/>
              </w:rPr>
            </w:pPr>
            <w:r w:rsidRPr="00B61118">
              <w:rPr>
                <w:rFonts w:ascii="Times New Roman" w:hAnsi="Times New Roman"/>
                <w:color w:val="000000"/>
                <w:sz w:val="22"/>
                <w:szCs w:val="22"/>
                <w:lang w:val="bg-BG" w:eastAsia="bg-BG"/>
              </w:rPr>
              <w:t>1559848</w:t>
            </w:r>
          </w:p>
        </w:tc>
      </w:tr>
      <w:tr w:rsidR="00B843B8" w:rsidRPr="00B61118" w:rsidTr="008449C0">
        <w:trPr>
          <w:trHeight w:val="31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43B8" w:rsidRPr="00B61118" w:rsidRDefault="00B843B8" w:rsidP="003D6E7D">
            <w:pPr>
              <w:overflowPunct/>
              <w:autoSpaceDE/>
              <w:autoSpaceDN/>
              <w:adjustRightInd/>
              <w:jc w:val="center"/>
              <w:textAlignment w:val="auto"/>
              <w:rPr>
                <w:rFonts w:ascii="Times New Roman" w:hAnsi="Times New Roman"/>
                <w:color w:val="000000"/>
                <w:sz w:val="22"/>
                <w:szCs w:val="22"/>
                <w:lang w:val="bg-BG" w:eastAsia="bg-BG"/>
              </w:rPr>
            </w:pPr>
            <w:r w:rsidRPr="00B61118">
              <w:rPr>
                <w:rFonts w:ascii="Times New Roman" w:hAnsi="Times New Roman"/>
                <w:color w:val="000000"/>
                <w:sz w:val="22"/>
                <w:szCs w:val="22"/>
                <w:lang w:val="bg-BG" w:eastAsia="bg-BG"/>
              </w:rPr>
              <w:t>5</w:t>
            </w:r>
          </w:p>
        </w:tc>
        <w:tc>
          <w:tcPr>
            <w:tcW w:w="1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43B8" w:rsidRPr="00B61118" w:rsidRDefault="00B843B8" w:rsidP="003D6E7D">
            <w:pPr>
              <w:overflowPunct/>
              <w:autoSpaceDE/>
              <w:autoSpaceDN/>
              <w:adjustRightInd/>
              <w:textAlignment w:val="auto"/>
              <w:rPr>
                <w:rFonts w:ascii="Times New Roman" w:hAnsi="Times New Roman"/>
                <w:color w:val="000000"/>
                <w:sz w:val="22"/>
                <w:szCs w:val="22"/>
                <w:lang w:val="bg-BG" w:eastAsia="bg-BG"/>
              </w:rPr>
            </w:pPr>
            <w:r w:rsidRPr="00B61118">
              <w:rPr>
                <w:rFonts w:ascii="Times New Roman" w:hAnsi="Times New Roman"/>
                <w:color w:val="000000"/>
                <w:sz w:val="22"/>
                <w:szCs w:val="22"/>
                <w:lang w:val="bg-BG" w:eastAsia="bg-BG"/>
              </w:rPr>
              <w:t>Шабла</w:t>
            </w:r>
          </w:p>
        </w:tc>
        <w:tc>
          <w:tcPr>
            <w:tcW w:w="16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3B8" w:rsidRPr="00B61118" w:rsidRDefault="00B843B8" w:rsidP="003D6E7D">
            <w:pPr>
              <w:overflowPunct/>
              <w:autoSpaceDE/>
              <w:autoSpaceDN/>
              <w:adjustRightInd/>
              <w:jc w:val="center"/>
              <w:textAlignment w:val="auto"/>
              <w:rPr>
                <w:rFonts w:ascii="Times New Roman" w:hAnsi="Times New Roman"/>
                <w:color w:val="000000"/>
                <w:sz w:val="22"/>
                <w:szCs w:val="22"/>
                <w:lang w:val="bg-BG" w:eastAsia="bg-BG"/>
              </w:rPr>
            </w:pPr>
            <w:r w:rsidRPr="00B61118">
              <w:rPr>
                <w:rFonts w:ascii="Times New Roman" w:hAnsi="Times New Roman"/>
                <w:color w:val="000000"/>
                <w:sz w:val="22"/>
                <w:szCs w:val="22"/>
                <w:lang w:val="bg-BG" w:eastAsia="bg-BG"/>
              </w:rPr>
              <w:t>34</w:t>
            </w:r>
          </w:p>
        </w:tc>
        <w:tc>
          <w:tcPr>
            <w:tcW w:w="1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3B8" w:rsidRPr="00B61118" w:rsidRDefault="00B843B8" w:rsidP="003D6E7D">
            <w:pPr>
              <w:overflowPunct/>
              <w:autoSpaceDE/>
              <w:autoSpaceDN/>
              <w:adjustRightInd/>
              <w:jc w:val="center"/>
              <w:textAlignment w:val="auto"/>
              <w:rPr>
                <w:rFonts w:ascii="Times New Roman" w:hAnsi="Times New Roman"/>
                <w:color w:val="000000"/>
                <w:sz w:val="22"/>
                <w:szCs w:val="22"/>
                <w:lang w:val="bg-BG" w:eastAsia="bg-BG"/>
              </w:rPr>
            </w:pPr>
            <w:r w:rsidRPr="00B61118">
              <w:rPr>
                <w:rFonts w:ascii="Times New Roman" w:hAnsi="Times New Roman"/>
                <w:color w:val="000000"/>
                <w:sz w:val="22"/>
                <w:szCs w:val="22"/>
                <w:lang w:val="bg-BG" w:eastAsia="bg-BG"/>
              </w:rPr>
              <w:t>1255366.4040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3B8" w:rsidRPr="00B61118" w:rsidRDefault="00B843B8" w:rsidP="003D6E7D">
            <w:pPr>
              <w:overflowPunct/>
              <w:autoSpaceDE/>
              <w:autoSpaceDN/>
              <w:adjustRightInd/>
              <w:jc w:val="center"/>
              <w:textAlignment w:val="auto"/>
              <w:rPr>
                <w:rFonts w:ascii="Times New Roman" w:hAnsi="Times New Roman"/>
                <w:color w:val="000000"/>
                <w:sz w:val="22"/>
                <w:szCs w:val="22"/>
                <w:lang w:val="bg-BG" w:eastAsia="bg-BG"/>
              </w:rPr>
            </w:pPr>
            <w:r w:rsidRPr="00B61118">
              <w:rPr>
                <w:rFonts w:ascii="Times New Roman" w:hAnsi="Times New Roman"/>
                <w:color w:val="000000"/>
                <w:sz w:val="22"/>
                <w:szCs w:val="22"/>
                <w:lang w:val="bg-BG" w:eastAsia="bg-BG"/>
              </w:rPr>
              <w:t>34 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3B8" w:rsidRPr="00B61118" w:rsidRDefault="00B843B8" w:rsidP="003D6E7D">
            <w:pPr>
              <w:overflowPunct/>
              <w:autoSpaceDE/>
              <w:autoSpaceDN/>
              <w:adjustRightInd/>
              <w:jc w:val="center"/>
              <w:textAlignment w:val="auto"/>
              <w:rPr>
                <w:rFonts w:ascii="Times New Roman" w:hAnsi="Times New Roman"/>
                <w:color w:val="000000"/>
                <w:sz w:val="22"/>
                <w:szCs w:val="22"/>
                <w:lang w:val="bg-BG" w:eastAsia="bg-BG"/>
              </w:rPr>
            </w:pPr>
            <w:r w:rsidRPr="00B61118">
              <w:rPr>
                <w:rFonts w:ascii="Times New Roman" w:hAnsi="Times New Roman"/>
                <w:color w:val="000000"/>
                <w:sz w:val="22"/>
                <w:szCs w:val="22"/>
                <w:lang w:val="bg-BG" w:eastAsia="bg-BG"/>
              </w:rPr>
              <w:t> 1367429,738</w:t>
            </w:r>
          </w:p>
        </w:tc>
      </w:tr>
      <w:tr w:rsidR="00B843B8" w:rsidRPr="00B61118" w:rsidTr="008449C0">
        <w:trPr>
          <w:trHeight w:val="31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43B8" w:rsidRPr="00B61118" w:rsidRDefault="00B843B8" w:rsidP="003D6E7D">
            <w:pPr>
              <w:overflowPunct/>
              <w:autoSpaceDE/>
              <w:autoSpaceDN/>
              <w:adjustRightInd/>
              <w:jc w:val="center"/>
              <w:textAlignment w:val="auto"/>
              <w:rPr>
                <w:rFonts w:ascii="Times New Roman" w:hAnsi="Times New Roman"/>
                <w:color w:val="000000"/>
                <w:sz w:val="22"/>
                <w:szCs w:val="22"/>
                <w:lang w:val="bg-BG" w:eastAsia="bg-BG"/>
              </w:rPr>
            </w:pPr>
            <w:r w:rsidRPr="00B61118">
              <w:rPr>
                <w:rFonts w:ascii="Times New Roman" w:hAnsi="Times New Roman"/>
                <w:color w:val="000000"/>
                <w:sz w:val="22"/>
                <w:szCs w:val="22"/>
                <w:lang w:val="bg-BG" w:eastAsia="bg-BG"/>
              </w:rPr>
              <w:t>6</w:t>
            </w:r>
          </w:p>
        </w:tc>
        <w:tc>
          <w:tcPr>
            <w:tcW w:w="1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43B8" w:rsidRPr="00B61118" w:rsidRDefault="00B843B8" w:rsidP="003D6E7D">
            <w:pPr>
              <w:overflowPunct/>
              <w:autoSpaceDE/>
              <w:autoSpaceDN/>
              <w:adjustRightInd/>
              <w:textAlignment w:val="auto"/>
              <w:rPr>
                <w:rFonts w:ascii="Times New Roman" w:hAnsi="Times New Roman"/>
                <w:color w:val="000000"/>
                <w:sz w:val="22"/>
                <w:szCs w:val="22"/>
                <w:lang w:val="bg-BG" w:eastAsia="bg-BG"/>
              </w:rPr>
            </w:pPr>
            <w:r w:rsidRPr="00B61118">
              <w:rPr>
                <w:rFonts w:ascii="Times New Roman" w:hAnsi="Times New Roman"/>
                <w:color w:val="000000"/>
                <w:sz w:val="22"/>
                <w:szCs w:val="22"/>
                <w:lang w:val="bg-BG" w:eastAsia="bg-BG"/>
              </w:rPr>
              <w:t>Каварна</w:t>
            </w:r>
          </w:p>
        </w:tc>
        <w:tc>
          <w:tcPr>
            <w:tcW w:w="16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3B8" w:rsidRPr="00B61118" w:rsidRDefault="00B843B8" w:rsidP="003D6E7D">
            <w:pPr>
              <w:overflowPunct/>
              <w:autoSpaceDE/>
              <w:autoSpaceDN/>
              <w:adjustRightInd/>
              <w:jc w:val="center"/>
              <w:textAlignment w:val="auto"/>
              <w:rPr>
                <w:rFonts w:ascii="Times New Roman" w:hAnsi="Times New Roman"/>
                <w:color w:val="000000"/>
                <w:sz w:val="22"/>
                <w:szCs w:val="22"/>
                <w:lang w:val="bg-BG" w:eastAsia="bg-BG"/>
              </w:rPr>
            </w:pPr>
            <w:r w:rsidRPr="00B61118">
              <w:rPr>
                <w:rFonts w:ascii="Times New Roman" w:hAnsi="Times New Roman"/>
                <w:color w:val="000000"/>
                <w:sz w:val="22"/>
                <w:szCs w:val="22"/>
                <w:lang w:val="bg-BG" w:eastAsia="bg-BG"/>
              </w:rPr>
              <w:t>87</w:t>
            </w:r>
          </w:p>
        </w:tc>
        <w:tc>
          <w:tcPr>
            <w:tcW w:w="1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3B8" w:rsidRPr="00B61118" w:rsidRDefault="00B843B8" w:rsidP="003D6E7D">
            <w:pPr>
              <w:overflowPunct/>
              <w:autoSpaceDE/>
              <w:autoSpaceDN/>
              <w:adjustRightInd/>
              <w:jc w:val="center"/>
              <w:textAlignment w:val="auto"/>
              <w:rPr>
                <w:rFonts w:ascii="Times New Roman" w:hAnsi="Times New Roman"/>
                <w:color w:val="000000"/>
                <w:sz w:val="22"/>
                <w:szCs w:val="22"/>
                <w:lang w:val="bg-BG" w:eastAsia="bg-BG"/>
              </w:rPr>
            </w:pPr>
            <w:r w:rsidRPr="00B61118">
              <w:rPr>
                <w:rFonts w:ascii="Times New Roman" w:hAnsi="Times New Roman"/>
                <w:color w:val="000000"/>
                <w:sz w:val="22"/>
                <w:szCs w:val="22"/>
                <w:lang w:val="bg-BG" w:eastAsia="bg-BG"/>
              </w:rPr>
              <w:t>2696947.8580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3B8" w:rsidRPr="00B61118" w:rsidRDefault="00B843B8" w:rsidP="003D6E7D">
            <w:pPr>
              <w:overflowPunct/>
              <w:autoSpaceDE/>
              <w:autoSpaceDN/>
              <w:adjustRightInd/>
              <w:jc w:val="center"/>
              <w:textAlignment w:val="auto"/>
              <w:rPr>
                <w:rFonts w:ascii="Times New Roman" w:hAnsi="Times New Roman"/>
                <w:color w:val="000000"/>
                <w:sz w:val="22"/>
                <w:szCs w:val="22"/>
                <w:lang w:val="bg-BG" w:eastAsia="bg-BG"/>
              </w:rPr>
            </w:pPr>
            <w:r w:rsidRPr="00B61118">
              <w:rPr>
                <w:rFonts w:ascii="Times New Roman" w:hAnsi="Times New Roman"/>
                <w:color w:val="000000"/>
                <w:sz w:val="22"/>
                <w:szCs w:val="22"/>
                <w:lang w:val="bg-BG" w:eastAsia="bg-BG"/>
              </w:rPr>
              <w:t>96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3B8" w:rsidRPr="00B61118" w:rsidRDefault="00B843B8" w:rsidP="003D6E7D">
            <w:pPr>
              <w:overflowPunct/>
              <w:autoSpaceDE/>
              <w:autoSpaceDN/>
              <w:adjustRightInd/>
              <w:jc w:val="center"/>
              <w:textAlignment w:val="auto"/>
              <w:rPr>
                <w:rFonts w:ascii="Times New Roman" w:hAnsi="Times New Roman"/>
                <w:color w:val="000000"/>
                <w:sz w:val="22"/>
                <w:szCs w:val="22"/>
                <w:lang w:val="bg-BG" w:eastAsia="bg-BG"/>
              </w:rPr>
            </w:pPr>
            <w:r w:rsidRPr="00B61118">
              <w:rPr>
                <w:rFonts w:ascii="Times New Roman" w:hAnsi="Times New Roman"/>
                <w:color w:val="000000"/>
                <w:sz w:val="22"/>
                <w:szCs w:val="22"/>
                <w:lang w:val="bg-BG" w:eastAsia="bg-BG"/>
              </w:rPr>
              <w:t>2376918,032</w:t>
            </w:r>
          </w:p>
        </w:tc>
      </w:tr>
      <w:tr w:rsidR="00B843B8" w:rsidRPr="00B61118" w:rsidTr="008449C0">
        <w:trPr>
          <w:trHeight w:val="31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43B8" w:rsidRPr="00B61118" w:rsidRDefault="00B843B8" w:rsidP="003D6E7D">
            <w:pPr>
              <w:overflowPunct/>
              <w:autoSpaceDE/>
              <w:autoSpaceDN/>
              <w:adjustRightInd/>
              <w:jc w:val="center"/>
              <w:textAlignment w:val="auto"/>
              <w:rPr>
                <w:rFonts w:ascii="Times New Roman" w:hAnsi="Times New Roman"/>
                <w:color w:val="000000"/>
                <w:sz w:val="22"/>
                <w:szCs w:val="22"/>
                <w:lang w:val="bg-BG" w:eastAsia="bg-BG"/>
              </w:rPr>
            </w:pPr>
            <w:r w:rsidRPr="00B61118">
              <w:rPr>
                <w:rFonts w:ascii="Times New Roman" w:hAnsi="Times New Roman"/>
                <w:color w:val="000000"/>
                <w:sz w:val="22"/>
                <w:szCs w:val="22"/>
                <w:lang w:val="bg-BG" w:eastAsia="bg-BG"/>
              </w:rPr>
              <w:t>7</w:t>
            </w:r>
          </w:p>
        </w:tc>
        <w:tc>
          <w:tcPr>
            <w:tcW w:w="1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43B8" w:rsidRPr="00B61118" w:rsidRDefault="00B843B8" w:rsidP="003D6E7D">
            <w:pPr>
              <w:overflowPunct/>
              <w:autoSpaceDE/>
              <w:autoSpaceDN/>
              <w:adjustRightInd/>
              <w:textAlignment w:val="auto"/>
              <w:rPr>
                <w:rFonts w:ascii="Times New Roman" w:hAnsi="Times New Roman"/>
                <w:color w:val="000000"/>
                <w:sz w:val="22"/>
                <w:szCs w:val="22"/>
                <w:lang w:val="bg-BG" w:eastAsia="bg-BG"/>
              </w:rPr>
            </w:pPr>
            <w:r w:rsidRPr="00B61118">
              <w:rPr>
                <w:rFonts w:ascii="Times New Roman" w:hAnsi="Times New Roman"/>
                <w:color w:val="000000"/>
                <w:sz w:val="22"/>
                <w:szCs w:val="22"/>
                <w:lang w:val="bg-BG" w:eastAsia="bg-BG"/>
              </w:rPr>
              <w:t>Балчик</w:t>
            </w:r>
          </w:p>
        </w:tc>
        <w:tc>
          <w:tcPr>
            <w:tcW w:w="16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3B8" w:rsidRPr="00B61118" w:rsidRDefault="00B843B8" w:rsidP="003D6E7D">
            <w:pPr>
              <w:overflowPunct/>
              <w:autoSpaceDE/>
              <w:autoSpaceDN/>
              <w:adjustRightInd/>
              <w:jc w:val="center"/>
              <w:textAlignment w:val="auto"/>
              <w:rPr>
                <w:rFonts w:ascii="Times New Roman" w:hAnsi="Times New Roman"/>
                <w:color w:val="000000"/>
                <w:sz w:val="22"/>
                <w:szCs w:val="22"/>
                <w:lang w:val="bg-BG" w:eastAsia="bg-BG"/>
              </w:rPr>
            </w:pPr>
            <w:r w:rsidRPr="00B61118">
              <w:rPr>
                <w:rFonts w:ascii="Times New Roman" w:hAnsi="Times New Roman"/>
                <w:color w:val="000000"/>
                <w:sz w:val="22"/>
                <w:szCs w:val="22"/>
                <w:lang w:val="bg-BG" w:eastAsia="bg-BG"/>
              </w:rPr>
              <w:t>55</w:t>
            </w:r>
          </w:p>
        </w:tc>
        <w:tc>
          <w:tcPr>
            <w:tcW w:w="1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3B8" w:rsidRPr="00B61118" w:rsidRDefault="00B843B8" w:rsidP="003D6E7D">
            <w:pPr>
              <w:overflowPunct/>
              <w:autoSpaceDE/>
              <w:autoSpaceDN/>
              <w:adjustRightInd/>
              <w:jc w:val="center"/>
              <w:textAlignment w:val="auto"/>
              <w:rPr>
                <w:rFonts w:ascii="Times New Roman" w:hAnsi="Times New Roman"/>
                <w:color w:val="000000"/>
                <w:sz w:val="22"/>
                <w:szCs w:val="22"/>
                <w:lang w:val="bg-BG" w:eastAsia="bg-BG"/>
              </w:rPr>
            </w:pPr>
            <w:r w:rsidRPr="00B61118">
              <w:rPr>
                <w:rFonts w:ascii="Times New Roman" w:hAnsi="Times New Roman"/>
                <w:color w:val="000000"/>
                <w:sz w:val="22"/>
                <w:szCs w:val="22"/>
                <w:lang w:val="bg-BG" w:eastAsia="bg-BG"/>
              </w:rPr>
              <w:t>2482449.9940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3B8" w:rsidRPr="00B61118" w:rsidRDefault="00B843B8" w:rsidP="003D6E7D">
            <w:pPr>
              <w:overflowPunct/>
              <w:autoSpaceDE/>
              <w:autoSpaceDN/>
              <w:adjustRightInd/>
              <w:jc w:val="center"/>
              <w:textAlignment w:val="auto"/>
              <w:rPr>
                <w:rFonts w:ascii="Times New Roman" w:hAnsi="Times New Roman"/>
                <w:color w:val="000000"/>
                <w:sz w:val="22"/>
                <w:szCs w:val="22"/>
                <w:lang w:val="bg-BG" w:eastAsia="bg-BG"/>
              </w:rPr>
            </w:pPr>
            <w:r w:rsidRPr="00B61118">
              <w:rPr>
                <w:rFonts w:ascii="Times New Roman" w:hAnsi="Times New Roman"/>
                <w:color w:val="000000"/>
                <w:sz w:val="22"/>
                <w:szCs w:val="22"/>
                <w:lang w:val="bg-BG" w:eastAsia="bg-BG"/>
              </w:rPr>
              <w:t>57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3B8" w:rsidRPr="00B61118" w:rsidRDefault="00B843B8" w:rsidP="003D6E7D">
            <w:pPr>
              <w:overflowPunct/>
              <w:autoSpaceDE/>
              <w:autoSpaceDN/>
              <w:adjustRightInd/>
              <w:jc w:val="center"/>
              <w:textAlignment w:val="auto"/>
              <w:rPr>
                <w:rFonts w:ascii="Times New Roman" w:hAnsi="Times New Roman"/>
                <w:color w:val="000000"/>
                <w:sz w:val="22"/>
                <w:szCs w:val="22"/>
                <w:lang w:val="bg-BG" w:eastAsia="bg-BG"/>
              </w:rPr>
            </w:pPr>
            <w:r w:rsidRPr="00B61118">
              <w:rPr>
                <w:rFonts w:ascii="Times New Roman" w:hAnsi="Times New Roman"/>
                <w:color w:val="000000"/>
                <w:sz w:val="22"/>
                <w:szCs w:val="22"/>
                <w:lang w:val="bg-BG" w:eastAsia="bg-BG"/>
              </w:rPr>
              <w:t>2349655,307</w:t>
            </w:r>
          </w:p>
        </w:tc>
      </w:tr>
      <w:tr w:rsidR="00B843B8" w:rsidRPr="00B61118" w:rsidTr="008449C0">
        <w:trPr>
          <w:trHeight w:val="315"/>
        </w:trPr>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43B8" w:rsidRPr="00B61118" w:rsidRDefault="00B843B8" w:rsidP="003D6E7D">
            <w:pPr>
              <w:overflowPunct/>
              <w:autoSpaceDE/>
              <w:autoSpaceDN/>
              <w:adjustRightInd/>
              <w:jc w:val="right"/>
              <w:textAlignment w:val="auto"/>
              <w:rPr>
                <w:rFonts w:ascii="Times New Roman" w:hAnsi="Times New Roman"/>
                <w:b/>
                <w:bCs/>
                <w:color w:val="000000"/>
                <w:sz w:val="22"/>
                <w:szCs w:val="22"/>
                <w:lang w:val="bg-BG" w:eastAsia="bg-BG"/>
              </w:rPr>
            </w:pPr>
            <w:r w:rsidRPr="00B61118">
              <w:rPr>
                <w:rFonts w:ascii="Times New Roman" w:hAnsi="Times New Roman"/>
                <w:b/>
                <w:bCs/>
                <w:color w:val="000000"/>
                <w:sz w:val="22"/>
                <w:szCs w:val="22"/>
                <w:lang w:val="bg-BG" w:eastAsia="bg-BG"/>
              </w:rPr>
              <w:t>ОБЩО</w:t>
            </w:r>
            <w:r w:rsidRPr="00B61118">
              <w:rPr>
                <w:rFonts w:ascii="Times New Roman" w:hAnsi="Times New Roman"/>
                <w:color w:val="000000"/>
                <w:sz w:val="22"/>
                <w:szCs w:val="22"/>
                <w:lang w:val="bg-BG" w:eastAsia="bg-BG"/>
              </w:rPr>
              <w:t> </w:t>
            </w:r>
          </w:p>
        </w:tc>
        <w:tc>
          <w:tcPr>
            <w:tcW w:w="16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3B8" w:rsidRPr="00B61118" w:rsidRDefault="00B843B8" w:rsidP="003D6E7D">
            <w:pPr>
              <w:overflowPunct/>
              <w:autoSpaceDE/>
              <w:autoSpaceDN/>
              <w:adjustRightInd/>
              <w:jc w:val="center"/>
              <w:textAlignment w:val="auto"/>
              <w:rPr>
                <w:rFonts w:ascii="Times New Roman" w:hAnsi="Times New Roman"/>
                <w:b/>
                <w:bCs/>
                <w:color w:val="000000"/>
                <w:sz w:val="22"/>
                <w:szCs w:val="22"/>
              </w:rPr>
            </w:pPr>
            <w:r w:rsidRPr="00B61118">
              <w:rPr>
                <w:rFonts w:ascii="Times New Roman" w:hAnsi="Times New Roman"/>
                <w:b/>
                <w:bCs/>
                <w:color w:val="000000"/>
                <w:sz w:val="22"/>
                <w:szCs w:val="22"/>
              </w:rPr>
              <w:t>942</w:t>
            </w:r>
          </w:p>
        </w:tc>
        <w:tc>
          <w:tcPr>
            <w:tcW w:w="1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3B8" w:rsidRPr="00B61118" w:rsidRDefault="00B843B8" w:rsidP="003D6E7D">
            <w:pPr>
              <w:jc w:val="center"/>
              <w:rPr>
                <w:rFonts w:ascii="Times New Roman" w:hAnsi="Times New Roman"/>
                <w:b/>
                <w:bCs/>
                <w:color w:val="000000"/>
                <w:sz w:val="22"/>
                <w:szCs w:val="22"/>
              </w:rPr>
            </w:pPr>
            <w:r w:rsidRPr="00B61118">
              <w:rPr>
                <w:rFonts w:ascii="Times New Roman" w:hAnsi="Times New Roman"/>
                <w:b/>
                <w:bCs/>
                <w:color w:val="000000"/>
                <w:sz w:val="22"/>
                <w:szCs w:val="22"/>
              </w:rPr>
              <w:t>21782441.8500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3B8" w:rsidRPr="00B61118" w:rsidRDefault="00B843B8" w:rsidP="003D6E7D">
            <w:pPr>
              <w:jc w:val="center"/>
              <w:rPr>
                <w:rFonts w:ascii="Times New Roman" w:hAnsi="Times New Roman"/>
                <w:b/>
                <w:bCs/>
                <w:color w:val="000000"/>
                <w:sz w:val="22"/>
                <w:szCs w:val="22"/>
              </w:rPr>
            </w:pPr>
            <w:r w:rsidRPr="00B61118">
              <w:rPr>
                <w:rFonts w:ascii="Times New Roman" w:hAnsi="Times New Roman"/>
                <w:b/>
                <w:bCs/>
                <w:color w:val="000000"/>
                <w:sz w:val="22"/>
                <w:szCs w:val="22"/>
              </w:rPr>
              <w:t>1038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3B8" w:rsidRPr="00B61118" w:rsidRDefault="00B843B8" w:rsidP="003D6E7D">
            <w:pPr>
              <w:jc w:val="center"/>
              <w:rPr>
                <w:rFonts w:ascii="Times New Roman" w:hAnsi="Times New Roman"/>
                <w:b/>
                <w:bCs/>
                <w:color w:val="000000"/>
                <w:sz w:val="22"/>
                <w:szCs w:val="22"/>
              </w:rPr>
            </w:pPr>
            <w:r w:rsidRPr="00B61118">
              <w:rPr>
                <w:rFonts w:ascii="Times New Roman" w:hAnsi="Times New Roman"/>
                <w:b/>
                <w:bCs/>
                <w:color w:val="000000"/>
                <w:sz w:val="22"/>
                <w:szCs w:val="22"/>
              </w:rPr>
              <w:t>23044496,61</w:t>
            </w:r>
          </w:p>
        </w:tc>
      </w:tr>
    </w:tbl>
    <w:p w:rsidR="00B843B8" w:rsidRDefault="00B843B8" w:rsidP="00B843B8">
      <w:pPr>
        <w:overflowPunct/>
        <w:autoSpaceDE/>
        <w:adjustRightInd/>
        <w:ind w:firstLine="567"/>
        <w:jc w:val="both"/>
        <w:rPr>
          <w:rFonts w:ascii="Times New Roman" w:hAnsi="Times New Roman"/>
          <w:sz w:val="22"/>
          <w:szCs w:val="22"/>
          <w:lang w:val="bg-BG"/>
        </w:rPr>
      </w:pPr>
    </w:p>
    <w:p w:rsidR="00EF7A59" w:rsidRDefault="00EF7A59" w:rsidP="00B843B8">
      <w:pPr>
        <w:overflowPunct/>
        <w:autoSpaceDE/>
        <w:adjustRightInd/>
        <w:ind w:firstLine="567"/>
        <w:jc w:val="both"/>
        <w:rPr>
          <w:rFonts w:ascii="Times New Roman" w:hAnsi="Times New Roman"/>
          <w:sz w:val="22"/>
          <w:szCs w:val="22"/>
          <w:lang w:val="bg-BG"/>
        </w:rPr>
      </w:pPr>
      <w:bookmarkStart w:id="1" w:name="_GoBack"/>
      <w:bookmarkEnd w:id="1"/>
    </w:p>
    <w:sectPr w:rsidR="00EF7A59" w:rsidSect="0031793C">
      <w:headerReference w:type="default" r:id="rId8"/>
      <w:footerReference w:type="even" r:id="rId9"/>
      <w:footerReference w:type="default" r:id="rId10"/>
      <w:footerReference w:type="first" r:id="rId11"/>
      <w:pgSz w:w="12240" w:h="15840"/>
      <w:pgMar w:top="1440" w:right="1183" w:bottom="1276"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7F1C" w:rsidRDefault="00DE7F1C">
      <w:r>
        <w:separator/>
      </w:r>
    </w:p>
  </w:endnote>
  <w:endnote w:type="continuationSeparator" w:id="0">
    <w:p w:rsidR="00DE7F1C" w:rsidRDefault="00DE7F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Helen Bg Condensed">
    <w:altName w:val="Arial Narrow"/>
    <w:charset w:val="CC"/>
    <w:family w:val="auto"/>
    <w:pitch w:val="variable"/>
    <w:sig w:usb0="8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72D3" w:rsidRDefault="005872D3" w:rsidP="00315835">
    <w:pPr>
      <w:pStyle w:val="a6"/>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separate"/>
    </w:r>
    <w:r>
      <w:rPr>
        <w:rStyle w:val="af6"/>
        <w:noProof/>
      </w:rPr>
      <w:t>57</w:t>
    </w:r>
    <w:r>
      <w:rPr>
        <w:rStyle w:val="af6"/>
      </w:rPr>
      <w:fldChar w:fldCharType="end"/>
    </w:r>
  </w:p>
  <w:p w:rsidR="005872D3" w:rsidRDefault="005872D3" w:rsidP="00315835">
    <w:pPr>
      <w:pStyle w:val="a6"/>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72D3" w:rsidRDefault="005872D3" w:rsidP="00315835">
    <w:pPr>
      <w:pStyle w:val="a6"/>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separate"/>
    </w:r>
    <w:r w:rsidR="0088768F">
      <w:rPr>
        <w:rStyle w:val="af6"/>
        <w:noProof/>
      </w:rPr>
      <w:t>28</w:t>
    </w:r>
    <w:r>
      <w:rPr>
        <w:rStyle w:val="af6"/>
      </w:rPr>
      <w:fldChar w:fldCharType="end"/>
    </w:r>
  </w:p>
  <w:p w:rsidR="005872D3" w:rsidRPr="007F6566" w:rsidRDefault="005872D3" w:rsidP="00C37894">
    <w:pPr>
      <w:jc w:val="center"/>
      <w:rPr>
        <w:rFonts w:ascii="Helen Bg Condensed" w:hAnsi="Helen Bg Condensed"/>
        <w:b/>
        <w:color w:val="808080"/>
        <w:spacing w:val="40"/>
        <w:sz w:val="16"/>
        <w:szCs w:val="16"/>
        <w:lang w:val="bg-BG"/>
      </w:rPr>
    </w:pPr>
    <w:r>
      <w:rPr>
        <w:rFonts w:ascii="Helen Bg Condensed" w:hAnsi="Helen Bg Condensed"/>
        <w:b/>
        <w:color w:val="808080"/>
        <w:spacing w:val="40"/>
        <w:sz w:val="16"/>
        <w:szCs w:val="16"/>
        <w:lang w:val="bg-BG"/>
      </w:rPr>
      <w:t xml:space="preserve">9300 </w:t>
    </w:r>
    <w:r w:rsidRPr="007F6566">
      <w:rPr>
        <w:rFonts w:ascii="Helen Bg Condensed" w:hAnsi="Helen Bg Condensed"/>
        <w:b/>
        <w:color w:val="808080"/>
        <w:spacing w:val="40"/>
        <w:sz w:val="16"/>
        <w:szCs w:val="16"/>
        <w:lang w:val="bg-BG"/>
      </w:rPr>
      <w:t>гр.</w:t>
    </w:r>
    <w:r>
      <w:rPr>
        <w:rFonts w:ascii="Helen Bg Condensed" w:hAnsi="Helen Bg Condensed"/>
        <w:b/>
        <w:color w:val="808080"/>
        <w:spacing w:val="40"/>
        <w:sz w:val="16"/>
        <w:szCs w:val="16"/>
        <w:lang w:val="bg-BG"/>
      </w:rPr>
      <w:t>Добрич</w:t>
    </w:r>
    <w:r w:rsidRPr="007F6566">
      <w:rPr>
        <w:rFonts w:ascii="Helen Bg Condensed" w:hAnsi="Helen Bg Condensed"/>
        <w:b/>
        <w:color w:val="808080"/>
        <w:spacing w:val="40"/>
        <w:sz w:val="16"/>
        <w:szCs w:val="16"/>
        <w:lang w:val="bg-BG"/>
      </w:rPr>
      <w:t>, ул.</w:t>
    </w:r>
    <w:r>
      <w:rPr>
        <w:rFonts w:ascii="Helen Bg Condensed" w:hAnsi="Helen Bg Condensed"/>
        <w:b/>
        <w:color w:val="808080"/>
        <w:spacing w:val="40"/>
        <w:sz w:val="16"/>
        <w:szCs w:val="16"/>
        <w:lang w:val="bg-BG"/>
      </w:rPr>
      <w:t xml:space="preserve">”Независимост” </w:t>
    </w:r>
    <w:r w:rsidRPr="007F6566">
      <w:rPr>
        <w:rFonts w:ascii="Helen Bg Condensed" w:hAnsi="Helen Bg Condensed"/>
        <w:b/>
        <w:color w:val="808080"/>
        <w:spacing w:val="40"/>
        <w:sz w:val="16"/>
        <w:szCs w:val="16"/>
        <w:lang w:val="bg-BG"/>
      </w:rPr>
      <w:t>№</w:t>
    </w:r>
    <w:r>
      <w:rPr>
        <w:rFonts w:ascii="Helen Bg Condensed" w:hAnsi="Helen Bg Condensed"/>
        <w:b/>
        <w:color w:val="808080"/>
        <w:spacing w:val="40"/>
        <w:sz w:val="16"/>
        <w:szCs w:val="16"/>
        <w:lang w:val="bg-BG"/>
      </w:rPr>
      <w:t>5</w:t>
    </w:r>
    <w:r w:rsidRPr="007F6566">
      <w:rPr>
        <w:rFonts w:ascii="Helen Bg Condensed" w:hAnsi="Helen Bg Condensed"/>
        <w:b/>
        <w:color w:val="808080"/>
        <w:spacing w:val="40"/>
        <w:sz w:val="16"/>
        <w:szCs w:val="16"/>
        <w:lang w:val="bg-BG"/>
      </w:rPr>
      <w:t>,тел</w:t>
    </w:r>
    <w:r>
      <w:rPr>
        <w:rFonts w:ascii="Helen Bg Condensed" w:hAnsi="Helen Bg Condensed"/>
        <w:b/>
        <w:color w:val="808080"/>
        <w:spacing w:val="40"/>
        <w:sz w:val="16"/>
        <w:szCs w:val="16"/>
        <w:lang w:val="bg-BG"/>
      </w:rPr>
      <w:t>/факс</w:t>
    </w:r>
    <w:r w:rsidRPr="007F6566">
      <w:rPr>
        <w:rFonts w:ascii="Helen Bg Condensed" w:hAnsi="Helen Bg Condensed"/>
        <w:b/>
        <w:color w:val="808080"/>
        <w:spacing w:val="40"/>
        <w:sz w:val="16"/>
        <w:szCs w:val="16"/>
        <w:lang w:val="bg-BG"/>
      </w:rPr>
      <w:t>. 0</w:t>
    </w:r>
    <w:r>
      <w:rPr>
        <w:rFonts w:ascii="Helen Bg Condensed" w:hAnsi="Helen Bg Condensed"/>
        <w:b/>
        <w:color w:val="808080"/>
        <w:spacing w:val="40"/>
        <w:sz w:val="16"/>
        <w:szCs w:val="16"/>
        <w:lang w:val="bg-BG"/>
      </w:rPr>
      <w:t>58</w:t>
    </w:r>
    <w:r w:rsidRPr="007F6566">
      <w:rPr>
        <w:rFonts w:ascii="Helen Bg Condensed" w:hAnsi="Helen Bg Condensed"/>
        <w:b/>
        <w:color w:val="808080"/>
        <w:spacing w:val="40"/>
        <w:sz w:val="16"/>
        <w:szCs w:val="16"/>
        <w:lang w:val="bg-BG"/>
      </w:rPr>
      <w:t>/</w:t>
    </w:r>
    <w:r>
      <w:rPr>
        <w:rFonts w:ascii="Helen Bg Condensed" w:hAnsi="Helen Bg Condensed"/>
        <w:b/>
        <w:color w:val="808080"/>
        <w:spacing w:val="40"/>
        <w:sz w:val="16"/>
        <w:szCs w:val="16"/>
        <w:lang w:val="bg-BG"/>
      </w:rPr>
      <w:t>605 572</w:t>
    </w:r>
    <w:r w:rsidRPr="007F6566">
      <w:rPr>
        <w:rFonts w:ascii="Helen Bg Condensed" w:hAnsi="Helen Bg Condensed"/>
        <w:b/>
        <w:color w:val="808080"/>
        <w:spacing w:val="40"/>
        <w:sz w:val="16"/>
        <w:szCs w:val="16"/>
        <w:lang w:val="bg-BG"/>
      </w:rPr>
      <w:t>,</w:t>
    </w:r>
    <w:r>
      <w:rPr>
        <w:rFonts w:ascii="Helen Bg Condensed" w:hAnsi="Helen Bg Condensed"/>
        <w:b/>
        <w:color w:val="808080"/>
        <w:spacing w:val="40"/>
        <w:sz w:val="16"/>
        <w:szCs w:val="16"/>
        <w:lang w:val="bg-BG"/>
      </w:rPr>
      <w:t xml:space="preserve"> 603 712</w:t>
    </w:r>
  </w:p>
  <w:p w:rsidR="005872D3" w:rsidRPr="007F6566" w:rsidRDefault="005872D3" w:rsidP="00C37894">
    <w:pPr>
      <w:jc w:val="center"/>
      <w:rPr>
        <w:rFonts w:ascii="Helen Bg Condensed" w:hAnsi="Helen Bg Condensed"/>
        <w:b/>
        <w:color w:val="808080"/>
        <w:spacing w:val="40"/>
        <w:sz w:val="16"/>
        <w:szCs w:val="16"/>
        <w:u w:val="single"/>
        <w:lang w:val="de-DE"/>
      </w:rPr>
    </w:pPr>
    <w:r w:rsidRPr="007F6566">
      <w:rPr>
        <w:rFonts w:ascii="Helen Bg Condensed" w:hAnsi="Helen Bg Condensed"/>
        <w:b/>
        <w:color w:val="808080"/>
        <w:spacing w:val="40"/>
        <w:sz w:val="16"/>
        <w:szCs w:val="16"/>
        <w:lang w:val="de-DE"/>
      </w:rPr>
      <w:t>E-mail:</w:t>
    </w:r>
    <w:r>
      <w:rPr>
        <w:rFonts w:ascii="Helen Bg Condensed" w:hAnsi="Helen Bg Condensed"/>
        <w:b/>
        <w:color w:val="808080"/>
        <w:spacing w:val="40"/>
        <w:sz w:val="16"/>
        <w:szCs w:val="16"/>
        <w:lang w:val="bg-BG"/>
      </w:rPr>
      <w:t xml:space="preserve"> </w:t>
    </w:r>
    <w:hyperlink r:id="rId1" w:history="1">
      <w:r w:rsidRPr="00DD76DB">
        <w:rPr>
          <w:rStyle w:val="af3"/>
          <w:rFonts w:ascii="Helen Bg Condensed" w:hAnsi="Helen Bg Condensed"/>
          <w:b/>
          <w:spacing w:val="40"/>
          <w:sz w:val="16"/>
          <w:szCs w:val="16"/>
          <w:lang w:val="de-DE"/>
        </w:rPr>
        <w:t>ODZG_</w:t>
      </w:r>
      <w:r w:rsidRPr="00DD76DB">
        <w:rPr>
          <w:rStyle w:val="af3"/>
          <w:rFonts w:ascii="Helen Bg Condensed" w:hAnsi="Helen Bg Condensed"/>
          <w:b/>
          <w:spacing w:val="40"/>
          <w:sz w:val="16"/>
          <w:szCs w:val="16"/>
        </w:rPr>
        <w:t>Dobrich</w:t>
      </w:r>
      <w:r w:rsidRPr="00DD76DB">
        <w:rPr>
          <w:rStyle w:val="af3"/>
          <w:rFonts w:ascii="Helen Bg Condensed" w:hAnsi="Helen Bg Condensed"/>
          <w:b/>
          <w:spacing w:val="40"/>
          <w:sz w:val="16"/>
          <w:szCs w:val="16"/>
          <w:lang w:val="de-DE"/>
        </w:rPr>
        <w:t>@mzh.government.bg</w:t>
      </w:r>
    </w:hyperlink>
    <w:r>
      <w:rPr>
        <w:rFonts w:ascii="Helen Bg Condensed" w:hAnsi="Helen Bg Condensed"/>
        <w:b/>
        <w:color w:val="808080"/>
        <w:spacing w:val="40"/>
        <w:sz w:val="16"/>
        <w:szCs w:val="16"/>
        <w:lang w:val="de-DE"/>
      </w:rPr>
      <w:t xml:space="preserve">, </w:t>
    </w:r>
    <w:hyperlink r:id="rId2" w:history="1">
      <w:r w:rsidRPr="00DD76DB">
        <w:rPr>
          <w:rStyle w:val="af3"/>
          <w:rFonts w:ascii="Helen Bg Condensed" w:hAnsi="Helen Bg Condensed"/>
          <w:b/>
          <w:spacing w:val="40"/>
          <w:sz w:val="16"/>
          <w:szCs w:val="16"/>
          <w:lang w:val="de-DE"/>
        </w:rPr>
        <w:t>odzg_d@abv.bg</w:t>
      </w:r>
    </w:hyperlink>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72D3" w:rsidRPr="00627A1B" w:rsidRDefault="005872D3" w:rsidP="00315835">
    <w:pPr>
      <w:pStyle w:val="a6"/>
      <w:tabs>
        <w:tab w:val="left" w:pos="7230"/>
        <w:tab w:val="left" w:pos="7655"/>
      </w:tabs>
      <w:spacing w:line="216" w:lineRule="auto"/>
      <w:ind w:left="-851" w:right="-285"/>
      <w:jc w:val="center"/>
      <w:rPr>
        <w:rFonts w:ascii="Verdana" w:hAnsi="Verdana"/>
        <w:noProof/>
        <w:sz w:val="16"/>
        <w:szCs w:val="16"/>
        <w:lang w:val="bg-BG"/>
      </w:rPr>
    </w:pPr>
    <w:r>
      <w:rPr>
        <w:rFonts w:ascii="Verdana" w:hAnsi="Verdana"/>
        <w:noProof/>
        <w:sz w:val="16"/>
        <w:szCs w:val="16"/>
        <w:lang w:val="bg-BG"/>
      </w:rPr>
      <w:t>гр. Бургас 8000</w:t>
    </w:r>
    <w:r w:rsidRPr="00627A1B">
      <w:rPr>
        <w:rFonts w:ascii="Verdana" w:hAnsi="Verdana"/>
        <w:noProof/>
        <w:sz w:val="16"/>
        <w:szCs w:val="16"/>
        <w:lang w:val="bg-BG"/>
      </w:rPr>
      <w:t xml:space="preserve">, </w:t>
    </w:r>
    <w:r>
      <w:rPr>
        <w:rFonts w:ascii="Verdana" w:hAnsi="Verdana"/>
        <w:noProof/>
        <w:sz w:val="16"/>
        <w:szCs w:val="16"/>
        <w:lang w:val="bg-BG"/>
      </w:rPr>
      <w:t>ул</w:t>
    </w:r>
    <w:r w:rsidRPr="00627A1B">
      <w:rPr>
        <w:rFonts w:ascii="Verdana" w:hAnsi="Verdana"/>
        <w:noProof/>
        <w:sz w:val="16"/>
        <w:szCs w:val="16"/>
        <w:lang w:val="bg-BG"/>
      </w:rPr>
      <w:t>. "</w:t>
    </w:r>
    <w:r>
      <w:rPr>
        <w:rFonts w:ascii="Verdana" w:hAnsi="Verdana"/>
        <w:noProof/>
        <w:sz w:val="16"/>
        <w:szCs w:val="16"/>
        <w:lang w:val="bg-BG"/>
      </w:rPr>
      <w:t>Цар Иван Шишман</w:t>
    </w:r>
    <w:r w:rsidRPr="00627A1B">
      <w:rPr>
        <w:rFonts w:ascii="Verdana" w:hAnsi="Verdana"/>
        <w:noProof/>
        <w:sz w:val="16"/>
        <w:szCs w:val="16"/>
        <w:lang w:val="bg-BG"/>
      </w:rPr>
      <w:t>" №</w:t>
    </w:r>
    <w:r>
      <w:rPr>
        <w:rFonts w:ascii="Verdana" w:hAnsi="Verdana"/>
        <w:noProof/>
        <w:sz w:val="16"/>
        <w:szCs w:val="16"/>
        <w:lang w:val="bg-BG"/>
      </w:rPr>
      <w:t xml:space="preserve"> 8</w:t>
    </w:r>
  </w:p>
  <w:p w:rsidR="005872D3" w:rsidRPr="00091694" w:rsidRDefault="005872D3" w:rsidP="00315835">
    <w:pPr>
      <w:pStyle w:val="a6"/>
      <w:tabs>
        <w:tab w:val="left" w:pos="7230"/>
        <w:tab w:val="left" w:pos="7655"/>
      </w:tabs>
      <w:spacing w:line="216" w:lineRule="auto"/>
      <w:ind w:left="-851" w:right="-285"/>
      <w:jc w:val="center"/>
      <w:rPr>
        <w:rFonts w:ascii="Verdana" w:hAnsi="Verdana"/>
        <w:noProof/>
        <w:sz w:val="16"/>
        <w:szCs w:val="16"/>
        <w:lang w:val="bg-BG"/>
      </w:rPr>
    </w:pPr>
    <w:r w:rsidRPr="00627A1B">
      <w:rPr>
        <w:rFonts w:ascii="Verdana" w:hAnsi="Verdana"/>
        <w:noProof/>
        <w:sz w:val="16"/>
        <w:szCs w:val="16"/>
        <w:lang w:val="bg-BG"/>
      </w:rPr>
      <w:t xml:space="preserve">Тел: </w:t>
    </w:r>
    <w:r>
      <w:rPr>
        <w:rFonts w:ascii="Verdana" w:hAnsi="Verdana"/>
        <w:noProof/>
        <w:sz w:val="16"/>
        <w:szCs w:val="16"/>
        <w:lang w:val="bg-BG"/>
      </w:rPr>
      <w:t>(</w:t>
    </w:r>
    <w:r w:rsidRPr="00627A1B">
      <w:rPr>
        <w:rFonts w:ascii="Verdana" w:hAnsi="Verdana"/>
        <w:noProof/>
        <w:sz w:val="16"/>
        <w:szCs w:val="16"/>
        <w:lang w:val="bg-BG"/>
      </w:rPr>
      <w:t>+359</w:t>
    </w:r>
    <w:r>
      <w:rPr>
        <w:rFonts w:ascii="Verdana" w:hAnsi="Verdana"/>
        <w:noProof/>
        <w:sz w:val="16"/>
        <w:szCs w:val="16"/>
        <w:lang w:val="bg-BG"/>
      </w:rPr>
      <w:t xml:space="preserve">56)84 43 03, </w:t>
    </w:r>
    <w:r w:rsidRPr="001F600F">
      <w:rPr>
        <w:rFonts w:ascii="Verdana" w:hAnsi="Verdana"/>
        <w:noProof/>
        <w:sz w:val="16"/>
        <w:szCs w:val="16"/>
        <w:lang w:val="ru-RU"/>
      </w:rPr>
      <w:t xml:space="preserve">Факс: </w:t>
    </w:r>
    <w:r>
      <w:rPr>
        <w:rFonts w:ascii="Verdana" w:hAnsi="Verdana"/>
        <w:noProof/>
        <w:sz w:val="16"/>
        <w:szCs w:val="16"/>
        <w:lang w:val="bg-BG"/>
      </w:rPr>
      <w:t>(</w:t>
    </w:r>
    <w:r w:rsidRPr="001F600F">
      <w:rPr>
        <w:rFonts w:ascii="Verdana" w:hAnsi="Verdana"/>
        <w:noProof/>
        <w:sz w:val="16"/>
        <w:szCs w:val="16"/>
        <w:lang w:val="ru-RU"/>
      </w:rPr>
      <w:t>+359</w:t>
    </w:r>
    <w:r>
      <w:rPr>
        <w:rFonts w:ascii="Verdana" w:hAnsi="Verdana"/>
        <w:noProof/>
        <w:sz w:val="16"/>
        <w:szCs w:val="16"/>
        <w:lang w:val="ru-RU"/>
      </w:rPr>
      <w:t>56</w:t>
    </w:r>
    <w:r>
      <w:rPr>
        <w:rFonts w:ascii="Verdana" w:hAnsi="Verdana"/>
        <w:noProof/>
        <w:sz w:val="16"/>
        <w:szCs w:val="16"/>
        <w:lang w:val="bg-BG"/>
      </w:rPr>
      <w:t>)</w:t>
    </w:r>
    <w:r>
      <w:rPr>
        <w:rFonts w:ascii="Verdana" w:hAnsi="Verdana"/>
        <w:noProof/>
        <w:sz w:val="16"/>
        <w:szCs w:val="16"/>
        <w:lang w:val="ru-RU"/>
      </w:rPr>
      <w:t>84 15 65</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7F1C" w:rsidRDefault="00DE7F1C">
      <w:r>
        <w:separator/>
      </w:r>
    </w:p>
  </w:footnote>
  <w:footnote w:type="continuationSeparator" w:id="0">
    <w:p w:rsidR="00DE7F1C" w:rsidRDefault="00DE7F1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72D3" w:rsidRPr="003A3E31" w:rsidRDefault="005872D3" w:rsidP="00983B0E">
    <w:pPr>
      <w:pStyle w:val="1"/>
      <w:framePr w:w="0" w:hRule="auto" w:wrap="auto" w:vAnchor="margin" w:hAnchor="text" w:xAlign="left" w:yAlign="inline"/>
      <w:tabs>
        <w:tab w:val="left" w:pos="1080"/>
      </w:tabs>
      <w:spacing w:line="276" w:lineRule="auto"/>
      <w:ind w:left="360" w:firstLine="720"/>
      <w:jc w:val="left"/>
      <w:rPr>
        <w:rFonts w:ascii="Helen Bg Condensed" w:hAnsi="Helen Bg Condensed"/>
        <w:color w:val="333333"/>
        <w:spacing w:val="40"/>
        <w:sz w:val="30"/>
        <w:szCs w:val="30"/>
      </w:rPr>
    </w:pPr>
    <w:r w:rsidRPr="003A3E31">
      <w:rPr>
        <w:rStyle w:val="af4"/>
        <w:noProof/>
        <w:color w:val="333333"/>
        <w:sz w:val="2"/>
        <w:szCs w:val="2"/>
        <w:lang w:val="bg-BG" w:eastAsia="bg-BG"/>
      </w:rPr>
      <mc:AlternateContent>
        <mc:Choice Requires="wps">
          <w:drawing>
            <wp:anchor distT="0" distB="0" distL="114300" distR="114300" simplePos="0" relativeHeight="251664896" behindDoc="0" locked="0" layoutInCell="1" allowOverlap="1">
              <wp:simplePos x="0" y="0"/>
              <wp:positionH relativeFrom="column">
                <wp:posOffset>609600</wp:posOffset>
              </wp:positionH>
              <wp:positionV relativeFrom="paragraph">
                <wp:posOffset>28575</wp:posOffset>
              </wp:positionV>
              <wp:extent cx="0" cy="685800"/>
              <wp:effectExtent l="9525" t="9525" r="9525" b="9525"/>
              <wp:wrapNone/>
              <wp:docPr id="55" name="Съединител &quot;права стрелка&quot;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17E8B18" id="_x0000_t32" coordsize="21600,21600" o:spt="32" o:oned="t" path="m,l21600,21600e" filled="f">
              <v:path arrowok="t" fillok="f" o:connecttype="none"/>
              <o:lock v:ext="edit" shapetype="t"/>
            </v:shapetype>
            <v:shape id="Съединител &quot;права стрелка&quot; 55" o:spid="_x0000_s1026" type="#_x0000_t32" style="position:absolute;margin-left:48pt;margin-top:2.25pt;width:0;height:54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"/>
          </w:pict>
        </mc:Fallback>
      </mc:AlternateContent>
    </w:r>
    <w:r>
      <w:rPr>
        <w:noProof/>
        <w:lang w:val="bg-BG" w:eastAsia="bg-BG"/>
      </w:rPr>
      <w:drawing>
        <wp:anchor distT="0" distB="0" distL="114300" distR="114300" simplePos="0" relativeHeight="251654656" behindDoc="0" locked="0" layoutInCell="1" allowOverlap="1">
          <wp:simplePos x="0" y="0"/>
          <wp:positionH relativeFrom="column">
            <wp:posOffset>-104775</wp:posOffset>
          </wp:positionH>
          <wp:positionV relativeFrom="paragraph">
            <wp:posOffset>9525</wp:posOffset>
          </wp:positionV>
          <wp:extent cx="600710" cy="832485"/>
          <wp:effectExtent l="0" t="0" r="8890" b="5715"/>
          <wp:wrapSquare wrapText="bothSides"/>
          <wp:docPr id="11" name="Картина 11" descr="lav4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v4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0710" cy="8324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elen Bg Condensed" w:hAnsi="Helen Bg Condensed"/>
        <w:color w:val="333333"/>
        <w:spacing w:val="40"/>
        <w:sz w:val="30"/>
        <w:szCs w:val="30"/>
      </w:rPr>
      <w:t xml:space="preserve">  </w:t>
    </w:r>
    <w:r w:rsidRPr="003A3E31">
      <w:rPr>
        <w:rFonts w:ascii="Helen Bg Condensed" w:hAnsi="Helen Bg Condensed"/>
        <w:color w:val="333333"/>
        <w:spacing w:val="40"/>
        <w:sz w:val="30"/>
        <w:szCs w:val="30"/>
      </w:rPr>
      <w:t>РЕПУБЛИКА БЪЛГАРИЯ</w:t>
    </w:r>
  </w:p>
  <w:p w:rsidR="005872D3" w:rsidRPr="00D34F93" w:rsidRDefault="005872D3" w:rsidP="00983B0E">
    <w:pPr>
      <w:pStyle w:val="1"/>
      <w:framePr w:w="0" w:hRule="auto" w:wrap="auto" w:vAnchor="margin" w:hAnchor="text" w:xAlign="left" w:yAlign="inline"/>
      <w:tabs>
        <w:tab w:val="left" w:pos="1276"/>
      </w:tabs>
      <w:spacing w:line="276" w:lineRule="auto"/>
      <w:jc w:val="left"/>
    </w:pPr>
    <w:r>
      <w:rPr>
        <w:rFonts w:ascii="Helen Bg Condensed" w:hAnsi="Helen Bg Condensed"/>
        <w:color w:val="333333"/>
        <w:spacing w:val="40"/>
        <w:sz w:val="26"/>
        <w:szCs w:val="26"/>
      </w:rPr>
      <w:tab/>
    </w:r>
    <w:r w:rsidRPr="003A3E31">
      <w:rPr>
        <w:rFonts w:ascii="Helen Bg Condensed" w:hAnsi="Helen Bg Condensed"/>
        <w:color w:val="333333"/>
        <w:spacing w:val="40"/>
        <w:sz w:val="26"/>
        <w:szCs w:val="26"/>
      </w:rPr>
      <w:t>Министерство на земеделието</w:t>
    </w:r>
    <w:r>
      <w:rPr>
        <w:rFonts w:ascii="Helen Bg Condensed" w:hAnsi="Helen Bg Condensed"/>
        <w:color w:val="333333"/>
        <w:spacing w:val="40"/>
        <w:sz w:val="26"/>
        <w:szCs w:val="26"/>
      </w:rPr>
      <w:t>,</w:t>
    </w:r>
    <w:r w:rsidRPr="003A3E31">
      <w:rPr>
        <w:rFonts w:ascii="Helen Bg Condensed" w:hAnsi="Helen Bg Condensed"/>
        <w:color w:val="333333"/>
        <w:spacing w:val="40"/>
        <w:sz w:val="26"/>
        <w:szCs w:val="26"/>
      </w:rPr>
      <w:t xml:space="preserve"> храните</w:t>
    </w:r>
    <w:r>
      <w:rPr>
        <w:rFonts w:ascii="Helen Bg Condensed" w:hAnsi="Helen Bg Condensed"/>
        <w:color w:val="333333"/>
        <w:spacing w:val="40"/>
        <w:sz w:val="26"/>
        <w:szCs w:val="26"/>
      </w:rPr>
      <w:t xml:space="preserve"> и горите</w:t>
    </w:r>
  </w:p>
  <w:p w:rsidR="005872D3" w:rsidRDefault="005872D3" w:rsidP="00983B0E">
    <w:pPr>
      <w:pStyle w:val="1"/>
      <w:framePr w:w="0" w:hRule="auto" w:wrap="auto" w:vAnchor="margin" w:hAnchor="text" w:xAlign="left" w:yAlign="inline"/>
      <w:tabs>
        <w:tab w:val="left" w:pos="1276"/>
      </w:tabs>
      <w:spacing w:line="276" w:lineRule="auto"/>
      <w:ind w:firstLine="1276"/>
      <w:jc w:val="left"/>
      <w:rPr>
        <w:rFonts w:ascii="Helen Bg Condensed" w:hAnsi="Helen Bg Condensed"/>
        <w:color w:val="333333"/>
        <w:spacing w:val="40"/>
        <w:sz w:val="26"/>
        <w:szCs w:val="26"/>
      </w:rPr>
    </w:pPr>
    <w:r w:rsidRPr="003A3E31">
      <w:rPr>
        <w:noProof/>
        <w:color w:val="333333"/>
        <w:lang w:val="bg-BG" w:eastAsia="bg-BG"/>
      </w:rPr>
      <mc:AlternateContent>
        <mc:Choice Requires="wps">
          <w:drawing>
            <wp:anchor distT="0" distB="0" distL="114300" distR="114300" simplePos="0" relativeHeight="251659776" behindDoc="0" locked="0" layoutInCell="0" allowOverlap="1">
              <wp:simplePos x="0" y="0"/>
              <wp:positionH relativeFrom="column">
                <wp:posOffset>-226695</wp:posOffset>
              </wp:positionH>
              <wp:positionV relativeFrom="paragraph">
                <wp:posOffset>9744075</wp:posOffset>
              </wp:positionV>
              <wp:extent cx="7589520" cy="0"/>
              <wp:effectExtent l="11430" t="9525" r="9525" b="9525"/>
              <wp:wrapNone/>
              <wp:docPr id="10" name="Право съединение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8952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69CDEA1" id="Право съединение 10"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5pt,767.25pt" to="579.75pt,76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" o:allowincell="f"/>
          </w:pict>
        </mc:Fallback>
      </mc:AlternateContent>
    </w:r>
    <w:r w:rsidRPr="003A3E31">
      <w:rPr>
        <w:rFonts w:ascii="Helen Bg Condensed" w:hAnsi="Helen Bg Condensed"/>
        <w:color w:val="333333"/>
        <w:spacing w:val="40"/>
        <w:sz w:val="26"/>
        <w:szCs w:val="26"/>
      </w:rPr>
      <w:t>Областна дирекция “Земеделие”</w:t>
    </w:r>
    <w:r>
      <w:rPr>
        <w:rFonts w:ascii="Helen Bg Condensed" w:hAnsi="Helen Bg Condensed"/>
        <w:color w:val="333333"/>
        <w:spacing w:val="40"/>
        <w:sz w:val="26"/>
        <w:szCs w:val="26"/>
      </w:rPr>
      <w:t xml:space="preserve"> Добрич</w:t>
    </w:r>
  </w:p>
  <w:p w:rsidR="006E5DC8" w:rsidRPr="006E5DC8" w:rsidRDefault="006E5DC8" w:rsidP="006E5DC8">
    <w:pPr>
      <w:rPr>
        <w:lang w:val="x-none"/>
      </w:rPr>
    </w:pPr>
  </w:p>
  <w:p w:rsidR="005872D3" w:rsidRDefault="005872D3">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63A4E8A0"/>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33EAE690"/>
    <w:lvl w:ilvl="0">
      <w:start w:val="1"/>
      <w:numFmt w:val="bullet"/>
      <w:pStyle w:val="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93C67826"/>
    <w:lvl w:ilvl="0">
      <w:start w:val="1"/>
      <w:numFmt w:val="bullet"/>
      <w:pStyle w:val="a"/>
      <w:lvlText w:val=""/>
      <w:lvlJc w:val="left"/>
      <w:pPr>
        <w:tabs>
          <w:tab w:val="num" w:pos="360"/>
        </w:tabs>
        <w:ind w:left="360" w:hanging="360"/>
      </w:pPr>
      <w:rPr>
        <w:rFonts w:ascii="Symbol" w:hAnsi="Symbol" w:hint="default"/>
      </w:rPr>
    </w:lvl>
  </w:abstractNum>
  <w:abstractNum w:abstractNumId="3" w15:restartNumberingAfterBreak="0">
    <w:nsid w:val="01C647D2"/>
    <w:multiLevelType w:val="hybridMultilevel"/>
    <w:tmpl w:val="B554E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3432B5"/>
    <w:multiLevelType w:val="hybridMultilevel"/>
    <w:tmpl w:val="1A187294"/>
    <w:lvl w:ilvl="0" w:tplc="04020001">
      <w:start w:val="1"/>
      <w:numFmt w:val="bullet"/>
      <w:lvlText w:val=""/>
      <w:lvlJc w:val="left"/>
      <w:pPr>
        <w:ind w:left="644" w:hanging="360"/>
      </w:pPr>
      <w:rPr>
        <w:rFonts w:ascii="Symbol" w:hAnsi="Symbol" w:hint="default"/>
      </w:rPr>
    </w:lvl>
    <w:lvl w:ilvl="1" w:tplc="04020003" w:tentative="1">
      <w:start w:val="1"/>
      <w:numFmt w:val="bullet"/>
      <w:lvlText w:val="o"/>
      <w:lvlJc w:val="left"/>
      <w:pPr>
        <w:ind w:left="1364" w:hanging="360"/>
      </w:pPr>
      <w:rPr>
        <w:rFonts w:ascii="Courier New" w:hAnsi="Courier New" w:cs="Courier New" w:hint="default"/>
      </w:rPr>
    </w:lvl>
    <w:lvl w:ilvl="2" w:tplc="04020005" w:tentative="1">
      <w:start w:val="1"/>
      <w:numFmt w:val="bullet"/>
      <w:lvlText w:val=""/>
      <w:lvlJc w:val="left"/>
      <w:pPr>
        <w:ind w:left="2084" w:hanging="360"/>
      </w:pPr>
      <w:rPr>
        <w:rFonts w:ascii="Wingdings" w:hAnsi="Wingdings" w:hint="default"/>
      </w:rPr>
    </w:lvl>
    <w:lvl w:ilvl="3" w:tplc="04020001" w:tentative="1">
      <w:start w:val="1"/>
      <w:numFmt w:val="bullet"/>
      <w:lvlText w:val=""/>
      <w:lvlJc w:val="left"/>
      <w:pPr>
        <w:ind w:left="2804" w:hanging="360"/>
      </w:pPr>
      <w:rPr>
        <w:rFonts w:ascii="Symbol" w:hAnsi="Symbol" w:hint="default"/>
      </w:rPr>
    </w:lvl>
    <w:lvl w:ilvl="4" w:tplc="04020003" w:tentative="1">
      <w:start w:val="1"/>
      <w:numFmt w:val="bullet"/>
      <w:lvlText w:val="o"/>
      <w:lvlJc w:val="left"/>
      <w:pPr>
        <w:ind w:left="3524" w:hanging="360"/>
      </w:pPr>
      <w:rPr>
        <w:rFonts w:ascii="Courier New" w:hAnsi="Courier New" w:cs="Courier New" w:hint="default"/>
      </w:rPr>
    </w:lvl>
    <w:lvl w:ilvl="5" w:tplc="04020005" w:tentative="1">
      <w:start w:val="1"/>
      <w:numFmt w:val="bullet"/>
      <w:lvlText w:val=""/>
      <w:lvlJc w:val="left"/>
      <w:pPr>
        <w:ind w:left="4244" w:hanging="360"/>
      </w:pPr>
      <w:rPr>
        <w:rFonts w:ascii="Wingdings" w:hAnsi="Wingdings" w:hint="default"/>
      </w:rPr>
    </w:lvl>
    <w:lvl w:ilvl="6" w:tplc="04020001" w:tentative="1">
      <w:start w:val="1"/>
      <w:numFmt w:val="bullet"/>
      <w:lvlText w:val=""/>
      <w:lvlJc w:val="left"/>
      <w:pPr>
        <w:ind w:left="4964" w:hanging="360"/>
      </w:pPr>
      <w:rPr>
        <w:rFonts w:ascii="Symbol" w:hAnsi="Symbol" w:hint="default"/>
      </w:rPr>
    </w:lvl>
    <w:lvl w:ilvl="7" w:tplc="04020003" w:tentative="1">
      <w:start w:val="1"/>
      <w:numFmt w:val="bullet"/>
      <w:lvlText w:val="o"/>
      <w:lvlJc w:val="left"/>
      <w:pPr>
        <w:ind w:left="5684" w:hanging="360"/>
      </w:pPr>
      <w:rPr>
        <w:rFonts w:ascii="Courier New" w:hAnsi="Courier New" w:cs="Courier New" w:hint="default"/>
      </w:rPr>
    </w:lvl>
    <w:lvl w:ilvl="8" w:tplc="04020005" w:tentative="1">
      <w:start w:val="1"/>
      <w:numFmt w:val="bullet"/>
      <w:lvlText w:val=""/>
      <w:lvlJc w:val="left"/>
      <w:pPr>
        <w:ind w:left="6404" w:hanging="360"/>
      </w:pPr>
      <w:rPr>
        <w:rFonts w:ascii="Wingdings" w:hAnsi="Wingdings" w:hint="default"/>
      </w:rPr>
    </w:lvl>
  </w:abstractNum>
  <w:abstractNum w:abstractNumId="5" w15:restartNumberingAfterBreak="0">
    <w:nsid w:val="116D2952"/>
    <w:multiLevelType w:val="hybridMultilevel"/>
    <w:tmpl w:val="040A5CDA"/>
    <w:lvl w:ilvl="0" w:tplc="24A8A8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40F2FA5"/>
    <w:multiLevelType w:val="hybridMultilevel"/>
    <w:tmpl w:val="7A080418"/>
    <w:lvl w:ilvl="0" w:tplc="C8CE2C80">
      <w:start w:val="1"/>
      <w:numFmt w:val="decimal"/>
      <w:lvlText w:val="%1."/>
      <w:lvlJc w:val="left"/>
      <w:pPr>
        <w:ind w:left="1800" w:hanging="360"/>
      </w:pPr>
      <w:rPr>
        <w:rFonts w:hint="default"/>
        <w:b w:val="0"/>
      </w:rPr>
    </w:lvl>
    <w:lvl w:ilvl="1" w:tplc="04020019" w:tentative="1">
      <w:start w:val="1"/>
      <w:numFmt w:val="lowerLetter"/>
      <w:lvlText w:val="%2."/>
      <w:lvlJc w:val="left"/>
      <w:pPr>
        <w:ind w:left="2520" w:hanging="360"/>
      </w:pPr>
    </w:lvl>
    <w:lvl w:ilvl="2" w:tplc="0402001B" w:tentative="1">
      <w:start w:val="1"/>
      <w:numFmt w:val="lowerRoman"/>
      <w:lvlText w:val="%3."/>
      <w:lvlJc w:val="right"/>
      <w:pPr>
        <w:ind w:left="3240" w:hanging="180"/>
      </w:pPr>
    </w:lvl>
    <w:lvl w:ilvl="3" w:tplc="0402000F" w:tentative="1">
      <w:start w:val="1"/>
      <w:numFmt w:val="decimal"/>
      <w:lvlText w:val="%4."/>
      <w:lvlJc w:val="left"/>
      <w:pPr>
        <w:ind w:left="3960" w:hanging="360"/>
      </w:pPr>
    </w:lvl>
    <w:lvl w:ilvl="4" w:tplc="04020019" w:tentative="1">
      <w:start w:val="1"/>
      <w:numFmt w:val="lowerLetter"/>
      <w:lvlText w:val="%5."/>
      <w:lvlJc w:val="left"/>
      <w:pPr>
        <w:ind w:left="4680" w:hanging="360"/>
      </w:pPr>
    </w:lvl>
    <w:lvl w:ilvl="5" w:tplc="0402001B" w:tentative="1">
      <w:start w:val="1"/>
      <w:numFmt w:val="lowerRoman"/>
      <w:lvlText w:val="%6."/>
      <w:lvlJc w:val="right"/>
      <w:pPr>
        <w:ind w:left="5400" w:hanging="180"/>
      </w:pPr>
    </w:lvl>
    <w:lvl w:ilvl="6" w:tplc="0402000F" w:tentative="1">
      <w:start w:val="1"/>
      <w:numFmt w:val="decimal"/>
      <w:lvlText w:val="%7."/>
      <w:lvlJc w:val="left"/>
      <w:pPr>
        <w:ind w:left="6120" w:hanging="360"/>
      </w:pPr>
    </w:lvl>
    <w:lvl w:ilvl="7" w:tplc="04020019" w:tentative="1">
      <w:start w:val="1"/>
      <w:numFmt w:val="lowerLetter"/>
      <w:lvlText w:val="%8."/>
      <w:lvlJc w:val="left"/>
      <w:pPr>
        <w:ind w:left="6840" w:hanging="360"/>
      </w:pPr>
    </w:lvl>
    <w:lvl w:ilvl="8" w:tplc="0402001B" w:tentative="1">
      <w:start w:val="1"/>
      <w:numFmt w:val="lowerRoman"/>
      <w:lvlText w:val="%9."/>
      <w:lvlJc w:val="right"/>
      <w:pPr>
        <w:ind w:left="7560" w:hanging="180"/>
      </w:pPr>
    </w:lvl>
  </w:abstractNum>
  <w:abstractNum w:abstractNumId="7" w15:restartNumberingAfterBreak="0">
    <w:nsid w:val="1A402F5D"/>
    <w:multiLevelType w:val="multilevel"/>
    <w:tmpl w:val="A6104C62"/>
    <w:lvl w:ilvl="0">
      <w:start w:val="1"/>
      <w:numFmt w:val="decimal"/>
      <w:lvlText w:val="%1."/>
      <w:lvlJc w:val="left"/>
      <w:pPr>
        <w:ind w:left="1080" w:hanging="360"/>
      </w:pPr>
      <w:rPr>
        <w:rFonts w:hint="default"/>
      </w:rPr>
    </w:lvl>
    <w:lvl w:ilvl="1">
      <w:start w:val="1"/>
      <w:numFmt w:val="decimal"/>
      <w:isLgl/>
      <w:lvlText w:val="%1.%2."/>
      <w:lvlJc w:val="left"/>
      <w:pPr>
        <w:ind w:left="1804" w:hanging="360"/>
      </w:pPr>
      <w:rPr>
        <w:rFonts w:hint="default"/>
      </w:rPr>
    </w:lvl>
    <w:lvl w:ilvl="2">
      <w:start w:val="1"/>
      <w:numFmt w:val="decimal"/>
      <w:isLgl/>
      <w:lvlText w:val="%1.%2.%3."/>
      <w:lvlJc w:val="left"/>
      <w:pPr>
        <w:ind w:left="2888" w:hanging="720"/>
      </w:pPr>
      <w:rPr>
        <w:rFonts w:hint="default"/>
      </w:rPr>
    </w:lvl>
    <w:lvl w:ilvl="3">
      <w:start w:val="1"/>
      <w:numFmt w:val="decimal"/>
      <w:isLgl/>
      <w:lvlText w:val="%1.%2.%3.%4."/>
      <w:lvlJc w:val="left"/>
      <w:pPr>
        <w:ind w:left="3612" w:hanging="720"/>
      </w:pPr>
      <w:rPr>
        <w:rFonts w:hint="default"/>
      </w:rPr>
    </w:lvl>
    <w:lvl w:ilvl="4">
      <w:start w:val="1"/>
      <w:numFmt w:val="decimal"/>
      <w:isLgl/>
      <w:lvlText w:val="%1.%2.%3.%4.%5."/>
      <w:lvlJc w:val="left"/>
      <w:pPr>
        <w:ind w:left="4696" w:hanging="1080"/>
      </w:pPr>
      <w:rPr>
        <w:rFonts w:hint="default"/>
      </w:rPr>
    </w:lvl>
    <w:lvl w:ilvl="5">
      <w:start w:val="1"/>
      <w:numFmt w:val="decimal"/>
      <w:isLgl/>
      <w:lvlText w:val="%1.%2.%3.%4.%5.%6."/>
      <w:lvlJc w:val="left"/>
      <w:pPr>
        <w:ind w:left="5420" w:hanging="1080"/>
      </w:pPr>
      <w:rPr>
        <w:rFonts w:hint="default"/>
      </w:rPr>
    </w:lvl>
    <w:lvl w:ilvl="6">
      <w:start w:val="1"/>
      <w:numFmt w:val="decimal"/>
      <w:isLgl/>
      <w:lvlText w:val="%1.%2.%3.%4.%5.%6.%7."/>
      <w:lvlJc w:val="left"/>
      <w:pPr>
        <w:ind w:left="6504" w:hanging="1440"/>
      </w:pPr>
      <w:rPr>
        <w:rFonts w:hint="default"/>
      </w:rPr>
    </w:lvl>
    <w:lvl w:ilvl="7">
      <w:start w:val="1"/>
      <w:numFmt w:val="decimal"/>
      <w:isLgl/>
      <w:lvlText w:val="%1.%2.%3.%4.%5.%6.%7.%8."/>
      <w:lvlJc w:val="left"/>
      <w:pPr>
        <w:ind w:left="7228" w:hanging="1440"/>
      </w:pPr>
      <w:rPr>
        <w:rFonts w:hint="default"/>
      </w:rPr>
    </w:lvl>
    <w:lvl w:ilvl="8">
      <w:start w:val="1"/>
      <w:numFmt w:val="decimal"/>
      <w:isLgl/>
      <w:lvlText w:val="%1.%2.%3.%4.%5.%6.%7.%8.%9."/>
      <w:lvlJc w:val="left"/>
      <w:pPr>
        <w:ind w:left="8312" w:hanging="1800"/>
      </w:pPr>
      <w:rPr>
        <w:rFonts w:hint="default"/>
      </w:rPr>
    </w:lvl>
  </w:abstractNum>
  <w:abstractNum w:abstractNumId="8" w15:restartNumberingAfterBreak="0">
    <w:nsid w:val="1DFB5BC4"/>
    <w:multiLevelType w:val="multilevel"/>
    <w:tmpl w:val="B82C0C5C"/>
    <w:lvl w:ilvl="0">
      <w:start w:val="1"/>
      <w:numFmt w:val="decimal"/>
      <w:lvlText w:val="%1."/>
      <w:lvlJc w:val="left"/>
      <w:pPr>
        <w:ind w:left="720" w:hanging="360"/>
      </w:pPr>
      <w:rPr>
        <w:rFonts w:hint="default"/>
      </w:rPr>
    </w:lvl>
    <w:lvl w:ilvl="1">
      <w:start w:val="4"/>
      <w:numFmt w:val="decimal"/>
      <w:isLgl/>
      <w:lvlText w:val="%1.%2."/>
      <w:lvlJc w:val="left"/>
      <w:pPr>
        <w:ind w:left="1144" w:hanging="420"/>
      </w:pPr>
      <w:rPr>
        <w:rFonts w:hint="default"/>
      </w:rPr>
    </w:lvl>
    <w:lvl w:ilvl="2">
      <w:start w:val="1"/>
      <w:numFmt w:val="decimal"/>
      <w:isLgl/>
      <w:lvlText w:val="%1.%2.%3."/>
      <w:lvlJc w:val="left"/>
      <w:pPr>
        <w:ind w:left="1808" w:hanging="720"/>
      </w:pPr>
      <w:rPr>
        <w:rFonts w:hint="default"/>
      </w:rPr>
    </w:lvl>
    <w:lvl w:ilvl="3">
      <w:start w:val="1"/>
      <w:numFmt w:val="decimal"/>
      <w:isLgl/>
      <w:lvlText w:val="%1.%2.%3.%4."/>
      <w:lvlJc w:val="left"/>
      <w:pPr>
        <w:ind w:left="2172" w:hanging="720"/>
      </w:pPr>
      <w:rPr>
        <w:rFonts w:hint="default"/>
      </w:rPr>
    </w:lvl>
    <w:lvl w:ilvl="4">
      <w:start w:val="1"/>
      <w:numFmt w:val="decimal"/>
      <w:isLgl/>
      <w:lvlText w:val="%1.%2.%3.%4.%5."/>
      <w:lvlJc w:val="left"/>
      <w:pPr>
        <w:ind w:left="2896" w:hanging="1080"/>
      </w:pPr>
      <w:rPr>
        <w:rFonts w:hint="default"/>
      </w:rPr>
    </w:lvl>
    <w:lvl w:ilvl="5">
      <w:start w:val="1"/>
      <w:numFmt w:val="decimal"/>
      <w:isLgl/>
      <w:lvlText w:val="%1.%2.%3.%4.%5.%6."/>
      <w:lvlJc w:val="left"/>
      <w:pPr>
        <w:ind w:left="3260" w:hanging="1080"/>
      </w:pPr>
      <w:rPr>
        <w:rFonts w:hint="default"/>
      </w:rPr>
    </w:lvl>
    <w:lvl w:ilvl="6">
      <w:start w:val="1"/>
      <w:numFmt w:val="decimal"/>
      <w:isLgl/>
      <w:lvlText w:val="%1.%2.%3.%4.%5.%6.%7."/>
      <w:lvlJc w:val="left"/>
      <w:pPr>
        <w:ind w:left="3984" w:hanging="1440"/>
      </w:pPr>
      <w:rPr>
        <w:rFonts w:hint="default"/>
      </w:rPr>
    </w:lvl>
    <w:lvl w:ilvl="7">
      <w:start w:val="1"/>
      <w:numFmt w:val="decimal"/>
      <w:isLgl/>
      <w:lvlText w:val="%1.%2.%3.%4.%5.%6.%7.%8."/>
      <w:lvlJc w:val="left"/>
      <w:pPr>
        <w:ind w:left="4348" w:hanging="1440"/>
      </w:pPr>
      <w:rPr>
        <w:rFonts w:hint="default"/>
      </w:rPr>
    </w:lvl>
    <w:lvl w:ilvl="8">
      <w:start w:val="1"/>
      <w:numFmt w:val="decimal"/>
      <w:isLgl/>
      <w:lvlText w:val="%1.%2.%3.%4.%5.%6.%7.%8.%9."/>
      <w:lvlJc w:val="left"/>
      <w:pPr>
        <w:ind w:left="5072" w:hanging="1800"/>
      </w:pPr>
      <w:rPr>
        <w:rFonts w:hint="default"/>
      </w:rPr>
    </w:lvl>
  </w:abstractNum>
  <w:abstractNum w:abstractNumId="9" w15:restartNumberingAfterBreak="0">
    <w:nsid w:val="206150FF"/>
    <w:multiLevelType w:val="hybridMultilevel"/>
    <w:tmpl w:val="8200CC14"/>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22261B"/>
    <w:multiLevelType w:val="hybridMultilevel"/>
    <w:tmpl w:val="D8FA8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6D4A7E"/>
    <w:multiLevelType w:val="hybridMultilevel"/>
    <w:tmpl w:val="20DA94B4"/>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12" w15:restartNumberingAfterBreak="0">
    <w:nsid w:val="25CC3101"/>
    <w:multiLevelType w:val="hybridMultilevel"/>
    <w:tmpl w:val="551CA1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78D0547"/>
    <w:multiLevelType w:val="multilevel"/>
    <w:tmpl w:val="26062A5E"/>
    <w:lvl w:ilvl="0">
      <w:start w:val="1"/>
      <w:numFmt w:val="decimal"/>
      <w:lvlText w:val="%1."/>
      <w:lvlJc w:val="left"/>
      <w:pPr>
        <w:ind w:left="720" w:hanging="360"/>
      </w:pPr>
      <w:rPr>
        <w:rFonts w:hint="default"/>
      </w:rPr>
    </w:lvl>
    <w:lvl w:ilvl="1">
      <w:start w:val="5"/>
      <w:numFmt w:val="decimal"/>
      <w:isLgl/>
      <w:lvlText w:val="%1.%2."/>
      <w:lvlJc w:val="left"/>
      <w:pPr>
        <w:ind w:left="1778" w:hanging="360"/>
      </w:pPr>
      <w:rPr>
        <w:rFonts w:hint="default"/>
      </w:rPr>
    </w:lvl>
    <w:lvl w:ilvl="2">
      <w:start w:val="1"/>
      <w:numFmt w:val="decimal"/>
      <w:isLgl/>
      <w:lvlText w:val="%1.%2.%3."/>
      <w:lvlJc w:val="left"/>
      <w:pPr>
        <w:ind w:left="3196" w:hanging="720"/>
      </w:pPr>
      <w:rPr>
        <w:rFonts w:hint="default"/>
      </w:rPr>
    </w:lvl>
    <w:lvl w:ilvl="3">
      <w:start w:val="1"/>
      <w:numFmt w:val="decimal"/>
      <w:isLgl/>
      <w:lvlText w:val="%1.%2.%3.%4."/>
      <w:lvlJc w:val="left"/>
      <w:pPr>
        <w:ind w:left="4254" w:hanging="720"/>
      </w:pPr>
      <w:rPr>
        <w:rFonts w:hint="default"/>
      </w:rPr>
    </w:lvl>
    <w:lvl w:ilvl="4">
      <w:start w:val="1"/>
      <w:numFmt w:val="decimal"/>
      <w:isLgl/>
      <w:lvlText w:val="%1.%2.%3.%4.%5."/>
      <w:lvlJc w:val="left"/>
      <w:pPr>
        <w:ind w:left="5672" w:hanging="1080"/>
      </w:pPr>
      <w:rPr>
        <w:rFonts w:hint="default"/>
      </w:rPr>
    </w:lvl>
    <w:lvl w:ilvl="5">
      <w:start w:val="1"/>
      <w:numFmt w:val="decimal"/>
      <w:isLgl/>
      <w:lvlText w:val="%1.%2.%3.%4.%5.%6."/>
      <w:lvlJc w:val="left"/>
      <w:pPr>
        <w:ind w:left="6730" w:hanging="1080"/>
      </w:pPr>
      <w:rPr>
        <w:rFonts w:hint="default"/>
      </w:rPr>
    </w:lvl>
    <w:lvl w:ilvl="6">
      <w:start w:val="1"/>
      <w:numFmt w:val="decimal"/>
      <w:isLgl/>
      <w:lvlText w:val="%1.%2.%3.%4.%5.%6.%7."/>
      <w:lvlJc w:val="left"/>
      <w:pPr>
        <w:ind w:left="8148" w:hanging="1440"/>
      </w:pPr>
      <w:rPr>
        <w:rFonts w:hint="default"/>
      </w:rPr>
    </w:lvl>
    <w:lvl w:ilvl="7">
      <w:start w:val="1"/>
      <w:numFmt w:val="decimal"/>
      <w:isLgl/>
      <w:lvlText w:val="%1.%2.%3.%4.%5.%6.%7.%8."/>
      <w:lvlJc w:val="left"/>
      <w:pPr>
        <w:ind w:left="9206" w:hanging="1440"/>
      </w:pPr>
      <w:rPr>
        <w:rFonts w:hint="default"/>
      </w:rPr>
    </w:lvl>
    <w:lvl w:ilvl="8">
      <w:start w:val="1"/>
      <w:numFmt w:val="decimal"/>
      <w:isLgl/>
      <w:lvlText w:val="%1.%2.%3.%4.%5.%6.%7.%8.%9."/>
      <w:lvlJc w:val="left"/>
      <w:pPr>
        <w:ind w:left="10624" w:hanging="1800"/>
      </w:pPr>
      <w:rPr>
        <w:rFonts w:hint="default"/>
      </w:rPr>
    </w:lvl>
  </w:abstractNum>
  <w:abstractNum w:abstractNumId="14" w15:restartNumberingAfterBreak="0">
    <w:nsid w:val="29107D62"/>
    <w:multiLevelType w:val="hybridMultilevel"/>
    <w:tmpl w:val="236E9CF4"/>
    <w:lvl w:ilvl="0" w:tplc="839C7B36">
      <w:start w:val="1"/>
      <w:numFmt w:val="decimal"/>
      <w:lvlText w:val="%1."/>
      <w:lvlJc w:val="left"/>
      <w:pPr>
        <w:ind w:left="1495" w:hanging="360"/>
      </w:pPr>
      <w:rPr>
        <w:rFonts w:hint="default"/>
      </w:r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15" w15:restartNumberingAfterBreak="0">
    <w:nsid w:val="2C294ADB"/>
    <w:multiLevelType w:val="hybridMultilevel"/>
    <w:tmpl w:val="F36646A8"/>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16" w15:restartNumberingAfterBreak="0">
    <w:nsid w:val="33B31BE7"/>
    <w:multiLevelType w:val="hybridMultilevel"/>
    <w:tmpl w:val="3FA631E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3FB41D43"/>
    <w:multiLevelType w:val="multilevel"/>
    <w:tmpl w:val="A7EA2D6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458E201E"/>
    <w:multiLevelType w:val="hybridMultilevel"/>
    <w:tmpl w:val="D1D0C8C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15:restartNumberingAfterBreak="0">
    <w:nsid w:val="45A87E96"/>
    <w:multiLevelType w:val="multilevel"/>
    <w:tmpl w:val="31945D12"/>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20" w15:restartNumberingAfterBreak="0">
    <w:nsid w:val="467C5183"/>
    <w:multiLevelType w:val="hybridMultilevel"/>
    <w:tmpl w:val="614E784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1" w15:restartNumberingAfterBreak="0">
    <w:nsid w:val="4C5F2784"/>
    <w:multiLevelType w:val="multilevel"/>
    <w:tmpl w:val="40E63440"/>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4DB27208"/>
    <w:multiLevelType w:val="hybridMultilevel"/>
    <w:tmpl w:val="FA68F0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FC7229"/>
    <w:multiLevelType w:val="hybridMultilevel"/>
    <w:tmpl w:val="9E886DDC"/>
    <w:lvl w:ilvl="0" w:tplc="90269FF2">
      <w:start w:val="1"/>
      <w:numFmt w:val="decimal"/>
      <w:lvlText w:val="%1."/>
      <w:lvlJc w:val="left"/>
      <w:pPr>
        <w:ind w:left="1068" w:hanging="360"/>
      </w:pPr>
    </w:lvl>
    <w:lvl w:ilvl="1" w:tplc="04020019">
      <w:start w:val="1"/>
      <w:numFmt w:val="lowerLetter"/>
      <w:lvlText w:val="%2."/>
      <w:lvlJc w:val="left"/>
      <w:pPr>
        <w:ind w:left="1788" w:hanging="360"/>
      </w:pPr>
    </w:lvl>
    <w:lvl w:ilvl="2" w:tplc="0402001B">
      <w:start w:val="1"/>
      <w:numFmt w:val="lowerRoman"/>
      <w:lvlText w:val="%3."/>
      <w:lvlJc w:val="right"/>
      <w:pPr>
        <w:ind w:left="2508" w:hanging="180"/>
      </w:pPr>
    </w:lvl>
    <w:lvl w:ilvl="3" w:tplc="0402000F">
      <w:start w:val="1"/>
      <w:numFmt w:val="decimal"/>
      <w:lvlText w:val="%4."/>
      <w:lvlJc w:val="left"/>
      <w:pPr>
        <w:ind w:left="3228" w:hanging="360"/>
      </w:pPr>
    </w:lvl>
    <w:lvl w:ilvl="4" w:tplc="04020019">
      <w:start w:val="1"/>
      <w:numFmt w:val="lowerLetter"/>
      <w:lvlText w:val="%5."/>
      <w:lvlJc w:val="left"/>
      <w:pPr>
        <w:ind w:left="3948" w:hanging="360"/>
      </w:pPr>
    </w:lvl>
    <w:lvl w:ilvl="5" w:tplc="0402001B">
      <w:start w:val="1"/>
      <w:numFmt w:val="lowerRoman"/>
      <w:lvlText w:val="%6."/>
      <w:lvlJc w:val="right"/>
      <w:pPr>
        <w:ind w:left="4668" w:hanging="180"/>
      </w:pPr>
    </w:lvl>
    <w:lvl w:ilvl="6" w:tplc="0402000F">
      <w:start w:val="1"/>
      <w:numFmt w:val="decimal"/>
      <w:lvlText w:val="%7."/>
      <w:lvlJc w:val="left"/>
      <w:pPr>
        <w:ind w:left="5388" w:hanging="360"/>
      </w:pPr>
    </w:lvl>
    <w:lvl w:ilvl="7" w:tplc="04020019">
      <w:start w:val="1"/>
      <w:numFmt w:val="lowerLetter"/>
      <w:lvlText w:val="%8."/>
      <w:lvlJc w:val="left"/>
      <w:pPr>
        <w:ind w:left="6108" w:hanging="360"/>
      </w:pPr>
    </w:lvl>
    <w:lvl w:ilvl="8" w:tplc="0402001B">
      <w:start w:val="1"/>
      <w:numFmt w:val="lowerRoman"/>
      <w:lvlText w:val="%9."/>
      <w:lvlJc w:val="right"/>
      <w:pPr>
        <w:ind w:left="6828" w:hanging="180"/>
      </w:pPr>
    </w:lvl>
  </w:abstractNum>
  <w:abstractNum w:abstractNumId="24" w15:restartNumberingAfterBreak="0">
    <w:nsid w:val="4F4D718C"/>
    <w:multiLevelType w:val="hybridMultilevel"/>
    <w:tmpl w:val="B0260D0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50604181"/>
    <w:multiLevelType w:val="hybridMultilevel"/>
    <w:tmpl w:val="7D8016C0"/>
    <w:lvl w:ilvl="0" w:tplc="04020001">
      <w:start w:val="1"/>
      <w:numFmt w:val="bullet"/>
      <w:lvlText w:val=""/>
      <w:lvlJc w:val="left"/>
      <w:pPr>
        <w:ind w:left="2205" w:hanging="360"/>
      </w:pPr>
      <w:rPr>
        <w:rFonts w:ascii="Symbol" w:hAnsi="Symbol" w:hint="default"/>
      </w:rPr>
    </w:lvl>
    <w:lvl w:ilvl="1" w:tplc="04020003" w:tentative="1">
      <w:start w:val="1"/>
      <w:numFmt w:val="bullet"/>
      <w:lvlText w:val="o"/>
      <w:lvlJc w:val="left"/>
      <w:pPr>
        <w:ind w:left="2925" w:hanging="360"/>
      </w:pPr>
      <w:rPr>
        <w:rFonts w:ascii="Courier New" w:hAnsi="Courier New" w:cs="Courier New" w:hint="default"/>
      </w:rPr>
    </w:lvl>
    <w:lvl w:ilvl="2" w:tplc="04020005" w:tentative="1">
      <w:start w:val="1"/>
      <w:numFmt w:val="bullet"/>
      <w:lvlText w:val=""/>
      <w:lvlJc w:val="left"/>
      <w:pPr>
        <w:ind w:left="3645" w:hanging="360"/>
      </w:pPr>
      <w:rPr>
        <w:rFonts w:ascii="Wingdings" w:hAnsi="Wingdings" w:hint="default"/>
      </w:rPr>
    </w:lvl>
    <w:lvl w:ilvl="3" w:tplc="04020001" w:tentative="1">
      <w:start w:val="1"/>
      <w:numFmt w:val="bullet"/>
      <w:lvlText w:val=""/>
      <w:lvlJc w:val="left"/>
      <w:pPr>
        <w:ind w:left="4365" w:hanging="360"/>
      </w:pPr>
      <w:rPr>
        <w:rFonts w:ascii="Symbol" w:hAnsi="Symbol" w:hint="default"/>
      </w:rPr>
    </w:lvl>
    <w:lvl w:ilvl="4" w:tplc="04020003" w:tentative="1">
      <w:start w:val="1"/>
      <w:numFmt w:val="bullet"/>
      <w:lvlText w:val="o"/>
      <w:lvlJc w:val="left"/>
      <w:pPr>
        <w:ind w:left="5085" w:hanging="360"/>
      </w:pPr>
      <w:rPr>
        <w:rFonts w:ascii="Courier New" w:hAnsi="Courier New" w:cs="Courier New" w:hint="default"/>
      </w:rPr>
    </w:lvl>
    <w:lvl w:ilvl="5" w:tplc="04020005" w:tentative="1">
      <w:start w:val="1"/>
      <w:numFmt w:val="bullet"/>
      <w:lvlText w:val=""/>
      <w:lvlJc w:val="left"/>
      <w:pPr>
        <w:ind w:left="5805" w:hanging="360"/>
      </w:pPr>
      <w:rPr>
        <w:rFonts w:ascii="Wingdings" w:hAnsi="Wingdings" w:hint="default"/>
      </w:rPr>
    </w:lvl>
    <w:lvl w:ilvl="6" w:tplc="04020001" w:tentative="1">
      <w:start w:val="1"/>
      <w:numFmt w:val="bullet"/>
      <w:lvlText w:val=""/>
      <w:lvlJc w:val="left"/>
      <w:pPr>
        <w:ind w:left="6525" w:hanging="360"/>
      </w:pPr>
      <w:rPr>
        <w:rFonts w:ascii="Symbol" w:hAnsi="Symbol" w:hint="default"/>
      </w:rPr>
    </w:lvl>
    <w:lvl w:ilvl="7" w:tplc="04020003" w:tentative="1">
      <w:start w:val="1"/>
      <w:numFmt w:val="bullet"/>
      <w:lvlText w:val="o"/>
      <w:lvlJc w:val="left"/>
      <w:pPr>
        <w:ind w:left="7245" w:hanging="360"/>
      </w:pPr>
      <w:rPr>
        <w:rFonts w:ascii="Courier New" w:hAnsi="Courier New" w:cs="Courier New" w:hint="default"/>
      </w:rPr>
    </w:lvl>
    <w:lvl w:ilvl="8" w:tplc="04020005" w:tentative="1">
      <w:start w:val="1"/>
      <w:numFmt w:val="bullet"/>
      <w:lvlText w:val=""/>
      <w:lvlJc w:val="left"/>
      <w:pPr>
        <w:ind w:left="7965" w:hanging="360"/>
      </w:pPr>
      <w:rPr>
        <w:rFonts w:ascii="Wingdings" w:hAnsi="Wingdings" w:hint="default"/>
      </w:rPr>
    </w:lvl>
  </w:abstractNum>
  <w:abstractNum w:abstractNumId="26" w15:restartNumberingAfterBreak="0">
    <w:nsid w:val="53441A4D"/>
    <w:multiLevelType w:val="multilevel"/>
    <w:tmpl w:val="B7C203B4"/>
    <w:lvl w:ilvl="0">
      <w:start w:val="1"/>
      <w:numFmt w:val="decimal"/>
      <w:lvlText w:val="%1."/>
      <w:lvlJc w:val="left"/>
      <w:pPr>
        <w:ind w:left="720" w:hanging="360"/>
      </w:pPr>
      <w:rPr>
        <w:rFonts w:hint="default"/>
        <w:sz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59763E11"/>
    <w:multiLevelType w:val="hybridMultilevel"/>
    <w:tmpl w:val="23B0605C"/>
    <w:lvl w:ilvl="0" w:tplc="6F548BF2">
      <w:start w:val="1"/>
      <w:numFmt w:val="decimal"/>
      <w:lvlText w:val="%1."/>
      <w:lvlJc w:val="left"/>
      <w:pPr>
        <w:ind w:left="1777" w:hanging="360"/>
      </w:pPr>
      <w:rPr>
        <w:rFonts w:hint="default"/>
      </w:rPr>
    </w:lvl>
    <w:lvl w:ilvl="1" w:tplc="04090019" w:tentative="1">
      <w:start w:val="1"/>
      <w:numFmt w:val="lowerLetter"/>
      <w:lvlText w:val="%2."/>
      <w:lvlJc w:val="left"/>
      <w:pPr>
        <w:ind w:left="2497" w:hanging="360"/>
      </w:pPr>
    </w:lvl>
    <w:lvl w:ilvl="2" w:tplc="0409001B" w:tentative="1">
      <w:start w:val="1"/>
      <w:numFmt w:val="lowerRoman"/>
      <w:lvlText w:val="%3."/>
      <w:lvlJc w:val="right"/>
      <w:pPr>
        <w:ind w:left="3217" w:hanging="180"/>
      </w:pPr>
    </w:lvl>
    <w:lvl w:ilvl="3" w:tplc="0409000F" w:tentative="1">
      <w:start w:val="1"/>
      <w:numFmt w:val="decimal"/>
      <w:lvlText w:val="%4."/>
      <w:lvlJc w:val="left"/>
      <w:pPr>
        <w:ind w:left="3937" w:hanging="360"/>
      </w:pPr>
    </w:lvl>
    <w:lvl w:ilvl="4" w:tplc="04090019" w:tentative="1">
      <w:start w:val="1"/>
      <w:numFmt w:val="lowerLetter"/>
      <w:lvlText w:val="%5."/>
      <w:lvlJc w:val="left"/>
      <w:pPr>
        <w:ind w:left="4657" w:hanging="360"/>
      </w:pPr>
    </w:lvl>
    <w:lvl w:ilvl="5" w:tplc="0409001B" w:tentative="1">
      <w:start w:val="1"/>
      <w:numFmt w:val="lowerRoman"/>
      <w:lvlText w:val="%6."/>
      <w:lvlJc w:val="right"/>
      <w:pPr>
        <w:ind w:left="5377" w:hanging="180"/>
      </w:pPr>
    </w:lvl>
    <w:lvl w:ilvl="6" w:tplc="0409000F" w:tentative="1">
      <w:start w:val="1"/>
      <w:numFmt w:val="decimal"/>
      <w:lvlText w:val="%7."/>
      <w:lvlJc w:val="left"/>
      <w:pPr>
        <w:ind w:left="6097" w:hanging="360"/>
      </w:pPr>
    </w:lvl>
    <w:lvl w:ilvl="7" w:tplc="04090019" w:tentative="1">
      <w:start w:val="1"/>
      <w:numFmt w:val="lowerLetter"/>
      <w:lvlText w:val="%8."/>
      <w:lvlJc w:val="left"/>
      <w:pPr>
        <w:ind w:left="6817" w:hanging="360"/>
      </w:pPr>
    </w:lvl>
    <w:lvl w:ilvl="8" w:tplc="0409001B" w:tentative="1">
      <w:start w:val="1"/>
      <w:numFmt w:val="lowerRoman"/>
      <w:lvlText w:val="%9."/>
      <w:lvlJc w:val="right"/>
      <w:pPr>
        <w:ind w:left="7537" w:hanging="180"/>
      </w:pPr>
    </w:lvl>
  </w:abstractNum>
  <w:abstractNum w:abstractNumId="28" w15:restartNumberingAfterBreak="0">
    <w:nsid w:val="5A7B666E"/>
    <w:multiLevelType w:val="hybridMultilevel"/>
    <w:tmpl w:val="1E946F6C"/>
    <w:lvl w:ilvl="0" w:tplc="9F9A545E">
      <w:numFmt w:val="bullet"/>
      <w:lvlText w:val="-"/>
      <w:lvlJc w:val="left"/>
      <w:pPr>
        <w:ind w:left="1098" w:hanging="360"/>
      </w:pPr>
      <w:rPr>
        <w:rFonts w:ascii="Calibri" w:eastAsia="Calibri" w:hAnsi="Calibri" w:cs="Times New Roman" w:hint="default"/>
      </w:rPr>
    </w:lvl>
    <w:lvl w:ilvl="1" w:tplc="04090003" w:tentative="1">
      <w:start w:val="1"/>
      <w:numFmt w:val="bullet"/>
      <w:lvlText w:val="o"/>
      <w:lvlJc w:val="left"/>
      <w:pPr>
        <w:ind w:left="1818" w:hanging="360"/>
      </w:pPr>
      <w:rPr>
        <w:rFonts w:ascii="Courier New" w:hAnsi="Courier New" w:cs="Courier New" w:hint="default"/>
      </w:rPr>
    </w:lvl>
    <w:lvl w:ilvl="2" w:tplc="04090005" w:tentative="1">
      <w:start w:val="1"/>
      <w:numFmt w:val="bullet"/>
      <w:lvlText w:val=""/>
      <w:lvlJc w:val="left"/>
      <w:pPr>
        <w:ind w:left="2538" w:hanging="360"/>
      </w:pPr>
      <w:rPr>
        <w:rFonts w:ascii="Wingdings" w:hAnsi="Wingdings" w:hint="default"/>
      </w:rPr>
    </w:lvl>
    <w:lvl w:ilvl="3" w:tplc="04090001" w:tentative="1">
      <w:start w:val="1"/>
      <w:numFmt w:val="bullet"/>
      <w:lvlText w:val=""/>
      <w:lvlJc w:val="left"/>
      <w:pPr>
        <w:ind w:left="3258" w:hanging="360"/>
      </w:pPr>
      <w:rPr>
        <w:rFonts w:ascii="Symbol" w:hAnsi="Symbol" w:hint="default"/>
      </w:rPr>
    </w:lvl>
    <w:lvl w:ilvl="4" w:tplc="04090003" w:tentative="1">
      <w:start w:val="1"/>
      <w:numFmt w:val="bullet"/>
      <w:lvlText w:val="o"/>
      <w:lvlJc w:val="left"/>
      <w:pPr>
        <w:ind w:left="3978" w:hanging="360"/>
      </w:pPr>
      <w:rPr>
        <w:rFonts w:ascii="Courier New" w:hAnsi="Courier New" w:cs="Courier New" w:hint="default"/>
      </w:rPr>
    </w:lvl>
    <w:lvl w:ilvl="5" w:tplc="04090005" w:tentative="1">
      <w:start w:val="1"/>
      <w:numFmt w:val="bullet"/>
      <w:lvlText w:val=""/>
      <w:lvlJc w:val="left"/>
      <w:pPr>
        <w:ind w:left="4698" w:hanging="360"/>
      </w:pPr>
      <w:rPr>
        <w:rFonts w:ascii="Wingdings" w:hAnsi="Wingdings" w:hint="default"/>
      </w:rPr>
    </w:lvl>
    <w:lvl w:ilvl="6" w:tplc="04090001" w:tentative="1">
      <w:start w:val="1"/>
      <w:numFmt w:val="bullet"/>
      <w:lvlText w:val=""/>
      <w:lvlJc w:val="left"/>
      <w:pPr>
        <w:ind w:left="5418" w:hanging="360"/>
      </w:pPr>
      <w:rPr>
        <w:rFonts w:ascii="Symbol" w:hAnsi="Symbol" w:hint="default"/>
      </w:rPr>
    </w:lvl>
    <w:lvl w:ilvl="7" w:tplc="04090003" w:tentative="1">
      <w:start w:val="1"/>
      <w:numFmt w:val="bullet"/>
      <w:lvlText w:val="o"/>
      <w:lvlJc w:val="left"/>
      <w:pPr>
        <w:ind w:left="6138" w:hanging="360"/>
      </w:pPr>
      <w:rPr>
        <w:rFonts w:ascii="Courier New" w:hAnsi="Courier New" w:cs="Courier New" w:hint="default"/>
      </w:rPr>
    </w:lvl>
    <w:lvl w:ilvl="8" w:tplc="04090005" w:tentative="1">
      <w:start w:val="1"/>
      <w:numFmt w:val="bullet"/>
      <w:lvlText w:val=""/>
      <w:lvlJc w:val="left"/>
      <w:pPr>
        <w:ind w:left="6858" w:hanging="360"/>
      </w:pPr>
      <w:rPr>
        <w:rFonts w:ascii="Wingdings" w:hAnsi="Wingdings" w:hint="default"/>
      </w:rPr>
    </w:lvl>
  </w:abstractNum>
  <w:abstractNum w:abstractNumId="29" w15:restartNumberingAfterBreak="0">
    <w:nsid w:val="5E9B2E78"/>
    <w:multiLevelType w:val="hybridMultilevel"/>
    <w:tmpl w:val="F21CDBC6"/>
    <w:lvl w:ilvl="0" w:tplc="04090001">
      <w:start w:val="1"/>
      <w:numFmt w:val="bullet"/>
      <w:lvlText w:val=""/>
      <w:lvlJc w:val="left"/>
      <w:pPr>
        <w:ind w:left="720" w:hanging="360"/>
      </w:pPr>
      <w:rPr>
        <w:rFonts w:ascii="Symbol" w:hAnsi="Symbol" w:hint="default"/>
      </w:rPr>
    </w:lvl>
    <w:lvl w:ilvl="1" w:tplc="93B4F4BE">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312515"/>
    <w:multiLevelType w:val="hybridMultilevel"/>
    <w:tmpl w:val="BE94A6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4380D28"/>
    <w:multiLevelType w:val="hybridMultilevel"/>
    <w:tmpl w:val="8166C156"/>
    <w:lvl w:ilvl="0" w:tplc="F2A06B8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A8823DE"/>
    <w:multiLevelType w:val="hybridMultilevel"/>
    <w:tmpl w:val="DD84A3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3" w15:restartNumberingAfterBreak="0">
    <w:nsid w:val="6D313348"/>
    <w:multiLevelType w:val="hybridMultilevel"/>
    <w:tmpl w:val="FC0026C4"/>
    <w:lvl w:ilvl="0" w:tplc="0402000F">
      <w:start w:val="1"/>
      <w:numFmt w:val="decimal"/>
      <w:lvlText w:val="%1."/>
      <w:lvlJc w:val="left"/>
      <w:pPr>
        <w:ind w:left="720" w:hanging="360"/>
      </w:pPr>
      <w:rPr>
        <w:rFonts w:cs="Times New Roman"/>
      </w:rPr>
    </w:lvl>
    <w:lvl w:ilvl="1" w:tplc="04020019">
      <w:start w:val="1"/>
      <w:numFmt w:val="lowerLetter"/>
      <w:lvlText w:val="%2."/>
      <w:lvlJc w:val="left"/>
      <w:pPr>
        <w:ind w:left="1440" w:hanging="360"/>
      </w:pPr>
      <w:rPr>
        <w:rFonts w:cs="Times New Roman"/>
      </w:rPr>
    </w:lvl>
    <w:lvl w:ilvl="2" w:tplc="0402001B">
      <w:start w:val="1"/>
      <w:numFmt w:val="lowerRoman"/>
      <w:lvlText w:val="%3."/>
      <w:lvlJc w:val="right"/>
      <w:pPr>
        <w:ind w:left="2160" w:hanging="180"/>
      </w:pPr>
      <w:rPr>
        <w:rFonts w:cs="Times New Roman"/>
      </w:rPr>
    </w:lvl>
    <w:lvl w:ilvl="3" w:tplc="0402000F">
      <w:start w:val="1"/>
      <w:numFmt w:val="decimal"/>
      <w:lvlText w:val="%4."/>
      <w:lvlJc w:val="left"/>
      <w:pPr>
        <w:ind w:left="2880" w:hanging="360"/>
      </w:pPr>
      <w:rPr>
        <w:rFonts w:cs="Times New Roman"/>
      </w:rPr>
    </w:lvl>
    <w:lvl w:ilvl="4" w:tplc="04020019">
      <w:start w:val="1"/>
      <w:numFmt w:val="lowerLetter"/>
      <w:lvlText w:val="%5."/>
      <w:lvlJc w:val="left"/>
      <w:pPr>
        <w:ind w:left="3600" w:hanging="360"/>
      </w:pPr>
      <w:rPr>
        <w:rFonts w:cs="Times New Roman"/>
      </w:rPr>
    </w:lvl>
    <w:lvl w:ilvl="5" w:tplc="0402001B">
      <w:start w:val="1"/>
      <w:numFmt w:val="lowerRoman"/>
      <w:lvlText w:val="%6."/>
      <w:lvlJc w:val="right"/>
      <w:pPr>
        <w:ind w:left="4320" w:hanging="180"/>
      </w:pPr>
      <w:rPr>
        <w:rFonts w:cs="Times New Roman"/>
      </w:rPr>
    </w:lvl>
    <w:lvl w:ilvl="6" w:tplc="0402000F">
      <w:start w:val="1"/>
      <w:numFmt w:val="decimal"/>
      <w:lvlText w:val="%7."/>
      <w:lvlJc w:val="left"/>
      <w:pPr>
        <w:ind w:left="5040" w:hanging="360"/>
      </w:pPr>
      <w:rPr>
        <w:rFonts w:cs="Times New Roman"/>
      </w:rPr>
    </w:lvl>
    <w:lvl w:ilvl="7" w:tplc="04020019">
      <w:start w:val="1"/>
      <w:numFmt w:val="lowerLetter"/>
      <w:lvlText w:val="%8."/>
      <w:lvlJc w:val="left"/>
      <w:pPr>
        <w:ind w:left="5760" w:hanging="360"/>
      </w:pPr>
      <w:rPr>
        <w:rFonts w:cs="Times New Roman"/>
      </w:rPr>
    </w:lvl>
    <w:lvl w:ilvl="8" w:tplc="0402001B">
      <w:start w:val="1"/>
      <w:numFmt w:val="lowerRoman"/>
      <w:lvlText w:val="%9."/>
      <w:lvlJc w:val="right"/>
      <w:pPr>
        <w:ind w:left="6480" w:hanging="180"/>
      </w:pPr>
      <w:rPr>
        <w:rFonts w:cs="Times New Roman"/>
      </w:rPr>
    </w:lvl>
  </w:abstractNum>
  <w:abstractNum w:abstractNumId="34" w15:restartNumberingAfterBreak="0">
    <w:nsid w:val="715B6F48"/>
    <w:multiLevelType w:val="hybridMultilevel"/>
    <w:tmpl w:val="0C184D5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15:restartNumberingAfterBreak="0">
    <w:nsid w:val="78CF67F7"/>
    <w:multiLevelType w:val="hybridMultilevel"/>
    <w:tmpl w:val="9DFC7C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7B9252D5"/>
    <w:multiLevelType w:val="hybridMultilevel"/>
    <w:tmpl w:val="1904152E"/>
    <w:lvl w:ilvl="0" w:tplc="04020001">
      <w:start w:val="1"/>
      <w:numFmt w:val="bullet"/>
      <w:lvlText w:val=""/>
      <w:lvlJc w:val="left"/>
      <w:pPr>
        <w:ind w:left="1146" w:hanging="360"/>
      </w:pPr>
      <w:rPr>
        <w:rFonts w:ascii="Symbol" w:hAnsi="Symbol" w:hint="default"/>
      </w:rPr>
    </w:lvl>
    <w:lvl w:ilvl="1" w:tplc="04020003" w:tentative="1">
      <w:start w:val="1"/>
      <w:numFmt w:val="bullet"/>
      <w:lvlText w:val="o"/>
      <w:lvlJc w:val="left"/>
      <w:pPr>
        <w:ind w:left="1866" w:hanging="360"/>
      </w:pPr>
      <w:rPr>
        <w:rFonts w:ascii="Courier New" w:hAnsi="Courier New" w:cs="Courier New" w:hint="default"/>
      </w:rPr>
    </w:lvl>
    <w:lvl w:ilvl="2" w:tplc="04020005" w:tentative="1">
      <w:start w:val="1"/>
      <w:numFmt w:val="bullet"/>
      <w:lvlText w:val=""/>
      <w:lvlJc w:val="left"/>
      <w:pPr>
        <w:ind w:left="2586" w:hanging="360"/>
      </w:pPr>
      <w:rPr>
        <w:rFonts w:ascii="Wingdings" w:hAnsi="Wingdings" w:hint="default"/>
      </w:rPr>
    </w:lvl>
    <w:lvl w:ilvl="3" w:tplc="04020001" w:tentative="1">
      <w:start w:val="1"/>
      <w:numFmt w:val="bullet"/>
      <w:lvlText w:val=""/>
      <w:lvlJc w:val="left"/>
      <w:pPr>
        <w:ind w:left="3306" w:hanging="360"/>
      </w:pPr>
      <w:rPr>
        <w:rFonts w:ascii="Symbol" w:hAnsi="Symbol" w:hint="default"/>
      </w:rPr>
    </w:lvl>
    <w:lvl w:ilvl="4" w:tplc="04020003" w:tentative="1">
      <w:start w:val="1"/>
      <w:numFmt w:val="bullet"/>
      <w:lvlText w:val="o"/>
      <w:lvlJc w:val="left"/>
      <w:pPr>
        <w:ind w:left="4026" w:hanging="360"/>
      </w:pPr>
      <w:rPr>
        <w:rFonts w:ascii="Courier New" w:hAnsi="Courier New" w:cs="Courier New" w:hint="default"/>
      </w:rPr>
    </w:lvl>
    <w:lvl w:ilvl="5" w:tplc="04020005" w:tentative="1">
      <w:start w:val="1"/>
      <w:numFmt w:val="bullet"/>
      <w:lvlText w:val=""/>
      <w:lvlJc w:val="left"/>
      <w:pPr>
        <w:ind w:left="4746" w:hanging="360"/>
      </w:pPr>
      <w:rPr>
        <w:rFonts w:ascii="Wingdings" w:hAnsi="Wingdings" w:hint="default"/>
      </w:rPr>
    </w:lvl>
    <w:lvl w:ilvl="6" w:tplc="04020001" w:tentative="1">
      <w:start w:val="1"/>
      <w:numFmt w:val="bullet"/>
      <w:lvlText w:val=""/>
      <w:lvlJc w:val="left"/>
      <w:pPr>
        <w:ind w:left="5466" w:hanging="360"/>
      </w:pPr>
      <w:rPr>
        <w:rFonts w:ascii="Symbol" w:hAnsi="Symbol" w:hint="default"/>
      </w:rPr>
    </w:lvl>
    <w:lvl w:ilvl="7" w:tplc="04020003" w:tentative="1">
      <w:start w:val="1"/>
      <w:numFmt w:val="bullet"/>
      <w:lvlText w:val="o"/>
      <w:lvlJc w:val="left"/>
      <w:pPr>
        <w:ind w:left="6186" w:hanging="360"/>
      </w:pPr>
      <w:rPr>
        <w:rFonts w:ascii="Courier New" w:hAnsi="Courier New" w:cs="Courier New" w:hint="default"/>
      </w:rPr>
    </w:lvl>
    <w:lvl w:ilvl="8" w:tplc="04020005" w:tentative="1">
      <w:start w:val="1"/>
      <w:numFmt w:val="bullet"/>
      <w:lvlText w:val=""/>
      <w:lvlJc w:val="left"/>
      <w:pPr>
        <w:ind w:left="6906" w:hanging="360"/>
      </w:pPr>
      <w:rPr>
        <w:rFonts w:ascii="Wingdings" w:hAnsi="Wingdings" w:hint="default"/>
      </w:rPr>
    </w:lvl>
  </w:abstractNum>
  <w:num w:numId="1">
    <w:abstractNumId w:val="11"/>
  </w:num>
  <w:num w:numId="2">
    <w:abstractNumId w:val="10"/>
  </w:num>
  <w:num w:numId="3">
    <w:abstractNumId w:val="19"/>
  </w:num>
  <w:num w:numId="4">
    <w:abstractNumId w:val="28"/>
  </w:num>
  <w:num w:numId="5">
    <w:abstractNumId w:val="5"/>
  </w:num>
  <w:num w:numId="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4"/>
  </w:num>
  <w:num w:numId="8">
    <w:abstractNumId w:val="16"/>
  </w:num>
  <w:num w:numId="9">
    <w:abstractNumId w:val="32"/>
  </w:num>
  <w:num w:numId="10">
    <w:abstractNumId w:val="24"/>
  </w:num>
  <w:num w:numId="11">
    <w:abstractNumId w:val="18"/>
  </w:num>
  <w:num w:numId="12">
    <w:abstractNumId w:val="36"/>
  </w:num>
  <w:num w:numId="13">
    <w:abstractNumId w:val="31"/>
  </w:num>
  <w:num w:numId="14">
    <w:abstractNumId w:val="35"/>
  </w:num>
  <w:num w:numId="15">
    <w:abstractNumId w:val="2"/>
  </w:num>
  <w:num w:numId="16">
    <w:abstractNumId w:val="1"/>
  </w:num>
  <w:num w:numId="17">
    <w:abstractNumId w:val="0"/>
  </w:num>
  <w:num w:numId="18">
    <w:abstractNumId w:val="15"/>
  </w:num>
  <w:num w:numId="19">
    <w:abstractNumId w:val="12"/>
  </w:num>
  <w:num w:numId="20">
    <w:abstractNumId w:val="8"/>
  </w:num>
  <w:num w:numId="21">
    <w:abstractNumId w:val="21"/>
  </w:num>
  <w:num w:numId="22">
    <w:abstractNumId w:val="3"/>
  </w:num>
  <w:num w:numId="23">
    <w:abstractNumId w:val="29"/>
  </w:num>
  <w:num w:numId="24">
    <w:abstractNumId w:val="20"/>
  </w:num>
  <w:num w:numId="25">
    <w:abstractNumId w:val="4"/>
  </w:num>
  <w:num w:numId="26">
    <w:abstractNumId w:val="13"/>
  </w:num>
  <w:num w:numId="27">
    <w:abstractNumId w:val="14"/>
  </w:num>
  <w:num w:numId="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0"/>
  </w:num>
  <w:num w:numId="30">
    <w:abstractNumId w:val="7"/>
  </w:num>
  <w:num w:numId="31">
    <w:abstractNumId w:val="27"/>
  </w:num>
  <w:num w:numId="32">
    <w:abstractNumId w:val="17"/>
  </w:num>
  <w:num w:numId="33">
    <w:abstractNumId w:val="22"/>
  </w:num>
  <w:num w:numId="34">
    <w:abstractNumId w:val="26"/>
  </w:num>
  <w:num w:numId="35">
    <w:abstractNumId w:val="9"/>
  </w:num>
  <w:num w:numId="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2"/>
  </w:num>
  <w:num w:numId="38">
    <w:abstractNumId w:val="16"/>
  </w:num>
  <w:num w:numId="39">
    <w:abstractNumId w:val="24"/>
  </w:num>
  <w:num w:numId="40">
    <w:abstractNumId w:val="18"/>
  </w:num>
  <w:num w:numId="41">
    <w:abstractNumId w:val="25"/>
  </w:num>
  <w:num w:numId="42">
    <w:abstractNumId w:val="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1136"/>
    <w:rsid w:val="00007E3C"/>
    <w:rsid w:val="000130CF"/>
    <w:rsid w:val="000148CC"/>
    <w:rsid w:val="00015516"/>
    <w:rsid w:val="000155BF"/>
    <w:rsid w:val="00015DE7"/>
    <w:rsid w:val="00020C08"/>
    <w:rsid w:val="0002390B"/>
    <w:rsid w:val="000255FB"/>
    <w:rsid w:val="00035268"/>
    <w:rsid w:val="00046243"/>
    <w:rsid w:val="000523A0"/>
    <w:rsid w:val="00053EA0"/>
    <w:rsid w:val="0005482C"/>
    <w:rsid w:val="00054907"/>
    <w:rsid w:val="00060CBE"/>
    <w:rsid w:val="00066D5E"/>
    <w:rsid w:val="00067782"/>
    <w:rsid w:val="00067E5B"/>
    <w:rsid w:val="00071A7C"/>
    <w:rsid w:val="00071E0F"/>
    <w:rsid w:val="00073AB6"/>
    <w:rsid w:val="000746FC"/>
    <w:rsid w:val="000748F0"/>
    <w:rsid w:val="00076CE7"/>
    <w:rsid w:val="00087940"/>
    <w:rsid w:val="000945C4"/>
    <w:rsid w:val="000A2D1B"/>
    <w:rsid w:val="000A49E5"/>
    <w:rsid w:val="000A4E9B"/>
    <w:rsid w:val="000A57EE"/>
    <w:rsid w:val="000A73E3"/>
    <w:rsid w:val="000B72EA"/>
    <w:rsid w:val="000C2AF4"/>
    <w:rsid w:val="000C6964"/>
    <w:rsid w:val="000C6C61"/>
    <w:rsid w:val="000C7015"/>
    <w:rsid w:val="000D1970"/>
    <w:rsid w:val="000D6177"/>
    <w:rsid w:val="000E2DF5"/>
    <w:rsid w:val="000E3A87"/>
    <w:rsid w:val="000F0E1F"/>
    <w:rsid w:val="00102955"/>
    <w:rsid w:val="00107E6B"/>
    <w:rsid w:val="00113748"/>
    <w:rsid w:val="001167FA"/>
    <w:rsid w:val="00116D8D"/>
    <w:rsid w:val="0012057B"/>
    <w:rsid w:val="00124685"/>
    <w:rsid w:val="0012704B"/>
    <w:rsid w:val="0014154B"/>
    <w:rsid w:val="0014338B"/>
    <w:rsid w:val="001441BD"/>
    <w:rsid w:val="00150405"/>
    <w:rsid w:val="0015610A"/>
    <w:rsid w:val="0015689B"/>
    <w:rsid w:val="00157DAC"/>
    <w:rsid w:val="001611BC"/>
    <w:rsid w:val="0016223E"/>
    <w:rsid w:val="00162956"/>
    <w:rsid w:val="001633FF"/>
    <w:rsid w:val="00163B6E"/>
    <w:rsid w:val="001646CF"/>
    <w:rsid w:val="00164858"/>
    <w:rsid w:val="00164DAE"/>
    <w:rsid w:val="00165371"/>
    <w:rsid w:val="00170B56"/>
    <w:rsid w:val="00171ACC"/>
    <w:rsid w:val="001756F5"/>
    <w:rsid w:val="001765C3"/>
    <w:rsid w:val="0017760D"/>
    <w:rsid w:val="00181F99"/>
    <w:rsid w:val="00185C13"/>
    <w:rsid w:val="0018662D"/>
    <w:rsid w:val="00190692"/>
    <w:rsid w:val="001908D3"/>
    <w:rsid w:val="00190D60"/>
    <w:rsid w:val="00191F0E"/>
    <w:rsid w:val="00193C33"/>
    <w:rsid w:val="001A089D"/>
    <w:rsid w:val="001A330A"/>
    <w:rsid w:val="001A4904"/>
    <w:rsid w:val="001B087C"/>
    <w:rsid w:val="001B1F65"/>
    <w:rsid w:val="001B4B81"/>
    <w:rsid w:val="001B4C7C"/>
    <w:rsid w:val="001D249B"/>
    <w:rsid w:val="001D24BB"/>
    <w:rsid w:val="001D4D7B"/>
    <w:rsid w:val="001E0472"/>
    <w:rsid w:val="001E34CC"/>
    <w:rsid w:val="001E60FA"/>
    <w:rsid w:val="001F25A0"/>
    <w:rsid w:val="001F2F68"/>
    <w:rsid w:val="001F45B9"/>
    <w:rsid w:val="001F55FC"/>
    <w:rsid w:val="001F7E61"/>
    <w:rsid w:val="002009BE"/>
    <w:rsid w:val="002010C8"/>
    <w:rsid w:val="002112E8"/>
    <w:rsid w:val="00211BDE"/>
    <w:rsid w:val="00212DDD"/>
    <w:rsid w:val="00212F9B"/>
    <w:rsid w:val="00214B01"/>
    <w:rsid w:val="002171E0"/>
    <w:rsid w:val="00221218"/>
    <w:rsid w:val="002238DB"/>
    <w:rsid w:val="00227035"/>
    <w:rsid w:val="002310DA"/>
    <w:rsid w:val="002341A5"/>
    <w:rsid w:val="0023713E"/>
    <w:rsid w:val="0024081A"/>
    <w:rsid w:val="002513F0"/>
    <w:rsid w:val="00252BFA"/>
    <w:rsid w:val="00257CBC"/>
    <w:rsid w:val="00257D47"/>
    <w:rsid w:val="00262757"/>
    <w:rsid w:val="00263FCE"/>
    <w:rsid w:val="00264F42"/>
    <w:rsid w:val="00271155"/>
    <w:rsid w:val="00271B17"/>
    <w:rsid w:val="00272B1C"/>
    <w:rsid w:val="002739C4"/>
    <w:rsid w:val="00275BD3"/>
    <w:rsid w:val="0028082A"/>
    <w:rsid w:val="00285FF7"/>
    <w:rsid w:val="00291828"/>
    <w:rsid w:val="00292FE2"/>
    <w:rsid w:val="002938AC"/>
    <w:rsid w:val="002968DB"/>
    <w:rsid w:val="002A3183"/>
    <w:rsid w:val="002A7159"/>
    <w:rsid w:val="002B1097"/>
    <w:rsid w:val="002B432A"/>
    <w:rsid w:val="002B4EDB"/>
    <w:rsid w:val="002C0C04"/>
    <w:rsid w:val="002C3497"/>
    <w:rsid w:val="002C5B06"/>
    <w:rsid w:val="002D0F2A"/>
    <w:rsid w:val="002D0F67"/>
    <w:rsid w:val="002D1D10"/>
    <w:rsid w:val="002D3DB6"/>
    <w:rsid w:val="002D6AED"/>
    <w:rsid w:val="002D72E6"/>
    <w:rsid w:val="002E084A"/>
    <w:rsid w:val="002E3247"/>
    <w:rsid w:val="002E7BEF"/>
    <w:rsid w:val="002F31BF"/>
    <w:rsid w:val="003017EB"/>
    <w:rsid w:val="00302208"/>
    <w:rsid w:val="00302234"/>
    <w:rsid w:val="003050D9"/>
    <w:rsid w:val="00307A79"/>
    <w:rsid w:val="00310CD6"/>
    <w:rsid w:val="00314476"/>
    <w:rsid w:val="003157B7"/>
    <w:rsid w:val="00315835"/>
    <w:rsid w:val="00316105"/>
    <w:rsid w:val="0031704A"/>
    <w:rsid w:val="0031793C"/>
    <w:rsid w:val="00325F90"/>
    <w:rsid w:val="00326DD7"/>
    <w:rsid w:val="00332751"/>
    <w:rsid w:val="00332897"/>
    <w:rsid w:val="003343D2"/>
    <w:rsid w:val="003401A6"/>
    <w:rsid w:val="0034732F"/>
    <w:rsid w:val="00350DA1"/>
    <w:rsid w:val="00352826"/>
    <w:rsid w:val="00353AB4"/>
    <w:rsid w:val="00361348"/>
    <w:rsid w:val="00374866"/>
    <w:rsid w:val="00377B12"/>
    <w:rsid w:val="00380D1C"/>
    <w:rsid w:val="00383178"/>
    <w:rsid w:val="00385B24"/>
    <w:rsid w:val="003940B8"/>
    <w:rsid w:val="003A08BA"/>
    <w:rsid w:val="003A4187"/>
    <w:rsid w:val="003A5FB6"/>
    <w:rsid w:val="003A7259"/>
    <w:rsid w:val="003A7286"/>
    <w:rsid w:val="003A740D"/>
    <w:rsid w:val="003B1EF8"/>
    <w:rsid w:val="003B355C"/>
    <w:rsid w:val="003B4F4C"/>
    <w:rsid w:val="003C3FC6"/>
    <w:rsid w:val="003C44AF"/>
    <w:rsid w:val="003C76EC"/>
    <w:rsid w:val="003D13C2"/>
    <w:rsid w:val="003D167F"/>
    <w:rsid w:val="003D6E7D"/>
    <w:rsid w:val="003E3A73"/>
    <w:rsid w:val="003E4D35"/>
    <w:rsid w:val="003E6967"/>
    <w:rsid w:val="003F03A8"/>
    <w:rsid w:val="003F3411"/>
    <w:rsid w:val="003F4CD6"/>
    <w:rsid w:val="003F691B"/>
    <w:rsid w:val="003F7237"/>
    <w:rsid w:val="003F760D"/>
    <w:rsid w:val="00404E73"/>
    <w:rsid w:val="00407385"/>
    <w:rsid w:val="00416627"/>
    <w:rsid w:val="00417525"/>
    <w:rsid w:val="00417786"/>
    <w:rsid w:val="00421695"/>
    <w:rsid w:val="00421E56"/>
    <w:rsid w:val="0043149B"/>
    <w:rsid w:val="004471F2"/>
    <w:rsid w:val="00447CC7"/>
    <w:rsid w:val="0045109B"/>
    <w:rsid w:val="00451EB3"/>
    <w:rsid w:val="00454B84"/>
    <w:rsid w:val="00455E4F"/>
    <w:rsid w:val="0047130A"/>
    <w:rsid w:val="004732B8"/>
    <w:rsid w:val="00482D1C"/>
    <w:rsid w:val="00486068"/>
    <w:rsid w:val="004864CC"/>
    <w:rsid w:val="0049241C"/>
    <w:rsid w:val="00492836"/>
    <w:rsid w:val="00493CF0"/>
    <w:rsid w:val="004A0F6A"/>
    <w:rsid w:val="004A2841"/>
    <w:rsid w:val="004A6CC3"/>
    <w:rsid w:val="004B719D"/>
    <w:rsid w:val="004C0C50"/>
    <w:rsid w:val="004C1136"/>
    <w:rsid w:val="004C1629"/>
    <w:rsid w:val="004C5F21"/>
    <w:rsid w:val="004D04C9"/>
    <w:rsid w:val="004D0B38"/>
    <w:rsid w:val="004D5409"/>
    <w:rsid w:val="004E3423"/>
    <w:rsid w:val="004F06DD"/>
    <w:rsid w:val="004F3A0F"/>
    <w:rsid w:val="004F4F24"/>
    <w:rsid w:val="00502B90"/>
    <w:rsid w:val="00503F71"/>
    <w:rsid w:val="0050799C"/>
    <w:rsid w:val="005107A5"/>
    <w:rsid w:val="00510A99"/>
    <w:rsid w:val="00513780"/>
    <w:rsid w:val="00514AC6"/>
    <w:rsid w:val="00524765"/>
    <w:rsid w:val="005258FD"/>
    <w:rsid w:val="0052655D"/>
    <w:rsid w:val="00534C33"/>
    <w:rsid w:val="00536986"/>
    <w:rsid w:val="0053785A"/>
    <w:rsid w:val="00542DB5"/>
    <w:rsid w:val="00542E91"/>
    <w:rsid w:val="0054613E"/>
    <w:rsid w:val="00551DEF"/>
    <w:rsid w:val="0055524E"/>
    <w:rsid w:val="005558B4"/>
    <w:rsid w:val="0055640E"/>
    <w:rsid w:val="00562701"/>
    <w:rsid w:val="00563AB1"/>
    <w:rsid w:val="00566852"/>
    <w:rsid w:val="00566BFE"/>
    <w:rsid w:val="00567985"/>
    <w:rsid w:val="00574FE2"/>
    <w:rsid w:val="005761F9"/>
    <w:rsid w:val="00584181"/>
    <w:rsid w:val="005872D3"/>
    <w:rsid w:val="0059201A"/>
    <w:rsid w:val="00595DF7"/>
    <w:rsid w:val="005A32D3"/>
    <w:rsid w:val="005A5A29"/>
    <w:rsid w:val="005A5D89"/>
    <w:rsid w:val="005A6C7C"/>
    <w:rsid w:val="005B3EBA"/>
    <w:rsid w:val="005B580C"/>
    <w:rsid w:val="005B6A45"/>
    <w:rsid w:val="005C147C"/>
    <w:rsid w:val="005C1DEB"/>
    <w:rsid w:val="005C3854"/>
    <w:rsid w:val="005C4585"/>
    <w:rsid w:val="005D18BB"/>
    <w:rsid w:val="005D5400"/>
    <w:rsid w:val="005E1A9B"/>
    <w:rsid w:val="005E25A8"/>
    <w:rsid w:val="005E317D"/>
    <w:rsid w:val="005E6AA3"/>
    <w:rsid w:val="005F175A"/>
    <w:rsid w:val="005F1E19"/>
    <w:rsid w:val="005F5634"/>
    <w:rsid w:val="005F5918"/>
    <w:rsid w:val="005F5BD1"/>
    <w:rsid w:val="005F649F"/>
    <w:rsid w:val="005F6DA1"/>
    <w:rsid w:val="005F6E95"/>
    <w:rsid w:val="00601659"/>
    <w:rsid w:val="00601CD8"/>
    <w:rsid w:val="0060215E"/>
    <w:rsid w:val="00605903"/>
    <w:rsid w:val="00610820"/>
    <w:rsid w:val="006127C9"/>
    <w:rsid w:val="00612C7E"/>
    <w:rsid w:val="00614DF9"/>
    <w:rsid w:val="006168F8"/>
    <w:rsid w:val="006209C9"/>
    <w:rsid w:val="00623789"/>
    <w:rsid w:val="00627F53"/>
    <w:rsid w:val="00630003"/>
    <w:rsid w:val="00643249"/>
    <w:rsid w:val="0064645F"/>
    <w:rsid w:val="0064713D"/>
    <w:rsid w:val="006510C3"/>
    <w:rsid w:val="006555D6"/>
    <w:rsid w:val="00656B79"/>
    <w:rsid w:val="0066027E"/>
    <w:rsid w:val="00660D66"/>
    <w:rsid w:val="00662179"/>
    <w:rsid w:val="00662E61"/>
    <w:rsid w:val="0066355D"/>
    <w:rsid w:val="00667CBF"/>
    <w:rsid w:val="0067386A"/>
    <w:rsid w:val="006808B7"/>
    <w:rsid w:val="00680C76"/>
    <w:rsid w:val="00683A9A"/>
    <w:rsid w:val="00685070"/>
    <w:rsid w:val="006850DB"/>
    <w:rsid w:val="0068751C"/>
    <w:rsid w:val="006A1DCF"/>
    <w:rsid w:val="006A21A5"/>
    <w:rsid w:val="006A3EEF"/>
    <w:rsid w:val="006A443E"/>
    <w:rsid w:val="006B505B"/>
    <w:rsid w:val="006C318E"/>
    <w:rsid w:val="006C57BA"/>
    <w:rsid w:val="006C5857"/>
    <w:rsid w:val="006D2700"/>
    <w:rsid w:val="006D7045"/>
    <w:rsid w:val="006D75CE"/>
    <w:rsid w:val="006D7A7C"/>
    <w:rsid w:val="006D7DBE"/>
    <w:rsid w:val="006E0090"/>
    <w:rsid w:val="006E11CE"/>
    <w:rsid w:val="006E1E43"/>
    <w:rsid w:val="006E4714"/>
    <w:rsid w:val="006E4819"/>
    <w:rsid w:val="006E5DC8"/>
    <w:rsid w:val="006E6728"/>
    <w:rsid w:val="006F17C3"/>
    <w:rsid w:val="006F2A72"/>
    <w:rsid w:val="006F5525"/>
    <w:rsid w:val="00700715"/>
    <w:rsid w:val="00702E7A"/>
    <w:rsid w:val="007050D4"/>
    <w:rsid w:val="00705907"/>
    <w:rsid w:val="00723898"/>
    <w:rsid w:val="00723DFD"/>
    <w:rsid w:val="007253E6"/>
    <w:rsid w:val="007272FE"/>
    <w:rsid w:val="00730481"/>
    <w:rsid w:val="007311CD"/>
    <w:rsid w:val="00743808"/>
    <w:rsid w:val="00743D91"/>
    <w:rsid w:val="007452CA"/>
    <w:rsid w:val="00751B90"/>
    <w:rsid w:val="0075481C"/>
    <w:rsid w:val="00763936"/>
    <w:rsid w:val="0077027E"/>
    <w:rsid w:val="00771534"/>
    <w:rsid w:val="00771995"/>
    <w:rsid w:val="00775D0E"/>
    <w:rsid w:val="00776D41"/>
    <w:rsid w:val="00777BB8"/>
    <w:rsid w:val="0078281C"/>
    <w:rsid w:val="00793126"/>
    <w:rsid w:val="00793935"/>
    <w:rsid w:val="00795574"/>
    <w:rsid w:val="00797B49"/>
    <w:rsid w:val="007A3456"/>
    <w:rsid w:val="007A52FD"/>
    <w:rsid w:val="007B3C25"/>
    <w:rsid w:val="007C04F7"/>
    <w:rsid w:val="007C0BF9"/>
    <w:rsid w:val="007C15DB"/>
    <w:rsid w:val="007C627B"/>
    <w:rsid w:val="007D2FCE"/>
    <w:rsid w:val="007D7EBC"/>
    <w:rsid w:val="007E2DF3"/>
    <w:rsid w:val="007E4338"/>
    <w:rsid w:val="007E4423"/>
    <w:rsid w:val="007E78F0"/>
    <w:rsid w:val="007F6A42"/>
    <w:rsid w:val="008021E6"/>
    <w:rsid w:val="00805097"/>
    <w:rsid w:val="00805BFC"/>
    <w:rsid w:val="00806846"/>
    <w:rsid w:val="00814DEE"/>
    <w:rsid w:val="00820231"/>
    <w:rsid w:val="00821A39"/>
    <w:rsid w:val="008309E9"/>
    <w:rsid w:val="008314D1"/>
    <w:rsid w:val="0084273F"/>
    <w:rsid w:val="008434AC"/>
    <w:rsid w:val="008449C0"/>
    <w:rsid w:val="00846B1C"/>
    <w:rsid w:val="008474AC"/>
    <w:rsid w:val="008504DF"/>
    <w:rsid w:val="00850879"/>
    <w:rsid w:val="0085088A"/>
    <w:rsid w:val="00862B92"/>
    <w:rsid w:val="0087090B"/>
    <w:rsid w:val="00873EA4"/>
    <w:rsid w:val="00874CA9"/>
    <w:rsid w:val="008758BB"/>
    <w:rsid w:val="00875B0C"/>
    <w:rsid w:val="00880402"/>
    <w:rsid w:val="008817B1"/>
    <w:rsid w:val="0088530E"/>
    <w:rsid w:val="0088768F"/>
    <w:rsid w:val="00887CC3"/>
    <w:rsid w:val="00887D28"/>
    <w:rsid w:val="00891DBA"/>
    <w:rsid w:val="00892D86"/>
    <w:rsid w:val="0089366E"/>
    <w:rsid w:val="0089785D"/>
    <w:rsid w:val="008A051A"/>
    <w:rsid w:val="008A2E12"/>
    <w:rsid w:val="008A7848"/>
    <w:rsid w:val="008B33D1"/>
    <w:rsid w:val="008D21CC"/>
    <w:rsid w:val="008D32F3"/>
    <w:rsid w:val="008D3309"/>
    <w:rsid w:val="008E06D7"/>
    <w:rsid w:val="008E25D8"/>
    <w:rsid w:val="008F0E93"/>
    <w:rsid w:val="008F30E9"/>
    <w:rsid w:val="008F35C8"/>
    <w:rsid w:val="009047A6"/>
    <w:rsid w:val="0090785F"/>
    <w:rsid w:val="00910576"/>
    <w:rsid w:val="009118B1"/>
    <w:rsid w:val="00926041"/>
    <w:rsid w:val="00927E55"/>
    <w:rsid w:val="00936C67"/>
    <w:rsid w:val="00937500"/>
    <w:rsid w:val="00941D04"/>
    <w:rsid w:val="00944267"/>
    <w:rsid w:val="00950A47"/>
    <w:rsid w:val="00953618"/>
    <w:rsid w:val="00960DD9"/>
    <w:rsid w:val="009627A9"/>
    <w:rsid w:val="00962AD7"/>
    <w:rsid w:val="00964CCA"/>
    <w:rsid w:val="009766A2"/>
    <w:rsid w:val="009833E2"/>
    <w:rsid w:val="00983B0E"/>
    <w:rsid w:val="00984203"/>
    <w:rsid w:val="009843F1"/>
    <w:rsid w:val="0098582F"/>
    <w:rsid w:val="00992AF7"/>
    <w:rsid w:val="00992B5D"/>
    <w:rsid w:val="00993A84"/>
    <w:rsid w:val="0099674D"/>
    <w:rsid w:val="009A13C4"/>
    <w:rsid w:val="009A3DA2"/>
    <w:rsid w:val="009A5A19"/>
    <w:rsid w:val="009A723C"/>
    <w:rsid w:val="009B26EC"/>
    <w:rsid w:val="009B2721"/>
    <w:rsid w:val="009B3F3F"/>
    <w:rsid w:val="009B6E4C"/>
    <w:rsid w:val="009C3324"/>
    <w:rsid w:val="009C476C"/>
    <w:rsid w:val="009C4F4E"/>
    <w:rsid w:val="009C769B"/>
    <w:rsid w:val="009C7F3A"/>
    <w:rsid w:val="009D0A9D"/>
    <w:rsid w:val="009D1BB1"/>
    <w:rsid w:val="009E3A23"/>
    <w:rsid w:val="009E485A"/>
    <w:rsid w:val="009E5A7C"/>
    <w:rsid w:val="009E635D"/>
    <w:rsid w:val="009E73B6"/>
    <w:rsid w:val="009F6925"/>
    <w:rsid w:val="009F6C3C"/>
    <w:rsid w:val="009F7E0C"/>
    <w:rsid w:val="00A0279E"/>
    <w:rsid w:val="00A046EA"/>
    <w:rsid w:val="00A124E0"/>
    <w:rsid w:val="00A13672"/>
    <w:rsid w:val="00A13C0F"/>
    <w:rsid w:val="00A16E0A"/>
    <w:rsid w:val="00A32535"/>
    <w:rsid w:val="00A33789"/>
    <w:rsid w:val="00A35CB2"/>
    <w:rsid w:val="00A361D9"/>
    <w:rsid w:val="00A42768"/>
    <w:rsid w:val="00A42C7F"/>
    <w:rsid w:val="00A4375E"/>
    <w:rsid w:val="00A471A7"/>
    <w:rsid w:val="00A5236C"/>
    <w:rsid w:val="00A560CD"/>
    <w:rsid w:val="00A64D0D"/>
    <w:rsid w:val="00A64EDF"/>
    <w:rsid w:val="00A75574"/>
    <w:rsid w:val="00A75F08"/>
    <w:rsid w:val="00A82CC6"/>
    <w:rsid w:val="00A8350C"/>
    <w:rsid w:val="00A83C04"/>
    <w:rsid w:val="00A83DAA"/>
    <w:rsid w:val="00A920D5"/>
    <w:rsid w:val="00A96119"/>
    <w:rsid w:val="00AA2C27"/>
    <w:rsid w:val="00AA2EAC"/>
    <w:rsid w:val="00AA3FC7"/>
    <w:rsid w:val="00AA5288"/>
    <w:rsid w:val="00AB3591"/>
    <w:rsid w:val="00AB4204"/>
    <w:rsid w:val="00AB55BB"/>
    <w:rsid w:val="00AC657A"/>
    <w:rsid w:val="00AD5ECE"/>
    <w:rsid w:val="00AD6C1B"/>
    <w:rsid w:val="00AD782B"/>
    <w:rsid w:val="00AE09BF"/>
    <w:rsid w:val="00AE1A29"/>
    <w:rsid w:val="00AE2C92"/>
    <w:rsid w:val="00AE7F99"/>
    <w:rsid w:val="00AF4D09"/>
    <w:rsid w:val="00AF712A"/>
    <w:rsid w:val="00B01EE6"/>
    <w:rsid w:val="00B03177"/>
    <w:rsid w:val="00B0591A"/>
    <w:rsid w:val="00B11336"/>
    <w:rsid w:val="00B131EE"/>
    <w:rsid w:val="00B166BC"/>
    <w:rsid w:val="00B23126"/>
    <w:rsid w:val="00B2583D"/>
    <w:rsid w:val="00B25918"/>
    <w:rsid w:val="00B334F7"/>
    <w:rsid w:val="00B46D4E"/>
    <w:rsid w:val="00B4714A"/>
    <w:rsid w:val="00B47A62"/>
    <w:rsid w:val="00B510DC"/>
    <w:rsid w:val="00B563BC"/>
    <w:rsid w:val="00B57A98"/>
    <w:rsid w:val="00B57D43"/>
    <w:rsid w:val="00B57D64"/>
    <w:rsid w:val="00B61118"/>
    <w:rsid w:val="00B63899"/>
    <w:rsid w:val="00B75CC3"/>
    <w:rsid w:val="00B80B28"/>
    <w:rsid w:val="00B843B8"/>
    <w:rsid w:val="00B8664E"/>
    <w:rsid w:val="00B9210F"/>
    <w:rsid w:val="00B93B0B"/>
    <w:rsid w:val="00B95654"/>
    <w:rsid w:val="00B95E82"/>
    <w:rsid w:val="00B963EF"/>
    <w:rsid w:val="00B9710A"/>
    <w:rsid w:val="00BA0C2C"/>
    <w:rsid w:val="00BA18AE"/>
    <w:rsid w:val="00BA278A"/>
    <w:rsid w:val="00BA3EE9"/>
    <w:rsid w:val="00BA6B5F"/>
    <w:rsid w:val="00BA7E9F"/>
    <w:rsid w:val="00BB1C77"/>
    <w:rsid w:val="00BB3671"/>
    <w:rsid w:val="00BB54B9"/>
    <w:rsid w:val="00BC2347"/>
    <w:rsid w:val="00BC26D3"/>
    <w:rsid w:val="00BC2782"/>
    <w:rsid w:val="00BC550A"/>
    <w:rsid w:val="00BC6AC1"/>
    <w:rsid w:val="00BC6B6D"/>
    <w:rsid w:val="00BD0635"/>
    <w:rsid w:val="00BD254A"/>
    <w:rsid w:val="00BD51BC"/>
    <w:rsid w:val="00BD53E1"/>
    <w:rsid w:val="00BD65A3"/>
    <w:rsid w:val="00BE132E"/>
    <w:rsid w:val="00BE2919"/>
    <w:rsid w:val="00BE6D97"/>
    <w:rsid w:val="00BE7FF6"/>
    <w:rsid w:val="00BF000C"/>
    <w:rsid w:val="00BF2154"/>
    <w:rsid w:val="00BF3559"/>
    <w:rsid w:val="00BF3A12"/>
    <w:rsid w:val="00BF3B7F"/>
    <w:rsid w:val="00BF7867"/>
    <w:rsid w:val="00C05244"/>
    <w:rsid w:val="00C05765"/>
    <w:rsid w:val="00C07BDE"/>
    <w:rsid w:val="00C21820"/>
    <w:rsid w:val="00C21962"/>
    <w:rsid w:val="00C2438D"/>
    <w:rsid w:val="00C2449B"/>
    <w:rsid w:val="00C27066"/>
    <w:rsid w:val="00C30DE7"/>
    <w:rsid w:val="00C316F7"/>
    <w:rsid w:val="00C31FB2"/>
    <w:rsid w:val="00C34ABF"/>
    <w:rsid w:val="00C37894"/>
    <w:rsid w:val="00C407A5"/>
    <w:rsid w:val="00C443D4"/>
    <w:rsid w:val="00C478FD"/>
    <w:rsid w:val="00C51CB1"/>
    <w:rsid w:val="00C51DB4"/>
    <w:rsid w:val="00C52679"/>
    <w:rsid w:val="00C60465"/>
    <w:rsid w:val="00C642EF"/>
    <w:rsid w:val="00C64E7B"/>
    <w:rsid w:val="00C70957"/>
    <w:rsid w:val="00C72196"/>
    <w:rsid w:val="00C76522"/>
    <w:rsid w:val="00C854EF"/>
    <w:rsid w:val="00C9192F"/>
    <w:rsid w:val="00C9666E"/>
    <w:rsid w:val="00CA0002"/>
    <w:rsid w:val="00CA056C"/>
    <w:rsid w:val="00CA06B5"/>
    <w:rsid w:val="00CA0FF8"/>
    <w:rsid w:val="00CA4F91"/>
    <w:rsid w:val="00CB32EA"/>
    <w:rsid w:val="00CC30E2"/>
    <w:rsid w:val="00CC6A8E"/>
    <w:rsid w:val="00CD46BB"/>
    <w:rsid w:val="00CD4F2E"/>
    <w:rsid w:val="00CE0496"/>
    <w:rsid w:val="00CE3032"/>
    <w:rsid w:val="00CE7259"/>
    <w:rsid w:val="00CF159C"/>
    <w:rsid w:val="00CF3C59"/>
    <w:rsid w:val="00CF6E41"/>
    <w:rsid w:val="00D00FD0"/>
    <w:rsid w:val="00D01B4B"/>
    <w:rsid w:val="00D12796"/>
    <w:rsid w:val="00D1341F"/>
    <w:rsid w:val="00D159C8"/>
    <w:rsid w:val="00D160D3"/>
    <w:rsid w:val="00D2103C"/>
    <w:rsid w:val="00D24E27"/>
    <w:rsid w:val="00D251A5"/>
    <w:rsid w:val="00D2566F"/>
    <w:rsid w:val="00D26A24"/>
    <w:rsid w:val="00D33537"/>
    <w:rsid w:val="00D34F93"/>
    <w:rsid w:val="00D354C8"/>
    <w:rsid w:val="00D35AB0"/>
    <w:rsid w:val="00D411BF"/>
    <w:rsid w:val="00D41EE3"/>
    <w:rsid w:val="00D45E82"/>
    <w:rsid w:val="00D52E15"/>
    <w:rsid w:val="00D56D95"/>
    <w:rsid w:val="00D66E93"/>
    <w:rsid w:val="00D67549"/>
    <w:rsid w:val="00D7220A"/>
    <w:rsid w:val="00D80481"/>
    <w:rsid w:val="00D81C73"/>
    <w:rsid w:val="00D91B1B"/>
    <w:rsid w:val="00D928EF"/>
    <w:rsid w:val="00DA15C0"/>
    <w:rsid w:val="00DA5158"/>
    <w:rsid w:val="00DA7B66"/>
    <w:rsid w:val="00DB1BA6"/>
    <w:rsid w:val="00DC1B44"/>
    <w:rsid w:val="00DC2BC0"/>
    <w:rsid w:val="00DC4FF4"/>
    <w:rsid w:val="00DC6BFF"/>
    <w:rsid w:val="00DC75A2"/>
    <w:rsid w:val="00DD2DA8"/>
    <w:rsid w:val="00DE391D"/>
    <w:rsid w:val="00DE7F1C"/>
    <w:rsid w:val="00DF16E4"/>
    <w:rsid w:val="00DF1A16"/>
    <w:rsid w:val="00DF4794"/>
    <w:rsid w:val="00DF550D"/>
    <w:rsid w:val="00DF6679"/>
    <w:rsid w:val="00DF79D0"/>
    <w:rsid w:val="00E01B7D"/>
    <w:rsid w:val="00E06C92"/>
    <w:rsid w:val="00E11BEF"/>
    <w:rsid w:val="00E20C86"/>
    <w:rsid w:val="00E22374"/>
    <w:rsid w:val="00E2360E"/>
    <w:rsid w:val="00E26BD4"/>
    <w:rsid w:val="00E278EB"/>
    <w:rsid w:val="00E279CA"/>
    <w:rsid w:val="00E27C62"/>
    <w:rsid w:val="00E3122B"/>
    <w:rsid w:val="00E31FA5"/>
    <w:rsid w:val="00E368C7"/>
    <w:rsid w:val="00E36B73"/>
    <w:rsid w:val="00E373E4"/>
    <w:rsid w:val="00E42197"/>
    <w:rsid w:val="00E455D0"/>
    <w:rsid w:val="00E461C8"/>
    <w:rsid w:val="00E55669"/>
    <w:rsid w:val="00E55C4E"/>
    <w:rsid w:val="00E57FBB"/>
    <w:rsid w:val="00E60770"/>
    <w:rsid w:val="00E61C76"/>
    <w:rsid w:val="00E622FF"/>
    <w:rsid w:val="00E639A3"/>
    <w:rsid w:val="00E64056"/>
    <w:rsid w:val="00E66817"/>
    <w:rsid w:val="00E736D0"/>
    <w:rsid w:val="00E7512E"/>
    <w:rsid w:val="00E8142C"/>
    <w:rsid w:val="00E84D04"/>
    <w:rsid w:val="00E95DBD"/>
    <w:rsid w:val="00E96816"/>
    <w:rsid w:val="00E96C5A"/>
    <w:rsid w:val="00EA19C4"/>
    <w:rsid w:val="00EB0650"/>
    <w:rsid w:val="00EB1163"/>
    <w:rsid w:val="00EB34A9"/>
    <w:rsid w:val="00EB4AF8"/>
    <w:rsid w:val="00EB68EA"/>
    <w:rsid w:val="00EB74C4"/>
    <w:rsid w:val="00EC0F2A"/>
    <w:rsid w:val="00EC4B98"/>
    <w:rsid w:val="00ED52FE"/>
    <w:rsid w:val="00ED55FA"/>
    <w:rsid w:val="00ED672B"/>
    <w:rsid w:val="00EE0F03"/>
    <w:rsid w:val="00EE1D2B"/>
    <w:rsid w:val="00EE2C41"/>
    <w:rsid w:val="00EE3111"/>
    <w:rsid w:val="00EF4D24"/>
    <w:rsid w:val="00EF7A59"/>
    <w:rsid w:val="00F018D1"/>
    <w:rsid w:val="00F06447"/>
    <w:rsid w:val="00F11C99"/>
    <w:rsid w:val="00F126EE"/>
    <w:rsid w:val="00F16ED8"/>
    <w:rsid w:val="00F20407"/>
    <w:rsid w:val="00F20DA2"/>
    <w:rsid w:val="00F27C9B"/>
    <w:rsid w:val="00F37755"/>
    <w:rsid w:val="00F45895"/>
    <w:rsid w:val="00F51185"/>
    <w:rsid w:val="00F516DB"/>
    <w:rsid w:val="00F539AA"/>
    <w:rsid w:val="00F64AD8"/>
    <w:rsid w:val="00F718C7"/>
    <w:rsid w:val="00F72A9F"/>
    <w:rsid w:val="00F771B6"/>
    <w:rsid w:val="00F7750B"/>
    <w:rsid w:val="00F8249B"/>
    <w:rsid w:val="00F83B98"/>
    <w:rsid w:val="00F83F5B"/>
    <w:rsid w:val="00F918B5"/>
    <w:rsid w:val="00F936F3"/>
    <w:rsid w:val="00F949D3"/>
    <w:rsid w:val="00F95C56"/>
    <w:rsid w:val="00F97616"/>
    <w:rsid w:val="00FB11BE"/>
    <w:rsid w:val="00FB4E36"/>
    <w:rsid w:val="00FB7902"/>
    <w:rsid w:val="00FC216E"/>
    <w:rsid w:val="00FC7936"/>
    <w:rsid w:val="00FD531D"/>
    <w:rsid w:val="00FD70C9"/>
    <w:rsid w:val="00FE4243"/>
    <w:rsid w:val="00FE59C9"/>
    <w:rsid w:val="00FF0EA7"/>
    <w:rsid w:val="00FF514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B7FEC8E-4866-4B3C-9FB8-CBE923B33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C1136"/>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styleId="1">
    <w:name w:val="heading 1"/>
    <w:basedOn w:val="a0"/>
    <w:next w:val="a0"/>
    <w:link w:val="10"/>
    <w:qFormat/>
    <w:rsid w:val="004C1136"/>
    <w:pPr>
      <w:keepNext/>
      <w:framePr w:w="6313" w:h="429" w:wrap="auto" w:vAnchor="page" w:hAnchor="page" w:x="2305" w:y="2161"/>
      <w:spacing w:line="360" w:lineRule="exact"/>
      <w:jc w:val="center"/>
      <w:outlineLvl w:val="0"/>
    </w:pPr>
    <w:rPr>
      <w:rFonts w:ascii="Bookman Old Style" w:hAnsi="Bookman Old Style"/>
      <w:b/>
      <w:spacing w:val="30"/>
      <w:sz w:val="24"/>
      <w:lang w:val="x-none"/>
    </w:rPr>
  </w:style>
  <w:style w:type="paragraph" w:styleId="20">
    <w:name w:val="heading 2"/>
    <w:basedOn w:val="a0"/>
    <w:next w:val="a0"/>
    <w:link w:val="21"/>
    <w:qFormat/>
    <w:rsid w:val="004C1136"/>
    <w:pPr>
      <w:keepNext/>
      <w:jc w:val="right"/>
      <w:outlineLvl w:val="1"/>
    </w:pPr>
    <w:rPr>
      <w:rFonts w:ascii="Times New Roman" w:hAnsi="Times New Roman"/>
      <w:u w:val="single"/>
      <w:lang w:val="bg-BG"/>
    </w:rPr>
  </w:style>
  <w:style w:type="paragraph" w:styleId="30">
    <w:name w:val="heading 3"/>
    <w:basedOn w:val="a0"/>
    <w:next w:val="a0"/>
    <w:link w:val="31"/>
    <w:qFormat/>
    <w:rsid w:val="00315835"/>
    <w:pPr>
      <w:keepNext/>
      <w:outlineLvl w:val="2"/>
    </w:pPr>
    <w:rPr>
      <w:b/>
      <w:sz w:val="28"/>
    </w:rPr>
  </w:style>
  <w:style w:type="paragraph" w:styleId="4">
    <w:name w:val="heading 4"/>
    <w:basedOn w:val="a0"/>
    <w:next w:val="a0"/>
    <w:link w:val="40"/>
    <w:qFormat/>
    <w:rsid w:val="00315835"/>
    <w:pPr>
      <w:keepNext/>
      <w:outlineLvl w:val="3"/>
    </w:pPr>
    <w:rPr>
      <w:b/>
      <w:bCs/>
      <w:lang w:val="x-none"/>
    </w:rPr>
  </w:style>
  <w:style w:type="paragraph" w:styleId="5">
    <w:name w:val="heading 5"/>
    <w:basedOn w:val="a0"/>
    <w:next w:val="a0"/>
    <w:link w:val="50"/>
    <w:qFormat/>
    <w:rsid w:val="00315835"/>
    <w:pPr>
      <w:spacing w:before="240" w:after="60"/>
      <w:outlineLvl w:val="4"/>
    </w:pPr>
    <w:rPr>
      <w:b/>
      <w:bCs/>
      <w:i/>
      <w:iCs/>
      <w:sz w:val="26"/>
      <w:szCs w:val="26"/>
    </w:rPr>
  </w:style>
  <w:style w:type="paragraph" w:styleId="6">
    <w:name w:val="heading 6"/>
    <w:basedOn w:val="a0"/>
    <w:next w:val="a0"/>
    <w:link w:val="60"/>
    <w:qFormat/>
    <w:rsid w:val="00315835"/>
    <w:pPr>
      <w:spacing w:before="240" w:after="60"/>
      <w:outlineLvl w:val="5"/>
    </w:pPr>
    <w:rPr>
      <w:rFonts w:ascii="Times New Roman" w:hAnsi="Times New Roman"/>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лавие 1 Знак"/>
    <w:basedOn w:val="a1"/>
    <w:link w:val="1"/>
    <w:rsid w:val="004C1136"/>
    <w:rPr>
      <w:rFonts w:ascii="Bookman Old Style" w:eastAsia="Times New Roman" w:hAnsi="Bookman Old Style" w:cs="Times New Roman"/>
      <w:b/>
      <w:spacing w:val="30"/>
      <w:sz w:val="24"/>
      <w:szCs w:val="20"/>
      <w:lang w:val="x-none"/>
    </w:rPr>
  </w:style>
  <w:style w:type="character" w:customStyle="1" w:styleId="21">
    <w:name w:val="Заглавие 2 Знак"/>
    <w:basedOn w:val="a1"/>
    <w:link w:val="20"/>
    <w:rsid w:val="004C1136"/>
    <w:rPr>
      <w:rFonts w:ascii="Times New Roman" w:eastAsia="Times New Roman" w:hAnsi="Times New Roman" w:cs="Times New Roman"/>
      <w:sz w:val="20"/>
      <w:szCs w:val="20"/>
      <w:u w:val="single"/>
      <w:lang w:val="bg-BG"/>
    </w:rPr>
  </w:style>
  <w:style w:type="paragraph" w:styleId="a4">
    <w:name w:val="header"/>
    <w:basedOn w:val="a0"/>
    <w:link w:val="a5"/>
    <w:uiPriority w:val="99"/>
    <w:rsid w:val="004C1136"/>
    <w:pPr>
      <w:tabs>
        <w:tab w:val="center" w:pos="4320"/>
        <w:tab w:val="right" w:pos="8640"/>
      </w:tabs>
    </w:pPr>
  </w:style>
  <w:style w:type="character" w:customStyle="1" w:styleId="a5">
    <w:name w:val="Горен колонтитул Знак"/>
    <w:basedOn w:val="a1"/>
    <w:link w:val="a4"/>
    <w:uiPriority w:val="99"/>
    <w:rsid w:val="004C1136"/>
    <w:rPr>
      <w:rFonts w:ascii="Arial" w:eastAsia="Times New Roman" w:hAnsi="Arial" w:cs="Times New Roman"/>
      <w:sz w:val="20"/>
      <w:szCs w:val="20"/>
    </w:rPr>
  </w:style>
  <w:style w:type="paragraph" w:styleId="a6">
    <w:name w:val="footer"/>
    <w:basedOn w:val="a0"/>
    <w:link w:val="a7"/>
    <w:rsid w:val="004C1136"/>
    <w:pPr>
      <w:tabs>
        <w:tab w:val="center" w:pos="4320"/>
        <w:tab w:val="right" w:pos="8640"/>
      </w:tabs>
    </w:pPr>
  </w:style>
  <w:style w:type="character" w:customStyle="1" w:styleId="a7">
    <w:name w:val="Долен колонтитул Знак"/>
    <w:basedOn w:val="a1"/>
    <w:link w:val="a6"/>
    <w:rsid w:val="004C1136"/>
    <w:rPr>
      <w:rFonts w:ascii="Arial" w:eastAsia="Times New Roman" w:hAnsi="Arial" w:cs="Times New Roman"/>
      <w:sz w:val="20"/>
      <w:szCs w:val="20"/>
    </w:rPr>
  </w:style>
  <w:style w:type="paragraph" w:styleId="a8">
    <w:name w:val="Body Text"/>
    <w:basedOn w:val="a0"/>
    <w:link w:val="a9"/>
    <w:rsid w:val="004C1136"/>
    <w:pPr>
      <w:jc w:val="both"/>
    </w:pPr>
    <w:rPr>
      <w:rFonts w:ascii="Times New Roman" w:hAnsi="Times New Roman"/>
      <w:lang w:val="x-none"/>
    </w:rPr>
  </w:style>
  <w:style w:type="character" w:customStyle="1" w:styleId="a9">
    <w:name w:val="Основен текст Знак"/>
    <w:basedOn w:val="a1"/>
    <w:link w:val="a8"/>
    <w:rsid w:val="004C1136"/>
    <w:rPr>
      <w:rFonts w:ascii="Times New Roman" w:eastAsia="Times New Roman" w:hAnsi="Times New Roman" w:cs="Times New Roman"/>
      <w:sz w:val="20"/>
      <w:szCs w:val="20"/>
      <w:lang w:val="x-none"/>
    </w:rPr>
  </w:style>
  <w:style w:type="paragraph" w:customStyle="1" w:styleId="11">
    <w:name w:val="Списък на абзаци1"/>
    <w:basedOn w:val="a0"/>
    <w:uiPriority w:val="34"/>
    <w:qFormat/>
    <w:rsid w:val="004C1136"/>
    <w:pPr>
      <w:ind w:left="720"/>
    </w:pPr>
  </w:style>
  <w:style w:type="paragraph" w:styleId="aa">
    <w:name w:val="Title"/>
    <w:basedOn w:val="a0"/>
    <w:link w:val="ab"/>
    <w:qFormat/>
    <w:rsid w:val="004C1136"/>
    <w:pPr>
      <w:overflowPunct/>
      <w:autoSpaceDE/>
      <w:autoSpaceDN/>
      <w:adjustRightInd/>
      <w:jc w:val="center"/>
      <w:textAlignment w:val="auto"/>
    </w:pPr>
    <w:rPr>
      <w:rFonts w:ascii="Times New Roman" w:hAnsi="Times New Roman"/>
      <w:b/>
      <w:bCs/>
      <w:sz w:val="24"/>
      <w:szCs w:val="24"/>
      <w:lang w:val="x-none"/>
    </w:rPr>
  </w:style>
  <w:style w:type="character" w:customStyle="1" w:styleId="ab">
    <w:name w:val="Заглавие Знак"/>
    <w:basedOn w:val="a1"/>
    <w:link w:val="aa"/>
    <w:rsid w:val="004C1136"/>
    <w:rPr>
      <w:rFonts w:ascii="Times New Roman" w:eastAsia="Times New Roman" w:hAnsi="Times New Roman" w:cs="Times New Roman"/>
      <w:b/>
      <w:bCs/>
      <w:sz w:val="24"/>
      <w:szCs w:val="24"/>
      <w:lang w:val="x-none"/>
    </w:rPr>
  </w:style>
  <w:style w:type="paragraph" w:styleId="ac">
    <w:name w:val="Balloon Text"/>
    <w:basedOn w:val="a0"/>
    <w:link w:val="ad"/>
    <w:semiHidden/>
    <w:unhideWhenUsed/>
    <w:rsid w:val="004C1136"/>
    <w:rPr>
      <w:rFonts w:ascii="Tahoma" w:hAnsi="Tahoma" w:cs="Tahoma"/>
      <w:sz w:val="16"/>
      <w:szCs w:val="16"/>
    </w:rPr>
  </w:style>
  <w:style w:type="character" w:customStyle="1" w:styleId="ad">
    <w:name w:val="Изнесен текст Знак"/>
    <w:basedOn w:val="a1"/>
    <w:link w:val="ac"/>
    <w:semiHidden/>
    <w:rsid w:val="004C1136"/>
    <w:rPr>
      <w:rFonts w:ascii="Tahoma" w:eastAsia="Times New Roman" w:hAnsi="Tahoma" w:cs="Tahoma"/>
      <w:sz w:val="16"/>
      <w:szCs w:val="16"/>
    </w:rPr>
  </w:style>
  <w:style w:type="table" w:customStyle="1" w:styleId="51">
    <w:name w:val="Мрежа в таблица5"/>
    <w:basedOn w:val="a2"/>
    <w:next w:val="ae"/>
    <w:uiPriority w:val="39"/>
    <w:rsid w:val="004C1136"/>
    <w:pPr>
      <w:spacing w:after="0" w:line="240" w:lineRule="auto"/>
    </w:pPr>
    <w:rPr>
      <w:rFonts w:ascii="Calibri" w:eastAsia="Calibri" w:hAnsi="Calibri" w:cs="Times New Roman"/>
      <w:lang w:val="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Table Grid"/>
    <w:basedOn w:val="a2"/>
    <w:rsid w:val="004C11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rmal (Web)"/>
    <w:basedOn w:val="a0"/>
    <w:unhideWhenUsed/>
    <w:rsid w:val="005F6DA1"/>
    <w:pPr>
      <w:overflowPunct/>
      <w:autoSpaceDE/>
      <w:autoSpaceDN/>
      <w:adjustRightInd/>
      <w:spacing w:before="100" w:beforeAutospacing="1" w:after="100" w:afterAutospacing="1"/>
      <w:textAlignment w:val="auto"/>
    </w:pPr>
    <w:rPr>
      <w:rFonts w:ascii="Times New Roman" w:eastAsiaTheme="minorEastAsia" w:hAnsi="Times New Roman"/>
      <w:sz w:val="24"/>
      <w:szCs w:val="24"/>
    </w:rPr>
  </w:style>
  <w:style w:type="paragraph" w:styleId="af0">
    <w:name w:val="Body Text Indent"/>
    <w:basedOn w:val="a0"/>
    <w:link w:val="af1"/>
    <w:unhideWhenUsed/>
    <w:rsid w:val="00B95654"/>
    <w:pPr>
      <w:spacing w:after="120"/>
      <w:ind w:left="283"/>
    </w:pPr>
  </w:style>
  <w:style w:type="character" w:customStyle="1" w:styleId="af1">
    <w:name w:val="Основен текст с отстъп Знак"/>
    <w:basedOn w:val="a1"/>
    <w:link w:val="af0"/>
    <w:rsid w:val="00B95654"/>
    <w:rPr>
      <w:rFonts w:ascii="Arial" w:eastAsia="Times New Roman" w:hAnsi="Arial" w:cs="Times New Roman"/>
      <w:sz w:val="20"/>
      <w:szCs w:val="20"/>
    </w:rPr>
  </w:style>
  <w:style w:type="paragraph" w:styleId="af2">
    <w:name w:val="List Paragraph"/>
    <w:basedOn w:val="a0"/>
    <w:qFormat/>
    <w:rsid w:val="00F83B98"/>
    <w:pPr>
      <w:ind w:left="720"/>
      <w:contextualSpacing/>
    </w:pPr>
  </w:style>
  <w:style w:type="table" w:customStyle="1" w:styleId="12">
    <w:name w:val="Мрежа в таблица1"/>
    <w:basedOn w:val="a2"/>
    <w:next w:val="ae"/>
    <w:rsid w:val="008309E9"/>
    <w:pPr>
      <w:spacing w:after="0" w:line="240" w:lineRule="auto"/>
    </w:pPr>
    <w:rPr>
      <w:rFonts w:ascii="Times New Roman" w:eastAsia="Times New Roman" w:hAnsi="Times New Roman" w:cs="Times New Roman"/>
      <w:sz w:val="20"/>
      <w:szCs w:val="20"/>
      <w:lang w:val="bg-B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
    <w:name w:val="Заглавие 3 Знак"/>
    <w:basedOn w:val="a1"/>
    <w:link w:val="30"/>
    <w:rsid w:val="00315835"/>
    <w:rPr>
      <w:rFonts w:ascii="Arial" w:eastAsia="Times New Roman" w:hAnsi="Arial" w:cs="Times New Roman"/>
      <w:b/>
      <w:sz w:val="28"/>
      <w:szCs w:val="20"/>
    </w:rPr>
  </w:style>
  <w:style w:type="character" w:customStyle="1" w:styleId="40">
    <w:name w:val="Заглавие 4 Знак"/>
    <w:basedOn w:val="a1"/>
    <w:link w:val="4"/>
    <w:rsid w:val="00315835"/>
    <w:rPr>
      <w:rFonts w:ascii="Arial" w:eastAsia="Times New Roman" w:hAnsi="Arial" w:cs="Times New Roman"/>
      <w:b/>
      <w:bCs/>
      <w:sz w:val="20"/>
      <w:szCs w:val="20"/>
      <w:lang w:val="x-none"/>
    </w:rPr>
  </w:style>
  <w:style w:type="character" w:customStyle="1" w:styleId="50">
    <w:name w:val="Заглавие 5 Знак"/>
    <w:basedOn w:val="a1"/>
    <w:link w:val="5"/>
    <w:rsid w:val="00315835"/>
    <w:rPr>
      <w:rFonts w:ascii="Arial" w:eastAsia="Times New Roman" w:hAnsi="Arial" w:cs="Times New Roman"/>
      <w:b/>
      <w:bCs/>
      <w:i/>
      <w:iCs/>
      <w:sz w:val="26"/>
      <w:szCs w:val="26"/>
    </w:rPr>
  </w:style>
  <w:style w:type="character" w:customStyle="1" w:styleId="60">
    <w:name w:val="Заглавие 6 Знак"/>
    <w:basedOn w:val="a1"/>
    <w:link w:val="6"/>
    <w:rsid w:val="00315835"/>
    <w:rPr>
      <w:rFonts w:ascii="Times New Roman" w:eastAsia="Times New Roman" w:hAnsi="Times New Roman" w:cs="Times New Roman"/>
      <w:b/>
      <w:bCs/>
    </w:rPr>
  </w:style>
  <w:style w:type="paragraph" w:styleId="22">
    <w:name w:val="Body Text 2"/>
    <w:basedOn w:val="a0"/>
    <w:link w:val="23"/>
    <w:rsid w:val="00315835"/>
    <w:pPr>
      <w:jc w:val="both"/>
    </w:pPr>
    <w:rPr>
      <w:rFonts w:ascii="Times New Roman" w:hAnsi="Times New Roman"/>
      <w:sz w:val="24"/>
      <w:lang w:val="x-none"/>
    </w:rPr>
  </w:style>
  <w:style w:type="character" w:customStyle="1" w:styleId="23">
    <w:name w:val="Основен текст 2 Знак"/>
    <w:basedOn w:val="a1"/>
    <w:link w:val="22"/>
    <w:rsid w:val="00315835"/>
    <w:rPr>
      <w:rFonts w:ascii="Times New Roman" w:eastAsia="Times New Roman" w:hAnsi="Times New Roman" w:cs="Times New Roman"/>
      <w:sz w:val="24"/>
      <w:szCs w:val="20"/>
      <w:lang w:val="x-none"/>
    </w:rPr>
  </w:style>
  <w:style w:type="character" w:styleId="af3">
    <w:name w:val="Hyperlink"/>
    <w:rsid w:val="00315835"/>
    <w:rPr>
      <w:rFonts w:cs="Times New Roman"/>
      <w:color w:val="0000FF"/>
      <w:u w:val="single"/>
    </w:rPr>
  </w:style>
  <w:style w:type="character" w:styleId="af4">
    <w:name w:val="Emphasis"/>
    <w:qFormat/>
    <w:rsid w:val="00315835"/>
    <w:rPr>
      <w:rFonts w:cs="Times New Roman"/>
      <w:i/>
      <w:iCs/>
    </w:rPr>
  </w:style>
  <w:style w:type="paragraph" w:customStyle="1" w:styleId="13">
    <w:name w:val="Знак Знак1"/>
    <w:basedOn w:val="a0"/>
    <w:rsid w:val="00315835"/>
    <w:pPr>
      <w:tabs>
        <w:tab w:val="left" w:pos="709"/>
      </w:tabs>
      <w:overflowPunct/>
      <w:autoSpaceDE/>
      <w:autoSpaceDN/>
      <w:adjustRightInd/>
      <w:textAlignment w:val="auto"/>
    </w:pPr>
    <w:rPr>
      <w:rFonts w:ascii="Tahoma" w:hAnsi="Tahoma"/>
      <w:sz w:val="24"/>
      <w:szCs w:val="24"/>
      <w:lang w:val="pl-PL" w:eastAsia="pl-PL"/>
    </w:rPr>
  </w:style>
  <w:style w:type="character" w:styleId="af5">
    <w:name w:val="Strong"/>
    <w:uiPriority w:val="22"/>
    <w:qFormat/>
    <w:rsid w:val="00315835"/>
    <w:rPr>
      <w:b/>
      <w:bCs/>
    </w:rPr>
  </w:style>
  <w:style w:type="paragraph" w:customStyle="1" w:styleId="Char">
    <w:name w:val="Char Знак Знак Знак"/>
    <w:basedOn w:val="a0"/>
    <w:rsid w:val="00315835"/>
    <w:pPr>
      <w:tabs>
        <w:tab w:val="left" w:pos="709"/>
      </w:tabs>
      <w:overflowPunct/>
      <w:autoSpaceDE/>
      <w:autoSpaceDN/>
      <w:adjustRightInd/>
      <w:textAlignment w:val="auto"/>
    </w:pPr>
    <w:rPr>
      <w:rFonts w:ascii="Tahoma" w:hAnsi="Tahoma"/>
      <w:sz w:val="24"/>
      <w:szCs w:val="24"/>
      <w:lang w:val="pl-PL" w:eastAsia="pl-PL"/>
    </w:rPr>
  </w:style>
  <w:style w:type="character" w:customStyle="1" w:styleId="apple-style-span">
    <w:name w:val="apple-style-span"/>
    <w:basedOn w:val="a1"/>
    <w:rsid w:val="00315835"/>
  </w:style>
  <w:style w:type="character" w:customStyle="1" w:styleId="apple-converted-space">
    <w:name w:val="apple-converted-space"/>
    <w:basedOn w:val="a1"/>
    <w:rsid w:val="00315835"/>
  </w:style>
  <w:style w:type="paragraph" w:customStyle="1" w:styleId="14">
    <w:name w:val="Заглавие1"/>
    <w:basedOn w:val="a0"/>
    <w:rsid w:val="00315835"/>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CharCharCharCharCharChar">
    <w:name w:val="Char Char Char Char Char Знак Char Знак"/>
    <w:basedOn w:val="a0"/>
    <w:rsid w:val="00315835"/>
    <w:pPr>
      <w:overflowPunct/>
      <w:autoSpaceDE/>
      <w:autoSpaceDN/>
      <w:adjustRightInd/>
      <w:textAlignment w:val="auto"/>
    </w:pPr>
    <w:rPr>
      <w:rFonts w:ascii="Times New Roman" w:hAnsi="Times New Roman"/>
      <w:sz w:val="24"/>
      <w:szCs w:val="24"/>
      <w:lang w:val="pl-PL" w:eastAsia="pl-PL"/>
    </w:rPr>
  </w:style>
  <w:style w:type="table" w:customStyle="1" w:styleId="24">
    <w:name w:val="Мрежа в таблица2"/>
    <w:basedOn w:val="a2"/>
    <w:next w:val="ae"/>
    <w:rsid w:val="00315835"/>
    <w:pPr>
      <w:spacing w:after="0" w:line="240" w:lineRule="auto"/>
    </w:pPr>
    <w:rPr>
      <w:rFonts w:ascii="Times New Roman" w:eastAsia="Times New Roman" w:hAnsi="Times New Roman" w:cs="Times New Roman"/>
      <w:sz w:val="20"/>
      <w:szCs w:val="20"/>
      <w:lang w:val="bg-B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page number"/>
    <w:basedOn w:val="a1"/>
    <w:rsid w:val="00315835"/>
  </w:style>
  <w:style w:type="paragraph" w:customStyle="1" w:styleId="CharCharCharCharCharChar0">
    <w:name w:val="Char Char Char Char Char Char"/>
    <w:basedOn w:val="a0"/>
    <w:rsid w:val="00315835"/>
    <w:pPr>
      <w:overflowPunct/>
      <w:autoSpaceDE/>
      <w:autoSpaceDN/>
      <w:adjustRightInd/>
      <w:textAlignment w:val="auto"/>
    </w:pPr>
    <w:rPr>
      <w:rFonts w:ascii="Times New Roman" w:hAnsi="Times New Roman"/>
      <w:sz w:val="24"/>
      <w:szCs w:val="24"/>
      <w:lang w:val="pl-PL" w:eastAsia="pl-PL"/>
    </w:rPr>
  </w:style>
  <w:style w:type="paragraph" w:customStyle="1" w:styleId="CharCharCharCharCharChar1">
    <w:name w:val="Char Char Знак Знак Char Char Char Знак Знак Char"/>
    <w:basedOn w:val="a0"/>
    <w:rsid w:val="00315835"/>
    <w:pPr>
      <w:overflowPunct/>
      <w:autoSpaceDE/>
      <w:autoSpaceDN/>
      <w:adjustRightInd/>
      <w:textAlignment w:val="auto"/>
    </w:pPr>
    <w:rPr>
      <w:rFonts w:ascii="Times New Roman" w:hAnsi="Times New Roman"/>
      <w:sz w:val="24"/>
      <w:szCs w:val="24"/>
      <w:lang w:val="pl-PL" w:eastAsia="pl-PL"/>
    </w:rPr>
  </w:style>
  <w:style w:type="paragraph" w:styleId="32">
    <w:name w:val="Body Text 3"/>
    <w:basedOn w:val="a0"/>
    <w:link w:val="33"/>
    <w:rsid w:val="00315835"/>
    <w:pPr>
      <w:overflowPunct/>
      <w:autoSpaceDE/>
      <w:autoSpaceDN/>
      <w:adjustRightInd/>
      <w:spacing w:after="120"/>
      <w:textAlignment w:val="auto"/>
    </w:pPr>
    <w:rPr>
      <w:rFonts w:ascii="Times New Roman" w:hAnsi="Times New Roman"/>
      <w:sz w:val="16"/>
      <w:szCs w:val="16"/>
    </w:rPr>
  </w:style>
  <w:style w:type="character" w:customStyle="1" w:styleId="33">
    <w:name w:val="Основен текст 3 Знак"/>
    <w:basedOn w:val="a1"/>
    <w:link w:val="32"/>
    <w:rsid w:val="00315835"/>
    <w:rPr>
      <w:rFonts w:ascii="Times New Roman" w:eastAsia="Times New Roman" w:hAnsi="Times New Roman" w:cs="Times New Roman"/>
      <w:sz w:val="16"/>
      <w:szCs w:val="16"/>
    </w:rPr>
  </w:style>
  <w:style w:type="paragraph" w:customStyle="1" w:styleId="CharCharCharCharCharCharCharCharChar">
    <w:name w:val="Char Char Знак Знак Char Char Char Знак Знак Char Char Char Char"/>
    <w:basedOn w:val="a0"/>
    <w:rsid w:val="00315835"/>
    <w:pPr>
      <w:overflowPunct/>
      <w:autoSpaceDE/>
      <w:autoSpaceDN/>
      <w:adjustRightInd/>
      <w:textAlignment w:val="auto"/>
    </w:pPr>
    <w:rPr>
      <w:rFonts w:ascii="Times New Roman" w:hAnsi="Times New Roman"/>
      <w:sz w:val="24"/>
      <w:szCs w:val="24"/>
      <w:lang w:val="pl-PL" w:eastAsia="pl-PL"/>
    </w:rPr>
  </w:style>
  <w:style w:type="paragraph" w:customStyle="1" w:styleId="af7">
    <w:name w:val="Знак Знак"/>
    <w:basedOn w:val="a0"/>
    <w:rsid w:val="00315835"/>
    <w:pPr>
      <w:tabs>
        <w:tab w:val="left" w:pos="709"/>
      </w:tabs>
      <w:overflowPunct/>
      <w:autoSpaceDE/>
      <w:autoSpaceDN/>
      <w:adjustRightInd/>
      <w:textAlignment w:val="auto"/>
    </w:pPr>
    <w:rPr>
      <w:rFonts w:ascii="Tahoma" w:hAnsi="Tahoma"/>
      <w:sz w:val="24"/>
      <w:szCs w:val="24"/>
      <w:lang w:val="pl-PL" w:eastAsia="pl-PL"/>
    </w:rPr>
  </w:style>
  <w:style w:type="paragraph" w:customStyle="1" w:styleId="Default">
    <w:name w:val="Default"/>
    <w:rsid w:val="00315835"/>
    <w:pPr>
      <w:autoSpaceDE w:val="0"/>
      <w:autoSpaceDN w:val="0"/>
      <w:adjustRightInd w:val="0"/>
      <w:spacing w:after="0" w:line="240" w:lineRule="auto"/>
    </w:pPr>
    <w:rPr>
      <w:rFonts w:ascii="Times New Roman" w:eastAsia="Times New Roman" w:hAnsi="Times New Roman" w:cs="Times New Roman"/>
      <w:color w:val="000000"/>
      <w:sz w:val="24"/>
      <w:szCs w:val="24"/>
      <w:lang w:val="bg-BG" w:eastAsia="bg-BG"/>
    </w:rPr>
  </w:style>
  <w:style w:type="paragraph" w:customStyle="1" w:styleId="CharCharCharCharCharCharCharCharCharCharChar">
    <w:name w:val="Char Char Char Char Char Char Char Знак Знак Char Char Знак Знак Char Знак Знак Char Знак"/>
    <w:basedOn w:val="a0"/>
    <w:rsid w:val="00315835"/>
    <w:pPr>
      <w:tabs>
        <w:tab w:val="left" w:pos="709"/>
      </w:tabs>
      <w:overflowPunct/>
      <w:autoSpaceDE/>
      <w:autoSpaceDN/>
      <w:adjustRightInd/>
      <w:textAlignment w:val="auto"/>
    </w:pPr>
    <w:rPr>
      <w:rFonts w:ascii="Tahoma" w:hAnsi="Tahoma"/>
      <w:sz w:val="24"/>
      <w:szCs w:val="24"/>
      <w:lang w:val="pl-PL" w:eastAsia="pl-PL"/>
    </w:rPr>
  </w:style>
  <w:style w:type="paragraph" w:styleId="25">
    <w:name w:val="Body Text Indent 2"/>
    <w:basedOn w:val="a0"/>
    <w:link w:val="26"/>
    <w:rsid w:val="00315835"/>
    <w:pPr>
      <w:spacing w:after="120" w:line="480" w:lineRule="auto"/>
      <w:ind w:left="283"/>
    </w:pPr>
  </w:style>
  <w:style w:type="character" w:customStyle="1" w:styleId="26">
    <w:name w:val="Основен текст с отстъп 2 Знак"/>
    <w:basedOn w:val="a1"/>
    <w:link w:val="25"/>
    <w:rsid w:val="00315835"/>
    <w:rPr>
      <w:rFonts w:ascii="Arial" w:eastAsia="Times New Roman" w:hAnsi="Arial" w:cs="Times New Roman"/>
      <w:sz w:val="20"/>
      <w:szCs w:val="20"/>
    </w:rPr>
  </w:style>
  <w:style w:type="paragraph" w:customStyle="1" w:styleId="af8">
    <w:name w:val="Знак"/>
    <w:basedOn w:val="a0"/>
    <w:rsid w:val="00315835"/>
    <w:pPr>
      <w:tabs>
        <w:tab w:val="left" w:pos="709"/>
      </w:tabs>
      <w:overflowPunct/>
      <w:autoSpaceDE/>
      <w:autoSpaceDN/>
      <w:adjustRightInd/>
      <w:textAlignment w:val="auto"/>
    </w:pPr>
    <w:rPr>
      <w:rFonts w:ascii="Tahoma" w:hAnsi="Tahoma"/>
      <w:sz w:val="24"/>
      <w:szCs w:val="24"/>
      <w:lang w:val="pl-PL" w:eastAsia="pl-PL"/>
    </w:rPr>
  </w:style>
  <w:style w:type="character" w:customStyle="1" w:styleId="newdocreference">
    <w:name w:val="newdocreference"/>
    <w:basedOn w:val="a1"/>
    <w:rsid w:val="00315835"/>
  </w:style>
  <w:style w:type="paragraph" w:styleId="af9">
    <w:name w:val="Plain Text"/>
    <w:basedOn w:val="a0"/>
    <w:link w:val="afa"/>
    <w:rsid w:val="00315835"/>
    <w:pPr>
      <w:overflowPunct/>
      <w:autoSpaceDE/>
      <w:autoSpaceDN/>
      <w:adjustRightInd/>
      <w:textAlignment w:val="auto"/>
    </w:pPr>
    <w:rPr>
      <w:rFonts w:ascii="Courier New" w:hAnsi="Courier New"/>
    </w:rPr>
  </w:style>
  <w:style w:type="character" w:customStyle="1" w:styleId="afa">
    <w:name w:val="Обикновен текст Знак"/>
    <w:basedOn w:val="a1"/>
    <w:link w:val="af9"/>
    <w:rsid w:val="00315835"/>
    <w:rPr>
      <w:rFonts w:ascii="Courier New" w:eastAsia="Times New Roman" w:hAnsi="Courier New" w:cs="Times New Roman"/>
      <w:sz w:val="20"/>
      <w:szCs w:val="20"/>
    </w:rPr>
  </w:style>
  <w:style w:type="paragraph" w:customStyle="1" w:styleId="CharCharCharChar">
    <w:name w:val="Char Char Char Char"/>
    <w:basedOn w:val="a0"/>
    <w:rsid w:val="00315835"/>
    <w:pPr>
      <w:overflowPunct/>
      <w:autoSpaceDE/>
      <w:autoSpaceDN/>
      <w:adjustRightInd/>
      <w:textAlignment w:val="auto"/>
    </w:pPr>
    <w:rPr>
      <w:rFonts w:ascii="Times New Roman" w:hAnsi="Times New Roman"/>
      <w:sz w:val="24"/>
      <w:szCs w:val="24"/>
      <w:lang w:val="pl-PL" w:eastAsia="pl-PL"/>
    </w:rPr>
  </w:style>
  <w:style w:type="paragraph" w:customStyle="1" w:styleId="Char0">
    <w:name w:val="Char"/>
    <w:basedOn w:val="a0"/>
    <w:rsid w:val="00315835"/>
    <w:pPr>
      <w:overflowPunct/>
      <w:autoSpaceDE/>
      <w:autoSpaceDN/>
      <w:adjustRightInd/>
      <w:textAlignment w:val="auto"/>
    </w:pPr>
    <w:rPr>
      <w:rFonts w:ascii="Times New Roman" w:hAnsi="Times New Roman"/>
      <w:sz w:val="24"/>
      <w:szCs w:val="24"/>
      <w:lang w:val="pl-PL" w:eastAsia="pl-PL"/>
    </w:rPr>
  </w:style>
  <w:style w:type="paragraph" w:customStyle="1" w:styleId="astandard3420chapeau">
    <w:name w:val="a_standard__34__20_chapeau"/>
    <w:basedOn w:val="a0"/>
    <w:rsid w:val="00315835"/>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a3520normalp4">
    <w:name w:val="a__35__20_normal_p4"/>
    <w:basedOn w:val="a0"/>
    <w:rsid w:val="00315835"/>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a3520normalp7">
    <w:name w:val="a__35__20_normal_p7"/>
    <w:basedOn w:val="a0"/>
    <w:rsid w:val="00315835"/>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atiret201p9">
    <w:name w:val="a_tiret_20_1_p9"/>
    <w:basedOn w:val="a0"/>
    <w:rsid w:val="00315835"/>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a3520normal">
    <w:name w:val="a___35__20_normal"/>
    <w:basedOn w:val="a0"/>
    <w:rsid w:val="00315835"/>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asous">
    <w:name w:val="a_sous"/>
    <w:basedOn w:val="a0"/>
    <w:rsid w:val="00315835"/>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a3520normalp6">
    <w:name w:val="a__35__20_normal_p6"/>
    <w:basedOn w:val="a0"/>
    <w:rsid w:val="00315835"/>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a3520normalp5">
    <w:name w:val="a__35__20_normal_p5"/>
    <w:basedOn w:val="a0"/>
    <w:rsid w:val="00315835"/>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CharCharChar">
    <w:name w:val="Char Char Char"/>
    <w:basedOn w:val="a0"/>
    <w:rsid w:val="00315835"/>
    <w:pPr>
      <w:overflowPunct/>
      <w:autoSpaceDE/>
      <w:autoSpaceDN/>
      <w:adjustRightInd/>
      <w:textAlignment w:val="auto"/>
    </w:pPr>
    <w:rPr>
      <w:rFonts w:ascii="Times New Roman" w:hAnsi="Times New Roman"/>
      <w:sz w:val="24"/>
      <w:szCs w:val="24"/>
      <w:lang w:val="pl-PL" w:eastAsia="pl-PL"/>
    </w:rPr>
  </w:style>
  <w:style w:type="paragraph" w:customStyle="1" w:styleId="buttons">
    <w:name w:val="buttons"/>
    <w:basedOn w:val="a0"/>
    <w:rsid w:val="00315835"/>
    <w:pPr>
      <w:overflowPunct/>
      <w:autoSpaceDE/>
      <w:autoSpaceDN/>
      <w:adjustRightInd/>
      <w:spacing w:before="100" w:beforeAutospacing="1" w:after="100" w:afterAutospacing="1"/>
      <w:textAlignment w:val="auto"/>
    </w:pPr>
    <w:rPr>
      <w:rFonts w:ascii="Times New Roman" w:hAnsi="Times New Roman"/>
      <w:sz w:val="24"/>
      <w:szCs w:val="24"/>
    </w:rPr>
  </w:style>
  <w:style w:type="paragraph" w:styleId="27">
    <w:name w:val="toc 2"/>
    <w:basedOn w:val="a0"/>
    <w:next w:val="a0"/>
    <w:autoRedefine/>
    <w:semiHidden/>
    <w:qFormat/>
    <w:rsid w:val="00315835"/>
    <w:pPr>
      <w:ind w:left="200"/>
    </w:pPr>
  </w:style>
  <w:style w:type="paragraph" w:styleId="15">
    <w:name w:val="toc 1"/>
    <w:basedOn w:val="a0"/>
    <w:next w:val="a0"/>
    <w:autoRedefine/>
    <w:semiHidden/>
    <w:qFormat/>
    <w:rsid w:val="00315835"/>
  </w:style>
  <w:style w:type="paragraph" w:customStyle="1" w:styleId="CharCharChar0">
    <w:name w:val="Char Знак Char Char"/>
    <w:basedOn w:val="a0"/>
    <w:rsid w:val="00315835"/>
    <w:pPr>
      <w:tabs>
        <w:tab w:val="left" w:pos="709"/>
      </w:tabs>
      <w:overflowPunct/>
      <w:autoSpaceDE/>
      <w:autoSpaceDN/>
      <w:adjustRightInd/>
      <w:textAlignment w:val="auto"/>
    </w:pPr>
    <w:rPr>
      <w:rFonts w:ascii="Tahoma" w:hAnsi="Tahoma"/>
      <w:sz w:val="24"/>
      <w:szCs w:val="24"/>
      <w:lang w:val="pl-PL" w:eastAsia="pl-PL"/>
    </w:rPr>
  </w:style>
  <w:style w:type="paragraph" w:customStyle="1" w:styleId="CharCharCharCharChar">
    <w:name w:val="Char Char Char Char Char"/>
    <w:basedOn w:val="a0"/>
    <w:rsid w:val="00315835"/>
    <w:pPr>
      <w:overflowPunct/>
      <w:autoSpaceDE/>
      <w:autoSpaceDN/>
      <w:adjustRightInd/>
      <w:textAlignment w:val="auto"/>
    </w:pPr>
    <w:rPr>
      <w:rFonts w:ascii="Times New Roman" w:hAnsi="Times New Roman"/>
      <w:sz w:val="24"/>
      <w:szCs w:val="24"/>
      <w:lang w:val="pl-PL" w:eastAsia="pl-PL"/>
    </w:rPr>
  </w:style>
  <w:style w:type="character" w:customStyle="1" w:styleId="afb">
    <w:name w:val="Основен текст_"/>
    <w:link w:val="28"/>
    <w:rsid w:val="00315835"/>
    <w:rPr>
      <w:sz w:val="23"/>
      <w:szCs w:val="23"/>
      <w:shd w:val="clear" w:color="auto" w:fill="FFFFFF"/>
    </w:rPr>
  </w:style>
  <w:style w:type="paragraph" w:customStyle="1" w:styleId="28">
    <w:name w:val="Основен текст2"/>
    <w:basedOn w:val="a0"/>
    <w:link w:val="afb"/>
    <w:rsid w:val="00315835"/>
    <w:pPr>
      <w:widowControl w:val="0"/>
      <w:shd w:val="clear" w:color="auto" w:fill="FFFFFF"/>
      <w:overflowPunct/>
      <w:autoSpaceDE/>
      <w:autoSpaceDN/>
      <w:adjustRightInd/>
      <w:spacing w:after="180" w:line="0" w:lineRule="atLeast"/>
      <w:ind w:hanging="700"/>
      <w:textAlignment w:val="auto"/>
    </w:pPr>
    <w:rPr>
      <w:rFonts w:asciiTheme="minorHAnsi" w:eastAsiaTheme="minorHAnsi" w:hAnsiTheme="minorHAnsi" w:cstheme="minorBidi"/>
      <w:sz w:val="23"/>
      <w:szCs w:val="23"/>
    </w:rPr>
  </w:style>
  <w:style w:type="paragraph" w:customStyle="1" w:styleId="CharChar2CharChar">
    <w:name w:val="Char Char2 Char Char"/>
    <w:basedOn w:val="a0"/>
    <w:rsid w:val="00315835"/>
    <w:pPr>
      <w:overflowPunct/>
      <w:autoSpaceDE/>
      <w:autoSpaceDN/>
      <w:adjustRightInd/>
      <w:textAlignment w:val="auto"/>
    </w:pPr>
    <w:rPr>
      <w:rFonts w:ascii="Times New Roman" w:hAnsi="Times New Roman"/>
      <w:lang w:val="pl-PL" w:eastAsia="pl-PL"/>
    </w:rPr>
  </w:style>
  <w:style w:type="character" w:styleId="afc">
    <w:name w:val="FollowedHyperlink"/>
    <w:rsid w:val="00315835"/>
    <w:rPr>
      <w:color w:val="800080"/>
      <w:u w:val="single"/>
    </w:rPr>
  </w:style>
  <w:style w:type="character" w:customStyle="1" w:styleId="mlist1">
    <w:name w:val="mlist1"/>
    <w:rsid w:val="00315835"/>
    <w:rPr>
      <w:rFonts w:ascii="Arial" w:hAnsi="Arial" w:cs="Arial" w:hint="default"/>
      <w:b/>
      <w:bCs/>
      <w:color w:val="000000"/>
      <w:sz w:val="18"/>
      <w:szCs w:val="18"/>
    </w:rPr>
  </w:style>
  <w:style w:type="paragraph" w:customStyle="1" w:styleId="Char2">
    <w:name w:val="Char2"/>
    <w:basedOn w:val="a0"/>
    <w:rsid w:val="00315835"/>
    <w:pPr>
      <w:overflowPunct/>
      <w:autoSpaceDE/>
      <w:autoSpaceDN/>
      <w:adjustRightInd/>
      <w:textAlignment w:val="auto"/>
    </w:pPr>
    <w:rPr>
      <w:rFonts w:ascii="Times New Roman" w:hAnsi="Times New Roman"/>
      <w:lang w:val="pl-PL" w:eastAsia="pl-PL"/>
    </w:rPr>
  </w:style>
  <w:style w:type="paragraph" w:customStyle="1" w:styleId="CharCharCharCharCharCharChar">
    <w:name w:val="Char Char Char Char Char Char Char"/>
    <w:basedOn w:val="a0"/>
    <w:rsid w:val="00315835"/>
    <w:pPr>
      <w:overflowPunct/>
      <w:autoSpaceDE/>
      <w:autoSpaceDN/>
      <w:adjustRightInd/>
      <w:textAlignment w:val="auto"/>
    </w:pPr>
    <w:rPr>
      <w:rFonts w:ascii="Times New Roman" w:hAnsi="Times New Roman"/>
      <w:sz w:val="24"/>
      <w:szCs w:val="24"/>
      <w:lang w:val="pl-PL" w:eastAsia="pl-PL"/>
    </w:rPr>
  </w:style>
  <w:style w:type="paragraph" w:customStyle="1" w:styleId="CharCharCharCharCharChar2">
    <w:name w:val="Char Char Char Char Char Char Знак"/>
    <w:basedOn w:val="a0"/>
    <w:rsid w:val="00315835"/>
    <w:pPr>
      <w:overflowPunct/>
      <w:autoSpaceDE/>
      <w:autoSpaceDN/>
      <w:adjustRightInd/>
      <w:textAlignment w:val="auto"/>
    </w:pPr>
    <w:rPr>
      <w:rFonts w:ascii="Times New Roman" w:hAnsi="Times New Roman"/>
      <w:sz w:val="24"/>
      <w:szCs w:val="24"/>
      <w:lang w:val="pl-PL" w:eastAsia="pl-PL"/>
    </w:rPr>
  </w:style>
  <w:style w:type="paragraph" w:customStyle="1" w:styleId="CharChar1">
    <w:name w:val="Char Char1 Знак"/>
    <w:basedOn w:val="a0"/>
    <w:rsid w:val="00315835"/>
    <w:pPr>
      <w:tabs>
        <w:tab w:val="left" w:pos="709"/>
      </w:tabs>
      <w:overflowPunct/>
      <w:autoSpaceDE/>
      <w:autoSpaceDN/>
      <w:adjustRightInd/>
      <w:textAlignment w:val="auto"/>
    </w:pPr>
    <w:rPr>
      <w:rFonts w:ascii="Tahoma" w:hAnsi="Tahoma"/>
      <w:sz w:val="24"/>
      <w:szCs w:val="24"/>
      <w:lang w:val="pl-PL" w:eastAsia="pl-PL"/>
    </w:rPr>
  </w:style>
  <w:style w:type="paragraph" w:customStyle="1" w:styleId="CharCharCharCharChar0">
    <w:name w:val="Char Char Char Char Char Знак"/>
    <w:basedOn w:val="a0"/>
    <w:rsid w:val="00315835"/>
    <w:pPr>
      <w:overflowPunct/>
      <w:autoSpaceDE/>
      <w:autoSpaceDN/>
      <w:adjustRightInd/>
      <w:textAlignment w:val="auto"/>
    </w:pPr>
    <w:rPr>
      <w:rFonts w:ascii="Times New Roman" w:hAnsi="Times New Roman"/>
      <w:sz w:val="24"/>
      <w:szCs w:val="24"/>
      <w:lang w:val="pl-PL" w:eastAsia="pl-PL"/>
    </w:rPr>
  </w:style>
  <w:style w:type="character" w:customStyle="1" w:styleId="stbutton">
    <w:name w:val="stbutton"/>
    <w:basedOn w:val="a1"/>
    <w:rsid w:val="00315835"/>
  </w:style>
  <w:style w:type="character" w:customStyle="1" w:styleId="stmainservicesst-facebook-counter">
    <w:name w:val="stmainservices st-facebook-counter"/>
    <w:basedOn w:val="a1"/>
    <w:rsid w:val="00315835"/>
  </w:style>
  <w:style w:type="character" w:customStyle="1" w:styleId="stmainservicesst-twitter-counter">
    <w:name w:val="stmainservices st-twitter-counter"/>
    <w:basedOn w:val="a1"/>
    <w:rsid w:val="00315835"/>
  </w:style>
  <w:style w:type="character" w:customStyle="1" w:styleId="stmainservicesst-email-counter">
    <w:name w:val="stmainservices st-email-counter"/>
    <w:basedOn w:val="a1"/>
    <w:rsid w:val="00315835"/>
  </w:style>
  <w:style w:type="character" w:customStyle="1" w:styleId="stplusonevcount">
    <w:name w:val="st_plusone_vcount"/>
    <w:basedOn w:val="a1"/>
    <w:rsid w:val="00315835"/>
  </w:style>
  <w:style w:type="character" w:customStyle="1" w:styleId="paragraphcontent">
    <w:name w:val="paragraphcontent"/>
    <w:basedOn w:val="a1"/>
    <w:rsid w:val="00315835"/>
  </w:style>
  <w:style w:type="character" w:customStyle="1" w:styleId="16">
    <w:name w:val="Заглавие #1_"/>
    <w:link w:val="17"/>
    <w:rsid w:val="00315835"/>
    <w:rPr>
      <w:sz w:val="27"/>
      <w:szCs w:val="27"/>
      <w:shd w:val="clear" w:color="auto" w:fill="FFFFFF"/>
    </w:rPr>
  </w:style>
  <w:style w:type="character" w:customStyle="1" w:styleId="34">
    <w:name w:val="Основен текст + Удебелен3"/>
    <w:rsid w:val="00315835"/>
    <w:rPr>
      <w:b/>
      <w:bCs/>
      <w:sz w:val="23"/>
      <w:szCs w:val="23"/>
      <w:lang w:bidi="ar-SA"/>
    </w:rPr>
  </w:style>
  <w:style w:type="paragraph" w:customStyle="1" w:styleId="17">
    <w:name w:val="Заглавие #1"/>
    <w:basedOn w:val="a0"/>
    <w:link w:val="16"/>
    <w:rsid w:val="00315835"/>
    <w:pPr>
      <w:shd w:val="clear" w:color="auto" w:fill="FFFFFF"/>
      <w:overflowPunct/>
      <w:autoSpaceDE/>
      <w:autoSpaceDN/>
      <w:adjustRightInd/>
      <w:spacing w:before="180" w:after="180" w:line="331" w:lineRule="exact"/>
      <w:jc w:val="both"/>
      <w:textAlignment w:val="auto"/>
      <w:outlineLvl w:val="0"/>
    </w:pPr>
    <w:rPr>
      <w:rFonts w:asciiTheme="minorHAnsi" w:eastAsiaTheme="minorHAnsi" w:hAnsiTheme="minorHAnsi" w:cstheme="minorBidi"/>
      <w:sz w:val="27"/>
      <w:szCs w:val="27"/>
    </w:rPr>
  </w:style>
  <w:style w:type="character" w:customStyle="1" w:styleId="18">
    <w:name w:val="Заглавие #1 + Удебелен"/>
    <w:rsid w:val="00315835"/>
    <w:rPr>
      <w:rFonts w:ascii="Times New Roman" w:hAnsi="Times New Roman" w:cs="Times New Roman"/>
      <w:b/>
      <w:bCs/>
      <w:spacing w:val="0"/>
      <w:sz w:val="27"/>
      <w:szCs w:val="27"/>
      <w:lang w:bidi="ar-SA"/>
    </w:rPr>
  </w:style>
  <w:style w:type="character" w:customStyle="1" w:styleId="111">
    <w:name w:val="Заглавие #1 + 11"/>
    <w:aliases w:val="5 pt3,Удебелен1,Курсив2"/>
    <w:rsid w:val="00315835"/>
    <w:rPr>
      <w:rFonts w:ascii="Times New Roman" w:hAnsi="Times New Roman" w:cs="Times New Roman"/>
      <w:b/>
      <w:bCs/>
      <w:i/>
      <w:iCs/>
      <w:spacing w:val="0"/>
      <w:sz w:val="23"/>
      <w:szCs w:val="23"/>
      <w:lang w:bidi="ar-SA"/>
    </w:rPr>
  </w:style>
  <w:style w:type="character" w:customStyle="1" w:styleId="41">
    <w:name w:val="Основен текст + Удебелен4"/>
    <w:rsid w:val="00315835"/>
    <w:rPr>
      <w:rFonts w:ascii="Times New Roman" w:hAnsi="Times New Roman" w:cs="Times New Roman"/>
      <w:b/>
      <w:bCs/>
      <w:spacing w:val="0"/>
      <w:sz w:val="23"/>
      <w:szCs w:val="23"/>
      <w:lang w:bidi="ar-SA"/>
    </w:rPr>
  </w:style>
  <w:style w:type="character" w:customStyle="1" w:styleId="110">
    <w:name w:val="Заглавие #1 + Удебелен1"/>
    <w:rsid w:val="00315835"/>
    <w:rPr>
      <w:rFonts w:ascii="Times New Roman" w:hAnsi="Times New Roman" w:cs="Times New Roman"/>
      <w:b/>
      <w:bCs/>
      <w:spacing w:val="0"/>
      <w:sz w:val="27"/>
      <w:szCs w:val="27"/>
      <w:lang w:bidi="ar-SA"/>
    </w:rPr>
  </w:style>
  <w:style w:type="character" w:customStyle="1" w:styleId="42">
    <w:name w:val="Основен текст + Курсив4"/>
    <w:rsid w:val="00315835"/>
    <w:rPr>
      <w:rFonts w:ascii="Times New Roman" w:hAnsi="Times New Roman" w:cs="Times New Roman"/>
      <w:i/>
      <w:iCs/>
      <w:spacing w:val="0"/>
      <w:sz w:val="23"/>
      <w:szCs w:val="23"/>
      <w:lang w:bidi="ar-SA"/>
    </w:rPr>
  </w:style>
  <w:style w:type="paragraph" w:customStyle="1" w:styleId="Char1Char">
    <w:name w:val="Char1 Знак Знак Знак Char Знак"/>
    <w:basedOn w:val="a0"/>
    <w:rsid w:val="00315835"/>
    <w:pPr>
      <w:tabs>
        <w:tab w:val="left" w:pos="709"/>
      </w:tabs>
      <w:overflowPunct/>
      <w:autoSpaceDE/>
      <w:autoSpaceDN/>
      <w:adjustRightInd/>
      <w:textAlignment w:val="auto"/>
    </w:pPr>
    <w:rPr>
      <w:rFonts w:ascii="Tahoma" w:hAnsi="Tahoma"/>
      <w:sz w:val="24"/>
      <w:szCs w:val="24"/>
      <w:lang w:val="pl-PL" w:eastAsia="pl-PL"/>
    </w:rPr>
  </w:style>
  <w:style w:type="paragraph" w:customStyle="1" w:styleId="title1">
    <w:name w:val="title1"/>
    <w:basedOn w:val="a0"/>
    <w:rsid w:val="00315835"/>
    <w:pPr>
      <w:overflowPunct/>
      <w:autoSpaceDE/>
      <w:autoSpaceDN/>
      <w:adjustRightInd/>
      <w:spacing w:before="100" w:beforeAutospacing="1" w:after="100" w:afterAutospacing="1"/>
      <w:jc w:val="center"/>
      <w:textAlignment w:val="center"/>
    </w:pPr>
    <w:rPr>
      <w:rFonts w:ascii="Times New Roman" w:hAnsi="Times New Roman"/>
      <w:b/>
      <w:bCs/>
      <w:sz w:val="30"/>
      <w:szCs w:val="30"/>
      <w:lang w:val="bg-BG" w:eastAsia="bg-BG"/>
    </w:rPr>
  </w:style>
  <w:style w:type="paragraph" w:customStyle="1" w:styleId="western">
    <w:name w:val="western"/>
    <w:basedOn w:val="a0"/>
    <w:rsid w:val="00315835"/>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19">
    <w:name w:val="Основен текст1"/>
    <w:basedOn w:val="a0"/>
    <w:rsid w:val="00315835"/>
    <w:pPr>
      <w:widowControl w:val="0"/>
      <w:shd w:val="clear" w:color="auto" w:fill="FFFFFF"/>
      <w:overflowPunct/>
      <w:autoSpaceDE/>
      <w:autoSpaceDN/>
      <w:adjustRightInd/>
      <w:spacing w:after="180" w:line="0" w:lineRule="atLeast"/>
      <w:ind w:hanging="700"/>
      <w:textAlignment w:val="auto"/>
    </w:pPr>
    <w:rPr>
      <w:rFonts w:ascii="Times New Roman" w:hAnsi="Times New Roman"/>
      <w:color w:val="000000"/>
      <w:sz w:val="23"/>
      <w:szCs w:val="23"/>
      <w:lang w:val="bg-BG" w:eastAsia="bg-BG"/>
    </w:rPr>
  </w:style>
  <w:style w:type="paragraph" w:customStyle="1" w:styleId="1CharChar">
    <w:name w:val="Знак Знак1 Char Char Знак"/>
    <w:basedOn w:val="a0"/>
    <w:rsid w:val="00315835"/>
    <w:pPr>
      <w:tabs>
        <w:tab w:val="left" w:pos="709"/>
      </w:tabs>
      <w:overflowPunct/>
      <w:autoSpaceDE/>
      <w:autoSpaceDN/>
      <w:adjustRightInd/>
      <w:textAlignment w:val="auto"/>
    </w:pPr>
    <w:rPr>
      <w:rFonts w:ascii="Tahoma" w:hAnsi="Tahoma"/>
      <w:sz w:val="24"/>
      <w:szCs w:val="24"/>
      <w:lang w:val="pl-PL" w:eastAsia="pl-PL"/>
    </w:rPr>
  </w:style>
  <w:style w:type="paragraph" w:customStyle="1" w:styleId="Table">
    <w:name w:val="Table"/>
    <w:basedOn w:val="a0"/>
    <w:rsid w:val="00315835"/>
    <w:pPr>
      <w:keepNext/>
      <w:keepLines/>
      <w:overflowPunct/>
      <w:autoSpaceDE/>
      <w:autoSpaceDN/>
      <w:adjustRightInd/>
      <w:spacing w:line="240" w:lineRule="atLeast"/>
      <w:jc w:val="both"/>
      <w:textAlignment w:val="auto"/>
    </w:pPr>
    <w:rPr>
      <w:rFonts w:ascii="Times New Roman" w:hAnsi="Times New Roman"/>
    </w:rPr>
  </w:style>
  <w:style w:type="table" w:customStyle="1" w:styleId="TableGrid1">
    <w:name w:val="Table Grid1"/>
    <w:basedOn w:val="a2"/>
    <w:next w:val="ae"/>
    <w:rsid w:val="00315835"/>
    <w:pPr>
      <w:spacing w:after="0" w:line="240" w:lineRule="auto"/>
    </w:pPr>
    <w:rPr>
      <w:rFonts w:ascii="Times New Roman" w:eastAsia="Times New Roman" w:hAnsi="Times New Roman" w:cs="Times New Roman"/>
      <w:sz w:val="20"/>
      <w:szCs w:val="20"/>
      <w:lang w:val="bg-B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5">
    <w:name w:val="Основен текст3"/>
    <w:basedOn w:val="a0"/>
    <w:rsid w:val="00315835"/>
    <w:pPr>
      <w:shd w:val="clear" w:color="auto" w:fill="FFFFFF"/>
      <w:overflowPunct/>
      <w:autoSpaceDE/>
      <w:autoSpaceDN/>
      <w:adjustRightInd/>
      <w:spacing w:before="60" w:line="394" w:lineRule="exact"/>
      <w:ind w:hanging="360"/>
      <w:jc w:val="both"/>
      <w:textAlignment w:val="auto"/>
    </w:pPr>
    <w:rPr>
      <w:rFonts w:ascii="Times New Roman" w:hAnsi="Times New Roman"/>
      <w:sz w:val="23"/>
      <w:szCs w:val="23"/>
      <w:lang w:val="bg-BG"/>
    </w:rPr>
  </w:style>
  <w:style w:type="numbering" w:customStyle="1" w:styleId="1a">
    <w:name w:val="Без списък1"/>
    <w:next w:val="a3"/>
    <w:semiHidden/>
    <w:rsid w:val="00315835"/>
  </w:style>
  <w:style w:type="paragraph" w:customStyle="1" w:styleId="Char1CharChar">
    <w:name w:val="Char1 Char Char"/>
    <w:basedOn w:val="a0"/>
    <w:rsid w:val="00315835"/>
    <w:pPr>
      <w:overflowPunct/>
      <w:autoSpaceDE/>
      <w:autoSpaceDN/>
      <w:adjustRightInd/>
      <w:textAlignment w:val="auto"/>
    </w:pPr>
    <w:rPr>
      <w:rFonts w:ascii="Times New Roman" w:hAnsi="Times New Roman"/>
      <w:sz w:val="24"/>
      <w:szCs w:val="24"/>
      <w:lang w:val="pl-PL" w:eastAsia="pl-PL"/>
    </w:rPr>
  </w:style>
  <w:style w:type="character" w:customStyle="1" w:styleId="newdocreference1">
    <w:name w:val="newdocreference1"/>
    <w:rsid w:val="00315835"/>
    <w:rPr>
      <w:i w:val="0"/>
      <w:iCs w:val="0"/>
      <w:color w:val="0000FF"/>
      <w:u w:val="single"/>
    </w:rPr>
  </w:style>
  <w:style w:type="character" w:customStyle="1" w:styleId="43">
    <w:name w:val="Основен текст (4)_"/>
    <w:link w:val="410"/>
    <w:rsid w:val="00315835"/>
    <w:rPr>
      <w:b/>
      <w:bCs/>
      <w:sz w:val="23"/>
      <w:szCs w:val="23"/>
      <w:shd w:val="clear" w:color="auto" w:fill="FFFFFF"/>
    </w:rPr>
  </w:style>
  <w:style w:type="character" w:customStyle="1" w:styleId="44">
    <w:name w:val="Основен текст (4)"/>
    <w:basedOn w:val="43"/>
    <w:rsid w:val="00315835"/>
    <w:rPr>
      <w:b/>
      <w:bCs/>
      <w:sz w:val="23"/>
      <w:szCs w:val="23"/>
      <w:shd w:val="clear" w:color="auto" w:fill="FFFFFF"/>
    </w:rPr>
  </w:style>
  <w:style w:type="paragraph" w:customStyle="1" w:styleId="410">
    <w:name w:val="Основен текст (4)1"/>
    <w:basedOn w:val="a0"/>
    <w:link w:val="43"/>
    <w:rsid w:val="00315835"/>
    <w:pPr>
      <w:shd w:val="clear" w:color="auto" w:fill="FFFFFF"/>
      <w:overflowPunct/>
      <w:autoSpaceDE/>
      <w:autoSpaceDN/>
      <w:adjustRightInd/>
      <w:spacing w:before="240" w:after="300" w:line="240" w:lineRule="atLeast"/>
      <w:jc w:val="both"/>
      <w:textAlignment w:val="auto"/>
    </w:pPr>
    <w:rPr>
      <w:rFonts w:asciiTheme="minorHAnsi" w:eastAsiaTheme="minorHAnsi" w:hAnsiTheme="minorHAnsi" w:cstheme="minorBidi"/>
      <w:b/>
      <w:bCs/>
      <w:sz w:val="23"/>
      <w:szCs w:val="23"/>
    </w:rPr>
  </w:style>
  <w:style w:type="paragraph" w:styleId="afd">
    <w:name w:val="List"/>
    <w:basedOn w:val="a0"/>
    <w:rsid w:val="00315835"/>
    <w:pPr>
      <w:ind w:left="283" w:hanging="283"/>
      <w:contextualSpacing/>
    </w:pPr>
  </w:style>
  <w:style w:type="paragraph" w:styleId="29">
    <w:name w:val="List 2"/>
    <w:basedOn w:val="a0"/>
    <w:rsid w:val="00315835"/>
    <w:pPr>
      <w:ind w:left="566" w:hanging="283"/>
      <w:contextualSpacing/>
    </w:pPr>
  </w:style>
  <w:style w:type="paragraph" w:styleId="36">
    <w:name w:val="List 3"/>
    <w:basedOn w:val="a0"/>
    <w:rsid w:val="00315835"/>
    <w:pPr>
      <w:ind w:left="849" w:hanging="283"/>
      <w:contextualSpacing/>
    </w:pPr>
  </w:style>
  <w:style w:type="paragraph" w:styleId="45">
    <w:name w:val="List 4"/>
    <w:basedOn w:val="a0"/>
    <w:rsid w:val="00315835"/>
    <w:pPr>
      <w:ind w:left="1132" w:hanging="283"/>
      <w:contextualSpacing/>
    </w:pPr>
  </w:style>
  <w:style w:type="paragraph" w:styleId="afe">
    <w:name w:val="Salutation"/>
    <w:basedOn w:val="a0"/>
    <w:next w:val="a0"/>
    <w:link w:val="aff"/>
    <w:rsid w:val="00315835"/>
  </w:style>
  <w:style w:type="character" w:customStyle="1" w:styleId="aff">
    <w:name w:val="Приветствие Знак"/>
    <w:basedOn w:val="a1"/>
    <w:link w:val="afe"/>
    <w:rsid w:val="00315835"/>
    <w:rPr>
      <w:rFonts w:ascii="Arial" w:eastAsia="Times New Roman" w:hAnsi="Arial" w:cs="Times New Roman"/>
      <w:sz w:val="20"/>
      <w:szCs w:val="20"/>
    </w:rPr>
  </w:style>
  <w:style w:type="paragraph" w:styleId="a">
    <w:name w:val="List Bullet"/>
    <w:basedOn w:val="a0"/>
    <w:rsid w:val="00315835"/>
    <w:pPr>
      <w:numPr>
        <w:numId w:val="15"/>
      </w:numPr>
      <w:contextualSpacing/>
    </w:pPr>
  </w:style>
  <w:style w:type="paragraph" w:styleId="2">
    <w:name w:val="List Bullet 2"/>
    <w:basedOn w:val="a0"/>
    <w:rsid w:val="00315835"/>
    <w:pPr>
      <w:numPr>
        <w:numId w:val="16"/>
      </w:numPr>
      <w:contextualSpacing/>
    </w:pPr>
  </w:style>
  <w:style w:type="paragraph" w:styleId="3">
    <w:name w:val="List Bullet 3"/>
    <w:basedOn w:val="a0"/>
    <w:rsid w:val="00315835"/>
    <w:pPr>
      <w:numPr>
        <w:numId w:val="17"/>
      </w:numPr>
      <w:contextualSpacing/>
    </w:pPr>
  </w:style>
  <w:style w:type="paragraph" w:styleId="2a">
    <w:name w:val="List Continue 2"/>
    <w:basedOn w:val="a0"/>
    <w:rsid w:val="00315835"/>
    <w:pPr>
      <w:spacing w:after="120"/>
      <w:ind w:left="566"/>
      <w:contextualSpacing/>
    </w:pPr>
  </w:style>
  <w:style w:type="paragraph" w:styleId="aff0">
    <w:name w:val="caption"/>
    <w:basedOn w:val="a0"/>
    <w:next w:val="a0"/>
    <w:unhideWhenUsed/>
    <w:qFormat/>
    <w:rsid w:val="00315835"/>
    <w:rPr>
      <w:b/>
      <w:bCs/>
    </w:rPr>
  </w:style>
  <w:style w:type="paragraph" w:styleId="aff1">
    <w:name w:val="Body Text First Indent"/>
    <w:basedOn w:val="a8"/>
    <w:link w:val="aff2"/>
    <w:rsid w:val="00315835"/>
    <w:pPr>
      <w:spacing w:after="120"/>
      <w:ind w:firstLine="210"/>
      <w:jc w:val="left"/>
    </w:pPr>
    <w:rPr>
      <w:rFonts w:ascii="Arial" w:hAnsi="Arial"/>
      <w:lang w:val="en-US"/>
    </w:rPr>
  </w:style>
  <w:style w:type="character" w:customStyle="1" w:styleId="aff2">
    <w:name w:val="Основен текст отстъп първи ред Знак"/>
    <w:basedOn w:val="a9"/>
    <w:link w:val="aff1"/>
    <w:rsid w:val="00315835"/>
    <w:rPr>
      <w:rFonts w:ascii="Arial" w:eastAsia="Times New Roman" w:hAnsi="Arial" w:cs="Times New Roman"/>
      <w:sz w:val="20"/>
      <w:szCs w:val="20"/>
      <w:lang w:val="x-none"/>
    </w:rPr>
  </w:style>
  <w:style w:type="paragraph" w:styleId="2b">
    <w:name w:val="Body Text First Indent 2"/>
    <w:basedOn w:val="af0"/>
    <w:link w:val="2c"/>
    <w:rsid w:val="00315835"/>
    <w:pPr>
      <w:ind w:firstLine="210"/>
    </w:pPr>
    <w:rPr>
      <w:rFonts w:eastAsia="SimSun"/>
      <w:sz w:val="24"/>
      <w:szCs w:val="24"/>
    </w:rPr>
  </w:style>
  <w:style w:type="character" w:customStyle="1" w:styleId="2c">
    <w:name w:val="Основен текст отстъп първи ред 2 Знак"/>
    <w:basedOn w:val="af1"/>
    <w:link w:val="2b"/>
    <w:rsid w:val="00315835"/>
    <w:rPr>
      <w:rFonts w:ascii="Arial" w:eastAsia="SimSun" w:hAnsi="Arial" w:cs="Times New Roman"/>
      <w:sz w:val="24"/>
      <w:szCs w:val="24"/>
    </w:rPr>
  </w:style>
  <w:style w:type="paragraph" w:styleId="aff3">
    <w:name w:val="TOC Heading"/>
    <w:basedOn w:val="1"/>
    <w:next w:val="a0"/>
    <w:uiPriority w:val="39"/>
    <w:semiHidden/>
    <w:unhideWhenUsed/>
    <w:qFormat/>
    <w:rsid w:val="00315835"/>
    <w:pPr>
      <w:keepLines/>
      <w:framePr w:w="0" w:hRule="auto" w:wrap="auto" w:vAnchor="margin" w:hAnchor="text" w:xAlign="left" w:yAlign="inline"/>
      <w:overflowPunct/>
      <w:autoSpaceDE/>
      <w:autoSpaceDN/>
      <w:adjustRightInd/>
      <w:spacing w:before="480" w:line="276" w:lineRule="auto"/>
      <w:jc w:val="left"/>
      <w:textAlignment w:val="auto"/>
      <w:outlineLvl w:val="9"/>
    </w:pPr>
    <w:rPr>
      <w:rFonts w:ascii="Cambria" w:hAnsi="Cambria"/>
      <w:bCs/>
      <w:color w:val="365F91"/>
      <w:spacing w:val="0"/>
      <w:sz w:val="28"/>
      <w:szCs w:val="28"/>
      <w:lang w:eastAsia="bg-BG"/>
    </w:rPr>
  </w:style>
  <w:style w:type="paragraph" w:styleId="37">
    <w:name w:val="toc 3"/>
    <w:basedOn w:val="a0"/>
    <w:next w:val="a0"/>
    <w:autoRedefine/>
    <w:uiPriority w:val="39"/>
    <w:unhideWhenUsed/>
    <w:qFormat/>
    <w:rsid w:val="00315835"/>
    <w:pPr>
      <w:overflowPunct/>
      <w:autoSpaceDE/>
      <w:autoSpaceDN/>
      <w:adjustRightInd/>
      <w:spacing w:after="100" w:line="276" w:lineRule="auto"/>
      <w:ind w:left="440"/>
      <w:textAlignment w:val="auto"/>
    </w:pPr>
    <w:rPr>
      <w:rFonts w:ascii="Calibri" w:hAnsi="Calibri"/>
      <w:sz w:val="22"/>
      <w:szCs w:val="22"/>
      <w:lang w:val="bg-BG" w:eastAsia="bg-BG"/>
    </w:rPr>
  </w:style>
  <w:style w:type="table" w:customStyle="1" w:styleId="112">
    <w:name w:val="Мрежа в таблица11"/>
    <w:basedOn w:val="a2"/>
    <w:next w:val="ae"/>
    <w:uiPriority w:val="59"/>
    <w:rsid w:val="00315835"/>
    <w:pPr>
      <w:spacing w:after="0" w:line="240" w:lineRule="auto"/>
    </w:pPr>
    <w:rPr>
      <w:rFonts w:ascii="Calibri" w:eastAsia="Calibri" w:hAnsi="Calibri" w:cs="Times New Roman"/>
      <w:lang w:val="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8">
    <w:name w:val="Основен текст (3)_"/>
    <w:link w:val="39"/>
    <w:rsid w:val="00315835"/>
    <w:rPr>
      <w:b/>
      <w:bCs/>
      <w:shd w:val="clear" w:color="auto" w:fill="FFFFFF"/>
    </w:rPr>
  </w:style>
  <w:style w:type="paragraph" w:customStyle="1" w:styleId="39">
    <w:name w:val="Основен текст (3)"/>
    <w:basedOn w:val="a0"/>
    <w:link w:val="38"/>
    <w:rsid w:val="00315835"/>
    <w:pPr>
      <w:widowControl w:val="0"/>
      <w:shd w:val="clear" w:color="auto" w:fill="FFFFFF"/>
      <w:overflowPunct/>
      <w:autoSpaceDE/>
      <w:autoSpaceDN/>
      <w:adjustRightInd/>
      <w:spacing w:after="180" w:line="264" w:lineRule="exact"/>
      <w:textAlignment w:val="auto"/>
    </w:pPr>
    <w:rPr>
      <w:rFonts w:asciiTheme="minorHAnsi" w:eastAsiaTheme="minorHAnsi" w:hAnsiTheme="minorHAnsi" w:cstheme="minorBidi"/>
      <w:b/>
      <w:bCs/>
      <w:sz w:val="22"/>
      <w:szCs w:val="22"/>
    </w:rPr>
  </w:style>
  <w:style w:type="paragraph" w:customStyle="1" w:styleId="2d">
    <w:name w:val="Списък на абзаци2"/>
    <w:basedOn w:val="a0"/>
    <w:uiPriority w:val="34"/>
    <w:qFormat/>
    <w:rsid w:val="00315835"/>
    <w:pPr>
      <w:ind w:left="720"/>
    </w:pPr>
  </w:style>
  <w:style w:type="character" w:customStyle="1" w:styleId="3a">
    <w:name w:val="Заглавие #3_"/>
    <w:link w:val="3b"/>
    <w:rsid w:val="00315835"/>
    <w:rPr>
      <w:b/>
      <w:bCs/>
      <w:shd w:val="clear" w:color="auto" w:fill="FFFFFF"/>
    </w:rPr>
  </w:style>
  <w:style w:type="paragraph" w:customStyle="1" w:styleId="3b">
    <w:name w:val="Заглавие #3"/>
    <w:basedOn w:val="a0"/>
    <w:link w:val="3a"/>
    <w:rsid w:val="00315835"/>
    <w:pPr>
      <w:widowControl w:val="0"/>
      <w:shd w:val="clear" w:color="auto" w:fill="FFFFFF"/>
      <w:overflowPunct/>
      <w:autoSpaceDE/>
      <w:autoSpaceDN/>
      <w:adjustRightInd/>
      <w:spacing w:before="540" w:line="264" w:lineRule="exact"/>
      <w:textAlignment w:val="auto"/>
      <w:outlineLvl w:val="2"/>
    </w:pPr>
    <w:rPr>
      <w:rFonts w:asciiTheme="minorHAnsi" w:eastAsiaTheme="minorHAnsi" w:hAnsiTheme="minorHAnsi" w:cstheme="minorBidi"/>
      <w:b/>
      <w:bCs/>
      <w:sz w:val="22"/>
      <w:szCs w:val="22"/>
    </w:rPr>
  </w:style>
  <w:style w:type="character" w:customStyle="1" w:styleId="FontStyle234">
    <w:name w:val="Font Style234"/>
    <w:rsid w:val="00315835"/>
    <w:rPr>
      <w:rFonts w:ascii="Times New Roman" w:hAnsi="Times New Roman" w:cs="Times New Roman"/>
      <w:b/>
      <w:bCs/>
      <w:sz w:val="22"/>
      <w:szCs w:val="22"/>
    </w:rPr>
  </w:style>
  <w:style w:type="table" w:customStyle="1" w:styleId="210">
    <w:name w:val="Мрежа в таблица21"/>
    <w:basedOn w:val="a2"/>
    <w:next w:val="ae"/>
    <w:uiPriority w:val="39"/>
    <w:rsid w:val="00315835"/>
    <w:pPr>
      <w:spacing w:after="0" w:line="240" w:lineRule="auto"/>
    </w:pPr>
    <w:rPr>
      <w:rFonts w:ascii="Calibri" w:eastAsia="Calibri" w:hAnsi="Calibri" w:cs="Times New Roman"/>
      <w:lang w:val="bg-B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35">
    <w:name w:val="Font Style235"/>
    <w:rsid w:val="00315835"/>
    <w:rPr>
      <w:rFonts w:ascii="Times New Roman" w:hAnsi="Times New Roman" w:cs="Times New Roman"/>
      <w:sz w:val="22"/>
      <w:szCs w:val="22"/>
    </w:rPr>
  </w:style>
  <w:style w:type="character" w:customStyle="1" w:styleId="FontStyle46">
    <w:name w:val="Font Style46"/>
    <w:rsid w:val="00315835"/>
    <w:rPr>
      <w:rFonts w:ascii="Times New Roman" w:hAnsi="Times New Roman" w:cs="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457303">
      <w:bodyDiv w:val="1"/>
      <w:marLeft w:val="0"/>
      <w:marRight w:val="0"/>
      <w:marTop w:val="0"/>
      <w:marBottom w:val="0"/>
      <w:divBdr>
        <w:top w:val="none" w:sz="0" w:space="0" w:color="auto"/>
        <w:left w:val="none" w:sz="0" w:space="0" w:color="auto"/>
        <w:bottom w:val="none" w:sz="0" w:space="0" w:color="auto"/>
        <w:right w:val="none" w:sz="0" w:space="0" w:color="auto"/>
      </w:divBdr>
    </w:div>
    <w:div w:id="137384884">
      <w:bodyDiv w:val="1"/>
      <w:marLeft w:val="0"/>
      <w:marRight w:val="0"/>
      <w:marTop w:val="0"/>
      <w:marBottom w:val="0"/>
      <w:divBdr>
        <w:top w:val="none" w:sz="0" w:space="0" w:color="auto"/>
        <w:left w:val="none" w:sz="0" w:space="0" w:color="auto"/>
        <w:bottom w:val="none" w:sz="0" w:space="0" w:color="auto"/>
        <w:right w:val="none" w:sz="0" w:space="0" w:color="auto"/>
      </w:divBdr>
    </w:div>
    <w:div w:id="192809280">
      <w:bodyDiv w:val="1"/>
      <w:marLeft w:val="0"/>
      <w:marRight w:val="0"/>
      <w:marTop w:val="0"/>
      <w:marBottom w:val="0"/>
      <w:divBdr>
        <w:top w:val="none" w:sz="0" w:space="0" w:color="auto"/>
        <w:left w:val="none" w:sz="0" w:space="0" w:color="auto"/>
        <w:bottom w:val="none" w:sz="0" w:space="0" w:color="auto"/>
        <w:right w:val="none" w:sz="0" w:space="0" w:color="auto"/>
      </w:divBdr>
    </w:div>
    <w:div w:id="209726854">
      <w:bodyDiv w:val="1"/>
      <w:marLeft w:val="0"/>
      <w:marRight w:val="0"/>
      <w:marTop w:val="0"/>
      <w:marBottom w:val="0"/>
      <w:divBdr>
        <w:top w:val="none" w:sz="0" w:space="0" w:color="auto"/>
        <w:left w:val="none" w:sz="0" w:space="0" w:color="auto"/>
        <w:bottom w:val="none" w:sz="0" w:space="0" w:color="auto"/>
        <w:right w:val="none" w:sz="0" w:space="0" w:color="auto"/>
      </w:divBdr>
    </w:div>
    <w:div w:id="220941978">
      <w:bodyDiv w:val="1"/>
      <w:marLeft w:val="0"/>
      <w:marRight w:val="0"/>
      <w:marTop w:val="0"/>
      <w:marBottom w:val="0"/>
      <w:divBdr>
        <w:top w:val="none" w:sz="0" w:space="0" w:color="auto"/>
        <w:left w:val="none" w:sz="0" w:space="0" w:color="auto"/>
        <w:bottom w:val="none" w:sz="0" w:space="0" w:color="auto"/>
        <w:right w:val="none" w:sz="0" w:space="0" w:color="auto"/>
      </w:divBdr>
    </w:div>
    <w:div w:id="284704534">
      <w:bodyDiv w:val="1"/>
      <w:marLeft w:val="0"/>
      <w:marRight w:val="0"/>
      <w:marTop w:val="0"/>
      <w:marBottom w:val="0"/>
      <w:divBdr>
        <w:top w:val="none" w:sz="0" w:space="0" w:color="auto"/>
        <w:left w:val="none" w:sz="0" w:space="0" w:color="auto"/>
        <w:bottom w:val="none" w:sz="0" w:space="0" w:color="auto"/>
        <w:right w:val="none" w:sz="0" w:space="0" w:color="auto"/>
      </w:divBdr>
    </w:div>
    <w:div w:id="354041506">
      <w:bodyDiv w:val="1"/>
      <w:marLeft w:val="0"/>
      <w:marRight w:val="0"/>
      <w:marTop w:val="0"/>
      <w:marBottom w:val="0"/>
      <w:divBdr>
        <w:top w:val="none" w:sz="0" w:space="0" w:color="auto"/>
        <w:left w:val="none" w:sz="0" w:space="0" w:color="auto"/>
        <w:bottom w:val="none" w:sz="0" w:space="0" w:color="auto"/>
        <w:right w:val="none" w:sz="0" w:space="0" w:color="auto"/>
      </w:divBdr>
    </w:div>
    <w:div w:id="381708581">
      <w:bodyDiv w:val="1"/>
      <w:marLeft w:val="0"/>
      <w:marRight w:val="0"/>
      <w:marTop w:val="0"/>
      <w:marBottom w:val="0"/>
      <w:divBdr>
        <w:top w:val="none" w:sz="0" w:space="0" w:color="auto"/>
        <w:left w:val="none" w:sz="0" w:space="0" w:color="auto"/>
        <w:bottom w:val="none" w:sz="0" w:space="0" w:color="auto"/>
        <w:right w:val="none" w:sz="0" w:space="0" w:color="auto"/>
      </w:divBdr>
    </w:div>
    <w:div w:id="418720937">
      <w:bodyDiv w:val="1"/>
      <w:marLeft w:val="0"/>
      <w:marRight w:val="0"/>
      <w:marTop w:val="0"/>
      <w:marBottom w:val="0"/>
      <w:divBdr>
        <w:top w:val="none" w:sz="0" w:space="0" w:color="auto"/>
        <w:left w:val="none" w:sz="0" w:space="0" w:color="auto"/>
        <w:bottom w:val="none" w:sz="0" w:space="0" w:color="auto"/>
        <w:right w:val="none" w:sz="0" w:space="0" w:color="auto"/>
      </w:divBdr>
    </w:div>
    <w:div w:id="427315794">
      <w:bodyDiv w:val="1"/>
      <w:marLeft w:val="0"/>
      <w:marRight w:val="0"/>
      <w:marTop w:val="0"/>
      <w:marBottom w:val="0"/>
      <w:divBdr>
        <w:top w:val="none" w:sz="0" w:space="0" w:color="auto"/>
        <w:left w:val="none" w:sz="0" w:space="0" w:color="auto"/>
        <w:bottom w:val="none" w:sz="0" w:space="0" w:color="auto"/>
        <w:right w:val="none" w:sz="0" w:space="0" w:color="auto"/>
      </w:divBdr>
    </w:div>
    <w:div w:id="479004550">
      <w:bodyDiv w:val="1"/>
      <w:marLeft w:val="0"/>
      <w:marRight w:val="0"/>
      <w:marTop w:val="0"/>
      <w:marBottom w:val="0"/>
      <w:divBdr>
        <w:top w:val="none" w:sz="0" w:space="0" w:color="auto"/>
        <w:left w:val="none" w:sz="0" w:space="0" w:color="auto"/>
        <w:bottom w:val="none" w:sz="0" w:space="0" w:color="auto"/>
        <w:right w:val="none" w:sz="0" w:space="0" w:color="auto"/>
      </w:divBdr>
    </w:div>
    <w:div w:id="492646554">
      <w:bodyDiv w:val="1"/>
      <w:marLeft w:val="0"/>
      <w:marRight w:val="0"/>
      <w:marTop w:val="0"/>
      <w:marBottom w:val="0"/>
      <w:divBdr>
        <w:top w:val="none" w:sz="0" w:space="0" w:color="auto"/>
        <w:left w:val="none" w:sz="0" w:space="0" w:color="auto"/>
        <w:bottom w:val="none" w:sz="0" w:space="0" w:color="auto"/>
        <w:right w:val="none" w:sz="0" w:space="0" w:color="auto"/>
      </w:divBdr>
    </w:div>
    <w:div w:id="547422226">
      <w:bodyDiv w:val="1"/>
      <w:marLeft w:val="0"/>
      <w:marRight w:val="0"/>
      <w:marTop w:val="0"/>
      <w:marBottom w:val="0"/>
      <w:divBdr>
        <w:top w:val="none" w:sz="0" w:space="0" w:color="auto"/>
        <w:left w:val="none" w:sz="0" w:space="0" w:color="auto"/>
        <w:bottom w:val="none" w:sz="0" w:space="0" w:color="auto"/>
        <w:right w:val="none" w:sz="0" w:space="0" w:color="auto"/>
      </w:divBdr>
    </w:div>
    <w:div w:id="553152828">
      <w:bodyDiv w:val="1"/>
      <w:marLeft w:val="0"/>
      <w:marRight w:val="0"/>
      <w:marTop w:val="0"/>
      <w:marBottom w:val="0"/>
      <w:divBdr>
        <w:top w:val="none" w:sz="0" w:space="0" w:color="auto"/>
        <w:left w:val="none" w:sz="0" w:space="0" w:color="auto"/>
        <w:bottom w:val="none" w:sz="0" w:space="0" w:color="auto"/>
        <w:right w:val="none" w:sz="0" w:space="0" w:color="auto"/>
      </w:divBdr>
    </w:div>
    <w:div w:id="563223349">
      <w:bodyDiv w:val="1"/>
      <w:marLeft w:val="0"/>
      <w:marRight w:val="0"/>
      <w:marTop w:val="0"/>
      <w:marBottom w:val="0"/>
      <w:divBdr>
        <w:top w:val="none" w:sz="0" w:space="0" w:color="auto"/>
        <w:left w:val="none" w:sz="0" w:space="0" w:color="auto"/>
        <w:bottom w:val="none" w:sz="0" w:space="0" w:color="auto"/>
        <w:right w:val="none" w:sz="0" w:space="0" w:color="auto"/>
      </w:divBdr>
    </w:div>
    <w:div w:id="645277237">
      <w:bodyDiv w:val="1"/>
      <w:marLeft w:val="0"/>
      <w:marRight w:val="0"/>
      <w:marTop w:val="0"/>
      <w:marBottom w:val="0"/>
      <w:divBdr>
        <w:top w:val="none" w:sz="0" w:space="0" w:color="auto"/>
        <w:left w:val="none" w:sz="0" w:space="0" w:color="auto"/>
        <w:bottom w:val="none" w:sz="0" w:space="0" w:color="auto"/>
        <w:right w:val="none" w:sz="0" w:space="0" w:color="auto"/>
      </w:divBdr>
    </w:div>
    <w:div w:id="698118633">
      <w:bodyDiv w:val="1"/>
      <w:marLeft w:val="0"/>
      <w:marRight w:val="0"/>
      <w:marTop w:val="0"/>
      <w:marBottom w:val="0"/>
      <w:divBdr>
        <w:top w:val="none" w:sz="0" w:space="0" w:color="auto"/>
        <w:left w:val="none" w:sz="0" w:space="0" w:color="auto"/>
        <w:bottom w:val="none" w:sz="0" w:space="0" w:color="auto"/>
        <w:right w:val="none" w:sz="0" w:space="0" w:color="auto"/>
      </w:divBdr>
    </w:div>
    <w:div w:id="710348714">
      <w:bodyDiv w:val="1"/>
      <w:marLeft w:val="0"/>
      <w:marRight w:val="0"/>
      <w:marTop w:val="0"/>
      <w:marBottom w:val="0"/>
      <w:divBdr>
        <w:top w:val="none" w:sz="0" w:space="0" w:color="auto"/>
        <w:left w:val="none" w:sz="0" w:space="0" w:color="auto"/>
        <w:bottom w:val="none" w:sz="0" w:space="0" w:color="auto"/>
        <w:right w:val="none" w:sz="0" w:space="0" w:color="auto"/>
      </w:divBdr>
    </w:div>
    <w:div w:id="793334428">
      <w:bodyDiv w:val="1"/>
      <w:marLeft w:val="0"/>
      <w:marRight w:val="0"/>
      <w:marTop w:val="0"/>
      <w:marBottom w:val="0"/>
      <w:divBdr>
        <w:top w:val="none" w:sz="0" w:space="0" w:color="auto"/>
        <w:left w:val="none" w:sz="0" w:space="0" w:color="auto"/>
        <w:bottom w:val="none" w:sz="0" w:space="0" w:color="auto"/>
        <w:right w:val="none" w:sz="0" w:space="0" w:color="auto"/>
      </w:divBdr>
    </w:div>
    <w:div w:id="836457291">
      <w:bodyDiv w:val="1"/>
      <w:marLeft w:val="0"/>
      <w:marRight w:val="0"/>
      <w:marTop w:val="0"/>
      <w:marBottom w:val="0"/>
      <w:divBdr>
        <w:top w:val="none" w:sz="0" w:space="0" w:color="auto"/>
        <w:left w:val="none" w:sz="0" w:space="0" w:color="auto"/>
        <w:bottom w:val="none" w:sz="0" w:space="0" w:color="auto"/>
        <w:right w:val="none" w:sz="0" w:space="0" w:color="auto"/>
      </w:divBdr>
    </w:div>
    <w:div w:id="853419592">
      <w:bodyDiv w:val="1"/>
      <w:marLeft w:val="0"/>
      <w:marRight w:val="0"/>
      <w:marTop w:val="0"/>
      <w:marBottom w:val="0"/>
      <w:divBdr>
        <w:top w:val="none" w:sz="0" w:space="0" w:color="auto"/>
        <w:left w:val="none" w:sz="0" w:space="0" w:color="auto"/>
        <w:bottom w:val="none" w:sz="0" w:space="0" w:color="auto"/>
        <w:right w:val="none" w:sz="0" w:space="0" w:color="auto"/>
      </w:divBdr>
    </w:div>
    <w:div w:id="997072732">
      <w:bodyDiv w:val="1"/>
      <w:marLeft w:val="0"/>
      <w:marRight w:val="0"/>
      <w:marTop w:val="0"/>
      <w:marBottom w:val="0"/>
      <w:divBdr>
        <w:top w:val="none" w:sz="0" w:space="0" w:color="auto"/>
        <w:left w:val="none" w:sz="0" w:space="0" w:color="auto"/>
        <w:bottom w:val="none" w:sz="0" w:space="0" w:color="auto"/>
        <w:right w:val="none" w:sz="0" w:space="0" w:color="auto"/>
      </w:divBdr>
    </w:div>
    <w:div w:id="1001078103">
      <w:bodyDiv w:val="1"/>
      <w:marLeft w:val="0"/>
      <w:marRight w:val="0"/>
      <w:marTop w:val="0"/>
      <w:marBottom w:val="0"/>
      <w:divBdr>
        <w:top w:val="none" w:sz="0" w:space="0" w:color="auto"/>
        <w:left w:val="none" w:sz="0" w:space="0" w:color="auto"/>
        <w:bottom w:val="none" w:sz="0" w:space="0" w:color="auto"/>
        <w:right w:val="none" w:sz="0" w:space="0" w:color="auto"/>
      </w:divBdr>
    </w:div>
    <w:div w:id="1039091070">
      <w:bodyDiv w:val="1"/>
      <w:marLeft w:val="0"/>
      <w:marRight w:val="0"/>
      <w:marTop w:val="0"/>
      <w:marBottom w:val="0"/>
      <w:divBdr>
        <w:top w:val="none" w:sz="0" w:space="0" w:color="auto"/>
        <w:left w:val="none" w:sz="0" w:space="0" w:color="auto"/>
        <w:bottom w:val="none" w:sz="0" w:space="0" w:color="auto"/>
        <w:right w:val="none" w:sz="0" w:space="0" w:color="auto"/>
      </w:divBdr>
    </w:div>
    <w:div w:id="1084104865">
      <w:bodyDiv w:val="1"/>
      <w:marLeft w:val="0"/>
      <w:marRight w:val="0"/>
      <w:marTop w:val="0"/>
      <w:marBottom w:val="0"/>
      <w:divBdr>
        <w:top w:val="none" w:sz="0" w:space="0" w:color="auto"/>
        <w:left w:val="none" w:sz="0" w:space="0" w:color="auto"/>
        <w:bottom w:val="none" w:sz="0" w:space="0" w:color="auto"/>
        <w:right w:val="none" w:sz="0" w:space="0" w:color="auto"/>
      </w:divBdr>
    </w:div>
    <w:div w:id="1226337588">
      <w:bodyDiv w:val="1"/>
      <w:marLeft w:val="0"/>
      <w:marRight w:val="0"/>
      <w:marTop w:val="0"/>
      <w:marBottom w:val="0"/>
      <w:divBdr>
        <w:top w:val="none" w:sz="0" w:space="0" w:color="auto"/>
        <w:left w:val="none" w:sz="0" w:space="0" w:color="auto"/>
        <w:bottom w:val="none" w:sz="0" w:space="0" w:color="auto"/>
        <w:right w:val="none" w:sz="0" w:space="0" w:color="auto"/>
      </w:divBdr>
    </w:div>
    <w:div w:id="1236892895">
      <w:bodyDiv w:val="1"/>
      <w:marLeft w:val="0"/>
      <w:marRight w:val="0"/>
      <w:marTop w:val="0"/>
      <w:marBottom w:val="0"/>
      <w:divBdr>
        <w:top w:val="none" w:sz="0" w:space="0" w:color="auto"/>
        <w:left w:val="none" w:sz="0" w:space="0" w:color="auto"/>
        <w:bottom w:val="none" w:sz="0" w:space="0" w:color="auto"/>
        <w:right w:val="none" w:sz="0" w:space="0" w:color="auto"/>
      </w:divBdr>
    </w:div>
    <w:div w:id="1262496765">
      <w:bodyDiv w:val="1"/>
      <w:marLeft w:val="0"/>
      <w:marRight w:val="0"/>
      <w:marTop w:val="0"/>
      <w:marBottom w:val="0"/>
      <w:divBdr>
        <w:top w:val="none" w:sz="0" w:space="0" w:color="auto"/>
        <w:left w:val="none" w:sz="0" w:space="0" w:color="auto"/>
        <w:bottom w:val="none" w:sz="0" w:space="0" w:color="auto"/>
        <w:right w:val="none" w:sz="0" w:space="0" w:color="auto"/>
      </w:divBdr>
    </w:div>
    <w:div w:id="1305548637">
      <w:bodyDiv w:val="1"/>
      <w:marLeft w:val="0"/>
      <w:marRight w:val="0"/>
      <w:marTop w:val="0"/>
      <w:marBottom w:val="0"/>
      <w:divBdr>
        <w:top w:val="none" w:sz="0" w:space="0" w:color="auto"/>
        <w:left w:val="none" w:sz="0" w:space="0" w:color="auto"/>
        <w:bottom w:val="none" w:sz="0" w:space="0" w:color="auto"/>
        <w:right w:val="none" w:sz="0" w:space="0" w:color="auto"/>
      </w:divBdr>
    </w:div>
    <w:div w:id="1483308006">
      <w:bodyDiv w:val="1"/>
      <w:marLeft w:val="0"/>
      <w:marRight w:val="0"/>
      <w:marTop w:val="0"/>
      <w:marBottom w:val="0"/>
      <w:divBdr>
        <w:top w:val="none" w:sz="0" w:space="0" w:color="auto"/>
        <w:left w:val="none" w:sz="0" w:space="0" w:color="auto"/>
        <w:bottom w:val="none" w:sz="0" w:space="0" w:color="auto"/>
        <w:right w:val="none" w:sz="0" w:space="0" w:color="auto"/>
      </w:divBdr>
    </w:div>
    <w:div w:id="1518426828">
      <w:bodyDiv w:val="1"/>
      <w:marLeft w:val="0"/>
      <w:marRight w:val="0"/>
      <w:marTop w:val="0"/>
      <w:marBottom w:val="0"/>
      <w:divBdr>
        <w:top w:val="none" w:sz="0" w:space="0" w:color="auto"/>
        <w:left w:val="none" w:sz="0" w:space="0" w:color="auto"/>
        <w:bottom w:val="none" w:sz="0" w:space="0" w:color="auto"/>
        <w:right w:val="none" w:sz="0" w:space="0" w:color="auto"/>
      </w:divBdr>
    </w:div>
    <w:div w:id="1530021101">
      <w:bodyDiv w:val="1"/>
      <w:marLeft w:val="0"/>
      <w:marRight w:val="0"/>
      <w:marTop w:val="0"/>
      <w:marBottom w:val="0"/>
      <w:divBdr>
        <w:top w:val="none" w:sz="0" w:space="0" w:color="auto"/>
        <w:left w:val="none" w:sz="0" w:space="0" w:color="auto"/>
        <w:bottom w:val="none" w:sz="0" w:space="0" w:color="auto"/>
        <w:right w:val="none" w:sz="0" w:space="0" w:color="auto"/>
      </w:divBdr>
    </w:div>
    <w:div w:id="1537506768">
      <w:bodyDiv w:val="1"/>
      <w:marLeft w:val="0"/>
      <w:marRight w:val="0"/>
      <w:marTop w:val="0"/>
      <w:marBottom w:val="0"/>
      <w:divBdr>
        <w:top w:val="none" w:sz="0" w:space="0" w:color="auto"/>
        <w:left w:val="none" w:sz="0" w:space="0" w:color="auto"/>
        <w:bottom w:val="none" w:sz="0" w:space="0" w:color="auto"/>
        <w:right w:val="none" w:sz="0" w:space="0" w:color="auto"/>
      </w:divBdr>
    </w:div>
    <w:div w:id="1658725535">
      <w:bodyDiv w:val="1"/>
      <w:marLeft w:val="0"/>
      <w:marRight w:val="0"/>
      <w:marTop w:val="0"/>
      <w:marBottom w:val="0"/>
      <w:divBdr>
        <w:top w:val="none" w:sz="0" w:space="0" w:color="auto"/>
        <w:left w:val="none" w:sz="0" w:space="0" w:color="auto"/>
        <w:bottom w:val="none" w:sz="0" w:space="0" w:color="auto"/>
        <w:right w:val="none" w:sz="0" w:space="0" w:color="auto"/>
      </w:divBdr>
    </w:div>
    <w:div w:id="1659188568">
      <w:bodyDiv w:val="1"/>
      <w:marLeft w:val="0"/>
      <w:marRight w:val="0"/>
      <w:marTop w:val="0"/>
      <w:marBottom w:val="0"/>
      <w:divBdr>
        <w:top w:val="none" w:sz="0" w:space="0" w:color="auto"/>
        <w:left w:val="none" w:sz="0" w:space="0" w:color="auto"/>
        <w:bottom w:val="none" w:sz="0" w:space="0" w:color="auto"/>
        <w:right w:val="none" w:sz="0" w:space="0" w:color="auto"/>
      </w:divBdr>
    </w:div>
    <w:div w:id="1697071948">
      <w:bodyDiv w:val="1"/>
      <w:marLeft w:val="0"/>
      <w:marRight w:val="0"/>
      <w:marTop w:val="0"/>
      <w:marBottom w:val="0"/>
      <w:divBdr>
        <w:top w:val="none" w:sz="0" w:space="0" w:color="auto"/>
        <w:left w:val="none" w:sz="0" w:space="0" w:color="auto"/>
        <w:bottom w:val="none" w:sz="0" w:space="0" w:color="auto"/>
        <w:right w:val="none" w:sz="0" w:space="0" w:color="auto"/>
      </w:divBdr>
    </w:div>
    <w:div w:id="1726952523">
      <w:bodyDiv w:val="1"/>
      <w:marLeft w:val="0"/>
      <w:marRight w:val="0"/>
      <w:marTop w:val="0"/>
      <w:marBottom w:val="0"/>
      <w:divBdr>
        <w:top w:val="none" w:sz="0" w:space="0" w:color="auto"/>
        <w:left w:val="none" w:sz="0" w:space="0" w:color="auto"/>
        <w:bottom w:val="none" w:sz="0" w:space="0" w:color="auto"/>
        <w:right w:val="none" w:sz="0" w:space="0" w:color="auto"/>
      </w:divBdr>
    </w:div>
    <w:div w:id="1759865018">
      <w:bodyDiv w:val="1"/>
      <w:marLeft w:val="0"/>
      <w:marRight w:val="0"/>
      <w:marTop w:val="0"/>
      <w:marBottom w:val="0"/>
      <w:divBdr>
        <w:top w:val="none" w:sz="0" w:space="0" w:color="auto"/>
        <w:left w:val="none" w:sz="0" w:space="0" w:color="auto"/>
        <w:bottom w:val="none" w:sz="0" w:space="0" w:color="auto"/>
        <w:right w:val="none" w:sz="0" w:space="0" w:color="auto"/>
      </w:divBdr>
    </w:div>
    <w:div w:id="1787500838">
      <w:bodyDiv w:val="1"/>
      <w:marLeft w:val="0"/>
      <w:marRight w:val="0"/>
      <w:marTop w:val="0"/>
      <w:marBottom w:val="0"/>
      <w:divBdr>
        <w:top w:val="none" w:sz="0" w:space="0" w:color="auto"/>
        <w:left w:val="none" w:sz="0" w:space="0" w:color="auto"/>
        <w:bottom w:val="none" w:sz="0" w:space="0" w:color="auto"/>
        <w:right w:val="none" w:sz="0" w:space="0" w:color="auto"/>
      </w:divBdr>
    </w:div>
    <w:div w:id="1787655789">
      <w:bodyDiv w:val="1"/>
      <w:marLeft w:val="0"/>
      <w:marRight w:val="0"/>
      <w:marTop w:val="0"/>
      <w:marBottom w:val="0"/>
      <w:divBdr>
        <w:top w:val="none" w:sz="0" w:space="0" w:color="auto"/>
        <w:left w:val="none" w:sz="0" w:space="0" w:color="auto"/>
        <w:bottom w:val="none" w:sz="0" w:space="0" w:color="auto"/>
        <w:right w:val="none" w:sz="0" w:space="0" w:color="auto"/>
      </w:divBdr>
    </w:div>
    <w:div w:id="1791703560">
      <w:bodyDiv w:val="1"/>
      <w:marLeft w:val="0"/>
      <w:marRight w:val="0"/>
      <w:marTop w:val="0"/>
      <w:marBottom w:val="0"/>
      <w:divBdr>
        <w:top w:val="none" w:sz="0" w:space="0" w:color="auto"/>
        <w:left w:val="none" w:sz="0" w:space="0" w:color="auto"/>
        <w:bottom w:val="none" w:sz="0" w:space="0" w:color="auto"/>
        <w:right w:val="none" w:sz="0" w:space="0" w:color="auto"/>
      </w:divBdr>
    </w:div>
    <w:div w:id="1795368082">
      <w:bodyDiv w:val="1"/>
      <w:marLeft w:val="0"/>
      <w:marRight w:val="0"/>
      <w:marTop w:val="0"/>
      <w:marBottom w:val="0"/>
      <w:divBdr>
        <w:top w:val="none" w:sz="0" w:space="0" w:color="auto"/>
        <w:left w:val="none" w:sz="0" w:space="0" w:color="auto"/>
        <w:bottom w:val="none" w:sz="0" w:space="0" w:color="auto"/>
        <w:right w:val="none" w:sz="0" w:space="0" w:color="auto"/>
      </w:divBdr>
    </w:div>
    <w:div w:id="1810054418">
      <w:bodyDiv w:val="1"/>
      <w:marLeft w:val="0"/>
      <w:marRight w:val="0"/>
      <w:marTop w:val="0"/>
      <w:marBottom w:val="0"/>
      <w:divBdr>
        <w:top w:val="none" w:sz="0" w:space="0" w:color="auto"/>
        <w:left w:val="none" w:sz="0" w:space="0" w:color="auto"/>
        <w:bottom w:val="none" w:sz="0" w:space="0" w:color="auto"/>
        <w:right w:val="none" w:sz="0" w:space="0" w:color="auto"/>
      </w:divBdr>
    </w:div>
    <w:div w:id="1817140773">
      <w:bodyDiv w:val="1"/>
      <w:marLeft w:val="0"/>
      <w:marRight w:val="0"/>
      <w:marTop w:val="0"/>
      <w:marBottom w:val="0"/>
      <w:divBdr>
        <w:top w:val="none" w:sz="0" w:space="0" w:color="auto"/>
        <w:left w:val="none" w:sz="0" w:space="0" w:color="auto"/>
        <w:bottom w:val="none" w:sz="0" w:space="0" w:color="auto"/>
        <w:right w:val="none" w:sz="0" w:space="0" w:color="auto"/>
      </w:divBdr>
    </w:div>
    <w:div w:id="1840151628">
      <w:bodyDiv w:val="1"/>
      <w:marLeft w:val="0"/>
      <w:marRight w:val="0"/>
      <w:marTop w:val="0"/>
      <w:marBottom w:val="0"/>
      <w:divBdr>
        <w:top w:val="none" w:sz="0" w:space="0" w:color="auto"/>
        <w:left w:val="none" w:sz="0" w:space="0" w:color="auto"/>
        <w:bottom w:val="none" w:sz="0" w:space="0" w:color="auto"/>
        <w:right w:val="none" w:sz="0" w:space="0" w:color="auto"/>
      </w:divBdr>
    </w:div>
    <w:div w:id="1963799293">
      <w:bodyDiv w:val="1"/>
      <w:marLeft w:val="0"/>
      <w:marRight w:val="0"/>
      <w:marTop w:val="0"/>
      <w:marBottom w:val="0"/>
      <w:divBdr>
        <w:top w:val="none" w:sz="0" w:space="0" w:color="auto"/>
        <w:left w:val="none" w:sz="0" w:space="0" w:color="auto"/>
        <w:bottom w:val="none" w:sz="0" w:space="0" w:color="auto"/>
        <w:right w:val="none" w:sz="0" w:space="0" w:color="auto"/>
      </w:divBdr>
    </w:div>
    <w:div w:id="2016106144">
      <w:bodyDiv w:val="1"/>
      <w:marLeft w:val="0"/>
      <w:marRight w:val="0"/>
      <w:marTop w:val="0"/>
      <w:marBottom w:val="0"/>
      <w:divBdr>
        <w:top w:val="none" w:sz="0" w:space="0" w:color="auto"/>
        <w:left w:val="none" w:sz="0" w:space="0" w:color="auto"/>
        <w:bottom w:val="none" w:sz="0" w:space="0" w:color="auto"/>
        <w:right w:val="none" w:sz="0" w:space="0" w:color="auto"/>
      </w:divBdr>
    </w:div>
    <w:div w:id="2030136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mailto:odzg_d@abv.bg" TargetMode="External"/><Relationship Id="rId1" Type="http://schemas.openxmlformats.org/officeDocument/2006/relationships/hyperlink" Target="mailto:ODZG_Dobrich@mzh.government.b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43B9CE-846C-4EC2-A4D9-4B992909A6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2226</TotalTime>
  <Pages>28</Pages>
  <Words>9026</Words>
  <Characters>51453</Characters>
  <Application>Microsoft Office Word</Application>
  <DocSecurity>0</DocSecurity>
  <Lines>428</Lines>
  <Paragraphs>120</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Slavka Kirova</cp:lastModifiedBy>
  <cp:revision>151</cp:revision>
  <cp:lastPrinted>2019-12-20T10:52:00Z</cp:lastPrinted>
  <dcterms:created xsi:type="dcterms:W3CDTF">2019-01-30T09:55:00Z</dcterms:created>
  <dcterms:modified xsi:type="dcterms:W3CDTF">2021-08-05T12:10:00Z</dcterms:modified>
</cp:coreProperties>
</file>