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B1491">
        <w:rPr>
          <w:b/>
          <w:color w:val="000000"/>
          <w:sz w:val="24"/>
          <w:szCs w:val="24"/>
          <w:lang w:val="ru-RU"/>
        </w:rPr>
        <w:t>254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B1491">
        <w:rPr>
          <w:b/>
          <w:color w:val="000000"/>
          <w:sz w:val="24"/>
          <w:szCs w:val="24"/>
        </w:rPr>
        <w:t>10.05.</w:t>
      </w:r>
      <w:r w:rsidR="0001569E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C7FB9" w:rsidRDefault="0001569E" w:rsidP="00CC7F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РД-12-05-400/13.04.2023г. от наследник на участник в споразумение, ведно с приложени документи, както и писмо от ОСЗ с вх. № РД-12-05-452/26.04.2023г. за землището на </w:t>
      </w:r>
      <w:r w:rsidR="00CC7FB9">
        <w:rPr>
          <w:b/>
          <w:sz w:val="24"/>
          <w:szCs w:val="24"/>
          <w:lang w:val="bg-BG"/>
        </w:rPr>
        <w:t>с.</w:t>
      </w:r>
      <w:r w:rsidR="00CC7FB9">
        <w:rPr>
          <w:b/>
          <w:sz w:val="24"/>
          <w:szCs w:val="24"/>
        </w:rPr>
        <w:t xml:space="preserve"> </w:t>
      </w:r>
      <w:r w:rsidR="00CC7FB9">
        <w:rPr>
          <w:b/>
          <w:sz w:val="24"/>
          <w:szCs w:val="24"/>
          <w:lang w:val="bg-BG"/>
        </w:rPr>
        <w:t>Царевец ЕКАТТЕ 78152</w:t>
      </w:r>
      <w:r w:rsidR="00CC7FB9">
        <w:rPr>
          <w:sz w:val="24"/>
          <w:szCs w:val="24"/>
          <w:lang w:val="bg-BG"/>
        </w:rPr>
        <w:t xml:space="preserve">, общ. Добричка, </w:t>
      </w:r>
      <w:proofErr w:type="spellStart"/>
      <w:r w:rsidR="00CC7FB9">
        <w:rPr>
          <w:sz w:val="24"/>
          <w:szCs w:val="24"/>
          <w:lang w:val="bg-BG"/>
        </w:rPr>
        <w:t>обл</w:t>
      </w:r>
      <w:proofErr w:type="spellEnd"/>
      <w:r w:rsidR="00CC7FB9">
        <w:rPr>
          <w:sz w:val="24"/>
          <w:szCs w:val="24"/>
          <w:lang w:val="bg-BG"/>
        </w:rPr>
        <w:t>. Добрич.</w:t>
      </w:r>
    </w:p>
    <w:p w:rsidR="00CC7FB9" w:rsidRDefault="00CC7FB9" w:rsidP="00CC7FB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563E6" w:rsidRDefault="005563E6" w:rsidP="00CC7FB9">
      <w:pPr>
        <w:tabs>
          <w:tab w:val="left" w:pos="4805"/>
        </w:tabs>
        <w:rPr>
          <w:sz w:val="24"/>
          <w:szCs w:val="24"/>
          <w:lang w:val="bg-BG"/>
        </w:rPr>
      </w:pPr>
    </w:p>
    <w:p w:rsidR="005563E6" w:rsidRDefault="005563E6" w:rsidP="00CC7FB9">
      <w:pPr>
        <w:tabs>
          <w:tab w:val="left" w:pos="4805"/>
        </w:tabs>
        <w:rPr>
          <w:sz w:val="24"/>
          <w:szCs w:val="24"/>
          <w:lang w:val="bg-BG"/>
        </w:rPr>
      </w:pPr>
    </w:p>
    <w:p w:rsidR="005563E6" w:rsidRDefault="005563E6" w:rsidP="005563E6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5563E6" w:rsidRDefault="005563E6" w:rsidP="005563E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563E6" w:rsidRDefault="005563E6" w:rsidP="005563E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563E6" w:rsidRDefault="005563E6" w:rsidP="005563E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563E6" w:rsidRDefault="005563E6" w:rsidP="005563E6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ПО-09-357</w:t>
      </w:r>
      <w:r w:rsidR="001879BF">
        <w:rPr>
          <w:b/>
          <w:bCs/>
          <w:sz w:val="24"/>
          <w:szCs w:val="24"/>
          <w:lang w:val="bg-BG"/>
        </w:rPr>
        <w:t>/29</w:t>
      </w:r>
      <w:r>
        <w:rPr>
          <w:b/>
          <w:bCs/>
          <w:sz w:val="24"/>
          <w:szCs w:val="24"/>
          <w:lang w:val="bg-BG"/>
        </w:rPr>
        <w:t>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0457D2">
        <w:rPr>
          <w:b/>
          <w:sz w:val="24"/>
          <w:szCs w:val="24"/>
          <w:lang w:val="bg-BG"/>
        </w:rPr>
        <w:t>с.</w:t>
      </w:r>
      <w:r w:rsidR="000457D2">
        <w:rPr>
          <w:b/>
          <w:sz w:val="24"/>
          <w:szCs w:val="24"/>
        </w:rPr>
        <w:t xml:space="preserve"> </w:t>
      </w:r>
      <w:r w:rsidR="000457D2">
        <w:rPr>
          <w:b/>
          <w:sz w:val="24"/>
          <w:szCs w:val="24"/>
          <w:lang w:val="bg-BG"/>
        </w:rPr>
        <w:t>Царевец ЕКАТТЕ 78152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Иван Колев Тодоров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5563E6" w:rsidRDefault="005563E6" w:rsidP="005563E6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Иван Колев Тодоров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5563E6" w:rsidRDefault="005563E6" w:rsidP="005563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991A1E">
        <w:rPr>
          <w:b/>
          <w:bCs/>
          <w:sz w:val="24"/>
          <w:szCs w:val="24"/>
        </w:rPr>
        <w:t xml:space="preserve">№ </w:t>
      </w:r>
      <w:r w:rsidR="00991A1E">
        <w:rPr>
          <w:b/>
          <w:bCs/>
          <w:sz w:val="24"/>
          <w:szCs w:val="24"/>
          <w:lang w:val="bg-BG"/>
        </w:rPr>
        <w:t>ПО-09-357/29.09.2022г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5563E6" w:rsidRDefault="005563E6" w:rsidP="005563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91A1E" w:rsidRDefault="00991A1E" w:rsidP="005563E6">
      <w:pPr>
        <w:ind w:firstLine="720"/>
        <w:jc w:val="both"/>
        <w:rPr>
          <w:sz w:val="24"/>
          <w:szCs w:val="24"/>
          <w:lang w:val="bg-BG"/>
        </w:rPr>
      </w:pPr>
    </w:p>
    <w:p w:rsidR="00991A1E" w:rsidRDefault="00991A1E" w:rsidP="00CC7FB9">
      <w:pPr>
        <w:ind w:firstLine="720"/>
        <w:jc w:val="both"/>
        <w:rPr>
          <w:sz w:val="24"/>
          <w:szCs w:val="24"/>
          <w:lang w:val="bg-BG"/>
        </w:rPr>
      </w:pPr>
    </w:p>
    <w:p w:rsidR="00991A1E" w:rsidRDefault="00991A1E" w:rsidP="00CC7FB9">
      <w:pPr>
        <w:ind w:firstLine="720"/>
        <w:jc w:val="both"/>
        <w:rPr>
          <w:sz w:val="24"/>
          <w:szCs w:val="24"/>
          <w:lang w:val="bg-BG"/>
        </w:rPr>
      </w:pPr>
    </w:p>
    <w:p w:rsidR="00CC7FB9" w:rsidRDefault="00CC7FB9" w:rsidP="00CC7FB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Царевец и кмета на община Добричка</w:t>
      </w:r>
    </w:p>
    <w:p w:rsidR="00CC7FB9" w:rsidRDefault="00CC7FB9" w:rsidP="00CC7FB9">
      <w:pPr>
        <w:ind w:firstLine="720"/>
        <w:jc w:val="both"/>
        <w:rPr>
          <w:sz w:val="24"/>
          <w:szCs w:val="24"/>
          <w:lang w:val="bg-BG"/>
        </w:rPr>
      </w:pPr>
    </w:p>
    <w:p w:rsidR="00852DDA" w:rsidRDefault="00852DDA" w:rsidP="00CC7FB9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01569E" w:rsidRDefault="0001569E" w:rsidP="0001569E">
      <w:pPr>
        <w:ind w:firstLine="720"/>
        <w:jc w:val="both"/>
        <w:rPr>
          <w:sz w:val="22"/>
          <w:szCs w:val="22"/>
          <w:lang w:val="bg-BG"/>
        </w:rPr>
      </w:pPr>
    </w:p>
    <w:p w:rsidR="0001569E" w:rsidRDefault="0001569E" w:rsidP="0001569E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01569E" w:rsidRDefault="0001569E" w:rsidP="0001569E">
      <w:pPr>
        <w:ind w:firstLine="720"/>
        <w:jc w:val="both"/>
        <w:rPr>
          <w:sz w:val="24"/>
          <w:szCs w:val="24"/>
          <w:lang w:val="bg-BG"/>
        </w:rPr>
      </w:pPr>
    </w:p>
    <w:p w:rsidR="0001569E" w:rsidRDefault="0001569E" w:rsidP="0001569E">
      <w:pPr>
        <w:ind w:firstLine="720"/>
        <w:jc w:val="both"/>
        <w:rPr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CC7FB9" w:rsidRDefault="00CC7FB9" w:rsidP="0021021B">
      <w:pPr>
        <w:rPr>
          <w:i/>
          <w:sz w:val="24"/>
          <w:szCs w:val="24"/>
          <w:lang w:val="bg-BG"/>
        </w:rPr>
      </w:pPr>
    </w:p>
    <w:p w:rsidR="00CC7FB9" w:rsidRDefault="00CC7FB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FC" w:rsidRDefault="00D321FC">
      <w:r>
        <w:separator/>
      </w:r>
    </w:p>
  </w:endnote>
  <w:endnote w:type="continuationSeparator" w:id="0">
    <w:p w:rsidR="00D321FC" w:rsidRDefault="00D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FC" w:rsidRDefault="00D321FC">
      <w:r>
        <w:separator/>
      </w:r>
    </w:p>
  </w:footnote>
  <w:footnote w:type="continuationSeparator" w:id="0">
    <w:p w:rsidR="00D321FC" w:rsidRDefault="00D3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1569E"/>
    <w:rsid w:val="0002171B"/>
    <w:rsid w:val="0004111B"/>
    <w:rsid w:val="0004228E"/>
    <w:rsid w:val="000457D2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1491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879BF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563E6"/>
    <w:rsid w:val="0056010B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91A1E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321FC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25BCF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358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2423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2023-05-11T07:16:00Z</dcterms:modified>
</cp:coreProperties>
</file>