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0F7F1C" w:rsidRPr="00EF7E3B" w:rsidRDefault="000F7F1C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4B6C9E">
        <w:rPr>
          <w:b/>
          <w:color w:val="000000"/>
          <w:sz w:val="24"/>
          <w:szCs w:val="24"/>
          <w:lang w:val="ru-RU"/>
        </w:rPr>
        <w:t>248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4B6C9E">
        <w:rPr>
          <w:b/>
          <w:color w:val="000000"/>
          <w:sz w:val="24"/>
          <w:szCs w:val="24"/>
        </w:rPr>
        <w:t>10.05.</w:t>
      </w:r>
      <w:r w:rsidR="009A0AB9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F2623" w:rsidRDefault="009A0AB9" w:rsidP="00CF2623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Добрич, изменена със заповед № ПО-09-233/28.04.2023г.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РД-12-05-402/18.04.2023г. от наследник на участник в споразумение, ведно с приложени документи, както и писмо от ОСЗ с вх. № РД-12-05-452/26.04.2023г. за землището на </w:t>
      </w:r>
      <w:r w:rsidR="00CF2623">
        <w:rPr>
          <w:b/>
          <w:sz w:val="22"/>
          <w:szCs w:val="22"/>
          <w:lang w:val="bg-BG"/>
        </w:rPr>
        <w:t>с.</w:t>
      </w:r>
      <w:r w:rsidR="00CF2623">
        <w:rPr>
          <w:b/>
          <w:sz w:val="22"/>
          <w:szCs w:val="22"/>
        </w:rPr>
        <w:t xml:space="preserve"> </w:t>
      </w:r>
      <w:r w:rsidR="00CF2623">
        <w:rPr>
          <w:b/>
          <w:sz w:val="22"/>
          <w:szCs w:val="22"/>
          <w:lang w:val="bg-BG"/>
        </w:rPr>
        <w:t>Медово ЕКАТТЕ 47679</w:t>
      </w:r>
      <w:r w:rsidR="00CF2623">
        <w:rPr>
          <w:sz w:val="22"/>
          <w:szCs w:val="22"/>
          <w:lang w:val="bg-BG"/>
        </w:rPr>
        <w:t xml:space="preserve">, общ. Добричка, </w:t>
      </w:r>
      <w:proofErr w:type="spellStart"/>
      <w:r w:rsidR="00CF2623">
        <w:rPr>
          <w:sz w:val="22"/>
          <w:szCs w:val="22"/>
          <w:lang w:val="bg-BG"/>
        </w:rPr>
        <w:t>обл</w:t>
      </w:r>
      <w:proofErr w:type="spellEnd"/>
      <w:r w:rsidR="00CF2623">
        <w:rPr>
          <w:sz w:val="22"/>
          <w:szCs w:val="22"/>
          <w:lang w:val="bg-BG"/>
        </w:rPr>
        <w:t>. Добрич.</w:t>
      </w:r>
    </w:p>
    <w:p w:rsidR="00CF2623" w:rsidRDefault="00CF2623" w:rsidP="00CF2623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9A0AB9" w:rsidRDefault="009A0AB9" w:rsidP="00CF2623">
      <w:pPr>
        <w:tabs>
          <w:tab w:val="left" w:pos="4805"/>
        </w:tabs>
        <w:rPr>
          <w:sz w:val="22"/>
          <w:szCs w:val="22"/>
          <w:lang w:val="bg-BG"/>
        </w:rPr>
      </w:pPr>
    </w:p>
    <w:p w:rsidR="009A0AB9" w:rsidRDefault="009A0AB9" w:rsidP="00CF2623">
      <w:pPr>
        <w:tabs>
          <w:tab w:val="left" w:pos="4805"/>
        </w:tabs>
        <w:rPr>
          <w:sz w:val="22"/>
          <w:szCs w:val="22"/>
          <w:lang w:val="bg-BG"/>
        </w:rPr>
      </w:pPr>
    </w:p>
    <w:p w:rsidR="009A0AB9" w:rsidRDefault="009A0AB9" w:rsidP="009A0AB9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9A0AB9" w:rsidRDefault="009A0AB9" w:rsidP="009A0AB9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A0AB9" w:rsidRDefault="009A0AB9" w:rsidP="009A0AB9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9A0AB9" w:rsidRDefault="009A0AB9" w:rsidP="009A0AB9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ПО-09-462/30.09.2022г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  <w:lang w:val="bg-BG"/>
        </w:rPr>
        <w:t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Медово ЕКАТТЕ 47679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Джелил Мустафа Мехмедали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9A0AB9" w:rsidRDefault="009A0AB9" w:rsidP="009A0AB9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„</w:t>
      </w:r>
      <w:r>
        <w:rPr>
          <w:sz w:val="24"/>
          <w:szCs w:val="24"/>
          <w:lang w:val="bg-BG"/>
        </w:rPr>
        <w:t>Джелил Мустафа Мехмедали</w:t>
      </w:r>
      <w:r>
        <w:rPr>
          <w:sz w:val="24"/>
          <w:szCs w:val="24"/>
        </w:rPr>
        <w:t>”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  <w:lang w:val="bg-BG"/>
        </w:rPr>
        <w:t>Пакюзе</w:t>
      </w:r>
      <w:proofErr w:type="spellEnd"/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  <w:lang w:val="bg-BG"/>
        </w:rPr>
        <w:t>Неджбедин</w:t>
      </w:r>
      <w:proofErr w:type="spellEnd"/>
      <w:r>
        <w:rPr>
          <w:b/>
          <w:sz w:val="24"/>
          <w:szCs w:val="24"/>
          <w:lang w:val="bg-BG"/>
        </w:rPr>
        <w:t xml:space="preserve"> Мехмедали</w:t>
      </w:r>
      <w:r>
        <w:rPr>
          <w:b/>
          <w:sz w:val="24"/>
          <w:szCs w:val="24"/>
        </w:rPr>
        <w:t xml:space="preserve">”,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9A0AB9" w:rsidRDefault="009A0AB9" w:rsidP="009A0A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ПО-09-462/30.09.2022г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9A0AB9" w:rsidRDefault="009A0AB9" w:rsidP="009A0AB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0F7F1C" w:rsidRDefault="000F7F1C" w:rsidP="00CF2623">
      <w:pPr>
        <w:ind w:firstLine="720"/>
        <w:jc w:val="both"/>
        <w:rPr>
          <w:sz w:val="24"/>
          <w:szCs w:val="24"/>
          <w:lang w:val="bg-BG"/>
        </w:rPr>
      </w:pPr>
    </w:p>
    <w:p w:rsidR="000F7F1C" w:rsidRDefault="000F7F1C" w:rsidP="00CF2623">
      <w:pPr>
        <w:ind w:firstLine="720"/>
        <w:jc w:val="both"/>
        <w:rPr>
          <w:sz w:val="24"/>
          <w:szCs w:val="24"/>
          <w:lang w:val="bg-BG"/>
        </w:rPr>
      </w:pPr>
    </w:p>
    <w:p w:rsidR="00CF2623" w:rsidRDefault="00CF2623" w:rsidP="00CF26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Добричка,  кмета на с. Медово и кмета на община Добричка.</w:t>
      </w:r>
    </w:p>
    <w:p w:rsidR="00CF2623" w:rsidRDefault="00CF2623" w:rsidP="00CF2623">
      <w:pPr>
        <w:ind w:firstLine="720"/>
        <w:jc w:val="both"/>
        <w:rPr>
          <w:b/>
          <w:sz w:val="24"/>
          <w:szCs w:val="24"/>
          <w:lang w:val="bg-BG"/>
        </w:rPr>
      </w:pPr>
    </w:p>
    <w:p w:rsidR="00852DDA" w:rsidRDefault="00852DDA" w:rsidP="00CF2623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0F7F1C" w:rsidRDefault="000F7F1C" w:rsidP="0021021B">
      <w:pPr>
        <w:rPr>
          <w:i/>
          <w:sz w:val="24"/>
          <w:szCs w:val="24"/>
          <w:lang w:val="bg-BG"/>
        </w:rPr>
      </w:pPr>
    </w:p>
    <w:p w:rsidR="000F7F1C" w:rsidRDefault="000F7F1C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9A0AB9" w:rsidRDefault="009A0AB9" w:rsidP="009A0AB9">
      <w:pPr>
        <w:ind w:firstLine="720"/>
        <w:jc w:val="both"/>
        <w:rPr>
          <w:b/>
          <w:sz w:val="24"/>
          <w:szCs w:val="24"/>
          <w:lang w:val="bg-BG"/>
        </w:rPr>
      </w:pPr>
      <w:bookmarkStart w:id="0" w:name="_GoBack"/>
      <w:bookmarkEnd w:id="0"/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51" w:rsidRDefault="00F80951">
      <w:r>
        <w:separator/>
      </w:r>
    </w:p>
  </w:endnote>
  <w:endnote w:type="continuationSeparator" w:id="0">
    <w:p w:rsidR="00F80951" w:rsidRDefault="00F8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51" w:rsidRDefault="00F80951">
      <w:r>
        <w:separator/>
      </w:r>
    </w:p>
  </w:footnote>
  <w:footnote w:type="continuationSeparator" w:id="0">
    <w:p w:rsidR="00F80951" w:rsidRDefault="00F8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3870"/>
    <w:rsid w:val="000B677C"/>
    <w:rsid w:val="000C5989"/>
    <w:rsid w:val="000D08C4"/>
    <w:rsid w:val="000D3DC9"/>
    <w:rsid w:val="000F4D6E"/>
    <w:rsid w:val="000F7F1C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3B66"/>
    <w:rsid w:val="0037432A"/>
    <w:rsid w:val="003757D4"/>
    <w:rsid w:val="003935C7"/>
    <w:rsid w:val="00393A91"/>
    <w:rsid w:val="003A0236"/>
    <w:rsid w:val="003B39DF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B6C9E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0BF0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12A1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34B91"/>
    <w:rsid w:val="0075018A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0AB9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2FA4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83077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234F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2623"/>
    <w:rsid w:val="00CF6699"/>
    <w:rsid w:val="00D03E94"/>
    <w:rsid w:val="00D0518C"/>
    <w:rsid w:val="00D23952"/>
    <w:rsid w:val="00D40BC3"/>
    <w:rsid w:val="00D4514E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DF7CFD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80951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5C404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358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129</cp:revision>
  <cp:lastPrinted>2017-12-21T11:40:00Z</cp:lastPrinted>
  <dcterms:created xsi:type="dcterms:W3CDTF">2018-11-30T12:41:00Z</dcterms:created>
  <dcterms:modified xsi:type="dcterms:W3CDTF">2023-05-11T07:26:00Z</dcterms:modified>
</cp:coreProperties>
</file>